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F6F1AF" w14:textId="693B9223" w:rsidR="00A517B0" w:rsidRPr="005C697F" w:rsidRDefault="00A517B0" w:rsidP="00A517B0">
      <w:pPr>
        <w:keepNext/>
        <w:keepLines/>
        <w:pBdr>
          <w:top w:val="single" w:sz="12" w:space="3" w:color="auto"/>
        </w:pBdr>
        <w:spacing w:before="240"/>
        <w:ind w:left="1134" w:hanging="1134"/>
        <w:outlineLvl w:val="0"/>
        <w:rPr>
          <w:rFonts w:ascii="Arial" w:hAnsi="Arial"/>
          <w:sz w:val="36"/>
          <w:lang w:eastAsia="ko-KR"/>
        </w:rPr>
      </w:pPr>
      <w:r w:rsidRPr="005C697F">
        <w:rPr>
          <w:rFonts w:ascii="Arial" w:hAnsi="Arial"/>
          <w:sz w:val="36"/>
          <w:lang w:eastAsia="ko-KR"/>
        </w:rPr>
        <w:t>8</w:t>
      </w:r>
      <w:r w:rsidRPr="005C697F">
        <w:rPr>
          <w:rFonts w:ascii="Arial" w:hAnsi="Arial"/>
          <w:sz w:val="36"/>
          <w:lang w:eastAsia="ko-KR"/>
        </w:rPr>
        <w:tab/>
        <w:t xml:space="preserve">E-UTRA </w:t>
      </w:r>
      <w:r w:rsidR="003E3979" w:rsidRPr="005C697F">
        <w:rPr>
          <w:rFonts w:ascii="Arial" w:hAnsi="Arial"/>
          <w:sz w:val="36"/>
          <w:lang w:eastAsia="ko-KR"/>
        </w:rPr>
        <w:t>-</w:t>
      </w:r>
      <w:r w:rsidRPr="005C697F">
        <w:rPr>
          <w:rFonts w:ascii="Arial" w:hAnsi="Arial"/>
          <w:sz w:val="36"/>
          <w:lang w:eastAsia="ko-KR"/>
        </w:rPr>
        <w:t xml:space="preserve"> NR inter-RAT with E-UTRA serving cell</w:t>
      </w:r>
    </w:p>
    <w:p w14:paraId="2D624818" w14:textId="4D4EAE31" w:rsidR="0096781A" w:rsidRPr="005C697F" w:rsidRDefault="0096781A" w:rsidP="005C697F">
      <w:pPr>
        <w:pStyle w:val="Heading2"/>
      </w:pPr>
      <w:r w:rsidRPr="005C697F">
        <w:t>8.0</w:t>
      </w:r>
      <w:r w:rsidRPr="005C697F">
        <w:tab/>
        <w:t>General</w:t>
      </w:r>
    </w:p>
    <w:p w14:paraId="5AA2A6B5" w14:textId="5FEB2E1A" w:rsidR="00A517B0" w:rsidRPr="005C697F" w:rsidRDefault="00A517B0" w:rsidP="00A517B0">
      <w:r w:rsidRPr="005C697F">
        <w:t xml:space="preserve">This </w:t>
      </w:r>
      <w:r w:rsidR="006F5166" w:rsidRPr="005C697F">
        <w:t xml:space="preserve">clause </w:t>
      </w:r>
      <w:r w:rsidRPr="005C697F">
        <w:t xml:space="preserve">contains test scenarios for E-UTRA </w:t>
      </w:r>
      <w:r w:rsidR="003E3979" w:rsidRPr="005C697F">
        <w:t>-</w:t>
      </w:r>
      <w:r w:rsidRPr="005C697F">
        <w:t xml:space="preserve"> NR inter-RAT with the serving cell in E-UTRA. The NR cells can be in FR1, FR2 or both.</w:t>
      </w:r>
    </w:p>
    <w:p w14:paraId="2CE24951" w14:textId="77777777" w:rsidR="00A517B0" w:rsidRPr="005C697F" w:rsidRDefault="00A517B0" w:rsidP="00A517B0">
      <w:r w:rsidRPr="005C697F">
        <w:t>For conformance testing involving FR2 test cases in this specification, the UE under test shall be pre-configured with UL Tx diversity schemes disabled to account for single polarization System Simulator (SS) in the test environment. The UE under test may transmit with dual polarization.</w:t>
      </w:r>
    </w:p>
    <w:p w14:paraId="002380EC" w14:textId="0ECC1AB6" w:rsidR="00A517B0" w:rsidRPr="005C697F" w:rsidRDefault="00A517B0" w:rsidP="005C697F">
      <w:pPr>
        <w:pStyle w:val="Heading2"/>
      </w:pPr>
      <w:r w:rsidRPr="005C697F">
        <w:t>8.1</w:t>
      </w:r>
      <w:r w:rsidRPr="005C697F">
        <w:tab/>
        <w:t>Void</w:t>
      </w:r>
    </w:p>
    <w:p w14:paraId="6D157EB3"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8.2</w:t>
      </w:r>
      <w:r w:rsidRPr="005C697F">
        <w:rPr>
          <w:rFonts w:ascii="Arial" w:hAnsi="Arial"/>
          <w:sz w:val="32"/>
        </w:rPr>
        <w:tab/>
        <w:t>RRC_IDLE state mobility</w:t>
      </w:r>
    </w:p>
    <w:p w14:paraId="6CAA963B"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8.2.1</w:t>
      </w:r>
      <w:r w:rsidRPr="005C697F">
        <w:rPr>
          <w:rFonts w:ascii="Arial" w:hAnsi="Arial"/>
          <w:sz w:val="28"/>
        </w:rPr>
        <w:tab/>
        <w:t>Inter-RAT cell re-selection</w:t>
      </w:r>
    </w:p>
    <w:p w14:paraId="675251BD" w14:textId="77777777" w:rsidR="00A517B0" w:rsidRPr="005C697F" w:rsidRDefault="00A517B0" w:rsidP="00A517B0">
      <w:pPr>
        <w:pStyle w:val="Heading4"/>
      </w:pPr>
      <w:r w:rsidRPr="005C697F">
        <w:t>8.2.1.0</w:t>
      </w:r>
      <w:r w:rsidRPr="005C697F">
        <w:tab/>
        <w:t>Minimum conformance requirements</w:t>
      </w:r>
    </w:p>
    <w:p w14:paraId="5C16A6AF" w14:textId="77777777" w:rsidR="00A517B0" w:rsidRPr="005C697F" w:rsidRDefault="00A517B0" w:rsidP="00A517B0">
      <w:pPr>
        <w:pStyle w:val="Heading5"/>
      </w:pPr>
      <w:r w:rsidRPr="005C697F">
        <w:t>8.2.1.0.1</w:t>
      </w:r>
      <w:r w:rsidRPr="005C697F">
        <w:tab/>
        <w:t>Minimum conformance requirements for E-UTRA-NR FR1 inter-RAT cell reselection</w:t>
      </w:r>
    </w:p>
    <w:p w14:paraId="6C057E68" w14:textId="76915214" w:rsidR="00A517B0" w:rsidRPr="005C697F" w:rsidRDefault="006F5166" w:rsidP="00A517B0">
      <w:r w:rsidRPr="005C697F">
        <w:t>[</w:t>
      </w:r>
      <w:r w:rsidR="00FB4D53" w:rsidRPr="005C697F">
        <w:t>TS</w:t>
      </w:r>
      <w:r w:rsidRPr="005C697F">
        <w:t xml:space="preserve"> </w:t>
      </w:r>
      <w:r w:rsidR="00A517B0" w:rsidRPr="005C697F">
        <w:t>36.133, clause 4.2.1]</w:t>
      </w:r>
    </w:p>
    <w:p w14:paraId="29CF5F22" w14:textId="77777777" w:rsidR="00A517B0" w:rsidRPr="005C697F" w:rsidRDefault="00A517B0" w:rsidP="00A517B0">
      <w:pPr>
        <w:rPr>
          <w:rFonts w:cs="v4.2.0"/>
        </w:rPr>
      </w:pPr>
      <w:r w:rsidRPr="005C697F">
        <w:rPr>
          <w:rFonts w:cs="v4.2.0"/>
        </w:rPr>
        <w:t xml:space="preserve">When the UE is in either </w:t>
      </w:r>
      <w:r w:rsidRPr="005C697F">
        <w:rPr>
          <w:rFonts w:cs="v4.2.0"/>
          <w:i/>
        </w:rPr>
        <w:t>Camped</w:t>
      </w:r>
      <w:r w:rsidRPr="005C697F">
        <w:rPr>
          <w:rFonts w:cs="v4.2.0"/>
        </w:rPr>
        <w:t xml:space="preserve"> </w:t>
      </w:r>
      <w:r w:rsidRPr="005C697F">
        <w:rPr>
          <w:rFonts w:cs="v4.2.0"/>
          <w:i/>
        </w:rPr>
        <w:t xml:space="preserve">Normally </w:t>
      </w:r>
      <w:r w:rsidRPr="005C697F">
        <w:rPr>
          <w:rFonts w:cs="v4.2.0"/>
        </w:rPr>
        <w:t xml:space="preserve">state or </w:t>
      </w:r>
      <w:r w:rsidRPr="005C697F">
        <w:rPr>
          <w:rFonts w:cs="v4.2.0"/>
          <w:i/>
          <w:iCs/>
        </w:rPr>
        <w:t>Camped on Any Cell</w:t>
      </w:r>
      <w:r w:rsidRPr="005C697F">
        <w:rPr>
          <w:rFonts w:cs="v4.2.0"/>
        </w:rPr>
        <w:t xml:space="preserve"> state on a cell, the UE shall attempt to detect, synchronise, and monitor intra-frequency, inter-frequency and inter-RAT cells indicated by the serving cell. UE measurement activity is also controlled by measurement rules defined in TS36.304, allowing the UE to limit its measurement activity.</w:t>
      </w:r>
    </w:p>
    <w:p w14:paraId="13815EDD" w14:textId="5C1618D3"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4.2.2]</w:t>
      </w:r>
    </w:p>
    <w:p w14:paraId="65211103" w14:textId="77777777" w:rsidR="00A517B0" w:rsidRPr="005C697F" w:rsidRDefault="00A517B0" w:rsidP="00A517B0">
      <w:r w:rsidRPr="005C697F">
        <w:t>The UE shall search every layer of higher priority at least every T</w:t>
      </w:r>
      <w:r w:rsidRPr="005C697F">
        <w:rPr>
          <w:vertAlign w:val="subscript"/>
        </w:rPr>
        <w:t>higher_priority_search</w:t>
      </w:r>
      <w:r w:rsidRPr="005C697F">
        <w:t xml:space="preserve"> = (60 * N</w:t>
      </w:r>
      <w:r w:rsidRPr="005C697F">
        <w:rPr>
          <w:vertAlign w:val="subscript"/>
        </w:rPr>
        <w:t>layers</w:t>
      </w:r>
      <w:r w:rsidRPr="005C697F">
        <w:t>) seconds when the UE is not configured with eDRX_IDLE cycle, and at least every T</w:t>
      </w:r>
      <w:r w:rsidRPr="005C697F">
        <w:rPr>
          <w:vertAlign w:val="subscript"/>
        </w:rPr>
        <w:t>higher_priority_search</w:t>
      </w:r>
      <w:r w:rsidRPr="005C697F">
        <w:t xml:space="preserve"> = MAX(60 * N</w:t>
      </w:r>
      <w:r w:rsidRPr="005C697F">
        <w:rPr>
          <w:vertAlign w:val="subscript"/>
        </w:rPr>
        <w:t>layers</w:t>
      </w:r>
      <w:r w:rsidRPr="005C697F">
        <w:t>, one eDRX_IDLE cycle) when UE is configured with eDRX_IDLE cycle, where N</w:t>
      </w:r>
      <w:r w:rsidRPr="005C697F">
        <w:rPr>
          <w:vertAlign w:val="subscript"/>
        </w:rPr>
        <w:t>layers</w:t>
      </w:r>
      <w:r w:rsidRPr="005C697F">
        <w:t xml:space="preserve"> is the total number of configured higher priority E-UTRA, UTRA FDD, UTRA TDD, CDMA2000 1x, HRPD and NR carrier frequencies and is additionally increased by one if one or more groups of GSM frequencies is configured as a higher priority.</w:t>
      </w:r>
    </w:p>
    <w:p w14:paraId="409679EE" w14:textId="1AA0B282" w:rsidR="00A517B0" w:rsidRPr="005C697F" w:rsidRDefault="006F5166" w:rsidP="00A517B0">
      <w:r w:rsidRPr="005C697F">
        <w:t>[</w:t>
      </w:r>
      <w:r w:rsidR="00FB4D53" w:rsidRPr="005C697F">
        <w:t>TS</w:t>
      </w:r>
      <w:r w:rsidRPr="005C697F">
        <w:t xml:space="preserve"> </w:t>
      </w:r>
      <w:r w:rsidR="00A517B0" w:rsidRPr="005C697F">
        <w:t>36.133, clause 4.2.2.5.6]</w:t>
      </w:r>
    </w:p>
    <w:p w14:paraId="67D07121" w14:textId="15C6A8A0" w:rsidR="00A517B0" w:rsidRPr="005C697F" w:rsidRDefault="00A517B0" w:rsidP="00A517B0">
      <w:r w:rsidRPr="005C697F">
        <w:t>If Srxlev &gt; S</w:t>
      </w:r>
      <w:r w:rsidRPr="005C697F">
        <w:rPr>
          <w:vertAlign w:val="subscript"/>
        </w:rPr>
        <w:t>nonIntraSearchP</w:t>
      </w:r>
      <w:r w:rsidRPr="005C697F">
        <w:t xml:space="preserve"> and Squal &gt; S</w:t>
      </w:r>
      <w:r w:rsidRPr="005C697F">
        <w:rPr>
          <w:vertAlign w:val="subscript"/>
        </w:rPr>
        <w:t>nonIntraSearchQ</w:t>
      </w:r>
      <w:r w:rsidRPr="005C697F">
        <w:t xml:space="preserve"> then the UE shall search for inter-RAT NR layers of higher priority at least every T</w:t>
      </w:r>
      <w:r w:rsidRPr="005C697F">
        <w:rPr>
          <w:vertAlign w:val="subscript"/>
        </w:rPr>
        <w:t xml:space="preserve">higher_priority_search </w:t>
      </w:r>
      <w:r w:rsidRPr="005C697F">
        <w:t>where T</w:t>
      </w:r>
      <w:r w:rsidRPr="005C697F">
        <w:rPr>
          <w:vertAlign w:val="subscript"/>
        </w:rPr>
        <w:t>higher_priority_search</w:t>
      </w:r>
      <w:r w:rsidRPr="005C697F">
        <w:t xml:space="preserve"> is described </w:t>
      </w:r>
      <w:r w:rsidR="006F5166" w:rsidRPr="005C697F">
        <w:t xml:space="preserve">in </w:t>
      </w:r>
      <w:r w:rsidR="00FB4D53" w:rsidRPr="005C697F">
        <w:t>TS</w:t>
      </w:r>
      <w:r w:rsidR="006F5166" w:rsidRPr="005C697F">
        <w:t xml:space="preserve"> </w:t>
      </w:r>
      <w:r w:rsidRPr="005C697F">
        <w:t>36.133 clause 4.2.2.</w:t>
      </w:r>
    </w:p>
    <w:p w14:paraId="4290FEBE" w14:textId="77777777" w:rsidR="00A517B0" w:rsidRPr="005C697F" w:rsidRDefault="00A517B0" w:rsidP="00A517B0">
      <w:r w:rsidRPr="005C697F">
        <w:t>If Srxlev ≤ S</w:t>
      </w:r>
      <w:r w:rsidRPr="005C697F">
        <w:rPr>
          <w:vertAlign w:val="subscript"/>
        </w:rPr>
        <w:t>nonIntraSearchP</w:t>
      </w:r>
      <w:r w:rsidRPr="005C697F">
        <w:t xml:space="preserve"> or Squal ≤ S</w:t>
      </w:r>
      <w:r w:rsidRPr="005C697F">
        <w:rPr>
          <w:vertAlign w:val="subscript"/>
        </w:rPr>
        <w:t xml:space="preserve">nonIntraSearchQ </w:t>
      </w:r>
      <w:r w:rsidRPr="005C697F">
        <w:t>then the UE shall search for and measure inter-RAT NR layers of higher, lower priority in preparation for possible reselection. In this scenario, the minimum rate at which the UE is required to search for and measure higher priority inter-RAT NR layers shall be the same as that defined below for lower priority RATs.</w:t>
      </w:r>
    </w:p>
    <w:p w14:paraId="4F898D3F" w14:textId="445601B8" w:rsidR="00A517B0" w:rsidRPr="005C697F" w:rsidRDefault="00A517B0" w:rsidP="00A517B0">
      <w:r w:rsidRPr="005C697F">
        <w:t xml:space="preserve">The requirements in this </w:t>
      </w:r>
      <w:r w:rsidR="006F5166" w:rsidRPr="005C697F">
        <w:t>clause</w:t>
      </w:r>
      <w:r w:rsidRPr="005C697F">
        <w:t xml:space="preserve"> apply for inter-RAT NR measurements</w:t>
      </w:r>
      <w:r w:rsidRPr="005C697F">
        <w:rPr>
          <w:lang w:eastAsia="zh-CN"/>
        </w:rPr>
        <w:t xml:space="preserve">. </w:t>
      </w:r>
      <w:r w:rsidRPr="005C697F">
        <w:t xml:space="preserve">When the measurement rules indicate that </w:t>
      </w:r>
      <w:r w:rsidRPr="005C697F">
        <w:rPr>
          <w:lang w:eastAsia="zh-CN"/>
        </w:rPr>
        <w:t>inter-RAT NR</w:t>
      </w:r>
      <w:r w:rsidRPr="005C697F">
        <w:t xml:space="preserve"> cells are to be measured, the UE shall measure SS-</w:t>
      </w:r>
      <w:r w:rsidRPr="005C697F">
        <w:rPr>
          <w:lang w:eastAsia="zh-CN"/>
        </w:rPr>
        <w:t>RSRP and SS-RSRQ</w:t>
      </w:r>
      <w:r w:rsidRPr="005C697F">
        <w:t xml:space="preserve"> of detected </w:t>
      </w:r>
      <w:r w:rsidRPr="005C697F">
        <w:rPr>
          <w:lang w:eastAsia="zh-CN"/>
        </w:rPr>
        <w:t>NR</w:t>
      </w:r>
      <w:r w:rsidRPr="005C697F">
        <w:t xml:space="preserve"> cells in the neighbour frequency list at the minimum measurement rate specified in this </w:t>
      </w:r>
      <w:r w:rsidR="006F5166" w:rsidRPr="005C697F">
        <w:t>clause</w:t>
      </w:r>
      <w:r w:rsidRPr="005C697F">
        <w:t>.</w:t>
      </w:r>
    </w:p>
    <w:p w14:paraId="6AFC9C00" w14:textId="4D04EFD4" w:rsidR="00A517B0" w:rsidRPr="005C697F" w:rsidRDefault="00A517B0" w:rsidP="00A517B0">
      <w:pPr>
        <w:rPr>
          <w:rFonts w:cs="v4.2.0"/>
        </w:rPr>
      </w:pPr>
      <w:r w:rsidRPr="005C697F">
        <w:t>If Srxlev ≤ S</w:t>
      </w:r>
      <w:r w:rsidRPr="005C697F">
        <w:rPr>
          <w:vertAlign w:val="subscript"/>
        </w:rPr>
        <w:t>nonIntraSearchP</w:t>
      </w:r>
      <w:r w:rsidRPr="005C697F">
        <w:t xml:space="preserve"> or Squal ≤ S</w:t>
      </w:r>
      <w:r w:rsidRPr="005C697F">
        <w:rPr>
          <w:vertAlign w:val="subscript"/>
        </w:rPr>
        <w:t>nonIntraSearchQ</w:t>
      </w:r>
      <w:r w:rsidRPr="005C697F">
        <w:rPr>
          <w:rFonts w:cs="v4.2.0"/>
          <w:lang w:eastAsia="zh-CN"/>
        </w:rPr>
        <w:t xml:space="preserve">, a carrier is indicated to meet high speed </w:t>
      </w:r>
      <w:r w:rsidRPr="005C697F">
        <w:t>requirement</w:t>
      </w:r>
      <w:r w:rsidRPr="005C697F">
        <w:rPr>
          <w:rFonts w:cs="v4.2.0"/>
          <w:lang w:eastAsia="zh-CN"/>
        </w:rPr>
        <w:t xml:space="preserve"> if </w:t>
      </w:r>
      <w:r w:rsidRPr="005C697F">
        <w:rPr>
          <w:i/>
        </w:rPr>
        <w:t>highSpeedInterRAT-NR-r16</w:t>
      </w:r>
      <w:r w:rsidRPr="005C697F">
        <w:t xml:space="preserve"> is configured and the carrier to be measured is configured with </w:t>
      </w:r>
      <w:r w:rsidRPr="005C697F">
        <w:rPr>
          <w:i/>
        </w:rPr>
        <w:t>highSpeedCarrierNR-r16</w:t>
      </w:r>
      <w:r w:rsidRPr="005C697F">
        <w:t>. If Srxlev &gt; S</w:t>
      </w:r>
      <w:r w:rsidRPr="005C697F">
        <w:rPr>
          <w:vertAlign w:val="subscript"/>
        </w:rPr>
        <w:t>nonIntraSearchP</w:t>
      </w:r>
      <w:r w:rsidRPr="005C697F">
        <w:t xml:space="preserve"> and Squal &gt; S</w:t>
      </w:r>
      <w:r w:rsidRPr="005C697F">
        <w:rPr>
          <w:vertAlign w:val="subscript"/>
        </w:rPr>
        <w:t>nonIntraSearchQ</w:t>
      </w:r>
      <w:r w:rsidRPr="005C697F">
        <w:t xml:space="preserve">, the UE is required to meet non high speed requirements no matter whether </w:t>
      </w:r>
      <w:r w:rsidRPr="005C697F">
        <w:rPr>
          <w:i/>
        </w:rPr>
        <w:t>highSpeedInterRAT-NR-r16</w:t>
      </w:r>
      <w:r w:rsidRPr="005C697F">
        <w:t xml:space="preserve"> or </w:t>
      </w:r>
      <w:r w:rsidRPr="005C697F">
        <w:rPr>
          <w:i/>
        </w:rPr>
        <w:t>highSpeedCarrierNR-r16</w:t>
      </w:r>
      <w:r w:rsidRPr="005C697F">
        <w:t xml:space="preserve"> is configured or not. The parameter N</w:t>
      </w:r>
      <w:r w:rsidRPr="005C697F">
        <w:rPr>
          <w:vertAlign w:val="subscript"/>
          <w:lang w:eastAsia="zh-CN"/>
        </w:rPr>
        <w:t>NR</w:t>
      </w:r>
      <w:r w:rsidRPr="005C697F">
        <w:rPr>
          <w:vertAlign w:val="subscript"/>
        </w:rPr>
        <w:t>_carrier</w:t>
      </w:r>
      <w:r w:rsidRPr="005C697F">
        <w:t xml:space="preserve"> is the number of configured NR carriers indicated to meet non high speed requirement in the neighbour frequency list</w:t>
      </w:r>
      <w:r w:rsidRPr="005C697F">
        <w:rPr>
          <w:szCs w:val="24"/>
          <w:lang w:eastAsia="zh-CN"/>
        </w:rPr>
        <w:t>. N</w:t>
      </w:r>
      <w:r w:rsidRPr="005C697F">
        <w:rPr>
          <w:szCs w:val="24"/>
          <w:vertAlign w:val="subscript"/>
          <w:lang w:eastAsia="zh-CN"/>
        </w:rPr>
        <w:t>NR_carrier_HST</w:t>
      </w:r>
      <w:r w:rsidRPr="005C697F">
        <w:rPr>
          <w:szCs w:val="24"/>
          <w:lang w:eastAsia="zh-CN"/>
        </w:rPr>
        <w:t xml:space="preserve"> is the number of configured carriers for reselection indicated to meet high speed requirements</w:t>
      </w:r>
      <w:r w:rsidRPr="005C697F">
        <w:t xml:space="preserve">. </w:t>
      </w:r>
      <w:r w:rsidRPr="005C697F">
        <w:rPr>
          <w:rFonts w:cs="v4.2.0"/>
        </w:rPr>
        <w:t xml:space="preserve">The </w:t>
      </w:r>
      <w:r w:rsidRPr="005C697F">
        <w:rPr>
          <w:rFonts w:cs="v4.2.0"/>
        </w:rPr>
        <w:lastRenderedPageBreak/>
        <w:t xml:space="preserve">parameter </w:t>
      </w:r>
      <w:r w:rsidRPr="005C697F">
        <w:rPr>
          <w:rFonts w:eastAsia="SimSun"/>
        </w:rPr>
        <w:t>N</w:t>
      </w:r>
      <w:r w:rsidRPr="005C697F">
        <w:rPr>
          <w:rFonts w:eastAsia="SimSun"/>
          <w:vertAlign w:val="subscript"/>
          <w:lang w:eastAsia="zh-CN"/>
        </w:rPr>
        <w:t>NR</w:t>
      </w:r>
      <w:r w:rsidRPr="005C697F">
        <w:rPr>
          <w:rFonts w:eastAsia="SimSun"/>
          <w:vertAlign w:val="subscript"/>
        </w:rPr>
        <w:t>_carrier</w:t>
      </w:r>
      <w:r w:rsidRPr="005C697F">
        <w:rPr>
          <w:rFonts w:cs="v4.2.0"/>
        </w:rPr>
        <w:t xml:space="preserve"> for a UE configured with idle mode DC measurements (while T331 is running) is the combined </w:t>
      </w:r>
      <w:r w:rsidRPr="005C697F">
        <w:t>number of configured NR carriers indicated to meet non high speed requirement in the neighbour frequency list</w:t>
      </w:r>
      <w:r w:rsidRPr="005C697F">
        <w:rPr>
          <w:rFonts w:eastAsia="SimSun"/>
        </w:rPr>
        <w:t>,</w:t>
      </w:r>
      <w:r w:rsidRPr="005C697F">
        <w:rPr>
          <w:rFonts w:cs="v4.2.0"/>
        </w:rPr>
        <w:t xml:space="preserve"> and NR </w:t>
      </w:r>
      <w:r w:rsidRPr="005C697F">
        <w:t>carriers configured for idle mode DC measurements.</w:t>
      </w:r>
    </w:p>
    <w:p w14:paraId="77F99E56" w14:textId="7F17BEF0" w:rsidR="00A517B0" w:rsidRPr="005C697F" w:rsidRDefault="006F5166" w:rsidP="006F5166">
      <w:pPr>
        <w:pStyle w:val="NO"/>
      </w:pPr>
      <w:r w:rsidRPr="005C697F">
        <w:t>NOTE</w:t>
      </w:r>
      <w:r w:rsidR="00A517B0" w:rsidRPr="005C697F">
        <w:t>:</w:t>
      </w:r>
      <w:r w:rsidRPr="005C697F">
        <w:tab/>
        <w:t>C</w:t>
      </w:r>
      <w:r w:rsidR="00A517B0" w:rsidRPr="005C697F">
        <w:t>ombined total number means that if a carrier is indicated in the neighbour frequency list and additionally a carrier configured for idle mode DC measurements, it only counts as one carrier.</w:t>
      </w:r>
    </w:p>
    <w:p w14:paraId="3E3C50A3" w14:textId="77777777" w:rsidR="00A517B0" w:rsidRPr="005C697F" w:rsidRDefault="00A517B0" w:rsidP="00A517B0">
      <w:r w:rsidRPr="005C697F">
        <w:t>The UE shall filter SS-</w:t>
      </w:r>
      <w:r w:rsidRPr="005C697F">
        <w:rPr>
          <w:lang w:eastAsia="zh-CN"/>
        </w:rPr>
        <w:t>RSRP and SS-RSRQ</w:t>
      </w:r>
      <w:r w:rsidRPr="005C697F">
        <w:t xml:space="preserve"> measurements of each measured </w:t>
      </w:r>
      <w:r w:rsidRPr="005C697F">
        <w:rPr>
          <w:lang w:eastAsia="zh-CN"/>
        </w:rPr>
        <w:t>NR</w:t>
      </w:r>
      <w:r w:rsidRPr="005C697F">
        <w:t xml:space="preserve"> cell using at least 2 measurements. Within the set of measurements used for the filtering, at least two measurements shall be spaced by at least half the minimum specified measurement period.</w:t>
      </w:r>
    </w:p>
    <w:p w14:paraId="2AEE5FBF" w14:textId="07A49E67" w:rsidR="00A517B0" w:rsidRPr="005C697F" w:rsidRDefault="00A517B0" w:rsidP="00A517B0">
      <w:pPr>
        <w:spacing w:after="120"/>
        <w:rPr>
          <w:szCs w:val="24"/>
          <w:lang w:eastAsia="zh-CN"/>
        </w:rPr>
      </w:pPr>
      <w:r w:rsidRPr="005C697F">
        <w:rPr>
          <w:rFonts w:cs="v4.2.0"/>
        </w:rPr>
        <w:t>The UE shall be able to evaluate whether a newly detectable</w:t>
      </w:r>
      <w:r w:rsidRPr="005C697F">
        <w:rPr>
          <w:lang w:eastAsia="zh-CN"/>
        </w:rPr>
        <w:t xml:space="preserve"> inter-RAT NR</w:t>
      </w:r>
      <w:r w:rsidRPr="005C697F">
        <w:rPr>
          <w:rFonts w:cs="v4.2.0"/>
        </w:rPr>
        <w:t xml:space="preserve"> cell meets the reselection criteria defined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w:t>
      </w:r>
      <w:r w:rsidRPr="005C697F">
        <w:rPr>
          <w:rFonts w:cs="v4.2.0"/>
          <w:lang w:eastAsia="zh-CN"/>
        </w:rPr>
        <w:t>6</w:t>
      </w:r>
      <w:r w:rsidRPr="005C697F">
        <w:rPr>
          <w:rFonts w:cs="v4.2.0"/>
        </w:rPr>
        <w:t>.304</w:t>
      </w:r>
      <w:r w:rsidRPr="005C697F">
        <w:t> </w:t>
      </w:r>
      <w:r w:rsidRPr="005C697F">
        <w:rPr>
          <w:rFonts w:cs="v4.2.0"/>
        </w:rPr>
        <w:t xml:space="preserve">[1] within </w:t>
      </w:r>
      <w:r w:rsidRPr="005C697F">
        <w:rPr>
          <w:szCs w:val="24"/>
          <w:lang w:eastAsia="zh-CN"/>
        </w:rPr>
        <w:t>N</w:t>
      </w:r>
      <w:r w:rsidRPr="005C697F">
        <w:rPr>
          <w:szCs w:val="24"/>
          <w:vertAlign w:val="subscript"/>
          <w:lang w:eastAsia="zh-CN"/>
        </w:rPr>
        <w:t>NR_carrier_HST</w:t>
      </w:r>
      <w:r w:rsidRPr="005C697F">
        <w:rPr>
          <w:szCs w:val="24"/>
          <w:lang w:eastAsia="zh-CN"/>
        </w:rPr>
        <w:t xml:space="preserve"> * T</w:t>
      </w:r>
      <w:r w:rsidRPr="005C697F">
        <w:rPr>
          <w:szCs w:val="24"/>
          <w:vertAlign w:val="subscript"/>
          <w:lang w:eastAsia="zh-CN"/>
        </w:rPr>
        <w:t>detect, NR_HST</w:t>
      </w:r>
      <w:r w:rsidRPr="005C697F">
        <w:rPr>
          <w:szCs w:val="24"/>
          <w:lang w:eastAsia="zh-CN"/>
        </w:rPr>
        <w:t xml:space="preserve"> + N</w:t>
      </w:r>
      <w:r w:rsidRPr="005C697F">
        <w:rPr>
          <w:szCs w:val="24"/>
          <w:vertAlign w:val="subscript"/>
          <w:lang w:eastAsia="zh-CN"/>
        </w:rPr>
        <w:t>NR_carrier</w:t>
      </w:r>
      <w:r w:rsidRPr="005C697F">
        <w:rPr>
          <w:szCs w:val="24"/>
          <w:lang w:eastAsia="zh-CN"/>
        </w:rPr>
        <w:t xml:space="preserve">  * T</w:t>
      </w:r>
      <w:r w:rsidRPr="005C697F">
        <w:rPr>
          <w:szCs w:val="24"/>
          <w:vertAlign w:val="subscript"/>
          <w:lang w:eastAsia="zh-CN"/>
        </w:rPr>
        <w:t>detect, NR</w:t>
      </w:r>
    </w:p>
    <w:p w14:paraId="15DBF6C2" w14:textId="77777777" w:rsidR="00A517B0" w:rsidRPr="005C697F" w:rsidRDefault="00A517B0" w:rsidP="00A517B0">
      <w:pPr>
        <w:rPr>
          <w:rFonts w:cs="v4.2.0"/>
          <w:lang w:eastAsia="zh-CN"/>
        </w:rPr>
      </w:pPr>
      <w:r w:rsidRPr="005C697F">
        <w:t xml:space="preserve"> when Srxlev ≤ S</w:t>
      </w:r>
      <w:r w:rsidRPr="005C697F">
        <w:rPr>
          <w:vertAlign w:val="subscript"/>
        </w:rPr>
        <w:t>nonIntraSearchP</w:t>
      </w:r>
      <w:r w:rsidRPr="005C697F">
        <w:t xml:space="preserve"> or Squal ≤ S</w:t>
      </w:r>
      <w:r w:rsidRPr="005C697F">
        <w:rPr>
          <w:vertAlign w:val="subscript"/>
        </w:rPr>
        <w:t>nonIntraSearchQ</w:t>
      </w:r>
      <w:r w:rsidRPr="005C697F">
        <w:t xml:space="preserve"> </w:t>
      </w:r>
      <w:r w:rsidRPr="005C697F">
        <w:rPr>
          <w:rFonts w:cs="v4.2.0"/>
        </w:rPr>
        <w:t>when T</w:t>
      </w:r>
      <w:r w:rsidRPr="005C697F">
        <w:rPr>
          <w:rFonts w:cs="v4.2.0"/>
          <w:vertAlign w:val="subscript"/>
        </w:rPr>
        <w:t>reselection</w:t>
      </w:r>
      <w:r w:rsidRPr="005C697F">
        <w:rPr>
          <w:rFonts w:cs="v4.2.0"/>
        </w:rPr>
        <w:t xml:space="preserve"> = 0</w:t>
      </w:r>
      <w:r w:rsidRPr="005C697F">
        <w:t xml:space="preserve"> </w:t>
      </w:r>
      <w:r w:rsidRPr="005C697F">
        <w:rPr>
          <w:rFonts w:cs="v4.2.0"/>
        </w:rPr>
        <w:t>provided that the reselection criteria is met by a margin of</w:t>
      </w:r>
      <w:r w:rsidRPr="005C697F">
        <w:rPr>
          <w:rFonts w:cs="v4.2.0"/>
          <w:lang w:eastAsia="zh-CN"/>
        </w:rPr>
        <w:t xml:space="preserve"> </w:t>
      </w:r>
      <w:r w:rsidRPr="005C697F">
        <w:rPr>
          <w:rFonts w:cs="v4.2.0"/>
        </w:rPr>
        <w:t>at least 5</w:t>
      </w:r>
      <w:r w:rsidRPr="005C697F">
        <w:t> </w:t>
      </w:r>
      <w:r w:rsidRPr="005C697F">
        <w:rPr>
          <w:rFonts w:cs="v4.2.0"/>
        </w:rPr>
        <w:t>dB in FR1 or 6.5</w:t>
      </w:r>
      <w:r w:rsidRPr="005C697F">
        <w:t> </w:t>
      </w:r>
      <w:r w:rsidRPr="005C697F">
        <w:rPr>
          <w:rFonts w:cs="v4.2.0"/>
        </w:rPr>
        <w:t>dB in FR2 for reselections based on ranking or 6</w:t>
      </w:r>
      <w:r w:rsidRPr="005C697F">
        <w:t> </w:t>
      </w:r>
      <w:r w:rsidRPr="005C697F">
        <w:rPr>
          <w:rFonts w:cs="v4.2.0"/>
        </w:rPr>
        <w:t>dB in FR1 or 7.5</w:t>
      </w:r>
      <w:r w:rsidRPr="005C697F">
        <w:t> </w:t>
      </w:r>
      <w:r w:rsidRPr="005C697F">
        <w:rPr>
          <w:rFonts w:cs="v4.2.0"/>
        </w:rPr>
        <w:t>dB in FR2 for SS-RSRP reselections based on absolute priorities or 4</w:t>
      </w:r>
      <w:r w:rsidRPr="005C697F">
        <w:t> </w:t>
      </w:r>
      <w:r w:rsidRPr="005C697F">
        <w:rPr>
          <w:rFonts w:cs="v4.2.0"/>
        </w:rPr>
        <w:t>dB in FR1 and 4</w:t>
      </w:r>
      <w:r w:rsidRPr="005C697F">
        <w:t> </w:t>
      </w:r>
      <w:r w:rsidRPr="005C697F">
        <w:rPr>
          <w:rFonts w:cs="v4.2.0"/>
        </w:rPr>
        <w:t>dB in FR2 for SS-RSRQ reselections based on absolute priorities</w:t>
      </w:r>
      <w:r w:rsidRPr="005C697F">
        <w:rPr>
          <w:rFonts w:cs="v4.2.0"/>
          <w:lang w:eastAsia="zh-CN"/>
        </w:rPr>
        <w:t>.</w:t>
      </w:r>
    </w:p>
    <w:p w14:paraId="3296382F" w14:textId="363DCFC8" w:rsidR="00A517B0" w:rsidRPr="005C697F" w:rsidRDefault="00A517B0" w:rsidP="00A517B0">
      <w:r w:rsidRPr="005C697F">
        <w:t xml:space="preserve">When higher priority cells are found by the higher priority search, they shall be measured at least every </w:t>
      </w:r>
      <w:r w:rsidRPr="005C697F">
        <w:rPr>
          <w:rFonts w:cs="v4.2.0"/>
        </w:rPr>
        <w:t>T</w:t>
      </w:r>
      <w:r w:rsidRPr="005C697F">
        <w:rPr>
          <w:rFonts w:cs="v4.2.0"/>
          <w:vertAlign w:val="subscript"/>
        </w:rPr>
        <w:t>measure,NR</w:t>
      </w:r>
      <w:r w:rsidRPr="005C697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6F5166" w:rsidRPr="005C697F">
        <w:t>clause</w:t>
      </w:r>
      <w:r w:rsidRPr="005C697F">
        <w:t xml:space="preserve"> shall still be met by the UE before it makes any determination that it may stop measuring the cell.</w:t>
      </w:r>
    </w:p>
    <w:p w14:paraId="47F63665" w14:textId="77777777" w:rsidR="00A517B0" w:rsidRPr="005C697F" w:rsidRDefault="00A517B0" w:rsidP="00A517B0">
      <w:r w:rsidRPr="005C697F">
        <w:t>If the UE detects on an inter-RAT NR carrier a cell whose physical identity is indicated as not allowed for that carrier in the measurement control system information of the serving cell, the UE is not required to perform measurements on that cell.</w:t>
      </w:r>
    </w:p>
    <w:p w14:paraId="4B9199EE" w14:textId="77777777" w:rsidR="00A517B0" w:rsidRPr="005C697F" w:rsidRDefault="00A517B0" w:rsidP="00A517B0">
      <w:pPr>
        <w:rPr>
          <w:rFonts w:cs="v4.2.0"/>
        </w:rPr>
      </w:pPr>
      <w:r w:rsidRPr="005C697F">
        <w:t xml:space="preserve">The UE shall not consider an </w:t>
      </w:r>
      <w:r w:rsidRPr="005C697F">
        <w:rPr>
          <w:lang w:eastAsia="zh-CN"/>
        </w:rPr>
        <w:t xml:space="preserve">inter-RAT </w:t>
      </w:r>
      <w:r w:rsidRPr="005C697F">
        <w:t>NR cell in cell reselection, if it is indicated as not allowed in the measurement control system information of the serving cell.</w:t>
      </w:r>
    </w:p>
    <w:p w14:paraId="2BCB261D" w14:textId="77777777" w:rsidR="00A517B0" w:rsidRPr="005C697F" w:rsidRDefault="00A517B0" w:rsidP="00A517B0">
      <w:r w:rsidRPr="005C697F">
        <w:t xml:space="preserve">Cells which have been detected shall be measured at least every </w:t>
      </w:r>
      <w:r w:rsidRPr="005C697F">
        <w:rPr>
          <w:szCs w:val="24"/>
          <w:lang w:eastAsia="zh-CN"/>
        </w:rPr>
        <w:t>N</w:t>
      </w:r>
      <w:r w:rsidRPr="005C697F">
        <w:rPr>
          <w:szCs w:val="24"/>
          <w:vertAlign w:val="subscript"/>
          <w:lang w:eastAsia="zh-CN"/>
        </w:rPr>
        <w:t>NR_carrier_HST</w:t>
      </w:r>
      <w:r w:rsidRPr="005C697F">
        <w:rPr>
          <w:szCs w:val="24"/>
          <w:lang w:eastAsia="zh-CN"/>
        </w:rPr>
        <w:t xml:space="preserve"> * T</w:t>
      </w:r>
      <w:r w:rsidRPr="005C697F">
        <w:rPr>
          <w:szCs w:val="24"/>
          <w:vertAlign w:val="subscript"/>
          <w:lang w:eastAsia="zh-CN"/>
        </w:rPr>
        <w:t>measure, NR_HST</w:t>
      </w:r>
      <w:r w:rsidRPr="005C697F">
        <w:rPr>
          <w:szCs w:val="24"/>
          <w:lang w:eastAsia="zh-CN"/>
        </w:rPr>
        <w:t xml:space="preserve"> + N</w:t>
      </w:r>
      <w:r w:rsidRPr="005C697F">
        <w:rPr>
          <w:szCs w:val="24"/>
          <w:vertAlign w:val="subscript"/>
          <w:lang w:eastAsia="zh-CN"/>
        </w:rPr>
        <w:t>NR_carrier</w:t>
      </w:r>
      <w:r w:rsidRPr="005C697F">
        <w:rPr>
          <w:szCs w:val="24"/>
          <w:lang w:eastAsia="zh-CN"/>
        </w:rPr>
        <w:t xml:space="preserve">  * T</w:t>
      </w:r>
      <w:r w:rsidRPr="005C697F">
        <w:rPr>
          <w:szCs w:val="24"/>
          <w:vertAlign w:val="subscript"/>
          <w:lang w:eastAsia="zh-CN"/>
        </w:rPr>
        <w:t>measure, NR</w:t>
      </w:r>
      <w:r w:rsidRPr="005C697F" w:rsidDel="000B7D3B">
        <w:t xml:space="preserve"> </w:t>
      </w:r>
      <w:r w:rsidRPr="005C697F">
        <w:t xml:space="preserve"> when Srxlev ≤ S</w:t>
      </w:r>
      <w:r w:rsidRPr="005C697F">
        <w:rPr>
          <w:vertAlign w:val="subscript"/>
        </w:rPr>
        <w:t>nonIntraSearchP</w:t>
      </w:r>
      <w:r w:rsidRPr="005C697F">
        <w:t xml:space="preserve"> or Squal ≤ S</w:t>
      </w:r>
      <w:r w:rsidRPr="005C697F">
        <w:rPr>
          <w:vertAlign w:val="subscript"/>
        </w:rPr>
        <w:t>nonIntraSearchQ</w:t>
      </w:r>
      <w:r w:rsidRPr="005C697F">
        <w:t>.</w:t>
      </w:r>
    </w:p>
    <w:p w14:paraId="2B81FA88" w14:textId="09EF922C" w:rsidR="00A517B0" w:rsidRPr="005C697F" w:rsidRDefault="00A517B0" w:rsidP="00A517B0">
      <w:pPr>
        <w:rPr>
          <w:lang w:eastAsia="zh-CN"/>
        </w:rPr>
      </w:pPr>
      <w:r w:rsidRPr="005C697F">
        <w:t xml:space="preserve">For a cell that has been already detected, but that has not been reselected to, the filtering shall be such that the UE shall be capable of evaluating that an already identified </w:t>
      </w:r>
      <w:r w:rsidRPr="005C697F">
        <w:rPr>
          <w:lang w:eastAsia="zh-CN"/>
        </w:rPr>
        <w:t>inter-RAT NR</w:t>
      </w:r>
      <w:r w:rsidRPr="005C697F">
        <w:t xml:space="preserve"> cell has met reselection criterion defined </w:t>
      </w:r>
      <w:r w:rsidR="006F5166" w:rsidRPr="005C697F">
        <w:t xml:space="preserve">in </w:t>
      </w:r>
      <w:r w:rsidR="00FB4D53" w:rsidRPr="005C697F">
        <w:t>TS</w:t>
      </w:r>
      <w:r w:rsidR="006F5166" w:rsidRPr="005C697F">
        <w:t xml:space="preserve"> </w:t>
      </w:r>
      <w:r w:rsidRPr="005C697F">
        <w:t>3</w:t>
      </w:r>
      <w:r w:rsidRPr="005C697F">
        <w:rPr>
          <w:lang w:eastAsia="zh-CN"/>
        </w:rPr>
        <w:t>6</w:t>
      </w:r>
      <w:r w:rsidRPr="005C697F">
        <w:t xml:space="preserve">.304 [1] within </w:t>
      </w:r>
      <w:r w:rsidRPr="005C697F">
        <w:rPr>
          <w:szCs w:val="24"/>
          <w:lang w:eastAsia="zh-CN"/>
        </w:rPr>
        <w:t>N</w:t>
      </w:r>
      <w:r w:rsidRPr="005C697F">
        <w:rPr>
          <w:szCs w:val="24"/>
          <w:vertAlign w:val="subscript"/>
          <w:lang w:eastAsia="zh-CN"/>
        </w:rPr>
        <w:t>NR_carrier_HST</w:t>
      </w:r>
      <w:r w:rsidRPr="005C697F">
        <w:rPr>
          <w:szCs w:val="24"/>
          <w:lang w:eastAsia="zh-CN"/>
        </w:rPr>
        <w:t xml:space="preserve"> * T</w:t>
      </w:r>
      <w:r w:rsidRPr="005C697F">
        <w:rPr>
          <w:szCs w:val="24"/>
          <w:vertAlign w:val="subscript"/>
          <w:lang w:eastAsia="zh-CN"/>
        </w:rPr>
        <w:t>evaluate, NR_HST</w:t>
      </w:r>
      <w:r w:rsidRPr="005C697F">
        <w:rPr>
          <w:szCs w:val="24"/>
          <w:lang w:eastAsia="zh-CN"/>
        </w:rPr>
        <w:t xml:space="preserve"> + N</w:t>
      </w:r>
      <w:r w:rsidRPr="005C697F">
        <w:rPr>
          <w:szCs w:val="24"/>
          <w:vertAlign w:val="subscript"/>
          <w:lang w:eastAsia="zh-CN"/>
        </w:rPr>
        <w:t>NR_carrier</w:t>
      </w:r>
      <w:r w:rsidRPr="005C697F">
        <w:rPr>
          <w:szCs w:val="24"/>
          <w:lang w:eastAsia="zh-CN"/>
        </w:rPr>
        <w:t xml:space="preserve">  * T</w:t>
      </w:r>
      <w:r w:rsidRPr="005C697F">
        <w:rPr>
          <w:szCs w:val="24"/>
          <w:vertAlign w:val="subscript"/>
          <w:lang w:eastAsia="zh-CN"/>
        </w:rPr>
        <w:t>evaluate, NR</w:t>
      </w:r>
      <w:r w:rsidRPr="005C697F">
        <w:t xml:space="preserve">  when T</w:t>
      </w:r>
      <w:r w:rsidRPr="005C697F">
        <w:rPr>
          <w:vertAlign w:val="subscript"/>
        </w:rPr>
        <w:t>reselection</w:t>
      </w:r>
      <w:r w:rsidRPr="005C697F">
        <w:t xml:space="preserve"> = 0</w:t>
      </w:r>
      <w:r w:rsidRPr="005C697F">
        <w:rPr>
          <w:i/>
          <w:vertAlign w:val="subscript"/>
        </w:rPr>
        <w:t xml:space="preserve"> </w:t>
      </w:r>
      <w:r w:rsidRPr="005C697F">
        <w:t xml:space="preserve">as specified in Table </w:t>
      </w:r>
      <w:r w:rsidRPr="005C697F">
        <w:rPr>
          <w:snapToGrid w:val="0"/>
        </w:rPr>
        <w:t>8.2.1.0.1</w:t>
      </w:r>
      <w:r w:rsidRPr="005C697F">
        <w:t xml:space="preserve">-1 and  table </w:t>
      </w:r>
      <w:r w:rsidRPr="005C697F">
        <w:rPr>
          <w:snapToGrid w:val="0"/>
        </w:rPr>
        <w:t>8.2.1.0.1-</w:t>
      </w:r>
      <w:r w:rsidRPr="005C697F">
        <w:t>2 provided that the reselection criteria is met by a margin of at least 5dB</w:t>
      </w:r>
      <w:r w:rsidRPr="005C697F">
        <w:rPr>
          <w:rFonts w:cs="v4.2.0"/>
        </w:rPr>
        <w:t xml:space="preserve"> in FR1 or 6.5</w:t>
      </w:r>
      <w:r w:rsidRPr="005C697F">
        <w:t> </w:t>
      </w:r>
      <w:r w:rsidRPr="005C697F">
        <w:rPr>
          <w:rFonts w:cs="v4.2.0"/>
        </w:rPr>
        <w:t>dB in FR2</w:t>
      </w:r>
      <w:r w:rsidRPr="005C697F">
        <w:t xml:space="preserve"> for reselections based on ranking or 6 dB in FR1 or 7.5 dB in FR2 for SS-RSRP reselections based on absolute priorities or 4 dB</w:t>
      </w:r>
      <w:r w:rsidRPr="005C697F">
        <w:rPr>
          <w:rFonts w:cs="v4.2.0"/>
        </w:rPr>
        <w:t xml:space="preserve"> in FR1 and 4</w:t>
      </w:r>
      <w:r w:rsidRPr="005C697F">
        <w:t> </w:t>
      </w:r>
      <w:r w:rsidRPr="005C697F">
        <w:rPr>
          <w:rFonts w:cs="v4.2.0"/>
        </w:rPr>
        <w:t>dB in FR2</w:t>
      </w:r>
      <w:r w:rsidRPr="005C697F">
        <w:t xml:space="preserve"> for SS-RSRQ reselections based on absolute priorities.</w:t>
      </w:r>
    </w:p>
    <w:p w14:paraId="3474FEA3" w14:textId="6AD562A1" w:rsidR="00A517B0" w:rsidRPr="005C697F" w:rsidRDefault="00A517B0" w:rsidP="00A517B0">
      <w:r w:rsidRPr="005C697F">
        <w:t>If T</w:t>
      </w:r>
      <w:r w:rsidRPr="005C697F">
        <w:rPr>
          <w:vertAlign w:val="subscript"/>
        </w:rPr>
        <w:t>reselection</w:t>
      </w:r>
      <w:r w:rsidRPr="005C697F">
        <w:t xml:space="preserve"> timer has a non-zero value and the </w:t>
      </w:r>
      <w:r w:rsidRPr="005C697F">
        <w:rPr>
          <w:lang w:eastAsia="zh-CN"/>
        </w:rPr>
        <w:t>inter-RAT NR</w:t>
      </w:r>
      <w:r w:rsidRPr="005C697F">
        <w:t xml:space="preserve"> cell is satisfied with the reselection criteria which are defined </w:t>
      </w:r>
      <w:r w:rsidR="006F5166" w:rsidRPr="005C697F">
        <w:t xml:space="preserve">in </w:t>
      </w:r>
      <w:r w:rsidR="00FB4D53" w:rsidRPr="005C697F">
        <w:t>TS</w:t>
      </w:r>
      <w:r w:rsidR="006F5166" w:rsidRPr="005C697F">
        <w:t xml:space="preserve"> </w:t>
      </w:r>
      <w:r w:rsidRPr="005C697F">
        <w:t xml:space="preserve">36.304 [1], the UE shall evaluate this </w:t>
      </w:r>
      <w:r w:rsidRPr="005C697F">
        <w:rPr>
          <w:lang w:eastAsia="zh-CN"/>
        </w:rPr>
        <w:t>NR</w:t>
      </w:r>
      <w:r w:rsidRPr="005C697F">
        <w:t xml:space="preserve"> cell for the T</w:t>
      </w:r>
      <w:r w:rsidRPr="005C697F">
        <w:rPr>
          <w:vertAlign w:val="subscript"/>
        </w:rPr>
        <w:t>reselection</w:t>
      </w:r>
      <w:r w:rsidRPr="005C697F">
        <w:t xml:space="preserve"> time. If this cell remains satisfied with the reselection criteria within this duration, then the UE shall reselect that cell.</w:t>
      </w:r>
    </w:p>
    <w:p w14:paraId="075974C8" w14:textId="77777777" w:rsidR="00A517B0" w:rsidRPr="005C697F" w:rsidRDefault="00A517B0" w:rsidP="00A517B0">
      <w:pPr>
        <w:pStyle w:val="TH"/>
        <w:rPr>
          <w:rFonts w:cs="v4.2.0"/>
          <w:lang w:eastAsia="zh-CN"/>
        </w:rPr>
      </w:pPr>
      <w:r w:rsidRPr="005C697F">
        <w:rPr>
          <w:snapToGrid w:val="0"/>
        </w:rPr>
        <w:t xml:space="preserve">Table 8.2.1.0.1-1: </w:t>
      </w:r>
      <w:r w:rsidRPr="005C697F">
        <w:t>T</w:t>
      </w:r>
      <w:r w:rsidRPr="005C697F">
        <w:rPr>
          <w:vertAlign w:val="subscript"/>
        </w:rPr>
        <w:t>detect,</w:t>
      </w:r>
      <w:r w:rsidRPr="005C697F">
        <w:rPr>
          <w:vertAlign w:val="subscript"/>
          <w:lang w:eastAsia="zh-CN"/>
        </w:rPr>
        <w:t>NR</w:t>
      </w:r>
      <w:r w:rsidRPr="005C697F">
        <w:rPr>
          <w:snapToGrid w:val="0"/>
        </w:rPr>
        <w:t xml:space="preserve">, </w:t>
      </w:r>
      <w:r w:rsidRPr="005C697F">
        <w:t>T</w:t>
      </w:r>
      <w:r w:rsidRPr="005C697F">
        <w:rPr>
          <w:vertAlign w:val="subscript"/>
        </w:rPr>
        <w:t>measure</w:t>
      </w:r>
      <w:r w:rsidRPr="005C697F">
        <w:rPr>
          <w:vertAlign w:val="subscript"/>
          <w:lang w:eastAsia="zh-CN"/>
        </w:rPr>
        <w:t>NR</w:t>
      </w:r>
      <w:r w:rsidRPr="005C697F">
        <w:rPr>
          <w:vertAlign w:val="subscript"/>
        </w:rPr>
        <w:t>,</w:t>
      </w:r>
      <w:r w:rsidRPr="005C697F">
        <w:t xml:space="preserve"> and </w:t>
      </w:r>
      <w:r w:rsidRPr="005C697F">
        <w:rPr>
          <w:rFonts w:cs="v4.2.0"/>
        </w:rPr>
        <w:t>T</w:t>
      </w:r>
      <w:r w:rsidRPr="005C697F">
        <w:rPr>
          <w:rFonts w:cs="v4.2.0"/>
          <w:vertAlign w:val="subscript"/>
        </w:rPr>
        <w:t>evaluate,</w:t>
      </w:r>
      <w:r w:rsidRPr="005C697F">
        <w:rPr>
          <w:rFonts w:cs="v4.2.0"/>
          <w:vertAlign w:val="subscript"/>
          <w:lang w:eastAsia="zh-CN"/>
        </w:rPr>
        <w:t>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2"/>
        <w:gridCol w:w="1386"/>
        <w:gridCol w:w="1425"/>
        <w:gridCol w:w="1575"/>
        <w:gridCol w:w="1720"/>
        <w:gridCol w:w="2170"/>
      </w:tblGrid>
      <w:tr w:rsidR="00A517B0" w:rsidRPr="005C697F" w14:paraId="5BF93678" w14:textId="77777777" w:rsidTr="008A2841">
        <w:trPr>
          <w:cantSplit/>
          <w:jc w:val="center"/>
        </w:trPr>
        <w:tc>
          <w:tcPr>
            <w:tcW w:w="702" w:type="pct"/>
            <w:vMerge w:val="restart"/>
            <w:tcBorders>
              <w:top w:val="single" w:sz="4" w:space="0" w:color="auto"/>
              <w:left w:val="single" w:sz="4" w:space="0" w:color="auto"/>
              <w:right w:val="single" w:sz="4" w:space="0" w:color="auto"/>
            </w:tcBorders>
            <w:hideMark/>
          </w:tcPr>
          <w:p w14:paraId="0DE1CDAA" w14:textId="01F6FA6F" w:rsidR="00A517B0" w:rsidRPr="005C697F" w:rsidRDefault="00A517B0" w:rsidP="007C6EB3">
            <w:pPr>
              <w:pStyle w:val="TAH"/>
              <w:rPr>
                <w:rFonts w:cs="Arial"/>
                <w:snapToGrid w:val="0"/>
              </w:rPr>
            </w:pPr>
            <w:r w:rsidRPr="005C697F">
              <w:t>DRX</w:t>
            </w:r>
            <w:r w:rsidR="008A2841" w:rsidRPr="005C697F">
              <w:t xml:space="preserve"> </w:t>
            </w:r>
            <w:r w:rsidRPr="005C697F">
              <w:t>cycle</w:t>
            </w:r>
            <w:r w:rsidR="008A2841" w:rsidRPr="005C697F">
              <w:t xml:space="preserve"> </w:t>
            </w:r>
            <w:r w:rsidRPr="005C697F">
              <w:t>length</w:t>
            </w:r>
            <w:r w:rsidR="008A2841" w:rsidRPr="005C697F">
              <w:t xml:space="preserve"> </w:t>
            </w:r>
            <w:r w:rsidRPr="005C697F">
              <w:t>[s]</w:t>
            </w:r>
          </w:p>
        </w:tc>
        <w:tc>
          <w:tcPr>
            <w:tcW w:w="1459" w:type="pct"/>
            <w:gridSpan w:val="2"/>
            <w:tcBorders>
              <w:top w:val="single" w:sz="4" w:space="0" w:color="auto"/>
              <w:left w:val="single" w:sz="4" w:space="0" w:color="auto"/>
              <w:bottom w:val="single" w:sz="4" w:space="0" w:color="auto"/>
              <w:right w:val="single" w:sz="4" w:space="0" w:color="auto"/>
            </w:tcBorders>
          </w:tcPr>
          <w:p w14:paraId="2A9B9E4B" w14:textId="062D3D23" w:rsidR="00A517B0" w:rsidRPr="005C697F" w:rsidRDefault="00A517B0" w:rsidP="007C6EB3">
            <w:pPr>
              <w:pStyle w:val="TAH"/>
            </w:pPr>
            <w:r w:rsidRPr="005C697F">
              <w:rPr>
                <w:rFonts w:eastAsia="SimSun"/>
              </w:rPr>
              <w:t>Scaling</w:t>
            </w:r>
            <w:r w:rsidR="008A2841" w:rsidRPr="005C697F">
              <w:rPr>
                <w:rFonts w:eastAsia="SimSun"/>
              </w:rPr>
              <w:t xml:space="preserve"> </w:t>
            </w:r>
            <w:r w:rsidRPr="005C697F">
              <w:rPr>
                <w:rFonts w:eastAsia="SimSun"/>
              </w:rPr>
              <w:t>Factor</w:t>
            </w:r>
            <w:r w:rsidR="008A2841" w:rsidRPr="005C697F">
              <w:rPr>
                <w:rFonts w:eastAsia="SimSun"/>
              </w:rPr>
              <w:t xml:space="preserve"> </w:t>
            </w:r>
            <w:r w:rsidRPr="005C697F">
              <w:rPr>
                <w:rFonts w:eastAsia="SimSun"/>
              </w:rPr>
              <w:t>(N1)</w:t>
            </w:r>
          </w:p>
        </w:tc>
        <w:tc>
          <w:tcPr>
            <w:tcW w:w="818" w:type="pct"/>
            <w:vMerge w:val="restart"/>
            <w:tcBorders>
              <w:top w:val="single" w:sz="4" w:space="0" w:color="auto"/>
              <w:left w:val="single" w:sz="4" w:space="0" w:color="auto"/>
              <w:right w:val="single" w:sz="4" w:space="0" w:color="auto"/>
            </w:tcBorders>
            <w:hideMark/>
          </w:tcPr>
          <w:p w14:paraId="2F146B2E" w14:textId="09CB1349" w:rsidR="00A517B0" w:rsidRPr="005C697F" w:rsidRDefault="00A517B0" w:rsidP="007C6EB3">
            <w:pPr>
              <w:pStyle w:val="TAH"/>
              <w:rPr>
                <w:rFonts w:cs="Arial"/>
              </w:rPr>
            </w:pPr>
            <w:r w:rsidRPr="005C697F">
              <w:t>T</w:t>
            </w:r>
            <w:r w:rsidRPr="005C697F">
              <w:rPr>
                <w:vertAlign w:val="subscript"/>
              </w:rPr>
              <w:t>detect,NR</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893" w:type="pct"/>
            <w:vMerge w:val="restart"/>
            <w:tcBorders>
              <w:top w:val="single" w:sz="4" w:space="0" w:color="auto"/>
              <w:left w:val="single" w:sz="4" w:space="0" w:color="auto"/>
              <w:right w:val="single" w:sz="4" w:space="0" w:color="auto"/>
            </w:tcBorders>
            <w:hideMark/>
          </w:tcPr>
          <w:p w14:paraId="3D608593" w14:textId="67A67BF1" w:rsidR="00A517B0" w:rsidRPr="005C697F" w:rsidRDefault="00A517B0" w:rsidP="007C6EB3">
            <w:pPr>
              <w:pStyle w:val="TAH"/>
              <w:rPr>
                <w:rFonts w:cs="Arial"/>
                <w:snapToGrid w:val="0"/>
              </w:rPr>
            </w:pPr>
            <w:r w:rsidRPr="005C697F">
              <w:t>T</w:t>
            </w:r>
            <w:r w:rsidRPr="005C697F">
              <w:rPr>
                <w:vertAlign w:val="subscript"/>
              </w:rPr>
              <w:t>measure,NR</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128" w:type="pct"/>
            <w:vMerge w:val="restart"/>
            <w:tcBorders>
              <w:top w:val="single" w:sz="4" w:space="0" w:color="auto"/>
              <w:left w:val="single" w:sz="4" w:space="0" w:color="auto"/>
              <w:right w:val="single" w:sz="4" w:space="0" w:color="auto"/>
            </w:tcBorders>
            <w:hideMark/>
          </w:tcPr>
          <w:p w14:paraId="3AF12548" w14:textId="77777777" w:rsidR="00A517B0" w:rsidRPr="005C697F" w:rsidRDefault="00A517B0" w:rsidP="007C6EB3">
            <w:pPr>
              <w:pStyle w:val="TAH"/>
              <w:rPr>
                <w:rFonts w:cs="Arial"/>
                <w:vertAlign w:val="subscript"/>
                <w:lang w:eastAsia="zh-CN"/>
              </w:rPr>
            </w:pPr>
            <w:r w:rsidRPr="005C697F">
              <w:t>T</w:t>
            </w:r>
            <w:r w:rsidRPr="005C697F">
              <w:rPr>
                <w:vertAlign w:val="subscript"/>
              </w:rPr>
              <w:t>evaluate,NR</w:t>
            </w:r>
          </w:p>
          <w:p w14:paraId="502FFC91" w14:textId="33F87E1C" w:rsidR="00A517B0" w:rsidRPr="005C697F" w:rsidRDefault="00A517B0" w:rsidP="007C6EB3">
            <w:pPr>
              <w:pStyle w:val="TAH"/>
              <w:rPr>
                <w:rFonts w:cs="Arial"/>
              </w:rPr>
            </w:pPr>
            <w:r w:rsidRPr="005C697F">
              <w:rPr>
                <w:rFonts w:cs="Arial"/>
              </w:rPr>
              <w:t>[s]</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DRX</w:t>
            </w:r>
            <w:r w:rsidR="008A2841" w:rsidRPr="005C697F">
              <w:rPr>
                <w:rFonts w:cs="Arial"/>
              </w:rPr>
              <w:t xml:space="preserve"> </w:t>
            </w:r>
            <w:r w:rsidRPr="005C697F">
              <w:rPr>
                <w:rFonts w:cs="Arial"/>
              </w:rPr>
              <w:t>cycles)</w:t>
            </w:r>
          </w:p>
        </w:tc>
      </w:tr>
      <w:tr w:rsidR="00A517B0" w:rsidRPr="005C697F" w14:paraId="39747EE9" w14:textId="77777777" w:rsidTr="008A2841">
        <w:trPr>
          <w:cantSplit/>
          <w:jc w:val="center"/>
        </w:trPr>
        <w:tc>
          <w:tcPr>
            <w:tcW w:w="702" w:type="pct"/>
            <w:vMerge/>
            <w:tcBorders>
              <w:left w:val="single" w:sz="4" w:space="0" w:color="auto"/>
              <w:bottom w:val="single" w:sz="4" w:space="0" w:color="auto"/>
              <w:right w:val="single" w:sz="4" w:space="0" w:color="auto"/>
            </w:tcBorders>
          </w:tcPr>
          <w:p w14:paraId="02AB73BD" w14:textId="77777777" w:rsidR="00A517B0" w:rsidRPr="005C697F" w:rsidRDefault="00A517B0" w:rsidP="007C6EB3">
            <w:pPr>
              <w:pStyle w:val="TAH"/>
            </w:pPr>
          </w:p>
        </w:tc>
        <w:tc>
          <w:tcPr>
            <w:tcW w:w="720" w:type="pct"/>
            <w:tcBorders>
              <w:top w:val="single" w:sz="4" w:space="0" w:color="auto"/>
              <w:left w:val="single" w:sz="4" w:space="0" w:color="auto"/>
              <w:bottom w:val="single" w:sz="4" w:space="0" w:color="auto"/>
              <w:right w:val="single" w:sz="4" w:space="0" w:color="auto"/>
            </w:tcBorders>
          </w:tcPr>
          <w:p w14:paraId="0683BA7C" w14:textId="77777777" w:rsidR="00A517B0" w:rsidRPr="005C697F" w:rsidRDefault="00A517B0" w:rsidP="007C6EB3">
            <w:pPr>
              <w:pStyle w:val="TAH"/>
            </w:pPr>
            <w:r w:rsidRPr="005C697F">
              <w:rPr>
                <w:rFonts w:cs="Arial"/>
                <w:lang w:eastAsia="fr-FR"/>
              </w:rPr>
              <w:t>FR1</w:t>
            </w:r>
          </w:p>
        </w:tc>
        <w:tc>
          <w:tcPr>
            <w:tcW w:w="740" w:type="pct"/>
            <w:tcBorders>
              <w:top w:val="single" w:sz="4" w:space="0" w:color="auto"/>
              <w:left w:val="single" w:sz="4" w:space="0" w:color="auto"/>
              <w:bottom w:val="single" w:sz="4" w:space="0" w:color="auto"/>
              <w:right w:val="single" w:sz="4" w:space="0" w:color="auto"/>
            </w:tcBorders>
          </w:tcPr>
          <w:p w14:paraId="0695C998" w14:textId="77777777" w:rsidR="00A517B0" w:rsidRPr="005C697F" w:rsidRDefault="00A517B0" w:rsidP="007C6EB3">
            <w:pPr>
              <w:pStyle w:val="TAH"/>
            </w:pPr>
            <w:r w:rsidRPr="005C697F">
              <w:rPr>
                <w:rFonts w:cs="Arial"/>
                <w:lang w:eastAsia="fr-FR"/>
              </w:rPr>
              <w:t>FR2</w:t>
            </w:r>
            <w:r w:rsidRPr="005C697F">
              <w:rPr>
                <w:rFonts w:cs="Arial"/>
                <w:vertAlign w:val="superscript"/>
                <w:lang w:eastAsia="fr-FR"/>
              </w:rPr>
              <w:t>Note1</w:t>
            </w:r>
          </w:p>
        </w:tc>
        <w:tc>
          <w:tcPr>
            <w:tcW w:w="818" w:type="pct"/>
            <w:vMerge/>
            <w:tcBorders>
              <w:left w:val="single" w:sz="4" w:space="0" w:color="auto"/>
              <w:bottom w:val="single" w:sz="4" w:space="0" w:color="auto"/>
              <w:right w:val="single" w:sz="4" w:space="0" w:color="auto"/>
            </w:tcBorders>
          </w:tcPr>
          <w:p w14:paraId="3B638C93" w14:textId="77777777" w:rsidR="00A517B0" w:rsidRPr="005C697F" w:rsidRDefault="00A517B0" w:rsidP="007C6EB3">
            <w:pPr>
              <w:pStyle w:val="TAH"/>
            </w:pPr>
          </w:p>
        </w:tc>
        <w:tc>
          <w:tcPr>
            <w:tcW w:w="893" w:type="pct"/>
            <w:vMerge/>
            <w:tcBorders>
              <w:left w:val="single" w:sz="4" w:space="0" w:color="auto"/>
              <w:bottom w:val="single" w:sz="4" w:space="0" w:color="auto"/>
              <w:right w:val="single" w:sz="4" w:space="0" w:color="auto"/>
            </w:tcBorders>
          </w:tcPr>
          <w:p w14:paraId="7514AF1B" w14:textId="77777777" w:rsidR="00A517B0" w:rsidRPr="005C697F" w:rsidRDefault="00A517B0" w:rsidP="007C6EB3">
            <w:pPr>
              <w:pStyle w:val="TAH"/>
            </w:pPr>
          </w:p>
        </w:tc>
        <w:tc>
          <w:tcPr>
            <w:tcW w:w="1128" w:type="pct"/>
            <w:vMerge/>
            <w:tcBorders>
              <w:left w:val="single" w:sz="4" w:space="0" w:color="auto"/>
              <w:bottom w:val="single" w:sz="4" w:space="0" w:color="auto"/>
              <w:right w:val="single" w:sz="4" w:space="0" w:color="auto"/>
            </w:tcBorders>
          </w:tcPr>
          <w:p w14:paraId="358E919A" w14:textId="77777777" w:rsidR="00A517B0" w:rsidRPr="005C697F" w:rsidRDefault="00A517B0" w:rsidP="007C6EB3">
            <w:pPr>
              <w:pStyle w:val="TAH"/>
            </w:pPr>
          </w:p>
        </w:tc>
      </w:tr>
      <w:tr w:rsidR="00A517B0" w:rsidRPr="005C697F" w14:paraId="3C1E3BFE"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453592CD" w14:textId="77777777" w:rsidR="00A517B0" w:rsidRPr="005C697F" w:rsidRDefault="00A517B0" w:rsidP="007C6EB3">
            <w:pPr>
              <w:pStyle w:val="TAC"/>
              <w:rPr>
                <w:rFonts w:cs="Arial"/>
                <w:snapToGrid w:val="0"/>
              </w:rPr>
            </w:pPr>
            <w:r w:rsidRPr="005C697F">
              <w:rPr>
                <w:rFonts w:cs="Arial"/>
              </w:rPr>
              <w:t>0.32</w:t>
            </w:r>
          </w:p>
        </w:tc>
        <w:tc>
          <w:tcPr>
            <w:tcW w:w="720" w:type="pct"/>
            <w:vMerge w:val="restart"/>
            <w:tcBorders>
              <w:top w:val="single" w:sz="4" w:space="0" w:color="auto"/>
              <w:left w:val="single" w:sz="4" w:space="0" w:color="auto"/>
              <w:right w:val="single" w:sz="4" w:space="0" w:color="auto"/>
            </w:tcBorders>
            <w:vAlign w:val="center"/>
          </w:tcPr>
          <w:p w14:paraId="334D9A5D" w14:textId="77777777" w:rsidR="00A517B0" w:rsidRPr="005C697F" w:rsidRDefault="00A517B0" w:rsidP="007C6EB3">
            <w:pPr>
              <w:pStyle w:val="TAC"/>
              <w:rPr>
                <w:rFonts w:cs="Arial"/>
                <w:lang w:eastAsia="zh-CN"/>
              </w:rPr>
            </w:pPr>
            <w:r w:rsidRPr="005C697F">
              <w:rPr>
                <w:rFonts w:cs="Arial"/>
                <w:lang w:eastAsia="zh-CN"/>
              </w:rPr>
              <w:t>1</w:t>
            </w:r>
          </w:p>
        </w:tc>
        <w:tc>
          <w:tcPr>
            <w:tcW w:w="740" w:type="pct"/>
            <w:tcBorders>
              <w:top w:val="single" w:sz="4" w:space="0" w:color="auto"/>
              <w:left w:val="single" w:sz="4" w:space="0" w:color="auto"/>
              <w:bottom w:val="single" w:sz="4" w:space="0" w:color="auto"/>
              <w:right w:val="single" w:sz="4" w:space="0" w:color="auto"/>
            </w:tcBorders>
          </w:tcPr>
          <w:p w14:paraId="4327BE19" w14:textId="77777777" w:rsidR="00A517B0" w:rsidRPr="005C697F" w:rsidRDefault="00A517B0" w:rsidP="007C6EB3">
            <w:pPr>
              <w:pStyle w:val="TAC"/>
              <w:rPr>
                <w:rFonts w:cs="Arial"/>
                <w:lang w:eastAsia="zh-CN"/>
              </w:rPr>
            </w:pPr>
            <w:r w:rsidRPr="005C697F">
              <w:rPr>
                <w:rFonts w:cs="Arial"/>
                <w:lang w:eastAsia="zh-CN"/>
              </w:rPr>
              <w:t>8</w:t>
            </w:r>
          </w:p>
        </w:tc>
        <w:tc>
          <w:tcPr>
            <w:tcW w:w="818" w:type="pct"/>
            <w:tcBorders>
              <w:top w:val="single" w:sz="4" w:space="0" w:color="auto"/>
              <w:left w:val="single" w:sz="4" w:space="0" w:color="auto"/>
              <w:bottom w:val="single" w:sz="4" w:space="0" w:color="auto"/>
              <w:right w:val="single" w:sz="4" w:space="0" w:color="auto"/>
            </w:tcBorders>
            <w:hideMark/>
          </w:tcPr>
          <w:p w14:paraId="66B49687" w14:textId="22F8B194" w:rsidR="00A517B0" w:rsidRPr="005C697F" w:rsidRDefault="00A517B0" w:rsidP="007C6EB3">
            <w:pPr>
              <w:pStyle w:val="TAC"/>
              <w:rPr>
                <w:rFonts w:cs="Arial"/>
                <w:lang w:eastAsia="zh-CN"/>
              </w:rPr>
            </w:pPr>
            <w:r w:rsidRPr="005C697F">
              <w:rPr>
                <w:rFonts w:cs="Arial"/>
                <w:lang w:eastAsia="zh-CN"/>
              </w:rPr>
              <w:t>11.52</w:t>
            </w:r>
            <w:r w:rsidR="008A2841" w:rsidRPr="005C697F">
              <w:t xml:space="preserve"> </w:t>
            </w:r>
            <w:r w:rsidRPr="005C697F">
              <w:t>x</w:t>
            </w:r>
            <w:r w:rsidR="008A2841" w:rsidRPr="005C697F">
              <w:t xml:space="preserve"> </w:t>
            </w:r>
            <w:r w:rsidRPr="005C697F">
              <w:t>1.5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38FFA3E4" w14:textId="3507489A" w:rsidR="00A517B0" w:rsidRPr="005C697F" w:rsidRDefault="00A517B0" w:rsidP="007C6EB3">
            <w:pPr>
              <w:pStyle w:val="TAC"/>
              <w:rPr>
                <w:rFonts w:cs="Arial"/>
                <w:snapToGrid w:val="0"/>
              </w:rPr>
            </w:pPr>
            <w:r w:rsidRPr="005C697F">
              <w:rPr>
                <w:rFonts w:cs="Arial"/>
                <w:lang w:eastAsia="zh-CN"/>
              </w:rPr>
              <w:t>(36</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23F3C6B" w14:textId="448AD05B"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t>x</w:t>
            </w:r>
            <w:r w:rsidR="008A2841" w:rsidRPr="005C697F">
              <w:t xml:space="preserve"> </w:t>
            </w:r>
            <w:r w:rsidRPr="005C697F">
              <w:t>1.5</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0EFD9F81" w14:textId="78AD53E1" w:rsidR="00A517B0" w:rsidRPr="005C697F" w:rsidRDefault="00A517B0" w:rsidP="007C6EB3">
            <w:pPr>
              <w:pStyle w:val="TAC"/>
              <w:rPr>
                <w:rFonts w:cs="Arial"/>
                <w:snapToGrid w:val="0"/>
              </w:rPr>
            </w:pPr>
            <w:r w:rsidRPr="005C697F">
              <w:rPr>
                <w:rFonts w:cs="Arial"/>
                <w:snapToGrid w:val="0"/>
              </w:rPr>
              <w:t>(4</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32DCC80B" w14:textId="4D91D1CF" w:rsidR="00A517B0" w:rsidRPr="005C697F" w:rsidRDefault="00A517B0" w:rsidP="007C6EB3">
            <w:pPr>
              <w:pStyle w:val="TAC"/>
              <w:rPr>
                <w:rFonts w:cs="Arial"/>
                <w:snapToGrid w:val="0"/>
                <w:lang w:eastAsia="zh-CN"/>
              </w:rPr>
            </w:pPr>
            <w:r w:rsidRPr="005C697F">
              <w:rPr>
                <w:rFonts w:cs="Arial"/>
                <w:snapToGrid w:val="0"/>
                <w:lang w:eastAsia="zh-CN"/>
              </w:rPr>
              <w:t>5.12</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5AF31FF7" w14:textId="02EC8743" w:rsidR="00A517B0" w:rsidRPr="005C697F" w:rsidRDefault="00A517B0" w:rsidP="007C6EB3">
            <w:pPr>
              <w:pStyle w:val="TAC"/>
              <w:rPr>
                <w:rFonts w:cs="Arial"/>
                <w:snapToGrid w:val="0"/>
              </w:rPr>
            </w:pPr>
            <w:r w:rsidRPr="005C697F">
              <w:rPr>
                <w:rFonts w:cs="Arial"/>
                <w:snapToGrid w:val="0"/>
              </w:rPr>
              <w:t>(1</w:t>
            </w:r>
            <w:r w:rsidRPr="005C697F">
              <w:rPr>
                <w:rFonts w:cs="Arial"/>
                <w:snapToGrid w:val="0"/>
                <w:lang w:eastAsia="zh-CN"/>
              </w:rPr>
              <w:t>6</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1.5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39DEAFB4"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6EF06360" w14:textId="77777777" w:rsidR="00A517B0" w:rsidRPr="005C697F" w:rsidRDefault="00A517B0" w:rsidP="007C6EB3">
            <w:pPr>
              <w:pStyle w:val="TAC"/>
              <w:rPr>
                <w:rFonts w:cs="Arial"/>
                <w:snapToGrid w:val="0"/>
              </w:rPr>
            </w:pPr>
            <w:r w:rsidRPr="005C697F">
              <w:rPr>
                <w:rFonts w:cs="Arial"/>
              </w:rPr>
              <w:t>0.64</w:t>
            </w:r>
          </w:p>
        </w:tc>
        <w:tc>
          <w:tcPr>
            <w:tcW w:w="720" w:type="pct"/>
            <w:vMerge/>
            <w:tcBorders>
              <w:left w:val="single" w:sz="4" w:space="0" w:color="auto"/>
              <w:right w:val="single" w:sz="4" w:space="0" w:color="auto"/>
            </w:tcBorders>
          </w:tcPr>
          <w:p w14:paraId="17214D7E"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73A698BC" w14:textId="77777777" w:rsidR="00A517B0" w:rsidRPr="005C697F" w:rsidRDefault="00A517B0" w:rsidP="007C6EB3">
            <w:pPr>
              <w:pStyle w:val="TAC"/>
              <w:rPr>
                <w:rFonts w:cs="Arial"/>
                <w:lang w:eastAsia="zh-CN"/>
              </w:rPr>
            </w:pPr>
            <w:r w:rsidRPr="005C697F">
              <w:rPr>
                <w:rFonts w:cs="Arial"/>
                <w:lang w:eastAsia="zh-CN"/>
              </w:rPr>
              <w:t>5</w:t>
            </w:r>
          </w:p>
        </w:tc>
        <w:tc>
          <w:tcPr>
            <w:tcW w:w="818" w:type="pct"/>
            <w:tcBorders>
              <w:top w:val="single" w:sz="4" w:space="0" w:color="auto"/>
              <w:left w:val="single" w:sz="4" w:space="0" w:color="auto"/>
              <w:bottom w:val="single" w:sz="4" w:space="0" w:color="auto"/>
              <w:right w:val="single" w:sz="4" w:space="0" w:color="auto"/>
            </w:tcBorders>
            <w:hideMark/>
          </w:tcPr>
          <w:p w14:paraId="593E6CD1" w14:textId="0CC853CD" w:rsidR="00A517B0" w:rsidRPr="005C697F" w:rsidRDefault="00A517B0" w:rsidP="007C6EB3">
            <w:pPr>
              <w:pStyle w:val="TAC"/>
              <w:rPr>
                <w:rFonts w:cs="Arial"/>
                <w:lang w:eastAsia="zh-CN"/>
              </w:rPr>
            </w:pPr>
            <w:r w:rsidRPr="005C697F">
              <w:rPr>
                <w:rFonts w:cs="Arial"/>
                <w:lang w:eastAsia="zh-CN"/>
              </w:rPr>
              <w:t>17.92</w:t>
            </w:r>
            <w:r w:rsidR="008A2841" w:rsidRPr="005C697F">
              <w:rPr>
                <w:rFonts w:cs="Arial"/>
                <w:lang w:eastAsia="zh-CN"/>
              </w:rPr>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4AE165F7" w14:textId="0186E9B0" w:rsidR="00A517B0" w:rsidRPr="005C697F" w:rsidRDefault="00A517B0" w:rsidP="007C6EB3">
            <w:pPr>
              <w:pStyle w:val="TAC"/>
              <w:rPr>
                <w:rFonts w:cs="Arial"/>
                <w:snapToGrid w:val="0"/>
              </w:rPr>
            </w:pPr>
            <w:r w:rsidRPr="005C697F">
              <w:rPr>
                <w:rFonts w:cs="Arial"/>
                <w:lang w:eastAsia="zh-CN"/>
              </w:rPr>
              <w:t>(28</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4119EFB" w14:textId="1A0AFBBD"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730CCC63" w14:textId="6AB19061" w:rsidR="00A517B0" w:rsidRPr="005C697F" w:rsidRDefault="00A517B0" w:rsidP="007C6EB3">
            <w:pPr>
              <w:pStyle w:val="TAC"/>
              <w:rPr>
                <w:rFonts w:cs="Arial"/>
                <w:snapToGrid w:val="0"/>
              </w:rPr>
            </w:pPr>
            <w:r w:rsidRPr="005C697F">
              <w:rPr>
                <w:rFonts w:cs="Arial"/>
                <w:snapToGrid w:val="0"/>
              </w:rPr>
              <w:t>(2</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4D09DD90" w14:textId="34D08EE6" w:rsidR="00A517B0" w:rsidRPr="005C697F" w:rsidRDefault="00A517B0" w:rsidP="007C6EB3">
            <w:pPr>
              <w:pStyle w:val="TAC"/>
              <w:rPr>
                <w:rFonts w:cs="Arial"/>
                <w:snapToGrid w:val="0"/>
              </w:rPr>
            </w:pPr>
            <w:r w:rsidRPr="005C697F">
              <w:rPr>
                <w:rFonts w:cs="Arial"/>
                <w:snapToGrid w:val="0"/>
                <w:lang w:eastAsia="zh-CN"/>
              </w:rPr>
              <w:t>5.12</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0E85B0DC" w14:textId="4F9AF65C" w:rsidR="00A517B0" w:rsidRPr="005C697F" w:rsidRDefault="00A517B0" w:rsidP="007C6EB3">
            <w:pPr>
              <w:pStyle w:val="TAC"/>
              <w:rPr>
                <w:rFonts w:cs="Arial"/>
                <w:snapToGrid w:val="0"/>
              </w:rPr>
            </w:pPr>
            <w:r w:rsidRPr="005C697F">
              <w:rPr>
                <w:rFonts w:cs="Arial"/>
                <w:snapToGrid w:val="0"/>
              </w:rPr>
              <w:t>(</w:t>
            </w:r>
            <w:r w:rsidRPr="005C697F">
              <w:rPr>
                <w:rFonts w:cs="Arial"/>
                <w:snapToGrid w:val="0"/>
                <w:lang w:eastAsia="zh-CN"/>
              </w:rPr>
              <w:t>8</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02A47C3B"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2F0766AE" w14:textId="77777777" w:rsidR="00A517B0" w:rsidRPr="005C697F" w:rsidRDefault="00A517B0" w:rsidP="007C6EB3">
            <w:pPr>
              <w:pStyle w:val="TAC"/>
              <w:rPr>
                <w:rFonts w:cs="Arial"/>
                <w:snapToGrid w:val="0"/>
              </w:rPr>
            </w:pPr>
            <w:r w:rsidRPr="005C697F">
              <w:rPr>
                <w:rFonts w:cs="Arial"/>
              </w:rPr>
              <w:t>1.28</w:t>
            </w:r>
          </w:p>
        </w:tc>
        <w:tc>
          <w:tcPr>
            <w:tcW w:w="720" w:type="pct"/>
            <w:vMerge/>
            <w:tcBorders>
              <w:left w:val="single" w:sz="4" w:space="0" w:color="auto"/>
              <w:right w:val="single" w:sz="4" w:space="0" w:color="auto"/>
            </w:tcBorders>
          </w:tcPr>
          <w:p w14:paraId="49FAF654"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3BC8DB8B" w14:textId="77777777" w:rsidR="00A517B0" w:rsidRPr="005C697F" w:rsidRDefault="00A517B0" w:rsidP="007C6EB3">
            <w:pPr>
              <w:pStyle w:val="TAC"/>
              <w:rPr>
                <w:rFonts w:cs="Arial"/>
                <w:lang w:eastAsia="zh-CN"/>
              </w:rPr>
            </w:pPr>
            <w:r w:rsidRPr="005C697F">
              <w:rPr>
                <w:rFonts w:cs="Arial"/>
                <w:lang w:eastAsia="zh-CN"/>
              </w:rPr>
              <w:t>4</w:t>
            </w:r>
          </w:p>
        </w:tc>
        <w:tc>
          <w:tcPr>
            <w:tcW w:w="818" w:type="pct"/>
            <w:tcBorders>
              <w:top w:val="single" w:sz="4" w:space="0" w:color="auto"/>
              <w:left w:val="single" w:sz="4" w:space="0" w:color="auto"/>
              <w:bottom w:val="single" w:sz="4" w:space="0" w:color="auto"/>
              <w:right w:val="single" w:sz="4" w:space="0" w:color="auto"/>
            </w:tcBorders>
            <w:hideMark/>
          </w:tcPr>
          <w:p w14:paraId="239B33F9" w14:textId="0B934277" w:rsidR="00A517B0" w:rsidRPr="005C697F" w:rsidRDefault="00A517B0" w:rsidP="007C6EB3">
            <w:pPr>
              <w:pStyle w:val="TAC"/>
              <w:rPr>
                <w:rFonts w:cs="Arial"/>
                <w:lang w:eastAsia="zh-CN"/>
              </w:rPr>
            </w:pPr>
            <w:r w:rsidRPr="005C697F">
              <w:rPr>
                <w:rFonts w:cs="Arial"/>
                <w:lang w:eastAsia="zh-CN"/>
              </w:rPr>
              <w:t>32</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14258E15" w14:textId="22450D86" w:rsidR="00A517B0" w:rsidRPr="005C697F" w:rsidRDefault="00A517B0" w:rsidP="007C6EB3">
            <w:pPr>
              <w:pStyle w:val="TAC"/>
              <w:rPr>
                <w:rFonts w:cs="Arial"/>
                <w:snapToGrid w:val="0"/>
              </w:rPr>
            </w:pPr>
            <w:r w:rsidRPr="005C697F">
              <w:rPr>
                <w:rFonts w:cs="Arial"/>
                <w:lang w:eastAsia="zh-CN"/>
              </w:rPr>
              <w:t>(25</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7FC87F10" w14:textId="5D005290" w:rsidR="00A517B0" w:rsidRPr="005C697F" w:rsidRDefault="00A517B0" w:rsidP="007C6EB3">
            <w:pPr>
              <w:pStyle w:val="TAC"/>
              <w:rPr>
                <w:rFonts w:cs="Arial"/>
                <w:snapToGrid w:val="0"/>
              </w:rPr>
            </w:pPr>
            <w:r w:rsidRPr="005C697F">
              <w:rPr>
                <w:rFonts w:cs="Arial"/>
                <w:snapToGrid w:val="0"/>
              </w:rPr>
              <w:t>1.28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49BF74EF" w14:textId="51EC062B" w:rsidR="00A517B0" w:rsidRPr="005C697F" w:rsidRDefault="00A517B0" w:rsidP="007C6EB3">
            <w:pPr>
              <w:pStyle w:val="TAC"/>
              <w:rPr>
                <w:rFonts w:cs="Arial"/>
                <w:snapToGrid w:val="0"/>
              </w:rPr>
            </w:pPr>
            <w:r w:rsidRPr="005C697F">
              <w:rPr>
                <w:rFonts w:cs="Arial"/>
                <w:snapToGrid w:val="0"/>
              </w:rPr>
              <w:t>(1</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50F5D2DC" w14:textId="658F5BFE" w:rsidR="00A517B0" w:rsidRPr="005C697F" w:rsidRDefault="00A517B0" w:rsidP="007C6EB3">
            <w:pPr>
              <w:pStyle w:val="TAC"/>
              <w:rPr>
                <w:rFonts w:cs="Arial"/>
                <w:snapToGrid w:val="0"/>
              </w:rPr>
            </w:pPr>
            <w:r w:rsidRPr="005C697F">
              <w:rPr>
                <w:rFonts w:cs="Arial"/>
                <w:snapToGrid w:val="0"/>
                <w:lang w:eastAsia="zh-CN"/>
              </w:rPr>
              <w:t>6.4</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p>
          <w:p w14:paraId="01A71A31" w14:textId="06F66268" w:rsidR="00A517B0" w:rsidRPr="005C697F" w:rsidRDefault="00A517B0" w:rsidP="007C6EB3">
            <w:pPr>
              <w:pStyle w:val="TAC"/>
              <w:rPr>
                <w:rFonts w:cs="Arial"/>
                <w:snapToGrid w:val="0"/>
              </w:rPr>
            </w:pPr>
            <w:r w:rsidRPr="005C697F">
              <w:rPr>
                <w:rFonts w:cs="Arial"/>
                <w:snapToGrid w:val="0"/>
              </w:rPr>
              <w:t>(</w:t>
            </w:r>
            <w:r w:rsidRPr="005C697F">
              <w:rPr>
                <w:rFonts w:cs="Arial"/>
                <w:snapToGrid w:val="0"/>
                <w:lang w:eastAsia="zh-CN"/>
              </w:rPr>
              <w:t>5</w:t>
            </w:r>
            <w:r w:rsidR="008A2841" w:rsidRPr="005C697F">
              <w:t xml:space="preserve"> </w:t>
            </w:r>
            <w:r w:rsidRPr="005C697F">
              <w:rPr>
                <w:rFonts w:cs="Arial"/>
                <w:snapToGrid w:val="0"/>
                <w:lang w:eastAsia="zh-CN"/>
              </w:rPr>
              <w:t>x</w:t>
            </w:r>
            <w:r w:rsidR="008A2841" w:rsidRPr="005C697F">
              <w:rPr>
                <w:rFonts w:cs="Arial"/>
                <w:snapToGrid w:val="0"/>
                <w:lang w:eastAsia="zh-CN"/>
              </w:rPr>
              <w:t xml:space="preserve"> </w:t>
            </w:r>
            <w:r w:rsidRPr="005C697F">
              <w:rPr>
                <w:rFonts w:cs="Arial"/>
                <w:snapToGrid w:val="0"/>
                <w:lang w:eastAsia="zh-CN"/>
              </w:rPr>
              <w:t>N1</w:t>
            </w:r>
            <w:r w:rsidRPr="005C697F">
              <w:rPr>
                <w:rFonts w:cs="Arial"/>
                <w:snapToGrid w:val="0"/>
              </w:rPr>
              <w:t>)</w:t>
            </w:r>
          </w:p>
        </w:tc>
      </w:tr>
      <w:tr w:rsidR="00A517B0" w:rsidRPr="005C697F" w14:paraId="10CD74E9" w14:textId="77777777" w:rsidTr="008A2841">
        <w:trPr>
          <w:cantSplit/>
          <w:jc w:val="center"/>
        </w:trPr>
        <w:tc>
          <w:tcPr>
            <w:tcW w:w="702" w:type="pct"/>
            <w:tcBorders>
              <w:top w:val="single" w:sz="4" w:space="0" w:color="auto"/>
              <w:left w:val="single" w:sz="4" w:space="0" w:color="auto"/>
              <w:bottom w:val="single" w:sz="4" w:space="0" w:color="auto"/>
              <w:right w:val="single" w:sz="4" w:space="0" w:color="auto"/>
            </w:tcBorders>
            <w:hideMark/>
          </w:tcPr>
          <w:p w14:paraId="7B3EA046" w14:textId="77777777" w:rsidR="00A517B0" w:rsidRPr="005C697F" w:rsidRDefault="00A517B0" w:rsidP="007C6EB3">
            <w:pPr>
              <w:pStyle w:val="TAC"/>
              <w:rPr>
                <w:rFonts w:cs="Arial"/>
                <w:snapToGrid w:val="0"/>
              </w:rPr>
            </w:pPr>
            <w:r w:rsidRPr="005C697F">
              <w:rPr>
                <w:rFonts w:cs="Arial"/>
              </w:rPr>
              <w:t>2.56</w:t>
            </w:r>
          </w:p>
        </w:tc>
        <w:tc>
          <w:tcPr>
            <w:tcW w:w="720" w:type="pct"/>
            <w:vMerge/>
            <w:tcBorders>
              <w:left w:val="single" w:sz="4" w:space="0" w:color="auto"/>
              <w:bottom w:val="single" w:sz="4" w:space="0" w:color="auto"/>
              <w:right w:val="single" w:sz="4" w:space="0" w:color="auto"/>
            </w:tcBorders>
          </w:tcPr>
          <w:p w14:paraId="2C9795A7" w14:textId="77777777" w:rsidR="00A517B0" w:rsidRPr="005C697F" w:rsidRDefault="00A517B0" w:rsidP="007C6EB3">
            <w:pPr>
              <w:pStyle w:val="TAC"/>
              <w:rPr>
                <w:rFonts w:cs="Arial"/>
                <w:lang w:eastAsia="zh-CN"/>
              </w:rPr>
            </w:pPr>
          </w:p>
        </w:tc>
        <w:tc>
          <w:tcPr>
            <w:tcW w:w="740" w:type="pct"/>
            <w:tcBorders>
              <w:top w:val="single" w:sz="4" w:space="0" w:color="auto"/>
              <w:left w:val="single" w:sz="4" w:space="0" w:color="auto"/>
              <w:bottom w:val="single" w:sz="4" w:space="0" w:color="auto"/>
              <w:right w:val="single" w:sz="4" w:space="0" w:color="auto"/>
            </w:tcBorders>
          </w:tcPr>
          <w:p w14:paraId="4E54E855" w14:textId="77777777" w:rsidR="00A517B0" w:rsidRPr="005C697F" w:rsidRDefault="00A517B0" w:rsidP="007C6EB3">
            <w:pPr>
              <w:pStyle w:val="TAC"/>
              <w:rPr>
                <w:rFonts w:cs="Arial"/>
                <w:lang w:eastAsia="zh-CN"/>
              </w:rPr>
            </w:pPr>
            <w:r w:rsidRPr="005C697F">
              <w:rPr>
                <w:rFonts w:cs="Arial"/>
                <w:lang w:eastAsia="zh-CN"/>
              </w:rPr>
              <w:t>3</w:t>
            </w:r>
          </w:p>
        </w:tc>
        <w:tc>
          <w:tcPr>
            <w:tcW w:w="818" w:type="pct"/>
            <w:tcBorders>
              <w:top w:val="single" w:sz="4" w:space="0" w:color="auto"/>
              <w:left w:val="single" w:sz="4" w:space="0" w:color="auto"/>
              <w:bottom w:val="single" w:sz="4" w:space="0" w:color="auto"/>
              <w:right w:val="single" w:sz="4" w:space="0" w:color="auto"/>
            </w:tcBorders>
            <w:hideMark/>
          </w:tcPr>
          <w:p w14:paraId="2A61D55B" w14:textId="6200FA3F" w:rsidR="00A517B0" w:rsidRPr="005C697F" w:rsidRDefault="00A517B0" w:rsidP="007C6EB3">
            <w:pPr>
              <w:pStyle w:val="TAC"/>
              <w:rPr>
                <w:rFonts w:cs="Arial"/>
                <w:lang w:eastAsia="zh-CN"/>
              </w:rPr>
            </w:pPr>
            <w:r w:rsidRPr="005C697F">
              <w:rPr>
                <w:rFonts w:cs="Arial"/>
                <w:lang w:eastAsia="zh-CN"/>
              </w:rPr>
              <w:t>58.88</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p w14:paraId="0642BAAF" w14:textId="542D6BA9" w:rsidR="00A517B0" w:rsidRPr="005C697F" w:rsidRDefault="00A517B0" w:rsidP="007C6EB3">
            <w:pPr>
              <w:pStyle w:val="TAC"/>
              <w:rPr>
                <w:rFonts w:cs="Arial"/>
                <w:snapToGrid w:val="0"/>
              </w:rPr>
            </w:pPr>
            <w:r w:rsidRPr="005C697F">
              <w:rPr>
                <w:rFonts w:cs="Arial"/>
                <w:lang w:eastAsia="zh-CN"/>
              </w:rPr>
              <w:t>(23</w:t>
            </w:r>
            <w:r w:rsidR="008A2841" w:rsidRPr="005C697F">
              <w:t xml:space="preserve"> </w:t>
            </w:r>
            <w:r w:rsidRPr="005C697F">
              <w:rPr>
                <w:rFonts w:cs="Arial"/>
                <w:lang w:eastAsia="zh-CN"/>
              </w:rPr>
              <w:t>x</w:t>
            </w:r>
            <w:r w:rsidR="008A2841" w:rsidRPr="005C697F">
              <w:rPr>
                <w:rFonts w:cs="Arial"/>
                <w:lang w:eastAsia="zh-CN"/>
              </w:rPr>
              <w:t xml:space="preserve"> </w:t>
            </w:r>
            <w:r w:rsidRPr="005C697F">
              <w:rPr>
                <w:rFonts w:cs="Arial"/>
                <w:lang w:eastAsia="zh-CN"/>
              </w:rPr>
              <w:t>N1)</w:t>
            </w:r>
          </w:p>
        </w:tc>
        <w:tc>
          <w:tcPr>
            <w:tcW w:w="893" w:type="pct"/>
            <w:tcBorders>
              <w:top w:val="single" w:sz="4" w:space="0" w:color="auto"/>
              <w:left w:val="single" w:sz="4" w:space="0" w:color="auto"/>
              <w:bottom w:val="single" w:sz="4" w:space="0" w:color="auto"/>
              <w:right w:val="single" w:sz="4" w:space="0" w:color="auto"/>
            </w:tcBorders>
            <w:hideMark/>
          </w:tcPr>
          <w:p w14:paraId="49008F02" w14:textId="7A0E9DE5" w:rsidR="00A517B0" w:rsidRPr="005C697F" w:rsidRDefault="00A517B0" w:rsidP="007C6EB3">
            <w:pPr>
              <w:pStyle w:val="TAC"/>
              <w:rPr>
                <w:rFonts w:cs="Arial"/>
                <w:snapToGrid w:val="0"/>
              </w:rPr>
            </w:pPr>
            <w:r w:rsidRPr="005C697F">
              <w:rPr>
                <w:rFonts w:cs="Arial"/>
                <w:snapToGrid w:val="0"/>
              </w:rPr>
              <w:t>2.56</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357B2BD9" w14:textId="384D9233" w:rsidR="00A517B0" w:rsidRPr="005C697F" w:rsidRDefault="00A517B0" w:rsidP="007C6EB3">
            <w:pPr>
              <w:pStyle w:val="TAC"/>
              <w:rPr>
                <w:rFonts w:cs="Arial"/>
                <w:snapToGrid w:val="0"/>
              </w:rPr>
            </w:pPr>
            <w:r w:rsidRPr="005C697F">
              <w:rPr>
                <w:rFonts w:cs="Arial"/>
                <w:snapToGrid w:val="0"/>
              </w:rPr>
              <w:t>(1</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c>
          <w:tcPr>
            <w:tcW w:w="1128" w:type="pct"/>
            <w:tcBorders>
              <w:top w:val="single" w:sz="4" w:space="0" w:color="auto"/>
              <w:left w:val="single" w:sz="4" w:space="0" w:color="auto"/>
              <w:bottom w:val="single" w:sz="4" w:space="0" w:color="auto"/>
              <w:right w:val="single" w:sz="4" w:space="0" w:color="auto"/>
            </w:tcBorders>
            <w:hideMark/>
          </w:tcPr>
          <w:p w14:paraId="514E01CB" w14:textId="3B12C2D6" w:rsidR="00A517B0" w:rsidRPr="005C697F" w:rsidRDefault="00A517B0" w:rsidP="007C6EB3">
            <w:pPr>
              <w:pStyle w:val="TAC"/>
              <w:rPr>
                <w:rFonts w:cs="Arial"/>
                <w:snapToGrid w:val="0"/>
              </w:rPr>
            </w:pPr>
            <w:r w:rsidRPr="005C697F">
              <w:rPr>
                <w:rFonts w:cs="Arial"/>
                <w:snapToGrid w:val="0"/>
              </w:rPr>
              <w:t>7.68</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p w14:paraId="38A79A0B" w14:textId="447750F8" w:rsidR="00A517B0" w:rsidRPr="005C697F" w:rsidRDefault="00A517B0" w:rsidP="007C6EB3">
            <w:pPr>
              <w:pStyle w:val="TAC"/>
              <w:rPr>
                <w:rFonts w:cs="Arial"/>
                <w:snapToGrid w:val="0"/>
              </w:rPr>
            </w:pPr>
            <w:r w:rsidRPr="005C697F">
              <w:rPr>
                <w:rFonts w:cs="Arial"/>
                <w:snapToGrid w:val="0"/>
              </w:rPr>
              <w:t>(3</w:t>
            </w:r>
            <w:r w:rsidR="008A2841" w:rsidRPr="005C697F">
              <w:t xml:space="preserve"> </w:t>
            </w:r>
            <w:r w:rsidRPr="005C697F">
              <w:rPr>
                <w:rFonts w:cs="Arial"/>
                <w:snapToGrid w:val="0"/>
              </w:rPr>
              <w:t>x</w:t>
            </w:r>
            <w:r w:rsidR="008A2841" w:rsidRPr="005C697F">
              <w:rPr>
                <w:rFonts w:cs="Arial"/>
                <w:snapToGrid w:val="0"/>
              </w:rPr>
              <w:t xml:space="preserve"> </w:t>
            </w:r>
            <w:r w:rsidRPr="005C697F">
              <w:rPr>
                <w:rFonts w:cs="Arial"/>
                <w:snapToGrid w:val="0"/>
              </w:rPr>
              <w:t>N1)</w:t>
            </w:r>
          </w:p>
        </w:tc>
      </w:tr>
      <w:tr w:rsidR="00A517B0" w:rsidRPr="005C697F" w14:paraId="7A1EE169" w14:textId="77777777" w:rsidTr="008A2841">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350ACB1D" w14:textId="6463DC23" w:rsidR="00A517B0" w:rsidRPr="005C697F" w:rsidRDefault="00A517B0" w:rsidP="007C6EB3">
            <w:pPr>
              <w:pStyle w:val="TAN"/>
              <w:rPr>
                <w:rFonts w:cs="Arial"/>
                <w:snapToGrid w:val="0"/>
              </w:rPr>
            </w:pPr>
            <w:r w:rsidRPr="005C697F">
              <w:rPr>
                <w:snapToGrid w:val="0"/>
                <w:lang w:eastAsia="zh-CN"/>
              </w:rPr>
              <w:t>NOTE:</w:t>
            </w:r>
            <w:r w:rsidRPr="005C697F">
              <w:rPr>
                <w:lang w:eastAsia="zh-CN"/>
              </w:rPr>
              <w:tab/>
            </w:r>
            <w:r w:rsidRPr="005C697F">
              <w:rPr>
                <w:rFonts w:eastAsia="SimSun"/>
              </w:rPr>
              <w:t>Applies</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supporting</w:t>
            </w:r>
            <w:r w:rsidR="008A2841" w:rsidRPr="005C697F">
              <w:rPr>
                <w:rFonts w:eastAsia="SimSun"/>
              </w:rPr>
              <w:t xml:space="preserve"> </w:t>
            </w:r>
            <w:r w:rsidRPr="005C697F">
              <w:rPr>
                <w:rFonts w:eastAsia="SimSun"/>
              </w:rPr>
              <w:t>power</w:t>
            </w:r>
            <w:r w:rsidR="008A2841" w:rsidRPr="005C697F">
              <w:rPr>
                <w:rFonts w:eastAsia="SimSun"/>
              </w:rPr>
              <w:t xml:space="preserve"> </w:t>
            </w:r>
            <w:r w:rsidRPr="005C697F">
              <w:rPr>
                <w:rFonts w:eastAsia="SimSun"/>
              </w:rPr>
              <w:t>class</w:t>
            </w:r>
            <w:r w:rsidR="008A2841" w:rsidRPr="005C697F">
              <w:rPr>
                <w:rFonts w:eastAsia="SimSun"/>
              </w:rPr>
              <w:t xml:space="preserve"> </w:t>
            </w:r>
            <w:r w:rsidRPr="005C697F">
              <w:rPr>
                <w:rFonts w:eastAsia="SimSun"/>
                <w:lang w:eastAsia="zh-CN"/>
              </w:rPr>
              <w:t>2&amp;3&amp;4</w:t>
            </w:r>
            <w:r w:rsidRPr="005C697F">
              <w:rPr>
                <w:rFonts w:eastAsia="SimSun"/>
              </w:rPr>
              <w:t>.</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supporting</w:t>
            </w:r>
            <w:r w:rsidR="008A2841" w:rsidRPr="005C697F">
              <w:rPr>
                <w:rFonts w:eastAsia="SimSun"/>
              </w:rPr>
              <w:t xml:space="preserve"> </w:t>
            </w:r>
            <w:r w:rsidRPr="005C697F">
              <w:rPr>
                <w:rFonts w:eastAsia="SimSun"/>
              </w:rPr>
              <w:t>power</w:t>
            </w:r>
            <w:r w:rsidR="008A2841" w:rsidRPr="005C697F">
              <w:rPr>
                <w:rFonts w:eastAsia="SimSun"/>
              </w:rPr>
              <w:t xml:space="preserve"> </w:t>
            </w:r>
            <w:r w:rsidRPr="005C697F">
              <w:rPr>
                <w:rFonts w:eastAsia="SimSun"/>
              </w:rPr>
              <w:t>class</w:t>
            </w:r>
            <w:r w:rsidR="008A2841" w:rsidRPr="005C697F">
              <w:rPr>
                <w:rFonts w:eastAsia="SimSun"/>
              </w:rPr>
              <w:t xml:space="preserve"> </w:t>
            </w:r>
            <w:r w:rsidRPr="005C697F">
              <w:rPr>
                <w:rFonts w:eastAsia="SimSun"/>
              </w:rPr>
              <w:t>1,</w:t>
            </w:r>
            <w:r w:rsidR="008A2841" w:rsidRPr="005C697F">
              <w:rPr>
                <w:rFonts w:eastAsia="SimSun"/>
              </w:rPr>
              <w:t xml:space="preserve"> </w:t>
            </w:r>
            <w:r w:rsidRPr="005C697F">
              <w:rPr>
                <w:rFonts w:eastAsia="SimSun"/>
              </w:rPr>
              <w:t>N1</w:t>
            </w:r>
            <w:r w:rsidR="008A2841" w:rsidRPr="005C697F">
              <w:rPr>
                <w:rFonts w:eastAsia="SimSun"/>
              </w:rPr>
              <w:t xml:space="preserve"> </w:t>
            </w:r>
            <w:r w:rsidRPr="005C697F">
              <w:rPr>
                <w:rFonts w:eastAsia="SimSun"/>
              </w:rPr>
              <w:t>=</w:t>
            </w:r>
            <w:r w:rsidR="008A2841" w:rsidRPr="005C697F">
              <w:rPr>
                <w:rFonts w:eastAsia="SimSun"/>
              </w:rPr>
              <w:t xml:space="preserve"> </w:t>
            </w:r>
            <w:r w:rsidRPr="005C697F">
              <w:rPr>
                <w:rFonts w:eastAsia="SimSun"/>
              </w:rPr>
              <w:t>8</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all</w:t>
            </w:r>
            <w:r w:rsidR="008A2841" w:rsidRPr="005C697F">
              <w:rPr>
                <w:rFonts w:eastAsia="SimSun"/>
              </w:rPr>
              <w:t xml:space="preserve"> </w:t>
            </w:r>
            <w:r w:rsidRPr="005C697F">
              <w:rPr>
                <w:rFonts w:eastAsia="SimSun"/>
              </w:rPr>
              <w:t>DRX</w:t>
            </w:r>
            <w:r w:rsidR="008A2841" w:rsidRPr="005C697F">
              <w:rPr>
                <w:rFonts w:eastAsia="SimSun"/>
              </w:rPr>
              <w:t xml:space="preserve"> </w:t>
            </w:r>
            <w:r w:rsidRPr="005C697F">
              <w:rPr>
                <w:rFonts w:eastAsia="SimSun"/>
              </w:rPr>
              <w:t>cycle</w:t>
            </w:r>
            <w:r w:rsidR="008A2841" w:rsidRPr="005C697F">
              <w:rPr>
                <w:rFonts w:eastAsia="SimSun"/>
              </w:rPr>
              <w:t xml:space="preserve"> </w:t>
            </w:r>
            <w:r w:rsidRPr="005C697F">
              <w:rPr>
                <w:rFonts w:eastAsia="SimSun"/>
              </w:rPr>
              <w:t>length.</w:t>
            </w:r>
          </w:p>
        </w:tc>
      </w:tr>
    </w:tbl>
    <w:p w14:paraId="0DBA7D19" w14:textId="77777777" w:rsidR="00A517B0" w:rsidRPr="005C697F" w:rsidRDefault="00A517B0" w:rsidP="00A517B0"/>
    <w:p w14:paraId="465DD69D" w14:textId="77777777" w:rsidR="00A517B0" w:rsidRPr="005C697F" w:rsidRDefault="00A517B0" w:rsidP="00A517B0">
      <w:pPr>
        <w:pStyle w:val="TH"/>
        <w:rPr>
          <w:rFonts w:cs="v4.2.0"/>
          <w:lang w:eastAsia="zh-CN"/>
        </w:rPr>
      </w:pPr>
      <w:r w:rsidRPr="005C697F">
        <w:rPr>
          <w:snapToGrid w:val="0"/>
        </w:rPr>
        <w:lastRenderedPageBreak/>
        <w:t xml:space="preserve">Table 8.2.1.0.1-2: </w:t>
      </w:r>
      <w:r w:rsidRPr="005C697F">
        <w:t>T</w:t>
      </w:r>
      <w:r w:rsidRPr="005C697F">
        <w:rPr>
          <w:vertAlign w:val="subscript"/>
        </w:rPr>
        <w:t>detect,</w:t>
      </w:r>
      <w:r w:rsidRPr="005C697F">
        <w:rPr>
          <w:vertAlign w:val="subscript"/>
          <w:lang w:eastAsia="zh-CN"/>
        </w:rPr>
        <w:t>NR_HST</w:t>
      </w:r>
      <w:r w:rsidRPr="005C697F">
        <w:rPr>
          <w:snapToGrid w:val="0"/>
        </w:rPr>
        <w:t xml:space="preserve">, </w:t>
      </w:r>
      <w:r w:rsidRPr="005C697F">
        <w:t>T</w:t>
      </w:r>
      <w:r w:rsidRPr="005C697F">
        <w:rPr>
          <w:vertAlign w:val="subscript"/>
        </w:rPr>
        <w:t>measure</w:t>
      </w:r>
      <w:r w:rsidRPr="005C697F">
        <w:rPr>
          <w:vertAlign w:val="subscript"/>
          <w:lang w:eastAsia="zh-CN"/>
        </w:rPr>
        <w:t>NR_HST</w:t>
      </w:r>
      <w:r w:rsidRPr="005C697F">
        <w:rPr>
          <w:vertAlign w:val="subscript"/>
        </w:rPr>
        <w:t>,</w:t>
      </w:r>
      <w:r w:rsidRPr="005C697F">
        <w:t xml:space="preserve"> and </w:t>
      </w:r>
      <w:r w:rsidRPr="005C697F">
        <w:rPr>
          <w:rFonts w:cs="v4.2.0"/>
        </w:rPr>
        <w:t>T</w:t>
      </w:r>
      <w:r w:rsidRPr="005C697F">
        <w:rPr>
          <w:rFonts w:cs="v4.2.0"/>
          <w:vertAlign w:val="subscript"/>
        </w:rPr>
        <w:t>evaluate,</w:t>
      </w:r>
      <w:r w:rsidRPr="005C697F">
        <w:rPr>
          <w:rFonts w:cs="v4.2.0"/>
          <w:vertAlign w:val="subscript"/>
          <w:lang w:eastAsia="zh-CN"/>
        </w:rPr>
        <w:t>NR_HST</w:t>
      </w:r>
      <w:r w:rsidRPr="005C697F">
        <w:rPr>
          <w:rFonts w:cs="v4.2.0"/>
          <w:lang w:eastAsia="zh-CN"/>
        </w:rPr>
        <w:t xml:space="preserve"> for UE configured with </w:t>
      </w:r>
      <w:r w:rsidRPr="005C697F">
        <w:t>highSpeedInterRAT-NR-r16</w:t>
      </w:r>
    </w:p>
    <w:tbl>
      <w:tblPr>
        <w:tblW w:w="35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1575"/>
        <w:gridCol w:w="1722"/>
        <w:gridCol w:w="2169"/>
      </w:tblGrid>
      <w:tr w:rsidR="00A517B0" w:rsidRPr="005C697F" w14:paraId="17531F05" w14:textId="77777777" w:rsidTr="008A2841">
        <w:trPr>
          <w:cantSplit/>
          <w:trHeight w:val="408"/>
          <w:jc w:val="center"/>
        </w:trPr>
        <w:tc>
          <w:tcPr>
            <w:tcW w:w="991" w:type="pct"/>
            <w:vMerge w:val="restart"/>
            <w:tcBorders>
              <w:top w:val="single" w:sz="4" w:space="0" w:color="auto"/>
              <w:left w:val="single" w:sz="4" w:space="0" w:color="auto"/>
              <w:right w:val="single" w:sz="4" w:space="0" w:color="auto"/>
            </w:tcBorders>
            <w:hideMark/>
          </w:tcPr>
          <w:p w14:paraId="18FF1729" w14:textId="60CE6327" w:rsidR="00A517B0" w:rsidRPr="005C697F" w:rsidRDefault="00A517B0" w:rsidP="007C6EB3">
            <w:pPr>
              <w:pStyle w:val="TAH"/>
              <w:rPr>
                <w:rFonts w:cs="Arial"/>
                <w:snapToGrid w:val="0"/>
              </w:rPr>
            </w:pPr>
            <w:r w:rsidRPr="005C697F">
              <w:t>DRX</w:t>
            </w:r>
            <w:r w:rsidR="008A2841" w:rsidRPr="005C697F">
              <w:t xml:space="preserve"> </w:t>
            </w:r>
            <w:r w:rsidRPr="005C697F">
              <w:t>cycle</w:t>
            </w:r>
            <w:r w:rsidR="008A2841" w:rsidRPr="005C697F">
              <w:t xml:space="preserve"> </w:t>
            </w:r>
            <w:r w:rsidRPr="005C697F">
              <w:t>length</w:t>
            </w:r>
            <w:r w:rsidR="008A2841" w:rsidRPr="005C697F">
              <w:t xml:space="preserve"> </w:t>
            </w:r>
            <w:r w:rsidRPr="005C697F">
              <w:t>[s]</w:t>
            </w:r>
          </w:p>
        </w:tc>
        <w:tc>
          <w:tcPr>
            <w:tcW w:w="1155" w:type="pct"/>
            <w:vMerge w:val="restart"/>
            <w:tcBorders>
              <w:top w:val="single" w:sz="4" w:space="0" w:color="auto"/>
              <w:left w:val="single" w:sz="4" w:space="0" w:color="auto"/>
              <w:right w:val="single" w:sz="4" w:space="0" w:color="auto"/>
            </w:tcBorders>
            <w:hideMark/>
          </w:tcPr>
          <w:p w14:paraId="0D28365F" w14:textId="22361DE5" w:rsidR="00A517B0" w:rsidRPr="005C697F" w:rsidRDefault="00A517B0" w:rsidP="007C6EB3">
            <w:pPr>
              <w:pStyle w:val="TAH"/>
              <w:rPr>
                <w:rFonts w:cs="Arial"/>
              </w:rPr>
            </w:pPr>
            <w:r w:rsidRPr="005C697F">
              <w:t>T</w:t>
            </w:r>
            <w:r w:rsidRPr="005C697F">
              <w:rPr>
                <w:vertAlign w:val="subscript"/>
              </w:rPr>
              <w:t>detect,NR</w:t>
            </w:r>
            <w:r w:rsidRPr="005C697F">
              <w:rPr>
                <w:szCs w:val="24"/>
                <w:vertAlign w:val="subscript"/>
                <w:lang w:eastAsia="zh-CN"/>
              </w:rPr>
              <w:t>_HST</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263" w:type="pct"/>
            <w:vMerge w:val="restart"/>
            <w:tcBorders>
              <w:top w:val="single" w:sz="4" w:space="0" w:color="auto"/>
              <w:left w:val="single" w:sz="4" w:space="0" w:color="auto"/>
              <w:right w:val="single" w:sz="4" w:space="0" w:color="auto"/>
            </w:tcBorders>
            <w:hideMark/>
          </w:tcPr>
          <w:p w14:paraId="5ABA9002" w14:textId="105702C2" w:rsidR="00A517B0" w:rsidRPr="005C697F" w:rsidRDefault="00A517B0" w:rsidP="007C6EB3">
            <w:pPr>
              <w:pStyle w:val="TAH"/>
              <w:rPr>
                <w:rFonts w:cs="Arial"/>
                <w:snapToGrid w:val="0"/>
              </w:rPr>
            </w:pPr>
            <w:r w:rsidRPr="005C697F">
              <w:t>T</w:t>
            </w:r>
            <w:r w:rsidRPr="005C697F">
              <w:rPr>
                <w:vertAlign w:val="subscript"/>
              </w:rPr>
              <w:t>measure,NR</w:t>
            </w:r>
            <w:r w:rsidRPr="005C697F">
              <w:rPr>
                <w:szCs w:val="24"/>
                <w:vertAlign w:val="subscript"/>
                <w:lang w:eastAsia="zh-CN"/>
              </w:rPr>
              <w:t>_HST</w:t>
            </w:r>
            <w:r w:rsidR="008A2841" w:rsidRPr="005C697F">
              <w:t xml:space="preserve"> </w:t>
            </w:r>
            <w:r w:rsidRPr="005C697F">
              <w:t>[s]</w:t>
            </w:r>
            <w:r w:rsidR="008A2841" w:rsidRPr="005C697F">
              <w:t xml:space="preserve"> </w:t>
            </w:r>
            <w:r w:rsidRPr="005C697F">
              <w:t>(number</w:t>
            </w:r>
            <w:r w:rsidR="008A2841" w:rsidRPr="005C697F">
              <w:t xml:space="preserve"> </w:t>
            </w:r>
            <w:r w:rsidRPr="005C697F">
              <w:t>of</w:t>
            </w:r>
            <w:r w:rsidR="008A2841" w:rsidRPr="005C697F">
              <w:t xml:space="preserve"> </w:t>
            </w:r>
            <w:r w:rsidRPr="005C697F">
              <w:t>DRX</w:t>
            </w:r>
            <w:r w:rsidR="008A2841" w:rsidRPr="005C697F">
              <w:t xml:space="preserve"> </w:t>
            </w:r>
            <w:r w:rsidRPr="005C697F">
              <w:t>cycles)</w:t>
            </w:r>
          </w:p>
        </w:tc>
        <w:tc>
          <w:tcPr>
            <w:tcW w:w="1591" w:type="pct"/>
            <w:vMerge w:val="restart"/>
            <w:tcBorders>
              <w:top w:val="single" w:sz="4" w:space="0" w:color="auto"/>
              <w:left w:val="single" w:sz="4" w:space="0" w:color="auto"/>
              <w:right w:val="single" w:sz="4" w:space="0" w:color="auto"/>
            </w:tcBorders>
            <w:hideMark/>
          </w:tcPr>
          <w:p w14:paraId="42339117" w14:textId="77777777" w:rsidR="00A517B0" w:rsidRPr="005C697F" w:rsidRDefault="00A517B0" w:rsidP="007C6EB3">
            <w:pPr>
              <w:pStyle w:val="TAH"/>
              <w:rPr>
                <w:rFonts w:cs="Arial"/>
                <w:vertAlign w:val="subscript"/>
                <w:lang w:eastAsia="zh-CN"/>
              </w:rPr>
            </w:pPr>
            <w:r w:rsidRPr="005C697F">
              <w:t>T</w:t>
            </w:r>
            <w:r w:rsidRPr="005C697F">
              <w:rPr>
                <w:vertAlign w:val="subscript"/>
              </w:rPr>
              <w:t>evaluate,NR</w:t>
            </w:r>
            <w:r w:rsidRPr="005C697F">
              <w:rPr>
                <w:szCs w:val="24"/>
                <w:vertAlign w:val="subscript"/>
                <w:lang w:eastAsia="zh-CN"/>
              </w:rPr>
              <w:t>_HST</w:t>
            </w:r>
          </w:p>
          <w:p w14:paraId="4F51FC91" w14:textId="4B428706" w:rsidR="00A517B0" w:rsidRPr="005C697F" w:rsidRDefault="00A517B0" w:rsidP="007C6EB3">
            <w:pPr>
              <w:pStyle w:val="TAH"/>
              <w:rPr>
                <w:rFonts w:cs="Arial"/>
              </w:rPr>
            </w:pPr>
            <w:r w:rsidRPr="005C697F">
              <w:rPr>
                <w:rFonts w:cs="Arial"/>
              </w:rPr>
              <w:t>[s]</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DRX</w:t>
            </w:r>
            <w:r w:rsidR="008A2841" w:rsidRPr="005C697F">
              <w:rPr>
                <w:rFonts w:cs="Arial"/>
              </w:rPr>
              <w:t xml:space="preserve"> </w:t>
            </w:r>
            <w:r w:rsidRPr="005C697F">
              <w:rPr>
                <w:rFonts w:cs="Arial"/>
              </w:rPr>
              <w:t>cycles)</w:t>
            </w:r>
          </w:p>
        </w:tc>
      </w:tr>
      <w:tr w:rsidR="00A517B0" w:rsidRPr="005C697F" w14:paraId="65332EF8" w14:textId="77777777" w:rsidTr="008A2841">
        <w:trPr>
          <w:cantSplit/>
          <w:trHeight w:val="207"/>
          <w:jc w:val="center"/>
        </w:trPr>
        <w:tc>
          <w:tcPr>
            <w:tcW w:w="991" w:type="pct"/>
            <w:vMerge/>
            <w:tcBorders>
              <w:left w:val="single" w:sz="4" w:space="0" w:color="auto"/>
              <w:bottom w:val="single" w:sz="4" w:space="0" w:color="auto"/>
              <w:right w:val="single" w:sz="4" w:space="0" w:color="auto"/>
            </w:tcBorders>
          </w:tcPr>
          <w:p w14:paraId="6AD9BC36" w14:textId="77777777" w:rsidR="00A517B0" w:rsidRPr="005C697F" w:rsidRDefault="00A517B0" w:rsidP="007C6EB3">
            <w:pPr>
              <w:pStyle w:val="TAH"/>
            </w:pPr>
          </w:p>
        </w:tc>
        <w:tc>
          <w:tcPr>
            <w:tcW w:w="1155" w:type="pct"/>
            <w:vMerge/>
            <w:tcBorders>
              <w:left w:val="single" w:sz="4" w:space="0" w:color="auto"/>
              <w:bottom w:val="single" w:sz="4" w:space="0" w:color="auto"/>
              <w:right w:val="single" w:sz="4" w:space="0" w:color="auto"/>
            </w:tcBorders>
          </w:tcPr>
          <w:p w14:paraId="3E1642B4" w14:textId="77777777" w:rsidR="00A517B0" w:rsidRPr="005C697F" w:rsidRDefault="00A517B0" w:rsidP="007C6EB3">
            <w:pPr>
              <w:pStyle w:val="TAH"/>
            </w:pPr>
          </w:p>
        </w:tc>
        <w:tc>
          <w:tcPr>
            <w:tcW w:w="1263" w:type="pct"/>
            <w:vMerge/>
            <w:tcBorders>
              <w:left w:val="single" w:sz="4" w:space="0" w:color="auto"/>
              <w:bottom w:val="single" w:sz="4" w:space="0" w:color="auto"/>
              <w:right w:val="single" w:sz="4" w:space="0" w:color="auto"/>
            </w:tcBorders>
          </w:tcPr>
          <w:p w14:paraId="7709BA32" w14:textId="77777777" w:rsidR="00A517B0" w:rsidRPr="005C697F" w:rsidRDefault="00A517B0" w:rsidP="007C6EB3">
            <w:pPr>
              <w:pStyle w:val="TAH"/>
            </w:pPr>
          </w:p>
        </w:tc>
        <w:tc>
          <w:tcPr>
            <w:tcW w:w="1591" w:type="pct"/>
            <w:vMerge/>
            <w:tcBorders>
              <w:left w:val="single" w:sz="4" w:space="0" w:color="auto"/>
              <w:bottom w:val="single" w:sz="4" w:space="0" w:color="auto"/>
              <w:right w:val="single" w:sz="4" w:space="0" w:color="auto"/>
            </w:tcBorders>
          </w:tcPr>
          <w:p w14:paraId="4B3902F4" w14:textId="77777777" w:rsidR="00A517B0" w:rsidRPr="005C697F" w:rsidRDefault="00A517B0" w:rsidP="007C6EB3">
            <w:pPr>
              <w:pStyle w:val="TAH"/>
            </w:pPr>
          </w:p>
        </w:tc>
      </w:tr>
      <w:tr w:rsidR="00A517B0" w:rsidRPr="005C697F" w14:paraId="294EEF8A"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779DC23F" w14:textId="77777777" w:rsidR="00A517B0" w:rsidRPr="005C697F" w:rsidRDefault="00A517B0" w:rsidP="007C6EB3">
            <w:pPr>
              <w:pStyle w:val="TAC"/>
              <w:rPr>
                <w:rFonts w:cs="Arial"/>
                <w:snapToGrid w:val="0"/>
              </w:rPr>
            </w:pPr>
            <w:r w:rsidRPr="005C697F">
              <w:rPr>
                <w:rFonts w:eastAsia="MS Mincho"/>
              </w:rPr>
              <w:t>0.32</w:t>
            </w:r>
          </w:p>
        </w:tc>
        <w:tc>
          <w:tcPr>
            <w:tcW w:w="1155" w:type="pct"/>
            <w:tcBorders>
              <w:top w:val="single" w:sz="4" w:space="0" w:color="auto"/>
              <w:left w:val="single" w:sz="4" w:space="0" w:color="auto"/>
              <w:bottom w:val="single" w:sz="4" w:space="0" w:color="auto"/>
              <w:right w:val="single" w:sz="4" w:space="0" w:color="auto"/>
            </w:tcBorders>
            <w:hideMark/>
          </w:tcPr>
          <w:p w14:paraId="7A31E923" w14:textId="4BB0E8B9" w:rsidR="00A517B0" w:rsidRPr="005C697F" w:rsidRDefault="00A517B0" w:rsidP="007C6EB3">
            <w:pPr>
              <w:pStyle w:val="TAC"/>
              <w:rPr>
                <w:rFonts w:cs="Arial"/>
                <w:snapToGrid w:val="0"/>
              </w:rPr>
            </w:pPr>
            <w:r w:rsidRPr="005C697F">
              <w:rPr>
                <w:color w:val="000000" w:themeColor="text1"/>
                <w:szCs w:val="24"/>
                <w:lang w:eastAsia="zh-CN"/>
              </w:rPr>
              <w:t>4.16</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M2</w:t>
            </w:r>
            <w:r w:rsidR="008A2841" w:rsidRPr="005C697F">
              <w:rPr>
                <w:color w:val="000000" w:themeColor="text1"/>
                <w:szCs w:val="24"/>
                <w:lang w:eastAsia="zh-CN"/>
              </w:rPr>
              <w:t xml:space="preserve"> </w:t>
            </w:r>
            <w:r w:rsidRPr="005C697F">
              <w:rPr>
                <w:color w:val="000000" w:themeColor="text1"/>
                <w:szCs w:val="24"/>
                <w:lang w:eastAsia="zh-CN"/>
              </w:rPr>
              <w:t>(13</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M2)</w:t>
            </w:r>
            <w:r w:rsidRPr="005C697F">
              <w:rPr>
                <w:rFonts w:eastAsia="MS Mincho"/>
                <w:color w:val="000000" w:themeColor="text1"/>
                <w:vertAlign w:val="superscript"/>
              </w:rPr>
              <w:t>Note</w:t>
            </w:r>
            <w:r w:rsidR="008A2841" w:rsidRPr="005C697F">
              <w:rPr>
                <w:rFonts w:eastAsia="MS Mincho"/>
                <w:color w:val="000000" w:themeColor="text1"/>
                <w:vertAlign w:val="superscript"/>
              </w:rPr>
              <w:t xml:space="preserve"> </w:t>
            </w:r>
            <w:r w:rsidRPr="005C697F">
              <w:rPr>
                <w:rFonts w:eastAsia="MS Mincho"/>
                <w:color w:val="000000" w:themeColor="text1"/>
                <w:vertAlign w:val="superscript"/>
              </w:rPr>
              <w:t>2</w:t>
            </w:r>
          </w:p>
        </w:tc>
        <w:tc>
          <w:tcPr>
            <w:tcW w:w="1263" w:type="pct"/>
            <w:tcBorders>
              <w:top w:val="single" w:sz="4" w:space="0" w:color="auto"/>
              <w:left w:val="single" w:sz="4" w:space="0" w:color="auto"/>
              <w:bottom w:val="single" w:sz="4" w:space="0" w:color="auto"/>
              <w:right w:val="single" w:sz="4" w:space="0" w:color="auto"/>
            </w:tcBorders>
            <w:hideMark/>
          </w:tcPr>
          <w:p w14:paraId="67C9E676" w14:textId="2876031C" w:rsidR="00A517B0" w:rsidRPr="005C697F" w:rsidRDefault="00A517B0" w:rsidP="007C6EB3">
            <w:pPr>
              <w:pStyle w:val="TAC"/>
              <w:rPr>
                <w:rFonts w:cs="Arial"/>
                <w:snapToGrid w:val="0"/>
              </w:rPr>
            </w:pPr>
            <w:r w:rsidRPr="005C697F">
              <w:rPr>
                <w:color w:val="000000" w:themeColor="text1"/>
                <w:szCs w:val="24"/>
                <w:lang w:eastAsia="zh-CN"/>
              </w:rPr>
              <w:t>0.64</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M3</w:t>
            </w:r>
            <w:r w:rsidR="008A2841" w:rsidRPr="005C697F">
              <w:rPr>
                <w:color w:val="000000" w:themeColor="text1"/>
                <w:szCs w:val="24"/>
                <w:lang w:eastAsia="zh-CN"/>
              </w:rPr>
              <w:t xml:space="preserve"> </w:t>
            </w:r>
            <w:r w:rsidRPr="005C697F">
              <w:rPr>
                <w:color w:val="000000" w:themeColor="text1"/>
                <w:szCs w:val="24"/>
                <w:lang w:eastAsia="zh-CN"/>
              </w:rPr>
              <w:t>(2</w:t>
            </w:r>
            <w:r w:rsidR="008A2841" w:rsidRPr="005C697F">
              <w:rPr>
                <w:color w:val="000000" w:themeColor="text1"/>
                <w:szCs w:val="24"/>
                <w:lang w:eastAsia="zh-CN"/>
              </w:rPr>
              <w:t xml:space="preserve"> </w:t>
            </w:r>
            <w:r w:rsidRPr="005C697F">
              <w:rPr>
                <w:color w:val="000000" w:themeColor="text1"/>
                <w:szCs w:val="24"/>
                <w:lang w:eastAsia="zh-CN"/>
              </w:rPr>
              <w:t>x</w:t>
            </w:r>
            <w:r w:rsidR="008A2841" w:rsidRPr="005C697F">
              <w:rPr>
                <w:color w:val="000000" w:themeColor="text1"/>
                <w:szCs w:val="24"/>
                <w:lang w:eastAsia="zh-CN"/>
              </w:rPr>
              <w:t xml:space="preserve"> </w:t>
            </w:r>
            <w:r w:rsidRPr="005C697F">
              <w:rPr>
                <w:color w:val="000000" w:themeColor="text1"/>
                <w:szCs w:val="24"/>
                <w:lang w:eastAsia="zh-CN"/>
              </w:rPr>
              <w:t>M3)</w:t>
            </w:r>
            <w:r w:rsidRPr="005C697F">
              <w:rPr>
                <w:rFonts w:eastAsia="MS Mincho"/>
                <w:color w:val="000000" w:themeColor="text1"/>
                <w:vertAlign w:val="superscript"/>
              </w:rPr>
              <w:t>Note</w:t>
            </w:r>
            <w:r w:rsidR="008A2841" w:rsidRPr="005C697F">
              <w:rPr>
                <w:rFonts w:eastAsia="MS Mincho"/>
                <w:color w:val="000000" w:themeColor="text1"/>
                <w:vertAlign w:val="superscript"/>
              </w:rPr>
              <w:t xml:space="preserve"> </w:t>
            </w:r>
            <w:r w:rsidRPr="005C697F">
              <w:rPr>
                <w:rFonts w:eastAsia="MS Mincho"/>
                <w:color w:val="000000" w:themeColor="text1"/>
                <w:vertAlign w:val="superscript"/>
              </w:rPr>
              <w:t>2</w:t>
            </w:r>
          </w:p>
        </w:tc>
        <w:tc>
          <w:tcPr>
            <w:tcW w:w="1591" w:type="pct"/>
            <w:tcBorders>
              <w:top w:val="single" w:sz="4" w:space="0" w:color="auto"/>
              <w:left w:val="single" w:sz="4" w:space="0" w:color="auto"/>
              <w:bottom w:val="single" w:sz="4" w:space="0" w:color="auto"/>
              <w:right w:val="single" w:sz="4" w:space="0" w:color="auto"/>
            </w:tcBorders>
            <w:hideMark/>
          </w:tcPr>
          <w:p w14:paraId="479B3BB8" w14:textId="1236CDB1" w:rsidR="00A517B0" w:rsidRPr="005C697F" w:rsidRDefault="00A517B0" w:rsidP="007C6EB3">
            <w:pPr>
              <w:pStyle w:val="TAC"/>
              <w:rPr>
                <w:rFonts w:cs="Arial"/>
                <w:snapToGrid w:val="0"/>
              </w:rPr>
            </w:pPr>
            <w:r w:rsidRPr="005C697F">
              <w:rPr>
                <w:rFonts w:eastAsia="MS Mincho"/>
              </w:rPr>
              <w:t>0.96</w:t>
            </w:r>
            <w:r w:rsidR="008A2841" w:rsidRPr="005C697F">
              <w:rPr>
                <w:rFonts w:eastAsia="MS Mincho"/>
              </w:rPr>
              <w:t xml:space="preserve"> </w:t>
            </w:r>
            <w:r w:rsidRPr="005C697F">
              <w:rPr>
                <w:rFonts w:eastAsia="MS Mincho"/>
              </w:rPr>
              <w:t>x</w:t>
            </w:r>
            <w:r w:rsidR="008A2841" w:rsidRPr="005C697F">
              <w:rPr>
                <w:rFonts w:eastAsia="MS Mincho"/>
              </w:rPr>
              <w:t xml:space="preserve"> </w:t>
            </w:r>
            <w:r w:rsidRPr="005C697F">
              <w:rPr>
                <w:rFonts w:eastAsia="MS Mincho"/>
              </w:rPr>
              <w:t>M4</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x</w:t>
            </w:r>
            <w:r w:rsidR="008A2841" w:rsidRPr="005C697F">
              <w:rPr>
                <w:rFonts w:eastAsia="MS Mincho"/>
              </w:rPr>
              <w:t xml:space="preserve"> </w:t>
            </w:r>
            <w:r w:rsidRPr="005C697F">
              <w:rPr>
                <w:rFonts w:eastAsia="MS Mincho"/>
              </w:rPr>
              <w:t>M4)</w:t>
            </w:r>
            <w:r w:rsidR="008A2841" w:rsidRPr="005C697F">
              <w:rPr>
                <w:rFonts w:eastAsia="MS Mincho"/>
                <w:vertAlign w:val="superscript"/>
              </w:rPr>
              <w:t xml:space="preserve"> </w:t>
            </w:r>
            <w:r w:rsidRPr="005C697F">
              <w:rPr>
                <w:rFonts w:eastAsia="MS Mincho"/>
                <w:vertAlign w:val="superscript"/>
              </w:rPr>
              <w:t>Note</w:t>
            </w:r>
            <w:r w:rsidR="008A2841" w:rsidRPr="005C697F">
              <w:rPr>
                <w:rFonts w:eastAsia="MS Mincho"/>
                <w:vertAlign w:val="superscript"/>
              </w:rPr>
              <w:t xml:space="preserve"> </w:t>
            </w:r>
            <w:r w:rsidRPr="005C697F">
              <w:rPr>
                <w:rFonts w:eastAsia="MS Mincho"/>
                <w:vertAlign w:val="superscript"/>
              </w:rPr>
              <w:t>2</w:t>
            </w:r>
          </w:p>
        </w:tc>
      </w:tr>
      <w:tr w:rsidR="00A517B0" w:rsidRPr="005C697F" w14:paraId="3681FC2B"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544857F9" w14:textId="77777777" w:rsidR="00A517B0" w:rsidRPr="005C697F" w:rsidRDefault="00A517B0" w:rsidP="007C6EB3">
            <w:pPr>
              <w:pStyle w:val="TAC"/>
              <w:rPr>
                <w:rFonts w:cs="Arial"/>
                <w:snapToGrid w:val="0"/>
              </w:rPr>
            </w:pPr>
            <w:r w:rsidRPr="005C697F">
              <w:rPr>
                <w:rFonts w:eastAsia="MS Mincho"/>
              </w:rPr>
              <w:t>0.64</w:t>
            </w:r>
          </w:p>
        </w:tc>
        <w:tc>
          <w:tcPr>
            <w:tcW w:w="1155" w:type="pct"/>
            <w:tcBorders>
              <w:top w:val="single" w:sz="4" w:space="0" w:color="auto"/>
              <w:left w:val="single" w:sz="4" w:space="0" w:color="auto"/>
              <w:bottom w:val="single" w:sz="4" w:space="0" w:color="auto"/>
              <w:right w:val="single" w:sz="4" w:space="0" w:color="auto"/>
            </w:tcBorders>
            <w:hideMark/>
          </w:tcPr>
          <w:p w14:paraId="7663D94D" w14:textId="03510AAA" w:rsidR="00A517B0" w:rsidRPr="005C697F" w:rsidRDefault="00A517B0" w:rsidP="007C6EB3">
            <w:pPr>
              <w:pStyle w:val="TAC"/>
              <w:rPr>
                <w:rFonts w:cs="Arial"/>
                <w:snapToGrid w:val="0"/>
              </w:rPr>
            </w:pPr>
            <w:r w:rsidRPr="005C697F">
              <w:rPr>
                <w:color w:val="000000" w:themeColor="text1"/>
                <w:szCs w:val="24"/>
                <w:lang w:eastAsia="zh-CN"/>
              </w:rPr>
              <w:t>7.68</w:t>
            </w:r>
            <w:r w:rsidR="008A2841" w:rsidRPr="005C697F">
              <w:rPr>
                <w:color w:val="000000" w:themeColor="text1"/>
                <w:szCs w:val="24"/>
                <w:lang w:eastAsia="zh-CN"/>
              </w:rPr>
              <w:t xml:space="preserve"> </w:t>
            </w:r>
            <w:r w:rsidRPr="005C697F">
              <w:rPr>
                <w:color w:val="000000" w:themeColor="text1"/>
                <w:szCs w:val="24"/>
                <w:lang w:eastAsia="zh-CN"/>
              </w:rPr>
              <w:t>(12)</w:t>
            </w:r>
            <w:r w:rsidRPr="005C697F">
              <w:rPr>
                <w:rFonts w:eastAsia="MS Mincho"/>
                <w:color w:val="000000" w:themeColor="text1"/>
              </w:rPr>
              <w:t>)</w:t>
            </w:r>
          </w:p>
        </w:tc>
        <w:tc>
          <w:tcPr>
            <w:tcW w:w="1263" w:type="pct"/>
            <w:tcBorders>
              <w:top w:val="single" w:sz="4" w:space="0" w:color="auto"/>
              <w:left w:val="single" w:sz="4" w:space="0" w:color="auto"/>
              <w:bottom w:val="single" w:sz="4" w:space="0" w:color="auto"/>
              <w:right w:val="single" w:sz="4" w:space="0" w:color="auto"/>
            </w:tcBorders>
            <w:hideMark/>
          </w:tcPr>
          <w:p w14:paraId="6F9443C0" w14:textId="05B3B8D9" w:rsidR="00A517B0" w:rsidRPr="005C697F" w:rsidRDefault="00A517B0" w:rsidP="007C6EB3">
            <w:pPr>
              <w:pStyle w:val="TAC"/>
              <w:rPr>
                <w:rFonts w:cs="Arial"/>
                <w:snapToGrid w:val="0"/>
              </w:rPr>
            </w:pPr>
            <w:r w:rsidRPr="005C697F">
              <w:rPr>
                <w:color w:val="000000" w:themeColor="text1"/>
                <w:szCs w:val="24"/>
                <w:lang w:eastAsia="zh-CN"/>
              </w:rPr>
              <w:t>1.28</w:t>
            </w:r>
            <w:r w:rsidR="008A2841" w:rsidRPr="005C697F">
              <w:rPr>
                <w:color w:val="000000" w:themeColor="text1"/>
                <w:szCs w:val="24"/>
                <w:lang w:eastAsia="zh-CN"/>
              </w:rPr>
              <w:t xml:space="preserve"> </w:t>
            </w:r>
            <w:r w:rsidRPr="005C697F">
              <w:rPr>
                <w:color w:val="000000" w:themeColor="text1"/>
                <w:szCs w:val="24"/>
                <w:lang w:eastAsia="zh-CN"/>
              </w:rPr>
              <w:t>(2)</w:t>
            </w:r>
          </w:p>
        </w:tc>
        <w:tc>
          <w:tcPr>
            <w:tcW w:w="1591" w:type="pct"/>
            <w:tcBorders>
              <w:top w:val="single" w:sz="4" w:space="0" w:color="auto"/>
              <w:left w:val="single" w:sz="4" w:space="0" w:color="auto"/>
              <w:bottom w:val="single" w:sz="4" w:space="0" w:color="auto"/>
              <w:right w:val="single" w:sz="4" w:space="0" w:color="auto"/>
            </w:tcBorders>
            <w:hideMark/>
          </w:tcPr>
          <w:p w14:paraId="25F8026E" w14:textId="22C66CFE" w:rsidR="00A517B0" w:rsidRPr="005C697F" w:rsidRDefault="00A517B0" w:rsidP="007C6EB3">
            <w:pPr>
              <w:pStyle w:val="TAC"/>
              <w:rPr>
                <w:rFonts w:cs="Arial"/>
                <w:snapToGrid w:val="0"/>
              </w:rPr>
            </w:pPr>
            <w:r w:rsidRPr="005C697F">
              <w:rPr>
                <w:rFonts w:eastAsia="MS Mincho"/>
              </w:rPr>
              <w:t>1.92</w:t>
            </w:r>
            <w:r w:rsidR="008A2841" w:rsidRPr="005C697F">
              <w:rPr>
                <w:rFonts w:eastAsia="MS Mincho"/>
              </w:rPr>
              <w:t xml:space="preserve"> </w:t>
            </w:r>
            <w:r w:rsidRPr="005C697F">
              <w:rPr>
                <w:rFonts w:eastAsia="MS Mincho"/>
              </w:rPr>
              <w:t>(3)</w:t>
            </w:r>
          </w:p>
        </w:tc>
      </w:tr>
      <w:tr w:rsidR="00A517B0" w:rsidRPr="005C697F" w14:paraId="090CA84E"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33B3DF07" w14:textId="77777777" w:rsidR="00A517B0" w:rsidRPr="005C697F" w:rsidRDefault="00A517B0" w:rsidP="007C6EB3">
            <w:pPr>
              <w:pStyle w:val="TAC"/>
              <w:rPr>
                <w:rFonts w:cs="Arial"/>
                <w:snapToGrid w:val="0"/>
              </w:rPr>
            </w:pPr>
            <w:r w:rsidRPr="005C697F">
              <w:rPr>
                <w:rFonts w:eastAsia="MS Mincho"/>
              </w:rPr>
              <w:t>1.28</w:t>
            </w:r>
          </w:p>
        </w:tc>
        <w:tc>
          <w:tcPr>
            <w:tcW w:w="1155" w:type="pct"/>
            <w:tcBorders>
              <w:top w:val="single" w:sz="4" w:space="0" w:color="auto"/>
              <w:left w:val="single" w:sz="4" w:space="0" w:color="auto"/>
              <w:bottom w:val="single" w:sz="4" w:space="0" w:color="auto"/>
              <w:right w:val="single" w:sz="4" w:space="0" w:color="auto"/>
            </w:tcBorders>
            <w:hideMark/>
          </w:tcPr>
          <w:p w14:paraId="167FEE7B" w14:textId="6826D6FC" w:rsidR="00A517B0" w:rsidRPr="005C697F" w:rsidRDefault="00A517B0" w:rsidP="007C6EB3">
            <w:pPr>
              <w:pStyle w:val="TAC"/>
              <w:rPr>
                <w:rFonts w:cs="Arial"/>
                <w:snapToGrid w:val="0"/>
              </w:rPr>
            </w:pPr>
            <w:r w:rsidRPr="005C697F">
              <w:rPr>
                <w:color w:val="000000" w:themeColor="text1"/>
                <w:szCs w:val="24"/>
                <w:lang w:eastAsia="zh-CN"/>
              </w:rPr>
              <w:t>12.8(10)</w:t>
            </w:r>
            <w:r w:rsidR="008A2841" w:rsidRPr="005C697F">
              <w:rPr>
                <w:rFonts w:eastAsia="MS Mincho"/>
                <w:color w:val="000000" w:themeColor="text1"/>
              </w:rPr>
              <w:t xml:space="preserve"> </w:t>
            </w:r>
          </w:p>
        </w:tc>
        <w:tc>
          <w:tcPr>
            <w:tcW w:w="1263" w:type="pct"/>
            <w:tcBorders>
              <w:top w:val="single" w:sz="4" w:space="0" w:color="auto"/>
              <w:left w:val="single" w:sz="4" w:space="0" w:color="auto"/>
              <w:bottom w:val="single" w:sz="4" w:space="0" w:color="auto"/>
              <w:right w:val="single" w:sz="4" w:space="0" w:color="auto"/>
            </w:tcBorders>
            <w:hideMark/>
          </w:tcPr>
          <w:p w14:paraId="44EC9D7B" w14:textId="1F7911E9" w:rsidR="00A517B0" w:rsidRPr="005C697F" w:rsidRDefault="00A517B0" w:rsidP="007C6EB3">
            <w:pPr>
              <w:pStyle w:val="TAC"/>
              <w:rPr>
                <w:rFonts w:cs="Arial"/>
                <w:snapToGrid w:val="0"/>
              </w:rPr>
            </w:pPr>
            <w:r w:rsidRPr="005C697F">
              <w:rPr>
                <w:color w:val="000000" w:themeColor="text1"/>
                <w:szCs w:val="24"/>
                <w:lang w:eastAsia="zh-CN"/>
              </w:rPr>
              <w:t>1.28</w:t>
            </w:r>
            <w:r w:rsidR="008A2841" w:rsidRPr="005C697F">
              <w:rPr>
                <w:color w:val="000000" w:themeColor="text1"/>
                <w:szCs w:val="24"/>
                <w:lang w:eastAsia="zh-CN"/>
              </w:rPr>
              <w:t xml:space="preserve"> </w:t>
            </w:r>
            <w:r w:rsidRPr="005C697F">
              <w:rPr>
                <w:color w:val="000000" w:themeColor="text1"/>
                <w:szCs w:val="24"/>
                <w:lang w:eastAsia="zh-CN"/>
              </w:rPr>
              <w:t>(1)</w:t>
            </w:r>
          </w:p>
        </w:tc>
        <w:tc>
          <w:tcPr>
            <w:tcW w:w="1591" w:type="pct"/>
            <w:tcBorders>
              <w:top w:val="single" w:sz="4" w:space="0" w:color="auto"/>
              <w:left w:val="single" w:sz="4" w:space="0" w:color="auto"/>
              <w:bottom w:val="single" w:sz="4" w:space="0" w:color="auto"/>
              <w:right w:val="single" w:sz="4" w:space="0" w:color="auto"/>
            </w:tcBorders>
            <w:hideMark/>
          </w:tcPr>
          <w:p w14:paraId="44624562" w14:textId="5630561E" w:rsidR="00A517B0" w:rsidRPr="005C697F" w:rsidRDefault="00A517B0" w:rsidP="007C6EB3">
            <w:pPr>
              <w:pStyle w:val="TAC"/>
              <w:rPr>
                <w:rFonts w:cs="Arial"/>
                <w:snapToGrid w:val="0"/>
              </w:rPr>
            </w:pPr>
            <w:r w:rsidRPr="005C697F">
              <w:rPr>
                <w:rFonts w:eastAsia="MS Mincho"/>
              </w:rPr>
              <w:t>3.84</w:t>
            </w:r>
            <w:r w:rsidR="008A2841" w:rsidRPr="005C697F">
              <w:rPr>
                <w:rFonts w:eastAsia="MS Mincho"/>
              </w:rPr>
              <w:t xml:space="preserve"> </w:t>
            </w:r>
            <w:r w:rsidRPr="005C697F">
              <w:rPr>
                <w:rFonts w:eastAsia="MS Mincho"/>
              </w:rPr>
              <w:t>(3)</w:t>
            </w:r>
          </w:p>
        </w:tc>
      </w:tr>
      <w:tr w:rsidR="00A517B0" w:rsidRPr="005C697F" w14:paraId="7B26454E" w14:textId="77777777" w:rsidTr="008A2841">
        <w:trPr>
          <w:cantSplit/>
          <w:jc w:val="center"/>
        </w:trPr>
        <w:tc>
          <w:tcPr>
            <w:tcW w:w="991" w:type="pct"/>
            <w:tcBorders>
              <w:top w:val="single" w:sz="4" w:space="0" w:color="auto"/>
              <w:left w:val="single" w:sz="4" w:space="0" w:color="auto"/>
              <w:bottom w:val="single" w:sz="4" w:space="0" w:color="auto"/>
              <w:right w:val="single" w:sz="4" w:space="0" w:color="auto"/>
            </w:tcBorders>
            <w:hideMark/>
          </w:tcPr>
          <w:p w14:paraId="45A17ACC" w14:textId="77777777" w:rsidR="00A517B0" w:rsidRPr="005C697F" w:rsidRDefault="00A517B0" w:rsidP="007C6EB3">
            <w:pPr>
              <w:pStyle w:val="TAC"/>
              <w:rPr>
                <w:rFonts w:cs="Arial"/>
                <w:snapToGrid w:val="0"/>
              </w:rPr>
            </w:pPr>
            <w:r w:rsidRPr="005C697F">
              <w:rPr>
                <w:rFonts w:eastAsia="MS Mincho"/>
              </w:rPr>
              <w:t>2.56</w:t>
            </w:r>
          </w:p>
        </w:tc>
        <w:tc>
          <w:tcPr>
            <w:tcW w:w="1155" w:type="pct"/>
            <w:tcBorders>
              <w:top w:val="single" w:sz="4" w:space="0" w:color="auto"/>
              <w:left w:val="single" w:sz="4" w:space="0" w:color="auto"/>
              <w:bottom w:val="single" w:sz="4" w:space="0" w:color="auto"/>
              <w:right w:val="single" w:sz="4" w:space="0" w:color="auto"/>
            </w:tcBorders>
            <w:hideMark/>
          </w:tcPr>
          <w:p w14:paraId="5EF0C25E" w14:textId="0C339418" w:rsidR="00A517B0" w:rsidRPr="005C697F" w:rsidRDefault="00A517B0" w:rsidP="007C6EB3">
            <w:pPr>
              <w:pStyle w:val="TAC"/>
              <w:rPr>
                <w:rFonts w:cs="Arial"/>
                <w:snapToGrid w:val="0"/>
              </w:rPr>
            </w:pPr>
            <w:r w:rsidRPr="005C697F">
              <w:rPr>
                <w:rFonts w:eastAsia="MS Mincho"/>
              </w:rPr>
              <w:t>58.88</w:t>
            </w:r>
            <w:r w:rsidR="008A2841" w:rsidRPr="005C697F">
              <w:rPr>
                <w:rFonts w:eastAsia="MS Mincho"/>
              </w:rPr>
              <w:t xml:space="preserve"> </w:t>
            </w:r>
            <w:r w:rsidRPr="005C697F">
              <w:rPr>
                <w:rFonts w:eastAsia="MS Mincho"/>
              </w:rPr>
              <w:t>(23)</w:t>
            </w:r>
          </w:p>
        </w:tc>
        <w:tc>
          <w:tcPr>
            <w:tcW w:w="1263" w:type="pct"/>
            <w:tcBorders>
              <w:top w:val="single" w:sz="4" w:space="0" w:color="auto"/>
              <w:left w:val="single" w:sz="4" w:space="0" w:color="auto"/>
              <w:bottom w:val="single" w:sz="4" w:space="0" w:color="auto"/>
              <w:right w:val="single" w:sz="4" w:space="0" w:color="auto"/>
            </w:tcBorders>
            <w:hideMark/>
          </w:tcPr>
          <w:p w14:paraId="555D7D51" w14:textId="6EFA0C1F" w:rsidR="00A517B0" w:rsidRPr="005C697F" w:rsidRDefault="00A517B0" w:rsidP="007C6EB3">
            <w:pPr>
              <w:pStyle w:val="TAC"/>
              <w:rPr>
                <w:rFonts w:cs="Arial"/>
                <w:snapToGrid w:val="0"/>
              </w:rPr>
            </w:pPr>
            <w:r w:rsidRPr="005C697F">
              <w:rPr>
                <w:rFonts w:eastAsia="MS Mincho"/>
              </w:rPr>
              <w:t>2.56</w:t>
            </w:r>
            <w:r w:rsidR="008A2841" w:rsidRPr="005C697F">
              <w:rPr>
                <w:rFonts w:eastAsia="MS Mincho"/>
              </w:rPr>
              <w:t xml:space="preserve"> </w:t>
            </w:r>
            <w:r w:rsidRPr="005C697F">
              <w:rPr>
                <w:rFonts w:eastAsia="MS Mincho"/>
              </w:rPr>
              <w:t>(1)</w:t>
            </w:r>
          </w:p>
        </w:tc>
        <w:tc>
          <w:tcPr>
            <w:tcW w:w="1591" w:type="pct"/>
            <w:tcBorders>
              <w:top w:val="single" w:sz="4" w:space="0" w:color="auto"/>
              <w:left w:val="single" w:sz="4" w:space="0" w:color="auto"/>
              <w:bottom w:val="single" w:sz="4" w:space="0" w:color="auto"/>
              <w:right w:val="single" w:sz="4" w:space="0" w:color="auto"/>
            </w:tcBorders>
            <w:hideMark/>
          </w:tcPr>
          <w:p w14:paraId="7E9D7F36" w14:textId="3B91D977" w:rsidR="00A517B0" w:rsidRPr="005C697F" w:rsidRDefault="00A517B0" w:rsidP="007C6EB3">
            <w:pPr>
              <w:pStyle w:val="TAC"/>
              <w:rPr>
                <w:rFonts w:cs="Arial"/>
                <w:snapToGrid w:val="0"/>
              </w:rPr>
            </w:pPr>
            <w:r w:rsidRPr="005C697F">
              <w:rPr>
                <w:rFonts w:eastAsia="MS Mincho"/>
              </w:rPr>
              <w:t>7.68</w:t>
            </w:r>
            <w:r w:rsidR="008A2841" w:rsidRPr="005C697F">
              <w:rPr>
                <w:rFonts w:eastAsia="MS Mincho"/>
              </w:rPr>
              <w:t xml:space="preserve"> </w:t>
            </w:r>
            <w:r w:rsidRPr="005C697F">
              <w:rPr>
                <w:rFonts w:eastAsia="MS Mincho"/>
              </w:rPr>
              <w:t>(3)</w:t>
            </w:r>
          </w:p>
        </w:tc>
      </w:tr>
      <w:tr w:rsidR="00A517B0" w:rsidRPr="005C697F" w14:paraId="2AFB97DA" w14:textId="77777777" w:rsidTr="008A2841">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63DC9EF" w14:textId="35C0BD2B" w:rsidR="00A517B0" w:rsidRPr="005C697F" w:rsidRDefault="007D3357" w:rsidP="007C6EB3">
            <w:pPr>
              <w:keepNext/>
              <w:keepLines/>
              <w:spacing w:after="0"/>
              <w:ind w:left="851" w:hanging="851"/>
              <w:rPr>
                <w:rFonts w:ascii="Arial" w:hAnsi="Arial"/>
                <w:snapToGrid w:val="0"/>
                <w:sz w:val="18"/>
                <w:lang w:eastAsia="zh-CN"/>
              </w:rPr>
            </w:pPr>
            <w:r w:rsidRPr="005C697F">
              <w:rPr>
                <w:rFonts w:ascii="Arial" w:hAnsi="Arial"/>
                <w:snapToGrid w:val="0"/>
                <w:sz w:val="18"/>
                <w:lang w:eastAsia="zh-CN"/>
              </w:rPr>
              <w:t>NOTE</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1</w:t>
            </w:r>
            <w:r w:rsidR="00A517B0" w:rsidRPr="005C697F">
              <w:rPr>
                <w:rFonts w:ascii="Arial" w:hAnsi="Arial"/>
                <w:sz w:val="18"/>
              </w:rPr>
              <w:t>:</w:t>
            </w:r>
            <w:r w:rsidR="00A517B0" w:rsidRPr="005C697F">
              <w:rPr>
                <w:rFonts w:ascii="Arial" w:hAnsi="Arial"/>
                <w:sz w:val="18"/>
              </w:rPr>
              <w:tab/>
              <w:t>FR2</w:t>
            </w:r>
            <w:r w:rsidR="008A2841" w:rsidRPr="005C697F">
              <w:rPr>
                <w:rFonts w:ascii="Arial" w:hAnsi="Arial"/>
                <w:sz w:val="18"/>
              </w:rPr>
              <w:t xml:space="preserve"> </w:t>
            </w:r>
            <w:r w:rsidR="00A517B0" w:rsidRPr="005C697F">
              <w:rPr>
                <w:rFonts w:ascii="Arial" w:hAnsi="Arial"/>
                <w:sz w:val="18"/>
              </w:rPr>
              <w:t>high</w:t>
            </w:r>
            <w:r w:rsidR="008A2841" w:rsidRPr="005C697F">
              <w:rPr>
                <w:rFonts w:ascii="Arial" w:hAnsi="Arial"/>
                <w:sz w:val="18"/>
              </w:rPr>
              <w:t xml:space="preserve"> </w:t>
            </w:r>
            <w:r w:rsidR="00A517B0" w:rsidRPr="005C697F">
              <w:rPr>
                <w:rFonts w:ascii="Arial" w:hAnsi="Arial"/>
                <w:sz w:val="18"/>
              </w:rPr>
              <w:t>speed</w:t>
            </w:r>
            <w:r w:rsidR="008A2841" w:rsidRPr="005C697F">
              <w:rPr>
                <w:rFonts w:ascii="Arial" w:hAnsi="Arial"/>
                <w:sz w:val="18"/>
              </w:rPr>
              <w:t xml:space="preserve"> </w:t>
            </w:r>
            <w:r w:rsidR="00A517B0" w:rsidRPr="005C697F">
              <w:rPr>
                <w:rFonts w:ascii="Arial" w:hAnsi="Arial"/>
                <w:sz w:val="18"/>
              </w:rPr>
              <w:t>requirements</w:t>
            </w:r>
            <w:r w:rsidR="008A2841" w:rsidRPr="005C697F">
              <w:rPr>
                <w:rFonts w:ascii="Arial" w:hAnsi="Arial"/>
                <w:sz w:val="18"/>
              </w:rPr>
              <w:t xml:space="preserve"> </w:t>
            </w:r>
            <w:r w:rsidR="00A517B0" w:rsidRPr="005C697F">
              <w:rPr>
                <w:rFonts w:ascii="Arial" w:hAnsi="Arial"/>
                <w:sz w:val="18"/>
              </w:rPr>
              <w:t>are</w:t>
            </w:r>
            <w:r w:rsidR="008A2841" w:rsidRPr="005C697F">
              <w:rPr>
                <w:rFonts w:ascii="Arial" w:hAnsi="Arial"/>
                <w:sz w:val="18"/>
              </w:rPr>
              <w:t xml:space="preserve"> </w:t>
            </w:r>
            <w:r w:rsidR="00A517B0" w:rsidRPr="005C697F">
              <w:rPr>
                <w:rFonts w:ascii="Arial" w:hAnsi="Arial"/>
                <w:sz w:val="18"/>
              </w:rPr>
              <w:t>not</w:t>
            </w:r>
            <w:r w:rsidR="008A2841" w:rsidRPr="005C697F">
              <w:rPr>
                <w:rFonts w:ascii="Arial" w:hAnsi="Arial"/>
                <w:sz w:val="18"/>
              </w:rPr>
              <w:t xml:space="preserve"> </w:t>
            </w:r>
            <w:r w:rsidR="00A517B0" w:rsidRPr="005C697F">
              <w:rPr>
                <w:rFonts w:ascii="Arial" w:hAnsi="Arial"/>
                <w:sz w:val="18"/>
              </w:rPr>
              <w:t>specified.</w:t>
            </w:r>
          </w:p>
          <w:p w14:paraId="0B788E66" w14:textId="2E817D32" w:rsidR="00A517B0" w:rsidRPr="005C697F" w:rsidRDefault="007D3357" w:rsidP="007C6EB3">
            <w:pPr>
              <w:keepNext/>
              <w:keepLines/>
              <w:spacing w:after="0"/>
              <w:ind w:left="851" w:hanging="851"/>
            </w:pPr>
            <w:r w:rsidRPr="005C697F">
              <w:rPr>
                <w:rFonts w:ascii="Arial" w:hAnsi="Arial"/>
                <w:sz w:val="18"/>
              </w:rPr>
              <w:t>NOTE</w:t>
            </w:r>
            <w:r w:rsidR="008A2841" w:rsidRPr="005C697F">
              <w:rPr>
                <w:rFonts w:ascii="Arial" w:hAnsi="Arial"/>
                <w:sz w:val="18"/>
              </w:rPr>
              <w:t xml:space="preserve"> </w:t>
            </w:r>
            <w:r w:rsidR="00A517B0" w:rsidRPr="005C697F">
              <w:rPr>
                <w:rFonts w:ascii="Arial" w:hAnsi="Arial"/>
                <w:sz w:val="18"/>
              </w:rPr>
              <w:t>2:</w:t>
            </w:r>
            <w:r w:rsidR="00A517B0" w:rsidRPr="005C697F">
              <w:rPr>
                <w:rFonts w:ascii="Arial" w:hAnsi="Arial"/>
                <w:sz w:val="18"/>
              </w:rPr>
              <w:tab/>
              <w:t>M2=1.5,</w:t>
            </w:r>
            <w:r w:rsidR="008A2841" w:rsidRPr="005C697F">
              <w:rPr>
                <w:rFonts w:ascii="Arial" w:hAnsi="Arial"/>
                <w:sz w:val="18"/>
              </w:rPr>
              <w:t xml:space="preserve"> </w:t>
            </w:r>
            <w:r w:rsidR="00A517B0" w:rsidRPr="005C697F">
              <w:rPr>
                <w:rFonts w:ascii="Arial" w:hAnsi="Arial"/>
                <w:sz w:val="18"/>
              </w:rPr>
              <w:t>M3=2</w:t>
            </w:r>
            <w:r w:rsidR="008A2841" w:rsidRPr="005C697F">
              <w:rPr>
                <w:rFonts w:ascii="Arial" w:hAnsi="Arial"/>
                <w:sz w:val="18"/>
              </w:rPr>
              <w:t xml:space="preserve"> </w:t>
            </w:r>
            <w:r w:rsidR="00A517B0" w:rsidRPr="005C697F">
              <w:rPr>
                <w:rFonts w:ascii="Arial" w:hAnsi="Arial"/>
                <w:sz w:val="18"/>
              </w:rPr>
              <w:t>and</w:t>
            </w:r>
            <w:r w:rsidR="008A2841" w:rsidRPr="005C697F">
              <w:rPr>
                <w:rFonts w:ascii="Arial" w:hAnsi="Arial"/>
                <w:sz w:val="18"/>
              </w:rPr>
              <w:t xml:space="preserve"> </w:t>
            </w:r>
            <w:r w:rsidR="00A517B0" w:rsidRPr="005C697F">
              <w:rPr>
                <w:rFonts w:ascii="Arial" w:hAnsi="Arial"/>
                <w:sz w:val="18"/>
              </w:rPr>
              <w:t>M4=2</w:t>
            </w:r>
            <w:r w:rsidR="008A2841" w:rsidRPr="005C697F">
              <w:rPr>
                <w:rFonts w:ascii="Arial" w:hAnsi="Arial"/>
                <w:sz w:val="18"/>
              </w:rPr>
              <w:t xml:space="preserve"> </w:t>
            </w:r>
            <w:r w:rsidR="00A517B0" w:rsidRPr="005C697F">
              <w:rPr>
                <w:rFonts w:ascii="Arial" w:hAnsi="Arial"/>
                <w:snapToGrid w:val="0"/>
                <w:sz w:val="18"/>
                <w:lang w:eastAsia="zh-CN"/>
              </w:rPr>
              <w:t>if</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SMTC</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periodicity</w:t>
            </w:r>
            <w:r w:rsidR="008A2841" w:rsidRPr="005C697F">
              <w:rPr>
                <w:rFonts w:ascii="Arial" w:hAnsi="Arial"/>
                <w:sz w:val="18"/>
              </w:rPr>
              <w:t xml:space="preserve"> </w:t>
            </w:r>
            <w:r w:rsidR="00A517B0" w:rsidRPr="005C697F">
              <w:rPr>
                <w:rFonts w:ascii="Arial" w:hAnsi="Arial"/>
                <w:snapToGrid w:val="0"/>
                <w:sz w:val="18"/>
                <w:lang w:eastAsia="zh-CN"/>
              </w:rPr>
              <w:t>of</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measured</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intra-frequency</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cell</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&gt;</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40</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ms;</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otherwise</w:t>
            </w:r>
            <w:r w:rsidR="008A2841" w:rsidRPr="005C697F">
              <w:rPr>
                <w:rFonts w:ascii="Arial" w:hAnsi="Arial"/>
                <w:snapToGrid w:val="0"/>
                <w:sz w:val="18"/>
                <w:lang w:eastAsia="zh-CN"/>
              </w:rPr>
              <w:t xml:space="preserve"> </w:t>
            </w:r>
            <w:r w:rsidR="00A517B0" w:rsidRPr="005C697F">
              <w:rPr>
                <w:rFonts w:ascii="Arial" w:hAnsi="Arial"/>
                <w:snapToGrid w:val="0"/>
                <w:sz w:val="18"/>
                <w:lang w:eastAsia="zh-CN"/>
              </w:rPr>
              <w:t>M2=1.</w:t>
            </w:r>
          </w:p>
        </w:tc>
      </w:tr>
    </w:tbl>
    <w:p w14:paraId="10FD53E6" w14:textId="77777777" w:rsidR="00A517B0" w:rsidRPr="005C697F" w:rsidRDefault="00A517B0" w:rsidP="00A517B0"/>
    <w:p w14:paraId="61885FE4" w14:textId="77777777" w:rsidR="00A517B0" w:rsidRPr="005C697F" w:rsidRDefault="00A517B0" w:rsidP="00A517B0">
      <w:r w:rsidRPr="005C697F">
        <w:t>The normative reference for this requirement is TS 36.133 clause 4.2.1, 4.2.2, 4.2.2.5.6.</w:t>
      </w:r>
    </w:p>
    <w:p w14:paraId="47D396A7" w14:textId="07B50B0E" w:rsidR="00A517B0" w:rsidRPr="005C697F" w:rsidRDefault="00A517B0" w:rsidP="00A517B0">
      <w:pPr>
        <w:pStyle w:val="Heading4"/>
      </w:pPr>
      <w:r w:rsidRPr="005C697F">
        <w:t>8.2.1.1</w:t>
      </w:r>
      <w:r w:rsidRPr="005C697F">
        <w:tab/>
        <w:t xml:space="preserve">E-UTRA </w:t>
      </w:r>
      <w:r w:rsidR="003E3979" w:rsidRPr="005C697F">
        <w:t>-</w:t>
      </w:r>
      <w:r w:rsidRPr="005C697F">
        <w:t xml:space="preserve"> NR FR1 cell re-selection to higher priority NR target cell</w:t>
      </w:r>
    </w:p>
    <w:p w14:paraId="1B4762EE" w14:textId="77777777" w:rsidR="00A517B0" w:rsidRPr="005C697F" w:rsidRDefault="00A517B0" w:rsidP="005C697F">
      <w:pPr>
        <w:pStyle w:val="H6"/>
      </w:pPr>
      <w:r w:rsidRPr="005C697F">
        <w:t>8.2.1.1.1</w:t>
      </w:r>
      <w:r w:rsidRPr="005C697F">
        <w:tab/>
        <w:t>Test purpose</w:t>
      </w:r>
    </w:p>
    <w:p w14:paraId="1CAB0B45" w14:textId="7F56F75D" w:rsidR="00A517B0" w:rsidRPr="005C697F" w:rsidRDefault="00A517B0" w:rsidP="00A517B0">
      <w:r w:rsidRPr="005C697F">
        <w:rPr>
          <w:rFonts w:cs="v4.2.0"/>
        </w:rPr>
        <w:t xml:space="preserve">The purpose of this test is </w:t>
      </w:r>
      <w:r w:rsidRPr="005C697F">
        <w:t xml:space="preserve">to verify the requirement for the E-UTRAN to NR inter-RAT cell reselection requirements specified </w:t>
      </w:r>
      <w:r w:rsidR="006F5166" w:rsidRPr="005C697F">
        <w:t xml:space="preserve">in </w:t>
      </w:r>
      <w:r w:rsidR="00FB4D53" w:rsidRPr="005C697F">
        <w:t>TS</w:t>
      </w:r>
      <w:r w:rsidR="006F5166" w:rsidRPr="005C697F">
        <w:t xml:space="preserve"> </w:t>
      </w:r>
      <w:r w:rsidRPr="005C697F">
        <w:t>36.133 [23] clause 4.2.2.5.6.</w:t>
      </w:r>
    </w:p>
    <w:p w14:paraId="68DC227E" w14:textId="77777777" w:rsidR="00A517B0" w:rsidRPr="005C697F" w:rsidRDefault="00A517B0" w:rsidP="005C697F">
      <w:pPr>
        <w:pStyle w:val="H6"/>
      </w:pPr>
      <w:r w:rsidRPr="005C697F">
        <w:t>8.2.1.1.2</w:t>
      </w:r>
      <w:r w:rsidRPr="005C697F">
        <w:tab/>
        <w:t>Test applicability</w:t>
      </w:r>
    </w:p>
    <w:p w14:paraId="6024201A" w14:textId="77777777" w:rsidR="00A517B0" w:rsidRPr="005C697F" w:rsidRDefault="00A517B0" w:rsidP="00A517B0">
      <w:r w:rsidRPr="005C697F">
        <w:t>This test applies to all types of NR UE from Release 15 onwards.</w:t>
      </w:r>
    </w:p>
    <w:p w14:paraId="64F06799" w14:textId="77777777" w:rsidR="00A517B0" w:rsidRPr="005C697F" w:rsidRDefault="00A517B0" w:rsidP="005C697F">
      <w:pPr>
        <w:pStyle w:val="H6"/>
      </w:pPr>
      <w:r w:rsidRPr="005C697F">
        <w:t>8.2.1.1.3</w:t>
      </w:r>
      <w:r w:rsidRPr="005C697F">
        <w:tab/>
        <w:t>Minimum conformance requirements</w:t>
      </w:r>
    </w:p>
    <w:p w14:paraId="75C356D5" w14:textId="77777777" w:rsidR="00A517B0" w:rsidRPr="005C697F" w:rsidRDefault="00A517B0" w:rsidP="00A517B0">
      <w:pPr>
        <w:rPr>
          <w:lang w:eastAsia="sv-SE"/>
        </w:rPr>
      </w:pPr>
      <w:r w:rsidRPr="005C697F">
        <w:rPr>
          <w:lang w:eastAsia="sv-SE"/>
        </w:rPr>
        <w:t>The minimum conformance requirements are specified in clause 8.2.1.0.</w:t>
      </w:r>
    </w:p>
    <w:p w14:paraId="61E72C0D" w14:textId="77777777" w:rsidR="00A517B0" w:rsidRPr="005C697F" w:rsidRDefault="00A517B0" w:rsidP="00A517B0">
      <w:pPr>
        <w:rPr>
          <w:lang w:eastAsia="sv-SE"/>
        </w:rPr>
      </w:pPr>
      <w:r w:rsidRPr="005C697F">
        <w:rPr>
          <w:lang w:eastAsia="sv-SE"/>
        </w:rPr>
        <w:t>The normative reference for this requirement is TS 38.133 [6] clause A.8.2.1.1.</w:t>
      </w:r>
    </w:p>
    <w:p w14:paraId="7C91E688" w14:textId="77777777" w:rsidR="00A517B0" w:rsidRPr="005C697F" w:rsidRDefault="00A517B0" w:rsidP="005C697F">
      <w:pPr>
        <w:pStyle w:val="H6"/>
      </w:pPr>
      <w:r w:rsidRPr="005C697F">
        <w:t>8.2.1.1.4</w:t>
      </w:r>
      <w:r w:rsidRPr="005C697F">
        <w:tab/>
        <w:t>Test description</w:t>
      </w:r>
    </w:p>
    <w:p w14:paraId="0445DA42" w14:textId="77777777" w:rsidR="00A517B0" w:rsidRPr="005C697F" w:rsidRDefault="00A517B0" w:rsidP="00A517B0">
      <w:pPr>
        <w:rPr>
          <w:lang w:eastAsia="x-none"/>
        </w:rPr>
      </w:pPr>
      <w:r w:rsidRPr="005C697F">
        <w:rPr>
          <w:rFonts w:cs="v4.2.0"/>
        </w:rPr>
        <w:t xml:space="preserve">There are two cells configured in this test, the E-UTRA Cell 1 and NR Cell 2. E-UTRA Cell 1 is the PCell and NR Cell 2 is the neighbour cell. This test consists of three successive time periods, with time duration of T1, T2, and T3 respectively. E-UTRA </w:t>
      </w:r>
      <w:r w:rsidRPr="005C697F">
        <w:t>Cell 1 is</w:t>
      </w:r>
      <w:r w:rsidRPr="005C697F">
        <w:rPr>
          <w:rFonts w:cs="v4.2.0"/>
        </w:rPr>
        <w:t xml:space="preserve"> already identified by the UE prior to the start of the test. Cell 2 is of higher priority than cell 1.</w:t>
      </w:r>
    </w:p>
    <w:p w14:paraId="06D2CA5B" w14:textId="77777777" w:rsidR="00A517B0" w:rsidRPr="005C697F" w:rsidRDefault="00A517B0" w:rsidP="00A517B0">
      <w:pPr>
        <w:pStyle w:val="H6"/>
        <w:rPr>
          <w:lang w:eastAsia="x-none"/>
        </w:rPr>
      </w:pPr>
      <w:r w:rsidRPr="005C697F">
        <w:t>8.2.1.1.4.1</w:t>
      </w:r>
      <w:r w:rsidRPr="005C697F">
        <w:tab/>
        <w:t xml:space="preserve">Initial </w:t>
      </w:r>
      <w:r w:rsidRPr="005C697F">
        <w:rPr>
          <w:lang w:eastAsia="x-none"/>
        </w:rPr>
        <w:t>conditions</w:t>
      </w:r>
    </w:p>
    <w:p w14:paraId="5FA9B742" w14:textId="77777777" w:rsidR="00A517B0" w:rsidRPr="005C697F" w:rsidRDefault="00A517B0" w:rsidP="00A517B0">
      <w:r w:rsidRPr="005C697F">
        <w:t>This test shall be tested under any of the test configuration in Table 8.2.1.1.4.1-1.</w:t>
      </w:r>
    </w:p>
    <w:p w14:paraId="0CE853A5" w14:textId="77777777" w:rsidR="00A517B0" w:rsidRPr="005C697F" w:rsidRDefault="00A517B0" w:rsidP="00A517B0">
      <w:pPr>
        <w:pStyle w:val="TH"/>
      </w:pPr>
      <w:r w:rsidRPr="005C697F">
        <w:t>Table 8.2.1.1.4.1-1: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4014C846" w14:textId="77777777" w:rsidTr="008A2841">
        <w:trPr>
          <w:jc w:val="center"/>
        </w:trPr>
        <w:tc>
          <w:tcPr>
            <w:tcW w:w="1696" w:type="dxa"/>
            <w:shd w:val="clear" w:color="auto" w:fill="auto"/>
          </w:tcPr>
          <w:p w14:paraId="47DD8D4C" w14:textId="77777777" w:rsidR="00A517B0" w:rsidRPr="005C697F" w:rsidRDefault="00A517B0" w:rsidP="007C6EB3">
            <w:pPr>
              <w:pStyle w:val="TAH"/>
              <w:rPr>
                <w:b w:val="0"/>
              </w:rPr>
            </w:pPr>
            <w:r w:rsidRPr="005C697F">
              <w:t>Configuration</w:t>
            </w:r>
          </w:p>
        </w:tc>
        <w:tc>
          <w:tcPr>
            <w:tcW w:w="7654" w:type="dxa"/>
            <w:shd w:val="clear" w:color="auto" w:fill="auto"/>
          </w:tcPr>
          <w:p w14:paraId="19828AD5" w14:textId="77777777" w:rsidR="00A517B0" w:rsidRPr="005C697F" w:rsidRDefault="00A517B0" w:rsidP="007C6EB3">
            <w:pPr>
              <w:pStyle w:val="TAH"/>
              <w:rPr>
                <w:b w:val="0"/>
              </w:rPr>
            </w:pPr>
            <w:r w:rsidRPr="005C697F">
              <w:t>Description</w:t>
            </w:r>
          </w:p>
        </w:tc>
      </w:tr>
      <w:tr w:rsidR="00A517B0" w:rsidRPr="005C697F" w14:paraId="4C441BF3" w14:textId="77777777" w:rsidTr="008A2841">
        <w:trPr>
          <w:jc w:val="center"/>
        </w:trPr>
        <w:tc>
          <w:tcPr>
            <w:tcW w:w="1696" w:type="dxa"/>
            <w:shd w:val="clear" w:color="auto" w:fill="auto"/>
          </w:tcPr>
          <w:p w14:paraId="7853F66D" w14:textId="77777777" w:rsidR="00A517B0" w:rsidRPr="005C697F" w:rsidRDefault="00A517B0" w:rsidP="007C6EB3">
            <w:pPr>
              <w:pStyle w:val="TAL"/>
            </w:pPr>
            <w:r w:rsidRPr="005C697F">
              <w:t>8.2.1.1-1</w:t>
            </w:r>
          </w:p>
        </w:tc>
        <w:tc>
          <w:tcPr>
            <w:tcW w:w="7654" w:type="dxa"/>
            <w:shd w:val="clear" w:color="auto" w:fill="auto"/>
          </w:tcPr>
          <w:p w14:paraId="48219B00" w14:textId="2C1A9FAC"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9591D00" w14:textId="77777777" w:rsidTr="008A2841">
        <w:trPr>
          <w:jc w:val="center"/>
        </w:trPr>
        <w:tc>
          <w:tcPr>
            <w:tcW w:w="1696" w:type="dxa"/>
            <w:shd w:val="clear" w:color="auto" w:fill="auto"/>
          </w:tcPr>
          <w:p w14:paraId="6BF12805" w14:textId="77777777" w:rsidR="00A517B0" w:rsidRPr="005C697F" w:rsidRDefault="00A517B0" w:rsidP="007C6EB3">
            <w:pPr>
              <w:pStyle w:val="TAL"/>
            </w:pPr>
            <w:r w:rsidRPr="005C697F">
              <w:t>8.2.1.1-2</w:t>
            </w:r>
          </w:p>
        </w:tc>
        <w:tc>
          <w:tcPr>
            <w:tcW w:w="7654" w:type="dxa"/>
            <w:shd w:val="clear" w:color="auto" w:fill="auto"/>
          </w:tcPr>
          <w:p w14:paraId="1D99337E" w14:textId="456280FC"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5CB7EAE0" w14:textId="77777777" w:rsidTr="008A2841">
        <w:trPr>
          <w:jc w:val="center"/>
        </w:trPr>
        <w:tc>
          <w:tcPr>
            <w:tcW w:w="1696" w:type="dxa"/>
            <w:shd w:val="clear" w:color="auto" w:fill="auto"/>
          </w:tcPr>
          <w:p w14:paraId="0ABA53A2" w14:textId="77777777" w:rsidR="00A517B0" w:rsidRPr="005C697F" w:rsidRDefault="00A517B0" w:rsidP="007C6EB3">
            <w:pPr>
              <w:pStyle w:val="TAL"/>
            </w:pPr>
            <w:r w:rsidRPr="005C697F">
              <w:t>8.2.1.1-3</w:t>
            </w:r>
          </w:p>
        </w:tc>
        <w:tc>
          <w:tcPr>
            <w:tcW w:w="7654" w:type="dxa"/>
            <w:shd w:val="clear" w:color="auto" w:fill="auto"/>
          </w:tcPr>
          <w:p w14:paraId="29271E08" w14:textId="63F2C89B"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088A4C0B" w14:textId="77777777" w:rsidTr="008A2841">
        <w:trPr>
          <w:jc w:val="center"/>
        </w:trPr>
        <w:tc>
          <w:tcPr>
            <w:tcW w:w="1696" w:type="dxa"/>
            <w:shd w:val="clear" w:color="auto" w:fill="auto"/>
          </w:tcPr>
          <w:p w14:paraId="16BA88A4" w14:textId="77777777" w:rsidR="00A517B0" w:rsidRPr="005C697F" w:rsidRDefault="00A517B0" w:rsidP="007C6EB3">
            <w:pPr>
              <w:pStyle w:val="TAL"/>
            </w:pPr>
            <w:r w:rsidRPr="005C697F">
              <w:t>8.2.1.1-4</w:t>
            </w:r>
          </w:p>
        </w:tc>
        <w:tc>
          <w:tcPr>
            <w:tcW w:w="7654" w:type="dxa"/>
            <w:shd w:val="clear" w:color="auto" w:fill="auto"/>
          </w:tcPr>
          <w:p w14:paraId="0D18B953" w14:textId="2AEA3A5B"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04BD1CAF" w14:textId="77777777" w:rsidTr="008A2841">
        <w:trPr>
          <w:jc w:val="center"/>
        </w:trPr>
        <w:tc>
          <w:tcPr>
            <w:tcW w:w="1696" w:type="dxa"/>
            <w:shd w:val="clear" w:color="auto" w:fill="auto"/>
          </w:tcPr>
          <w:p w14:paraId="3C93FFE3" w14:textId="77777777" w:rsidR="00A517B0" w:rsidRPr="005C697F" w:rsidRDefault="00A517B0" w:rsidP="007C6EB3">
            <w:pPr>
              <w:pStyle w:val="TAL"/>
            </w:pPr>
            <w:r w:rsidRPr="005C697F">
              <w:t>8.2.1.1-5</w:t>
            </w:r>
          </w:p>
        </w:tc>
        <w:tc>
          <w:tcPr>
            <w:tcW w:w="7654" w:type="dxa"/>
            <w:shd w:val="clear" w:color="auto" w:fill="auto"/>
          </w:tcPr>
          <w:p w14:paraId="14CC82A8" w14:textId="45C3B6E1"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7B5F6604" w14:textId="77777777" w:rsidTr="008A2841">
        <w:trPr>
          <w:jc w:val="center"/>
        </w:trPr>
        <w:tc>
          <w:tcPr>
            <w:tcW w:w="1696" w:type="dxa"/>
            <w:shd w:val="clear" w:color="auto" w:fill="auto"/>
          </w:tcPr>
          <w:p w14:paraId="66021B25" w14:textId="77777777" w:rsidR="00A517B0" w:rsidRPr="005C697F" w:rsidRDefault="00A517B0" w:rsidP="007C6EB3">
            <w:pPr>
              <w:pStyle w:val="TAL"/>
            </w:pPr>
            <w:r w:rsidRPr="005C697F">
              <w:t>8.2.1.1-6</w:t>
            </w:r>
          </w:p>
        </w:tc>
        <w:tc>
          <w:tcPr>
            <w:tcW w:w="7654" w:type="dxa"/>
            <w:shd w:val="clear" w:color="auto" w:fill="auto"/>
          </w:tcPr>
          <w:p w14:paraId="79D855C5" w14:textId="7CB2EF89"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59D96B96" w14:textId="77777777" w:rsidTr="008A2841">
        <w:trPr>
          <w:jc w:val="center"/>
        </w:trPr>
        <w:tc>
          <w:tcPr>
            <w:tcW w:w="9350" w:type="dxa"/>
            <w:gridSpan w:val="2"/>
            <w:shd w:val="clear" w:color="auto" w:fill="auto"/>
          </w:tcPr>
          <w:p w14:paraId="15D9A69C" w14:textId="33C9B82F" w:rsidR="00A517B0" w:rsidRPr="005C697F" w:rsidRDefault="007D3357" w:rsidP="007C6EB3">
            <w:pPr>
              <w:pStyle w:val="TAN"/>
              <w:rPr>
                <w:lang w:eastAsia="ko-KR"/>
              </w:rPr>
            </w:pPr>
            <w:r w:rsidRPr="005C697F">
              <w:rPr>
                <w:lang w:eastAsia="ko-KR"/>
              </w:rPr>
              <w:t>NOTE</w:t>
            </w:r>
            <w:r w:rsidR="00A517B0" w:rsidRPr="005C697F">
              <w:rPr>
                <w:lang w:eastAsia="ko-KR"/>
              </w:rPr>
              <w:t>:</w:t>
            </w:r>
            <w:r w:rsidR="00A517B0" w:rsidRPr="005C697F">
              <w:rPr>
                <w:lang w:eastAsia="ko-KR"/>
              </w:rPr>
              <w:tab/>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Pr="005C697F">
              <w:rPr>
                <w:lang w:eastAsia="ko-KR"/>
              </w:rPr>
              <w:t>.</w:t>
            </w:r>
          </w:p>
        </w:tc>
      </w:tr>
    </w:tbl>
    <w:p w14:paraId="05014D2F" w14:textId="77777777" w:rsidR="00A517B0" w:rsidRPr="005C697F" w:rsidRDefault="00A517B0" w:rsidP="00A517B0"/>
    <w:p w14:paraId="1DFAC8F0" w14:textId="77777777" w:rsidR="00A517B0" w:rsidRPr="005C697F" w:rsidRDefault="00A517B0" w:rsidP="00A517B0">
      <w:r w:rsidRPr="005C697F">
        <w:t>Configure the test requirement and the DUT according to the parameters in Table 8.2.1.1.4.1-2.</w:t>
      </w:r>
    </w:p>
    <w:p w14:paraId="38FB4FE4" w14:textId="0D14E4BB" w:rsidR="00A517B0" w:rsidRPr="005C697F" w:rsidRDefault="00A517B0" w:rsidP="00A517B0">
      <w:pPr>
        <w:pStyle w:val="TH"/>
      </w:pPr>
      <w:r w:rsidRPr="005C697F">
        <w:lastRenderedPageBreak/>
        <w:t xml:space="preserve">Table 8.2.1.1.4.1-2: Initial conditions for E-UTRA </w:t>
      </w:r>
      <w:r w:rsidR="003E3979" w:rsidRPr="005C697F">
        <w:t>-</w:t>
      </w:r>
      <w:r w:rsidRPr="005C697F">
        <w:t xml:space="preserve"> NR FR1 cell re-selection to</w:t>
      </w:r>
      <w:r w:rsidR="007D3357" w:rsidRPr="005C697F">
        <w:br/>
      </w:r>
      <w:r w:rsidRPr="005C697F">
        <w:t>higher priority NR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8C610D5" w14:textId="77777777" w:rsidTr="008A2841">
        <w:trPr>
          <w:jc w:val="center"/>
        </w:trPr>
        <w:tc>
          <w:tcPr>
            <w:tcW w:w="1701" w:type="dxa"/>
            <w:shd w:val="clear" w:color="auto" w:fill="auto"/>
          </w:tcPr>
          <w:p w14:paraId="1C34BA38" w14:textId="77777777" w:rsidR="00A517B0" w:rsidRPr="005C697F" w:rsidRDefault="00A517B0" w:rsidP="007C6EB3">
            <w:pPr>
              <w:pStyle w:val="TAH"/>
            </w:pPr>
            <w:r w:rsidRPr="005C697F">
              <w:t>Parameter</w:t>
            </w:r>
          </w:p>
        </w:tc>
        <w:tc>
          <w:tcPr>
            <w:tcW w:w="3943" w:type="dxa"/>
            <w:gridSpan w:val="2"/>
            <w:shd w:val="clear" w:color="auto" w:fill="auto"/>
          </w:tcPr>
          <w:p w14:paraId="2DD8A866" w14:textId="77777777" w:rsidR="00A517B0" w:rsidRPr="005C697F" w:rsidRDefault="00A517B0" w:rsidP="007C6EB3">
            <w:pPr>
              <w:pStyle w:val="TAH"/>
            </w:pPr>
            <w:r w:rsidRPr="005C697F">
              <w:t>Value</w:t>
            </w:r>
          </w:p>
        </w:tc>
        <w:tc>
          <w:tcPr>
            <w:tcW w:w="3961" w:type="dxa"/>
          </w:tcPr>
          <w:p w14:paraId="6BC1116A" w14:textId="77777777" w:rsidR="00A517B0" w:rsidRPr="005C697F" w:rsidRDefault="00A517B0" w:rsidP="007C6EB3">
            <w:pPr>
              <w:pStyle w:val="TAH"/>
            </w:pPr>
            <w:r w:rsidRPr="005C697F">
              <w:t>Comment</w:t>
            </w:r>
          </w:p>
        </w:tc>
      </w:tr>
      <w:tr w:rsidR="00A517B0" w:rsidRPr="005C697F" w14:paraId="261E9B3A" w14:textId="77777777" w:rsidTr="008A2841">
        <w:trPr>
          <w:jc w:val="center"/>
        </w:trPr>
        <w:tc>
          <w:tcPr>
            <w:tcW w:w="1701" w:type="dxa"/>
            <w:shd w:val="clear" w:color="auto" w:fill="auto"/>
          </w:tcPr>
          <w:p w14:paraId="1180A901" w14:textId="165C33D6"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FE034E0" w14:textId="77777777" w:rsidR="00A517B0" w:rsidRPr="005C697F" w:rsidRDefault="00A517B0" w:rsidP="007C6EB3">
            <w:pPr>
              <w:pStyle w:val="TAL"/>
            </w:pPr>
            <w:r w:rsidRPr="005C697F">
              <w:t>NC</w:t>
            </w:r>
          </w:p>
        </w:tc>
        <w:tc>
          <w:tcPr>
            <w:tcW w:w="3961" w:type="dxa"/>
          </w:tcPr>
          <w:p w14:paraId="275940FB" w14:textId="6A55320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6E1D43A3" w14:textId="77777777" w:rsidTr="008A2841">
        <w:trPr>
          <w:jc w:val="center"/>
        </w:trPr>
        <w:tc>
          <w:tcPr>
            <w:tcW w:w="1701" w:type="dxa"/>
            <w:shd w:val="clear" w:color="auto" w:fill="auto"/>
          </w:tcPr>
          <w:p w14:paraId="7F35C2D4" w14:textId="472C156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C803926" w14:textId="3CD8DE7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F31AEC0" w14:textId="77777777" w:rsidTr="008A2841">
        <w:trPr>
          <w:jc w:val="center"/>
        </w:trPr>
        <w:tc>
          <w:tcPr>
            <w:tcW w:w="1701" w:type="dxa"/>
            <w:shd w:val="clear" w:color="auto" w:fill="auto"/>
          </w:tcPr>
          <w:p w14:paraId="73B8C670" w14:textId="6BED262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2A1AB34" w14:textId="396531A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8.2.1.1.4.1-1.</w:t>
            </w:r>
          </w:p>
        </w:tc>
      </w:tr>
      <w:tr w:rsidR="00A517B0" w:rsidRPr="005C697F" w14:paraId="7AA9C80B" w14:textId="77777777" w:rsidTr="008A2841">
        <w:trPr>
          <w:jc w:val="center"/>
        </w:trPr>
        <w:tc>
          <w:tcPr>
            <w:tcW w:w="1701" w:type="dxa"/>
            <w:shd w:val="clear" w:color="auto" w:fill="auto"/>
          </w:tcPr>
          <w:p w14:paraId="1009D2D2" w14:textId="455C603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63E9784F" w14:textId="77777777" w:rsidR="00A517B0" w:rsidRPr="005C697F" w:rsidRDefault="00A517B0" w:rsidP="007C6EB3">
            <w:pPr>
              <w:pStyle w:val="TAL"/>
            </w:pPr>
            <w:r w:rsidRPr="005C697F">
              <w:t>AWGN</w:t>
            </w:r>
          </w:p>
        </w:tc>
        <w:tc>
          <w:tcPr>
            <w:tcW w:w="3961" w:type="dxa"/>
          </w:tcPr>
          <w:p w14:paraId="0EB96D7B" w14:textId="546AC36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5C21AA04" w14:textId="77777777" w:rsidTr="008A2841">
        <w:trPr>
          <w:jc w:val="center"/>
        </w:trPr>
        <w:tc>
          <w:tcPr>
            <w:tcW w:w="1701" w:type="dxa"/>
            <w:vMerge w:val="restart"/>
            <w:shd w:val="clear" w:color="auto" w:fill="auto"/>
          </w:tcPr>
          <w:p w14:paraId="5E6C4F52" w14:textId="7E401E7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C2BEA68" w14:textId="052147D2"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BCC8E05" w14:textId="4DC305FB" w:rsidR="00A517B0" w:rsidRPr="005C697F" w:rsidRDefault="00A517B0" w:rsidP="007C6EB3">
            <w:pPr>
              <w:pStyle w:val="TAL"/>
            </w:pPr>
            <w:r w:rsidRPr="005C697F">
              <w:t>A.3.1.</w:t>
            </w:r>
            <w:r w:rsidR="0095761B" w:rsidRPr="005C697F">
              <w:t xml:space="preserve"> 6.1</w:t>
            </w:r>
          </w:p>
        </w:tc>
        <w:tc>
          <w:tcPr>
            <w:tcW w:w="3961" w:type="dxa"/>
            <w:vMerge w:val="restart"/>
          </w:tcPr>
          <w:p w14:paraId="31712192" w14:textId="65C4801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5A6F27C" w14:textId="77777777" w:rsidTr="008A2841">
        <w:trPr>
          <w:jc w:val="center"/>
        </w:trPr>
        <w:tc>
          <w:tcPr>
            <w:tcW w:w="1701" w:type="dxa"/>
            <w:vMerge/>
            <w:shd w:val="clear" w:color="auto" w:fill="auto"/>
          </w:tcPr>
          <w:p w14:paraId="12843C57" w14:textId="77777777" w:rsidR="00A517B0" w:rsidRPr="005C697F" w:rsidRDefault="00A517B0" w:rsidP="007C6EB3">
            <w:pPr>
              <w:pStyle w:val="TAL"/>
            </w:pPr>
          </w:p>
        </w:tc>
        <w:tc>
          <w:tcPr>
            <w:tcW w:w="1134" w:type="dxa"/>
            <w:shd w:val="clear" w:color="auto" w:fill="auto"/>
          </w:tcPr>
          <w:p w14:paraId="760B83C2" w14:textId="2B6F2557"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32CAA57C" w14:textId="77777777" w:rsidR="00A517B0" w:rsidRPr="005C697F" w:rsidRDefault="00A517B0" w:rsidP="007C6EB3">
            <w:pPr>
              <w:pStyle w:val="TAL"/>
            </w:pPr>
            <w:r w:rsidRPr="005C697F">
              <w:t>A.3.2.3.4</w:t>
            </w:r>
          </w:p>
        </w:tc>
        <w:tc>
          <w:tcPr>
            <w:tcW w:w="3961" w:type="dxa"/>
            <w:vMerge/>
          </w:tcPr>
          <w:p w14:paraId="233B5134" w14:textId="77777777" w:rsidR="00A517B0" w:rsidRPr="005C697F" w:rsidRDefault="00A517B0" w:rsidP="007C6EB3">
            <w:pPr>
              <w:pStyle w:val="TAL"/>
            </w:pPr>
          </w:p>
        </w:tc>
      </w:tr>
      <w:tr w:rsidR="00A517B0" w:rsidRPr="005C697F" w14:paraId="76BD347E" w14:textId="77777777" w:rsidTr="008A2841">
        <w:trPr>
          <w:jc w:val="center"/>
        </w:trPr>
        <w:tc>
          <w:tcPr>
            <w:tcW w:w="1701" w:type="dxa"/>
            <w:shd w:val="clear" w:color="auto" w:fill="auto"/>
          </w:tcPr>
          <w:p w14:paraId="60B15A88" w14:textId="4898E05F"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EEB0B4B" w14:textId="77777777" w:rsidR="00A517B0" w:rsidRPr="005C697F" w:rsidRDefault="00A517B0" w:rsidP="007C6EB3">
            <w:pPr>
              <w:pStyle w:val="TAL"/>
            </w:pPr>
            <w:r w:rsidRPr="005C697F">
              <w:t>N/A</w:t>
            </w:r>
          </w:p>
        </w:tc>
        <w:tc>
          <w:tcPr>
            <w:tcW w:w="3961" w:type="dxa"/>
          </w:tcPr>
          <w:p w14:paraId="6A1D07B2" w14:textId="77777777" w:rsidR="00A517B0" w:rsidRPr="005C697F" w:rsidRDefault="00A517B0" w:rsidP="007C6EB3">
            <w:pPr>
              <w:pStyle w:val="TAL"/>
            </w:pPr>
          </w:p>
        </w:tc>
      </w:tr>
    </w:tbl>
    <w:p w14:paraId="5393B724" w14:textId="77777777" w:rsidR="00A517B0" w:rsidRPr="005C697F" w:rsidRDefault="00A517B0" w:rsidP="00A517B0"/>
    <w:p w14:paraId="64E5B32C" w14:textId="77777777" w:rsidR="00A517B0" w:rsidRPr="005C697F" w:rsidRDefault="00A517B0" w:rsidP="003E3979">
      <w:pPr>
        <w:pStyle w:val="B1"/>
      </w:pPr>
      <w:r w:rsidRPr="005C697F">
        <w:t>1.</w:t>
      </w:r>
      <w:r w:rsidRPr="005C697F">
        <w:tab/>
        <w:t>The general test parameter settings are set up according to Table 8.2.1.1.4.1-3.</w:t>
      </w:r>
    </w:p>
    <w:p w14:paraId="5B1789AE" w14:textId="77777777" w:rsidR="00A517B0" w:rsidRPr="005C697F" w:rsidRDefault="00A517B0" w:rsidP="003E3979">
      <w:pPr>
        <w:pStyle w:val="B1"/>
      </w:pPr>
      <w:r w:rsidRPr="005C697F">
        <w:t>2.</w:t>
      </w:r>
      <w:r w:rsidRPr="005C697F">
        <w:tab/>
        <w:t>Message contents are defined in clause 8.2.1.1.4.3.</w:t>
      </w:r>
    </w:p>
    <w:p w14:paraId="3109CB3A" w14:textId="69A55EC8" w:rsidR="00A517B0" w:rsidRPr="005C697F" w:rsidRDefault="00A517B0" w:rsidP="003E3979">
      <w:pPr>
        <w:pStyle w:val="B1"/>
      </w:pPr>
      <w:r w:rsidRPr="005C697F">
        <w:t>3.</w:t>
      </w:r>
      <w:r w:rsidRPr="005C697F">
        <w:tab/>
        <w:t xml:space="preserve">The test scenario comprises of one NR cell and one E-UTRAN cell. E-UTRA Cell 1 is the PCell and Cell 2 is the neighbour cell.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clauses C.</w:t>
      </w:r>
      <w:r w:rsidRPr="005C697F">
        <w:t xml:space="preserve">1.0 and C.1.1 and Cell 2 is configured according to </w:t>
      </w:r>
      <w:r w:rsidR="003E3979" w:rsidRPr="005C697F">
        <w:t>clauses C.</w:t>
      </w:r>
      <w:r w:rsidRPr="005C697F">
        <w:t>1.1 and C.1.2.</w:t>
      </w:r>
    </w:p>
    <w:p w14:paraId="5FC642F0" w14:textId="641E153B" w:rsidR="00A517B0" w:rsidRPr="005C697F" w:rsidRDefault="00A517B0" w:rsidP="00A517B0">
      <w:pPr>
        <w:pStyle w:val="TH"/>
        <w:rPr>
          <w:rFonts w:cs="v4.2.0"/>
        </w:rPr>
      </w:pPr>
      <w:r w:rsidRPr="005C697F">
        <w:rPr>
          <w:rFonts w:cs="v4.2.0"/>
        </w:rPr>
        <w:t xml:space="preserve">Table 8.2.1.1.4.1-3: General test parameters for E-UTRA </w:t>
      </w:r>
      <w:r w:rsidR="003E3979" w:rsidRPr="005C697F">
        <w:rPr>
          <w:rFonts w:cs="v4.2.0"/>
        </w:rPr>
        <w:t>-</w:t>
      </w:r>
      <w:r w:rsidR="003E3979" w:rsidRPr="005C697F">
        <w:rPr>
          <w:rFonts w:cs="v4.2.0"/>
        </w:rPr>
        <w:br/>
      </w:r>
      <w:r w:rsidRPr="005C697F">
        <w:rPr>
          <w:rFonts w:cs="v4.2.0"/>
        </w:rPr>
        <w:t>NR FR1 cell re-selection to higher priority NR target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A517B0" w:rsidRPr="005C697F" w14:paraId="7DC0C1A2" w14:textId="77777777" w:rsidTr="008A2841">
        <w:trPr>
          <w:cantSplit/>
          <w:jc w:val="center"/>
        </w:trPr>
        <w:tc>
          <w:tcPr>
            <w:tcW w:w="2802" w:type="dxa"/>
            <w:gridSpan w:val="2"/>
          </w:tcPr>
          <w:p w14:paraId="5402ED58" w14:textId="77777777" w:rsidR="00A517B0" w:rsidRPr="005C697F" w:rsidRDefault="00A517B0" w:rsidP="007C6EB3">
            <w:pPr>
              <w:pStyle w:val="TAH"/>
            </w:pPr>
            <w:r w:rsidRPr="005C697F">
              <w:t>Parameter</w:t>
            </w:r>
          </w:p>
        </w:tc>
        <w:tc>
          <w:tcPr>
            <w:tcW w:w="708" w:type="dxa"/>
          </w:tcPr>
          <w:p w14:paraId="0F5821FD" w14:textId="77777777" w:rsidR="00A517B0" w:rsidRPr="005C697F" w:rsidRDefault="00A517B0" w:rsidP="007C6EB3">
            <w:pPr>
              <w:pStyle w:val="TAH"/>
            </w:pPr>
            <w:r w:rsidRPr="005C697F">
              <w:t>Unit</w:t>
            </w:r>
          </w:p>
        </w:tc>
        <w:tc>
          <w:tcPr>
            <w:tcW w:w="1418" w:type="dxa"/>
          </w:tcPr>
          <w:p w14:paraId="431C924B" w14:textId="796BCC08"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1134" w:type="dxa"/>
          </w:tcPr>
          <w:p w14:paraId="3A25279B" w14:textId="77777777" w:rsidR="00A517B0" w:rsidRPr="005C697F" w:rsidRDefault="00A517B0" w:rsidP="007C6EB3">
            <w:pPr>
              <w:pStyle w:val="TAH"/>
            </w:pPr>
            <w:r w:rsidRPr="005C697F">
              <w:t>Value</w:t>
            </w:r>
          </w:p>
        </w:tc>
        <w:tc>
          <w:tcPr>
            <w:tcW w:w="3544" w:type="dxa"/>
            <w:tcBorders>
              <w:bottom w:val="single" w:sz="4" w:space="0" w:color="auto"/>
            </w:tcBorders>
          </w:tcPr>
          <w:p w14:paraId="3E6D2F6A" w14:textId="77777777" w:rsidR="00A517B0" w:rsidRPr="005C697F" w:rsidRDefault="00A517B0" w:rsidP="007C6EB3">
            <w:pPr>
              <w:pStyle w:val="TAH"/>
            </w:pPr>
            <w:r w:rsidRPr="005C697F">
              <w:t>Comment</w:t>
            </w:r>
          </w:p>
        </w:tc>
      </w:tr>
      <w:tr w:rsidR="00A517B0" w:rsidRPr="005C697F" w14:paraId="386F4CB0" w14:textId="77777777" w:rsidTr="008A2841">
        <w:trPr>
          <w:cantSplit/>
          <w:jc w:val="center"/>
        </w:trPr>
        <w:tc>
          <w:tcPr>
            <w:tcW w:w="1008" w:type="dxa"/>
            <w:tcBorders>
              <w:bottom w:val="nil"/>
            </w:tcBorders>
          </w:tcPr>
          <w:p w14:paraId="66D152AB" w14:textId="2ACE2E20" w:rsidR="00A517B0" w:rsidRPr="005C697F" w:rsidRDefault="00A517B0" w:rsidP="007C6EB3">
            <w:pPr>
              <w:pStyle w:val="TAL"/>
            </w:pPr>
            <w:r w:rsidRPr="005C697F">
              <w:t>Initial</w:t>
            </w:r>
            <w:r w:rsidR="008A2841" w:rsidRPr="005C697F">
              <w:t xml:space="preserve"> </w:t>
            </w:r>
            <w:r w:rsidRPr="005C697F">
              <w:t>condition</w:t>
            </w:r>
          </w:p>
        </w:tc>
        <w:tc>
          <w:tcPr>
            <w:tcW w:w="1794" w:type="dxa"/>
          </w:tcPr>
          <w:p w14:paraId="075D5CD7" w14:textId="34175ED4" w:rsidR="00A517B0" w:rsidRPr="005C697F" w:rsidRDefault="00A517B0" w:rsidP="007C6EB3">
            <w:pPr>
              <w:pStyle w:val="TAL"/>
            </w:pPr>
            <w:r w:rsidRPr="005C697F">
              <w:t>Active</w:t>
            </w:r>
            <w:r w:rsidR="008A2841" w:rsidRPr="005C697F">
              <w:t xml:space="preserve"> </w:t>
            </w:r>
            <w:r w:rsidRPr="005C697F">
              <w:t>cell</w:t>
            </w:r>
          </w:p>
        </w:tc>
        <w:tc>
          <w:tcPr>
            <w:tcW w:w="708" w:type="dxa"/>
          </w:tcPr>
          <w:p w14:paraId="23BF5B1B" w14:textId="77777777" w:rsidR="00A517B0" w:rsidRPr="005C697F" w:rsidRDefault="00A517B0" w:rsidP="007C6EB3">
            <w:pPr>
              <w:pStyle w:val="TAC"/>
            </w:pPr>
          </w:p>
        </w:tc>
        <w:tc>
          <w:tcPr>
            <w:tcW w:w="1418" w:type="dxa"/>
          </w:tcPr>
          <w:p w14:paraId="7F16DAB8" w14:textId="513EE249"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2AD1C2BA" w14:textId="77777777" w:rsidR="00A517B0" w:rsidRPr="005C697F" w:rsidRDefault="00A517B0" w:rsidP="007C6EB3">
            <w:pPr>
              <w:pStyle w:val="TAC"/>
            </w:pPr>
            <w:r w:rsidRPr="005C697F">
              <w:t>Cell2</w:t>
            </w:r>
          </w:p>
        </w:tc>
        <w:tc>
          <w:tcPr>
            <w:tcW w:w="3544" w:type="dxa"/>
            <w:tcBorders>
              <w:bottom w:val="nil"/>
            </w:tcBorders>
          </w:tcPr>
          <w:p w14:paraId="4C28130A" w14:textId="3C29A76A" w:rsidR="00A517B0" w:rsidRPr="005C697F" w:rsidRDefault="00A517B0" w:rsidP="007C6EB3">
            <w:pPr>
              <w:pStyle w:val="TAL"/>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camps</w:t>
            </w:r>
            <w:r w:rsidR="008A2841" w:rsidRPr="005C697F">
              <w:rPr>
                <w:lang w:eastAsia="zh-CN"/>
              </w:rPr>
              <w:t xml:space="preserve"> </w:t>
            </w:r>
            <w:r w:rsidRPr="005C697F">
              <w:rPr>
                <w:lang w:eastAsia="zh-CN"/>
              </w:rPr>
              <w:t>on</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in</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initial</w:t>
            </w:r>
            <w:r w:rsidR="008A2841" w:rsidRPr="005C697F">
              <w:rPr>
                <w:lang w:eastAsia="zh-CN"/>
              </w:rPr>
              <w:t xml:space="preserve"> </w:t>
            </w:r>
            <w:r w:rsidRPr="005C697F">
              <w:rPr>
                <w:lang w:eastAsia="zh-CN"/>
              </w:rPr>
              <w:t>phase</w:t>
            </w:r>
          </w:p>
        </w:tc>
      </w:tr>
      <w:tr w:rsidR="00A517B0" w:rsidRPr="005C697F" w14:paraId="3BBD3913" w14:textId="77777777" w:rsidTr="008A2841">
        <w:trPr>
          <w:cantSplit/>
          <w:jc w:val="center"/>
        </w:trPr>
        <w:tc>
          <w:tcPr>
            <w:tcW w:w="1008" w:type="dxa"/>
            <w:tcBorders>
              <w:top w:val="nil"/>
              <w:bottom w:val="single" w:sz="4" w:space="0" w:color="auto"/>
            </w:tcBorders>
          </w:tcPr>
          <w:p w14:paraId="20DDBE8D" w14:textId="77777777" w:rsidR="00A517B0" w:rsidRPr="005C697F" w:rsidRDefault="00A517B0" w:rsidP="007C6EB3">
            <w:pPr>
              <w:pStyle w:val="TAL"/>
            </w:pPr>
          </w:p>
        </w:tc>
        <w:tc>
          <w:tcPr>
            <w:tcW w:w="1794" w:type="dxa"/>
          </w:tcPr>
          <w:p w14:paraId="75E3ED0E" w14:textId="4DFBB84E" w:rsidR="00A517B0" w:rsidRPr="005C697F" w:rsidRDefault="00A517B0" w:rsidP="007C6EB3">
            <w:pPr>
              <w:pStyle w:val="TAL"/>
            </w:pPr>
            <w:r w:rsidRPr="005C697F">
              <w:t>Neighbour</w:t>
            </w:r>
            <w:r w:rsidR="008A2841" w:rsidRPr="005C697F">
              <w:t xml:space="preserve"> </w:t>
            </w:r>
            <w:r w:rsidRPr="005C697F">
              <w:t>cells</w:t>
            </w:r>
          </w:p>
        </w:tc>
        <w:tc>
          <w:tcPr>
            <w:tcW w:w="708" w:type="dxa"/>
          </w:tcPr>
          <w:p w14:paraId="440A1704" w14:textId="77777777" w:rsidR="00A517B0" w:rsidRPr="005C697F" w:rsidRDefault="00A517B0" w:rsidP="007C6EB3">
            <w:pPr>
              <w:pStyle w:val="TAC"/>
            </w:pPr>
          </w:p>
        </w:tc>
        <w:tc>
          <w:tcPr>
            <w:tcW w:w="1418" w:type="dxa"/>
          </w:tcPr>
          <w:p w14:paraId="5221C1B4" w14:textId="5B77088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7410FAA4" w14:textId="77777777" w:rsidR="00A517B0" w:rsidRPr="005C697F" w:rsidRDefault="00A517B0" w:rsidP="007C6EB3">
            <w:pPr>
              <w:pStyle w:val="TAC"/>
            </w:pPr>
            <w:r w:rsidRPr="005C697F">
              <w:t>Cell</w:t>
            </w:r>
            <w:r w:rsidRPr="005C697F">
              <w:rPr>
                <w:lang w:eastAsia="zh-CN"/>
              </w:rPr>
              <w:t>1</w:t>
            </w:r>
          </w:p>
        </w:tc>
        <w:tc>
          <w:tcPr>
            <w:tcW w:w="3544" w:type="dxa"/>
            <w:tcBorders>
              <w:top w:val="nil"/>
              <w:bottom w:val="single" w:sz="4" w:space="0" w:color="auto"/>
            </w:tcBorders>
          </w:tcPr>
          <w:p w14:paraId="4A6C6721" w14:textId="77777777" w:rsidR="00A517B0" w:rsidRPr="005C697F" w:rsidRDefault="00A517B0" w:rsidP="007C6EB3">
            <w:pPr>
              <w:pStyle w:val="TAL"/>
              <w:rPr>
                <w:lang w:eastAsia="zh-CN"/>
              </w:rPr>
            </w:pPr>
          </w:p>
        </w:tc>
      </w:tr>
      <w:tr w:rsidR="00A517B0" w:rsidRPr="005C697F" w14:paraId="4E375C7D" w14:textId="77777777" w:rsidTr="008A2841">
        <w:trPr>
          <w:cantSplit/>
          <w:jc w:val="center"/>
        </w:trPr>
        <w:tc>
          <w:tcPr>
            <w:tcW w:w="1008" w:type="dxa"/>
            <w:tcBorders>
              <w:top w:val="single" w:sz="4" w:space="0" w:color="auto"/>
              <w:bottom w:val="nil"/>
            </w:tcBorders>
          </w:tcPr>
          <w:p w14:paraId="654370CE" w14:textId="046A8C09" w:rsidR="00A517B0" w:rsidRPr="005C697F" w:rsidRDefault="00A517B0" w:rsidP="007C6EB3">
            <w:pPr>
              <w:pStyle w:val="TAL"/>
            </w:pPr>
            <w:r w:rsidRPr="005C697F">
              <w:t>T1</w:t>
            </w:r>
            <w:r w:rsidR="008A2841" w:rsidRPr="005C697F">
              <w:t xml:space="preserve"> </w:t>
            </w:r>
            <w:r w:rsidRPr="005C697F">
              <w:t>end</w:t>
            </w:r>
            <w:r w:rsidR="008A2841" w:rsidRPr="005C697F">
              <w:t xml:space="preserve"> </w:t>
            </w:r>
            <w:r w:rsidRPr="005C697F">
              <w:t>condition</w:t>
            </w:r>
          </w:p>
        </w:tc>
        <w:tc>
          <w:tcPr>
            <w:tcW w:w="1794" w:type="dxa"/>
          </w:tcPr>
          <w:p w14:paraId="674B860B" w14:textId="184C6D5E" w:rsidR="00A517B0" w:rsidRPr="005C697F" w:rsidRDefault="00A517B0" w:rsidP="007C6EB3">
            <w:pPr>
              <w:pStyle w:val="TAL"/>
            </w:pPr>
            <w:r w:rsidRPr="005C697F">
              <w:t>Active</w:t>
            </w:r>
            <w:r w:rsidR="008A2841" w:rsidRPr="005C697F">
              <w:t xml:space="preserve"> </w:t>
            </w:r>
            <w:r w:rsidRPr="005C697F">
              <w:t>cell</w:t>
            </w:r>
          </w:p>
        </w:tc>
        <w:tc>
          <w:tcPr>
            <w:tcW w:w="708" w:type="dxa"/>
          </w:tcPr>
          <w:p w14:paraId="576253D3" w14:textId="77777777" w:rsidR="00A517B0" w:rsidRPr="005C697F" w:rsidRDefault="00A517B0" w:rsidP="007C6EB3">
            <w:pPr>
              <w:pStyle w:val="TAC"/>
            </w:pPr>
          </w:p>
        </w:tc>
        <w:tc>
          <w:tcPr>
            <w:tcW w:w="1418" w:type="dxa"/>
          </w:tcPr>
          <w:p w14:paraId="72369AD8" w14:textId="77777777" w:rsidR="00A517B0" w:rsidRPr="005C697F" w:rsidRDefault="00A517B0" w:rsidP="007C6EB3">
            <w:pPr>
              <w:pStyle w:val="TAC"/>
              <w:rPr>
                <w:lang w:eastAsia="zh-CN"/>
              </w:rPr>
            </w:pPr>
          </w:p>
        </w:tc>
        <w:tc>
          <w:tcPr>
            <w:tcW w:w="1134" w:type="dxa"/>
          </w:tcPr>
          <w:p w14:paraId="33DF3E77" w14:textId="77777777" w:rsidR="00A517B0" w:rsidRPr="005C697F" w:rsidRDefault="00A517B0" w:rsidP="007C6EB3">
            <w:pPr>
              <w:pStyle w:val="TAC"/>
            </w:pPr>
            <w:r w:rsidRPr="005C697F">
              <w:rPr>
                <w:lang w:eastAsia="zh-CN"/>
              </w:rPr>
              <w:t>Cell1</w:t>
            </w:r>
          </w:p>
        </w:tc>
        <w:tc>
          <w:tcPr>
            <w:tcW w:w="3544" w:type="dxa"/>
            <w:tcBorders>
              <w:top w:val="single" w:sz="4" w:space="0" w:color="auto"/>
              <w:bottom w:val="nil"/>
            </w:tcBorders>
          </w:tcPr>
          <w:p w14:paraId="166C2796" w14:textId="4C147CB6" w:rsidR="00A517B0" w:rsidRPr="005C697F" w:rsidRDefault="00A517B0" w:rsidP="007C6EB3">
            <w:pPr>
              <w:pStyle w:val="TAL"/>
              <w:rPr>
                <w:lang w:eastAsia="zh-CN"/>
              </w:rPr>
            </w:pPr>
            <w:r w:rsidRPr="005C697F">
              <w:rPr>
                <w:lang w:eastAsia="zh-CN"/>
              </w:rPr>
              <w:t>During</w:t>
            </w:r>
            <w:r w:rsidR="008A2841" w:rsidRPr="005C697F">
              <w:rPr>
                <w:lang w:eastAsia="zh-CN"/>
              </w:rPr>
              <w:t xml:space="preserve"> </w:t>
            </w:r>
            <w:r w:rsidRPr="005C697F">
              <w:rPr>
                <w:lang w:eastAsia="zh-CN"/>
              </w:rPr>
              <w:t>T1</w:t>
            </w:r>
            <w:r w:rsidR="008A2841" w:rsidRPr="005C697F">
              <w:rPr>
                <w:lang w:eastAsia="zh-CN"/>
              </w:rPr>
              <w:t xml:space="preserve"> </w:t>
            </w:r>
            <w:r w:rsidRPr="005C697F">
              <w:rPr>
                <w:lang w:eastAsia="zh-CN"/>
              </w:rPr>
              <w:t>period</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reselects</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p>
        </w:tc>
      </w:tr>
      <w:tr w:rsidR="00A517B0" w:rsidRPr="005C697F" w14:paraId="54CFC122" w14:textId="77777777" w:rsidTr="008A2841">
        <w:trPr>
          <w:cantSplit/>
          <w:jc w:val="center"/>
        </w:trPr>
        <w:tc>
          <w:tcPr>
            <w:tcW w:w="1008" w:type="dxa"/>
            <w:tcBorders>
              <w:top w:val="nil"/>
            </w:tcBorders>
          </w:tcPr>
          <w:p w14:paraId="3CE40DB0" w14:textId="77777777" w:rsidR="00A517B0" w:rsidRPr="005C697F" w:rsidRDefault="00A517B0" w:rsidP="007C6EB3">
            <w:pPr>
              <w:pStyle w:val="TAL"/>
            </w:pPr>
          </w:p>
        </w:tc>
        <w:tc>
          <w:tcPr>
            <w:tcW w:w="1794" w:type="dxa"/>
          </w:tcPr>
          <w:p w14:paraId="13EDF075" w14:textId="4EEE916E" w:rsidR="00A517B0" w:rsidRPr="005C697F" w:rsidRDefault="00A517B0" w:rsidP="007C6EB3">
            <w:pPr>
              <w:pStyle w:val="TAL"/>
            </w:pPr>
            <w:r w:rsidRPr="005C697F">
              <w:t>Neighbour</w:t>
            </w:r>
            <w:r w:rsidR="008A2841" w:rsidRPr="005C697F">
              <w:t xml:space="preserve"> </w:t>
            </w:r>
            <w:r w:rsidRPr="005C697F">
              <w:t>cell</w:t>
            </w:r>
          </w:p>
        </w:tc>
        <w:tc>
          <w:tcPr>
            <w:tcW w:w="708" w:type="dxa"/>
          </w:tcPr>
          <w:p w14:paraId="2A2E71FA" w14:textId="77777777" w:rsidR="00A517B0" w:rsidRPr="005C697F" w:rsidRDefault="00A517B0" w:rsidP="007C6EB3">
            <w:pPr>
              <w:pStyle w:val="TAC"/>
            </w:pPr>
          </w:p>
        </w:tc>
        <w:tc>
          <w:tcPr>
            <w:tcW w:w="1418" w:type="dxa"/>
          </w:tcPr>
          <w:p w14:paraId="52D74382" w14:textId="77777777" w:rsidR="00A517B0" w:rsidRPr="005C697F" w:rsidRDefault="00A517B0" w:rsidP="007C6EB3">
            <w:pPr>
              <w:pStyle w:val="TAC"/>
              <w:rPr>
                <w:lang w:eastAsia="zh-CN"/>
              </w:rPr>
            </w:pPr>
          </w:p>
        </w:tc>
        <w:tc>
          <w:tcPr>
            <w:tcW w:w="1134" w:type="dxa"/>
          </w:tcPr>
          <w:p w14:paraId="2745BB34" w14:textId="77777777" w:rsidR="00A517B0" w:rsidRPr="005C697F" w:rsidRDefault="00A517B0" w:rsidP="007C6EB3">
            <w:pPr>
              <w:pStyle w:val="TAC"/>
            </w:pPr>
            <w:r w:rsidRPr="005C697F">
              <w:rPr>
                <w:lang w:eastAsia="zh-CN"/>
              </w:rPr>
              <w:t>Cell2</w:t>
            </w:r>
          </w:p>
        </w:tc>
        <w:tc>
          <w:tcPr>
            <w:tcW w:w="3544" w:type="dxa"/>
            <w:tcBorders>
              <w:top w:val="nil"/>
            </w:tcBorders>
          </w:tcPr>
          <w:p w14:paraId="392B7FB9" w14:textId="77777777" w:rsidR="00A517B0" w:rsidRPr="005C697F" w:rsidRDefault="00A517B0" w:rsidP="007C6EB3">
            <w:pPr>
              <w:pStyle w:val="TAL"/>
              <w:rPr>
                <w:lang w:eastAsia="zh-CN"/>
              </w:rPr>
            </w:pPr>
          </w:p>
        </w:tc>
      </w:tr>
      <w:tr w:rsidR="00A517B0" w:rsidRPr="005C697F" w14:paraId="3F37C903" w14:textId="77777777" w:rsidTr="008A2841">
        <w:trPr>
          <w:cantSplit/>
          <w:jc w:val="center"/>
        </w:trPr>
        <w:tc>
          <w:tcPr>
            <w:tcW w:w="1008" w:type="dxa"/>
            <w:vMerge w:val="restart"/>
          </w:tcPr>
          <w:p w14:paraId="413128E4" w14:textId="09F486BC" w:rsidR="00A517B0" w:rsidRPr="005C697F" w:rsidRDefault="00A517B0" w:rsidP="007C6EB3">
            <w:pPr>
              <w:pStyle w:val="TAL"/>
            </w:pPr>
            <w:r w:rsidRPr="005C697F">
              <w:t>T3</w:t>
            </w:r>
            <w:r w:rsidR="008A2841" w:rsidRPr="005C697F">
              <w:t xml:space="preserve"> </w:t>
            </w:r>
            <w:r w:rsidRPr="005C697F">
              <w:t>end</w:t>
            </w:r>
            <w:r w:rsidR="008A2841" w:rsidRPr="005C697F">
              <w:t xml:space="preserve"> </w:t>
            </w:r>
            <w:r w:rsidRPr="005C697F">
              <w:t>condition</w:t>
            </w:r>
          </w:p>
        </w:tc>
        <w:tc>
          <w:tcPr>
            <w:tcW w:w="1794" w:type="dxa"/>
          </w:tcPr>
          <w:p w14:paraId="15FA901E" w14:textId="59A19247" w:rsidR="00A517B0" w:rsidRPr="005C697F" w:rsidRDefault="00A517B0" w:rsidP="007C6EB3">
            <w:pPr>
              <w:pStyle w:val="TAL"/>
            </w:pPr>
            <w:r w:rsidRPr="005C697F">
              <w:t>Active</w:t>
            </w:r>
            <w:r w:rsidR="008A2841" w:rsidRPr="005C697F">
              <w:t xml:space="preserve"> </w:t>
            </w:r>
            <w:r w:rsidRPr="005C697F">
              <w:t>cell</w:t>
            </w:r>
          </w:p>
        </w:tc>
        <w:tc>
          <w:tcPr>
            <w:tcW w:w="708" w:type="dxa"/>
          </w:tcPr>
          <w:p w14:paraId="487787D8" w14:textId="77777777" w:rsidR="00A517B0" w:rsidRPr="005C697F" w:rsidRDefault="00A517B0" w:rsidP="007C6EB3">
            <w:pPr>
              <w:pStyle w:val="TAC"/>
            </w:pPr>
          </w:p>
        </w:tc>
        <w:tc>
          <w:tcPr>
            <w:tcW w:w="1418" w:type="dxa"/>
          </w:tcPr>
          <w:p w14:paraId="2CA3451C" w14:textId="35CAC97B"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E9EFC45" w14:textId="77777777" w:rsidR="00A517B0" w:rsidRPr="005C697F" w:rsidRDefault="00A517B0" w:rsidP="007C6EB3">
            <w:pPr>
              <w:pStyle w:val="TAC"/>
            </w:pPr>
            <w:r w:rsidRPr="005C697F">
              <w:t>Cell</w:t>
            </w:r>
            <w:r w:rsidRPr="005C697F">
              <w:rPr>
                <w:lang w:eastAsia="zh-CN"/>
              </w:rPr>
              <w:t>2</w:t>
            </w:r>
          </w:p>
        </w:tc>
        <w:tc>
          <w:tcPr>
            <w:tcW w:w="3544" w:type="dxa"/>
            <w:vMerge w:val="restart"/>
          </w:tcPr>
          <w:p w14:paraId="0440A648" w14:textId="676255EB" w:rsidR="00A517B0" w:rsidRPr="005C697F" w:rsidRDefault="00A517B0" w:rsidP="007C6EB3">
            <w:pPr>
              <w:pStyle w:val="TAL"/>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T3</w:t>
            </w:r>
          </w:p>
        </w:tc>
      </w:tr>
      <w:tr w:rsidR="00A517B0" w:rsidRPr="005C697F" w14:paraId="41363B64" w14:textId="77777777" w:rsidTr="008A2841">
        <w:trPr>
          <w:cantSplit/>
          <w:jc w:val="center"/>
        </w:trPr>
        <w:tc>
          <w:tcPr>
            <w:tcW w:w="1008" w:type="dxa"/>
            <w:vMerge/>
          </w:tcPr>
          <w:p w14:paraId="5A273C0C" w14:textId="77777777" w:rsidR="00A517B0" w:rsidRPr="005C697F" w:rsidRDefault="00A517B0" w:rsidP="007C6EB3">
            <w:pPr>
              <w:pStyle w:val="TAL"/>
            </w:pPr>
          </w:p>
        </w:tc>
        <w:tc>
          <w:tcPr>
            <w:tcW w:w="1794" w:type="dxa"/>
          </w:tcPr>
          <w:p w14:paraId="2E378EE6" w14:textId="520EC4DC" w:rsidR="00A517B0" w:rsidRPr="005C697F" w:rsidRDefault="00A517B0" w:rsidP="007C6EB3">
            <w:pPr>
              <w:pStyle w:val="TAL"/>
            </w:pPr>
            <w:r w:rsidRPr="005C697F">
              <w:t>Neighbour</w:t>
            </w:r>
            <w:r w:rsidR="008A2841" w:rsidRPr="005C697F">
              <w:t xml:space="preserve"> </w:t>
            </w:r>
            <w:r w:rsidRPr="005C697F">
              <w:t>cell</w:t>
            </w:r>
          </w:p>
        </w:tc>
        <w:tc>
          <w:tcPr>
            <w:tcW w:w="708" w:type="dxa"/>
          </w:tcPr>
          <w:p w14:paraId="2471CEAB" w14:textId="77777777" w:rsidR="00A517B0" w:rsidRPr="005C697F" w:rsidRDefault="00A517B0" w:rsidP="007C6EB3">
            <w:pPr>
              <w:pStyle w:val="TAC"/>
            </w:pPr>
          </w:p>
        </w:tc>
        <w:tc>
          <w:tcPr>
            <w:tcW w:w="1418" w:type="dxa"/>
          </w:tcPr>
          <w:p w14:paraId="3D124A0B" w14:textId="291F3A34"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1AF4C43" w14:textId="77777777" w:rsidR="00A517B0" w:rsidRPr="005C697F" w:rsidRDefault="00A517B0" w:rsidP="007C6EB3">
            <w:pPr>
              <w:pStyle w:val="TAC"/>
            </w:pPr>
            <w:r w:rsidRPr="005C697F">
              <w:t>Cell</w:t>
            </w:r>
            <w:r w:rsidRPr="005C697F">
              <w:rPr>
                <w:lang w:eastAsia="zh-CN"/>
              </w:rPr>
              <w:t>1</w:t>
            </w:r>
          </w:p>
        </w:tc>
        <w:tc>
          <w:tcPr>
            <w:tcW w:w="3544" w:type="dxa"/>
            <w:vMerge/>
            <w:tcBorders>
              <w:bottom w:val="single" w:sz="4" w:space="0" w:color="auto"/>
            </w:tcBorders>
          </w:tcPr>
          <w:p w14:paraId="3D0D45A9" w14:textId="77777777" w:rsidR="00A517B0" w:rsidRPr="005C697F" w:rsidRDefault="00A517B0" w:rsidP="007C6EB3">
            <w:pPr>
              <w:pStyle w:val="TAL"/>
            </w:pPr>
          </w:p>
        </w:tc>
      </w:tr>
      <w:tr w:rsidR="00A517B0" w:rsidRPr="005C697F" w14:paraId="4F699283" w14:textId="77777777" w:rsidTr="008A2841">
        <w:trPr>
          <w:cantSplit/>
          <w:jc w:val="center"/>
        </w:trPr>
        <w:tc>
          <w:tcPr>
            <w:tcW w:w="2802" w:type="dxa"/>
            <w:gridSpan w:val="2"/>
          </w:tcPr>
          <w:p w14:paraId="58913163" w14:textId="07354805" w:rsidR="00A517B0" w:rsidRPr="005C697F" w:rsidRDefault="00A517B0" w:rsidP="007C6EB3">
            <w:pPr>
              <w:pStyle w:val="TAL"/>
            </w:pPr>
            <w:r w:rsidRPr="005C697F">
              <w:rPr>
                <w:rFonts w:cs="v4.2.0"/>
                <w:bCs/>
              </w:rPr>
              <w:t>RF</w:t>
            </w:r>
            <w:r w:rsidR="008A2841" w:rsidRPr="005C697F">
              <w:rPr>
                <w:rFonts w:cs="v4.2.0"/>
                <w:bCs/>
              </w:rPr>
              <w:t xml:space="preserve"> </w:t>
            </w:r>
            <w:r w:rsidRPr="005C697F">
              <w:rPr>
                <w:rFonts w:cs="v4.2.0"/>
                <w:bCs/>
              </w:rPr>
              <w:t>Channel</w:t>
            </w:r>
            <w:r w:rsidR="008A2841" w:rsidRPr="005C697F">
              <w:rPr>
                <w:rFonts w:cs="v4.2.0"/>
                <w:bCs/>
              </w:rPr>
              <w:t xml:space="preserve"> </w:t>
            </w:r>
            <w:r w:rsidRPr="005C697F">
              <w:rPr>
                <w:rFonts w:cs="v4.2.0"/>
                <w:bCs/>
              </w:rPr>
              <w:t>Number</w:t>
            </w:r>
          </w:p>
        </w:tc>
        <w:tc>
          <w:tcPr>
            <w:tcW w:w="708" w:type="dxa"/>
          </w:tcPr>
          <w:p w14:paraId="5520766F" w14:textId="77777777" w:rsidR="00A517B0" w:rsidRPr="005C697F" w:rsidRDefault="00A517B0" w:rsidP="007C6EB3">
            <w:pPr>
              <w:pStyle w:val="TAC"/>
            </w:pPr>
          </w:p>
        </w:tc>
        <w:tc>
          <w:tcPr>
            <w:tcW w:w="1418" w:type="dxa"/>
          </w:tcPr>
          <w:p w14:paraId="596C6780" w14:textId="56DF94A2" w:rsidR="00A517B0" w:rsidRPr="005C697F" w:rsidRDefault="00A517B0" w:rsidP="007C6EB3">
            <w:pPr>
              <w:pStyle w:val="TAC"/>
              <w:rPr>
                <w:rFonts w:cs="v4.2.0"/>
                <w:bCs/>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2ECB77E9" w14:textId="2EA5CFC8" w:rsidR="00A517B0" w:rsidRPr="005C697F" w:rsidRDefault="00A517B0" w:rsidP="007C6EB3">
            <w:pPr>
              <w:pStyle w:val="TAC"/>
            </w:pPr>
            <w:r w:rsidRPr="005C697F">
              <w:rPr>
                <w:rFonts w:cs="v4.2.0"/>
                <w:bCs/>
              </w:rPr>
              <w:t>1,</w:t>
            </w:r>
            <w:r w:rsidR="008A2841" w:rsidRPr="005C697F">
              <w:rPr>
                <w:rFonts w:cs="v4.2.0"/>
                <w:bCs/>
              </w:rPr>
              <w:t xml:space="preserve"> </w:t>
            </w:r>
            <w:r w:rsidRPr="005C697F">
              <w:rPr>
                <w:rFonts w:cs="v4.2.0"/>
                <w:bCs/>
              </w:rPr>
              <w:t>2</w:t>
            </w:r>
          </w:p>
        </w:tc>
        <w:tc>
          <w:tcPr>
            <w:tcW w:w="3544" w:type="dxa"/>
          </w:tcPr>
          <w:p w14:paraId="4EC3FA63" w14:textId="2DA7827C" w:rsidR="00A517B0" w:rsidRPr="005C697F" w:rsidRDefault="00A517B0" w:rsidP="007C6EB3">
            <w:pPr>
              <w:pStyle w:val="TAL"/>
            </w:pPr>
            <w:r w:rsidRPr="005C697F">
              <w:rPr>
                <w:rFonts w:cs="v4.2.0"/>
              </w:rPr>
              <w:t>E-UTRAN</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(1)</w:t>
            </w:r>
            <w:r w:rsidR="008A2841" w:rsidRPr="005C697F">
              <w:rPr>
                <w:rFonts w:cs="v4.2.0"/>
              </w:rPr>
              <w:t xml:space="preserve"> </w:t>
            </w:r>
            <w:r w:rsidRPr="005C697F">
              <w:rPr>
                <w:rFonts w:cs="v4.2.0"/>
              </w:rPr>
              <w:t>and</w:t>
            </w:r>
            <w:r w:rsidR="008A2841" w:rsidRPr="005C697F">
              <w:rPr>
                <w:rFonts w:cs="v4.2.0"/>
              </w:rPr>
              <w:t xml:space="preserve"> </w:t>
            </w:r>
            <w:r w:rsidRPr="005C697F">
              <w:rPr>
                <w:rFonts w:cs="v4.2.0"/>
              </w:rPr>
              <w:t>NR</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(2)</w:t>
            </w:r>
            <w:r w:rsidR="008A2841" w:rsidRPr="005C697F">
              <w:rPr>
                <w:rFonts w:cs="v4.2.0"/>
              </w:rPr>
              <w:t xml:space="preserve"> </w:t>
            </w:r>
            <w:r w:rsidRPr="005C697F">
              <w:rPr>
                <w:rFonts w:cs="v4.2.0"/>
              </w:rPr>
              <w:t>are</w:t>
            </w:r>
            <w:r w:rsidR="008A2841" w:rsidRPr="005C697F">
              <w:rPr>
                <w:rFonts w:cs="v4.2.0"/>
              </w:rPr>
              <w:t xml:space="preserve"> </w:t>
            </w:r>
            <w:r w:rsidRPr="005C697F">
              <w:rPr>
                <w:rFonts w:cs="v4.2.0"/>
              </w:rPr>
              <w:t>used</w:t>
            </w:r>
            <w:r w:rsidR="008A2841" w:rsidRPr="005C697F">
              <w:rPr>
                <w:rFonts w:cs="v4.2.0"/>
              </w:rPr>
              <w:t xml:space="preserve"> </w:t>
            </w:r>
            <w:r w:rsidRPr="005C697F">
              <w:rPr>
                <w:rFonts w:cs="v4.2.0"/>
              </w:rPr>
              <w:t>for</w:t>
            </w:r>
            <w:r w:rsidR="008A2841" w:rsidRPr="005C697F">
              <w:rPr>
                <w:rFonts w:cs="v4.2.0"/>
              </w:rPr>
              <w:t xml:space="preserve"> </w:t>
            </w:r>
            <w:r w:rsidRPr="005C697F">
              <w:rPr>
                <w:rFonts w:cs="v4.2.0"/>
              </w:rPr>
              <w:t>this</w:t>
            </w:r>
            <w:r w:rsidR="008A2841" w:rsidRPr="005C697F">
              <w:rPr>
                <w:rFonts w:cs="v4.2.0"/>
              </w:rPr>
              <w:t xml:space="preserve"> </w:t>
            </w:r>
            <w:r w:rsidRPr="005C697F">
              <w:rPr>
                <w:rFonts w:cs="v4.2.0"/>
              </w:rPr>
              <w:t>test</w:t>
            </w:r>
          </w:p>
        </w:tc>
      </w:tr>
      <w:tr w:rsidR="00A517B0" w:rsidRPr="005C697F" w14:paraId="7923F01A" w14:textId="77777777" w:rsidTr="008A2841">
        <w:trPr>
          <w:cantSplit/>
          <w:jc w:val="center"/>
        </w:trPr>
        <w:tc>
          <w:tcPr>
            <w:tcW w:w="2802" w:type="dxa"/>
            <w:gridSpan w:val="2"/>
            <w:vMerge w:val="restart"/>
          </w:tcPr>
          <w:p w14:paraId="202690AC" w14:textId="4AEF6CB9" w:rsidR="00A517B0" w:rsidRPr="005C697F" w:rsidRDefault="00A517B0" w:rsidP="007C6EB3">
            <w:pPr>
              <w:pStyle w:val="TAL"/>
            </w:pP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cells</w:t>
            </w:r>
          </w:p>
        </w:tc>
        <w:tc>
          <w:tcPr>
            <w:tcW w:w="708" w:type="dxa"/>
            <w:vMerge w:val="restart"/>
          </w:tcPr>
          <w:p w14:paraId="0288CB3D" w14:textId="77777777" w:rsidR="00A517B0" w:rsidRPr="005C697F" w:rsidRDefault="00A517B0" w:rsidP="007C6EB3">
            <w:pPr>
              <w:pStyle w:val="TAC"/>
            </w:pPr>
          </w:p>
        </w:tc>
        <w:tc>
          <w:tcPr>
            <w:tcW w:w="1418" w:type="dxa"/>
          </w:tcPr>
          <w:p w14:paraId="54E991D7" w14:textId="29F16112"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4</w:t>
            </w:r>
          </w:p>
        </w:tc>
        <w:tc>
          <w:tcPr>
            <w:tcW w:w="1134" w:type="dxa"/>
          </w:tcPr>
          <w:p w14:paraId="1F8CC52B" w14:textId="3CB1CDB1" w:rsidR="00A517B0" w:rsidRPr="005C697F" w:rsidRDefault="00A517B0" w:rsidP="007C6EB3">
            <w:pPr>
              <w:pStyle w:val="TAC"/>
            </w:pPr>
            <w:r w:rsidRPr="005C697F">
              <w:rPr>
                <w:rFonts w:cs="v4.2.0"/>
              </w:rPr>
              <w:t>3</w:t>
            </w:r>
            <w:r w:rsidR="008A2841" w:rsidRPr="005C697F">
              <w:rPr>
                <w:rFonts w:cs="v4.2.0"/>
              </w:rPr>
              <w:t xml:space="preserve"> </w:t>
            </w:r>
            <w:r w:rsidRPr="005C697F">
              <w:rPr>
                <w:rFonts w:cs="v4.2.0"/>
              </w:rPr>
              <w:t>ms</w:t>
            </w:r>
          </w:p>
        </w:tc>
        <w:tc>
          <w:tcPr>
            <w:tcW w:w="3544" w:type="dxa"/>
          </w:tcPr>
          <w:p w14:paraId="7674C7DA" w14:textId="2FAA0AB7" w:rsidR="00A517B0" w:rsidRPr="005C697F" w:rsidRDefault="00A517B0" w:rsidP="007C6EB3">
            <w:pPr>
              <w:pStyle w:val="TAL"/>
            </w:pPr>
            <w:r w:rsidRPr="005C697F">
              <w:rPr>
                <w:rFonts w:cs="v4.2.0"/>
              </w:rPr>
              <w:t>Asynchronous</w:t>
            </w:r>
            <w:r w:rsidR="008A2841" w:rsidRPr="005C697F">
              <w:rPr>
                <w:rFonts w:cs="v4.2.0"/>
              </w:rPr>
              <w:t xml:space="preserve"> </w:t>
            </w:r>
            <w:r w:rsidRPr="005C697F">
              <w:rPr>
                <w:rFonts w:cs="v4.2.0"/>
              </w:rPr>
              <w:t>cells</w:t>
            </w:r>
          </w:p>
        </w:tc>
      </w:tr>
      <w:tr w:rsidR="00A517B0" w:rsidRPr="005C697F" w14:paraId="730B55B5" w14:textId="77777777" w:rsidTr="008A2841">
        <w:trPr>
          <w:cantSplit/>
          <w:jc w:val="center"/>
        </w:trPr>
        <w:tc>
          <w:tcPr>
            <w:tcW w:w="2802" w:type="dxa"/>
            <w:gridSpan w:val="2"/>
            <w:vMerge/>
          </w:tcPr>
          <w:p w14:paraId="72BF03A9" w14:textId="77777777" w:rsidR="00A517B0" w:rsidRPr="005C697F" w:rsidRDefault="00A517B0" w:rsidP="007C6EB3">
            <w:pPr>
              <w:pStyle w:val="TAL"/>
            </w:pPr>
          </w:p>
        </w:tc>
        <w:tc>
          <w:tcPr>
            <w:tcW w:w="708" w:type="dxa"/>
            <w:vMerge/>
          </w:tcPr>
          <w:p w14:paraId="24FC7217" w14:textId="77777777" w:rsidR="00A517B0" w:rsidRPr="005C697F" w:rsidRDefault="00A517B0" w:rsidP="007C6EB3">
            <w:pPr>
              <w:pStyle w:val="TAC"/>
              <w:rPr>
                <w:rFonts w:cs="v4.2.0"/>
              </w:rPr>
            </w:pPr>
          </w:p>
        </w:tc>
        <w:tc>
          <w:tcPr>
            <w:tcW w:w="1418" w:type="dxa"/>
          </w:tcPr>
          <w:p w14:paraId="03B1B466" w14:textId="5FC01AEC" w:rsidR="00A517B0" w:rsidRPr="005C697F" w:rsidRDefault="00A517B0" w:rsidP="007C6EB3">
            <w:pPr>
              <w:pStyle w:val="TAC"/>
              <w:rPr>
                <w:lang w:eastAsia="zh-CN"/>
              </w:rPr>
            </w:pPr>
            <w:r w:rsidRPr="005C697F">
              <w:rPr>
                <w:lang w:eastAsia="zh-CN"/>
              </w:rPr>
              <w:t>2,</w:t>
            </w:r>
            <w:r w:rsidR="008A2841" w:rsidRPr="005C697F">
              <w:rPr>
                <w:lang w:eastAsia="zh-CN"/>
              </w:rPr>
              <w:t xml:space="preserve"> </w:t>
            </w:r>
            <w:r w:rsidRPr="005C697F">
              <w:rPr>
                <w:lang w:eastAsia="zh-CN"/>
              </w:rPr>
              <w:t>5</w:t>
            </w:r>
          </w:p>
        </w:tc>
        <w:tc>
          <w:tcPr>
            <w:tcW w:w="1134" w:type="dxa"/>
          </w:tcPr>
          <w:p w14:paraId="536270F0" w14:textId="10018296"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4" w:type="dxa"/>
          </w:tcPr>
          <w:p w14:paraId="029396C3" w14:textId="5F1D80BE" w:rsidR="00A517B0" w:rsidRPr="005C697F" w:rsidRDefault="00A517B0" w:rsidP="007C6EB3">
            <w:pPr>
              <w:pStyle w:val="TAL"/>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1FF15F6" w14:textId="77777777" w:rsidTr="008A2841">
        <w:trPr>
          <w:cantSplit/>
          <w:jc w:val="center"/>
        </w:trPr>
        <w:tc>
          <w:tcPr>
            <w:tcW w:w="2802" w:type="dxa"/>
            <w:gridSpan w:val="2"/>
            <w:vMerge/>
          </w:tcPr>
          <w:p w14:paraId="14E3FAAB" w14:textId="77777777" w:rsidR="00A517B0" w:rsidRPr="005C697F" w:rsidRDefault="00A517B0" w:rsidP="007C6EB3">
            <w:pPr>
              <w:pStyle w:val="TAL"/>
            </w:pPr>
          </w:p>
        </w:tc>
        <w:tc>
          <w:tcPr>
            <w:tcW w:w="708" w:type="dxa"/>
            <w:vMerge/>
          </w:tcPr>
          <w:p w14:paraId="09142A8C" w14:textId="77777777" w:rsidR="00A517B0" w:rsidRPr="005C697F" w:rsidRDefault="00A517B0" w:rsidP="007C6EB3">
            <w:pPr>
              <w:pStyle w:val="TAC"/>
              <w:rPr>
                <w:rFonts w:cs="v4.2.0"/>
              </w:rPr>
            </w:pPr>
          </w:p>
        </w:tc>
        <w:tc>
          <w:tcPr>
            <w:tcW w:w="1418" w:type="dxa"/>
          </w:tcPr>
          <w:p w14:paraId="65B0E7B7" w14:textId="135C1F0F"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1134" w:type="dxa"/>
          </w:tcPr>
          <w:p w14:paraId="4EB653C9" w14:textId="02762C19"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4" w:type="dxa"/>
          </w:tcPr>
          <w:p w14:paraId="43B92CF9" w14:textId="5FA5D425" w:rsidR="00A517B0" w:rsidRPr="005C697F" w:rsidRDefault="00A517B0" w:rsidP="007C6EB3">
            <w:pPr>
              <w:pStyle w:val="TAL"/>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02AEC3DF" w14:textId="77777777" w:rsidTr="008A2841">
        <w:trPr>
          <w:cantSplit/>
          <w:jc w:val="center"/>
        </w:trPr>
        <w:tc>
          <w:tcPr>
            <w:tcW w:w="2802" w:type="dxa"/>
            <w:gridSpan w:val="2"/>
          </w:tcPr>
          <w:p w14:paraId="21FA5F7A" w14:textId="05B0C1DC" w:rsidR="00A517B0" w:rsidRPr="005C697F" w:rsidRDefault="00A517B0" w:rsidP="007C6EB3">
            <w:pPr>
              <w:pStyle w:val="TAL"/>
            </w:pPr>
            <w:r w:rsidRPr="005C697F">
              <w:t>Access</w:t>
            </w:r>
            <w:r w:rsidR="008A2841" w:rsidRPr="005C697F">
              <w:t xml:space="preserve"> </w:t>
            </w:r>
            <w:r w:rsidRPr="005C697F">
              <w:t>Barring</w:t>
            </w:r>
            <w:r w:rsidR="008A2841" w:rsidRPr="005C697F">
              <w:t xml:space="preserve"> </w:t>
            </w:r>
            <w:r w:rsidRPr="005C697F">
              <w:t>Information</w:t>
            </w:r>
          </w:p>
        </w:tc>
        <w:tc>
          <w:tcPr>
            <w:tcW w:w="708" w:type="dxa"/>
          </w:tcPr>
          <w:p w14:paraId="1D2D8E62" w14:textId="77777777" w:rsidR="00A517B0" w:rsidRPr="005C697F" w:rsidRDefault="00A517B0" w:rsidP="007C6EB3">
            <w:pPr>
              <w:pStyle w:val="TAC"/>
            </w:pPr>
            <w:r w:rsidRPr="005C697F">
              <w:t>-</w:t>
            </w:r>
          </w:p>
        </w:tc>
        <w:tc>
          <w:tcPr>
            <w:tcW w:w="1418" w:type="dxa"/>
          </w:tcPr>
          <w:p w14:paraId="77BC0EE1" w14:textId="18F58A15"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493C04F" w14:textId="2126DBCD" w:rsidR="00A517B0" w:rsidRPr="005C697F" w:rsidRDefault="00A517B0" w:rsidP="007C6EB3">
            <w:pPr>
              <w:pStyle w:val="TAC"/>
            </w:pPr>
            <w:r w:rsidRPr="005C697F">
              <w:rPr>
                <w:rFonts w:cs="v4.2.0"/>
              </w:rPr>
              <w:t>Not</w:t>
            </w:r>
            <w:r w:rsidR="008A2841" w:rsidRPr="005C697F">
              <w:rPr>
                <w:rFonts w:cs="v4.2.0"/>
              </w:rPr>
              <w:t xml:space="preserve"> </w:t>
            </w:r>
            <w:r w:rsidRPr="005C697F">
              <w:rPr>
                <w:rFonts w:cs="v4.2.0"/>
              </w:rPr>
              <w:t>Sent</w:t>
            </w:r>
          </w:p>
        </w:tc>
        <w:tc>
          <w:tcPr>
            <w:tcW w:w="3544" w:type="dxa"/>
          </w:tcPr>
          <w:p w14:paraId="33453FD6" w14:textId="1090C635" w:rsidR="00A517B0" w:rsidRPr="005C697F" w:rsidRDefault="00A517B0" w:rsidP="007C6EB3">
            <w:pPr>
              <w:pStyle w:val="TAL"/>
            </w:pPr>
            <w:r w:rsidRPr="005C697F">
              <w:rPr>
                <w:rFonts w:cs="v4.2.0"/>
              </w:rPr>
              <w:t>No</w:t>
            </w:r>
            <w:r w:rsidR="008A2841" w:rsidRPr="005C697F">
              <w:rPr>
                <w:rFonts w:cs="v4.2.0"/>
              </w:rPr>
              <w:t xml:space="preserve"> </w:t>
            </w:r>
            <w:r w:rsidRPr="005C697F">
              <w:rPr>
                <w:rFonts w:cs="v4.2.0"/>
              </w:rPr>
              <w:t>additional</w:t>
            </w:r>
            <w:r w:rsidR="008A2841" w:rsidRPr="005C697F">
              <w:rPr>
                <w:rFonts w:cs="v4.2.0"/>
              </w:rPr>
              <w:t xml:space="preserve"> </w:t>
            </w:r>
            <w:r w:rsidRPr="005C697F">
              <w:rPr>
                <w:rFonts w:cs="v4.2.0"/>
              </w:rPr>
              <w:t>delays</w:t>
            </w:r>
            <w:r w:rsidR="008A2841" w:rsidRPr="005C697F">
              <w:rPr>
                <w:rFonts w:cs="v4.2.0"/>
              </w:rPr>
              <w:t xml:space="preserve"> </w:t>
            </w:r>
            <w:r w:rsidRPr="005C697F">
              <w:rPr>
                <w:rFonts w:cs="v4.2.0"/>
              </w:rPr>
              <w:t>in</w:t>
            </w:r>
            <w:r w:rsidR="008A2841" w:rsidRPr="005C697F">
              <w:rPr>
                <w:rFonts w:cs="v4.2.0"/>
              </w:rPr>
              <w:t xml:space="preserve"> </w:t>
            </w:r>
            <w:r w:rsidRPr="005C697F">
              <w:rPr>
                <w:rFonts w:cs="v4.2.0"/>
              </w:rPr>
              <w:t>random</w:t>
            </w:r>
            <w:r w:rsidR="008A2841" w:rsidRPr="005C697F">
              <w:rPr>
                <w:rFonts w:cs="v4.2.0"/>
              </w:rPr>
              <w:t xml:space="preserve"> </w:t>
            </w:r>
            <w:r w:rsidRPr="005C697F">
              <w:rPr>
                <w:rFonts w:cs="v4.2.0"/>
              </w:rPr>
              <w:t>access</w:t>
            </w:r>
            <w:r w:rsidR="008A2841" w:rsidRPr="005C697F">
              <w:rPr>
                <w:rFonts w:cs="v4.2.0"/>
              </w:rPr>
              <w:t xml:space="preserve"> </w:t>
            </w:r>
            <w:r w:rsidRPr="005C697F">
              <w:rPr>
                <w:rFonts w:cs="v4.2.0"/>
              </w:rPr>
              <w:t>procedure.</w:t>
            </w:r>
          </w:p>
        </w:tc>
      </w:tr>
      <w:tr w:rsidR="00A517B0" w:rsidRPr="005C697F" w14:paraId="1CDCFF02" w14:textId="77777777" w:rsidTr="008A2841">
        <w:trPr>
          <w:cantSplit/>
          <w:jc w:val="center"/>
        </w:trPr>
        <w:tc>
          <w:tcPr>
            <w:tcW w:w="2802" w:type="dxa"/>
            <w:gridSpan w:val="2"/>
          </w:tcPr>
          <w:p w14:paraId="059CEE4C" w14:textId="4ECDCCD4" w:rsidR="00A517B0" w:rsidRPr="005C697F" w:rsidRDefault="00A517B0" w:rsidP="007C6EB3">
            <w:pPr>
              <w:pStyle w:val="TAL"/>
            </w:pPr>
            <w:r w:rsidRPr="005C697F">
              <w:t>DRX</w:t>
            </w:r>
            <w:r w:rsidR="008A2841" w:rsidRPr="005C697F">
              <w:t xml:space="preserve"> </w:t>
            </w:r>
            <w:r w:rsidRPr="005C697F">
              <w:t>cycle</w:t>
            </w:r>
            <w:r w:rsidR="008A2841" w:rsidRPr="005C697F">
              <w:t xml:space="preserve"> </w:t>
            </w:r>
            <w:r w:rsidRPr="005C697F">
              <w:t>length</w:t>
            </w:r>
          </w:p>
        </w:tc>
        <w:tc>
          <w:tcPr>
            <w:tcW w:w="708" w:type="dxa"/>
          </w:tcPr>
          <w:p w14:paraId="706E9A7F" w14:textId="77777777" w:rsidR="00A517B0" w:rsidRPr="005C697F" w:rsidRDefault="00A517B0" w:rsidP="007C6EB3">
            <w:pPr>
              <w:pStyle w:val="TAC"/>
            </w:pPr>
            <w:r w:rsidRPr="005C697F">
              <w:t>s</w:t>
            </w:r>
          </w:p>
        </w:tc>
        <w:tc>
          <w:tcPr>
            <w:tcW w:w="1418" w:type="dxa"/>
          </w:tcPr>
          <w:p w14:paraId="5E29F682" w14:textId="1C304DBE"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0AE2B804" w14:textId="77777777" w:rsidR="00A517B0" w:rsidRPr="005C697F" w:rsidRDefault="00A517B0" w:rsidP="007C6EB3">
            <w:pPr>
              <w:pStyle w:val="TAC"/>
            </w:pPr>
            <w:r w:rsidRPr="005C697F">
              <w:t>1.28</w:t>
            </w:r>
          </w:p>
        </w:tc>
        <w:tc>
          <w:tcPr>
            <w:tcW w:w="3544" w:type="dxa"/>
          </w:tcPr>
          <w:p w14:paraId="36BA1C50" w14:textId="1F16870B" w:rsidR="00A517B0" w:rsidRPr="005C697F" w:rsidRDefault="00A517B0" w:rsidP="007C6EB3">
            <w:pPr>
              <w:pStyle w:val="TAL"/>
            </w:pPr>
            <w:r w:rsidRPr="005C697F">
              <w:t>The</w:t>
            </w:r>
            <w:r w:rsidR="008A2841" w:rsidRPr="005C697F">
              <w:t xml:space="preserve"> </w:t>
            </w:r>
            <w:r w:rsidRPr="005C697F">
              <w:t>value</w:t>
            </w:r>
            <w:r w:rsidR="008A2841" w:rsidRPr="005C697F">
              <w:t xml:space="preserve"> </w:t>
            </w:r>
            <w:r w:rsidRPr="005C697F">
              <w:t>shall</w:t>
            </w:r>
            <w:r w:rsidR="008A2841" w:rsidRPr="005C697F">
              <w:t xml:space="preserve"> </w:t>
            </w:r>
            <w:r w:rsidRPr="005C697F">
              <w:t>be</w:t>
            </w:r>
            <w:r w:rsidR="008A2841" w:rsidRPr="005C697F">
              <w:t xml:space="preserve"> </w:t>
            </w:r>
            <w:r w:rsidRPr="005C697F">
              <w:t>used</w:t>
            </w:r>
            <w:r w:rsidR="008A2841" w:rsidRPr="005C697F">
              <w:t xml:space="preserve"> </w:t>
            </w:r>
            <w:r w:rsidRPr="005C697F">
              <w:t>for</w:t>
            </w:r>
            <w:r w:rsidR="008A2841" w:rsidRPr="005C697F">
              <w:t xml:space="preserve"> </w:t>
            </w:r>
            <w:r w:rsidRPr="005C697F">
              <w:t>all</w:t>
            </w:r>
            <w:r w:rsidR="008A2841" w:rsidRPr="005C697F">
              <w:t xml:space="preserve"> </w:t>
            </w:r>
            <w:r w:rsidRPr="005C697F">
              <w:t>cells</w:t>
            </w:r>
            <w:r w:rsidR="008A2841" w:rsidRPr="005C697F">
              <w:t xml:space="preserve"> </w:t>
            </w:r>
            <w:r w:rsidRPr="005C697F">
              <w:t>in</w:t>
            </w:r>
            <w:r w:rsidR="008A2841" w:rsidRPr="005C697F">
              <w:t xml:space="preserve"> </w:t>
            </w:r>
            <w:r w:rsidRPr="005C697F">
              <w:t>the</w:t>
            </w:r>
            <w:r w:rsidR="008A2841" w:rsidRPr="005C697F">
              <w:t xml:space="preserve"> </w:t>
            </w:r>
            <w:r w:rsidRPr="005C697F">
              <w:t>test.</w:t>
            </w:r>
          </w:p>
        </w:tc>
      </w:tr>
      <w:tr w:rsidR="00A517B0" w:rsidRPr="005C697F" w14:paraId="258FF8C6" w14:textId="77777777" w:rsidTr="008A2841">
        <w:trPr>
          <w:cantSplit/>
          <w:jc w:val="center"/>
        </w:trPr>
        <w:tc>
          <w:tcPr>
            <w:tcW w:w="2802" w:type="dxa"/>
            <w:gridSpan w:val="2"/>
          </w:tcPr>
          <w:p w14:paraId="652FB050" w14:textId="24DC3DA8" w:rsidR="00A517B0" w:rsidRPr="005C697F" w:rsidRDefault="00A517B0" w:rsidP="007C6EB3">
            <w:pPr>
              <w:pStyle w:val="TAL"/>
              <w:rPr>
                <w:lang w:eastAsia="zh-CN"/>
              </w:rPr>
            </w:pPr>
            <w:r w:rsidRPr="005C697F">
              <w:rPr>
                <w:lang w:eastAsia="zh-CN"/>
              </w:rPr>
              <w:t>NR</w:t>
            </w:r>
            <w:r w:rsidR="008A2841" w:rsidRPr="005C697F">
              <w:rPr>
                <w:lang w:eastAsia="zh-CN"/>
              </w:rPr>
              <w:t xml:space="preserve"> </w:t>
            </w:r>
            <w:r w:rsidRPr="005C697F">
              <w:rPr>
                <w:lang w:eastAsia="zh-CN"/>
              </w:rPr>
              <w:t>PRACH</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index</w:t>
            </w:r>
          </w:p>
        </w:tc>
        <w:tc>
          <w:tcPr>
            <w:tcW w:w="708" w:type="dxa"/>
          </w:tcPr>
          <w:p w14:paraId="718BDCEE" w14:textId="77777777" w:rsidR="00A517B0" w:rsidRPr="005C697F" w:rsidRDefault="00A517B0" w:rsidP="007C6EB3">
            <w:pPr>
              <w:pStyle w:val="TAC"/>
            </w:pPr>
          </w:p>
        </w:tc>
        <w:tc>
          <w:tcPr>
            <w:tcW w:w="1418" w:type="dxa"/>
          </w:tcPr>
          <w:p w14:paraId="1DA77792" w14:textId="3C599031"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3CA2DF1A" w14:textId="77777777" w:rsidR="00A517B0" w:rsidRPr="005C697F" w:rsidRDefault="00A517B0" w:rsidP="007C6EB3">
            <w:pPr>
              <w:pStyle w:val="TAC"/>
              <w:rPr>
                <w:lang w:eastAsia="zh-CN"/>
              </w:rPr>
            </w:pPr>
            <w:r w:rsidRPr="005C697F">
              <w:rPr>
                <w:lang w:eastAsia="zh-CN"/>
              </w:rPr>
              <w:t>102</w:t>
            </w:r>
          </w:p>
        </w:tc>
        <w:tc>
          <w:tcPr>
            <w:tcW w:w="3544" w:type="dxa"/>
          </w:tcPr>
          <w:p w14:paraId="4F55B1B9" w14:textId="00928C40" w:rsidR="00A517B0" w:rsidRPr="005C697F" w:rsidRDefault="00A517B0" w:rsidP="007C6EB3">
            <w:pPr>
              <w:pStyle w:val="TAL"/>
              <w:rPr>
                <w:lang w:eastAsia="zh-CN"/>
              </w:rPr>
            </w:pPr>
            <w:r w:rsidRPr="005C697F">
              <w:rPr>
                <w:lang w:eastAsia="zh-CN"/>
              </w:rPr>
              <w:t>The</w:t>
            </w:r>
            <w:r w:rsidR="008A2841" w:rsidRPr="005C697F">
              <w:rPr>
                <w:lang w:eastAsia="zh-CN"/>
              </w:rPr>
              <w:t xml:space="preserve"> </w:t>
            </w:r>
            <w:r w:rsidRPr="005C697F">
              <w:rPr>
                <w:lang w:eastAsia="zh-CN"/>
              </w:rPr>
              <w:t>detailed</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is</w:t>
            </w:r>
            <w:r w:rsidR="008A2841" w:rsidRPr="005C697F">
              <w:rPr>
                <w:lang w:eastAsia="zh-CN"/>
              </w:rPr>
              <w:t xml:space="preserve"> </w:t>
            </w:r>
            <w:r w:rsidRPr="005C697F">
              <w:rPr>
                <w:lang w:eastAsia="zh-CN"/>
              </w:rPr>
              <w:t>specified</w:t>
            </w:r>
            <w:r w:rsidR="008A2841" w:rsidRPr="005C697F">
              <w:rPr>
                <w:lang w:eastAsia="zh-CN"/>
              </w:rPr>
              <w:t xml:space="preserve"> </w:t>
            </w:r>
            <w:r w:rsidR="006F5166" w:rsidRPr="005C697F">
              <w:rPr>
                <w:lang w:eastAsia="zh-CN"/>
              </w:rPr>
              <w:t>in</w:t>
            </w:r>
            <w:r w:rsidR="008A2841" w:rsidRPr="005C697F">
              <w:rPr>
                <w:lang w:eastAsia="zh-CN"/>
              </w:rPr>
              <w:t xml:space="preserve"> </w:t>
            </w:r>
            <w:r w:rsidR="00FB4D53" w:rsidRPr="005C697F">
              <w:rPr>
                <w:lang w:eastAsia="zh-CN"/>
              </w:rPr>
              <w:t>TS</w:t>
            </w:r>
            <w:r w:rsidR="008A2841" w:rsidRPr="005C697F">
              <w:rPr>
                <w:lang w:eastAsia="zh-CN"/>
              </w:rPr>
              <w:t xml:space="preserve"> </w:t>
            </w:r>
            <w:r w:rsidRPr="005C697F">
              <w:rPr>
                <w:lang w:eastAsia="zh-CN"/>
              </w:rPr>
              <w:t>38.211</w:t>
            </w:r>
            <w:r w:rsidR="008A2841" w:rsidRPr="005C697F">
              <w:rPr>
                <w:lang w:eastAsia="zh-CN"/>
              </w:rPr>
              <w:t xml:space="preserve"> </w:t>
            </w:r>
            <w:r w:rsidRPr="005C697F">
              <w:rPr>
                <w:lang w:eastAsia="zh-CN"/>
              </w:rPr>
              <w:t>clause</w:t>
            </w:r>
            <w:r w:rsidR="008A2841" w:rsidRPr="005C697F">
              <w:rPr>
                <w:lang w:eastAsia="zh-CN"/>
              </w:rPr>
              <w:t xml:space="preserve"> </w:t>
            </w:r>
            <w:r w:rsidRPr="005C697F">
              <w:rPr>
                <w:lang w:eastAsia="zh-CN"/>
              </w:rPr>
              <w:t>6.3.3.2</w:t>
            </w:r>
          </w:p>
        </w:tc>
      </w:tr>
      <w:tr w:rsidR="00A517B0" w:rsidRPr="005C697F" w14:paraId="5BE83C42" w14:textId="77777777" w:rsidTr="008A2841">
        <w:trPr>
          <w:cantSplit/>
          <w:jc w:val="center"/>
        </w:trPr>
        <w:tc>
          <w:tcPr>
            <w:tcW w:w="2802" w:type="dxa"/>
            <w:gridSpan w:val="2"/>
          </w:tcPr>
          <w:p w14:paraId="1F47935B" w14:textId="77777777" w:rsidR="00A517B0" w:rsidRPr="005C697F" w:rsidRDefault="00A517B0" w:rsidP="007C6EB3">
            <w:pPr>
              <w:pStyle w:val="TAL"/>
            </w:pPr>
            <w:r w:rsidRPr="005C697F">
              <w:rPr>
                <w:lang w:eastAsia="zh-CN"/>
              </w:rPr>
              <w:t>T1</w:t>
            </w:r>
          </w:p>
        </w:tc>
        <w:tc>
          <w:tcPr>
            <w:tcW w:w="708" w:type="dxa"/>
          </w:tcPr>
          <w:p w14:paraId="17ECD238" w14:textId="77777777" w:rsidR="00A517B0" w:rsidRPr="005C697F" w:rsidRDefault="00A517B0" w:rsidP="007C6EB3">
            <w:pPr>
              <w:pStyle w:val="TAC"/>
            </w:pPr>
            <w:r w:rsidRPr="005C697F">
              <w:rPr>
                <w:lang w:eastAsia="zh-CN"/>
              </w:rPr>
              <w:t>s</w:t>
            </w:r>
          </w:p>
        </w:tc>
        <w:tc>
          <w:tcPr>
            <w:tcW w:w="1418" w:type="dxa"/>
          </w:tcPr>
          <w:p w14:paraId="73495EBF" w14:textId="441919F4"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60C4AC43" w14:textId="77777777" w:rsidR="00A517B0" w:rsidRPr="005C697F" w:rsidRDefault="00A517B0" w:rsidP="007C6EB3">
            <w:pPr>
              <w:pStyle w:val="TAC"/>
              <w:rPr>
                <w:lang w:eastAsia="zh-CN"/>
              </w:rPr>
            </w:pPr>
            <w:r w:rsidRPr="005C697F">
              <w:rPr>
                <w:lang w:eastAsia="zh-CN"/>
              </w:rPr>
              <w:t>15</w:t>
            </w:r>
          </w:p>
        </w:tc>
        <w:tc>
          <w:tcPr>
            <w:tcW w:w="3544" w:type="dxa"/>
          </w:tcPr>
          <w:p w14:paraId="74116F50" w14:textId="38E6FD87" w:rsidR="00A517B0" w:rsidRPr="005C697F" w:rsidRDefault="00A517B0" w:rsidP="007C6EB3">
            <w:pPr>
              <w:pStyle w:val="TAL"/>
            </w:pPr>
            <w:r w:rsidRPr="005C697F">
              <w:t>T1</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r w:rsidR="00A517B0" w:rsidRPr="005C697F" w14:paraId="7202560D" w14:textId="77777777" w:rsidTr="008A2841">
        <w:trPr>
          <w:cantSplit/>
          <w:jc w:val="center"/>
        </w:trPr>
        <w:tc>
          <w:tcPr>
            <w:tcW w:w="2802" w:type="dxa"/>
            <w:gridSpan w:val="2"/>
          </w:tcPr>
          <w:p w14:paraId="775C94E7" w14:textId="77777777" w:rsidR="00A517B0" w:rsidRPr="005C697F" w:rsidRDefault="00A517B0" w:rsidP="007C6EB3">
            <w:pPr>
              <w:pStyle w:val="TAL"/>
            </w:pPr>
            <w:r w:rsidRPr="005C697F">
              <w:t>T</w:t>
            </w:r>
            <w:r w:rsidRPr="005C697F">
              <w:rPr>
                <w:lang w:eastAsia="zh-CN"/>
              </w:rPr>
              <w:t>2</w:t>
            </w:r>
          </w:p>
        </w:tc>
        <w:tc>
          <w:tcPr>
            <w:tcW w:w="708" w:type="dxa"/>
          </w:tcPr>
          <w:p w14:paraId="35C95575" w14:textId="77777777" w:rsidR="00A517B0" w:rsidRPr="005C697F" w:rsidRDefault="00A517B0" w:rsidP="007C6EB3">
            <w:pPr>
              <w:pStyle w:val="TAC"/>
            </w:pPr>
            <w:r w:rsidRPr="005C697F">
              <w:t>s</w:t>
            </w:r>
          </w:p>
        </w:tc>
        <w:tc>
          <w:tcPr>
            <w:tcW w:w="1418" w:type="dxa"/>
          </w:tcPr>
          <w:p w14:paraId="07E046F1" w14:textId="1AF306A0"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420E526F" w14:textId="77777777" w:rsidR="00A517B0" w:rsidRPr="005C697F" w:rsidRDefault="00A517B0" w:rsidP="007C6EB3">
            <w:pPr>
              <w:pStyle w:val="TAC"/>
            </w:pPr>
            <w:r w:rsidRPr="005C697F">
              <w:rPr>
                <w:lang w:eastAsia="zh-CN"/>
              </w:rPr>
              <w:t>&gt;7</w:t>
            </w:r>
          </w:p>
        </w:tc>
        <w:tc>
          <w:tcPr>
            <w:tcW w:w="3544" w:type="dxa"/>
          </w:tcPr>
          <w:p w14:paraId="3A7D3FB8" w14:textId="1A23DFB0" w:rsidR="00A517B0" w:rsidRPr="005C697F" w:rsidRDefault="00A517B0" w:rsidP="007C6EB3">
            <w:pPr>
              <w:pStyle w:val="TAL"/>
            </w:pPr>
            <w:r w:rsidRPr="005C697F">
              <w:t>During</w:t>
            </w:r>
            <w:r w:rsidR="008A2841" w:rsidRPr="005C697F">
              <w:t xml:space="preserve"> </w:t>
            </w:r>
            <w:r w:rsidRPr="005C697F">
              <w:t>T2,</w:t>
            </w:r>
            <w:r w:rsidR="008A2841" w:rsidRPr="005C697F">
              <w:t xml:space="preserve"> </w:t>
            </w:r>
            <w:r w:rsidRPr="005C697F">
              <w:t>cell</w:t>
            </w:r>
            <w:r w:rsidR="008A2841" w:rsidRPr="005C697F">
              <w:t xml:space="preserve"> </w:t>
            </w:r>
            <w:r w:rsidRPr="005C697F">
              <w:t>2</w:t>
            </w:r>
            <w:r w:rsidR="008A2841" w:rsidRPr="005C697F">
              <w:t xml:space="preserve"> </w:t>
            </w:r>
            <w:r w:rsidRPr="005C697F">
              <w:t>shall</w:t>
            </w:r>
            <w:r w:rsidR="008A2841" w:rsidRPr="005C697F">
              <w:t xml:space="preserve"> </w:t>
            </w:r>
            <w:r w:rsidRPr="005C697F">
              <w:t>be</w:t>
            </w:r>
            <w:r w:rsidR="008A2841" w:rsidRPr="005C697F">
              <w:t xml:space="preserve"> </w:t>
            </w:r>
            <w:r w:rsidRPr="005C697F">
              <w:t>powered</w:t>
            </w:r>
            <w:r w:rsidR="008A2841" w:rsidRPr="005C697F">
              <w:t xml:space="preserve"> </w:t>
            </w:r>
            <w:r w:rsidRPr="005C697F">
              <w:t>off,</w:t>
            </w:r>
            <w:r w:rsidR="008A2841" w:rsidRPr="005C697F">
              <w:t xml:space="preserve"> </w:t>
            </w:r>
            <w:r w:rsidRPr="005C697F">
              <w:t>and</w:t>
            </w:r>
            <w:r w:rsidR="008A2841" w:rsidRPr="005C697F">
              <w:t xml:space="preserve"> </w:t>
            </w:r>
            <w:r w:rsidRPr="005C697F">
              <w:t>during</w:t>
            </w:r>
            <w:r w:rsidR="008A2841" w:rsidRPr="005C697F">
              <w:t xml:space="preserve"> </w:t>
            </w:r>
            <w:r w:rsidRPr="005C697F">
              <w:t>the</w:t>
            </w:r>
            <w:r w:rsidR="008A2841" w:rsidRPr="005C697F">
              <w:t xml:space="preserve"> </w:t>
            </w:r>
            <w:r w:rsidRPr="005C697F">
              <w:t>off</w:t>
            </w:r>
            <w:r w:rsidR="008A2841" w:rsidRPr="005C697F">
              <w:t xml:space="preserve"> </w:t>
            </w:r>
            <w:r w:rsidRPr="005C697F">
              <w:t>time</w:t>
            </w:r>
            <w:r w:rsidR="008A2841" w:rsidRPr="005C697F">
              <w:t xml:space="preserve"> </w:t>
            </w:r>
            <w:r w:rsidRPr="005C697F">
              <w:t>the</w:t>
            </w:r>
            <w:r w:rsidR="008A2841" w:rsidRPr="005C697F">
              <w:t xml:space="preserve"> </w:t>
            </w:r>
            <w:r w:rsidRPr="005C697F">
              <w:t>physical</w:t>
            </w:r>
            <w:r w:rsidR="008A2841" w:rsidRPr="005C697F">
              <w:t xml:space="preserve"> </w:t>
            </w:r>
            <w:r w:rsidRPr="005C697F">
              <w:t>cell</w:t>
            </w:r>
            <w:r w:rsidR="008A2841" w:rsidRPr="005C697F">
              <w:t xml:space="preserve"> </w:t>
            </w:r>
            <w:r w:rsidRPr="005C697F">
              <w:t>identity</w:t>
            </w:r>
            <w:r w:rsidR="008A2841" w:rsidRPr="005C697F">
              <w:t xml:space="preserve"> </w:t>
            </w:r>
            <w:r w:rsidRPr="005C697F">
              <w:t>shall</w:t>
            </w:r>
            <w:r w:rsidR="008A2841" w:rsidRPr="005C697F">
              <w:t xml:space="preserve"> </w:t>
            </w:r>
            <w:r w:rsidRPr="005C697F">
              <w:t>be</w:t>
            </w:r>
            <w:r w:rsidR="008A2841" w:rsidRPr="005C697F">
              <w:t xml:space="preserve"> </w:t>
            </w:r>
            <w:r w:rsidRPr="005C697F">
              <w:t>changed.</w:t>
            </w:r>
            <w:r w:rsidR="008A2841" w:rsidRPr="005C697F">
              <w:t xml:space="preserve"> </w:t>
            </w:r>
            <w:r w:rsidRPr="005C697F">
              <w:t>The</w:t>
            </w:r>
            <w:r w:rsidR="008A2841" w:rsidRPr="005C697F">
              <w:t xml:space="preserve"> </w:t>
            </w:r>
            <w:r w:rsidRPr="005C697F">
              <w:t>intention</w:t>
            </w:r>
            <w:r w:rsidR="008A2841" w:rsidRPr="005C697F">
              <w:t xml:space="preserve"> </w:t>
            </w:r>
            <w:r w:rsidRPr="005C697F">
              <w:t>is</w:t>
            </w:r>
            <w:r w:rsidR="008A2841" w:rsidRPr="005C697F">
              <w:t xml:space="preserve"> </w:t>
            </w:r>
            <w:r w:rsidRPr="005C697F">
              <w:t>to</w:t>
            </w:r>
            <w:r w:rsidR="008A2841" w:rsidRPr="005C697F">
              <w:t xml:space="preserve"> </w:t>
            </w:r>
            <w:r w:rsidRPr="005C697F">
              <w:t>ensure</w:t>
            </w:r>
            <w:r w:rsidR="008A2841" w:rsidRPr="005C697F">
              <w:t xml:space="preserve"> </w:t>
            </w:r>
            <w:r w:rsidRPr="005C697F">
              <w:t>that</w:t>
            </w:r>
            <w:r w:rsidR="008A2841" w:rsidRPr="005C697F">
              <w:t xml:space="preserve"> </w:t>
            </w:r>
            <w:r w:rsidRPr="005C697F">
              <w:t>cell</w:t>
            </w:r>
            <w:r w:rsidR="008A2841" w:rsidRPr="005C697F">
              <w:t xml:space="preserve"> </w:t>
            </w:r>
            <w:r w:rsidRPr="005C697F">
              <w:t>2</w:t>
            </w:r>
            <w:r w:rsidR="008A2841" w:rsidRPr="005C697F">
              <w:t xml:space="preserve"> </w:t>
            </w:r>
            <w:r w:rsidRPr="005C697F">
              <w:t>has</w:t>
            </w:r>
            <w:r w:rsidR="008A2841" w:rsidRPr="005C697F">
              <w:t xml:space="preserve"> </w:t>
            </w:r>
            <w:r w:rsidRPr="005C697F">
              <w:t>not</w:t>
            </w:r>
            <w:r w:rsidR="008A2841" w:rsidRPr="005C697F">
              <w:t xml:space="preserve"> </w:t>
            </w:r>
            <w:r w:rsidRPr="005C697F">
              <w:t>been</w:t>
            </w:r>
            <w:r w:rsidR="008A2841" w:rsidRPr="005C697F">
              <w:t xml:space="preserve"> </w:t>
            </w:r>
            <w:r w:rsidRPr="005C697F">
              <w:t>detected</w:t>
            </w:r>
            <w:r w:rsidR="008A2841" w:rsidRPr="005C697F">
              <w:t xml:space="preserve"> </w:t>
            </w:r>
            <w:r w:rsidRPr="005C697F">
              <w:t>by</w:t>
            </w:r>
            <w:r w:rsidR="008A2841" w:rsidRPr="005C697F">
              <w:t xml:space="preserve"> </w:t>
            </w:r>
            <w:r w:rsidRPr="005C697F">
              <w:t>the</w:t>
            </w:r>
            <w:r w:rsidR="008A2841" w:rsidRPr="005C697F">
              <w:t xml:space="preserve"> </w:t>
            </w:r>
            <w:r w:rsidRPr="005C697F">
              <w:t>UE</w:t>
            </w:r>
            <w:r w:rsidR="008A2841" w:rsidRPr="005C697F">
              <w:t xml:space="preserve"> </w:t>
            </w:r>
            <w:r w:rsidRPr="005C697F">
              <w:t>prior</w:t>
            </w:r>
            <w:r w:rsidR="008A2841" w:rsidRPr="005C697F">
              <w:t xml:space="preserve"> </w:t>
            </w:r>
            <w:r w:rsidRPr="005C697F">
              <w:t>to</w:t>
            </w:r>
            <w:r w:rsidR="008A2841" w:rsidRPr="005C697F">
              <w:t xml:space="preserve"> </w:t>
            </w:r>
            <w:r w:rsidRPr="005C697F">
              <w:t>the</w:t>
            </w:r>
            <w:r w:rsidR="008A2841" w:rsidRPr="005C697F">
              <w:t xml:space="preserve"> </w:t>
            </w:r>
            <w:r w:rsidRPr="005C697F">
              <w:t>start</w:t>
            </w:r>
            <w:r w:rsidR="008A2841" w:rsidRPr="005C697F">
              <w:t xml:space="preserve"> </w:t>
            </w:r>
            <w:r w:rsidRPr="005C697F">
              <w:t>of</w:t>
            </w:r>
            <w:r w:rsidR="008A2841" w:rsidRPr="005C697F">
              <w:t xml:space="preserve"> </w:t>
            </w:r>
            <w:r w:rsidRPr="005C697F">
              <w:t>period</w:t>
            </w:r>
            <w:r w:rsidR="008A2841" w:rsidRPr="005C697F">
              <w:t xml:space="preserve"> </w:t>
            </w:r>
            <w:r w:rsidRPr="005C697F">
              <w:t>T3.</w:t>
            </w:r>
          </w:p>
        </w:tc>
      </w:tr>
      <w:tr w:rsidR="00A517B0" w:rsidRPr="005C697F" w14:paraId="6D3AA4D5" w14:textId="77777777" w:rsidTr="008A2841">
        <w:trPr>
          <w:cantSplit/>
          <w:jc w:val="center"/>
        </w:trPr>
        <w:tc>
          <w:tcPr>
            <w:tcW w:w="2802" w:type="dxa"/>
            <w:gridSpan w:val="2"/>
          </w:tcPr>
          <w:p w14:paraId="5EAC1340" w14:textId="77777777" w:rsidR="00A517B0" w:rsidRPr="005C697F" w:rsidRDefault="00A517B0" w:rsidP="007C6EB3">
            <w:pPr>
              <w:pStyle w:val="TAL"/>
            </w:pPr>
            <w:r w:rsidRPr="005C697F">
              <w:t>T</w:t>
            </w:r>
            <w:r w:rsidRPr="005C697F">
              <w:rPr>
                <w:lang w:eastAsia="zh-CN"/>
              </w:rPr>
              <w:t>3</w:t>
            </w:r>
          </w:p>
        </w:tc>
        <w:tc>
          <w:tcPr>
            <w:tcW w:w="708" w:type="dxa"/>
          </w:tcPr>
          <w:p w14:paraId="0A6B7910" w14:textId="77777777" w:rsidR="00A517B0" w:rsidRPr="005C697F" w:rsidRDefault="00A517B0" w:rsidP="007C6EB3">
            <w:pPr>
              <w:pStyle w:val="TAC"/>
            </w:pPr>
            <w:r w:rsidRPr="005C697F">
              <w:t>s</w:t>
            </w:r>
          </w:p>
        </w:tc>
        <w:tc>
          <w:tcPr>
            <w:tcW w:w="1418" w:type="dxa"/>
          </w:tcPr>
          <w:p w14:paraId="5810031F" w14:textId="0EC477DE"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4" w:type="dxa"/>
          </w:tcPr>
          <w:p w14:paraId="7954B1D2" w14:textId="77777777" w:rsidR="00A517B0" w:rsidRPr="005C697F" w:rsidRDefault="00A517B0" w:rsidP="007C6EB3">
            <w:pPr>
              <w:pStyle w:val="TAC"/>
            </w:pPr>
            <w:r w:rsidRPr="005C697F">
              <w:t>75</w:t>
            </w:r>
          </w:p>
        </w:tc>
        <w:tc>
          <w:tcPr>
            <w:tcW w:w="3544" w:type="dxa"/>
          </w:tcPr>
          <w:p w14:paraId="4136C544" w14:textId="41ACED77" w:rsidR="00A517B0" w:rsidRPr="005C697F" w:rsidRDefault="00A517B0" w:rsidP="007C6EB3">
            <w:pPr>
              <w:pStyle w:val="TAL"/>
            </w:pPr>
            <w:r w:rsidRPr="005C697F">
              <w:t>T</w:t>
            </w:r>
            <w:r w:rsidRPr="005C697F">
              <w:rPr>
                <w:lang w:eastAsia="zh-CN"/>
              </w:rPr>
              <w:t>3</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bl>
    <w:p w14:paraId="7DD26521" w14:textId="77777777" w:rsidR="00A517B0" w:rsidRPr="005C697F" w:rsidRDefault="00A517B0" w:rsidP="00A517B0"/>
    <w:p w14:paraId="0B7E969B" w14:textId="77777777" w:rsidR="00A517B0" w:rsidRPr="005C697F" w:rsidRDefault="00A517B0" w:rsidP="00A517B0">
      <w:pPr>
        <w:pStyle w:val="H6"/>
      </w:pPr>
      <w:r w:rsidRPr="005C697F">
        <w:t>8.2.1.1.4.2</w:t>
      </w:r>
      <w:r w:rsidRPr="005C697F">
        <w:tab/>
        <w:t xml:space="preserve">Test </w:t>
      </w:r>
      <w:r w:rsidRPr="005C697F">
        <w:rPr>
          <w:lang w:eastAsia="x-none"/>
        </w:rPr>
        <w:t>procedure</w:t>
      </w:r>
    </w:p>
    <w:p w14:paraId="12647647" w14:textId="77777777" w:rsidR="00A517B0" w:rsidRPr="005C697F" w:rsidRDefault="00A517B0" w:rsidP="00A517B0">
      <w:pPr>
        <w:rPr>
          <w:rFonts w:cs="v3.7.0"/>
        </w:rPr>
      </w:pPr>
      <w:r w:rsidRPr="005C697F">
        <w:rPr>
          <w:rFonts w:cs="v4.2.0"/>
        </w:rPr>
        <w:t>Two cells are deployed in the test, which are one NR PCell (NR Cell 1) and a E-UTRA neighbour cell (E-UTRA Cell 1). The test consists of three successive time periods, with time duration of T1, T2, and T3 respectively. E-UTRA Cell 1 is already identified by the UE prior to the start of the test. NR Cell 2 is of higher priority than E-UTRA Cell 1.</w:t>
      </w:r>
    </w:p>
    <w:p w14:paraId="331A3D96" w14:textId="16729C75" w:rsidR="00A517B0" w:rsidRPr="005C697F" w:rsidRDefault="00A517B0" w:rsidP="00A517B0">
      <w:pPr>
        <w:rPr>
          <w:rFonts w:cs="v4.2.0"/>
          <w:color w:val="000000"/>
        </w:rPr>
      </w:pPr>
      <w:r w:rsidRPr="005C697F">
        <w:rPr>
          <w:color w:val="000000"/>
        </w:rPr>
        <w:lastRenderedPageBreak/>
        <w:t xml:space="preserve">In the following test procedure </w:t>
      </w:r>
      <w:r w:rsidR="003E3979" w:rsidRPr="005C697F">
        <w:rPr>
          <w:color w:val="000000"/>
        </w:rPr>
        <w:t>"</w:t>
      </w:r>
      <w:r w:rsidRPr="005C697F">
        <w:rPr>
          <w:color w:val="000000"/>
        </w:rPr>
        <w:t>UE responds</w:t>
      </w:r>
      <w:r w:rsidR="003E3979" w:rsidRPr="005C697F">
        <w:rPr>
          <w:color w:val="000000"/>
        </w:rPr>
        <w:t>"</w:t>
      </w:r>
      <w:r w:rsidRPr="005C697F">
        <w:rPr>
          <w:color w:val="000000"/>
        </w:rPr>
        <w:t xml:space="preserve"> means </w:t>
      </w:r>
      <w:r w:rsidR="003E3979" w:rsidRPr="005C697F">
        <w:rPr>
          <w:color w:val="000000"/>
        </w:rPr>
        <w:t>"</w:t>
      </w:r>
      <w:r w:rsidRPr="005C697F">
        <w:rPr>
          <w:color w:val="000000"/>
        </w:rPr>
        <w:t xml:space="preserve">UE starts transmitting preamble on </w:t>
      </w:r>
      <w:r w:rsidRPr="005C697F">
        <w:rPr>
          <w:rFonts w:cs="v4.2.0"/>
        </w:rPr>
        <w:t xml:space="preserve">PRACH for sending the </w:t>
      </w:r>
      <w:r w:rsidRPr="005C697F">
        <w:rPr>
          <w:rFonts w:cs="v4.2.0"/>
          <w:i/>
          <w:lang w:eastAsia="zh-CN"/>
        </w:rPr>
        <w:t>RRCSetupRequest</w:t>
      </w:r>
      <w:r w:rsidRPr="005C697F">
        <w:rPr>
          <w:rFonts w:cs="v4.2.0"/>
        </w:rPr>
        <w:t xml:space="preserve"> message to perform a Registration procedure</w:t>
      </w:r>
      <w:r w:rsidRPr="005C697F">
        <w:rPr>
          <w:color w:val="000000"/>
        </w:rPr>
        <w:t>.</w:t>
      </w:r>
    </w:p>
    <w:p w14:paraId="10B97B63" w14:textId="4DC94733" w:rsidR="00A517B0" w:rsidRPr="005C697F" w:rsidRDefault="00A517B0" w:rsidP="003E3979">
      <w:pPr>
        <w:pStyle w:val="B1"/>
        <w:ind w:left="709" w:hanging="425"/>
      </w:pPr>
      <w:r w:rsidRPr="005C697F">
        <w:t>1.</w:t>
      </w:r>
      <w:r w:rsidRPr="005C697F">
        <w:tab/>
      </w:r>
      <w:r w:rsidR="00DE0DFE" w:rsidRPr="005C697F">
        <w:t xml:space="preserve">The SS shall send a </w:t>
      </w:r>
      <w:r w:rsidR="00DE0DFE" w:rsidRPr="005C697F">
        <w:rPr>
          <w:i/>
          <w:iCs/>
        </w:rPr>
        <w:t>RRCConnectionRelease</w:t>
      </w:r>
      <w:r w:rsidR="00DE0DFE" w:rsidRPr="005C697F">
        <w:t xml:space="preserve"> message on NR Cell 2 to e</w:t>
      </w:r>
      <w:r w:rsidRPr="005C697F">
        <w:t xml:space="preserve">nsure the UE is in State RRC_IDLE with generic procedure parameters connectivity = </w:t>
      </w:r>
      <w:r w:rsidRPr="005C697F">
        <w:rPr>
          <w:i/>
        </w:rPr>
        <w:t>NR</w:t>
      </w:r>
      <w:r w:rsidRPr="005C697F">
        <w:t xml:space="preserve"> with Test Mode </w:t>
      </w:r>
      <w:r w:rsidRPr="005C697F">
        <w:rPr>
          <w:i/>
        </w:rPr>
        <w:t>On</w:t>
      </w:r>
      <w:r w:rsidRPr="005C697F">
        <w:t xml:space="preserve"> according </w:t>
      </w:r>
      <w:r w:rsidR="003E3979" w:rsidRPr="005C697F">
        <w:t xml:space="preserve">to </w:t>
      </w:r>
      <w:r w:rsidR="00FB4D53" w:rsidRPr="005C697F">
        <w:t>TS</w:t>
      </w:r>
      <w:r w:rsidR="003E3979" w:rsidRPr="005C697F">
        <w:t xml:space="preserve"> </w:t>
      </w:r>
      <w:r w:rsidRPr="005C697F">
        <w:t>38.508-1 [14] clause 4.5 on Cell 2.</w:t>
      </w:r>
    </w:p>
    <w:p w14:paraId="36BF3AEA" w14:textId="3DBD4146" w:rsidR="00A517B0" w:rsidRPr="005C697F" w:rsidRDefault="00A517B0" w:rsidP="003E3979">
      <w:pPr>
        <w:pStyle w:val="B1"/>
        <w:ind w:left="709" w:hanging="425"/>
      </w:pPr>
      <w:r w:rsidRPr="005C697F">
        <w:t>2.</w:t>
      </w:r>
      <w:r w:rsidRPr="005C697F">
        <w:tab/>
      </w:r>
      <w:r w:rsidR="00D27ED1" w:rsidRPr="005C697F">
        <w:t>The SS shall s</w:t>
      </w:r>
      <w:r w:rsidRPr="005C697F">
        <w:t>et the parameters according to T1 in Table 8.2.1.1.5-1 and 8.2.1.1.5-2</w:t>
      </w:r>
      <w:r w:rsidR="005F3144" w:rsidRPr="005C697F">
        <w:t xml:space="preserve"> at the same time instance  </w:t>
      </w:r>
      <w:r w:rsidR="005F3144" w:rsidRPr="005C697F">
        <w:rPr>
          <w:i/>
          <w:iCs/>
        </w:rPr>
        <w:t>RRCConnectionRelease</w:t>
      </w:r>
      <w:r w:rsidR="005F3144" w:rsidRPr="005C697F">
        <w:t xml:space="preserve"> message is sent on NR Cell 2</w:t>
      </w:r>
      <w:r w:rsidRPr="005C697F">
        <w:t xml:space="preserve">, T1 starts. </w:t>
      </w:r>
    </w:p>
    <w:p w14:paraId="6143F474" w14:textId="77777777" w:rsidR="00A517B0" w:rsidRPr="005C697F" w:rsidRDefault="00A517B0" w:rsidP="003E3979">
      <w:pPr>
        <w:pStyle w:val="B1"/>
        <w:ind w:left="709" w:hanging="425"/>
        <w:rPr>
          <w:lang w:eastAsia="zh-CN"/>
        </w:rPr>
      </w:pPr>
      <w:r w:rsidRPr="005C697F">
        <w:rPr>
          <w:lang w:eastAsia="zh-CN"/>
        </w:rPr>
        <w:t>3.</w:t>
      </w:r>
      <w:r w:rsidRPr="005C697F">
        <w:rPr>
          <w:lang w:eastAsia="zh-CN"/>
        </w:rPr>
        <w:tab/>
      </w:r>
      <w:r w:rsidRPr="005C697F">
        <w:t>The SS waits for random access requests information from the UE to perform cell re-selection on the lower priority cell, E-UTRA Cell 1.</w:t>
      </w:r>
    </w:p>
    <w:p w14:paraId="0705F0FE" w14:textId="0413051E" w:rsidR="00A517B0" w:rsidRPr="005C697F" w:rsidRDefault="00A517B0" w:rsidP="003E3979">
      <w:pPr>
        <w:pStyle w:val="B1"/>
        <w:ind w:left="709" w:hanging="425"/>
        <w:rPr>
          <w:lang w:eastAsia="zh-CN"/>
        </w:rPr>
      </w:pPr>
      <w:r w:rsidRPr="005C697F">
        <w:rPr>
          <w:lang w:eastAsia="zh-CN"/>
        </w:rPr>
        <w:t>4.</w:t>
      </w:r>
      <w:r w:rsidRPr="005C697F">
        <w:rPr>
          <w:lang w:eastAsia="zh-CN"/>
        </w:rPr>
        <w:tab/>
      </w:r>
      <w:r w:rsidRPr="005C697F">
        <w:t xml:space="preserve">If the UE responds on lower priority cell, E-UTRA Cell 1 during time duration T1 within 8 seconds from the beginning of time period T1, then count a success for the event </w:t>
      </w:r>
      <w:r w:rsidR="003E3979" w:rsidRPr="005C697F">
        <w:t>"</w:t>
      </w:r>
      <w:r w:rsidRPr="005C697F">
        <w:t>Re-select lower priority Cell 1</w:t>
      </w:r>
      <w:r w:rsidR="003E3979" w:rsidRPr="005C697F">
        <w:t>"</w:t>
      </w:r>
      <w:r w:rsidRPr="005C697F">
        <w:t xml:space="preserve">. Otherwise count a fail for the event </w:t>
      </w:r>
      <w:r w:rsidR="003E3979" w:rsidRPr="005C697F">
        <w:t>"</w:t>
      </w:r>
      <w:r w:rsidRPr="005C697F">
        <w:t>Re-select lower priority Cell 1</w:t>
      </w:r>
      <w:r w:rsidR="003E3979" w:rsidRPr="005C697F">
        <w:t>"</w:t>
      </w:r>
      <w:r w:rsidRPr="005C697F">
        <w:t>.</w:t>
      </w:r>
    </w:p>
    <w:p w14:paraId="09FAF481" w14:textId="77777777" w:rsidR="00A517B0" w:rsidRPr="005C697F" w:rsidRDefault="00A517B0" w:rsidP="003E3979">
      <w:pPr>
        <w:pStyle w:val="B1"/>
        <w:ind w:left="709" w:hanging="425"/>
      </w:pPr>
      <w:r w:rsidRPr="005C697F">
        <w:t>5.</w:t>
      </w:r>
      <w:r w:rsidRPr="005C697F">
        <w:tab/>
        <w:t>If the UE has re-selected E-UTRA Cell 1 within T1, after the re-selection or when T1 expires, continue with step 5a. Otherwise, if T1 expires and the UE has not yet re-selected Cell 1, the TE shall switch off and on the UE and skip to step 11.</w:t>
      </w:r>
    </w:p>
    <w:p w14:paraId="7B829D20" w14:textId="77777777" w:rsidR="00A517B0" w:rsidRPr="005C697F" w:rsidRDefault="00A517B0" w:rsidP="003E3979">
      <w:pPr>
        <w:pStyle w:val="B1"/>
        <w:ind w:left="709" w:hanging="425"/>
      </w:pPr>
      <w:r w:rsidRPr="005C697F">
        <w:t>5a.</w:t>
      </w:r>
      <w:r w:rsidRPr="005C697F">
        <w:tab/>
        <w:t xml:space="preserve">The SS shall send an </w:t>
      </w:r>
      <w:r w:rsidRPr="005C697F">
        <w:rPr>
          <w:i/>
        </w:rPr>
        <w:t>RRCConnectionRelease</w:t>
      </w:r>
      <w:r w:rsidRPr="005C697F">
        <w:t xml:space="preserve"> message to ensure that the UE is in state RRC_IDLE on Cell 1.</w:t>
      </w:r>
    </w:p>
    <w:p w14:paraId="5CD2D187" w14:textId="7BE198C8" w:rsidR="00A517B0" w:rsidRPr="005C697F" w:rsidRDefault="00A517B0" w:rsidP="003E3979">
      <w:pPr>
        <w:pStyle w:val="B1"/>
        <w:ind w:left="709" w:hanging="425"/>
        <w:rPr>
          <w:lang w:eastAsia="zh-CN"/>
        </w:rPr>
      </w:pPr>
      <w:r w:rsidRPr="005C697F">
        <w:rPr>
          <w:lang w:eastAsia="zh-CN"/>
        </w:rPr>
        <w:t>6.</w:t>
      </w:r>
      <w:r w:rsidRPr="005C697F">
        <w:rPr>
          <w:lang w:eastAsia="zh-CN"/>
        </w:rPr>
        <w:tab/>
      </w:r>
      <w:bookmarkStart w:id="0" w:name="OLE_LINK1"/>
      <w:r w:rsidRPr="005C697F">
        <w:t>The SS shall switch the power setting from T1 to T2 as specified in Table 8.2.1.1.5-1. During time duration T2, Cell 2 shall be powered OFF and the physical cell identity = ((current Cell 2 physical cell identity + 1) mod 1008) shall be changed to ensure Cell 2 is not detected by the UE</w:t>
      </w:r>
      <w:r w:rsidR="002D218F" w:rsidRPr="005C697F">
        <w:t>, T2 starts</w:t>
      </w:r>
      <w:r w:rsidRPr="005C697F">
        <w:t>.</w:t>
      </w:r>
      <w:bookmarkEnd w:id="0"/>
    </w:p>
    <w:p w14:paraId="1EBD2075" w14:textId="190162E3" w:rsidR="00A517B0" w:rsidRPr="005C697F" w:rsidRDefault="00A517B0" w:rsidP="003E3979">
      <w:pPr>
        <w:pStyle w:val="B1"/>
        <w:ind w:left="709" w:hanging="425"/>
      </w:pPr>
      <w:r w:rsidRPr="005C697F">
        <w:t>7.</w:t>
      </w:r>
      <w:r w:rsidRPr="005C697F">
        <w:tab/>
        <w:t>When T2 expires, the SS shall switch the power setting from T2 to T3 as specified in Table 8.2.1.1.5-1</w:t>
      </w:r>
      <w:r w:rsidR="002D218F" w:rsidRPr="005C697F">
        <w:t>, T3 starts</w:t>
      </w:r>
      <w:r w:rsidRPr="005C697F">
        <w:t>.</w:t>
      </w:r>
    </w:p>
    <w:p w14:paraId="5892D802" w14:textId="77777777" w:rsidR="00A517B0" w:rsidRPr="005C697F" w:rsidRDefault="00A517B0" w:rsidP="003E3979">
      <w:pPr>
        <w:pStyle w:val="B1"/>
        <w:ind w:left="709" w:hanging="425"/>
      </w:pPr>
      <w:r w:rsidRPr="005C697F">
        <w:t>8.</w:t>
      </w:r>
      <w:r w:rsidRPr="005C697F">
        <w:tab/>
        <w:t>The SS waits for random access requests information from the UE to perform cell re-selection on the higher priority cell, NR Cell 2.</w:t>
      </w:r>
    </w:p>
    <w:p w14:paraId="1475A4B6" w14:textId="5A985EE5" w:rsidR="00A517B0" w:rsidRPr="005C697F" w:rsidRDefault="00A517B0" w:rsidP="003E3979">
      <w:pPr>
        <w:pStyle w:val="B1"/>
        <w:ind w:left="709" w:hanging="425"/>
      </w:pPr>
      <w:r w:rsidRPr="005C697F">
        <w:t>9.</w:t>
      </w:r>
      <w:r w:rsidRPr="005C697F">
        <w:tab/>
        <w:t xml:space="preserve">If the UE responds on higher priority cell, NR Cell 2 during time duration T3 within 68 seconds from the beginning of time period T3, then count a success for the event </w:t>
      </w:r>
      <w:r w:rsidR="003E3979" w:rsidRPr="005C697F">
        <w:t>"</w:t>
      </w:r>
      <w:r w:rsidRPr="005C697F">
        <w:t>Re-select higher priority Cell 2</w:t>
      </w:r>
      <w:r w:rsidR="003E3979" w:rsidRPr="005C697F">
        <w:t>"</w:t>
      </w:r>
      <w:r w:rsidRPr="005C697F">
        <w:t xml:space="preserve">. Otherwise count a fail for the event </w:t>
      </w:r>
      <w:r w:rsidR="003E3979" w:rsidRPr="005C697F">
        <w:t>"</w:t>
      </w:r>
      <w:r w:rsidRPr="005C697F">
        <w:t>Re-select higher priority Cell 2</w:t>
      </w:r>
      <w:r w:rsidR="003E3979" w:rsidRPr="005C697F">
        <w:t>"</w:t>
      </w:r>
      <w:r w:rsidRPr="005C697F">
        <w:t>.</w:t>
      </w:r>
    </w:p>
    <w:p w14:paraId="003CA7BF" w14:textId="77777777" w:rsidR="00A517B0" w:rsidRPr="005C697F" w:rsidRDefault="00A517B0" w:rsidP="003E3979">
      <w:pPr>
        <w:pStyle w:val="B1"/>
        <w:ind w:left="709" w:hanging="425"/>
      </w:pPr>
      <w:r w:rsidRPr="005C697F">
        <w:t>10.</w:t>
      </w:r>
      <w:r w:rsidRPr="005C697F">
        <w:tab/>
        <w:t>If the UE has re-selected Cell 2 within T3, after the re-selection or when T3 expires, continues with step 10a.</w:t>
      </w:r>
      <w:r w:rsidRPr="005C697F">
        <w:br/>
        <w:t>Otherwise, if T3 expires and the UE has not yet re-selected Cell 2, the TE shall switch off and on the UE and continue with step 11.</w:t>
      </w:r>
    </w:p>
    <w:p w14:paraId="31FC04C2" w14:textId="07C6B786" w:rsidR="00A517B0" w:rsidRPr="005C697F" w:rsidRDefault="00A517B0" w:rsidP="003E3979">
      <w:pPr>
        <w:pStyle w:val="B1"/>
        <w:ind w:left="709" w:hanging="425"/>
      </w:pPr>
      <w:r w:rsidRPr="005C697F">
        <w:t xml:space="preserve">10a.The SS shall send an </w:t>
      </w:r>
      <w:r w:rsidRPr="005C697F">
        <w:rPr>
          <w:i/>
        </w:rPr>
        <w:t>RRCRelease</w:t>
      </w:r>
      <w:r w:rsidRPr="005C697F">
        <w:t xml:space="preserve"> message</w:t>
      </w:r>
      <w:r w:rsidR="00892FDE" w:rsidRPr="005C697F">
        <w:t xml:space="preserve"> on NR Cell 2</w:t>
      </w:r>
      <w:r w:rsidRPr="005C697F">
        <w:t xml:space="preserve"> to ensure that the UE is in state RRC_IDLE</w:t>
      </w:r>
      <w:r w:rsidR="006314A9" w:rsidRPr="005C697F">
        <w:t xml:space="preserve"> with generic procedure parameters connectivity = NR with Test Mode On according to TS 38.508-1 [14] clause 4.5</w:t>
      </w:r>
      <w:r w:rsidRPr="005C697F">
        <w:t xml:space="preserve"> on Cell 2.</w:t>
      </w:r>
    </w:p>
    <w:p w14:paraId="2C4F4D10" w14:textId="667E406B" w:rsidR="00A517B0" w:rsidRPr="005C697F" w:rsidRDefault="00A517B0" w:rsidP="003E3979">
      <w:pPr>
        <w:pStyle w:val="B1"/>
        <w:ind w:left="709" w:hanging="425"/>
        <w:rPr>
          <w:lang w:eastAsia="zh-CN"/>
        </w:rPr>
      </w:pPr>
      <w:r w:rsidRPr="005C697F">
        <w:rPr>
          <w:lang w:eastAsia="zh-CN"/>
        </w:rPr>
        <w:t>11.</w:t>
      </w:r>
      <w:r w:rsidRPr="005C697F">
        <w:rPr>
          <w:lang w:eastAsia="zh-CN"/>
        </w:rPr>
        <w:tab/>
      </w:r>
      <w:r w:rsidR="008105C1" w:rsidRPr="005C697F">
        <w:rPr>
          <w:lang w:eastAsia="zh-CN"/>
        </w:rPr>
        <w:t xml:space="preserve">The SS shall set the parameters according to T1 in Table 8.2.1.1.5-1 and 8.2.1.1.5-2 at the same time instance </w:t>
      </w:r>
      <w:r w:rsidR="008105C1" w:rsidRPr="005C697F">
        <w:rPr>
          <w:i/>
          <w:iCs/>
          <w:lang w:eastAsia="zh-CN"/>
        </w:rPr>
        <w:t>RRCConnectionRelease</w:t>
      </w:r>
      <w:r w:rsidR="008105C1" w:rsidRPr="005C697F">
        <w:rPr>
          <w:lang w:eastAsia="zh-CN"/>
        </w:rPr>
        <w:t xml:space="preserve"> message is sent </w:t>
      </w:r>
      <w:r w:rsidRPr="005C697F">
        <w:t>on</w:t>
      </w:r>
      <w:r w:rsidR="008105C1" w:rsidRPr="005C697F">
        <w:t xml:space="preserve"> NR</w:t>
      </w:r>
      <w:r w:rsidRPr="005C697F">
        <w:t xml:space="preserve"> Cell 2.</w:t>
      </w:r>
    </w:p>
    <w:p w14:paraId="794C24B8" w14:textId="017E64ED" w:rsidR="00A517B0" w:rsidRPr="005C697F" w:rsidRDefault="00A517B0" w:rsidP="003E3979">
      <w:pPr>
        <w:pStyle w:val="B1"/>
        <w:ind w:left="709" w:hanging="425"/>
      </w:pPr>
      <w:r w:rsidRPr="005C697F">
        <w:t>12.</w:t>
      </w:r>
      <w:r w:rsidRPr="005C697F">
        <w:tab/>
        <w:t xml:space="preserve">Repeat step </w:t>
      </w:r>
      <w:r w:rsidR="002D218F" w:rsidRPr="005C697F">
        <w:t>2</w:t>
      </w:r>
      <w:r w:rsidRPr="005C697F">
        <w:t>-11 until a test verdict has been achieved.</w:t>
      </w:r>
      <w:r w:rsidRPr="005C697F">
        <w:br/>
        <w:t xml:space="preserve">Each of the events </w:t>
      </w:r>
      <w:r w:rsidR="003E3979" w:rsidRPr="005C697F">
        <w:t>"</w:t>
      </w:r>
      <w:r w:rsidRPr="005C697F">
        <w:t>Re-select lower priority Cell 1</w:t>
      </w:r>
      <w:r w:rsidR="003E3979" w:rsidRPr="005C697F">
        <w:t>"</w:t>
      </w:r>
      <w:r w:rsidRPr="005C697F">
        <w:t xml:space="preserve"> and </w:t>
      </w:r>
      <w:r w:rsidR="003E3979" w:rsidRPr="005C697F">
        <w:t>"</w:t>
      </w:r>
      <w:r w:rsidRPr="005C697F">
        <w:t>Re-select higher priority Cell 2</w:t>
      </w:r>
      <w:r w:rsidR="003E3979" w:rsidRPr="005C697F">
        <w:t>"</w:t>
      </w:r>
      <w:r w:rsidRPr="005C697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5C697F">
        <w:br/>
        <w:t>If both events pass, the test passes. If one event fails, the test fails.</w:t>
      </w:r>
    </w:p>
    <w:p w14:paraId="792992BD" w14:textId="77777777" w:rsidR="00A517B0" w:rsidRPr="005C697F" w:rsidRDefault="00A517B0" w:rsidP="00A517B0">
      <w:pPr>
        <w:pStyle w:val="H6"/>
      </w:pPr>
      <w:r w:rsidRPr="005C697F">
        <w:t>8.2.1.1.4.3</w:t>
      </w:r>
      <w:r w:rsidRPr="005C697F">
        <w:tab/>
      </w:r>
      <w:r w:rsidRPr="005C697F">
        <w:rPr>
          <w:lang w:eastAsia="x-none"/>
        </w:rPr>
        <w:t>Message</w:t>
      </w:r>
      <w:r w:rsidRPr="005C697F">
        <w:t xml:space="preserve"> contents</w:t>
      </w:r>
    </w:p>
    <w:p w14:paraId="4AEF4C14" w14:textId="14110FBB" w:rsidR="00A517B0" w:rsidRPr="005C697F" w:rsidRDefault="00A517B0" w:rsidP="00A517B0">
      <w:r w:rsidRPr="005C697F">
        <w:t xml:space="preserve">Message contents are according </w:t>
      </w:r>
      <w:r w:rsidR="003E3979" w:rsidRPr="005C697F">
        <w:t xml:space="preserve">to </w:t>
      </w:r>
      <w:r w:rsidR="00E532EC" w:rsidRPr="005C697F">
        <w:t xml:space="preserve">TS 36.508 [25] clause 7.3 </w:t>
      </w:r>
      <w:r w:rsidRPr="005C697F">
        <w:t xml:space="preserve">with the following exceptions: </w:t>
      </w:r>
    </w:p>
    <w:p w14:paraId="59467900" w14:textId="77777777" w:rsidR="00A517B0" w:rsidRPr="005C697F" w:rsidRDefault="00A517B0" w:rsidP="00A517B0">
      <w:pPr>
        <w:pStyle w:val="TH"/>
      </w:pPr>
      <w:r w:rsidRPr="005C697F">
        <w:lastRenderedPageBreak/>
        <w:t>Table 8.2.1.1.4.3-1: Common Exception messages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5189"/>
      </w:tblGrid>
      <w:tr w:rsidR="00A517B0" w:rsidRPr="005C697F" w14:paraId="3F0DF063" w14:textId="77777777" w:rsidTr="008A2841">
        <w:trPr>
          <w:cantSplit/>
          <w:jc w:val="center"/>
        </w:trPr>
        <w:tc>
          <w:tcPr>
            <w:tcW w:w="8685" w:type="dxa"/>
            <w:gridSpan w:val="2"/>
          </w:tcPr>
          <w:p w14:paraId="7F9CD7C0" w14:textId="496A5452"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7FC3406" w14:textId="77777777" w:rsidTr="008A2841">
        <w:trPr>
          <w:cantSplit/>
          <w:jc w:val="center"/>
        </w:trPr>
        <w:tc>
          <w:tcPr>
            <w:tcW w:w="3496" w:type="dxa"/>
          </w:tcPr>
          <w:p w14:paraId="14CBE7C0" w14:textId="619AAF2C"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189" w:type="dxa"/>
          </w:tcPr>
          <w:p w14:paraId="2A64F592" w14:textId="77777777" w:rsidR="00D979D6" w:rsidRPr="005C697F" w:rsidRDefault="00D979D6" w:rsidP="00D979D6">
            <w:pPr>
              <w:pStyle w:val="TAL"/>
            </w:pPr>
            <w:r w:rsidRPr="005C697F">
              <w:t>Table H.2.3-1</w:t>
            </w:r>
          </w:p>
          <w:p w14:paraId="7E2DA10D" w14:textId="77777777" w:rsidR="00D979D6" w:rsidRPr="005C697F" w:rsidRDefault="00D979D6" w:rsidP="00D979D6">
            <w:pPr>
              <w:pStyle w:val="TAL"/>
            </w:pPr>
            <w:r w:rsidRPr="005C697F">
              <w:t>Table H.2.3-2 with condition lower priority</w:t>
            </w:r>
          </w:p>
          <w:p w14:paraId="6D8665CC" w14:textId="40CC2BAE" w:rsidR="00A517B0" w:rsidRPr="005C697F" w:rsidRDefault="00D979D6" w:rsidP="00D979D6">
            <w:pPr>
              <w:pStyle w:val="TAL"/>
            </w:pPr>
            <w:r w:rsidRPr="005C697F">
              <w:t>Table H.2.3-3 with condition lower priority</w:t>
            </w:r>
          </w:p>
        </w:tc>
      </w:tr>
      <w:tr w:rsidR="00A517B0" w:rsidRPr="005C697F" w14:paraId="2B178CB1" w14:textId="77777777" w:rsidTr="008A2841">
        <w:trPr>
          <w:cantSplit/>
          <w:jc w:val="center"/>
        </w:trPr>
        <w:tc>
          <w:tcPr>
            <w:tcW w:w="3496" w:type="dxa"/>
          </w:tcPr>
          <w:p w14:paraId="0164C032" w14:textId="15441CE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189" w:type="dxa"/>
          </w:tcPr>
          <w:p w14:paraId="112DF4DD" w14:textId="77777777" w:rsidR="00A517B0" w:rsidRPr="005C697F" w:rsidRDefault="00A517B0" w:rsidP="007C6EB3">
            <w:pPr>
              <w:pStyle w:val="TAL"/>
            </w:pPr>
          </w:p>
        </w:tc>
      </w:tr>
    </w:tbl>
    <w:p w14:paraId="417D2F71" w14:textId="77777777" w:rsidR="00A517B0" w:rsidRPr="005C697F" w:rsidRDefault="00A517B0" w:rsidP="00A517B0"/>
    <w:p w14:paraId="7A91C8AB" w14:textId="77777777" w:rsidR="00A517B0" w:rsidRPr="005C697F" w:rsidRDefault="00A517B0" w:rsidP="00A517B0">
      <w:pPr>
        <w:pStyle w:val="TH"/>
      </w:pPr>
      <w:r w:rsidRPr="005C697F">
        <w:t xml:space="preserve">Table 8.2.1.1.4.3-2: </w:t>
      </w:r>
      <w:r w:rsidRPr="005C697F">
        <w:rPr>
          <w:i/>
        </w:rPr>
        <w:t>SystemInformationBlockType3</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A517B0" w:rsidRPr="005C697F" w14:paraId="4741DDDF" w14:textId="77777777" w:rsidTr="008A2841">
        <w:trPr>
          <w:gridBefore w:val="1"/>
          <w:wBefore w:w="9" w:type="dxa"/>
          <w:jc w:val="center"/>
        </w:trPr>
        <w:tc>
          <w:tcPr>
            <w:tcW w:w="9639" w:type="dxa"/>
            <w:gridSpan w:val="5"/>
          </w:tcPr>
          <w:p w14:paraId="45CC3CB6" w14:textId="07F7877B" w:rsidR="00A517B0" w:rsidRPr="005C697F" w:rsidRDefault="00A517B0" w:rsidP="007C6EB3">
            <w:pPr>
              <w:pStyle w:val="TAL"/>
            </w:pPr>
            <w:r w:rsidRPr="005C697F">
              <w:t>Derivation</w:t>
            </w:r>
            <w:r w:rsidR="008A2841" w:rsidRPr="005C697F">
              <w:t xml:space="preserve"> </w:t>
            </w:r>
            <w:r w:rsidRPr="005C697F">
              <w:t>Path</w:t>
            </w:r>
            <w:r w:rsidR="001538CF" w:rsidRPr="005C697F">
              <w:t xml:space="preserve">: </w:t>
            </w:r>
            <w:r w:rsidR="00FB4D53" w:rsidRPr="005C697F">
              <w:t>TS</w:t>
            </w:r>
            <w:r w:rsidR="001538CF" w:rsidRPr="005C697F">
              <w:t xml:space="preserve"> </w:t>
            </w:r>
            <w:r w:rsidRPr="005C697F">
              <w:t>36.508</w:t>
            </w:r>
            <w:r w:rsidR="008A2841" w:rsidRPr="005C697F">
              <w:t xml:space="preserve"> </w:t>
            </w:r>
            <w:r w:rsidRPr="005C697F">
              <w:t>Table</w:t>
            </w:r>
            <w:r w:rsidR="008A2841" w:rsidRPr="005C697F">
              <w:t xml:space="preserve"> </w:t>
            </w:r>
            <w:r w:rsidRPr="005C697F">
              <w:t>4.4.3.3-2</w:t>
            </w:r>
          </w:p>
        </w:tc>
      </w:tr>
      <w:tr w:rsidR="00A517B0" w:rsidRPr="005C697F" w14:paraId="29183069" w14:textId="77777777" w:rsidTr="008A2841">
        <w:trPr>
          <w:gridAfter w:val="1"/>
          <w:wAfter w:w="9" w:type="dxa"/>
          <w:jc w:val="center"/>
        </w:trPr>
        <w:tc>
          <w:tcPr>
            <w:tcW w:w="4427" w:type="dxa"/>
            <w:gridSpan w:val="2"/>
          </w:tcPr>
          <w:p w14:paraId="44E97FFD" w14:textId="6E6CAB2C" w:rsidR="00A517B0" w:rsidRPr="005C697F" w:rsidRDefault="00A517B0" w:rsidP="007C6EB3">
            <w:pPr>
              <w:pStyle w:val="TAH"/>
            </w:pPr>
            <w:r w:rsidRPr="005C697F">
              <w:t>Information</w:t>
            </w:r>
            <w:r w:rsidR="008A2841" w:rsidRPr="005C697F">
              <w:t xml:space="preserve"> </w:t>
            </w:r>
            <w:r w:rsidRPr="005C697F">
              <w:t>Element</w:t>
            </w:r>
          </w:p>
        </w:tc>
        <w:tc>
          <w:tcPr>
            <w:tcW w:w="2267" w:type="dxa"/>
          </w:tcPr>
          <w:p w14:paraId="4CDFEDCB" w14:textId="77777777" w:rsidR="00A517B0" w:rsidRPr="005C697F" w:rsidRDefault="00A517B0" w:rsidP="007C6EB3">
            <w:pPr>
              <w:pStyle w:val="TAH"/>
            </w:pPr>
            <w:r w:rsidRPr="005C697F">
              <w:t>Value/remark</w:t>
            </w:r>
          </w:p>
        </w:tc>
        <w:tc>
          <w:tcPr>
            <w:tcW w:w="1700" w:type="dxa"/>
          </w:tcPr>
          <w:p w14:paraId="45B25944" w14:textId="77777777" w:rsidR="00A517B0" w:rsidRPr="005C697F" w:rsidRDefault="00A517B0" w:rsidP="007C6EB3">
            <w:pPr>
              <w:pStyle w:val="TAH"/>
            </w:pPr>
            <w:r w:rsidRPr="005C697F">
              <w:t>Comment</w:t>
            </w:r>
          </w:p>
        </w:tc>
        <w:tc>
          <w:tcPr>
            <w:tcW w:w="1245" w:type="dxa"/>
          </w:tcPr>
          <w:p w14:paraId="66175B58" w14:textId="77777777" w:rsidR="00A517B0" w:rsidRPr="005C697F" w:rsidRDefault="00A517B0" w:rsidP="007C6EB3">
            <w:pPr>
              <w:pStyle w:val="TAH"/>
            </w:pPr>
            <w:r w:rsidRPr="005C697F">
              <w:t>Condition</w:t>
            </w:r>
          </w:p>
        </w:tc>
      </w:tr>
      <w:tr w:rsidR="00A517B0" w:rsidRPr="005C697F" w14:paraId="1C69442C" w14:textId="77777777" w:rsidTr="008A2841">
        <w:trPr>
          <w:gridAfter w:val="1"/>
          <w:wAfter w:w="9" w:type="dxa"/>
          <w:jc w:val="center"/>
        </w:trPr>
        <w:tc>
          <w:tcPr>
            <w:tcW w:w="4427" w:type="dxa"/>
            <w:gridSpan w:val="2"/>
          </w:tcPr>
          <w:p w14:paraId="20060623" w14:textId="69082699" w:rsidR="00A517B0" w:rsidRPr="005C697F" w:rsidRDefault="00A517B0" w:rsidP="007C6EB3">
            <w:pPr>
              <w:pStyle w:val="TAL"/>
            </w:pPr>
            <w:r w:rsidRPr="005C697F">
              <w:t>SystemInformationBlockType3</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Pr>
          <w:p w14:paraId="222625F6" w14:textId="77777777" w:rsidR="00A517B0" w:rsidRPr="005C697F" w:rsidRDefault="00A517B0" w:rsidP="007C6EB3">
            <w:pPr>
              <w:pStyle w:val="TAL"/>
            </w:pPr>
          </w:p>
        </w:tc>
        <w:tc>
          <w:tcPr>
            <w:tcW w:w="1700" w:type="dxa"/>
          </w:tcPr>
          <w:p w14:paraId="2C8B1F84" w14:textId="77777777" w:rsidR="00A517B0" w:rsidRPr="005C697F" w:rsidRDefault="00A517B0" w:rsidP="007C6EB3">
            <w:pPr>
              <w:pStyle w:val="TAL"/>
            </w:pPr>
          </w:p>
        </w:tc>
        <w:tc>
          <w:tcPr>
            <w:tcW w:w="1245" w:type="dxa"/>
          </w:tcPr>
          <w:p w14:paraId="7044D9ED" w14:textId="77777777" w:rsidR="00A517B0" w:rsidRPr="005C697F" w:rsidRDefault="00A517B0" w:rsidP="007C6EB3">
            <w:pPr>
              <w:pStyle w:val="TAL"/>
            </w:pPr>
          </w:p>
        </w:tc>
      </w:tr>
      <w:tr w:rsidR="00A517B0" w:rsidRPr="005C697F" w14:paraId="0DC9510C" w14:textId="77777777" w:rsidTr="008A2841">
        <w:trPr>
          <w:gridAfter w:val="1"/>
          <w:wAfter w:w="9" w:type="dxa"/>
          <w:jc w:val="center"/>
        </w:trPr>
        <w:tc>
          <w:tcPr>
            <w:tcW w:w="4427" w:type="dxa"/>
            <w:gridSpan w:val="2"/>
          </w:tcPr>
          <w:p w14:paraId="0D691531" w14:textId="158880A5" w:rsidR="00A517B0" w:rsidRPr="005C697F" w:rsidRDefault="008A2841" w:rsidP="007C6EB3">
            <w:pPr>
              <w:pStyle w:val="TAL"/>
            </w:pPr>
            <w:r w:rsidRPr="005C697F">
              <w:t xml:space="preserve">  </w:t>
            </w:r>
            <w:r w:rsidR="00A517B0" w:rsidRPr="005C697F">
              <w:t>cellReselectionServingFreqInfo</w:t>
            </w:r>
            <w:r w:rsidRPr="005C697F">
              <w:t xml:space="preserve"> </w:t>
            </w:r>
            <w:r w:rsidR="00A517B0" w:rsidRPr="005C697F">
              <w:t>SEQUENCE</w:t>
            </w:r>
            <w:r w:rsidRPr="005C697F">
              <w:t xml:space="preserve"> </w:t>
            </w:r>
            <w:r w:rsidR="00A517B0" w:rsidRPr="005C697F">
              <w:t>{</w:t>
            </w:r>
          </w:p>
        </w:tc>
        <w:tc>
          <w:tcPr>
            <w:tcW w:w="2267" w:type="dxa"/>
          </w:tcPr>
          <w:p w14:paraId="135EBE0A" w14:textId="77777777" w:rsidR="00A517B0" w:rsidRPr="005C697F" w:rsidRDefault="00A517B0" w:rsidP="007C6EB3">
            <w:pPr>
              <w:pStyle w:val="TAL"/>
            </w:pPr>
          </w:p>
        </w:tc>
        <w:tc>
          <w:tcPr>
            <w:tcW w:w="1700" w:type="dxa"/>
          </w:tcPr>
          <w:p w14:paraId="34AD32D1" w14:textId="77777777" w:rsidR="00A517B0" w:rsidRPr="005C697F" w:rsidRDefault="00A517B0" w:rsidP="007C6EB3">
            <w:pPr>
              <w:pStyle w:val="TAL"/>
            </w:pPr>
          </w:p>
        </w:tc>
        <w:tc>
          <w:tcPr>
            <w:tcW w:w="1245" w:type="dxa"/>
          </w:tcPr>
          <w:p w14:paraId="738343B4" w14:textId="77777777" w:rsidR="00A517B0" w:rsidRPr="005C697F" w:rsidRDefault="00A517B0" w:rsidP="007C6EB3">
            <w:pPr>
              <w:pStyle w:val="TAL"/>
            </w:pPr>
          </w:p>
        </w:tc>
      </w:tr>
      <w:tr w:rsidR="00A517B0" w:rsidRPr="005C697F" w14:paraId="10447A7B" w14:textId="77777777" w:rsidTr="008A2841">
        <w:trPr>
          <w:gridAfter w:val="1"/>
          <w:wAfter w:w="9" w:type="dxa"/>
          <w:jc w:val="center"/>
        </w:trPr>
        <w:tc>
          <w:tcPr>
            <w:tcW w:w="4427" w:type="dxa"/>
            <w:gridSpan w:val="2"/>
          </w:tcPr>
          <w:p w14:paraId="7F36E830" w14:textId="263B8C3C" w:rsidR="00A517B0" w:rsidRPr="005C697F" w:rsidRDefault="008A2841" w:rsidP="007C6EB3">
            <w:pPr>
              <w:pStyle w:val="TAL"/>
            </w:pPr>
            <w:r w:rsidRPr="005C697F">
              <w:t xml:space="preserve">    </w:t>
            </w:r>
            <w:r w:rsidR="00A517B0" w:rsidRPr="005C697F">
              <w:t>s-NonIntraSearch</w:t>
            </w:r>
          </w:p>
        </w:tc>
        <w:tc>
          <w:tcPr>
            <w:tcW w:w="2267" w:type="dxa"/>
          </w:tcPr>
          <w:p w14:paraId="7876676E" w14:textId="77777777" w:rsidR="00A517B0" w:rsidRPr="005C697F" w:rsidRDefault="00A517B0" w:rsidP="007C6EB3">
            <w:pPr>
              <w:pStyle w:val="TAL"/>
            </w:pPr>
            <w:r w:rsidRPr="005C697F">
              <w:t>25</w:t>
            </w:r>
          </w:p>
        </w:tc>
        <w:tc>
          <w:tcPr>
            <w:tcW w:w="1700" w:type="dxa"/>
          </w:tcPr>
          <w:p w14:paraId="716AD9AC" w14:textId="26B6613B" w:rsidR="00A517B0" w:rsidRPr="005C697F" w:rsidRDefault="00A517B0" w:rsidP="007C6EB3">
            <w:pPr>
              <w:pStyle w:val="TAL"/>
            </w:pPr>
            <w:r w:rsidRPr="005C697F">
              <w:t>Actual</w:t>
            </w:r>
            <w:r w:rsidR="008A2841" w:rsidRPr="005C697F">
              <w:t xml:space="preserve"> </w:t>
            </w:r>
            <w:r w:rsidRPr="005C697F">
              <w:t>value</w:t>
            </w:r>
            <w:r w:rsidR="008A2841" w:rsidRPr="005C697F">
              <w:t xml:space="preserve"> </w:t>
            </w:r>
            <w:r w:rsidRPr="005C697F">
              <w:t>=</w:t>
            </w:r>
            <w:r w:rsidR="008A2841" w:rsidRPr="005C697F">
              <w:t xml:space="preserve"> </w:t>
            </w:r>
            <w:r w:rsidRPr="005C697F">
              <w:t>50</w:t>
            </w:r>
            <w:r w:rsidR="008A2841" w:rsidRPr="005C697F">
              <w:t xml:space="preserve"> </w:t>
            </w:r>
            <w:r w:rsidRPr="005C697F">
              <w:t>dB</w:t>
            </w:r>
          </w:p>
        </w:tc>
        <w:tc>
          <w:tcPr>
            <w:tcW w:w="1245" w:type="dxa"/>
          </w:tcPr>
          <w:p w14:paraId="2B2D9F49" w14:textId="77777777" w:rsidR="00A517B0" w:rsidRPr="005C697F" w:rsidRDefault="00A517B0" w:rsidP="007C6EB3">
            <w:pPr>
              <w:pStyle w:val="TAL"/>
            </w:pPr>
          </w:p>
        </w:tc>
      </w:tr>
      <w:tr w:rsidR="00A517B0" w:rsidRPr="005C697F" w14:paraId="708086C0" w14:textId="77777777" w:rsidTr="008A2841">
        <w:trPr>
          <w:gridAfter w:val="1"/>
          <w:wAfter w:w="9" w:type="dxa"/>
          <w:jc w:val="center"/>
        </w:trPr>
        <w:tc>
          <w:tcPr>
            <w:tcW w:w="4427" w:type="dxa"/>
            <w:gridSpan w:val="2"/>
          </w:tcPr>
          <w:p w14:paraId="2E1B74AF" w14:textId="7BDC4771" w:rsidR="00A517B0" w:rsidRPr="005C697F" w:rsidRDefault="008A2841" w:rsidP="007C6EB3">
            <w:pPr>
              <w:pStyle w:val="TAL"/>
            </w:pPr>
            <w:r w:rsidRPr="005C697F">
              <w:t xml:space="preserve">    </w:t>
            </w:r>
            <w:r w:rsidR="00A517B0" w:rsidRPr="005C697F">
              <w:t>threshServingLow</w:t>
            </w:r>
          </w:p>
        </w:tc>
        <w:tc>
          <w:tcPr>
            <w:tcW w:w="2267" w:type="dxa"/>
          </w:tcPr>
          <w:p w14:paraId="6E5839A9" w14:textId="77777777" w:rsidR="00A517B0" w:rsidRPr="005C697F" w:rsidRDefault="00A517B0" w:rsidP="007C6EB3">
            <w:pPr>
              <w:pStyle w:val="TAL"/>
            </w:pPr>
            <w:r w:rsidRPr="005C697F">
              <w:t>22</w:t>
            </w:r>
          </w:p>
        </w:tc>
        <w:tc>
          <w:tcPr>
            <w:tcW w:w="1700" w:type="dxa"/>
          </w:tcPr>
          <w:p w14:paraId="49A8EB4D" w14:textId="3B442E32" w:rsidR="00A517B0" w:rsidRPr="005C697F" w:rsidRDefault="00A517B0" w:rsidP="007C6EB3">
            <w:pPr>
              <w:pStyle w:val="TAL"/>
            </w:pPr>
            <w:r w:rsidRPr="005C697F">
              <w:t>Actual</w:t>
            </w:r>
            <w:r w:rsidR="008A2841" w:rsidRPr="005C697F">
              <w:t xml:space="preserve"> </w:t>
            </w:r>
            <w:r w:rsidRPr="005C697F">
              <w:t>value</w:t>
            </w:r>
            <w:r w:rsidR="008A2841" w:rsidRPr="005C697F">
              <w:t xml:space="preserve"> </w:t>
            </w:r>
            <w:r w:rsidRPr="005C697F">
              <w:t>=</w:t>
            </w:r>
            <w:r w:rsidR="008A2841" w:rsidRPr="005C697F">
              <w:t xml:space="preserve"> </w:t>
            </w:r>
            <w:r w:rsidRPr="005C697F">
              <w:t>44</w:t>
            </w:r>
            <w:r w:rsidR="008A2841" w:rsidRPr="005C697F">
              <w:t xml:space="preserve"> </w:t>
            </w:r>
            <w:r w:rsidRPr="005C697F">
              <w:t>dB</w:t>
            </w:r>
          </w:p>
        </w:tc>
        <w:tc>
          <w:tcPr>
            <w:tcW w:w="1245" w:type="dxa"/>
          </w:tcPr>
          <w:p w14:paraId="7057B9D1" w14:textId="77777777" w:rsidR="00A517B0" w:rsidRPr="005C697F" w:rsidRDefault="00A517B0" w:rsidP="007C6EB3">
            <w:pPr>
              <w:pStyle w:val="TAL"/>
            </w:pPr>
          </w:p>
        </w:tc>
      </w:tr>
      <w:tr w:rsidR="00A517B0" w:rsidRPr="005C697F" w14:paraId="4791FAF7" w14:textId="77777777" w:rsidTr="008A2841">
        <w:trPr>
          <w:gridAfter w:val="1"/>
          <w:wAfter w:w="9" w:type="dxa"/>
          <w:jc w:val="center"/>
        </w:trPr>
        <w:tc>
          <w:tcPr>
            <w:tcW w:w="4427" w:type="dxa"/>
            <w:gridSpan w:val="2"/>
          </w:tcPr>
          <w:p w14:paraId="0DBE6F76" w14:textId="2C7FA6BA" w:rsidR="00A517B0" w:rsidRPr="005C697F" w:rsidRDefault="008A2841" w:rsidP="007C6EB3">
            <w:pPr>
              <w:pStyle w:val="TAL"/>
            </w:pPr>
            <w:r w:rsidRPr="005C697F">
              <w:t xml:space="preserve">  </w:t>
            </w:r>
            <w:r w:rsidR="00A517B0" w:rsidRPr="005C697F">
              <w:t>}</w:t>
            </w:r>
          </w:p>
        </w:tc>
        <w:tc>
          <w:tcPr>
            <w:tcW w:w="2267" w:type="dxa"/>
          </w:tcPr>
          <w:p w14:paraId="5DC6B125" w14:textId="77777777" w:rsidR="00A517B0" w:rsidRPr="005C697F" w:rsidRDefault="00A517B0" w:rsidP="007C6EB3">
            <w:pPr>
              <w:pStyle w:val="TAL"/>
            </w:pPr>
          </w:p>
        </w:tc>
        <w:tc>
          <w:tcPr>
            <w:tcW w:w="1700" w:type="dxa"/>
          </w:tcPr>
          <w:p w14:paraId="2A86C9E2" w14:textId="77777777" w:rsidR="00A517B0" w:rsidRPr="005C697F" w:rsidRDefault="00A517B0" w:rsidP="007C6EB3">
            <w:pPr>
              <w:pStyle w:val="TAL"/>
            </w:pPr>
          </w:p>
        </w:tc>
        <w:tc>
          <w:tcPr>
            <w:tcW w:w="1245" w:type="dxa"/>
          </w:tcPr>
          <w:p w14:paraId="0FFBBD18" w14:textId="77777777" w:rsidR="00A517B0" w:rsidRPr="005C697F" w:rsidRDefault="00A517B0" w:rsidP="007C6EB3">
            <w:pPr>
              <w:pStyle w:val="TAL"/>
            </w:pPr>
          </w:p>
        </w:tc>
      </w:tr>
      <w:tr w:rsidR="00A517B0" w:rsidRPr="005C697F" w14:paraId="704ACC16" w14:textId="77777777" w:rsidTr="008A2841">
        <w:trPr>
          <w:gridAfter w:val="1"/>
          <w:wAfter w:w="9" w:type="dxa"/>
          <w:jc w:val="center"/>
        </w:trPr>
        <w:tc>
          <w:tcPr>
            <w:tcW w:w="4427" w:type="dxa"/>
            <w:gridSpan w:val="2"/>
          </w:tcPr>
          <w:p w14:paraId="4655A6E1" w14:textId="77777777" w:rsidR="00A517B0" w:rsidRPr="005C697F" w:rsidRDefault="00A517B0" w:rsidP="007C6EB3">
            <w:pPr>
              <w:pStyle w:val="TAL"/>
            </w:pPr>
            <w:r w:rsidRPr="005C697F">
              <w:t>}</w:t>
            </w:r>
          </w:p>
        </w:tc>
        <w:tc>
          <w:tcPr>
            <w:tcW w:w="2267" w:type="dxa"/>
          </w:tcPr>
          <w:p w14:paraId="5EEFD4B6" w14:textId="77777777" w:rsidR="00A517B0" w:rsidRPr="005C697F" w:rsidRDefault="00A517B0" w:rsidP="007C6EB3">
            <w:pPr>
              <w:pStyle w:val="TAL"/>
            </w:pPr>
          </w:p>
        </w:tc>
        <w:tc>
          <w:tcPr>
            <w:tcW w:w="1700" w:type="dxa"/>
          </w:tcPr>
          <w:p w14:paraId="31C03531" w14:textId="77777777" w:rsidR="00A517B0" w:rsidRPr="005C697F" w:rsidRDefault="00A517B0" w:rsidP="007C6EB3">
            <w:pPr>
              <w:pStyle w:val="TAL"/>
            </w:pPr>
          </w:p>
        </w:tc>
        <w:tc>
          <w:tcPr>
            <w:tcW w:w="1245" w:type="dxa"/>
          </w:tcPr>
          <w:p w14:paraId="35C561EF" w14:textId="77777777" w:rsidR="00A517B0" w:rsidRPr="005C697F" w:rsidRDefault="00A517B0" w:rsidP="007C6EB3">
            <w:pPr>
              <w:pStyle w:val="TAL"/>
            </w:pPr>
          </w:p>
        </w:tc>
      </w:tr>
    </w:tbl>
    <w:p w14:paraId="00846607" w14:textId="77777777" w:rsidR="00A517B0" w:rsidRPr="005C697F" w:rsidRDefault="00A517B0" w:rsidP="00A517B0"/>
    <w:p w14:paraId="724ABBBC" w14:textId="77777777" w:rsidR="00A517B0" w:rsidRPr="005C697F" w:rsidRDefault="00A517B0" w:rsidP="00A517B0">
      <w:pPr>
        <w:pStyle w:val="TH"/>
      </w:pPr>
      <w:r w:rsidRPr="005C697F">
        <w:t>Table 8.2.1.1.4.3-3: SystemInformationBlockType24</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00481E05" w14:textId="77777777" w:rsidTr="00D979D6">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811070C" w14:textId="4B1F4A56"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1538CF" w:rsidRPr="005C697F">
              <w:rPr>
                <w:b w:val="0"/>
              </w:rPr>
              <w:t xml:space="preserve">: </w:t>
            </w:r>
            <w:r w:rsidR="00FB4D53" w:rsidRPr="005C697F">
              <w:rPr>
                <w:b w:val="0"/>
              </w:rPr>
              <w:t>TS</w:t>
            </w:r>
            <w:r w:rsidR="001538CF" w:rsidRPr="005C697F">
              <w:rPr>
                <w:b w:val="0"/>
              </w:rPr>
              <w:t xml:space="preserve"> </w:t>
            </w:r>
            <w:r w:rsidRPr="005C697F">
              <w:rPr>
                <w:b w:val="0"/>
              </w:rPr>
              <w:t>36.508,</w:t>
            </w:r>
            <w:r w:rsidR="008A2841" w:rsidRPr="005C697F">
              <w:rPr>
                <w:b w:val="0"/>
              </w:rPr>
              <w:t xml:space="preserve"> </w:t>
            </w:r>
            <w:r w:rsidRPr="005C697F">
              <w:rPr>
                <w:b w:val="0"/>
              </w:rPr>
              <w:t>Table</w:t>
            </w:r>
            <w:r w:rsidR="008A2841" w:rsidRPr="005C697F">
              <w:rPr>
                <w:b w:val="0"/>
              </w:rPr>
              <w:t xml:space="preserve"> </w:t>
            </w:r>
            <w:r w:rsidRPr="005C697F">
              <w:rPr>
                <w:b w:val="0"/>
              </w:rPr>
              <w:t>4.4.3.3-20</w:t>
            </w:r>
            <w:r w:rsidR="008A2841" w:rsidRPr="005C697F">
              <w:rPr>
                <w:b w:val="0"/>
              </w:rPr>
              <w:t xml:space="preserve"> </w:t>
            </w:r>
            <w:r w:rsidRPr="005C697F">
              <w:rPr>
                <w:b w:val="0"/>
              </w:rPr>
              <w:t>with</w:t>
            </w:r>
            <w:r w:rsidR="008A2841" w:rsidRPr="005C697F">
              <w:rPr>
                <w:b w:val="0"/>
              </w:rPr>
              <w:t xml:space="preserve"> </w:t>
            </w:r>
            <w:r w:rsidRPr="005C697F">
              <w:rPr>
                <w:b w:val="0"/>
              </w:rPr>
              <w:t>Condition</w:t>
            </w:r>
            <w:r w:rsidR="008A2841" w:rsidRPr="005C697F">
              <w:rPr>
                <w:b w:val="0"/>
              </w:rPr>
              <w:t xml:space="preserve"> </w:t>
            </w:r>
            <w:r w:rsidRPr="005C697F">
              <w:rPr>
                <w:b w:val="0"/>
              </w:rPr>
              <w:t>FR1</w:t>
            </w:r>
          </w:p>
        </w:tc>
      </w:tr>
      <w:tr w:rsidR="00A517B0" w:rsidRPr="005C697F" w14:paraId="5689782D"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hideMark/>
          </w:tcPr>
          <w:p w14:paraId="69B4644E" w14:textId="3A86ED3F"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4878F0E9" w14:textId="77777777" w:rsidR="00A517B0" w:rsidRPr="005C697F" w:rsidRDefault="00A517B0" w:rsidP="007C6EB3">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hideMark/>
          </w:tcPr>
          <w:p w14:paraId="62BEE413" w14:textId="77777777" w:rsidR="00A517B0" w:rsidRPr="005C697F" w:rsidRDefault="00A517B0" w:rsidP="007C6EB3">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hideMark/>
          </w:tcPr>
          <w:p w14:paraId="5040870A" w14:textId="77777777" w:rsidR="00A517B0" w:rsidRPr="005C697F" w:rsidRDefault="00A517B0" w:rsidP="007C6EB3">
            <w:pPr>
              <w:pStyle w:val="TAH"/>
            </w:pPr>
            <w:r w:rsidRPr="005C697F">
              <w:t>Condition</w:t>
            </w:r>
          </w:p>
        </w:tc>
      </w:tr>
      <w:tr w:rsidR="00A517B0" w:rsidRPr="005C697F" w14:paraId="44A3916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hideMark/>
          </w:tcPr>
          <w:p w14:paraId="72D4459D" w14:textId="1D2FB266" w:rsidR="00A517B0" w:rsidRPr="005C697F" w:rsidRDefault="00A517B0" w:rsidP="007C6EB3">
            <w:pPr>
              <w:pStyle w:val="TAL"/>
            </w:pPr>
            <w:r w:rsidRPr="005C697F">
              <w:t>SystemInformationBlockType24-r15</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547F8E1F"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3C7C1F4B"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00C94688" w14:textId="77777777" w:rsidR="00A517B0" w:rsidRPr="005C697F" w:rsidRDefault="00A517B0" w:rsidP="007C6EB3">
            <w:pPr>
              <w:pStyle w:val="TAL"/>
            </w:pPr>
          </w:p>
        </w:tc>
      </w:tr>
      <w:tr w:rsidR="00A517B0" w:rsidRPr="005C697F" w14:paraId="2A90BB1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20E90AF" w14:textId="73878B9E" w:rsidR="00A517B0" w:rsidRPr="005C697F" w:rsidRDefault="008A2841" w:rsidP="007C6EB3">
            <w:pPr>
              <w:pStyle w:val="TAL"/>
            </w:pPr>
            <w:r w:rsidRPr="005C697F">
              <w:t xml:space="preserve">  </w:t>
            </w:r>
            <w:r w:rsidR="00A517B0" w:rsidRPr="005C697F">
              <w:t>carrierFreqListNR-r15</w:t>
            </w:r>
            <w:r w:rsidRPr="005C697F">
              <w:t xml:space="preserve"> </w:t>
            </w:r>
            <w:r w:rsidR="00A517B0" w:rsidRPr="005C697F">
              <w:t>SEQUENCE</w:t>
            </w:r>
            <w:r w:rsidRPr="005C697F">
              <w:t xml:space="preserve"> </w:t>
            </w:r>
            <w:r w:rsidR="00A517B0" w:rsidRPr="005C697F">
              <w:t>(SIZE</w:t>
            </w:r>
            <w:r w:rsidRPr="005C697F">
              <w:t xml:space="preserve"> </w:t>
            </w:r>
            <w:r w:rsidR="00A517B0" w:rsidRPr="005C697F">
              <w:t>(1..maxFreq))</w:t>
            </w:r>
            <w:r w:rsidRPr="005C697F">
              <w:t xml:space="preserve"> </w:t>
            </w:r>
            <w:r w:rsidR="00A517B0" w:rsidRPr="005C697F">
              <w:t>OF</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3D17493" w14:textId="6208261B" w:rsidR="00A517B0" w:rsidRPr="005C697F" w:rsidRDefault="00A517B0" w:rsidP="007C6EB3">
            <w:pPr>
              <w:pStyle w:val="TAL"/>
            </w:pPr>
            <w:r w:rsidRPr="005C697F">
              <w:t>1</w:t>
            </w:r>
            <w:r w:rsidR="008A2841" w:rsidRPr="005C697F">
              <w:t xml:space="preserve"> </w:t>
            </w:r>
            <w:r w:rsidRPr="005C697F">
              <w:t>entry</w:t>
            </w:r>
          </w:p>
        </w:tc>
        <w:tc>
          <w:tcPr>
            <w:tcW w:w="1700" w:type="dxa"/>
            <w:tcBorders>
              <w:top w:val="single" w:sz="4" w:space="0" w:color="auto"/>
              <w:left w:val="single" w:sz="4" w:space="0" w:color="auto"/>
              <w:bottom w:val="single" w:sz="4" w:space="0" w:color="auto"/>
              <w:right w:val="single" w:sz="4" w:space="0" w:color="auto"/>
            </w:tcBorders>
          </w:tcPr>
          <w:p w14:paraId="6571ED90"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5EB39610" w14:textId="77777777" w:rsidR="00A517B0" w:rsidRPr="005C697F" w:rsidRDefault="00A517B0" w:rsidP="007C6EB3">
            <w:pPr>
              <w:pStyle w:val="TAL"/>
            </w:pPr>
          </w:p>
        </w:tc>
      </w:tr>
      <w:tr w:rsidR="00D979D6" w:rsidRPr="005C697F" w14:paraId="771CF5D4"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5BFD18D" w14:textId="01E570D1" w:rsidR="00D979D6" w:rsidRPr="005C697F" w:rsidRDefault="00D979D6" w:rsidP="00D979D6">
            <w:pPr>
              <w:pStyle w:val="TAL"/>
            </w:pPr>
            <w:r w:rsidRPr="005C697F">
              <w:rPr>
                <w:rFonts w:eastAsia="MS Mincho"/>
              </w:rPr>
              <w:t xml:space="preserve">  measTimingConfig-r15</w:t>
            </w:r>
            <w:r w:rsidRPr="005C697F">
              <w:rPr>
                <w:rFonts w:eastAsia="MS Mincho"/>
                <w:lang w:eastAsia="zh-CN"/>
              </w:rPr>
              <w:t>[</w:t>
            </w:r>
            <w:r w:rsidRPr="005C697F">
              <w:rPr>
                <w:rFonts w:eastAsia="MS Mincho"/>
                <w:i/>
                <w:lang w:eastAsia="zh-CN"/>
              </w:rPr>
              <w:t>n</w:t>
            </w:r>
            <w:r w:rsidRPr="005C697F">
              <w:rPr>
                <w:rFonts w:eastAsia="MS Mincho"/>
                <w:lang w:eastAsia="zh-CN"/>
              </w:rPr>
              <w:t>]</w:t>
            </w:r>
            <w:r w:rsidRPr="005C697F">
              <w:rPr>
                <w:rFonts w:eastAsia="MS Mincho"/>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0AD6FCF9"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74B386DD"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2649C525" w14:textId="77777777" w:rsidR="00D979D6" w:rsidRPr="005C697F" w:rsidRDefault="00D979D6" w:rsidP="00D979D6">
            <w:pPr>
              <w:pStyle w:val="TAL"/>
            </w:pPr>
          </w:p>
        </w:tc>
      </w:tr>
      <w:tr w:rsidR="00D979D6" w:rsidRPr="005C697F" w14:paraId="67A9000E"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13CC3364" w14:textId="5A25C523" w:rsidR="00D979D6" w:rsidRPr="005C697F" w:rsidRDefault="00D979D6" w:rsidP="00D979D6">
            <w:pPr>
              <w:pStyle w:val="TAL"/>
            </w:pPr>
            <w:r w:rsidRPr="005C697F">
              <w:rPr>
                <w:rFonts w:eastAsia="MS Mincho"/>
              </w:rPr>
              <w:t xml:space="preserve">    </w:t>
            </w:r>
            <w:r w:rsidRPr="005C697F">
              <w:rPr>
                <w:rFonts w:eastAsia="MS Mincho"/>
                <w:lang w:eastAsia="sv-SE"/>
              </w:rPr>
              <w:t>periodicityAndOffset-r15</w:t>
            </w:r>
            <w:r w:rsidRPr="005C697F">
              <w:rPr>
                <w:rFonts w:eastAsia="MS Mincho"/>
              </w:rPr>
              <w:t xml:space="preserve"> CHOICE {</w:t>
            </w:r>
          </w:p>
        </w:tc>
        <w:tc>
          <w:tcPr>
            <w:tcW w:w="2267" w:type="dxa"/>
            <w:tcBorders>
              <w:top w:val="single" w:sz="4" w:space="0" w:color="auto"/>
              <w:left w:val="single" w:sz="4" w:space="0" w:color="auto"/>
              <w:bottom w:val="single" w:sz="4" w:space="0" w:color="auto"/>
              <w:right w:val="single" w:sz="4" w:space="0" w:color="auto"/>
            </w:tcBorders>
          </w:tcPr>
          <w:p w14:paraId="1BDC37B5"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6A51CCF4"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5F30A14D" w14:textId="77777777" w:rsidR="00D979D6" w:rsidRPr="005C697F" w:rsidRDefault="00D979D6" w:rsidP="00D979D6">
            <w:pPr>
              <w:pStyle w:val="TAL"/>
            </w:pPr>
          </w:p>
        </w:tc>
      </w:tr>
      <w:tr w:rsidR="00D979D6" w:rsidRPr="005C697F" w14:paraId="36C20FA3"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6709B4D" w14:textId="7608A6EE" w:rsidR="00D979D6" w:rsidRPr="005C697F" w:rsidRDefault="00D979D6" w:rsidP="00D979D6">
            <w:pPr>
              <w:pStyle w:val="TAL"/>
            </w:pPr>
            <w:r w:rsidRPr="005C697F">
              <w:rPr>
                <w:rFonts w:eastAsia="MS Mincho"/>
              </w:rPr>
              <w:t xml:space="preserve">    sf20</w:t>
            </w:r>
          </w:p>
        </w:tc>
        <w:tc>
          <w:tcPr>
            <w:tcW w:w="2267" w:type="dxa"/>
            <w:tcBorders>
              <w:top w:val="single" w:sz="4" w:space="0" w:color="auto"/>
              <w:left w:val="single" w:sz="4" w:space="0" w:color="auto"/>
              <w:bottom w:val="single" w:sz="4" w:space="0" w:color="auto"/>
              <w:right w:val="single" w:sz="4" w:space="0" w:color="auto"/>
            </w:tcBorders>
          </w:tcPr>
          <w:p w14:paraId="0902D296" w14:textId="44F8F9CA" w:rsidR="00D979D6" w:rsidRPr="005C697F" w:rsidRDefault="00D979D6" w:rsidP="00D979D6">
            <w:pPr>
              <w:pStyle w:val="TAL"/>
            </w:pPr>
            <w:r w:rsidRPr="005C697F">
              <w:rPr>
                <w:rFonts w:eastAsia="MS Mincho"/>
                <w:lang w:eastAsia="ja-JP"/>
              </w:rPr>
              <w:t>0</w:t>
            </w:r>
          </w:p>
        </w:tc>
        <w:tc>
          <w:tcPr>
            <w:tcW w:w="1700" w:type="dxa"/>
            <w:tcBorders>
              <w:top w:val="single" w:sz="4" w:space="0" w:color="auto"/>
              <w:left w:val="single" w:sz="4" w:space="0" w:color="auto"/>
              <w:bottom w:val="single" w:sz="4" w:space="0" w:color="auto"/>
              <w:right w:val="single" w:sz="4" w:space="0" w:color="auto"/>
            </w:tcBorders>
          </w:tcPr>
          <w:p w14:paraId="4C557066"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04C5E3D5" w14:textId="77777777" w:rsidR="00D979D6" w:rsidRPr="005C697F" w:rsidRDefault="00D979D6" w:rsidP="00D979D6">
            <w:pPr>
              <w:pStyle w:val="TAL"/>
            </w:pPr>
          </w:p>
        </w:tc>
      </w:tr>
      <w:tr w:rsidR="00D979D6" w:rsidRPr="005C697F" w14:paraId="37BB368F"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698E5E2C" w14:textId="1E9381A4" w:rsidR="00D979D6" w:rsidRPr="005C697F" w:rsidRDefault="00D979D6" w:rsidP="00D979D6">
            <w:pPr>
              <w:pStyle w:val="TAL"/>
            </w:pPr>
            <w:r w:rsidRPr="005C697F">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tcPr>
          <w:p w14:paraId="15BF9C2C"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72D703D2"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3DBA8633" w14:textId="77777777" w:rsidR="00D979D6" w:rsidRPr="005C697F" w:rsidRDefault="00D979D6" w:rsidP="00D979D6">
            <w:pPr>
              <w:pStyle w:val="TAL"/>
            </w:pPr>
          </w:p>
        </w:tc>
      </w:tr>
      <w:tr w:rsidR="00D979D6" w:rsidRPr="005C697F" w14:paraId="3CF1196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A71A67D" w14:textId="1BE14074" w:rsidR="00D979D6" w:rsidRPr="005C697F" w:rsidRDefault="00D979D6" w:rsidP="00D979D6">
            <w:pPr>
              <w:pStyle w:val="TAL"/>
            </w:pPr>
            <w:r w:rsidRPr="005C697F">
              <w:rPr>
                <w:rFonts w:eastAsia="MS Mincho"/>
              </w:rPr>
              <w:t xml:space="preserve">   ssb-Duration-r15</w:t>
            </w:r>
          </w:p>
        </w:tc>
        <w:tc>
          <w:tcPr>
            <w:tcW w:w="2267" w:type="dxa"/>
            <w:tcBorders>
              <w:top w:val="single" w:sz="4" w:space="0" w:color="auto"/>
              <w:left w:val="single" w:sz="4" w:space="0" w:color="auto"/>
              <w:bottom w:val="single" w:sz="4" w:space="0" w:color="auto"/>
              <w:right w:val="single" w:sz="4" w:space="0" w:color="auto"/>
            </w:tcBorders>
          </w:tcPr>
          <w:p w14:paraId="550CEE1D" w14:textId="2B726DBF" w:rsidR="00D979D6" w:rsidRPr="005C697F" w:rsidRDefault="00D979D6" w:rsidP="00D979D6">
            <w:pPr>
              <w:pStyle w:val="TAL"/>
            </w:pPr>
            <w:r w:rsidRPr="005C697F">
              <w:rPr>
                <w:rFonts w:eastAsia="MS Mincho"/>
                <w:lang w:eastAsia="ja-JP"/>
              </w:rPr>
              <w:t>sf5</w:t>
            </w:r>
          </w:p>
        </w:tc>
        <w:tc>
          <w:tcPr>
            <w:tcW w:w="1700" w:type="dxa"/>
            <w:tcBorders>
              <w:top w:val="single" w:sz="4" w:space="0" w:color="auto"/>
              <w:left w:val="single" w:sz="4" w:space="0" w:color="auto"/>
              <w:bottom w:val="single" w:sz="4" w:space="0" w:color="auto"/>
              <w:right w:val="single" w:sz="4" w:space="0" w:color="auto"/>
            </w:tcBorders>
          </w:tcPr>
          <w:p w14:paraId="6C17AD2B" w14:textId="5FE8F66D" w:rsidR="00D979D6" w:rsidRPr="005C697F" w:rsidRDefault="00D979D6" w:rsidP="00D979D6">
            <w:pPr>
              <w:pStyle w:val="TAL"/>
            </w:pPr>
            <w:r w:rsidRPr="005C697F">
              <w:rPr>
                <w:rFonts w:eastAsia="MS Mincho"/>
                <w:lang w:eastAsia="ja-JP"/>
              </w:rPr>
              <w:t>Asynchronous cells</w:t>
            </w:r>
          </w:p>
        </w:tc>
        <w:tc>
          <w:tcPr>
            <w:tcW w:w="1245" w:type="dxa"/>
            <w:tcBorders>
              <w:top w:val="single" w:sz="4" w:space="0" w:color="auto"/>
              <w:left w:val="single" w:sz="4" w:space="0" w:color="auto"/>
              <w:bottom w:val="single" w:sz="4" w:space="0" w:color="auto"/>
              <w:right w:val="single" w:sz="4" w:space="0" w:color="auto"/>
            </w:tcBorders>
          </w:tcPr>
          <w:p w14:paraId="635B3445" w14:textId="07429CBA" w:rsidR="00D979D6" w:rsidRPr="005C697F" w:rsidRDefault="00D979D6" w:rsidP="00D979D6">
            <w:pPr>
              <w:pStyle w:val="TAL"/>
            </w:pPr>
            <w:r w:rsidRPr="005C697F">
              <w:rPr>
                <w:rFonts w:eastAsia="MS Mincho"/>
                <w:lang w:eastAsia="ja-JP"/>
              </w:rPr>
              <w:t>Configuration 1,4</w:t>
            </w:r>
          </w:p>
        </w:tc>
      </w:tr>
      <w:tr w:rsidR="00D979D6" w:rsidRPr="005C697F" w14:paraId="661A3B82"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2AB580FC"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102201AA" w14:textId="218338FB" w:rsidR="00D979D6" w:rsidRPr="005C697F" w:rsidRDefault="00D979D6" w:rsidP="00D979D6">
            <w:pPr>
              <w:pStyle w:val="TAL"/>
            </w:pPr>
            <w:r w:rsidRPr="005C697F">
              <w:rPr>
                <w:rFonts w:eastAsia="MS Mincho"/>
                <w:lang w:eastAsia="ja-JP"/>
              </w:rPr>
              <w:t>sf2</w:t>
            </w:r>
          </w:p>
        </w:tc>
        <w:tc>
          <w:tcPr>
            <w:tcW w:w="1700" w:type="dxa"/>
            <w:tcBorders>
              <w:top w:val="single" w:sz="4" w:space="0" w:color="auto"/>
              <w:left w:val="single" w:sz="4" w:space="0" w:color="auto"/>
              <w:bottom w:val="single" w:sz="4" w:space="0" w:color="auto"/>
              <w:right w:val="single" w:sz="4" w:space="0" w:color="auto"/>
            </w:tcBorders>
          </w:tcPr>
          <w:p w14:paraId="03A6A07E" w14:textId="422DAB82" w:rsidR="00D979D6" w:rsidRPr="005C697F" w:rsidRDefault="00D979D6" w:rsidP="00D979D6">
            <w:pPr>
              <w:pStyle w:val="TAL"/>
            </w:pPr>
            <w:r w:rsidRPr="005C697F">
              <w:rPr>
                <w:rFonts w:eastAsia="MS Mincho"/>
                <w:lang w:eastAsia="ja-JP"/>
              </w:rPr>
              <w:t>Synchronous cells</w:t>
            </w:r>
          </w:p>
        </w:tc>
        <w:tc>
          <w:tcPr>
            <w:tcW w:w="1245" w:type="dxa"/>
            <w:tcBorders>
              <w:top w:val="single" w:sz="4" w:space="0" w:color="auto"/>
              <w:left w:val="single" w:sz="4" w:space="0" w:color="auto"/>
              <w:bottom w:val="single" w:sz="4" w:space="0" w:color="auto"/>
              <w:right w:val="single" w:sz="4" w:space="0" w:color="auto"/>
            </w:tcBorders>
          </w:tcPr>
          <w:p w14:paraId="2A67AB10" w14:textId="6D196826" w:rsidR="00D979D6" w:rsidRPr="005C697F" w:rsidRDefault="00D979D6" w:rsidP="00D979D6">
            <w:pPr>
              <w:pStyle w:val="TAL"/>
            </w:pPr>
            <w:r w:rsidRPr="005C697F">
              <w:rPr>
                <w:rFonts w:eastAsia="MS Mincho"/>
                <w:lang w:eastAsia="ja-JP"/>
              </w:rPr>
              <w:t>Configuration 2,3,5,6</w:t>
            </w:r>
          </w:p>
        </w:tc>
      </w:tr>
      <w:tr w:rsidR="00D979D6" w:rsidRPr="005C697F" w14:paraId="4D042EB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463730E0" w14:textId="02BD766A" w:rsidR="00D979D6" w:rsidRPr="005C697F" w:rsidRDefault="00D979D6" w:rsidP="00D979D6">
            <w:pPr>
              <w:pStyle w:val="TAL"/>
            </w:pPr>
            <w:r w:rsidRPr="005C697F">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tcPr>
          <w:p w14:paraId="4E5ADC56"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0EC3BCB7"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062B7A6C" w14:textId="77777777" w:rsidR="00D979D6" w:rsidRPr="005C697F" w:rsidRDefault="00D979D6" w:rsidP="00D979D6">
            <w:pPr>
              <w:pStyle w:val="TAL"/>
            </w:pPr>
          </w:p>
        </w:tc>
      </w:tr>
      <w:tr w:rsidR="00D979D6" w:rsidRPr="005C697F" w14:paraId="418F49DE" w14:textId="77777777" w:rsidTr="00D979D6">
        <w:trPr>
          <w:jc w:val="center"/>
        </w:trPr>
        <w:tc>
          <w:tcPr>
            <w:tcW w:w="4535" w:type="dxa"/>
            <w:tcBorders>
              <w:top w:val="single" w:sz="4" w:space="0" w:color="auto"/>
              <w:left w:val="single" w:sz="4" w:space="0" w:color="auto"/>
              <w:bottom w:val="nil"/>
              <w:right w:val="single" w:sz="4" w:space="0" w:color="auto"/>
            </w:tcBorders>
          </w:tcPr>
          <w:p w14:paraId="0D66C5BE" w14:textId="599E28C8" w:rsidR="00D979D6" w:rsidRPr="005C697F" w:rsidRDefault="00D979D6" w:rsidP="00D979D6">
            <w:pPr>
              <w:pStyle w:val="TAL"/>
            </w:pPr>
            <w:r w:rsidRPr="005C697F">
              <w:t xml:space="preserve">    subcarrierSpacingSSB-r15[1]</w:t>
            </w:r>
          </w:p>
        </w:tc>
        <w:tc>
          <w:tcPr>
            <w:tcW w:w="2267" w:type="dxa"/>
            <w:tcBorders>
              <w:top w:val="single" w:sz="4" w:space="0" w:color="auto"/>
              <w:left w:val="single" w:sz="4" w:space="0" w:color="auto"/>
              <w:bottom w:val="single" w:sz="4" w:space="0" w:color="auto"/>
              <w:right w:val="single" w:sz="4" w:space="0" w:color="auto"/>
            </w:tcBorders>
          </w:tcPr>
          <w:p w14:paraId="3ABCAFB7" w14:textId="77777777" w:rsidR="00D979D6" w:rsidRPr="005C697F" w:rsidRDefault="00D979D6" w:rsidP="00D979D6">
            <w:pPr>
              <w:pStyle w:val="TAL"/>
            </w:pPr>
            <w:r w:rsidRPr="005C697F">
              <w:t>kHz15</w:t>
            </w:r>
          </w:p>
        </w:tc>
        <w:tc>
          <w:tcPr>
            <w:tcW w:w="1700" w:type="dxa"/>
            <w:tcBorders>
              <w:top w:val="single" w:sz="4" w:space="0" w:color="auto"/>
              <w:left w:val="single" w:sz="4" w:space="0" w:color="auto"/>
              <w:bottom w:val="single" w:sz="4" w:space="0" w:color="auto"/>
              <w:right w:val="single" w:sz="4" w:space="0" w:color="auto"/>
            </w:tcBorders>
          </w:tcPr>
          <w:p w14:paraId="73ADC0F7"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6BD0BA7D" w14:textId="4FF0F064" w:rsidR="00D979D6" w:rsidRPr="005C697F" w:rsidRDefault="00D979D6" w:rsidP="00D979D6">
            <w:pPr>
              <w:pStyle w:val="TAL"/>
            </w:pPr>
            <w:r w:rsidRPr="005C697F">
              <w:t>Configuration 1,2,4,5</w:t>
            </w:r>
          </w:p>
        </w:tc>
      </w:tr>
      <w:tr w:rsidR="00D979D6" w:rsidRPr="005C697F" w14:paraId="4C63E166" w14:textId="77777777" w:rsidTr="00D979D6">
        <w:trPr>
          <w:jc w:val="center"/>
        </w:trPr>
        <w:tc>
          <w:tcPr>
            <w:tcW w:w="4535" w:type="dxa"/>
            <w:tcBorders>
              <w:top w:val="nil"/>
              <w:left w:val="single" w:sz="4" w:space="0" w:color="auto"/>
              <w:bottom w:val="nil"/>
              <w:right w:val="single" w:sz="4" w:space="0" w:color="auto"/>
            </w:tcBorders>
          </w:tcPr>
          <w:p w14:paraId="31119840"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0B0A977C" w14:textId="77777777" w:rsidR="00D979D6" w:rsidRPr="005C697F" w:rsidRDefault="00D979D6" w:rsidP="00D979D6">
            <w:pPr>
              <w:pStyle w:val="TAL"/>
            </w:pPr>
            <w:r w:rsidRPr="005C697F">
              <w:t>kHz30</w:t>
            </w:r>
          </w:p>
        </w:tc>
        <w:tc>
          <w:tcPr>
            <w:tcW w:w="1700" w:type="dxa"/>
            <w:tcBorders>
              <w:top w:val="single" w:sz="4" w:space="0" w:color="auto"/>
              <w:left w:val="single" w:sz="4" w:space="0" w:color="auto"/>
              <w:bottom w:val="single" w:sz="4" w:space="0" w:color="auto"/>
              <w:right w:val="single" w:sz="4" w:space="0" w:color="auto"/>
            </w:tcBorders>
          </w:tcPr>
          <w:p w14:paraId="3062276C"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408F16A0" w14:textId="4C8CA311" w:rsidR="00D979D6" w:rsidRPr="005C697F" w:rsidRDefault="00D979D6" w:rsidP="00D979D6">
            <w:pPr>
              <w:pStyle w:val="TAL"/>
            </w:pPr>
            <w:r w:rsidRPr="005C697F">
              <w:t>Configuration 3,6</w:t>
            </w:r>
          </w:p>
        </w:tc>
      </w:tr>
      <w:tr w:rsidR="00D979D6" w:rsidRPr="005C697F" w14:paraId="13229167"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2ECAE7C3" w14:textId="3F0CBBF8" w:rsidR="00D979D6" w:rsidRPr="005C697F" w:rsidRDefault="00D979D6" w:rsidP="00D979D6">
            <w:pPr>
              <w:pStyle w:val="TAL"/>
            </w:pPr>
            <w:r w:rsidRPr="005C697F">
              <w:t xml:space="preserve">    threshX-High-r15[1]</w:t>
            </w:r>
          </w:p>
        </w:tc>
        <w:tc>
          <w:tcPr>
            <w:tcW w:w="2267" w:type="dxa"/>
            <w:tcBorders>
              <w:top w:val="single" w:sz="4" w:space="0" w:color="auto"/>
              <w:left w:val="single" w:sz="4" w:space="0" w:color="auto"/>
              <w:bottom w:val="single" w:sz="4" w:space="0" w:color="auto"/>
              <w:right w:val="single" w:sz="4" w:space="0" w:color="auto"/>
            </w:tcBorders>
          </w:tcPr>
          <w:p w14:paraId="3929F849" w14:textId="77777777" w:rsidR="00D979D6" w:rsidRPr="005C697F" w:rsidRDefault="00D979D6" w:rsidP="00D979D6">
            <w:pPr>
              <w:pStyle w:val="TAL"/>
            </w:pPr>
            <w:r w:rsidRPr="005C697F">
              <w:t>24</w:t>
            </w:r>
          </w:p>
        </w:tc>
        <w:tc>
          <w:tcPr>
            <w:tcW w:w="1700" w:type="dxa"/>
            <w:tcBorders>
              <w:top w:val="single" w:sz="4" w:space="0" w:color="auto"/>
              <w:left w:val="single" w:sz="4" w:space="0" w:color="auto"/>
              <w:bottom w:val="single" w:sz="4" w:space="0" w:color="auto"/>
              <w:right w:val="single" w:sz="4" w:space="0" w:color="auto"/>
            </w:tcBorders>
          </w:tcPr>
          <w:p w14:paraId="1A26D732" w14:textId="4C63AAE4" w:rsidR="00D979D6" w:rsidRPr="005C697F" w:rsidRDefault="00D979D6" w:rsidP="00D979D6">
            <w:pPr>
              <w:pStyle w:val="TAL"/>
            </w:pPr>
            <w:r w:rsidRPr="005C697F">
              <w:t>Actual value = 48 dB</w:t>
            </w:r>
          </w:p>
        </w:tc>
        <w:tc>
          <w:tcPr>
            <w:tcW w:w="1245" w:type="dxa"/>
            <w:tcBorders>
              <w:top w:val="single" w:sz="4" w:space="0" w:color="auto"/>
              <w:left w:val="single" w:sz="4" w:space="0" w:color="auto"/>
              <w:bottom w:val="single" w:sz="4" w:space="0" w:color="auto"/>
              <w:right w:val="single" w:sz="4" w:space="0" w:color="auto"/>
            </w:tcBorders>
          </w:tcPr>
          <w:p w14:paraId="5F1A685D" w14:textId="77777777" w:rsidR="00D979D6" w:rsidRPr="005C697F" w:rsidRDefault="00D979D6" w:rsidP="00D979D6">
            <w:pPr>
              <w:pStyle w:val="TAL"/>
            </w:pPr>
          </w:p>
        </w:tc>
      </w:tr>
      <w:tr w:rsidR="00D979D6" w:rsidRPr="005C697F" w14:paraId="38DB7D69"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3030D930" w14:textId="4E297955" w:rsidR="00D979D6" w:rsidRPr="005C697F" w:rsidRDefault="00D979D6" w:rsidP="00D979D6">
            <w:pPr>
              <w:pStyle w:val="TAL"/>
            </w:pPr>
            <w:r w:rsidRPr="005C697F">
              <w:t xml:space="preserve">    threshX-Low-r15[1]</w:t>
            </w:r>
          </w:p>
        </w:tc>
        <w:tc>
          <w:tcPr>
            <w:tcW w:w="2267" w:type="dxa"/>
            <w:tcBorders>
              <w:top w:val="single" w:sz="4" w:space="0" w:color="auto"/>
              <w:left w:val="single" w:sz="4" w:space="0" w:color="auto"/>
              <w:bottom w:val="single" w:sz="4" w:space="0" w:color="auto"/>
              <w:right w:val="single" w:sz="4" w:space="0" w:color="auto"/>
            </w:tcBorders>
          </w:tcPr>
          <w:p w14:paraId="5D08C5D3" w14:textId="77777777" w:rsidR="00D979D6" w:rsidRPr="005C697F" w:rsidRDefault="00D979D6" w:rsidP="00D979D6">
            <w:pPr>
              <w:pStyle w:val="TAL"/>
            </w:pPr>
            <w:r w:rsidRPr="005C697F">
              <w:t>25</w:t>
            </w:r>
          </w:p>
        </w:tc>
        <w:tc>
          <w:tcPr>
            <w:tcW w:w="1700" w:type="dxa"/>
            <w:tcBorders>
              <w:top w:val="single" w:sz="4" w:space="0" w:color="auto"/>
              <w:left w:val="single" w:sz="4" w:space="0" w:color="auto"/>
              <w:bottom w:val="single" w:sz="4" w:space="0" w:color="auto"/>
              <w:right w:val="single" w:sz="4" w:space="0" w:color="auto"/>
            </w:tcBorders>
          </w:tcPr>
          <w:p w14:paraId="349A231E" w14:textId="5F4F7102" w:rsidR="00D979D6" w:rsidRPr="005C697F" w:rsidRDefault="00D979D6" w:rsidP="00D979D6">
            <w:pPr>
              <w:pStyle w:val="TAL"/>
              <w:rPr>
                <w:i/>
              </w:rPr>
            </w:pPr>
            <w:r w:rsidRPr="005C697F">
              <w:t>Actual value = 50 dB</w:t>
            </w:r>
          </w:p>
        </w:tc>
        <w:tc>
          <w:tcPr>
            <w:tcW w:w="1245" w:type="dxa"/>
            <w:tcBorders>
              <w:top w:val="single" w:sz="4" w:space="0" w:color="auto"/>
              <w:left w:val="single" w:sz="4" w:space="0" w:color="auto"/>
              <w:bottom w:val="single" w:sz="4" w:space="0" w:color="auto"/>
              <w:right w:val="single" w:sz="4" w:space="0" w:color="auto"/>
            </w:tcBorders>
          </w:tcPr>
          <w:p w14:paraId="18420C38" w14:textId="77777777" w:rsidR="00D979D6" w:rsidRPr="005C697F" w:rsidRDefault="00D979D6" w:rsidP="00D979D6">
            <w:pPr>
              <w:pStyle w:val="TAL"/>
            </w:pPr>
          </w:p>
        </w:tc>
      </w:tr>
      <w:tr w:rsidR="00D979D6" w:rsidRPr="005C697F" w14:paraId="6771DA71"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7670068" w14:textId="6C41A1C5" w:rsidR="00D979D6" w:rsidRPr="005C697F" w:rsidRDefault="00D979D6" w:rsidP="00D979D6">
            <w:pPr>
              <w:pStyle w:val="TAL"/>
            </w:pPr>
            <w:r w:rsidRPr="005C697F">
              <w:t xml:space="preserve">    }</w:t>
            </w:r>
          </w:p>
        </w:tc>
        <w:tc>
          <w:tcPr>
            <w:tcW w:w="2267" w:type="dxa"/>
            <w:tcBorders>
              <w:top w:val="single" w:sz="4" w:space="0" w:color="auto"/>
              <w:left w:val="single" w:sz="4" w:space="0" w:color="auto"/>
              <w:bottom w:val="single" w:sz="4" w:space="0" w:color="auto"/>
              <w:right w:val="single" w:sz="4" w:space="0" w:color="auto"/>
            </w:tcBorders>
          </w:tcPr>
          <w:p w14:paraId="258778C3"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5930A8A8" w14:textId="77777777" w:rsidR="00D979D6" w:rsidRPr="005C697F" w:rsidRDefault="00D979D6" w:rsidP="00D979D6">
            <w:pPr>
              <w:pStyle w:val="TAL"/>
              <w:rPr>
                <w:i/>
              </w:rPr>
            </w:pPr>
          </w:p>
        </w:tc>
        <w:tc>
          <w:tcPr>
            <w:tcW w:w="1245" w:type="dxa"/>
            <w:tcBorders>
              <w:top w:val="single" w:sz="4" w:space="0" w:color="auto"/>
              <w:left w:val="single" w:sz="4" w:space="0" w:color="auto"/>
              <w:bottom w:val="single" w:sz="4" w:space="0" w:color="auto"/>
              <w:right w:val="single" w:sz="4" w:space="0" w:color="auto"/>
            </w:tcBorders>
          </w:tcPr>
          <w:p w14:paraId="3AC30A60" w14:textId="77777777" w:rsidR="00D979D6" w:rsidRPr="005C697F" w:rsidRDefault="00D979D6" w:rsidP="00D979D6">
            <w:pPr>
              <w:pStyle w:val="TAL"/>
            </w:pPr>
          </w:p>
        </w:tc>
      </w:tr>
      <w:tr w:rsidR="00D979D6" w:rsidRPr="005C697F" w14:paraId="79F2A2C1" w14:textId="77777777" w:rsidTr="00D979D6">
        <w:trPr>
          <w:jc w:val="center"/>
        </w:trPr>
        <w:tc>
          <w:tcPr>
            <w:tcW w:w="4535" w:type="dxa"/>
            <w:tcBorders>
              <w:top w:val="single" w:sz="4" w:space="0" w:color="auto"/>
              <w:left w:val="single" w:sz="4" w:space="0" w:color="auto"/>
              <w:bottom w:val="nil"/>
              <w:right w:val="single" w:sz="4" w:space="0" w:color="auto"/>
            </w:tcBorders>
          </w:tcPr>
          <w:p w14:paraId="15D60B87" w14:textId="1B716D54" w:rsidR="00D979D6" w:rsidRPr="005C697F" w:rsidRDefault="00D979D6" w:rsidP="00D979D6">
            <w:pPr>
              <w:pStyle w:val="TAL"/>
            </w:pPr>
            <w:r w:rsidRPr="005C697F">
              <w:t xml:space="preserve">    q-RxLevMin-r15[1]</w:t>
            </w:r>
          </w:p>
        </w:tc>
        <w:tc>
          <w:tcPr>
            <w:tcW w:w="2267" w:type="dxa"/>
            <w:tcBorders>
              <w:top w:val="single" w:sz="4" w:space="0" w:color="auto"/>
              <w:left w:val="single" w:sz="4" w:space="0" w:color="auto"/>
              <w:bottom w:val="single" w:sz="4" w:space="0" w:color="auto"/>
              <w:right w:val="single" w:sz="4" w:space="0" w:color="auto"/>
            </w:tcBorders>
          </w:tcPr>
          <w:p w14:paraId="4F84F1CA" w14:textId="77777777" w:rsidR="00D979D6" w:rsidRPr="005C697F" w:rsidRDefault="00D979D6" w:rsidP="00D979D6">
            <w:pPr>
              <w:pStyle w:val="TAL"/>
            </w:pPr>
            <w:r w:rsidRPr="005C697F">
              <w:t>-70</w:t>
            </w:r>
          </w:p>
        </w:tc>
        <w:tc>
          <w:tcPr>
            <w:tcW w:w="1700" w:type="dxa"/>
            <w:tcBorders>
              <w:top w:val="single" w:sz="4" w:space="0" w:color="auto"/>
              <w:left w:val="single" w:sz="4" w:space="0" w:color="auto"/>
              <w:bottom w:val="single" w:sz="4" w:space="0" w:color="auto"/>
              <w:right w:val="single" w:sz="4" w:space="0" w:color="auto"/>
            </w:tcBorders>
          </w:tcPr>
          <w:p w14:paraId="3A3CB19E" w14:textId="277A2505" w:rsidR="00D979D6" w:rsidRPr="005C697F" w:rsidRDefault="00D979D6" w:rsidP="00D979D6">
            <w:pPr>
              <w:pStyle w:val="PL"/>
              <w:rPr>
                <w:rFonts w:ascii="Arial" w:hAnsi="Arial"/>
                <w:noProof w:val="0"/>
                <w:sz w:val="18"/>
              </w:rPr>
            </w:pPr>
            <w:r w:rsidRPr="005C697F">
              <w:rPr>
                <w:rFonts w:ascii="Arial" w:hAnsi="Arial"/>
                <w:noProof w:val="0"/>
                <w:sz w:val="18"/>
              </w:rPr>
              <w:t>Actual value = -140 dBm</w:t>
            </w:r>
          </w:p>
        </w:tc>
        <w:tc>
          <w:tcPr>
            <w:tcW w:w="1245" w:type="dxa"/>
            <w:tcBorders>
              <w:top w:val="single" w:sz="4" w:space="0" w:color="auto"/>
              <w:left w:val="single" w:sz="4" w:space="0" w:color="auto"/>
              <w:bottom w:val="single" w:sz="4" w:space="0" w:color="auto"/>
              <w:right w:val="single" w:sz="4" w:space="0" w:color="auto"/>
            </w:tcBorders>
          </w:tcPr>
          <w:p w14:paraId="4576CF11" w14:textId="35A3BEA7" w:rsidR="00D979D6" w:rsidRPr="005C697F" w:rsidRDefault="00D979D6" w:rsidP="00D979D6">
            <w:pPr>
              <w:pStyle w:val="TAL"/>
            </w:pPr>
            <w:r w:rsidRPr="005C697F">
              <w:t>Configuration 1,2,4,5</w:t>
            </w:r>
          </w:p>
        </w:tc>
      </w:tr>
      <w:tr w:rsidR="00D979D6" w:rsidRPr="005C697F" w14:paraId="2241D14F" w14:textId="77777777" w:rsidTr="00D979D6">
        <w:trPr>
          <w:jc w:val="center"/>
        </w:trPr>
        <w:tc>
          <w:tcPr>
            <w:tcW w:w="4535" w:type="dxa"/>
            <w:tcBorders>
              <w:top w:val="nil"/>
              <w:left w:val="single" w:sz="4" w:space="0" w:color="auto"/>
              <w:bottom w:val="single" w:sz="4" w:space="0" w:color="auto"/>
              <w:right w:val="single" w:sz="4" w:space="0" w:color="auto"/>
            </w:tcBorders>
          </w:tcPr>
          <w:p w14:paraId="6C5AAF4F" w14:textId="77777777" w:rsidR="00D979D6" w:rsidRPr="005C697F" w:rsidRDefault="00D979D6" w:rsidP="00D979D6">
            <w:pPr>
              <w:pStyle w:val="TAL"/>
            </w:pPr>
          </w:p>
        </w:tc>
        <w:tc>
          <w:tcPr>
            <w:tcW w:w="2267" w:type="dxa"/>
            <w:tcBorders>
              <w:top w:val="single" w:sz="4" w:space="0" w:color="auto"/>
              <w:left w:val="single" w:sz="4" w:space="0" w:color="auto"/>
              <w:bottom w:val="single" w:sz="4" w:space="0" w:color="auto"/>
              <w:right w:val="single" w:sz="4" w:space="0" w:color="auto"/>
            </w:tcBorders>
          </w:tcPr>
          <w:p w14:paraId="6E046ACC" w14:textId="77777777" w:rsidR="00D979D6" w:rsidRPr="005C697F" w:rsidRDefault="00D979D6" w:rsidP="00D979D6">
            <w:pPr>
              <w:pStyle w:val="TAL"/>
            </w:pPr>
            <w:r w:rsidRPr="005C697F">
              <w:t>-69</w:t>
            </w:r>
          </w:p>
        </w:tc>
        <w:tc>
          <w:tcPr>
            <w:tcW w:w="1700" w:type="dxa"/>
            <w:tcBorders>
              <w:top w:val="single" w:sz="4" w:space="0" w:color="auto"/>
              <w:left w:val="single" w:sz="4" w:space="0" w:color="auto"/>
              <w:bottom w:val="single" w:sz="4" w:space="0" w:color="auto"/>
              <w:right w:val="single" w:sz="4" w:space="0" w:color="auto"/>
            </w:tcBorders>
          </w:tcPr>
          <w:p w14:paraId="3A82131D" w14:textId="33E18FA5" w:rsidR="00D979D6" w:rsidRPr="005C697F" w:rsidRDefault="00D979D6" w:rsidP="00D979D6">
            <w:pPr>
              <w:pStyle w:val="PL"/>
              <w:rPr>
                <w:rFonts w:ascii="Arial" w:hAnsi="Arial"/>
                <w:noProof w:val="0"/>
                <w:sz w:val="18"/>
              </w:rPr>
            </w:pPr>
            <w:r w:rsidRPr="005C697F">
              <w:rPr>
                <w:rFonts w:ascii="Arial" w:hAnsi="Arial"/>
                <w:noProof w:val="0"/>
                <w:sz w:val="18"/>
              </w:rPr>
              <w:t>Actual value = -137 dBm, Round down</w:t>
            </w:r>
          </w:p>
        </w:tc>
        <w:tc>
          <w:tcPr>
            <w:tcW w:w="1245" w:type="dxa"/>
            <w:tcBorders>
              <w:top w:val="single" w:sz="4" w:space="0" w:color="auto"/>
              <w:left w:val="single" w:sz="4" w:space="0" w:color="auto"/>
              <w:bottom w:val="single" w:sz="4" w:space="0" w:color="auto"/>
              <w:right w:val="single" w:sz="4" w:space="0" w:color="auto"/>
            </w:tcBorders>
          </w:tcPr>
          <w:p w14:paraId="2B2414E1" w14:textId="7CCB954B" w:rsidR="00D979D6" w:rsidRPr="005C697F" w:rsidRDefault="00D979D6" w:rsidP="00D979D6">
            <w:pPr>
              <w:pStyle w:val="TAL"/>
            </w:pPr>
            <w:r w:rsidRPr="005C697F">
              <w:t>Configuration 3,6</w:t>
            </w:r>
          </w:p>
        </w:tc>
      </w:tr>
      <w:tr w:rsidR="00D979D6" w:rsidRPr="005C697F" w14:paraId="0CFA795B" w14:textId="77777777" w:rsidTr="00D979D6">
        <w:trPr>
          <w:jc w:val="center"/>
        </w:trPr>
        <w:tc>
          <w:tcPr>
            <w:tcW w:w="4535" w:type="dxa"/>
            <w:tcBorders>
              <w:top w:val="single" w:sz="4" w:space="0" w:color="auto"/>
              <w:left w:val="single" w:sz="4" w:space="0" w:color="auto"/>
              <w:bottom w:val="single" w:sz="4" w:space="0" w:color="auto"/>
              <w:right w:val="single" w:sz="4" w:space="0" w:color="auto"/>
            </w:tcBorders>
          </w:tcPr>
          <w:p w14:paraId="520787CF" w14:textId="77777777" w:rsidR="00D979D6" w:rsidRPr="005C697F" w:rsidRDefault="00D979D6" w:rsidP="00D979D6">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5F1EE50" w14:textId="77777777" w:rsidR="00D979D6" w:rsidRPr="005C697F" w:rsidRDefault="00D979D6" w:rsidP="00D979D6">
            <w:pPr>
              <w:pStyle w:val="TAL"/>
            </w:pPr>
          </w:p>
        </w:tc>
        <w:tc>
          <w:tcPr>
            <w:tcW w:w="1700" w:type="dxa"/>
            <w:tcBorders>
              <w:top w:val="single" w:sz="4" w:space="0" w:color="auto"/>
              <w:left w:val="single" w:sz="4" w:space="0" w:color="auto"/>
              <w:bottom w:val="single" w:sz="4" w:space="0" w:color="auto"/>
              <w:right w:val="single" w:sz="4" w:space="0" w:color="auto"/>
            </w:tcBorders>
          </w:tcPr>
          <w:p w14:paraId="2D502BEF" w14:textId="77777777" w:rsidR="00D979D6" w:rsidRPr="005C697F" w:rsidRDefault="00D979D6" w:rsidP="00D979D6">
            <w:pPr>
              <w:pStyle w:val="TAL"/>
            </w:pPr>
          </w:p>
        </w:tc>
        <w:tc>
          <w:tcPr>
            <w:tcW w:w="1245" w:type="dxa"/>
            <w:tcBorders>
              <w:top w:val="single" w:sz="4" w:space="0" w:color="auto"/>
              <w:left w:val="single" w:sz="4" w:space="0" w:color="auto"/>
              <w:bottom w:val="single" w:sz="4" w:space="0" w:color="auto"/>
              <w:right w:val="single" w:sz="4" w:space="0" w:color="auto"/>
            </w:tcBorders>
          </w:tcPr>
          <w:p w14:paraId="77B2447D" w14:textId="77777777" w:rsidR="00D979D6" w:rsidRPr="005C697F" w:rsidRDefault="00D979D6" w:rsidP="00D979D6">
            <w:pPr>
              <w:pStyle w:val="TAL"/>
            </w:pPr>
          </w:p>
        </w:tc>
      </w:tr>
    </w:tbl>
    <w:p w14:paraId="000E5AF9" w14:textId="77777777" w:rsidR="00A517B0" w:rsidRPr="005C697F" w:rsidRDefault="00A517B0" w:rsidP="00A517B0"/>
    <w:p w14:paraId="41C4BDCD" w14:textId="3DD744E3" w:rsidR="00A517B0" w:rsidRPr="005C697F" w:rsidRDefault="00A517B0" w:rsidP="00A517B0">
      <w:pPr>
        <w:pStyle w:val="TH"/>
      </w:pPr>
      <w:r w:rsidRPr="005C697F">
        <w:t xml:space="preserve">Table 8.2.1.1.4.3-4: </w:t>
      </w:r>
      <w:r w:rsidR="00D979D6" w:rsidRPr="005C697F">
        <w:t>Void</w:t>
      </w:r>
    </w:p>
    <w:p w14:paraId="7B3D9F62" w14:textId="067A7E14" w:rsidR="00A517B0" w:rsidRPr="005C697F" w:rsidRDefault="00A517B0" w:rsidP="00A517B0">
      <w:pPr>
        <w:pStyle w:val="TH"/>
        <w:rPr>
          <w:i/>
        </w:rPr>
      </w:pPr>
      <w:r w:rsidRPr="005C697F">
        <w:t xml:space="preserve">Table 8.2.1.1.4.3-5: </w:t>
      </w:r>
      <w:r w:rsidR="00D979D6" w:rsidRPr="005C697F">
        <w:t>Void</w:t>
      </w:r>
    </w:p>
    <w:p w14:paraId="69B90687" w14:textId="77777777" w:rsidR="00A517B0" w:rsidRPr="005C697F" w:rsidRDefault="00A517B0" w:rsidP="00A517B0"/>
    <w:p w14:paraId="7A3C4D98" w14:textId="77777777" w:rsidR="00A517B0" w:rsidRPr="005C697F" w:rsidRDefault="00A517B0" w:rsidP="005C697F">
      <w:pPr>
        <w:pStyle w:val="H6"/>
      </w:pPr>
      <w:r w:rsidRPr="005C697F">
        <w:lastRenderedPageBreak/>
        <w:t>8.2.1.1.5</w:t>
      </w:r>
      <w:r w:rsidRPr="005C697F">
        <w:tab/>
        <w:t>Test requirement</w:t>
      </w:r>
    </w:p>
    <w:p w14:paraId="7679B747" w14:textId="24436EEE" w:rsidR="00A517B0" w:rsidRPr="005C697F" w:rsidRDefault="00A517B0" w:rsidP="00A517B0">
      <w:r w:rsidRPr="005C697F">
        <w:t xml:space="preserve">Tables 8.2.1.1.4.1-3, 8.2.1.1.5-1 and 8.2.1.1.5-2 define the primary level settings including test tolerances for higher priority </w:t>
      </w:r>
      <w:r w:rsidR="00D979D6" w:rsidRPr="005C697F">
        <w:t>NR</w:t>
      </w:r>
      <w:r w:rsidRPr="005C697F">
        <w:t xml:space="preserve"> cell re-selection test case.</w:t>
      </w:r>
    </w:p>
    <w:p w14:paraId="367910C3" w14:textId="30A7508D" w:rsidR="00A517B0" w:rsidRPr="005C697F" w:rsidRDefault="00A517B0" w:rsidP="00A517B0">
      <w:pPr>
        <w:pStyle w:val="TH"/>
      </w:pPr>
      <w:r w:rsidRPr="005C697F">
        <w:lastRenderedPageBreak/>
        <w:t xml:space="preserve">Table 8.2.1.1.5-1: NR Cell specific test parameters </w:t>
      </w:r>
      <w:r w:rsidRPr="005C697F">
        <w:rPr>
          <w:rFonts w:cs="v4.2.0"/>
        </w:rPr>
        <w:t xml:space="preserve">for E-UTRA </w:t>
      </w:r>
      <w:r w:rsidR="003E3979" w:rsidRPr="005C697F">
        <w:rPr>
          <w:rFonts w:cs="v4.2.0"/>
        </w:rPr>
        <w:t>-</w:t>
      </w:r>
      <w:r w:rsidR="003E3979" w:rsidRPr="005C697F">
        <w:rPr>
          <w:rFonts w:cs="v4.2.0"/>
        </w:rPr>
        <w:br/>
      </w:r>
      <w:r w:rsidRPr="005C697F">
        <w:rPr>
          <w:rFonts w:cs="v4.2.0"/>
        </w:rPr>
        <w:t>NR FR1 cell re-selection to higher priority NR target cell</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33"/>
        <w:gridCol w:w="1709"/>
        <w:gridCol w:w="1418"/>
        <w:gridCol w:w="1410"/>
        <w:gridCol w:w="1266"/>
        <w:gridCol w:w="1337"/>
      </w:tblGrid>
      <w:tr w:rsidR="00A517B0" w:rsidRPr="005C697F" w14:paraId="594E1A3A" w14:textId="77777777" w:rsidTr="003E3979">
        <w:trPr>
          <w:cantSplit/>
          <w:tblHeader/>
          <w:jc w:val="center"/>
        </w:trPr>
        <w:tc>
          <w:tcPr>
            <w:tcW w:w="2033" w:type="dxa"/>
            <w:vMerge w:val="restart"/>
            <w:tcBorders>
              <w:top w:val="single" w:sz="4" w:space="0" w:color="auto"/>
              <w:left w:val="single" w:sz="4" w:space="0" w:color="auto"/>
            </w:tcBorders>
          </w:tcPr>
          <w:p w14:paraId="5D84C6F4" w14:textId="77777777" w:rsidR="00A517B0" w:rsidRPr="005C697F" w:rsidRDefault="00A517B0" w:rsidP="007C6EB3">
            <w:pPr>
              <w:pStyle w:val="TAH"/>
              <w:rPr>
                <w:rFonts w:cs="Arial"/>
              </w:rPr>
            </w:pPr>
            <w:r w:rsidRPr="005C697F">
              <w:t>Parameter</w:t>
            </w:r>
          </w:p>
        </w:tc>
        <w:tc>
          <w:tcPr>
            <w:tcW w:w="1709" w:type="dxa"/>
            <w:vMerge w:val="restart"/>
            <w:tcBorders>
              <w:top w:val="single" w:sz="4" w:space="0" w:color="auto"/>
            </w:tcBorders>
          </w:tcPr>
          <w:p w14:paraId="49D16EBC" w14:textId="77777777" w:rsidR="00A517B0" w:rsidRPr="005C697F" w:rsidRDefault="00A517B0" w:rsidP="007C6EB3">
            <w:pPr>
              <w:pStyle w:val="TAH"/>
              <w:rPr>
                <w:rFonts w:cs="Arial"/>
              </w:rPr>
            </w:pPr>
            <w:r w:rsidRPr="005C697F">
              <w:t>Unit</w:t>
            </w:r>
          </w:p>
        </w:tc>
        <w:tc>
          <w:tcPr>
            <w:tcW w:w="1418" w:type="dxa"/>
            <w:vMerge w:val="restart"/>
            <w:tcBorders>
              <w:top w:val="single" w:sz="4" w:space="0" w:color="auto"/>
            </w:tcBorders>
          </w:tcPr>
          <w:p w14:paraId="0291F1F3" w14:textId="63BEE4F3"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4013" w:type="dxa"/>
            <w:gridSpan w:val="3"/>
            <w:tcBorders>
              <w:top w:val="single" w:sz="4" w:space="0" w:color="auto"/>
              <w:right w:val="single" w:sz="4" w:space="0" w:color="auto"/>
            </w:tcBorders>
          </w:tcPr>
          <w:p w14:paraId="33FBADFA" w14:textId="2B0F9CDC"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64FCE866" w14:textId="77777777" w:rsidTr="003E3979">
        <w:trPr>
          <w:cantSplit/>
          <w:tblHeader/>
          <w:jc w:val="center"/>
        </w:trPr>
        <w:tc>
          <w:tcPr>
            <w:tcW w:w="2033" w:type="dxa"/>
            <w:vMerge/>
            <w:tcBorders>
              <w:left w:val="single" w:sz="4" w:space="0" w:color="auto"/>
              <w:bottom w:val="single" w:sz="4" w:space="0" w:color="auto"/>
            </w:tcBorders>
          </w:tcPr>
          <w:p w14:paraId="2450FBB6" w14:textId="77777777" w:rsidR="00A517B0" w:rsidRPr="005C697F" w:rsidRDefault="00A517B0" w:rsidP="007C6EB3">
            <w:pPr>
              <w:pStyle w:val="TAH"/>
              <w:rPr>
                <w:rFonts w:cs="Arial"/>
              </w:rPr>
            </w:pPr>
          </w:p>
        </w:tc>
        <w:tc>
          <w:tcPr>
            <w:tcW w:w="1709" w:type="dxa"/>
            <w:vMerge/>
            <w:tcBorders>
              <w:bottom w:val="single" w:sz="4" w:space="0" w:color="auto"/>
            </w:tcBorders>
          </w:tcPr>
          <w:p w14:paraId="51D54A63" w14:textId="77777777" w:rsidR="00A517B0" w:rsidRPr="005C697F" w:rsidRDefault="00A517B0" w:rsidP="007C6EB3">
            <w:pPr>
              <w:pStyle w:val="TAH"/>
              <w:rPr>
                <w:rFonts w:cs="Arial"/>
              </w:rPr>
            </w:pPr>
          </w:p>
        </w:tc>
        <w:tc>
          <w:tcPr>
            <w:tcW w:w="1418" w:type="dxa"/>
            <w:vMerge/>
            <w:tcBorders>
              <w:bottom w:val="single" w:sz="4" w:space="0" w:color="auto"/>
            </w:tcBorders>
          </w:tcPr>
          <w:p w14:paraId="7E938690" w14:textId="77777777" w:rsidR="00A517B0" w:rsidRPr="005C697F" w:rsidRDefault="00A517B0" w:rsidP="007C6EB3">
            <w:pPr>
              <w:pStyle w:val="TAH"/>
            </w:pPr>
          </w:p>
        </w:tc>
        <w:tc>
          <w:tcPr>
            <w:tcW w:w="1410" w:type="dxa"/>
            <w:tcBorders>
              <w:bottom w:val="single" w:sz="4" w:space="0" w:color="auto"/>
            </w:tcBorders>
          </w:tcPr>
          <w:p w14:paraId="7C9E30E7" w14:textId="77777777" w:rsidR="00A517B0" w:rsidRPr="005C697F" w:rsidRDefault="00A517B0" w:rsidP="007C6EB3">
            <w:pPr>
              <w:pStyle w:val="TAH"/>
              <w:rPr>
                <w:rFonts w:cs="Arial"/>
              </w:rPr>
            </w:pPr>
            <w:r w:rsidRPr="005C697F">
              <w:t>T1</w:t>
            </w:r>
          </w:p>
        </w:tc>
        <w:tc>
          <w:tcPr>
            <w:tcW w:w="1266" w:type="dxa"/>
            <w:tcBorders>
              <w:bottom w:val="single" w:sz="4" w:space="0" w:color="auto"/>
            </w:tcBorders>
          </w:tcPr>
          <w:p w14:paraId="5BC71204" w14:textId="77777777" w:rsidR="00A517B0" w:rsidRPr="005C697F" w:rsidRDefault="00A517B0" w:rsidP="007C6EB3">
            <w:pPr>
              <w:pStyle w:val="TAH"/>
              <w:rPr>
                <w:rFonts w:cs="Arial"/>
              </w:rPr>
            </w:pPr>
            <w:r w:rsidRPr="005C697F">
              <w:t>T2</w:t>
            </w:r>
          </w:p>
        </w:tc>
        <w:tc>
          <w:tcPr>
            <w:tcW w:w="1337" w:type="dxa"/>
            <w:tcBorders>
              <w:bottom w:val="single" w:sz="4" w:space="0" w:color="auto"/>
            </w:tcBorders>
          </w:tcPr>
          <w:p w14:paraId="7F0B0648" w14:textId="77777777" w:rsidR="00A517B0" w:rsidRPr="005C697F" w:rsidRDefault="00A517B0" w:rsidP="007C6EB3">
            <w:pPr>
              <w:pStyle w:val="TAH"/>
              <w:rPr>
                <w:rFonts w:cs="Arial"/>
              </w:rPr>
            </w:pPr>
            <w:r w:rsidRPr="005C697F">
              <w:t>T3</w:t>
            </w:r>
          </w:p>
        </w:tc>
      </w:tr>
      <w:tr w:rsidR="00A517B0" w:rsidRPr="005C697F" w14:paraId="1CA575D8" w14:textId="77777777" w:rsidTr="008A2841">
        <w:trPr>
          <w:cantSplit/>
          <w:jc w:val="center"/>
        </w:trPr>
        <w:tc>
          <w:tcPr>
            <w:tcW w:w="2033" w:type="dxa"/>
            <w:vMerge w:val="restart"/>
            <w:tcBorders>
              <w:left w:val="single" w:sz="4" w:space="0" w:color="auto"/>
            </w:tcBorders>
          </w:tcPr>
          <w:p w14:paraId="556C6ECA" w14:textId="7F6B08B8" w:rsidR="00A517B0" w:rsidRPr="005C697F" w:rsidRDefault="00A517B0" w:rsidP="007C6EB3">
            <w:pPr>
              <w:pStyle w:val="TAL"/>
              <w:rPr>
                <w:lang w:eastAsia="zh-CN"/>
              </w:rPr>
            </w:pPr>
            <w:r w:rsidRPr="005C697F">
              <w:rPr>
                <w:lang w:eastAsia="zh-CN"/>
              </w:rPr>
              <w:t>TDD</w:t>
            </w:r>
            <w:r w:rsidR="008A2841" w:rsidRPr="005C697F">
              <w:rPr>
                <w:lang w:eastAsia="zh-CN"/>
              </w:rPr>
              <w:t xml:space="preserve"> </w:t>
            </w:r>
            <w:r w:rsidRPr="005C697F">
              <w:rPr>
                <w:lang w:eastAsia="zh-CN"/>
              </w:rPr>
              <w:t>configuration</w:t>
            </w:r>
          </w:p>
        </w:tc>
        <w:tc>
          <w:tcPr>
            <w:tcW w:w="1709" w:type="dxa"/>
            <w:vMerge w:val="restart"/>
          </w:tcPr>
          <w:p w14:paraId="3BE31E24" w14:textId="77777777" w:rsidR="00A517B0" w:rsidRPr="005C697F" w:rsidRDefault="00A517B0" w:rsidP="007C6EB3">
            <w:pPr>
              <w:pStyle w:val="TAC"/>
            </w:pPr>
          </w:p>
        </w:tc>
        <w:tc>
          <w:tcPr>
            <w:tcW w:w="1418" w:type="dxa"/>
            <w:tcBorders>
              <w:bottom w:val="single" w:sz="4" w:space="0" w:color="auto"/>
            </w:tcBorders>
          </w:tcPr>
          <w:p w14:paraId="13080DFE" w14:textId="044AA73C"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370D849E" w14:textId="77777777" w:rsidR="00A517B0" w:rsidRPr="005C697F" w:rsidRDefault="00A517B0" w:rsidP="007C6EB3">
            <w:pPr>
              <w:pStyle w:val="TAC"/>
              <w:rPr>
                <w:rFonts w:cs="v4.2.0"/>
                <w:lang w:eastAsia="zh-CN"/>
              </w:rPr>
            </w:pPr>
            <w:r w:rsidRPr="005C697F">
              <w:rPr>
                <w:rFonts w:cs="v4.2.0"/>
                <w:lang w:eastAsia="zh-CN"/>
              </w:rPr>
              <w:t>N/A</w:t>
            </w:r>
          </w:p>
        </w:tc>
      </w:tr>
      <w:tr w:rsidR="00A517B0" w:rsidRPr="005C697F" w14:paraId="4CC30737" w14:textId="77777777" w:rsidTr="008A2841">
        <w:trPr>
          <w:cantSplit/>
          <w:jc w:val="center"/>
        </w:trPr>
        <w:tc>
          <w:tcPr>
            <w:tcW w:w="2033" w:type="dxa"/>
            <w:vMerge/>
            <w:tcBorders>
              <w:left w:val="single" w:sz="4" w:space="0" w:color="auto"/>
            </w:tcBorders>
          </w:tcPr>
          <w:p w14:paraId="12A6AE26" w14:textId="77777777" w:rsidR="00A517B0" w:rsidRPr="005C697F" w:rsidRDefault="00A517B0" w:rsidP="007C6EB3">
            <w:pPr>
              <w:pStyle w:val="TAL"/>
              <w:rPr>
                <w:lang w:eastAsia="zh-CN"/>
              </w:rPr>
            </w:pPr>
          </w:p>
        </w:tc>
        <w:tc>
          <w:tcPr>
            <w:tcW w:w="1709" w:type="dxa"/>
            <w:vMerge/>
          </w:tcPr>
          <w:p w14:paraId="1F7390A5" w14:textId="77777777" w:rsidR="00A517B0" w:rsidRPr="005C697F" w:rsidRDefault="00A517B0" w:rsidP="007C6EB3">
            <w:pPr>
              <w:pStyle w:val="TAC"/>
            </w:pPr>
          </w:p>
        </w:tc>
        <w:tc>
          <w:tcPr>
            <w:tcW w:w="1418" w:type="dxa"/>
            <w:tcBorders>
              <w:bottom w:val="single" w:sz="4" w:space="0" w:color="auto"/>
            </w:tcBorders>
          </w:tcPr>
          <w:p w14:paraId="2F80BD32" w14:textId="3E6623C4"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78E6E3EE" w14:textId="77777777" w:rsidR="00A517B0" w:rsidRPr="005C697F" w:rsidRDefault="00A517B0" w:rsidP="007C6EB3">
            <w:pPr>
              <w:pStyle w:val="TAC"/>
              <w:rPr>
                <w:rFonts w:cs="v4.2.0"/>
                <w:lang w:eastAsia="zh-CN"/>
              </w:rPr>
            </w:pPr>
            <w:r w:rsidRPr="005C697F">
              <w:rPr>
                <w:lang w:eastAsia="ja-JP"/>
              </w:rPr>
              <w:t>TDDConf.1.1</w:t>
            </w:r>
          </w:p>
        </w:tc>
      </w:tr>
      <w:tr w:rsidR="00A517B0" w:rsidRPr="005C697F" w14:paraId="5B1337EF" w14:textId="77777777" w:rsidTr="008A2841">
        <w:trPr>
          <w:cantSplit/>
          <w:jc w:val="center"/>
        </w:trPr>
        <w:tc>
          <w:tcPr>
            <w:tcW w:w="2033" w:type="dxa"/>
            <w:vMerge/>
            <w:tcBorders>
              <w:left w:val="single" w:sz="4" w:space="0" w:color="auto"/>
              <w:bottom w:val="single" w:sz="4" w:space="0" w:color="auto"/>
            </w:tcBorders>
          </w:tcPr>
          <w:p w14:paraId="70F8963B" w14:textId="77777777" w:rsidR="00A517B0" w:rsidRPr="005C697F" w:rsidRDefault="00A517B0" w:rsidP="007C6EB3">
            <w:pPr>
              <w:pStyle w:val="TAL"/>
              <w:rPr>
                <w:lang w:eastAsia="zh-CN"/>
              </w:rPr>
            </w:pPr>
          </w:p>
        </w:tc>
        <w:tc>
          <w:tcPr>
            <w:tcW w:w="1709" w:type="dxa"/>
            <w:vMerge/>
            <w:tcBorders>
              <w:bottom w:val="single" w:sz="4" w:space="0" w:color="auto"/>
            </w:tcBorders>
          </w:tcPr>
          <w:p w14:paraId="0BA839B1" w14:textId="77777777" w:rsidR="00A517B0" w:rsidRPr="005C697F" w:rsidRDefault="00A517B0" w:rsidP="007C6EB3">
            <w:pPr>
              <w:pStyle w:val="TAC"/>
            </w:pPr>
          </w:p>
        </w:tc>
        <w:tc>
          <w:tcPr>
            <w:tcW w:w="1418" w:type="dxa"/>
            <w:tcBorders>
              <w:bottom w:val="single" w:sz="4" w:space="0" w:color="auto"/>
            </w:tcBorders>
          </w:tcPr>
          <w:p w14:paraId="4FB9F046" w14:textId="41F4BB6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B439761" w14:textId="77777777" w:rsidR="00A517B0" w:rsidRPr="005C697F" w:rsidRDefault="00A517B0" w:rsidP="007C6EB3">
            <w:pPr>
              <w:pStyle w:val="TAC"/>
              <w:rPr>
                <w:rFonts w:cs="v4.2.0"/>
                <w:lang w:eastAsia="zh-CN"/>
              </w:rPr>
            </w:pPr>
            <w:r w:rsidRPr="005C697F">
              <w:rPr>
                <w:lang w:eastAsia="ja-JP"/>
              </w:rPr>
              <w:t>TDDConf.2.1</w:t>
            </w:r>
          </w:p>
        </w:tc>
      </w:tr>
      <w:tr w:rsidR="00A517B0" w:rsidRPr="005C697F" w14:paraId="649F6EEE" w14:textId="77777777" w:rsidTr="008A2841">
        <w:trPr>
          <w:cantSplit/>
          <w:jc w:val="center"/>
        </w:trPr>
        <w:tc>
          <w:tcPr>
            <w:tcW w:w="2033" w:type="dxa"/>
            <w:vMerge w:val="restart"/>
            <w:tcBorders>
              <w:left w:val="single" w:sz="4" w:space="0" w:color="auto"/>
            </w:tcBorders>
          </w:tcPr>
          <w:p w14:paraId="0B55A18C" w14:textId="1E8271A7" w:rsidR="00A517B0" w:rsidRPr="005C697F" w:rsidRDefault="00A517B0" w:rsidP="007C6EB3">
            <w:pPr>
              <w:pStyle w:val="TAL"/>
              <w:rPr>
                <w:lang w:eastAsia="zh-CN"/>
              </w:rPr>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1709" w:type="dxa"/>
            <w:vMerge w:val="restart"/>
          </w:tcPr>
          <w:p w14:paraId="6F23238A" w14:textId="77777777" w:rsidR="00A517B0" w:rsidRPr="005C697F" w:rsidRDefault="00A517B0" w:rsidP="007C6EB3">
            <w:pPr>
              <w:pStyle w:val="TAC"/>
            </w:pPr>
          </w:p>
        </w:tc>
        <w:tc>
          <w:tcPr>
            <w:tcW w:w="1418" w:type="dxa"/>
          </w:tcPr>
          <w:p w14:paraId="3217615D" w14:textId="25AA408B"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Pr>
          <w:p w14:paraId="45FF0CEB" w14:textId="7502E55E" w:rsidR="00A517B0" w:rsidRPr="005C697F" w:rsidRDefault="00A517B0" w:rsidP="007C6EB3">
            <w:pPr>
              <w:pStyle w:val="TAC"/>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FDD</w:t>
            </w:r>
          </w:p>
        </w:tc>
      </w:tr>
      <w:tr w:rsidR="00A517B0" w:rsidRPr="005C697F" w14:paraId="0B0E9AB8" w14:textId="77777777" w:rsidTr="008A2841">
        <w:trPr>
          <w:cantSplit/>
          <w:jc w:val="center"/>
        </w:trPr>
        <w:tc>
          <w:tcPr>
            <w:tcW w:w="2033" w:type="dxa"/>
            <w:vMerge/>
            <w:tcBorders>
              <w:left w:val="single" w:sz="4" w:space="0" w:color="auto"/>
            </w:tcBorders>
          </w:tcPr>
          <w:p w14:paraId="536F9F50" w14:textId="77777777" w:rsidR="00A517B0" w:rsidRPr="005C697F" w:rsidRDefault="00A517B0" w:rsidP="007C6EB3">
            <w:pPr>
              <w:pStyle w:val="TAL"/>
            </w:pPr>
          </w:p>
        </w:tc>
        <w:tc>
          <w:tcPr>
            <w:tcW w:w="1709" w:type="dxa"/>
            <w:vMerge/>
          </w:tcPr>
          <w:p w14:paraId="7C3FADC1" w14:textId="77777777" w:rsidR="00A517B0" w:rsidRPr="005C697F" w:rsidRDefault="00A517B0" w:rsidP="007C6EB3">
            <w:pPr>
              <w:pStyle w:val="TAC"/>
            </w:pPr>
          </w:p>
        </w:tc>
        <w:tc>
          <w:tcPr>
            <w:tcW w:w="1418" w:type="dxa"/>
          </w:tcPr>
          <w:p w14:paraId="31F9C252" w14:textId="53EB77B4"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Pr>
          <w:p w14:paraId="55A08B58" w14:textId="675E0ACD" w:rsidR="00A517B0" w:rsidRPr="005C697F" w:rsidRDefault="00A517B0" w:rsidP="007C6EB3">
            <w:pPr>
              <w:pStyle w:val="TAC"/>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TDD</w:t>
            </w:r>
          </w:p>
        </w:tc>
      </w:tr>
      <w:tr w:rsidR="00A517B0" w:rsidRPr="005C697F" w14:paraId="6973176E" w14:textId="77777777" w:rsidTr="008A2841">
        <w:trPr>
          <w:cantSplit/>
          <w:jc w:val="center"/>
        </w:trPr>
        <w:tc>
          <w:tcPr>
            <w:tcW w:w="2033" w:type="dxa"/>
            <w:vMerge/>
            <w:tcBorders>
              <w:left w:val="single" w:sz="4" w:space="0" w:color="auto"/>
            </w:tcBorders>
          </w:tcPr>
          <w:p w14:paraId="4A523FF6" w14:textId="77777777" w:rsidR="00A517B0" w:rsidRPr="005C697F" w:rsidRDefault="00A517B0" w:rsidP="007C6EB3">
            <w:pPr>
              <w:pStyle w:val="TAL"/>
            </w:pPr>
          </w:p>
        </w:tc>
        <w:tc>
          <w:tcPr>
            <w:tcW w:w="1709" w:type="dxa"/>
            <w:vMerge/>
          </w:tcPr>
          <w:p w14:paraId="506CA645" w14:textId="77777777" w:rsidR="00A517B0" w:rsidRPr="005C697F" w:rsidRDefault="00A517B0" w:rsidP="007C6EB3">
            <w:pPr>
              <w:pStyle w:val="TAC"/>
            </w:pPr>
          </w:p>
        </w:tc>
        <w:tc>
          <w:tcPr>
            <w:tcW w:w="1418" w:type="dxa"/>
          </w:tcPr>
          <w:p w14:paraId="7333801A" w14:textId="7E85CA95"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Pr>
          <w:p w14:paraId="19C659E3" w14:textId="09D97DF1" w:rsidR="00A517B0" w:rsidRPr="005C697F" w:rsidRDefault="00A517B0" w:rsidP="007C6EB3">
            <w:pPr>
              <w:pStyle w:val="TAC"/>
              <w:rPr>
                <w:rFonts w:cs="v4.2.0"/>
                <w:lang w:eastAsia="zh-CN"/>
              </w:rPr>
            </w:pPr>
            <w:r w:rsidRPr="005C697F">
              <w:rPr>
                <w:rFonts w:cs="v4.2.0"/>
                <w:lang w:eastAsia="zh-CN"/>
              </w:rPr>
              <w:t>SR.2.1</w:t>
            </w:r>
            <w:r w:rsidR="008A2841" w:rsidRPr="005C697F">
              <w:rPr>
                <w:rFonts w:cs="v4.2.0"/>
                <w:lang w:eastAsia="zh-CN"/>
              </w:rPr>
              <w:t xml:space="preserve"> </w:t>
            </w:r>
            <w:r w:rsidRPr="005C697F">
              <w:rPr>
                <w:rFonts w:cs="v4.2.0"/>
                <w:lang w:eastAsia="zh-CN"/>
              </w:rPr>
              <w:t>TDD</w:t>
            </w:r>
          </w:p>
        </w:tc>
      </w:tr>
      <w:tr w:rsidR="00A517B0" w:rsidRPr="005C697F" w14:paraId="7D60ECE8" w14:textId="77777777" w:rsidTr="008A2841">
        <w:trPr>
          <w:cantSplit/>
          <w:jc w:val="center"/>
        </w:trPr>
        <w:tc>
          <w:tcPr>
            <w:tcW w:w="2033" w:type="dxa"/>
            <w:vMerge w:val="restart"/>
            <w:tcBorders>
              <w:left w:val="single" w:sz="4" w:space="0" w:color="auto"/>
            </w:tcBorders>
          </w:tcPr>
          <w:p w14:paraId="7F56B91D" w14:textId="61DA9500" w:rsidR="00A517B0" w:rsidRPr="005C697F" w:rsidRDefault="00A517B0" w:rsidP="007C6EB3">
            <w:pPr>
              <w:pStyle w:val="TAL"/>
              <w:rPr>
                <w:lang w:eastAsia="zh-CN"/>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09" w:type="dxa"/>
            <w:vMerge w:val="restart"/>
          </w:tcPr>
          <w:p w14:paraId="3D088BCA" w14:textId="77777777" w:rsidR="00A517B0" w:rsidRPr="005C697F" w:rsidRDefault="00A517B0" w:rsidP="007C6EB3">
            <w:pPr>
              <w:pStyle w:val="TAC"/>
            </w:pPr>
          </w:p>
        </w:tc>
        <w:tc>
          <w:tcPr>
            <w:tcW w:w="1418" w:type="dxa"/>
            <w:tcBorders>
              <w:bottom w:val="single" w:sz="4" w:space="0" w:color="auto"/>
            </w:tcBorders>
          </w:tcPr>
          <w:p w14:paraId="0BE7A0C6" w14:textId="385748A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500F7DFB" w14:textId="655777CF" w:rsidR="00A517B0" w:rsidRPr="005C697F" w:rsidRDefault="00A517B0" w:rsidP="007C6EB3">
            <w:pPr>
              <w:pStyle w:val="TAC"/>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FDD</w:t>
            </w:r>
          </w:p>
        </w:tc>
      </w:tr>
      <w:tr w:rsidR="00A517B0" w:rsidRPr="005C697F" w14:paraId="09F156E0" w14:textId="77777777" w:rsidTr="008A2841">
        <w:trPr>
          <w:cantSplit/>
          <w:jc w:val="center"/>
        </w:trPr>
        <w:tc>
          <w:tcPr>
            <w:tcW w:w="2033" w:type="dxa"/>
            <w:vMerge/>
            <w:tcBorders>
              <w:left w:val="single" w:sz="4" w:space="0" w:color="auto"/>
            </w:tcBorders>
          </w:tcPr>
          <w:p w14:paraId="0A6D819C" w14:textId="77777777" w:rsidR="00A517B0" w:rsidRPr="005C697F" w:rsidRDefault="00A517B0" w:rsidP="007C6EB3">
            <w:pPr>
              <w:pStyle w:val="TAL"/>
              <w:rPr>
                <w:lang w:eastAsia="zh-CN"/>
              </w:rPr>
            </w:pPr>
          </w:p>
        </w:tc>
        <w:tc>
          <w:tcPr>
            <w:tcW w:w="1709" w:type="dxa"/>
            <w:vMerge/>
          </w:tcPr>
          <w:p w14:paraId="261204EE" w14:textId="77777777" w:rsidR="00A517B0" w:rsidRPr="005C697F" w:rsidRDefault="00A517B0" w:rsidP="007C6EB3">
            <w:pPr>
              <w:pStyle w:val="TAC"/>
            </w:pPr>
          </w:p>
        </w:tc>
        <w:tc>
          <w:tcPr>
            <w:tcW w:w="1418" w:type="dxa"/>
            <w:tcBorders>
              <w:bottom w:val="single" w:sz="4" w:space="0" w:color="auto"/>
            </w:tcBorders>
          </w:tcPr>
          <w:p w14:paraId="1C53EE56" w14:textId="6AE4C03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5AEB24D8" w14:textId="0DF712BD" w:rsidR="00A517B0" w:rsidRPr="005C697F" w:rsidRDefault="00A517B0" w:rsidP="007C6EB3">
            <w:pPr>
              <w:pStyle w:val="TAC"/>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TDD</w:t>
            </w:r>
          </w:p>
        </w:tc>
      </w:tr>
      <w:tr w:rsidR="00A517B0" w:rsidRPr="005C697F" w14:paraId="12CE8657" w14:textId="77777777" w:rsidTr="008A2841">
        <w:trPr>
          <w:cantSplit/>
          <w:jc w:val="center"/>
        </w:trPr>
        <w:tc>
          <w:tcPr>
            <w:tcW w:w="2033" w:type="dxa"/>
            <w:vMerge/>
            <w:tcBorders>
              <w:left w:val="single" w:sz="4" w:space="0" w:color="auto"/>
              <w:bottom w:val="single" w:sz="4" w:space="0" w:color="auto"/>
            </w:tcBorders>
          </w:tcPr>
          <w:p w14:paraId="0A9E9224" w14:textId="77777777" w:rsidR="00A517B0" w:rsidRPr="005C697F" w:rsidRDefault="00A517B0" w:rsidP="007C6EB3">
            <w:pPr>
              <w:pStyle w:val="TAL"/>
              <w:rPr>
                <w:lang w:eastAsia="zh-CN"/>
              </w:rPr>
            </w:pPr>
          </w:p>
        </w:tc>
        <w:tc>
          <w:tcPr>
            <w:tcW w:w="1709" w:type="dxa"/>
            <w:vMerge/>
            <w:tcBorders>
              <w:bottom w:val="single" w:sz="4" w:space="0" w:color="auto"/>
            </w:tcBorders>
          </w:tcPr>
          <w:p w14:paraId="00591C7D" w14:textId="77777777" w:rsidR="00A517B0" w:rsidRPr="005C697F" w:rsidRDefault="00A517B0" w:rsidP="007C6EB3">
            <w:pPr>
              <w:pStyle w:val="TAC"/>
            </w:pPr>
          </w:p>
        </w:tc>
        <w:tc>
          <w:tcPr>
            <w:tcW w:w="1418" w:type="dxa"/>
            <w:tcBorders>
              <w:bottom w:val="single" w:sz="4" w:space="0" w:color="auto"/>
            </w:tcBorders>
          </w:tcPr>
          <w:p w14:paraId="75A69DBB" w14:textId="60A817E8"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13FE033A" w14:textId="34E073C0" w:rsidR="00A517B0" w:rsidRPr="005C697F" w:rsidRDefault="00A517B0" w:rsidP="007C6EB3">
            <w:pPr>
              <w:pStyle w:val="TAC"/>
              <w:rPr>
                <w:rFonts w:cs="v4.2.0"/>
                <w:lang w:eastAsia="zh-CN"/>
              </w:rPr>
            </w:pPr>
            <w:r w:rsidRPr="005C697F">
              <w:rPr>
                <w:rFonts w:cs="v4.2.0"/>
                <w:lang w:eastAsia="zh-CN"/>
              </w:rPr>
              <w:t>CR.2.1</w:t>
            </w:r>
            <w:r w:rsidR="008A2841" w:rsidRPr="005C697F">
              <w:rPr>
                <w:rFonts w:cs="v4.2.0"/>
                <w:lang w:eastAsia="zh-CN"/>
              </w:rPr>
              <w:t xml:space="preserve"> </w:t>
            </w:r>
            <w:r w:rsidRPr="005C697F">
              <w:rPr>
                <w:rFonts w:cs="v4.2.0"/>
                <w:lang w:eastAsia="zh-CN"/>
              </w:rPr>
              <w:t>TDD</w:t>
            </w:r>
          </w:p>
        </w:tc>
      </w:tr>
      <w:tr w:rsidR="00A517B0" w:rsidRPr="005C697F" w14:paraId="27ECC825" w14:textId="77777777" w:rsidTr="008A2841">
        <w:trPr>
          <w:cantSplit/>
          <w:jc w:val="center"/>
        </w:trPr>
        <w:tc>
          <w:tcPr>
            <w:tcW w:w="2033" w:type="dxa"/>
            <w:vMerge w:val="restart"/>
            <w:tcBorders>
              <w:left w:val="single" w:sz="4" w:space="0" w:color="auto"/>
            </w:tcBorders>
          </w:tcPr>
          <w:p w14:paraId="180468E9" w14:textId="3DB57E92" w:rsidR="00A517B0" w:rsidRPr="005C697F" w:rsidRDefault="00A517B0" w:rsidP="007C6EB3">
            <w:pPr>
              <w:pStyle w:val="TAL"/>
              <w:rPr>
                <w:lang w:eastAsia="zh-CN"/>
              </w:rPr>
            </w:pPr>
            <w:r w:rsidRPr="005C697F">
              <w:rPr>
                <w:rFonts w:cs="v5.0.0"/>
              </w:rPr>
              <w:t>RMC</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09" w:type="dxa"/>
            <w:vMerge w:val="restart"/>
          </w:tcPr>
          <w:p w14:paraId="7C397A0C" w14:textId="77777777" w:rsidR="00A517B0" w:rsidRPr="005C697F" w:rsidRDefault="00A517B0" w:rsidP="007C6EB3">
            <w:pPr>
              <w:pStyle w:val="TAC"/>
            </w:pPr>
          </w:p>
        </w:tc>
        <w:tc>
          <w:tcPr>
            <w:tcW w:w="1418" w:type="dxa"/>
            <w:tcBorders>
              <w:bottom w:val="single" w:sz="4" w:space="0" w:color="auto"/>
            </w:tcBorders>
          </w:tcPr>
          <w:p w14:paraId="440C2288" w14:textId="102ABDB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2095A522" w14:textId="34613808" w:rsidR="00A517B0" w:rsidRPr="005C697F" w:rsidRDefault="00A517B0" w:rsidP="007C6EB3">
            <w:pPr>
              <w:pStyle w:val="TAC"/>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FDD</w:t>
            </w:r>
          </w:p>
        </w:tc>
      </w:tr>
      <w:tr w:rsidR="00A517B0" w:rsidRPr="005C697F" w14:paraId="0E9BEC25" w14:textId="77777777" w:rsidTr="008A2841">
        <w:trPr>
          <w:cantSplit/>
          <w:jc w:val="center"/>
        </w:trPr>
        <w:tc>
          <w:tcPr>
            <w:tcW w:w="2033" w:type="dxa"/>
            <w:vMerge/>
            <w:tcBorders>
              <w:left w:val="single" w:sz="4" w:space="0" w:color="auto"/>
            </w:tcBorders>
          </w:tcPr>
          <w:p w14:paraId="41C6EF29" w14:textId="77777777" w:rsidR="00A517B0" w:rsidRPr="005C697F" w:rsidRDefault="00A517B0" w:rsidP="007C6EB3">
            <w:pPr>
              <w:pStyle w:val="TAL"/>
              <w:rPr>
                <w:lang w:eastAsia="zh-CN"/>
              </w:rPr>
            </w:pPr>
          </w:p>
        </w:tc>
        <w:tc>
          <w:tcPr>
            <w:tcW w:w="1709" w:type="dxa"/>
            <w:vMerge/>
          </w:tcPr>
          <w:p w14:paraId="07D1C8D2" w14:textId="77777777" w:rsidR="00A517B0" w:rsidRPr="005C697F" w:rsidRDefault="00A517B0" w:rsidP="007C6EB3">
            <w:pPr>
              <w:pStyle w:val="TAC"/>
            </w:pPr>
          </w:p>
        </w:tc>
        <w:tc>
          <w:tcPr>
            <w:tcW w:w="1418" w:type="dxa"/>
            <w:tcBorders>
              <w:bottom w:val="single" w:sz="4" w:space="0" w:color="auto"/>
            </w:tcBorders>
          </w:tcPr>
          <w:p w14:paraId="1611DA5D" w14:textId="335CC93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45F2CC7F" w14:textId="443264D8" w:rsidR="00A517B0" w:rsidRPr="005C697F" w:rsidRDefault="00A517B0" w:rsidP="007C6EB3">
            <w:pPr>
              <w:pStyle w:val="TAC"/>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TDD</w:t>
            </w:r>
          </w:p>
        </w:tc>
      </w:tr>
      <w:tr w:rsidR="00A517B0" w:rsidRPr="005C697F" w14:paraId="3D2379CB" w14:textId="77777777" w:rsidTr="008A2841">
        <w:trPr>
          <w:cantSplit/>
          <w:jc w:val="center"/>
        </w:trPr>
        <w:tc>
          <w:tcPr>
            <w:tcW w:w="2033" w:type="dxa"/>
            <w:vMerge/>
            <w:tcBorders>
              <w:left w:val="single" w:sz="4" w:space="0" w:color="auto"/>
              <w:bottom w:val="single" w:sz="4" w:space="0" w:color="auto"/>
            </w:tcBorders>
          </w:tcPr>
          <w:p w14:paraId="0EBF1046" w14:textId="77777777" w:rsidR="00A517B0" w:rsidRPr="005C697F" w:rsidRDefault="00A517B0" w:rsidP="007C6EB3">
            <w:pPr>
              <w:pStyle w:val="TAL"/>
              <w:rPr>
                <w:lang w:eastAsia="zh-CN"/>
              </w:rPr>
            </w:pPr>
          </w:p>
        </w:tc>
        <w:tc>
          <w:tcPr>
            <w:tcW w:w="1709" w:type="dxa"/>
            <w:vMerge/>
            <w:tcBorders>
              <w:bottom w:val="single" w:sz="4" w:space="0" w:color="auto"/>
            </w:tcBorders>
          </w:tcPr>
          <w:p w14:paraId="52E0162F" w14:textId="77777777" w:rsidR="00A517B0" w:rsidRPr="005C697F" w:rsidRDefault="00A517B0" w:rsidP="007C6EB3">
            <w:pPr>
              <w:pStyle w:val="TAC"/>
            </w:pPr>
          </w:p>
        </w:tc>
        <w:tc>
          <w:tcPr>
            <w:tcW w:w="1418" w:type="dxa"/>
            <w:tcBorders>
              <w:bottom w:val="single" w:sz="4" w:space="0" w:color="auto"/>
            </w:tcBorders>
          </w:tcPr>
          <w:p w14:paraId="79BFF139" w14:textId="09C220D4"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539603FA" w14:textId="6CF4C488" w:rsidR="00A517B0" w:rsidRPr="005C697F" w:rsidRDefault="00A517B0" w:rsidP="007C6EB3">
            <w:pPr>
              <w:pStyle w:val="TAC"/>
              <w:rPr>
                <w:rFonts w:cs="v4.2.0"/>
                <w:lang w:eastAsia="zh-CN"/>
              </w:rPr>
            </w:pPr>
            <w:r w:rsidRPr="005C697F">
              <w:rPr>
                <w:rFonts w:cs="v4.2.0"/>
                <w:lang w:eastAsia="zh-CN"/>
              </w:rPr>
              <w:t>CCR.2.1</w:t>
            </w:r>
            <w:r w:rsidR="008A2841" w:rsidRPr="005C697F">
              <w:rPr>
                <w:rFonts w:cs="v4.2.0"/>
                <w:lang w:eastAsia="zh-CN"/>
              </w:rPr>
              <w:t xml:space="preserve"> </w:t>
            </w:r>
            <w:r w:rsidRPr="005C697F">
              <w:rPr>
                <w:rFonts w:cs="v4.2.0"/>
                <w:lang w:eastAsia="zh-CN"/>
              </w:rPr>
              <w:t>TDD</w:t>
            </w:r>
          </w:p>
        </w:tc>
      </w:tr>
      <w:tr w:rsidR="00A517B0" w:rsidRPr="005C697F" w14:paraId="45CC47D2" w14:textId="77777777" w:rsidTr="008A2841">
        <w:trPr>
          <w:cantSplit/>
          <w:jc w:val="center"/>
        </w:trPr>
        <w:tc>
          <w:tcPr>
            <w:tcW w:w="2033" w:type="dxa"/>
            <w:tcBorders>
              <w:left w:val="single" w:sz="4" w:space="0" w:color="auto"/>
              <w:bottom w:val="single" w:sz="4" w:space="0" w:color="auto"/>
            </w:tcBorders>
          </w:tcPr>
          <w:p w14:paraId="150430C6" w14:textId="668F5ECC" w:rsidR="00A517B0" w:rsidRPr="005C697F" w:rsidRDefault="00A517B0" w:rsidP="007C6EB3">
            <w:pPr>
              <w:pStyle w:val="TAL"/>
            </w:pPr>
            <w:r w:rsidRPr="005C697F">
              <w:t>OCNG</w:t>
            </w:r>
            <w:r w:rsidR="008A2841" w:rsidRPr="005C697F">
              <w:t xml:space="preserve"> </w:t>
            </w:r>
            <w:r w:rsidRPr="005C697F">
              <w:t>Patterns</w:t>
            </w:r>
          </w:p>
        </w:tc>
        <w:tc>
          <w:tcPr>
            <w:tcW w:w="1709" w:type="dxa"/>
            <w:tcBorders>
              <w:bottom w:val="single" w:sz="4" w:space="0" w:color="auto"/>
            </w:tcBorders>
          </w:tcPr>
          <w:p w14:paraId="5CCFCF1B" w14:textId="77777777" w:rsidR="00A517B0" w:rsidRPr="005C697F" w:rsidRDefault="00A517B0" w:rsidP="007C6EB3">
            <w:pPr>
              <w:pStyle w:val="TAC"/>
            </w:pPr>
          </w:p>
        </w:tc>
        <w:tc>
          <w:tcPr>
            <w:tcW w:w="1418" w:type="dxa"/>
            <w:tcBorders>
              <w:bottom w:val="single" w:sz="4" w:space="0" w:color="auto"/>
            </w:tcBorders>
          </w:tcPr>
          <w:p w14:paraId="2B491AF9" w14:textId="22485AB9"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E9C85F8" w14:textId="77777777" w:rsidR="00A517B0" w:rsidRPr="005C697F" w:rsidRDefault="00A517B0" w:rsidP="007C6EB3">
            <w:pPr>
              <w:pStyle w:val="TAC"/>
              <w:rPr>
                <w:rFonts w:cs="v4.2.0"/>
              </w:rPr>
            </w:pPr>
            <w:r w:rsidRPr="005C697F">
              <w:t>OP.1</w:t>
            </w:r>
          </w:p>
        </w:tc>
      </w:tr>
      <w:tr w:rsidR="00A517B0" w:rsidRPr="005C697F" w14:paraId="75705DA3" w14:textId="77777777" w:rsidTr="008A2841">
        <w:trPr>
          <w:cantSplit/>
          <w:jc w:val="center"/>
        </w:trPr>
        <w:tc>
          <w:tcPr>
            <w:tcW w:w="2033" w:type="dxa"/>
            <w:tcBorders>
              <w:left w:val="single" w:sz="4" w:space="0" w:color="auto"/>
              <w:bottom w:val="single" w:sz="4" w:space="0" w:color="auto"/>
            </w:tcBorders>
          </w:tcPr>
          <w:p w14:paraId="48EC1D21" w14:textId="790158FC" w:rsidR="00A517B0" w:rsidRPr="005C697F" w:rsidRDefault="00A517B0" w:rsidP="007C6EB3">
            <w:pPr>
              <w:pStyle w:val="TAL"/>
              <w:rPr>
                <w:lang w:eastAsia="zh-CN"/>
              </w:rPr>
            </w:pPr>
            <w:r w:rsidRPr="005C697F">
              <w:rPr>
                <w:lang w:eastAsia="zh-CN"/>
              </w:rPr>
              <w:t>SMTC</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25264CA9" w14:textId="77777777" w:rsidR="00A517B0" w:rsidRPr="005C697F" w:rsidRDefault="00A517B0" w:rsidP="007C6EB3">
            <w:pPr>
              <w:pStyle w:val="TAC"/>
            </w:pPr>
          </w:p>
        </w:tc>
        <w:tc>
          <w:tcPr>
            <w:tcW w:w="1418" w:type="dxa"/>
            <w:tcBorders>
              <w:bottom w:val="single" w:sz="4" w:space="0" w:color="auto"/>
            </w:tcBorders>
          </w:tcPr>
          <w:p w14:paraId="4957C8C9" w14:textId="5CA83CA7"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47BE953F" w14:textId="77777777" w:rsidR="00A517B0" w:rsidRPr="005C697F" w:rsidRDefault="00A517B0" w:rsidP="007C6EB3">
            <w:pPr>
              <w:pStyle w:val="TAC"/>
              <w:rPr>
                <w:lang w:eastAsia="zh-CN"/>
              </w:rPr>
            </w:pPr>
            <w:r w:rsidRPr="005C697F">
              <w:rPr>
                <w:lang w:eastAsia="zh-CN"/>
              </w:rPr>
              <w:t>SMTC.1</w:t>
            </w:r>
          </w:p>
        </w:tc>
      </w:tr>
      <w:tr w:rsidR="00A517B0" w:rsidRPr="005C697F" w14:paraId="61BE3015" w14:textId="77777777" w:rsidTr="008A2841">
        <w:trPr>
          <w:cantSplit/>
          <w:jc w:val="center"/>
        </w:trPr>
        <w:tc>
          <w:tcPr>
            <w:tcW w:w="2033" w:type="dxa"/>
            <w:vMerge w:val="restart"/>
            <w:tcBorders>
              <w:left w:val="single" w:sz="4" w:space="0" w:color="auto"/>
            </w:tcBorders>
          </w:tcPr>
          <w:p w14:paraId="72C5288D" w14:textId="5403952B" w:rsidR="00A517B0" w:rsidRPr="005C697F" w:rsidRDefault="00A517B0" w:rsidP="007C6EB3">
            <w:pPr>
              <w:pStyle w:val="TAL"/>
              <w:rPr>
                <w:lang w:eastAsia="zh-CN"/>
              </w:rPr>
            </w:pPr>
            <w:r w:rsidRPr="005C697F">
              <w:t>SSB</w:t>
            </w:r>
            <w:r w:rsidR="008A2841" w:rsidRPr="005C697F">
              <w:t xml:space="preserve"> </w:t>
            </w:r>
            <w:r w:rsidRPr="005C697F">
              <w:t>configuration</w:t>
            </w:r>
          </w:p>
        </w:tc>
        <w:tc>
          <w:tcPr>
            <w:tcW w:w="1709" w:type="dxa"/>
            <w:vMerge w:val="restart"/>
          </w:tcPr>
          <w:p w14:paraId="10B1B09F" w14:textId="77777777" w:rsidR="00A517B0" w:rsidRPr="005C697F" w:rsidRDefault="00A517B0" w:rsidP="007C6EB3">
            <w:pPr>
              <w:pStyle w:val="TAC"/>
            </w:pPr>
          </w:p>
        </w:tc>
        <w:tc>
          <w:tcPr>
            <w:tcW w:w="1418" w:type="dxa"/>
            <w:tcBorders>
              <w:bottom w:val="single" w:sz="4" w:space="0" w:color="auto"/>
            </w:tcBorders>
          </w:tcPr>
          <w:p w14:paraId="0BD17FEF" w14:textId="15307B40"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4013" w:type="dxa"/>
            <w:gridSpan w:val="3"/>
            <w:tcBorders>
              <w:bottom w:val="single" w:sz="4" w:space="0" w:color="auto"/>
            </w:tcBorders>
          </w:tcPr>
          <w:p w14:paraId="7F25A1D4" w14:textId="739EABEE" w:rsidR="00A517B0" w:rsidRPr="005C697F" w:rsidRDefault="00A517B0" w:rsidP="007C6EB3">
            <w:pPr>
              <w:pStyle w:val="TAC"/>
              <w:rPr>
                <w:lang w:eastAsia="zh-CN"/>
              </w:rPr>
            </w:pPr>
            <w:r w:rsidRPr="005C697F">
              <w:rPr>
                <w:lang w:eastAsia="zh-CN"/>
              </w:rPr>
              <w:t>SSB.1</w:t>
            </w:r>
            <w:r w:rsidR="008A2841" w:rsidRPr="005C697F">
              <w:rPr>
                <w:lang w:eastAsia="zh-CN"/>
              </w:rPr>
              <w:t xml:space="preserve"> </w:t>
            </w:r>
            <w:r w:rsidRPr="005C697F">
              <w:rPr>
                <w:lang w:eastAsia="zh-CN"/>
              </w:rPr>
              <w:t>FR1</w:t>
            </w:r>
          </w:p>
        </w:tc>
      </w:tr>
      <w:tr w:rsidR="00A517B0" w:rsidRPr="005C697F" w14:paraId="6325FADB" w14:textId="77777777" w:rsidTr="008A2841">
        <w:trPr>
          <w:cantSplit/>
          <w:jc w:val="center"/>
        </w:trPr>
        <w:tc>
          <w:tcPr>
            <w:tcW w:w="2033" w:type="dxa"/>
            <w:vMerge/>
            <w:tcBorders>
              <w:left w:val="single" w:sz="4" w:space="0" w:color="auto"/>
            </w:tcBorders>
          </w:tcPr>
          <w:p w14:paraId="58478F63" w14:textId="77777777" w:rsidR="00A517B0" w:rsidRPr="005C697F" w:rsidRDefault="00A517B0" w:rsidP="007C6EB3">
            <w:pPr>
              <w:pStyle w:val="TAL"/>
              <w:rPr>
                <w:lang w:eastAsia="zh-CN"/>
              </w:rPr>
            </w:pPr>
          </w:p>
        </w:tc>
        <w:tc>
          <w:tcPr>
            <w:tcW w:w="1709" w:type="dxa"/>
            <w:vMerge/>
          </w:tcPr>
          <w:p w14:paraId="4C54A92C" w14:textId="77777777" w:rsidR="00A517B0" w:rsidRPr="005C697F" w:rsidRDefault="00A517B0" w:rsidP="007C6EB3">
            <w:pPr>
              <w:pStyle w:val="TAC"/>
            </w:pPr>
          </w:p>
        </w:tc>
        <w:tc>
          <w:tcPr>
            <w:tcW w:w="1418" w:type="dxa"/>
            <w:tcBorders>
              <w:bottom w:val="single" w:sz="4" w:space="0" w:color="auto"/>
            </w:tcBorders>
          </w:tcPr>
          <w:p w14:paraId="66EADF83" w14:textId="34456321"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4013" w:type="dxa"/>
            <w:gridSpan w:val="3"/>
            <w:tcBorders>
              <w:bottom w:val="single" w:sz="4" w:space="0" w:color="auto"/>
            </w:tcBorders>
          </w:tcPr>
          <w:p w14:paraId="5B8D9F52" w14:textId="3443489D" w:rsidR="00A517B0" w:rsidRPr="005C697F" w:rsidRDefault="00A517B0" w:rsidP="007C6EB3">
            <w:pPr>
              <w:pStyle w:val="TAC"/>
              <w:rPr>
                <w:lang w:eastAsia="zh-CN"/>
              </w:rPr>
            </w:pPr>
            <w:r w:rsidRPr="005C697F">
              <w:t>SSB.1</w:t>
            </w:r>
            <w:r w:rsidR="008A2841" w:rsidRPr="005C697F">
              <w:t xml:space="preserve"> </w:t>
            </w:r>
            <w:r w:rsidRPr="005C697F">
              <w:t>FR1</w:t>
            </w:r>
          </w:p>
        </w:tc>
      </w:tr>
      <w:tr w:rsidR="00A517B0" w:rsidRPr="005C697F" w14:paraId="7B1944DE" w14:textId="77777777" w:rsidTr="008A2841">
        <w:trPr>
          <w:cantSplit/>
          <w:jc w:val="center"/>
        </w:trPr>
        <w:tc>
          <w:tcPr>
            <w:tcW w:w="2033" w:type="dxa"/>
            <w:vMerge/>
            <w:tcBorders>
              <w:left w:val="single" w:sz="4" w:space="0" w:color="auto"/>
              <w:bottom w:val="single" w:sz="4" w:space="0" w:color="auto"/>
            </w:tcBorders>
          </w:tcPr>
          <w:p w14:paraId="43159D3E" w14:textId="77777777" w:rsidR="00A517B0" w:rsidRPr="005C697F" w:rsidRDefault="00A517B0" w:rsidP="007C6EB3">
            <w:pPr>
              <w:pStyle w:val="TAL"/>
              <w:rPr>
                <w:lang w:eastAsia="zh-CN"/>
              </w:rPr>
            </w:pPr>
          </w:p>
        </w:tc>
        <w:tc>
          <w:tcPr>
            <w:tcW w:w="1709" w:type="dxa"/>
            <w:vMerge/>
            <w:tcBorders>
              <w:bottom w:val="single" w:sz="4" w:space="0" w:color="auto"/>
            </w:tcBorders>
          </w:tcPr>
          <w:p w14:paraId="2F3E2CC4" w14:textId="77777777" w:rsidR="00A517B0" w:rsidRPr="005C697F" w:rsidRDefault="00A517B0" w:rsidP="007C6EB3">
            <w:pPr>
              <w:pStyle w:val="TAC"/>
            </w:pPr>
          </w:p>
        </w:tc>
        <w:tc>
          <w:tcPr>
            <w:tcW w:w="1418" w:type="dxa"/>
            <w:tcBorders>
              <w:bottom w:val="single" w:sz="4" w:space="0" w:color="auto"/>
            </w:tcBorders>
          </w:tcPr>
          <w:p w14:paraId="7F481B7D" w14:textId="49D4B43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0C5384C6" w14:textId="74EDA993" w:rsidR="00A517B0" w:rsidRPr="005C697F" w:rsidRDefault="00A517B0" w:rsidP="007C6EB3">
            <w:pPr>
              <w:pStyle w:val="TAC"/>
              <w:rPr>
                <w:lang w:eastAsia="zh-CN"/>
              </w:rPr>
            </w:pPr>
            <w:r w:rsidRPr="005C697F">
              <w:t>SSB.2</w:t>
            </w:r>
            <w:r w:rsidR="008A2841" w:rsidRPr="005C697F">
              <w:t xml:space="preserve"> </w:t>
            </w:r>
            <w:r w:rsidRPr="005C697F">
              <w:t>FR1</w:t>
            </w:r>
          </w:p>
        </w:tc>
      </w:tr>
      <w:tr w:rsidR="00A517B0" w:rsidRPr="005C697F" w14:paraId="283FD870" w14:textId="77777777" w:rsidTr="008A2841">
        <w:trPr>
          <w:cantSplit/>
          <w:jc w:val="center"/>
        </w:trPr>
        <w:tc>
          <w:tcPr>
            <w:tcW w:w="2033" w:type="dxa"/>
            <w:tcBorders>
              <w:left w:val="single" w:sz="4" w:space="0" w:color="auto"/>
              <w:bottom w:val="single" w:sz="4" w:space="0" w:color="auto"/>
            </w:tcBorders>
          </w:tcPr>
          <w:p w14:paraId="1373E78C" w14:textId="189C4032" w:rsidR="00A517B0" w:rsidRPr="005C697F" w:rsidRDefault="00A517B0" w:rsidP="007C6EB3">
            <w:pPr>
              <w:pStyle w:val="TAL"/>
              <w:rPr>
                <w:lang w:eastAsia="zh-CN"/>
              </w:rPr>
            </w:pPr>
            <w:r w:rsidRPr="005C697F">
              <w:rPr>
                <w:lang w:eastAsia="zh-CN"/>
              </w:rPr>
              <w:t>Initial</w:t>
            </w:r>
            <w:r w:rsidR="008A2841" w:rsidRPr="005C697F">
              <w:rPr>
                <w:lang w:eastAsia="zh-CN"/>
              </w:rPr>
              <w:t xml:space="preserve"> </w:t>
            </w:r>
            <w:r w:rsidRPr="005C697F">
              <w:rPr>
                <w:lang w:eastAsia="zh-CN"/>
              </w:rPr>
              <w:t>DL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608692BD" w14:textId="77777777" w:rsidR="00A517B0" w:rsidRPr="005C697F" w:rsidRDefault="00A517B0" w:rsidP="007C6EB3">
            <w:pPr>
              <w:pStyle w:val="TAC"/>
            </w:pPr>
          </w:p>
        </w:tc>
        <w:tc>
          <w:tcPr>
            <w:tcW w:w="1418" w:type="dxa"/>
            <w:tcBorders>
              <w:bottom w:val="single" w:sz="4" w:space="0" w:color="auto"/>
            </w:tcBorders>
          </w:tcPr>
          <w:p w14:paraId="25B8554C" w14:textId="1D923FDD"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2BAD0905" w14:textId="77777777" w:rsidR="00A517B0" w:rsidRPr="005C697F" w:rsidRDefault="00A517B0" w:rsidP="007C6EB3">
            <w:pPr>
              <w:pStyle w:val="TAC"/>
            </w:pPr>
            <w:r w:rsidRPr="005C697F">
              <w:rPr>
                <w:lang w:eastAsia="zh-CN"/>
              </w:rPr>
              <w:t>DLBWP.0.1</w:t>
            </w:r>
          </w:p>
        </w:tc>
      </w:tr>
      <w:tr w:rsidR="00A517B0" w:rsidRPr="005C697F" w14:paraId="0D08C54E" w14:textId="77777777" w:rsidTr="008A2841">
        <w:trPr>
          <w:cantSplit/>
          <w:jc w:val="center"/>
        </w:trPr>
        <w:tc>
          <w:tcPr>
            <w:tcW w:w="2033" w:type="dxa"/>
            <w:tcBorders>
              <w:left w:val="single" w:sz="4" w:space="0" w:color="auto"/>
              <w:bottom w:val="single" w:sz="4" w:space="0" w:color="auto"/>
            </w:tcBorders>
          </w:tcPr>
          <w:p w14:paraId="345F0F70" w14:textId="13F15E03" w:rsidR="00A517B0" w:rsidRPr="005C697F" w:rsidRDefault="00A517B0" w:rsidP="007C6EB3">
            <w:pPr>
              <w:pStyle w:val="TAL"/>
              <w:rPr>
                <w:lang w:eastAsia="zh-CN"/>
              </w:rPr>
            </w:pPr>
            <w:r w:rsidRPr="005C697F">
              <w:rPr>
                <w:lang w:eastAsia="zh-CN"/>
              </w:rPr>
              <w:t>Initial</w:t>
            </w:r>
            <w:r w:rsidR="008A2841" w:rsidRPr="005C697F">
              <w:rPr>
                <w:lang w:eastAsia="zh-CN"/>
              </w:rPr>
              <w:t xml:space="preserve"> </w:t>
            </w:r>
            <w:r w:rsidRPr="005C697F">
              <w:rPr>
                <w:lang w:eastAsia="zh-CN"/>
              </w:rPr>
              <w:t>UL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09" w:type="dxa"/>
            <w:tcBorders>
              <w:bottom w:val="single" w:sz="4" w:space="0" w:color="auto"/>
            </w:tcBorders>
          </w:tcPr>
          <w:p w14:paraId="3DE011DB" w14:textId="77777777" w:rsidR="00A517B0" w:rsidRPr="005C697F" w:rsidRDefault="00A517B0" w:rsidP="007C6EB3">
            <w:pPr>
              <w:pStyle w:val="TAC"/>
            </w:pPr>
          </w:p>
        </w:tc>
        <w:tc>
          <w:tcPr>
            <w:tcW w:w="1418" w:type="dxa"/>
            <w:tcBorders>
              <w:bottom w:val="single" w:sz="4" w:space="0" w:color="auto"/>
            </w:tcBorders>
          </w:tcPr>
          <w:p w14:paraId="5819D40D" w14:textId="1BDD72BB"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71E8DA3A" w14:textId="77777777" w:rsidR="00A517B0" w:rsidRPr="005C697F" w:rsidRDefault="00A517B0" w:rsidP="007C6EB3">
            <w:pPr>
              <w:pStyle w:val="TAC"/>
              <w:rPr>
                <w:lang w:eastAsia="zh-CN"/>
              </w:rPr>
            </w:pPr>
            <w:r w:rsidRPr="005C697F">
              <w:rPr>
                <w:lang w:eastAsia="zh-CN"/>
              </w:rPr>
              <w:t>ULBWP.0.1</w:t>
            </w:r>
          </w:p>
        </w:tc>
      </w:tr>
      <w:tr w:rsidR="00A517B0" w:rsidRPr="005C697F" w14:paraId="1BEA119B" w14:textId="77777777" w:rsidTr="008A2841">
        <w:trPr>
          <w:cantSplit/>
          <w:jc w:val="center"/>
        </w:trPr>
        <w:tc>
          <w:tcPr>
            <w:tcW w:w="2033" w:type="dxa"/>
            <w:tcBorders>
              <w:left w:val="single" w:sz="4" w:space="0" w:color="auto"/>
              <w:bottom w:val="single" w:sz="4" w:space="0" w:color="auto"/>
            </w:tcBorders>
          </w:tcPr>
          <w:p w14:paraId="2485F9E9" w14:textId="77777777" w:rsidR="00A517B0" w:rsidRPr="005C697F" w:rsidRDefault="00A517B0" w:rsidP="007C6EB3">
            <w:pPr>
              <w:pStyle w:val="TAL"/>
              <w:rPr>
                <w:lang w:eastAsia="zh-CN"/>
              </w:rPr>
            </w:pPr>
            <w:r w:rsidRPr="005C697F">
              <w:rPr>
                <w:lang w:eastAsia="zh-CN"/>
              </w:rPr>
              <w:t>RLM-RS</w:t>
            </w:r>
          </w:p>
        </w:tc>
        <w:tc>
          <w:tcPr>
            <w:tcW w:w="1709" w:type="dxa"/>
            <w:tcBorders>
              <w:bottom w:val="single" w:sz="4" w:space="0" w:color="auto"/>
            </w:tcBorders>
          </w:tcPr>
          <w:p w14:paraId="42D11871" w14:textId="77777777" w:rsidR="00A517B0" w:rsidRPr="005C697F" w:rsidRDefault="00A517B0" w:rsidP="007C6EB3">
            <w:pPr>
              <w:pStyle w:val="TAC"/>
            </w:pPr>
          </w:p>
        </w:tc>
        <w:tc>
          <w:tcPr>
            <w:tcW w:w="1418" w:type="dxa"/>
            <w:tcBorders>
              <w:bottom w:val="single" w:sz="4" w:space="0" w:color="auto"/>
            </w:tcBorders>
          </w:tcPr>
          <w:p w14:paraId="6AA374C0" w14:textId="15BDA593" w:rsidR="00A517B0" w:rsidRPr="005C697F" w:rsidRDefault="00A517B0" w:rsidP="007C6EB3">
            <w:pPr>
              <w:pStyle w:val="TAC"/>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Borders>
              <w:bottom w:val="single" w:sz="4" w:space="0" w:color="auto"/>
            </w:tcBorders>
          </w:tcPr>
          <w:p w14:paraId="1BC2D174" w14:textId="77777777" w:rsidR="00A517B0" w:rsidRPr="005C697F" w:rsidRDefault="00A517B0" w:rsidP="007C6EB3">
            <w:pPr>
              <w:pStyle w:val="TAC"/>
              <w:rPr>
                <w:lang w:eastAsia="zh-CN"/>
              </w:rPr>
            </w:pPr>
            <w:r w:rsidRPr="005C697F">
              <w:rPr>
                <w:lang w:eastAsia="zh-CN"/>
              </w:rPr>
              <w:t>SSB</w:t>
            </w:r>
          </w:p>
        </w:tc>
      </w:tr>
      <w:tr w:rsidR="00A517B0" w:rsidRPr="005C697F" w14:paraId="727B1874" w14:textId="77777777" w:rsidTr="008A2841">
        <w:trPr>
          <w:cantSplit/>
          <w:jc w:val="center"/>
        </w:trPr>
        <w:tc>
          <w:tcPr>
            <w:tcW w:w="2033" w:type="dxa"/>
            <w:vMerge w:val="restart"/>
          </w:tcPr>
          <w:p w14:paraId="7DB21F34" w14:textId="77777777" w:rsidR="00A517B0" w:rsidRPr="005C697F" w:rsidRDefault="00A517B0" w:rsidP="007C6EB3">
            <w:pPr>
              <w:pStyle w:val="TAL"/>
            </w:pPr>
            <w:r w:rsidRPr="005C697F">
              <w:t>Qrxlevmin</w:t>
            </w:r>
          </w:p>
        </w:tc>
        <w:tc>
          <w:tcPr>
            <w:tcW w:w="1709" w:type="dxa"/>
            <w:vMerge w:val="restart"/>
          </w:tcPr>
          <w:p w14:paraId="3563FB10" w14:textId="77777777" w:rsidR="00A517B0" w:rsidRPr="005C697F" w:rsidRDefault="00A517B0" w:rsidP="007C6EB3">
            <w:pPr>
              <w:pStyle w:val="TAC"/>
            </w:pPr>
            <w:r w:rsidRPr="005C697F">
              <w:rPr>
                <w:rFonts w:cs="v4.2.0"/>
              </w:rPr>
              <w:t>dBm/SCS</w:t>
            </w:r>
          </w:p>
        </w:tc>
        <w:tc>
          <w:tcPr>
            <w:tcW w:w="1418" w:type="dxa"/>
          </w:tcPr>
          <w:p w14:paraId="57A36150" w14:textId="47C4CA1A"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p>
        </w:tc>
        <w:tc>
          <w:tcPr>
            <w:tcW w:w="4013" w:type="dxa"/>
            <w:gridSpan w:val="3"/>
          </w:tcPr>
          <w:p w14:paraId="31D9255C" w14:textId="77777777" w:rsidR="00A517B0" w:rsidRPr="005C697F" w:rsidRDefault="00A517B0" w:rsidP="007C6EB3">
            <w:pPr>
              <w:pStyle w:val="TAC"/>
            </w:pPr>
            <w:r w:rsidRPr="005C697F">
              <w:rPr>
                <w:rFonts w:cs="v4.2.0"/>
              </w:rPr>
              <w:t>-140</w:t>
            </w:r>
          </w:p>
        </w:tc>
      </w:tr>
      <w:tr w:rsidR="00A517B0" w:rsidRPr="005C697F" w14:paraId="4FF69817" w14:textId="77777777" w:rsidTr="008A2841">
        <w:trPr>
          <w:cantSplit/>
          <w:jc w:val="center"/>
        </w:trPr>
        <w:tc>
          <w:tcPr>
            <w:tcW w:w="2033" w:type="dxa"/>
            <w:vMerge/>
          </w:tcPr>
          <w:p w14:paraId="776618C4" w14:textId="77777777" w:rsidR="00A517B0" w:rsidRPr="005C697F" w:rsidRDefault="00A517B0" w:rsidP="007C6EB3">
            <w:pPr>
              <w:pStyle w:val="TAL"/>
            </w:pPr>
          </w:p>
        </w:tc>
        <w:tc>
          <w:tcPr>
            <w:tcW w:w="1709" w:type="dxa"/>
            <w:vMerge/>
          </w:tcPr>
          <w:p w14:paraId="22D11682" w14:textId="77777777" w:rsidR="00A517B0" w:rsidRPr="005C697F" w:rsidRDefault="00A517B0" w:rsidP="007C6EB3">
            <w:pPr>
              <w:pStyle w:val="TAC"/>
              <w:rPr>
                <w:rFonts w:cs="v4.2.0"/>
              </w:rPr>
            </w:pPr>
          </w:p>
        </w:tc>
        <w:tc>
          <w:tcPr>
            <w:tcW w:w="1418" w:type="dxa"/>
          </w:tcPr>
          <w:p w14:paraId="4A594414" w14:textId="445FA860"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4013" w:type="dxa"/>
            <w:gridSpan w:val="3"/>
          </w:tcPr>
          <w:p w14:paraId="5D959EB6" w14:textId="77777777" w:rsidR="00A517B0" w:rsidRPr="005C697F" w:rsidRDefault="00A517B0" w:rsidP="007C6EB3">
            <w:pPr>
              <w:pStyle w:val="TAC"/>
              <w:rPr>
                <w:rFonts w:cs="v4.2.0"/>
              </w:rPr>
            </w:pPr>
            <w:r w:rsidRPr="005C697F">
              <w:rPr>
                <w:rFonts w:cs="v4.2.0"/>
              </w:rPr>
              <w:t>-137</w:t>
            </w:r>
          </w:p>
        </w:tc>
      </w:tr>
      <w:tr w:rsidR="00A517B0" w:rsidRPr="005C697F" w14:paraId="2127242F" w14:textId="77777777" w:rsidTr="008A2841">
        <w:trPr>
          <w:cantSplit/>
          <w:jc w:val="center"/>
        </w:trPr>
        <w:tc>
          <w:tcPr>
            <w:tcW w:w="2033" w:type="dxa"/>
          </w:tcPr>
          <w:p w14:paraId="42357A61" w14:textId="77777777" w:rsidR="00A517B0" w:rsidRPr="005C697F" w:rsidRDefault="00A517B0" w:rsidP="007C6EB3">
            <w:pPr>
              <w:pStyle w:val="TAL"/>
            </w:pPr>
            <w:r w:rsidRPr="005C697F">
              <w:t>Pcompensation</w:t>
            </w:r>
          </w:p>
        </w:tc>
        <w:tc>
          <w:tcPr>
            <w:tcW w:w="1709" w:type="dxa"/>
          </w:tcPr>
          <w:p w14:paraId="18A4B4C8" w14:textId="77777777" w:rsidR="00A517B0" w:rsidRPr="005C697F" w:rsidRDefault="00A517B0" w:rsidP="007C6EB3">
            <w:pPr>
              <w:pStyle w:val="TAC"/>
            </w:pPr>
            <w:r w:rsidRPr="005C697F">
              <w:rPr>
                <w:rFonts w:cs="v4.2.0"/>
              </w:rPr>
              <w:t>dB</w:t>
            </w:r>
          </w:p>
        </w:tc>
        <w:tc>
          <w:tcPr>
            <w:tcW w:w="1418" w:type="dxa"/>
          </w:tcPr>
          <w:p w14:paraId="01B81275" w14:textId="7D708094"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0DA8D605" w14:textId="77777777" w:rsidR="00A517B0" w:rsidRPr="005C697F" w:rsidRDefault="00A517B0" w:rsidP="007C6EB3">
            <w:pPr>
              <w:pStyle w:val="TAC"/>
            </w:pPr>
            <w:r w:rsidRPr="005C697F">
              <w:rPr>
                <w:rFonts w:cs="v4.2.0"/>
              </w:rPr>
              <w:t>0</w:t>
            </w:r>
          </w:p>
        </w:tc>
      </w:tr>
      <w:tr w:rsidR="00A517B0" w:rsidRPr="005C697F" w14:paraId="46129EFC" w14:textId="77777777" w:rsidTr="008A2841">
        <w:trPr>
          <w:cantSplit/>
          <w:jc w:val="center"/>
        </w:trPr>
        <w:tc>
          <w:tcPr>
            <w:tcW w:w="2033" w:type="dxa"/>
          </w:tcPr>
          <w:p w14:paraId="75A3E98D" w14:textId="77777777" w:rsidR="00A517B0" w:rsidRPr="005C697F" w:rsidRDefault="00A517B0" w:rsidP="007C6EB3">
            <w:pPr>
              <w:pStyle w:val="TAL"/>
            </w:pPr>
            <w:r w:rsidRPr="005C697F">
              <w:t>Qhyst</w:t>
            </w:r>
            <w:r w:rsidRPr="005C697F">
              <w:rPr>
                <w:vertAlign w:val="subscript"/>
              </w:rPr>
              <w:t>s</w:t>
            </w:r>
          </w:p>
        </w:tc>
        <w:tc>
          <w:tcPr>
            <w:tcW w:w="1709" w:type="dxa"/>
          </w:tcPr>
          <w:p w14:paraId="2C43B531" w14:textId="77777777" w:rsidR="00A517B0" w:rsidRPr="005C697F" w:rsidRDefault="00A517B0" w:rsidP="007C6EB3">
            <w:pPr>
              <w:pStyle w:val="TAC"/>
            </w:pPr>
            <w:r w:rsidRPr="005C697F">
              <w:rPr>
                <w:rFonts w:cs="v4.2.0"/>
              </w:rPr>
              <w:t>dB</w:t>
            </w:r>
          </w:p>
        </w:tc>
        <w:tc>
          <w:tcPr>
            <w:tcW w:w="1418" w:type="dxa"/>
          </w:tcPr>
          <w:p w14:paraId="3C8AF317" w14:textId="63E94E06"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399C8E7A" w14:textId="77777777" w:rsidR="00A517B0" w:rsidRPr="005C697F" w:rsidRDefault="00A517B0" w:rsidP="007C6EB3">
            <w:pPr>
              <w:pStyle w:val="TAC"/>
            </w:pPr>
            <w:r w:rsidRPr="005C697F">
              <w:rPr>
                <w:rFonts w:cs="v4.2.0"/>
              </w:rPr>
              <w:t>0</w:t>
            </w:r>
          </w:p>
        </w:tc>
      </w:tr>
      <w:tr w:rsidR="00A517B0" w:rsidRPr="005C697F" w14:paraId="0A94BE67" w14:textId="77777777" w:rsidTr="008A2841">
        <w:trPr>
          <w:cantSplit/>
          <w:jc w:val="center"/>
        </w:trPr>
        <w:tc>
          <w:tcPr>
            <w:tcW w:w="2033" w:type="dxa"/>
          </w:tcPr>
          <w:p w14:paraId="5369FA05" w14:textId="60CB7BE3" w:rsidR="00A517B0" w:rsidRPr="005C697F" w:rsidRDefault="00A517B0" w:rsidP="007C6EB3">
            <w:pPr>
              <w:pStyle w:val="TAL"/>
            </w:pPr>
            <w:r w:rsidRPr="005C697F">
              <w:t>Qoffset</w:t>
            </w:r>
            <w:r w:rsidRPr="005C697F">
              <w:rPr>
                <w:vertAlign w:val="subscript"/>
              </w:rPr>
              <w:t>s,</w:t>
            </w:r>
            <w:r w:rsidR="008A2841" w:rsidRPr="005C697F">
              <w:rPr>
                <w:vertAlign w:val="subscript"/>
              </w:rPr>
              <w:t xml:space="preserve"> </w:t>
            </w:r>
            <w:r w:rsidRPr="005C697F">
              <w:rPr>
                <w:vertAlign w:val="subscript"/>
              </w:rPr>
              <w:t>n</w:t>
            </w:r>
          </w:p>
        </w:tc>
        <w:tc>
          <w:tcPr>
            <w:tcW w:w="1709" w:type="dxa"/>
          </w:tcPr>
          <w:p w14:paraId="23A96ECE" w14:textId="77777777" w:rsidR="00A517B0" w:rsidRPr="005C697F" w:rsidRDefault="00A517B0" w:rsidP="007C6EB3">
            <w:pPr>
              <w:pStyle w:val="TAC"/>
            </w:pPr>
            <w:r w:rsidRPr="005C697F">
              <w:rPr>
                <w:rFonts w:cs="v4.2.0"/>
              </w:rPr>
              <w:t>dB</w:t>
            </w:r>
          </w:p>
        </w:tc>
        <w:tc>
          <w:tcPr>
            <w:tcW w:w="1418" w:type="dxa"/>
          </w:tcPr>
          <w:p w14:paraId="360C9846" w14:textId="3D44AA7B"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1C3A7B31" w14:textId="77777777" w:rsidR="00A517B0" w:rsidRPr="005C697F" w:rsidRDefault="00A517B0" w:rsidP="007C6EB3">
            <w:pPr>
              <w:pStyle w:val="TAC"/>
            </w:pPr>
            <w:r w:rsidRPr="005C697F">
              <w:rPr>
                <w:rFonts w:cs="v4.2.0"/>
              </w:rPr>
              <w:t>0</w:t>
            </w:r>
          </w:p>
        </w:tc>
      </w:tr>
      <w:tr w:rsidR="00A517B0" w:rsidRPr="005C697F" w14:paraId="59C2FDE3" w14:textId="77777777" w:rsidTr="008A2841">
        <w:trPr>
          <w:cantSplit/>
          <w:jc w:val="center"/>
        </w:trPr>
        <w:tc>
          <w:tcPr>
            <w:tcW w:w="2033" w:type="dxa"/>
          </w:tcPr>
          <w:p w14:paraId="0759205B" w14:textId="77777777" w:rsidR="00A517B0" w:rsidRPr="005C697F" w:rsidRDefault="00A517B0" w:rsidP="007C6EB3">
            <w:pPr>
              <w:pStyle w:val="TAL"/>
            </w:pPr>
            <w:r w:rsidRPr="005C697F">
              <w:t>Cell_selection_and_</w:t>
            </w:r>
          </w:p>
          <w:p w14:paraId="013AF99C" w14:textId="77777777" w:rsidR="00A517B0" w:rsidRPr="005C697F" w:rsidRDefault="00A517B0" w:rsidP="007C6EB3">
            <w:pPr>
              <w:pStyle w:val="TAL"/>
            </w:pPr>
            <w:r w:rsidRPr="005C697F">
              <w:t>reselection_quality_measurement</w:t>
            </w:r>
          </w:p>
        </w:tc>
        <w:tc>
          <w:tcPr>
            <w:tcW w:w="1709" w:type="dxa"/>
          </w:tcPr>
          <w:p w14:paraId="4E869223" w14:textId="77777777" w:rsidR="00A517B0" w:rsidRPr="005C697F" w:rsidRDefault="00A517B0" w:rsidP="007C6EB3">
            <w:pPr>
              <w:pStyle w:val="TAC"/>
            </w:pPr>
          </w:p>
        </w:tc>
        <w:tc>
          <w:tcPr>
            <w:tcW w:w="1418" w:type="dxa"/>
          </w:tcPr>
          <w:p w14:paraId="1BA138F6" w14:textId="7E19AE72" w:rsidR="00A517B0" w:rsidRPr="005C697F" w:rsidRDefault="00A517B0" w:rsidP="007C6EB3">
            <w:pPr>
              <w:pStyle w:val="TAC"/>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vAlign w:val="center"/>
          </w:tcPr>
          <w:p w14:paraId="1312F80E" w14:textId="77777777" w:rsidR="00A517B0" w:rsidRPr="005C697F" w:rsidRDefault="00A517B0" w:rsidP="007C6EB3">
            <w:pPr>
              <w:pStyle w:val="TAC"/>
            </w:pPr>
            <w:r w:rsidRPr="005C697F">
              <w:rPr>
                <w:rFonts w:cs="v4.2.0"/>
              </w:rPr>
              <w:t>SS-RSRP</w:t>
            </w:r>
          </w:p>
        </w:tc>
      </w:tr>
      <w:tr w:rsidR="00A517B0" w:rsidRPr="005C697F" w14:paraId="4E27AD3A" w14:textId="77777777" w:rsidTr="008A2841">
        <w:trPr>
          <w:cantSplit/>
          <w:jc w:val="center"/>
        </w:trPr>
        <w:tc>
          <w:tcPr>
            <w:tcW w:w="2033" w:type="dxa"/>
            <w:vMerge w:val="restart"/>
          </w:tcPr>
          <w:p w14:paraId="2892CE46" w14:textId="77777777" w:rsidR="00A517B0" w:rsidRPr="005C697F" w:rsidRDefault="00A517B0" w:rsidP="007C6EB3">
            <w:pPr>
              <w:pStyle w:val="TAL"/>
            </w:pPr>
            <w:r w:rsidRPr="005C697F">
              <w:rPr>
                <w:position w:val="-12"/>
              </w:rPr>
              <w:object w:dxaOrig="620" w:dyaOrig="380" w14:anchorId="530ADF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pt;height:14pt" o:ole="" fillcolor="window">
                  <v:imagedata r:id="rId7" o:title=""/>
                </v:shape>
                <o:OLEObject Type="Embed" ProgID="Equation.3" ShapeID="_x0000_i1025" DrawAspect="Content" ObjectID="_1718015281" r:id="rId8"/>
              </w:object>
            </w:r>
          </w:p>
        </w:tc>
        <w:tc>
          <w:tcPr>
            <w:tcW w:w="1709" w:type="dxa"/>
            <w:vMerge w:val="restart"/>
          </w:tcPr>
          <w:p w14:paraId="230020FC" w14:textId="77777777" w:rsidR="00A517B0" w:rsidRPr="005C697F" w:rsidRDefault="00A517B0" w:rsidP="007C6EB3">
            <w:pPr>
              <w:pStyle w:val="TAC"/>
            </w:pPr>
            <w:r w:rsidRPr="005C697F">
              <w:rPr>
                <w:rFonts w:cs="v4.2.0"/>
              </w:rPr>
              <w:t>dB</w:t>
            </w:r>
          </w:p>
        </w:tc>
        <w:tc>
          <w:tcPr>
            <w:tcW w:w="1418" w:type="dxa"/>
          </w:tcPr>
          <w:p w14:paraId="56FE16F2" w14:textId="3668173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6CC332FA" w14:textId="77777777" w:rsidR="00A517B0" w:rsidRPr="005C697F" w:rsidDel="00B36E6D" w:rsidRDefault="00A517B0" w:rsidP="007C6EB3">
            <w:pPr>
              <w:pStyle w:val="TAC"/>
            </w:pPr>
            <w:r w:rsidRPr="005C697F">
              <w:rPr>
                <w:rFonts w:cs="v4.2.0"/>
              </w:rPr>
              <w:t>-3.65</w:t>
            </w:r>
          </w:p>
        </w:tc>
        <w:tc>
          <w:tcPr>
            <w:tcW w:w="1266" w:type="dxa"/>
            <w:vMerge w:val="restart"/>
          </w:tcPr>
          <w:p w14:paraId="1787A4B2" w14:textId="77777777" w:rsidR="00A517B0" w:rsidRPr="005C697F" w:rsidDel="004B51DC" w:rsidRDefault="00A517B0" w:rsidP="007C6EB3">
            <w:pPr>
              <w:pStyle w:val="TAC"/>
              <w:rPr>
                <w:lang w:eastAsia="zh-CN"/>
              </w:rPr>
            </w:pPr>
            <w:r w:rsidRPr="005C697F">
              <w:rPr>
                <w:rFonts w:cs="v4.2.0"/>
              </w:rPr>
              <w:t>-infinity</w:t>
            </w:r>
          </w:p>
        </w:tc>
        <w:tc>
          <w:tcPr>
            <w:tcW w:w="1337" w:type="dxa"/>
            <w:vMerge w:val="restart"/>
          </w:tcPr>
          <w:p w14:paraId="49C60E84" w14:textId="77777777" w:rsidR="00A517B0" w:rsidRPr="005C697F" w:rsidDel="004B51DC" w:rsidRDefault="00A517B0" w:rsidP="007C6EB3">
            <w:pPr>
              <w:pStyle w:val="TAC"/>
              <w:rPr>
                <w:lang w:eastAsia="zh-CN"/>
              </w:rPr>
            </w:pPr>
            <w:r w:rsidRPr="005C697F">
              <w:rPr>
                <w:lang w:eastAsia="zh-CN"/>
              </w:rPr>
              <w:t>13.55</w:t>
            </w:r>
          </w:p>
        </w:tc>
      </w:tr>
      <w:tr w:rsidR="00A517B0" w:rsidRPr="005C697F" w14:paraId="15C7A7E7" w14:textId="77777777" w:rsidTr="008A2841">
        <w:trPr>
          <w:cantSplit/>
          <w:jc w:val="center"/>
        </w:trPr>
        <w:tc>
          <w:tcPr>
            <w:tcW w:w="2033" w:type="dxa"/>
            <w:vMerge/>
          </w:tcPr>
          <w:p w14:paraId="632D6AA7" w14:textId="77777777" w:rsidR="00A517B0" w:rsidRPr="005C697F" w:rsidRDefault="00A517B0" w:rsidP="007C6EB3">
            <w:pPr>
              <w:pStyle w:val="TAL"/>
            </w:pPr>
          </w:p>
        </w:tc>
        <w:tc>
          <w:tcPr>
            <w:tcW w:w="1709" w:type="dxa"/>
            <w:vMerge/>
          </w:tcPr>
          <w:p w14:paraId="606167AD" w14:textId="77777777" w:rsidR="00A517B0" w:rsidRPr="005C697F" w:rsidRDefault="00A517B0" w:rsidP="007C6EB3">
            <w:pPr>
              <w:pStyle w:val="TAC"/>
              <w:rPr>
                <w:rFonts w:cs="v4.2.0"/>
              </w:rPr>
            </w:pPr>
          </w:p>
        </w:tc>
        <w:tc>
          <w:tcPr>
            <w:tcW w:w="1418" w:type="dxa"/>
          </w:tcPr>
          <w:p w14:paraId="13D33DFA" w14:textId="4EA6C06F"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29FD6967" w14:textId="77777777" w:rsidR="00A517B0" w:rsidRPr="005C697F" w:rsidRDefault="00A517B0" w:rsidP="007C6EB3">
            <w:pPr>
              <w:pStyle w:val="TAC"/>
              <w:rPr>
                <w:rFonts w:cs="v4.2.0"/>
              </w:rPr>
            </w:pPr>
          </w:p>
        </w:tc>
        <w:tc>
          <w:tcPr>
            <w:tcW w:w="1266" w:type="dxa"/>
            <w:vMerge/>
          </w:tcPr>
          <w:p w14:paraId="79C15620" w14:textId="77777777" w:rsidR="00A517B0" w:rsidRPr="005C697F" w:rsidRDefault="00A517B0" w:rsidP="007C6EB3">
            <w:pPr>
              <w:pStyle w:val="TAC"/>
              <w:rPr>
                <w:rFonts w:cs="v4.2.0"/>
              </w:rPr>
            </w:pPr>
          </w:p>
        </w:tc>
        <w:tc>
          <w:tcPr>
            <w:tcW w:w="1337" w:type="dxa"/>
            <w:vMerge/>
          </w:tcPr>
          <w:p w14:paraId="0912154C" w14:textId="77777777" w:rsidR="00A517B0" w:rsidRPr="005C697F" w:rsidRDefault="00A517B0" w:rsidP="007C6EB3">
            <w:pPr>
              <w:pStyle w:val="TAC"/>
              <w:rPr>
                <w:rFonts w:cs="v4.2.0"/>
              </w:rPr>
            </w:pPr>
          </w:p>
        </w:tc>
      </w:tr>
      <w:tr w:rsidR="00A517B0" w:rsidRPr="005C697F" w14:paraId="00E729D3" w14:textId="77777777" w:rsidTr="008A2841">
        <w:trPr>
          <w:cantSplit/>
          <w:jc w:val="center"/>
        </w:trPr>
        <w:tc>
          <w:tcPr>
            <w:tcW w:w="2033" w:type="dxa"/>
            <w:vMerge/>
          </w:tcPr>
          <w:p w14:paraId="2781119A" w14:textId="77777777" w:rsidR="00A517B0" w:rsidRPr="005C697F" w:rsidRDefault="00A517B0" w:rsidP="007C6EB3">
            <w:pPr>
              <w:pStyle w:val="TAL"/>
            </w:pPr>
          </w:p>
        </w:tc>
        <w:tc>
          <w:tcPr>
            <w:tcW w:w="1709" w:type="dxa"/>
            <w:vMerge/>
          </w:tcPr>
          <w:p w14:paraId="1D8CFBC4" w14:textId="77777777" w:rsidR="00A517B0" w:rsidRPr="005C697F" w:rsidRDefault="00A517B0" w:rsidP="007C6EB3">
            <w:pPr>
              <w:pStyle w:val="TAC"/>
              <w:rPr>
                <w:rFonts w:cs="v4.2.0"/>
              </w:rPr>
            </w:pPr>
          </w:p>
        </w:tc>
        <w:tc>
          <w:tcPr>
            <w:tcW w:w="1418" w:type="dxa"/>
          </w:tcPr>
          <w:p w14:paraId="44A3583B" w14:textId="7087D851"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497CBAF5" w14:textId="77777777" w:rsidR="00A517B0" w:rsidRPr="005C697F" w:rsidRDefault="00A517B0" w:rsidP="007C6EB3">
            <w:pPr>
              <w:pStyle w:val="TAC"/>
              <w:rPr>
                <w:rFonts w:cs="v4.2.0"/>
              </w:rPr>
            </w:pPr>
          </w:p>
        </w:tc>
        <w:tc>
          <w:tcPr>
            <w:tcW w:w="1266" w:type="dxa"/>
            <w:vMerge/>
          </w:tcPr>
          <w:p w14:paraId="511D1594" w14:textId="77777777" w:rsidR="00A517B0" w:rsidRPr="005C697F" w:rsidRDefault="00A517B0" w:rsidP="007C6EB3">
            <w:pPr>
              <w:pStyle w:val="TAC"/>
              <w:rPr>
                <w:rFonts w:cs="v4.2.0"/>
              </w:rPr>
            </w:pPr>
          </w:p>
        </w:tc>
        <w:tc>
          <w:tcPr>
            <w:tcW w:w="1337" w:type="dxa"/>
            <w:vMerge/>
          </w:tcPr>
          <w:p w14:paraId="63D1C108" w14:textId="77777777" w:rsidR="00A517B0" w:rsidRPr="005C697F" w:rsidRDefault="00A517B0" w:rsidP="007C6EB3">
            <w:pPr>
              <w:pStyle w:val="TAC"/>
              <w:rPr>
                <w:rFonts w:cs="v4.2.0"/>
              </w:rPr>
            </w:pPr>
          </w:p>
        </w:tc>
      </w:tr>
      <w:tr w:rsidR="00A517B0" w:rsidRPr="005C697F" w14:paraId="7A78EF73" w14:textId="77777777" w:rsidTr="008A2841">
        <w:trPr>
          <w:cantSplit/>
          <w:jc w:val="center"/>
        </w:trPr>
        <w:tc>
          <w:tcPr>
            <w:tcW w:w="2033" w:type="dxa"/>
            <w:vMerge w:val="restart"/>
          </w:tcPr>
          <w:p w14:paraId="3F3C35EE" w14:textId="7A4BD03C" w:rsidR="00A517B0" w:rsidRPr="005C697F" w:rsidRDefault="00A517B0" w:rsidP="007C6EB3">
            <w:pPr>
              <w:pStyle w:val="TAL"/>
            </w:pPr>
            <w:r w:rsidRPr="005C697F">
              <w:rPr>
                <w:position w:val="-12"/>
              </w:rPr>
              <w:object w:dxaOrig="400" w:dyaOrig="360" w14:anchorId="6327691E">
                <v:shape id="_x0000_i1026" type="#_x0000_t75" style="width:22pt;height:22pt" o:ole="" fillcolor="window">
                  <v:imagedata r:id="rId9" o:title=""/>
                </v:shape>
                <o:OLEObject Type="Embed" ProgID="Equation.3" ShapeID="_x0000_i1026" DrawAspect="Content" ObjectID="_1718015282" r:id="rId10"/>
              </w:object>
            </w:r>
            <w:r w:rsidR="008A2841" w:rsidRPr="005C697F">
              <w:t xml:space="preserve"> </w:t>
            </w:r>
            <w:r w:rsidRPr="005C697F">
              <w:rPr>
                <w:vertAlign w:val="superscript"/>
              </w:rPr>
              <w:t>Note2</w:t>
            </w:r>
          </w:p>
        </w:tc>
        <w:tc>
          <w:tcPr>
            <w:tcW w:w="1709" w:type="dxa"/>
            <w:vMerge w:val="restart"/>
          </w:tcPr>
          <w:p w14:paraId="03EDC0BC" w14:textId="77777777" w:rsidR="00A517B0" w:rsidRPr="005C697F" w:rsidRDefault="00A517B0" w:rsidP="007C6EB3">
            <w:pPr>
              <w:pStyle w:val="TAC"/>
            </w:pPr>
            <w:r w:rsidRPr="005C697F">
              <w:rPr>
                <w:rFonts w:cs="v4.2.0"/>
              </w:rPr>
              <w:t>dBm/SCS</w:t>
            </w:r>
          </w:p>
        </w:tc>
        <w:tc>
          <w:tcPr>
            <w:tcW w:w="1418" w:type="dxa"/>
          </w:tcPr>
          <w:p w14:paraId="53079FFF" w14:textId="61B5204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6691E036" w14:textId="77777777" w:rsidR="00A517B0" w:rsidRPr="005C697F" w:rsidRDefault="00A517B0" w:rsidP="007C6EB3">
            <w:pPr>
              <w:pStyle w:val="TAC"/>
              <w:rPr>
                <w:rFonts w:eastAsia="SimSun"/>
                <w:lang w:eastAsia="zh-CN"/>
              </w:rPr>
            </w:pPr>
            <w:r w:rsidRPr="005C697F">
              <w:rPr>
                <w:rFonts w:eastAsia="SimSun"/>
                <w:lang w:eastAsia="zh-CN"/>
              </w:rPr>
              <w:t>-99.90</w:t>
            </w:r>
          </w:p>
        </w:tc>
        <w:tc>
          <w:tcPr>
            <w:tcW w:w="1266" w:type="dxa"/>
          </w:tcPr>
          <w:p w14:paraId="05536B03" w14:textId="77777777" w:rsidR="00A517B0" w:rsidRPr="005C697F" w:rsidRDefault="00A517B0" w:rsidP="007C6EB3">
            <w:pPr>
              <w:pStyle w:val="TAC"/>
            </w:pPr>
            <w:r w:rsidRPr="005C697F">
              <w:rPr>
                <w:rFonts w:cs="v4.2.0"/>
              </w:rPr>
              <w:t>-98</w:t>
            </w:r>
          </w:p>
        </w:tc>
        <w:tc>
          <w:tcPr>
            <w:tcW w:w="1337" w:type="dxa"/>
          </w:tcPr>
          <w:p w14:paraId="6C3CFB13" w14:textId="77777777" w:rsidR="00A517B0" w:rsidRPr="005C697F" w:rsidRDefault="00A517B0" w:rsidP="007C6EB3">
            <w:pPr>
              <w:pStyle w:val="TAC"/>
            </w:pPr>
            <w:r w:rsidRPr="005C697F">
              <w:rPr>
                <w:rFonts w:cs="v4.2.0"/>
              </w:rPr>
              <w:t>-98</w:t>
            </w:r>
          </w:p>
        </w:tc>
      </w:tr>
      <w:tr w:rsidR="00A517B0" w:rsidRPr="005C697F" w14:paraId="6748B422" w14:textId="77777777" w:rsidTr="008A2841">
        <w:trPr>
          <w:cantSplit/>
          <w:jc w:val="center"/>
        </w:trPr>
        <w:tc>
          <w:tcPr>
            <w:tcW w:w="2033" w:type="dxa"/>
            <w:vMerge/>
          </w:tcPr>
          <w:p w14:paraId="0C87102F" w14:textId="77777777" w:rsidR="00A517B0" w:rsidRPr="005C697F" w:rsidRDefault="00A517B0" w:rsidP="007C6EB3">
            <w:pPr>
              <w:pStyle w:val="TAL"/>
            </w:pPr>
          </w:p>
        </w:tc>
        <w:tc>
          <w:tcPr>
            <w:tcW w:w="1709" w:type="dxa"/>
            <w:vMerge/>
          </w:tcPr>
          <w:p w14:paraId="348482DD" w14:textId="77777777" w:rsidR="00A517B0" w:rsidRPr="005C697F" w:rsidRDefault="00A517B0" w:rsidP="007C6EB3">
            <w:pPr>
              <w:pStyle w:val="TAC"/>
              <w:rPr>
                <w:rFonts w:cs="v4.2.0"/>
              </w:rPr>
            </w:pPr>
          </w:p>
        </w:tc>
        <w:tc>
          <w:tcPr>
            <w:tcW w:w="1418" w:type="dxa"/>
          </w:tcPr>
          <w:p w14:paraId="5A9D1D11" w14:textId="2BD59F0F"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58710BA3" w14:textId="77777777" w:rsidR="00A517B0" w:rsidRPr="005C697F" w:rsidRDefault="00A517B0" w:rsidP="007C6EB3">
            <w:pPr>
              <w:pStyle w:val="TAC"/>
              <w:rPr>
                <w:rFonts w:eastAsia="SimSun" w:cs="v4.2.0"/>
                <w:lang w:eastAsia="zh-CN"/>
              </w:rPr>
            </w:pPr>
            <w:r w:rsidRPr="005C697F">
              <w:rPr>
                <w:rFonts w:eastAsia="SimSun"/>
                <w:lang w:eastAsia="zh-CN"/>
              </w:rPr>
              <w:t>-99.90</w:t>
            </w:r>
          </w:p>
        </w:tc>
        <w:tc>
          <w:tcPr>
            <w:tcW w:w="1266" w:type="dxa"/>
          </w:tcPr>
          <w:p w14:paraId="03D84CBA" w14:textId="77777777" w:rsidR="00A517B0" w:rsidRPr="005C697F" w:rsidRDefault="00A517B0" w:rsidP="007C6EB3">
            <w:pPr>
              <w:pStyle w:val="TAC"/>
              <w:rPr>
                <w:rFonts w:cs="v4.2.0"/>
                <w:lang w:eastAsia="zh-CN"/>
              </w:rPr>
            </w:pPr>
            <w:r w:rsidRPr="005C697F">
              <w:rPr>
                <w:rFonts w:cs="v4.2.0"/>
                <w:lang w:eastAsia="zh-CN"/>
              </w:rPr>
              <w:t>-98</w:t>
            </w:r>
          </w:p>
        </w:tc>
        <w:tc>
          <w:tcPr>
            <w:tcW w:w="1337" w:type="dxa"/>
          </w:tcPr>
          <w:p w14:paraId="1C042D40" w14:textId="77777777" w:rsidR="00A517B0" w:rsidRPr="005C697F" w:rsidRDefault="00A517B0" w:rsidP="007C6EB3">
            <w:pPr>
              <w:pStyle w:val="TAC"/>
              <w:rPr>
                <w:rFonts w:cs="v4.2.0"/>
                <w:lang w:eastAsia="zh-CN"/>
              </w:rPr>
            </w:pPr>
            <w:r w:rsidRPr="005C697F">
              <w:rPr>
                <w:rFonts w:cs="v4.2.0"/>
                <w:lang w:eastAsia="zh-CN"/>
              </w:rPr>
              <w:t>-98</w:t>
            </w:r>
          </w:p>
        </w:tc>
      </w:tr>
      <w:tr w:rsidR="00A517B0" w:rsidRPr="005C697F" w14:paraId="1AD4EFD3" w14:textId="77777777" w:rsidTr="008A2841">
        <w:trPr>
          <w:cantSplit/>
          <w:jc w:val="center"/>
        </w:trPr>
        <w:tc>
          <w:tcPr>
            <w:tcW w:w="2033" w:type="dxa"/>
            <w:vMerge/>
          </w:tcPr>
          <w:p w14:paraId="6B336BEB" w14:textId="77777777" w:rsidR="00A517B0" w:rsidRPr="005C697F" w:rsidRDefault="00A517B0" w:rsidP="007C6EB3">
            <w:pPr>
              <w:pStyle w:val="TAL"/>
            </w:pPr>
          </w:p>
        </w:tc>
        <w:tc>
          <w:tcPr>
            <w:tcW w:w="1709" w:type="dxa"/>
            <w:vMerge/>
          </w:tcPr>
          <w:p w14:paraId="2EC001F8" w14:textId="77777777" w:rsidR="00A517B0" w:rsidRPr="005C697F" w:rsidRDefault="00A517B0" w:rsidP="007C6EB3">
            <w:pPr>
              <w:pStyle w:val="TAC"/>
              <w:rPr>
                <w:rFonts w:cs="v4.2.0"/>
              </w:rPr>
            </w:pPr>
          </w:p>
        </w:tc>
        <w:tc>
          <w:tcPr>
            <w:tcW w:w="1418" w:type="dxa"/>
          </w:tcPr>
          <w:p w14:paraId="17185AA4" w14:textId="6F6C944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1C5A0D5D" w14:textId="77777777" w:rsidR="00A517B0" w:rsidRPr="005C697F" w:rsidRDefault="00A517B0" w:rsidP="007C6EB3">
            <w:pPr>
              <w:pStyle w:val="TAC"/>
              <w:rPr>
                <w:rFonts w:eastAsia="SimSun" w:cs="v4.2.0"/>
                <w:lang w:eastAsia="zh-CN"/>
              </w:rPr>
            </w:pPr>
            <w:r w:rsidRPr="005C697F">
              <w:rPr>
                <w:rFonts w:eastAsia="SimSun" w:cs="v4.2.0"/>
                <w:lang w:eastAsia="zh-CN"/>
              </w:rPr>
              <w:t>-96.90</w:t>
            </w:r>
          </w:p>
        </w:tc>
        <w:tc>
          <w:tcPr>
            <w:tcW w:w="1266" w:type="dxa"/>
          </w:tcPr>
          <w:p w14:paraId="45BF5CB6" w14:textId="77777777" w:rsidR="00A517B0" w:rsidRPr="005C697F" w:rsidRDefault="00A517B0" w:rsidP="007C6EB3">
            <w:pPr>
              <w:pStyle w:val="TAC"/>
              <w:rPr>
                <w:rFonts w:cs="v4.2.0"/>
                <w:lang w:eastAsia="zh-CN"/>
              </w:rPr>
            </w:pPr>
            <w:r w:rsidRPr="005C697F">
              <w:rPr>
                <w:rFonts w:cs="v4.2.0"/>
                <w:lang w:eastAsia="zh-CN"/>
              </w:rPr>
              <w:t>-95</w:t>
            </w:r>
          </w:p>
        </w:tc>
        <w:tc>
          <w:tcPr>
            <w:tcW w:w="1337" w:type="dxa"/>
          </w:tcPr>
          <w:p w14:paraId="5954873C" w14:textId="77777777" w:rsidR="00A517B0" w:rsidRPr="005C697F" w:rsidRDefault="00A517B0" w:rsidP="007C6EB3">
            <w:pPr>
              <w:pStyle w:val="TAC"/>
              <w:rPr>
                <w:rFonts w:cs="v4.2.0"/>
                <w:lang w:eastAsia="zh-CN"/>
              </w:rPr>
            </w:pPr>
            <w:r w:rsidRPr="005C697F">
              <w:rPr>
                <w:rFonts w:cs="v4.2.0"/>
                <w:lang w:eastAsia="zh-CN"/>
              </w:rPr>
              <w:t>-95</w:t>
            </w:r>
          </w:p>
        </w:tc>
      </w:tr>
      <w:tr w:rsidR="00A517B0" w:rsidRPr="005C697F" w14:paraId="4D3ECB9D" w14:textId="77777777" w:rsidTr="008A2841">
        <w:trPr>
          <w:cantSplit/>
          <w:jc w:val="center"/>
        </w:trPr>
        <w:tc>
          <w:tcPr>
            <w:tcW w:w="2033" w:type="dxa"/>
            <w:vMerge w:val="restart"/>
          </w:tcPr>
          <w:p w14:paraId="7601421F" w14:textId="1C30F987" w:rsidR="00A517B0" w:rsidRPr="005C697F" w:rsidRDefault="00A517B0" w:rsidP="007C6EB3">
            <w:pPr>
              <w:pStyle w:val="TAL"/>
            </w:pPr>
            <w:r w:rsidRPr="005C697F">
              <w:rPr>
                <w:position w:val="-12"/>
              </w:rPr>
              <w:object w:dxaOrig="400" w:dyaOrig="360" w14:anchorId="79F8938A">
                <v:shape id="_x0000_i1027" type="#_x0000_t75" style="width:22pt;height:22pt" o:ole="" fillcolor="window">
                  <v:imagedata r:id="rId9" o:title=""/>
                </v:shape>
                <o:OLEObject Type="Embed" ProgID="Equation.3" ShapeID="_x0000_i1027" DrawAspect="Content" ObjectID="_1718015283" r:id="rId11"/>
              </w:object>
            </w:r>
            <w:r w:rsidR="008A2841" w:rsidRPr="005C697F">
              <w:t xml:space="preserve"> </w:t>
            </w:r>
            <w:r w:rsidRPr="005C697F">
              <w:rPr>
                <w:vertAlign w:val="superscript"/>
              </w:rPr>
              <w:t>Note2</w:t>
            </w:r>
          </w:p>
        </w:tc>
        <w:tc>
          <w:tcPr>
            <w:tcW w:w="1709" w:type="dxa"/>
            <w:vMerge w:val="restart"/>
          </w:tcPr>
          <w:p w14:paraId="2952A29D" w14:textId="6E542D37" w:rsidR="00A517B0" w:rsidRPr="005C697F" w:rsidRDefault="00A517B0" w:rsidP="007C6EB3">
            <w:pPr>
              <w:pStyle w:val="TAC"/>
            </w:pPr>
            <w:r w:rsidRPr="005C697F">
              <w:rPr>
                <w:rFonts w:cs="v4.2.0"/>
              </w:rPr>
              <w:t>dBm/15</w:t>
            </w:r>
            <w:r w:rsidR="008A2841" w:rsidRPr="005C697F">
              <w:rPr>
                <w:rFonts w:cs="v4.2.0"/>
              </w:rPr>
              <w:t xml:space="preserve"> </w:t>
            </w:r>
            <w:r w:rsidRPr="005C697F">
              <w:rPr>
                <w:rFonts w:cs="v4.2.0"/>
              </w:rPr>
              <w:t>kHz</w:t>
            </w:r>
          </w:p>
        </w:tc>
        <w:tc>
          <w:tcPr>
            <w:tcW w:w="1418" w:type="dxa"/>
          </w:tcPr>
          <w:p w14:paraId="6235248B" w14:textId="6D3C46B0"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2BC7DB96" w14:textId="77777777" w:rsidR="00A517B0" w:rsidRPr="005C697F" w:rsidRDefault="00A517B0" w:rsidP="007C6EB3">
            <w:pPr>
              <w:pStyle w:val="TAC"/>
              <w:rPr>
                <w:rFonts w:eastAsia="SimSun"/>
                <w:lang w:eastAsia="zh-CN"/>
              </w:rPr>
            </w:pPr>
            <w:r w:rsidRPr="005C697F">
              <w:rPr>
                <w:rFonts w:eastAsia="SimSun"/>
                <w:lang w:eastAsia="zh-CN"/>
              </w:rPr>
              <w:t>-99.90</w:t>
            </w:r>
          </w:p>
        </w:tc>
        <w:tc>
          <w:tcPr>
            <w:tcW w:w="1266" w:type="dxa"/>
            <w:vMerge w:val="restart"/>
          </w:tcPr>
          <w:p w14:paraId="2D3FE355" w14:textId="77777777" w:rsidR="00A517B0" w:rsidRPr="005C697F" w:rsidRDefault="00A517B0" w:rsidP="007C6EB3">
            <w:pPr>
              <w:pStyle w:val="TAC"/>
            </w:pPr>
            <w:r w:rsidRPr="005C697F">
              <w:rPr>
                <w:rFonts w:cs="v4.2.0"/>
              </w:rPr>
              <w:t>-98</w:t>
            </w:r>
          </w:p>
        </w:tc>
        <w:tc>
          <w:tcPr>
            <w:tcW w:w="1337" w:type="dxa"/>
            <w:vMerge w:val="restart"/>
          </w:tcPr>
          <w:p w14:paraId="0701058E" w14:textId="77777777" w:rsidR="00A517B0" w:rsidRPr="005C697F" w:rsidRDefault="00A517B0" w:rsidP="007C6EB3">
            <w:pPr>
              <w:pStyle w:val="TAC"/>
            </w:pPr>
            <w:r w:rsidRPr="005C697F">
              <w:rPr>
                <w:rFonts w:cs="v4.2.0"/>
              </w:rPr>
              <w:t>-98</w:t>
            </w:r>
          </w:p>
        </w:tc>
      </w:tr>
      <w:tr w:rsidR="00A517B0" w:rsidRPr="005C697F" w14:paraId="6D52A48C" w14:textId="77777777" w:rsidTr="008A2841">
        <w:trPr>
          <w:cantSplit/>
          <w:jc w:val="center"/>
        </w:trPr>
        <w:tc>
          <w:tcPr>
            <w:tcW w:w="2033" w:type="dxa"/>
            <w:vMerge/>
          </w:tcPr>
          <w:p w14:paraId="7D161442" w14:textId="77777777" w:rsidR="00A517B0" w:rsidRPr="005C697F" w:rsidRDefault="00A517B0" w:rsidP="007C6EB3">
            <w:pPr>
              <w:pStyle w:val="TAL"/>
            </w:pPr>
          </w:p>
        </w:tc>
        <w:tc>
          <w:tcPr>
            <w:tcW w:w="1709" w:type="dxa"/>
            <w:vMerge/>
          </w:tcPr>
          <w:p w14:paraId="53141A17" w14:textId="77777777" w:rsidR="00A517B0" w:rsidRPr="005C697F" w:rsidRDefault="00A517B0" w:rsidP="007C6EB3">
            <w:pPr>
              <w:pStyle w:val="TAC"/>
              <w:rPr>
                <w:rFonts w:cs="v4.2.0"/>
              </w:rPr>
            </w:pPr>
          </w:p>
        </w:tc>
        <w:tc>
          <w:tcPr>
            <w:tcW w:w="1418" w:type="dxa"/>
          </w:tcPr>
          <w:p w14:paraId="4539D6C5" w14:textId="4E872E10"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56F12B6A" w14:textId="77777777" w:rsidR="00A517B0" w:rsidRPr="005C697F" w:rsidRDefault="00A517B0" w:rsidP="007C6EB3">
            <w:pPr>
              <w:pStyle w:val="TAC"/>
              <w:rPr>
                <w:rFonts w:cs="v4.2.0"/>
              </w:rPr>
            </w:pPr>
          </w:p>
        </w:tc>
        <w:tc>
          <w:tcPr>
            <w:tcW w:w="1266" w:type="dxa"/>
            <w:vMerge/>
          </w:tcPr>
          <w:p w14:paraId="7D1B7844" w14:textId="77777777" w:rsidR="00A517B0" w:rsidRPr="005C697F" w:rsidRDefault="00A517B0" w:rsidP="007C6EB3">
            <w:pPr>
              <w:pStyle w:val="TAC"/>
              <w:rPr>
                <w:rFonts w:cs="v4.2.0"/>
              </w:rPr>
            </w:pPr>
          </w:p>
        </w:tc>
        <w:tc>
          <w:tcPr>
            <w:tcW w:w="1337" w:type="dxa"/>
            <w:vMerge/>
          </w:tcPr>
          <w:p w14:paraId="21E1C516" w14:textId="77777777" w:rsidR="00A517B0" w:rsidRPr="005C697F" w:rsidRDefault="00A517B0" w:rsidP="007C6EB3">
            <w:pPr>
              <w:pStyle w:val="TAC"/>
              <w:rPr>
                <w:rFonts w:cs="v4.2.0"/>
              </w:rPr>
            </w:pPr>
          </w:p>
        </w:tc>
      </w:tr>
      <w:tr w:rsidR="00A517B0" w:rsidRPr="005C697F" w14:paraId="65809C74" w14:textId="77777777" w:rsidTr="008A2841">
        <w:trPr>
          <w:cantSplit/>
          <w:jc w:val="center"/>
        </w:trPr>
        <w:tc>
          <w:tcPr>
            <w:tcW w:w="2033" w:type="dxa"/>
            <w:vMerge/>
          </w:tcPr>
          <w:p w14:paraId="167F7A9C" w14:textId="77777777" w:rsidR="00A517B0" w:rsidRPr="005C697F" w:rsidRDefault="00A517B0" w:rsidP="007C6EB3">
            <w:pPr>
              <w:pStyle w:val="TAL"/>
            </w:pPr>
          </w:p>
        </w:tc>
        <w:tc>
          <w:tcPr>
            <w:tcW w:w="1709" w:type="dxa"/>
            <w:vMerge/>
          </w:tcPr>
          <w:p w14:paraId="338F6DF1" w14:textId="77777777" w:rsidR="00A517B0" w:rsidRPr="005C697F" w:rsidRDefault="00A517B0" w:rsidP="007C6EB3">
            <w:pPr>
              <w:pStyle w:val="TAC"/>
              <w:rPr>
                <w:rFonts w:cs="v4.2.0"/>
              </w:rPr>
            </w:pPr>
          </w:p>
        </w:tc>
        <w:tc>
          <w:tcPr>
            <w:tcW w:w="1418" w:type="dxa"/>
          </w:tcPr>
          <w:p w14:paraId="20798407" w14:textId="7BF7644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70CAD356" w14:textId="77777777" w:rsidR="00A517B0" w:rsidRPr="005C697F" w:rsidRDefault="00A517B0" w:rsidP="007C6EB3">
            <w:pPr>
              <w:pStyle w:val="TAC"/>
              <w:rPr>
                <w:rFonts w:cs="v4.2.0"/>
              </w:rPr>
            </w:pPr>
          </w:p>
        </w:tc>
        <w:tc>
          <w:tcPr>
            <w:tcW w:w="1266" w:type="dxa"/>
            <w:vMerge/>
          </w:tcPr>
          <w:p w14:paraId="301A7F6E" w14:textId="77777777" w:rsidR="00A517B0" w:rsidRPr="005C697F" w:rsidRDefault="00A517B0" w:rsidP="007C6EB3">
            <w:pPr>
              <w:pStyle w:val="TAC"/>
              <w:rPr>
                <w:rFonts w:cs="v4.2.0"/>
              </w:rPr>
            </w:pPr>
          </w:p>
        </w:tc>
        <w:tc>
          <w:tcPr>
            <w:tcW w:w="1337" w:type="dxa"/>
            <w:vMerge/>
          </w:tcPr>
          <w:p w14:paraId="03977C1A" w14:textId="77777777" w:rsidR="00A517B0" w:rsidRPr="005C697F" w:rsidRDefault="00A517B0" w:rsidP="007C6EB3">
            <w:pPr>
              <w:pStyle w:val="TAC"/>
              <w:rPr>
                <w:rFonts w:cs="v4.2.0"/>
              </w:rPr>
            </w:pPr>
          </w:p>
        </w:tc>
      </w:tr>
      <w:tr w:rsidR="00A517B0" w:rsidRPr="005C697F" w14:paraId="03C384A9" w14:textId="77777777" w:rsidTr="008A2841">
        <w:trPr>
          <w:cantSplit/>
          <w:jc w:val="center"/>
        </w:trPr>
        <w:tc>
          <w:tcPr>
            <w:tcW w:w="2033" w:type="dxa"/>
            <w:vMerge w:val="restart"/>
          </w:tcPr>
          <w:p w14:paraId="11FEF206" w14:textId="77777777" w:rsidR="00A517B0" w:rsidRPr="005C697F" w:rsidRDefault="00A517B0" w:rsidP="007C6EB3">
            <w:pPr>
              <w:pStyle w:val="TAL"/>
            </w:pPr>
            <w:r w:rsidRPr="005C697F">
              <w:rPr>
                <w:position w:val="-12"/>
              </w:rPr>
              <w:object w:dxaOrig="800" w:dyaOrig="380" w14:anchorId="504107B3">
                <v:shape id="_x0000_i1028" type="#_x0000_t75" style="width:42.5pt;height:14pt" o:ole="" fillcolor="window">
                  <v:imagedata r:id="rId12" o:title=""/>
                </v:shape>
                <o:OLEObject Type="Embed" ProgID="Equation.3" ShapeID="_x0000_i1028" DrawAspect="Content" ObjectID="_1718015284" r:id="rId13"/>
              </w:object>
            </w:r>
          </w:p>
        </w:tc>
        <w:tc>
          <w:tcPr>
            <w:tcW w:w="1709" w:type="dxa"/>
            <w:vMerge w:val="restart"/>
          </w:tcPr>
          <w:p w14:paraId="7C978886" w14:textId="77777777" w:rsidR="00A517B0" w:rsidRPr="005C697F" w:rsidRDefault="00A517B0" w:rsidP="007C6EB3">
            <w:pPr>
              <w:pStyle w:val="TAC"/>
            </w:pPr>
            <w:r w:rsidRPr="005C697F">
              <w:rPr>
                <w:rFonts w:cs="v4.2.0"/>
              </w:rPr>
              <w:t>dB</w:t>
            </w:r>
          </w:p>
        </w:tc>
        <w:tc>
          <w:tcPr>
            <w:tcW w:w="1418" w:type="dxa"/>
          </w:tcPr>
          <w:p w14:paraId="5C5D6D4C" w14:textId="6B4E90E9"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vMerge w:val="restart"/>
          </w:tcPr>
          <w:p w14:paraId="0736D6C0" w14:textId="77777777" w:rsidR="00A517B0" w:rsidRPr="005C697F" w:rsidRDefault="00A517B0" w:rsidP="007C6EB3">
            <w:pPr>
              <w:pStyle w:val="TAC"/>
            </w:pPr>
            <w:r w:rsidRPr="005C697F">
              <w:rPr>
                <w:rFonts w:cs="v4.2.0"/>
              </w:rPr>
              <w:t>-3.65</w:t>
            </w:r>
          </w:p>
        </w:tc>
        <w:tc>
          <w:tcPr>
            <w:tcW w:w="1266" w:type="dxa"/>
            <w:vMerge w:val="restart"/>
          </w:tcPr>
          <w:p w14:paraId="5DD94AEE" w14:textId="77777777" w:rsidR="00A517B0" w:rsidRPr="005C697F" w:rsidRDefault="00A517B0" w:rsidP="007C6EB3">
            <w:pPr>
              <w:pStyle w:val="TAC"/>
            </w:pPr>
            <w:r w:rsidRPr="005C697F">
              <w:rPr>
                <w:rFonts w:cs="v4.2.0"/>
              </w:rPr>
              <w:t>-infinity</w:t>
            </w:r>
          </w:p>
        </w:tc>
        <w:tc>
          <w:tcPr>
            <w:tcW w:w="1337" w:type="dxa"/>
            <w:vMerge w:val="restart"/>
          </w:tcPr>
          <w:p w14:paraId="741C7BBA" w14:textId="77777777" w:rsidR="00A517B0" w:rsidRPr="005C697F" w:rsidRDefault="00A517B0" w:rsidP="007C6EB3">
            <w:pPr>
              <w:pStyle w:val="TAC"/>
            </w:pPr>
            <w:r w:rsidRPr="005C697F">
              <w:rPr>
                <w:rFonts w:cs="v4.2.0"/>
              </w:rPr>
              <w:t>13.55</w:t>
            </w:r>
          </w:p>
        </w:tc>
      </w:tr>
      <w:tr w:rsidR="00A517B0" w:rsidRPr="005C697F" w14:paraId="13077BC5" w14:textId="77777777" w:rsidTr="008A2841">
        <w:trPr>
          <w:cantSplit/>
          <w:jc w:val="center"/>
        </w:trPr>
        <w:tc>
          <w:tcPr>
            <w:tcW w:w="2033" w:type="dxa"/>
            <w:vMerge/>
          </w:tcPr>
          <w:p w14:paraId="7EC5050F" w14:textId="77777777" w:rsidR="00A517B0" w:rsidRPr="005C697F" w:rsidRDefault="00A517B0" w:rsidP="007C6EB3">
            <w:pPr>
              <w:pStyle w:val="TAL"/>
            </w:pPr>
          </w:p>
        </w:tc>
        <w:tc>
          <w:tcPr>
            <w:tcW w:w="1709" w:type="dxa"/>
            <w:vMerge/>
          </w:tcPr>
          <w:p w14:paraId="675FFD18" w14:textId="77777777" w:rsidR="00A517B0" w:rsidRPr="005C697F" w:rsidRDefault="00A517B0" w:rsidP="007C6EB3">
            <w:pPr>
              <w:pStyle w:val="TAC"/>
              <w:rPr>
                <w:rFonts w:cs="v4.2.0"/>
              </w:rPr>
            </w:pPr>
          </w:p>
        </w:tc>
        <w:tc>
          <w:tcPr>
            <w:tcW w:w="1418" w:type="dxa"/>
          </w:tcPr>
          <w:p w14:paraId="687D6A3E" w14:textId="476A9E82"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vMerge/>
          </w:tcPr>
          <w:p w14:paraId="2E61B546" w14:textId="77777777" w:rsidR="00A517B0" w:rsidRPr="005C697F" w:rsidRDefault="00A517B0" w:rsidP="007C6EB3">
            <w:pPr>
              <w:pStyle w:val="TAC"/>
              <w:rPr>
                <w:rFonts w:cs="v4.2.0"/>
              </w:rPr>
            </w:pPr>
          </w:p>
        </w:tc>
        <w:tc>
          <w:tcPr>
            <w:tcW w:w="1266" w:type="dxa"/>
            <w:vMerge/>
          </w:tcPr>
          <w:p w14:paraId="757415B8" w14:textId="77777777" w:rsidR="00A517B0" w:rsidRPr="005C697F" w:rsidRDefault="00A517B0" w:rsidP="007C6EB3">
            <w:pPr>
              <w:pStyle w:val="TAC"/>
              <w:rPr>
                <w:rFonts w:cs="v4.2.0"/>
              </w:rPr>
            </w:pPr>
          </w:p>
        </w:tc>
        <w:tc>
          <w:tcPr>
            <w:tcW w:w="1337" w:type="dxa"/>
            <w:vMerge/>
          </w:tcPr>
          <w:p w14:paraId="01722524" w14:textId="77777777" w:rsidR="00A517B0" w:rsidRPr="005C697F" w:rsidRDefault="00A517B0" w:rsidP="007C6EB3">
            <w:pPr>
              <w:pStyle w:val="TAC"/>
              <w:rPr>
                <w:rFonts w:cs="v4.2.0"/>
              </w:rPr>
            </w:pPr>
          </w:p>
        </w:tc>
      </w:tr>
      <w:tr w:rsidR="00A517B0" w:rsidRPr="005C697F" w14:paraId="79B44471" w14:textId="77777777" w:rsidTr="008A2841">
        <w:trPr>
          <w:cantSplit/>
          <w:jc w:val="center"/>
        </w:trPr>
        <w:tc>
          <w:tcPr>
            <w:tcW w:w="2033" w:type="dxa"/>
            <w:vMerge/>
          </w:tcPr>
          <w:p w14:paraId="2123F60F" w14:textId="77777777" w:rsidR="00A517B0" w:rsidRPr="005C697F" w:rsidRDefault="00A517B0" w:rsidP="007C6EB3">
            <w:pPr>
              <w:pStyle w:val="TAL"/>
            </w:pPr>
          </w:p>
        </w:tc>
        <w:tc>
          <w:tcPr>
            <w:tcW w:w="1709" w:type="dxa"/>
            <w:vMerge/>
          </w:tcPr>
          <w:p w14:paraId="7BA352FB" w14:textId="77777777" w:rsidR="00A517B0" w:rsidRPr="005C697F" w:rsidRDefault="00A517B0" w:rsidP="007C6EB3">
            <w:pPr>
              <w:pStyle w:val="TAC"/>
              <w:rPr>
                <w:rFonts w:cs="v4.2.0"/>
              </w:rPr>
            </w:pPr>
          </w:p>
        </w:tc>
        <w:tc>
          <w:tcPr>
            <w:tcW w:w="1418" w:type="dxa"/>
          </w:tcPr>
          <w:p w14:paraId="43B37237" w14:textId="70B0CB59"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vMerge/>
          </w:tcPr>
          <w:p w14:paraId="56316FFC" w14:textId="77777777" w:rsidR="00A517B0" w:rsidRPr="005C697F" w:rsidRDefault="00A517B0" w:rsidP="007C6EB3">
            <w:pPr>
              <w:pStyle w:val="TAC"/>
              <w:rPr>
                <w:rFonts w:cs="v4.2.0"/>
              </w:rPr>
            </w:pPr>
          </w:p>
        </w:tc>
        <w:tc>
          <w:tcPr>
            <w:tcW w:w="1266" w:type="dxa"/>
            <w:vMerge/>
          </w:tcPr>
          <w:p w14:paraId="41A205BE" w14:textId="77777777" w:rsidR="00A517B0" w:rsidRPr="005C697F" w:rsidRDefault="00A517B0" w:rsidP="007C6EB3">
            <w:pPr>
              <w:pStyle w:val="TAC"/>
              <w:rPr>
                <w:rFonts w:cs="v4.2.0"/>
              </w:rPr>
            </w:pPr>
          </w:p>
        </w:tc>
        <w:tc>
          <w:tcPr>
            <w:tcW w:w="1337" w:type="dxa"/>
            <w:vMerge/>
          </w:tcPr>
          <w:p w14:paraId="7FC312C6" w14:textId="77777777" w:rsidR="00A517B0" w:rsidRPr="005C697F" w:rsidRDefault="00A517B0" w:rsidP="007C6EB3">
            <w:pPr>
              <w:pStyle w:val="TAC"/>
              <w:rPr>
                <w:rFonts w:cs="v4.2.0"/>
              </w:rPr>
            </w:pPr>
          </w:p>
        </w:tc>
      </w:tr>
      <w:tr w:rsidR="00A517B0" w:rsidRPr="005C697F" w14:paraId="34AEE3B9" w14:textId="77777777" w:rsidTr="008A2841">
        <w:trPr>
          <w:cantSplit/>
          <w:jc w:val="center"/>
        </w:trPr>
        <w:tc>
          <w:tcPr>
            <w:tcW w:w="2033" w:type="dxa"/>
            <w:vMerge w:val="restart"/>
          </w:tcPr>
          <w:p w14:paraId="13B28F7A" w14:textId="53194F73" w:rsidR="00A517B0" w:rsidRPr="005C697F" w:rsidRDefault="00A517B0" w:rsidP="007C6EB3">
            <w:pPr>
              <w:pStyle w:val="TAL"/>
            </w:pPr>
            <w:r w:rsidRPr="005C697F">
              <w:t>SS-RSRP</w:t>
            </w:r>
            <w:r w:rsidR="008A2841" w:rsidRPr="005C697F">
              <w:t xml:space="preserve"> </w:t>
            </w:r>
            <w:r w:rsidRPr="005C697F">
              <w:rPr>
                <w:vertAlign w:val="superscript"/>
              </w:rPr>
              <w:t>Note3</w:t>
            </w:r>
          </w:p>
        </w:tc>
        <w:tc>
          <w:tcPr>
            <w:tcW w:w="1709" w:type="dxa"/>
            <w:vMerge w:val="restart"/>
          </w:tcPr>
          <w:p w14:paraId="4436E881" w14:textId="77777777" w:rsidR="00A517B0" w:rsidRPr="005C697F" w:rsidRDefault="00A517B0" w:rsidP="007C6EB3">
            <w:pPr>
              <w:pStyle w:val="TAC"/>
            </w:pPr>
            <w:r w:rsidRPr="005C697F">
              <w:rPr>
                <w:rFonts w:cs="v4.2.0"/>
              </w:rPr>
              <w:t>dBm/SCS</w:t>
            </w:r>
          </w:p>
        </w:tc>
        <w:tc>
          <w:tcPr>
            <w:tcW w:w="1418" w:type="dxa"/>
          </w:tcPr>
          <w:p w14:paraId="098264A6" w14:textId="4A905083"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6A5BE83A" w14:textId="77777777" w:rsidR="00A517B0" w:rsidRPr="005C697F" w:rsidRDefault="00A517B0" w:rsidP="007C6EB3">
            <w:pPr>
              <w:pStyle w:val="TAC"/>
            </w:pPr>
            <w:r w:rsidRPr="005C697F">
              <w:rPr>
                <w:lang w:eastAsia="zh-CN"/>
              </w:rPr>
              <w:t>-103.55</w:t>
            </w:r>
          </w:p>
        </w:tc>
        <w:tc>
          <w:tcPr>
            <w:tcW w:w="1266" w:type="dxa"/>
          </w:tcPr>
          <w:p w14:paraId="62E8F48D" w14:textId="77777777" w:rsidR="00A517B0" w:rsidRPr="005C697F" w:rsidRDefault="00A517B0" w:rsidP="007C6EB3">
            <w:pPr>
              <w:pStyle w:val="TAC"/>
              <w:rPr>
                <w:lang w:eastAsia="zh-CN"/>
              </w:rPr>
            </w:pPr>
            <w:r w:rsidRPr="005C697F">
              <w:rPr>
                <w:rFonts w:cs="v4.2.0"/>
              </w:rPr>
              <w:t>-infinity</w:t>
            </w:r>
          </w:p>
        </w:tc>
        <w:tc>
          <w:tcPr>
            <w:tcW w:w="1337" w:type="dxa"/>
          </w:tcPr>
          <w:p w14:paraId="1DFAAC40" w14:textId="77777777" w:rsidR="00A517B0" w:rsidRPr="005C697F" w:rsidRDefault="00A517B0" w:rsidP="007C6EB3">
            <w:pPr>
              <w:pStyle w:val="TAC"/>
              <w:rPr>
                <w:lang w:eastAsia="zh-CN"/>
              </w:rPr>
            </w:pPr>
            <w:r w:rsidRPr="005C697F">
              <w:rPr>
                <w:lang w:eastAsia="zh-CN"/>
              </w:rPr>
              <w:t>-84.45</w:t>
            </w:r>
          </w:p>
        </w:tc>
      </w:tr>
      <w:tr w:rsidR="00A517B0" w:rsidRPr="005C697F" w14:paraId="3B4C49E8" w14:textId="77777777" w:rsidTr="008A2841">
        <w:trPr>
          <w:cantSplit/>
          <w:jc w:val="center"/>
        </w:trPr>
        <w:tc>
          <w:tcPr>
            <w:tcW w:w="2033" w:type="dxa"/>
            <w:vMerge/>
          </w:tcPr>
          <w:p w14:paraId="34630D32" w14:textId="77777777" w:rsidR="00A517B0" w:rsidRPr="005C697F" w:rsidRDefault="00A517B0" w:rsidP="007C6EB3">
            <w:pPr>
              <w:pStyle w:val="TAL"/>
            </w:pPr>
          </w:p>
        </w:tc>
        <w:tc>
          <w:tcPr>
            <w:tcW w:w="1709" w:type="dxa"/>
            <w:vMerge/>
          </w:tcPr>
          <w:p w14:paraId="56FDFA99" w14:textId="77777777" w:rsidR="00A517B0" w:rsidRPr="005C697F" w:rsidRDefault="00A517B0" w:rsidP="007C6EB3">
            <w:pPr>
              <w:pStyle w:val="TAC"/>
              <w:rPr>
                <w:rFonts w:cs="v4.2.0"/>
              </w:rPr>
            </w:pPr>
          </w:p>
        </w:tc>
        <w:tc>
          <w:tcPr>
            <w:tcW w:w="1418" w:type="dxa"/>
          </w:tcPr>
          <w:p w14:paraId="6883ABB4" w14:textId="0D90B7E3"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1E5EF65A" w14:textId="77777777" w:rsidR="00A517B0" w:rsidRPr="005C697F" w:rsidRDefault="00A517B0" w:rsidP="007C6EB3">
            <w:pPr>
              <w:pStyle w:val="TAC"/>
              <w:rPr>
                <w:rFonts w:cs="v4.2.0"/>
              </w:rPr>
            </w:pPr>
            <w:r w:rsidRPr="005C697F">
              <w:rPr>
                <w:lang w:eastAsia="zh-CN"/>
              </w:rPr>
              <w:t>-103.55</w:t>
            </w:r>
          </w:p>
        </w:tc>
        <w:tc>
          <w:tcPr>
            <w:tcW w:w="1266" w:type="dxa"/>
          </w:tcPr>
          <w:p w14:paraId="3C1DABFE" w14:textId="77777777" w:rsidR="00A517B0" w:rsidRPr="005C697F" w:rsidRDefault="00A517B0" w:rsidP="007C6EB3">
            <w:pPr>
              <w:pStyle w:val="TAC"/>
              <w:rPr>
                <w:rFonts w:cs="v4.2.0"/>
              </w:rPr>
            </w:pPr>
            <w:r w:rsidRPr="005C697F">
              <w:rPr>
                <w:rFonts w:cs="v4.2.0"/>
              </w:rPr>
              <w:t>-infinity</w:t>
            </w:r>
          </w:p>
        </w:tc>
        <w:tc>
          <w:tcPr>
            <w:tcW w:w="1337" w:type="dxa"/>
          </w:tcPr>
          <w:p w14:paraId="595C0C2F" w14:textId="77777777" w:rsidR="00A517B0" w:rsidRPr="005C697F" w:rsidRDefault="00A517B0" w:rsidP="007C6EB3">
            <w:pPr>
              <w:pStyle w:val="TAC"/>
              <w:rPr>
                <w:rFonts w:cs="v4.2.0"/>
              </w:rPr>
            </w:pPr>
            <w:r w:rsidRPr="005C697F">
              <w:rPr>
                <w:lang w:eastAsia="zh-CN"/>
              </w:rPr>
              <w:t>-84.45</w:t>
            </w:r>
          </w:p>
        </w:tc>
      </w:tr>
      <w:tr w:rsidR="00A517B0" w:rsidRPr="005C697F" w14:paraId="64339CBE" w14:textId="77777777" w:rsidTr="008A2841">
        <w:trPr>
          <w:cantSplit/>
          <w:jc w:val="center"/>
        </w:trPr>
        <w:tc>
          <w:tcPr>
            <w:tcW w:w="2033" w:type="dxa"/>
            <w:vMerge/>
          </w:tcPr>
          <w:p w14:paraId="78BC1328" w14:textId="77777777" w:rsidR="00A517B0" w:rsidRPr="005C697F" w:rsidRDefault="00A517B0" w:rsidP="007C6EB3">
            <w:pPr>
              <w:pStyle w:val="TAL"/>
            </w:pPr>
          </w:p>
        </w:tc>
        <w:tc>
          <w:tcPr>
            <w:tcW w:w="1709" w:type="dxa"/>
            <w:vMerge/>
          </w:tcPr>
          <w:p w14:paraId="6237E97A" w14:textId="77777777" w:rsidR="00A517B0" w:rsidRPr="005C697F" w:rsidRDefault="00A517B0" w:rsidP="007C6EB3">
            <w:pPr>
              <w:pStyle w:val="TAC"/>
              <w:rPr>
                <w:rFonts w:cs="v4.2.0"/>
              </w:rPr>
            </w:pPr>
          </w:p>
        </w:tc>
        <w:tc>
          <w:tcPr>
            <w:tcW w:w="1418" w:type="dxa"/>
          </w:tcPr>
          <w:p w14:paraId="1604E895" w14:textId="72F9A31B"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555B47E3" w14:textId="77777777" w:rsidR="00A517B0" w:rsidRPr="005C697F" w:rsidRDefault="00A517B0" w:rsidP="007C6EB3">
            <w:pPr>
              <w:pStyle w:val="TAC"/>
              <w:rPr>
                <w:rFonts w:cs="v4.2.0"/>
              </w:rPr>
            </w:pPr>
            <w:r w:rsidRPr="005C697F">
              <w:rPr>
                <w:rFonts w:cs="v4.2.0"/>
                <w:lang w:eastAsia="zh-CN"/>
              </w:rPr>
              <w:t>-100.54</w:t>
            </w:r>
          </w:p>
        </w:tc>
        <w:tc>
          <w:tcPr>
            <w:tcW w:w="1266" w:type="dxa"/>
          </w:tcPr>
          <w:p w14:paraId="29E1AC4D" w14:textId="77777777" w:rsidR="00A517B0" w:rsidRPr="005C697F" w:rsidRDefault="00A517B0" w:rsidP="007C6EB3">
            <w:pPr>
              <w:pStyle w:val="TAC"/>
              <w:rPr>
                <w:rFonts w:cs="v4.2.0"/>
                <w:lang w:eastAsia="zh-CN"/>
              </w:rPr>
            </w:pPr>
            <w:r w:rsidRPr="005C697F">
              <w:rPr>
                <w:rFonts w:cs="v4.2.0"/>
              </w:rPr>
              <w:t>-infinity</w:t>
            </w:r>
          </w:p>
        </w:tc>
        <w:tc>
          <w:tcPr>
            <w:tcW w:w="1337" w:type="dxa"/>
          </w:tcPr>
          <w:p w14:paraId="519BE1D6" w14:textId="77777777" w:rsidR="00A517B0" w:rsidRPr="005C697F" w:rsidRDefault="00A517B0" w:rsidP="007C6EB3">
            <w:pPr>
              <w:pStyle w:val="TAC"/>
              <w:rPr>
                <w:rFonts w:cs="v4.2.0"/>
                <w:lang w:eastAsia="zh-CN"/>
              </w:rPr>
            </w:pPr>
            <w:r w:rsidRPr="005C697F">
              <w:rPr>
                <w:rFonts w:cs="v4.2.0"/>
                <w:lang w:eastAsia="zh-CN"/>
              </w:rPr>
              <w:t>-81.44</w:t>
            </w:r>
          </w:p>
        </w:tc>
      </w:tr>
      <w:tr w:rsidR="00A517B0" w:rsidRPr="005C697F" w14:paraId="570642C7" w14:textId="77777777" w:rsidTr="008A2841">
        <w:trPr>
          <w:cantSplit/>
          <w:jc w:val="center"/>
        </w:trPr>
        <w:tc>
          <w:tcPr>
            <w:tcW w:w="2033" w:type="dxa"/>
            <w:vMerge w:val="restart"/>
          </w:tcPr>
          <w:p w14:paraId="2B11023C" w14:textId="77777777" w:rsidR="00A517B0" w:rsidRPr="005C697F" w:rsidRDefault="00A517B0" w:rsidP="007C6EB3">
            <w:pPr>
              <w:pStyle w:val="TAL"/>
            </w:pPr>
            <w:r w:rsidRPr="005C697F">
              <w:t>Io</w:t>
            </w:r>
          </w:p>
        </w:tc>
        <w:tc>
          <w:tcPr>
            <w:tcW w:w="1709" w:type="dxa"/>
          </w:tcPr>
          <w:p w14:paraId="468F9023" w14:textId="262E14FB" w:rsidR="00A517B0" w:rsidRPr="005C697F" w:rsidRDefault="00A517B0" w:rsidP="007C6EB3">
            <w:pPr>
              <w:pStyle w:val="TAC"/>
            </w:pPr>
            <w:r w:rsidRPr="005C697F">
              <w:rPr>
                <w:rFonts w:cs="v4.2.0"/>
                <w:lang w:eastAsia="zh-CN"/>
              </w:rPr>
              <w:t>dBm/9.36</w:t>
            </w:r>
            <w:r w:rsidR="008A2841" w:rsidRPr="005C697F">
              <w:rPr>
                <w:rFonts w:cs="v4.2.0"/>
                <w:lang w:eastAsia="zh-CN"/>
              </w:rPr>
              <w:t xml:space="preserve"> </w:t>
            </w:r>
            <w:r w:rsidRPr="005C697F">
              <w:rPr>
                <w:rFonts w:cs="v4.2.0"/>
                <w:lang w:eastAsia="zh-CN"/>
              </w:rPr>
              <w:t>MHz</w:t>
            </w:r>
          </w:p>
        </w:tc>
        <w:tc>
          <w:tcPr>
            <w:tcW w:w="1418" w:type="dxa"/>
          </w:tcPr>
          <w:p w14:paraId="0C996E7A" w14:textId="64A2AAFD"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1410" w:type="dxa"/>
          </w:tcPr>
          <w:p w14:paraId="752FF70A" w14:textId="77777777" w:rsidR="00A517B0" w:rsidRPr="005C697F" w:rsidRDefault="00A517B0" w:rsidP="007C6EB3">
            <w:pPr>
              <w:pStyle w:val="TAC"/>
            </w:pPr>
            <w:r w:rsidRPr="005C697F">
              <w:rPr>
                <w:lang w:eastAsia="zh-CN"/>
              </w:rPr>
              <w:t>-70.39</w:t>
            </w:r>
          </w:p>
        </w:tc>
        <w:tc>
          <w:tcPr>
            <w:tcW w:w="1266" w:type="dxa"/>
          </w:tcPr>
          <w:p w14:paraId="4C2527BA" w14:textId="77777777" w:rsidR="00A517B0" w:rsidRPr="005C697F" w:rsidRDefault="00A517B0" w:rsidP="007C6EB3">
            <w:pPr>
              <w:pStyle w:val="TAC"/>
              <w:rPr>
                <w:lang w:eastAsia="zh-CN"/>
              </w:rPr>
            </w:pPr>
            <w:r w:rsidRPr="005C697F">
              <w:rPr>
                <w:rFonts w:cs="v4.2.0"/>
              </w:rPr>
              <w:t>-70.05</w:t>
            </w:r>
          </w:p>
        </w:tc>
        <w:tc>
          <w:tcPr>
            <w:tcW w:w="1337" w:type="dxa"/>
          </w:tcPr>
          <w:p w14:paraId="4871F664" w14:textId="77777777" w:rsidR="00A517B0" w:rsidRPr="005C697F" w:rsidRDefault="00A517B0" w:rsidP="007C6EB3">
            <w:pPr>
              <w:pStyle w:val="TAC"/>
              <w:rPr>
                <w:lang w:eastAsia="zh-CN"/>
              </w:rPr>
            </w:pPr>
            <w:r w:rsidRPr="005C697F">
              <w:rPr>
                <w:lang w:eastAsia="zh-CN"/>
              </w:rPr>
              <w:t>-56.31</w:t>
            </w:r>
          </w:p>
        </w:tc>
      </w:tr>
      <w:tr w:rsidR="00A517B0" w:rsidRPr="005C697F" w14:paraId="7511BB36" w14:textId="77777777" w:rsidTr="008A2841">
        <w:trPr>
          <w:cantSplit/>
          <w:jc w:val="center"/>
        </w:trPr>
        <w:tc>
          <w:tcPr>
            <w:tcW w:w="2033" w:type="dxa"/>
            <w:vMerge/>
          </w:tcPr>
          <w:p w14:paraId="263CAE14" w14:textId="77777777" w:rsidR="00A517B0" w:rsidRPr="005C697F" w:rsidRDefault="00A517B0" w:rsidP="007C6EB3">
            <w:pPr>
              <w:pStyle w:val="TAL"/>
            </w:pPr>
          </w:p>
        </w:tc>
        <w:tc>
          <w:tcPr>
            <w:tcW w:w="1709" w:type="dxa"/>
          </w:tcPr>
          <w:p w14:paraId="00EEEA52" w14:textId="79388C3A" w:rsidR="00A517B0" w:rsidRPr="005C697F" w:rsidRDefault="00A517B0" w:rsidP="007C6EB3">
            <w:pPr>
              <w:pStyle w:val="TAC"/>
              <w:rPr>
                <w:rFonts w:cs="v4.2.0"/>
              </w:rPr>
            </w:pPr>
            <w:r w:rsidRPr="005C697F">
              <w:rPr>
                <w:rFonts w:cs="v4.2.0"/>
                <w:lang w:eastAsia="zh-CN"/>
              </w:rPr>
              <w:t>dBm/9.36</w:t>
            </w:r>
            <w:r w:rsidR="008A2841" w:rsidRPr="005C697F">
              <w:rPr>
                <w:rFonts w:cs="v4.2.0"/>
                <w:lang w:eastAsia="zh-CN"/>
              </w:rPr>
              <w:t xml:space="preserve"> </w:t>
            </w:r>
            <w:r w:rsidRPr="005C697F">
              <w:rPr>
                <w:rFonts w:cs="v4.2.0"/>
                <w:lang w:eastAsia="zh-CN"/>
              </w:rPr>
              <w:t>MHz</w:t>
            </w:r>
          </w:p>
        </w:tc>
        <w:tc>
          <w:tcPr>
            <w:tcW w:w="1418" w:type="dxa"/>
          </w:tcPr>
          <w:p w14:paraId="689FEFFA" w14:textId="088824A2" w:rsidR="00A517B0" w:rsidRPr="005C697F" w:rsidRDefault="00A517B0" w:rsidP="007C6EB3">
            <w:pPr>
              <w:pStyle w:val="TAC"/>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1410" w:type="dxa"/>
          </w:tcPr>
          <w:p w14:paraId="5AC63FC2" w14:textId="77777777" w:rsidR="00A517B0" w:rsidRPr="005C697F" w:rsidRDefault="00A517B0" w:rsidP="007C6EB3">
            <w:pPr>
              <w:pStyle w:val="TAC"/>
              <w:rPr>
                <w:rFonts w:cs="v4.2.0"/>
              </w:rPr>
            </w:pPr>
            <w:r w:rsidRPr="005C697F">
              <w:rPr>
                <w:lang w:eastAsia="zh-CN"/>
              </w:rPr>
              <w:t>-70.39</w:t>
            </w:r>
          </w:p>
        </w:tc>
        <w:tc>
          <w:tcPr>
            <w:tcW w:w="1266" w:type="dxa"/>
          </w:tcPr>
          <w:p w14:paraId="0288D70A" w14:textId="77777777" w:rsidR="00A517B0" w:rsidRPr="005C697F" w:rsidRDefault="00A517B0" w:rsidP="007C6EB3">
            <w:pPr>
              <w:pStyle w:val="TAC"/>
              <w:rPr>
                <w:rFonts w:cs="v4.2.0"/>
              </w:rPr>
            </w:pPr>
            <w:r w:rsidRPr="005C697F">
              <w:rPr>
                <w:rFonts w:cs="v4.2.0"/>
              </w:rPr>
              <w:t>-70.05</w:t>
            </w:r>
          </w:p>
        </w:tc>
        <w:tc>
          <w:tcPr>
            <w:tcW w:w="1337" w:type="dxa"/>
          </w:tcPr>
          <w:p w14:paraId="56AE3AC7" w14:textId="77777777" w:rsidR="00A517B0" w:rsidRPr="005C697F" w:rsidRDefault="00A517B0" w:rsidP="007C6EB3">
            <w:pPr>
              <w:pStyle w:val="TAC"/>
              <w:rPr>
                <w:rFonts w:cs="v4.2.0"/>
              </w:rPr>
            </w:pPr>
            <w:r w:rsidRPr="005C697F">
              <w:rPr>
                <w:lang w:eastAsia="zh-CN"/>
              </w:rPr>
              <w:t>-56.31</w:t>
            </w:r>
          </w:p>
        </w:tc>
      </w:tr>
      <w:tr w:rsidR="00A517B0" w:rsidRPr="005C697F" w14:paraId="2C5CE16D" w14:textId="77777777" w:rsidTr="008A2841">
        <w:trPr>
          <w:cantSplit/>
          <w:jc w:val="center"/>
        </w:trPr>
        <w:tc>
          <w:tcPr>
            <w:tcW w:w="2033" w:type="dxa"/>
            <w:vMerge/>
          </w:tcPr>
          <w:p w14:paraId="4447EC12" w14:textId="77777777" w:rsidR="00A517B0" w:rsidRPr="005C697F" w:rsidRDefault="00A517B0" w:rsidP="007C6EB3">
            <w:pPr>
              <w:pStyle w:val="TAL"/>
            </w:pPr>
          </w:p>
        </w:tc>
        <w:tc>
          <w:tcPr>
            <w:tcW w:w="1709" w:type="dxa"/>
          </w:tcPr>
          <w:p w14:paraId="16384648" w14:textId="04FA2B41" w:rsidR="00A517B0" w:rsidRPr="005C697F" w:rsidRDefault="00A517B0" w:rsidP="007C6EB3">
            <w:pPr>
              <w:pStyle w:val="TAC"/>
              <w:rPr>
                <w:rFonts w:cs="v4.2.0"/>
              </w:rPr>
            </w:pPr>
            <w:r w:rsidRPr="005C697F">
              <w:rPr>
                <w:rFonts w:cs="v4.2.0"/>
                <w:lang w:eastAsia="zh-CN"/>
              </w:rPr>
              <w:t>dBm/38.16</w:t>
            </w:r>
            <w:r w:rsidR="008A2841" w:rsidRPr="005C697F">
              <w:rPr>
                <w:rFonts w:cs="v4.2.0"/>
                <w:lang w:eastAsia="zh-CN"/>
              </w:rPr>
              <w:t xml:space="preserve"> </w:t>
            </w:r>
            <w:r w:rsidRPr="005C697F">
              <w:rPr>
                <w:rFonts w:cs="v4.2.0"/>
                <w:lang w:eastAsia="zh-CN"/>
              </w:rPr>
              <w:t>MHz</w:t>
            </w:r>
          </w:p>
        </w:tc>
        <w:tc>
          <w:tcPr>
            <w:tcW w:w="1418" w:type="dxa"/>
          </w:tcPr>
          <w:p w14:paraId="07ED0689" w14:textId="75397EC2" w:rsidR="00A517B0" w:rsidRPr="005C697F" w:rsidRDefault="00A517B0" w:rsidP="007C6EB3">
            <w:pPr>
              <w:pStyle w:val="TAC"/>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1410" w:type="dxa"/>
          </w:tcPr>
          <w:p w14:paraId="2B206919" w14:textId="77777777" w:rsidR="00A517B0" w:rsidRPr="005C697F" w:rsidRDefault="00A517B0" w:rsidP="007C6EB3">
            <w:pPr>
              <w:pStyle w:val="TAC"/>
              <w:rPr>
                <w:rFonts w:cs="v4.2.0"/>
              </w:rPr>
            </w:pPr>
            <w:r w:rsidRPr="005C697F">
              <w:rPr>
                <w:rFonts w:cs="v4.2.0"/>
                <w:lang w:eastAsia="zh-CN"/>
              </w:rPr>
              <w:t>-64.29</w:t>
            </w:r>
          </w:p>
        </w:tc>
        <w:tc>
          <w:tcPr>
            <w:tcW w:w="1266" w:type="dxa"/>
          </w:tcPr>
          <w:p w14:paraId="156CA7D2" w14:textId="77777777" w:rsidR="00A517B0" w:rsidRPr="005C697F" w:rsidRDefault="00A517B0" w:rsidP="007C6EB3">
            <w:pPr>
              <w:pStyle w:val="TAC"/>
              <w:rPr>
                <w:rFonts w:cs="v4.2.0"/>
                <w:lang w:eastAsia="zh-CN"/>
              </w:rPr>
            </w:pPr>
            <w:r w:rsidRPr="005C697F">
              <w:rPr>
                <w:rFonts w:cs="v4.2.0"/>
              </w:rPr>
              <w:t>-63.94</w:t>
            </w:r>
          </w:p>
        </w:tc>
        <w:tc>
          <w:tcPr>
            <w:tcW w:w="1337" w:type="dxa"/>
          </w:tcPr>
          <w:p w14:paraId="046EDE90" w14:textId="77777777" w:rsidR="00A517B0" w:rsidRPr="005C697F" w:rsidRDefault="00A517B0" w:rsidP="007C6EB3">
            <w:pPr>
              <w:pStyle w:val="TAC"/>
              <w:rPr>
                <w:rFonts w:cs="v4.2.0"/>
                <w:lang w:eastAsia="zh-CN"/>
              </w:rPr>
            </w:pPr>
            <w:r w:rsidRPr="005C697F">
              <w:rPr>
                <w:rFonts w:cs="v4.2.0"/>
                <w:lang w:eastAsia="zh-CN"/>
              </w:rPr>
              <w:t>-50.21</w:t>
            </w:r>
          </w:p>
        </w:tc>
      </w:tr>
      <w:tr w:rsidR="00A517B0" w:rsidRPr="005C697F" w14:paraId="7D5ABEFC" w14:textId="77777777" w:rsidTr="008A2841">
        <w:trPr>
          <w:cantSplit/>
          <w:jc w:val="center"/>
        </w:trPr>
        <w:tc>
          <w:tcPr>
            <w:tcW w:w="2033" w:type="dxa"/>
          </w:tcPr>
          <w:p w14:paraId="0240E566" w14:textId="77777777" w:rsidR="00A517B0" w:rsidRPr="005C697F" w:rsidRDefault="00A517B0" w:rsidP="007C6EB3">
            <w:pPr>
              <w:pStyle w:val="TAL"/>
            </w:pPr>
            <w:r w:rsidRPr="005C697F">
              <w:t>Treselection</w:t>
            </w:r>
          </w:p>
        </w:tc>
        <w:tc>
          <w:tcPr>
            <w:tcW w:w="1709" w:type="dxa"/>
          </w:tcPr>
          <w:p w14:paraId="0EAD2285" w14:textId="77777777" w:rsidR="00A517B0" w:rsidRPr="005C697F" w:rsidRDefault="00A517B0" w:rsidP="007C6EB3">
            <w:pPr>
              <w:pStyle w:val="TAC"/>
            </w:pPr>
            <w:r w:rsidRPr="005C697F">
              <w:rPr>
                <w:rFonts w:cs="v4.2.0"/>
              </w:rPr>
              <w:t>s</w:t>
            </w:r>
          </w:p>
        </w:tc>
        <w:tc>
          <w:tcPr>
            <w:tcW w:w="1418" w:type="dxa"/>
          </w:tcPr>
          <w:p w14:paraId="2311FF18" w14:textId="3873603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1410" w:type="dxa"/>
          </w:tcPr>
          <w:p w14:paraId="0473FDBC" w14:textId="77777777" w:rsidR="00A517B0" w:rsidRPr="005C697F" w:rsidRDefault="00A517B0" w:rsidP="007C6EB3">
            <w:pPr>
              <w:pStyle w:val="TAC"/>
            </w:pPr>
            <w:r w:rsidRPr="005C697F">
              <w:rPr>
                <w:rFonts w:cs="v4.2.0"/>
              </w:rPr>
              <w:t>0</w:t>
            </w:r>
          </w:p>
        </w:tc>
        <w:tc>
          <w:tcPr>
            <w:tcW w:w="1266" w:type="dxa"/>
          </w:tcPr>
          <w:p w14:paraId="70D9C9BE" w14:textId="77777777" w:rsidR="00A517B0" w:rsidRPr="005C697F" w:rsidRDefault="00A517B0" w:rsidP="007C6EB3">
            <w:pPr>
              <w:pStyle w:val="TAC"/>
            </w:pPr>
            <w:r w:rsidRPr="005C697F">
              <w:rPr>
                <w:rFonts w:cs="v4.2.0"/>
              </w:rPr>
              <w:t>0</w:t>
            </w:r>
          </w:p>
        </w:tc>
        <w:tc>
          <w:tcPr>
            <w:tcW w:w="1337" w:type="dxa"/>
          </w:tcPr>
          <w:p w14:paraId="6E1D83EB" w14:textId="77777777" w:rsidR="00A517B0" w:rsidRPr="005C697F" w:rsidRDefault="00A517B0" w:rsidP="007C6EB3">
            <w:pPr>
              <w:pStyle w:val="TAC"/>
            </w:pPr>
            <w:r w:rsidRPr="005C697F">
              <w:rPr>
                <w:rFonts w:cs="v4.2.0"/>
              </w:rPr>
              <w:t>0</w:t>
            </w:r>
          </w:p>
        </w:tc>
      </w:tr>
      <w:tr w:rsidR="00A517B0" w:rsidRPr="005C697F" w14:paraId="0BE1F221" w14:textId="77777777" w:rsidTr="008A2841">
        <w:trPr>
          <w:cantSplit/>
          <w:jc w:val="center"/>
        </w:trPr>
        <w:tc>
          <w:tcPr>
            <w:tcW w:w="2033" w:type="dxa"/>
          </w:tcPr>
          <w:p w14:paraId="1D5DCA0D" w14:textId="77777777" w:rsidR="00A517B0" w:rsidRPr="005C697F" w:rsidRDefault="00A517B0" w:rsidP="007C6EB3">
            <w:pPr>
              <w:pStyle w:val="TAL"/>
            </w:pPr>
            <w:r w:rsidRPr="005C697F">
              <w:t>SnonintrasearchP</w:t>
            </w:r>
          </w:p>
        </w:tc>
        <w:tc>
          <w:tcPr>
            <w:tcW w:w="1709" w:type="dxa"/>
          </w:tcPr>
          <w:p w14:paraId="321D1BFB" w14:textId="77777777" w:rsidR="00A517B0" w:rsidRPr="005C697F" w:rsidRDefault="00A517B0" w:rsidP="007C6EB3">
            <w:pPr>
              <w:pStyle w:val="TAC"/>
            </w:pPr>
            <w:r w:rsidRPr="005C697F">
              <w:rPr>
                <w:rFonts w:cs="v4.2.0"/>
              </w:rPr>
              <w:t>dB</w:t>
            </w:r>
          </w:p>
        </w:tc>
        <w:tc>
          <w:tcPr>
            <w:tcW w:w="1418" w:type="dxa"/>
          </w:tcPr>
          <w:p w14:paraId="21C73C0F" w14:textId="1A73BDFD"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7357D70D" w14:textId="77777777" w:rsidR="00A517B0" w:rsidRPr="005C697F" w:rsidRDefault="00A517B0" w:rsidP="007C6EB3">
            <w:pPr>
              <w:pStyle w:val="TAC"/>
            </w:pPr>
            <w:r w:rsidRPr="005C697F">
              <w:rPr>
                <w:rFonts w:cs="v4.2.0"/>
              </w:rPr>
              <w:t>50</w:t>
            </w:r>
          </w:p>
        </w:tc>
      </w:tr>
      <w:tr w:rsidR="00A517B0" w:rsidRPr="005C697F" w14:paraId="744CC30E" w14:textId="77777777" w:rsidTr="008A2841">
        <w:trPr>
          <w:cantSplit/>
          <w:jc w:val="center"/>
        </w:trPr>
        <w:tc>
          <w:tcPr>
            <w:tcW w:w="2033" w:type="dxa"/>
          </w:tcPr>
          <w:p w14:paraId="76129EBF" w14:textId="3C237F65" w:rsidR="00A517B0" w:rsidRPr="005C697F" w:rsidRDefault="00A517B0" w:rsidP="007C6EB3">
            <w:pPr>
              <w:pStyle w:val="TAL"/>
            </w:pPr>
            <w:r w:rsidRPr="005C697F">
              <w:t>Thresh</w:t>
            </w:r>
            <w:r w:rsidRPr="005C697F">
              <w:rPr>
                <w:vertAlign w:val="subscript"/>
              </w:rPr>
              <w:t>x,</w:t>
            </w:r>
            <w:r w:rsidR="008A2841" w:rsidRPr="005C697F">
              <w:rPr>
                <w:vertAlign w:val="subscript"/>
              </w:rPr>
              <w:t xml:space="preserve"> </w:t>
            </w:r>
            <w:r w:rsidRPr="005C697F">
              <w:rPr>
                <w:vertAlign w:val="subscript"/>
              </w:rPr>
              <w:t>highP</w:t>
            </w:r>
          </w:p>
        </w:tc>
        <w:tc>
          <w:tcPr>
            <w:tcW w:w="1709" w:type="dxa"/>
          </w:tcPr>
          <w:p w14:paraId="4360FF85" w14:textId="77777777" w:rsidR="00A517B0" w:rsidRPr="005C697F" w:rsidRDefault="00A517B0" w:rsidP="007C6EB3">
            <w:pPr>
              <w:pStyle w:val="TAC"/>
              <w:rPr>
                <w:rFonts w:cs="v4.2.0"/>
              </w:rPr>
            </w:pPr>
            <w:r w:rsidRPr="005C697F">
              <w:rPr>
                <w:rFonts w:cs="v4.2.0"/>
              </w:rPr>
              <w:t>dB</w:t>
            </w:r>
          </w:p>
        </w:tc>
        <w:tc>
          <w:tcPr>
            <w:tcW w:w="1418" w:type="dxa"/>
          </w:tcPr>
          <w:p w14:paraId="7B376E26" w14:textId="5007CB3B"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1889AA08" w14:textId="77777777" w:rsidR="00A517B0" w:rsidRPr="005C697F" w:rsidRDefault="00A517B0" w:rsidP="007C6EB3">
            <w:pPr>
              <w:pStyle w:val="TAC"/>
              <w:rPr>
                <w:rFonts w:cs="v4.2.0"/>
              </w:rPr>
            </w:pPr>
            <w:r w:rsidRPr="005C697F">
              <w:rPr>
                <w:rFonts w:cs="v4.2.0"/>
              </w:rPr>
              <w:t>48</w:t>
            </w:r>
          </w:p>
        </w:tc>
      </w:tr>
      <w:tr w:rsidR="00A517B0" w:rsidRPr="005C697F" w14:paraId="5D657AE7" w14:textId="77777777" w:rsidTr="008A2841">
        <w:trPr>
          <w:cantSplit/>
          <w:jc w:val="center"/>
        </w:trPr>
        <w:tc>
          <w:tcPr>
            <w:tcW w:w="2033" w:type="dxa"/>
          </w:tcPr>
          <w:p w14:paraId="3FE3DB3C" w14:textId="34B510B1" w:rsidR="00A517B0" w:rsidRPr="005C697F" w:rsidRDefault="00A517B0" w:rsidP="007C6EB3">
            <w:pPr>
              <w:pStyle w:val="TAL"/>
            </w:pPr>
            <w:r w:rsidRPr="005C697F">
              <w:t>Thresh</w:t>
            </w:r>
            <w:r w:rsidRPr="005C697F">
              <w:rPr>
                <w:vertAlign w:val="subscript"/>
              </w:rPr>
              <w:t>serving,</w:t>
            </w:r>
            <w:r w:rsidR="008A2841" w:rsidRPr="005C697F">
              <w:rPr>
                <w:vertAlign w:val="subscript"/>
              </w:rPr>
              <w:t xml:space="preserve"> </w:t>
            </w:r>
            <w:r w:rsidRPr="005C697F">
              <w:rPr>
                <w:vertAlign w:val="subscript"/>
              </w:rPr>
              <w:t>lowP</w:t>
            </w:r>
          </w:p>
        </w:tc>
        <w:tc>
          <w:tcPr>
            <w:tcW w:w="1709" w:type="dxa"/>
          </w:tcPr>
          <w:p w14:paraId="235E5D0C" w14:textId="77777777" w:rsidR="00A517B0" w:rsidRPr="005C697F" w:rsidRDefault="00A517B0" w:rsidP="007C6EB3">
            <w:pPr>
              <w:pStyle w:val="TAC"/>
              <w:rPr>
                <w:rFonts w:cs="v4.2.0"/>
              </w:rPr>
            </w:pPr>
            <w:r w:rsidRPr="005C697F">
              <w:rPr>
                <w:rFonts w:cs="v4.2.0"/>
              </w:rPr>
              <w:t>dB</w:t>
            </w:r>
          </w:p>
        </w:tc>
        <w:tc>
          <w:tcPr>
            <w:tcW w:w="1418" w:type="dxa"/>
          </w:tcPr>
          <w:p w14:paraId="76245D70" w14:textId="338EAC52"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6C2187D9" w14:textId="77777777" w:rsidR="00A517B0" w:rsidRPr="005C697F" w:rsidRDefault="00A517B0" w:rsidP="007C6EB3">
            <w:pPr>
              <w:pStyle w:val="TAC"/>
              <w:rPr>
                <w:rFonts w:cs="v4.2.0"/>
              </w:rPr>
            </w:pPr>
            <w:r w:rsidRPr="005C697F">
              <w:rPr>
                <w:rFonts w:cs="v4.2.0"/>
              </w:rPr>
              <w:t>44</w:t>
            </w:r>
          </w:p>
        </w:tc>
      </w:tr>
      <w:tr w:rsidR="00A517B0" w:rsidRPr="005C697F" w14:paraId="5F420D3D" w14:textId="77777777" w:rsidTr="008A2841">
        <w:trPr>
          <w:cantSplit/>
          <w:jc w:val="center"/>
        </w:trPr>
        <w:tc>
          <w:tcPr>
            <w:tcW w:w="2033" w:type="dxa"/>
          </w:tcPr>
          <w:p w14:paraId="1928DF7D" w14:textId="51154532" w:rsidR="00A517B0" w:rsidRPr="005C697F" w:rsidRDefault="00A517B0" w:rsidP="007C6EB3">
            <w:pPr>
              <w:pStyle w:val="TAL"/>
            </w:pPr>
            <w:r w:rsidRPr="005C697F">
              <w:t>Thresh</w:t>
            </w:r>
            <w:r w:rsidRPr="005C697F">
              <w:rPr>
                <w:vertAlign w:val="subscript"/>
              </w:rPr>
              <w:t>x,</w:t>
            </w:r>
            <w:r w:rsidR="008A2841" w:rsidRPr="005C697F">
              <w:rPr>
                <w:vertAlign w:val="subscript"/>
              </w:rPr>
              <w:t xml:space="preserve"> </w:t>
            </w:r>
            <w:r w:rsidRPr="005C697F">
              <w:rPr>
                <w:vertAlign w:val="subscript"/>
              </w:rPr>
              <w:t>lowP</w:t>
            </w:r>
          </w:p>
        </w:tc>
        <w:tc>
          <w:tcPr>
            <w:tcW w:w="1709" w:type="dxa"/>
          </w:tcPr>
          <w:p w14:paraId="501283A5" w14:textId="77777777" w:rsidR="00A517B0" w:rsidRPr="005C697F" w:rsidRDefault="00A517B0" w:rsidP="007C6EB3">
            <w:pPr>
              <w:pStyle w:val="TAC"/>
              <w:rPr>
                <w:rFonts w:cs="v4.2.0"/>
              </w:rPr>
            </w:pPr>
            <w:r w:rsidRPr="005C697F">
              <w:rPr>
                <w:rFonts w:cs="v4.2.0"/>
              </w:rPr>
              <w:t>dB</w:t>
            </w:r>
          </w:p>
        </w:tc>
        <w:tc>
          <w:tcPr>
            <w:tcW w:w="1418" w:type="dxa"/>
          </w:tcPr>
          <w:p w14:paraId="7151247C" w14:textId="19C5EB18"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50F19731" w14:textId="77777777" w:rsidR="00A517B0" w:rsidRPr="005C697F" w:rsidRDefault="00A517B0" w:rsidP="007C6EB3">
            <w:pPr>
              <w:pStyle w:val="TAC"/>
              <w:rPr>
                <w:rFonts w:cs="v4.2.0"/>
              </w:rPr>
            </w:pPr>
            <w:r w:rsidRPr="005C697F">
              <w:rPr>
                <w:rFonts w:cs="v4.2.0"/>
              </w:rPr>
              <w:t>50</w:t>
            </w:r>
          </w:p>
        </w:tc>
      </w:tr>
      <w:tr w:rsidR="00A517B0" w:rsidRPr="005C697F" w14:paraId="0D743017" w14:textId="77777777" w:rsidTr="008A2841">
        <w:trPr>
          <w:cantSplit/>
          <w:jc w:val="center"/>
        </w:trPr>
        <w:tc>
          <w:tcPr>
            <w:tcW w:w="2033" w:type="dxa"/>
          </w:tcPr>
          <w:p w14:paraId="0402C038" w14:textId="1D4677E5"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709" w:type="dxa"/>
          </w:tcPr>
          <w:p w14:paraId="7894DCC3" w14:textId="77777777" w:rsidR="00A517B0" w:rsidRPr="005C697F" w:rsidRDefault="00A517B0" w:rsidP="007C6EB3">
            <w:pPr>
              <w:pStyle w:val="TAC"/>
            </w:pPr>
          </w:p>
        </w:tc>
        <w:tc>
          <w:tcPr>
            <w:tcW w:w="1418" w:type="dxa"/>
          </w:tcPr>
          <w:p w14:paraId="01E61C6E" w14:textId="0DFB2EE4" w:rsidR="00A517B0" w:rsidRPr="005C697F" w:rsidRDefault="00A517B0" w:rsidP="007C6EB3">
            <w:pPr>
              <w:pStyle w:val="TAC"/>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4013" w:type="dxa"/>
            <w:gridSpan w:val="3"/>
          </w:tcPr>
          <w:p w14:paraId="73DD578A" w14:textId="77777777" w:rsidR="00A517B0" w:rsidRPr="005C697F" w:rsidRDefault="00A517B0" w:rsidP="007C6EB3">
            <w:pPr>
              <w:pStyle w:val="TAC"/>
            </w:pPr>
            <w:r w:rsidRPr="005C697F">
              <w:rPr>
                <w:rFonts w:cs="v4.2.0"/>
              </w:rPr>
              <w:t>AWGN</w:t>
            </w:r>
          </w:p>
        </w:tc>
      </w:tr>
      <w:tr w:rsidR="00A517B0" w:rsidRPr="005C697F" w14:paraId="099AC316" w14:textId="77777777" w:rsidTr="008A2841">
        <w:trPr>
          <w:cantSplit/>
          <w:jc w:val="center"/>
        </w:trPr>
        <w:tc>
          <w:tcPr>
            <w:tcW w:w="9173" w:type="dxa"/>
            <w:gridSpan w:val="6"/>
          </w:tcPr>
          <w:p w14:paraId="3D659C93" w14:textId="1771BCC8" w:rsidR="00A517B0" w:rsidRPr="005C697F" w:rsidRDefault="003E3979" w:rsidP="007C6EB3">
            <w:pPr>
              <w:pStyle w:val="TAN"/>
            </w:pPr>
            <w:r w:rsidRPr="005C697F">
              <w:t>NOTE</w:t>
            </w:r>
            <w:r w:rsidR="008A2841" w:rsidRPr="005C697F">
              <w:t xml:space="preserve"> </w:t>
            </w:r>
            <w:r w:rsidR="00A517B0" w:rsidRPr="005C697F">
              <w:t>1:</w:t>
            </w:r>
            <w:r w:rsidR="00A517B0" w:rsidRPr="005C697F">
              <w:tab/>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rPr>
                <w:rFonts w:cs="v4.2.0"/>
              </w:rPr>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E349268" w14:textId="509B2080" w:rsidR="00A517B0" w:rsidRPr="005C697F" w:rsidRDefault="003E3979" w:rsidP="007C6EB3">
            <w:pPr>
              <w:pStyle w:val="TAN"/>
            </w:pPr>
            <w:r w:rsidRPr="005C697F">
              <w:t>NOTE</w:t>
            </w:r>
            <w:r w:rsidR="008A2841" w:rsidRPr="005C697F">
              <w:t xml:space="preserve"> </w:t>
            </w:r>
            <w:r w:rsidR="00A517B0" w:rsidRPr="005C697F">
              <w:t>2:</w:t>
            </w:r>
            <w:r w:rsidR="00A517B0" w:rsidRPr="005C697F">
              <w:tab/>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object w:dxaOrig="400" w:dyaOrig="360" w14:anchorId="69D12D86">
                <v:shape id="_x0000_i1029" type="#_x0000_t75" style="width:22pt;height:22pt" o:ole="" fillcolor="window">
                  <v:imagedata r:id="rId9" o:title=""/>
                </v:shape>
                <o:OLEObject Type="Embed" ProgID="Equation.3" ShapeID="_x0000_i1029" DrawAspect="Content" ObjectID="_1718015285" r:id="rId1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1E1AC46" w14:textId="4CE9A62C" w:rsidR="00A517B0" w:rsidRPr="005C697F" w:rsidRDefault="003E3979" w:rsidP="007C6EB3">
            <w:pPr>
              <w:pStyle w:val="TAN"/>
              <w:rPr>
                <w:rFonts w:cs="v4.2.0"/>
              </w:rPr>
            </w:pPr>
            <w:r w:rsidRPr="005C697F">
              <w:t>NOTE</w:t>
            </w:r>
            <w:r w:rsidR="008A2841" w:rsidRPr="005C697F">
              <w:t xml:space="preserve"> </w:t>
            </w:r>
            <w:r w:rsidR="00A517B0" w:rsidRPr="005C697F">
              <w:t>3:</w:t>
            </w:r>
            <w:r w:rsidR="00A517B0" w:rsidRPr="005C697F">
              <w:tab/>
              <w:t>SS-RSRP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113AEBAD" w14:textId="77777777" w:rsidR="00A517B0" w:rsidRPr="005C697F" w:rsidRDefault="00A517B0" w:rsidP="00A517B0"/>
    <w:p w14:paraId="1C7006AB" w14:textId="356FDD19" w:rsidR="00A517B0" w:rsidRPr="005C697F" w:rsidRDefault="00A517B0" w:rsidP="00A517B0">
      <w:pPr>
        <w:pStyle w:val="TH"/>
      </w:pPr>
      <w:r w:rsidRPr="005C697F">
        <w:t xml:space="preserve">Table 8.2.1.1.5-2: E-UTRA Cell specific test parameters for </w:t>
      </w:r>
      <w:r w:rsidRPr="005C697F">
        <w:rPr>
          <w:rFonts w:cs="v4.2.0"/>
        </w:rPr>
        <w:t xml:space="preserve">for E-UTRA </w:t>
      </w:r>
      <w:r w:rsidR="003E3979" w:rsidRPr="005C697F">
        <w:rPr>
          <w:rFonts w:cs="v4.2.0"/>
        </w:rPr>
        <w:t>-</w:t>
      </w:r>
      <w:r w:rsidRPr="005C697F">
        <w:rPr>
          <w:rFonts w:cs="v4.2.0"/>
        </w:rPr>
        <w:t xml:space="preserve"> NR FR1 cell re-selection to higher priority NR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22"/>
        <w:gridCol w:w="1273"/>
        <w:gridCol w:w="1267"/>
        <w:gridCol w:w="1268"/>
        <w:gridCol w:w="1268"/>
      </w:tblGrid>
      <w:tr w:rsidR="00A517B0" w:rsidRPr="005C697F" w14:paraId="4CF0989F" w14:textId="77777777" w:rsidTr="008A2841">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10BC9827" w14:textId="77777777" w:rsidR="00A517B0" w:rsidRPr="005C697F" w:rsidRDefault="00A517B0" w:rsidP="007C6EB3">
            <w:pPr>
              <w:pStyle w:val="TAH"/>
            </w:pPr>
            <w:r w:rsidRPr="005C697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2E25D554" w14:textId="77777777" w:rsidR="00A517B0" w:rsidRPr="005C697F" w:rsidRDefault="00A517B0" w:rsidP="007C6EB3">
            <w:pPr>
              <w:pStyle w:val="TAH"/>
            </w:pPr>
            <w:r w:rsidRPr="005C697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7C75C417" w14:textId="1A2F8A58" w:rsidR="00A517B0" w:rsidRPr="005C697F" w:rsidRDefault="00A517B0" w:rsidP="007C6EB3">
            <w:pPr>
              <w:pStyle w:val="TAH"/>
            </w:pPr>
            <w:r w:rsidRPr="005C697F">
              <w:t>Cell</w:t>
            </w:r>
            <w:r w:rsidR="008A2841" w:rsidRPr="005C697F">
              <w:t xml:space="preserve"> </w:t>
            </w:r>
            <w:r w:rsidRPr="005C697F">
              <w:t>1</w:t>
            </w:r>
          </w:p>
        </w:tc>
      </w:tr>
      <w:tr w:rsidR="00A517B0" w:rsidRPr="005C697F" w14:paraId="0E452277" w14:textId="77777777" w:rsidTr="008A2841">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451BE5C0" w14:textId="77777777" w:rsidR="00A517B0" w:rsidRPr="005C697F" w:rsidRDefault="00A517B0" w:rsidP="007C6EB3">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A49D65B" w14:textId="77777777" w:rsidR="00A517B0" w:rsidRPr="005C697F" w:rsidRDefault="00A517B0" w:rsidP="007C6EB3">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5DB15891" w14:textId="77777777" w:rsidR="00A517B0" w:rsidRPr="005C697F" w:rsidRDefault="00A517B0" w:rsidP="007C6EB3">
            <w:pPr>
              <w:pStyle w:val="TAH"/>
            </w:pPr>
            <w:r w:rsidRPr="005C697F">
              <w:t>T1</w:t>
            </w:r>
          </w:p>
        </w:tc>
        <w:tc>
          <w:tcPr>
            <w:tcW w:w="1268" w:type="dxa"/>
            <w:tcBorders>
              <w:top w:val="single" w:sz="4" w:space="0" w:color="auto"/>
              <w:left w:val="single" w:sz="4" w:space="0" w:color="auto"/>
              <w:bottom w:val="single" w:sz="4" w:space="0" w:color="auto"/>
              <w:right w:val="single" w:sz="4" w:space="0" w:color="auto"/>
            </w:tcBorders>
            <w:hideMark/>
          </w:tcPr>
          <w:p w14:paraId="779FA803" w14:textId="77777777" w:rsidR="00A517B0" w:rsidRPr="005C697F" w:rsidRDefault="00A517B0" w:rsidP="007C6EB3">
            <w:pPr>
              <w:pStyle w:val="TAH"/>
            </w:pPr>
            <w:r w:rsidRPr="005C697F">
              <w:t>T2</w:t>
            </w:r>
          </w:p>
        </w:tc>
        <w:tc>
          <w:tcPr>
            <w:tcW w:w="1268" w:type="dxa"/>
            <w:tcBorders>
              <w:top w:val="single" w:sz="4" w:space="0" w:color="auto"/>
              <w:left w:val="single" w:sz="4" w:space="0" w:color="auto"/>
              <w:bottom w:val="single" w:sz="4" w:space="0" w:color="auto"/>
              <w:right w:val="single" w:sz="4" w:space="0" w:color="auto"/>
            </w:tcBorders>
            <w:hideMark/>
          </w:tcPr>
          <w:p w14:paraId="42FD662A" w14:textId="77777777" w:rsidR="00A517B0" w:rsidRPr="005C697F" w:rsidRDefault="00A517B0" w:rsidP="007C6EB3">
            <w:pPr>
              <w:pStyle w:val="TAH"/>
            </w:pPr>
            <w:r w:rsidRPr="005C697F">
              <w:t>T3</w:t>
            </w:r>
          </w:p>
        </w:tc>
      </w:tr>
      <w:tr w:rsidR="00A517B0" w:rsidRPr="005C697F" w14:paraId="2687513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D47F478" w14:textId="5F86540A"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273" w:type="dxa"/>
            <w:tcBorders>
              <w:top w:val="single" w:sz="4" w:space="0" w:color="auto"/>
              <w:left w:val="single" w:sz="4" w:space="0" w:color="auto"/>
              <w:bottom w:val="single" w:sz="4" w:space="0" w:color="auto"/>
              <w:right w:val="single" w:sz="4" w:space="0" w:color="auto"/>
            </w:tcBorders>
          </w:tcPr>
          <w:p w14:paraId="1C7A4CC7"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1AE03614" w14:textId="77777777" w:rsidR="00A517B0" w:rsidRPr="005C697F" w:rsidRDefault="00A517B0" w:rsidP="007C6EB3">
            <w:pPr>
              <w:pStyle w:val="TAC"/>
            </w:pPr>
            <w:r w:rsidRPr="005C697F">
              <w:t>1</w:t>
            </w:r>
          </w:p>
        </w:tc>
      </w:tr>
      <w:tr w:rsidR="00A517B0" w:rsidRPr="005C697F" w14:paraId="74CEB8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04299EC" w14:textId="77777777" w:rsidR="00A517B0" w:rsidRPr="005C697F" w:rsidRDefault="00A517B0" w:rsidP="007C6EB3">
            <w:pPr>
              <w:pStyle w:val="TAL"/>
            </w:pPr>
            <w:r w:rsidRPr="005C697F">
              <w:t>BW</w:t>
            </w:r>
            <w:r w:rsidRPr="005C697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0617B367" w14:textId="77777777" w:rsidR="00A517B0" w:rsidRPr="005C697F" w:rsidRDefault="00A517B0" w:rsidP="007C6EB3">
            <w:pPr>
              <w:pStyle w:val="TAC"/>
            </w:pPr>
            <w:r w:rsidRPr="005C697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564A2087" w14:textId="77777777" w:rsidR="00A517B0" w:rsidRPr="005C697F" w:rsidRDefault="00A517B0" w:rsidP="007C6EB3">
            <w:pPr>
              <w:pStyle w:val="TAC"/>
            </w:pPr>
            <w:r w:rsidRPr="005C697F">
              <w:t>10</w:t>
            </w:r>
          </w:p>
        </w:tc>
      </w:tr>
      <w:tr w:rsidR="00A517B0" w:rsidRPr="005C697F" w14:paraId="01F25C4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76CE58" w14:textId="11F54B6E"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r w:rsidRPr="005C697F">
              <w:rPr>
                <w:bCs/>
              </w:rPr>
              <w:t>defined</w:t>
            </w:r>
            <w:r w:rsidR="008A2841" w:rsidRPr="005C697F">
              <w:rPr>
                <w:bCs/>
              </w:rPr>
              <w:t xml:space="preserve"> </w:t>
            </w:r>
            <w:r w:rsidR="006F5166" w:rsidRPr="005C697F">
              <w:rPr>
                <w:bCs/>
              </w:rPr>
              <w:t>in</w:t>
            </w:r>
            <w:r w:rsidR="008A2841" w:rsidRPr="005C697F">
              <w:rPr>
                <w:bCs/>
              </w:rPr>
              <w:t xml:space="preserve"> </w:t>
            </w:r>
            <w:r w:rsidR="00FB4D53" w:rsidRPr="005C697F">
              <w:rPr>
                <w:bCs/>
              </w:rPr>
              <w:t>TS</w:t>
            </w:r>
            <w:r w:rsidR="008A2841" w:rsidRPr="005C697F">
              <w:rPr>
                <w:bCs/>
              </w:rPr>
              <w:t xml:space="preserve"> </w:t>
            </w:r>
            <w:r w:rsidRPr="005C697F">
              <w:t>36.133</w:t>
            </w:r>
            <w:r w:rsidR="008A2841" w:rsidRPr="005C697F">
              <w:t xml:space="preserve"> </w:t>
            </w:r>
            <w:r w:rsidRPr="005C697F">
              <w:t>[15]</w:t>
            </w:r>
            <w:r w:rsidR="008A2841" w:rsidRPr="005C697F">
              <w:rPr>
                <w:bCs/>
              </w:rPr>
              <w:t xml:space="preserve"> </w:t>
            </w:r>
            <w:r w:rsidRPr="005C697F">
              <w:rPr>
                <w:bCs/>
              </w:rPr>
              <w:t>clause</w:t>
            </w:r>
            <w:r w:rsidR="008A2841" w:rsidRPr="005C697F">
              <w:rPr>
                <w:bCs/>
              </w:rPr>
              <w:t xml:space="preserve"> </w:t>
            </w:r>
            <w:r w:rsidRPr="005C697F">
              <w:rPr>
                <w:bCs/>
              </w:rPr>
              <w:t>A.3.2</w:t>
            </w:r>
          </w:p>
        </w:tc>
        <w:tc>
          <w:tcPr>
            <w:tcW w:w="1273" w:type="dxa"/>
            <w:tcBorders>
              <w:top w:val="single" w:sz="4" w:space="0" w:color="auto"/>
              <w:left w:val="single" w:sz="4" w:space="0" w:color="auto"/>
              <w:bottom w:val="single" w:sz="4" w:space="0" w:color="auto"/>
              <w:right w:val="single" w:sz="4" w:space="0" w:color="auto"/>
            </w:tcBorders>
          </w:tcPr>
          <w:p w14:paraId="1DD6CBBB"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4527C88" w14:textId="1C7F30CB" w:rsidR="00A517B0" w:rsidRPr="005C697F" w:rsidRDefault="00A517B0" w:rsidP="007C6EB3">
            <w:pPr>
              <w:pStyle w:val="TAC"/>
            </w:pPr>
            <w:r w:rsidRPr="005C697F">
              <w:t>OP.2</w:t>
            </w:r>
            <w:r w:rsidR="008A2841" w:rsidRPr="005C697F">
              <w:t xml:space="preserve"> </w:t>
            </w:r>
            <w:r w:rsidRPr="005C697F">
              <w:t>TDD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1,</w:t>
            </w:r>
            <w:r w:rsidR="008A2841" w:rsidRPr="005C697F">
              <w:t xml:space="preserve"> </w:t>
            </w:r>
            <w:r w:rsidRPr="005C697F">
              <w:t>2,</w:t>
            </w:r>
            <w:r w:rsidR="008A2841" w:rsidRPr="005C697F">
              <w:t xml:space="preserve"> </w:t>
            </w:r>
            <w:r w:rsidRPr="005C697F">
              <w:t>3;</w:t>
            </w:r>
          </w:p>
          <w:p w14:paraId="7B803EB3" w14:textId="56747480" w:rsidR="00A517B0" w:rsidRPr="005C697F" w:rsidRDefault="00A517B0" w:rsidP="007C6EB3">
            <w:pPr>
              <w:pStyle w:val="TAC"/>
            </w:pPr>
            <w:r w:rsidRPr="005C697F">
              <w:t>OP.2</w:t>
            </w:r>
            <w:r w:rsidR="008A2841" w:rsidRPr="005C697F">
              <w:t xml:space="preserve"> </w:t>
            </w:r>
            <w:r w:rsidRPr="005C697F">
              <w:t>FDD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r>
      <w:tr w:rsidR="00A517B0" w:rsidRPr="005C697F" w14:paraId="192ADB4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9CBD8CE" w14:textId="77777777" w:rsidR="00A517B0" w:rsidRPr="005C697F" w:rsidRDefault="00A517B0" w:rsidP="007C6EB3">
            <w:pPr>
              <w:pStyle w:val="TAL"/>
            </w:pPr>
            <w:r w:rsidRPr="005C697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2C4920B8" w14:textId="77777777" w:rsidR="00A517B0" w:rsidRPr="005C697F" w:rsidRDefault="00A517B0" w:rsidP="007C6EB3">
            <w:pPr>
              <w:pStyle w:val="TAC"/>
            </w:pPr>
            <w:r w:rsidRPr="005C697F">
              <w:t>dB</w:t>
            </w:r>
          </w:p>
        </w:tc>
        <w:tc>
          <w:tcPr>
            <w:tcW w:w="3803" w:type="dxa"/>
            <w:gridSpan w:val="3"/>
            <w:vMerge w:val="restart"/>
            <w:tcBorders>
              <w:top w:val="single" w:sz="4" w:space="0" w:color="auto"/>
              <w:left w:val="single" w:sz="4" w:space="0" w:color="auto"/>
              <w:bottom w:val="single" w:sz="4" w:space="0" w:color="auto"/>
              <w:right w:val="single" w:sz="4" w:space="0" w:color="auto"/>
            </w:tcBorders>
            <w:vAlign w:val="center"/>
          </w:tcPr>
          <w:p w14:paraId="0C790113" w14:textId="77777777" w:rsidR="00A517B0" w:rsidRPr="005C697F" w:rsidRDefault="00A517B0" w:rsidP="007C6EB3">
            <w:pPr>
              <w:pStyle w:val="TAC"/>
            </w:pPr>
            <w:r w:rsidRPr="005C697F">
              <w:t>0</w:t>
            </w:r>
          </w:p>
        </w:tc>
      </w:tr>
      <w:tr w:rsidR="00A517B0" w:rsidRPr="005C697F" w14:paraId="06C4B48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2B983A" w14:textId="77777777" w:rsidR="00A517B0" w:rsidRPr="005C697F" w:rsidRDefault="00A517B0" w:rsidP="007C6EB3">
            <w:pPr>
              <w:pStyle w:val="TAL"/>
            </w:pPr>
            <w:r w:rsidRPr="005C697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4F7BA397"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53FAC60" w14:textId="77777777" w:rsidR="00A517B0" w:rsidRPr="005C697F" w:rsidRDefault="00A517B0" w:rsidP="007C6EB3">
            <w:pPr>
              <w:pStyle w:val="TAC"/>
            </w:pPr>
          </w:p>
        </w:tc>
      </w:tr>
      <w:tr w:rsidR="00A517B0" w:rsidRPr="005C697F" w14:paraId="7471A06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34E1D65" w14:textId="77777777" w:rsidR="00A517B0" w:rsidRPr="005C697F" w:rsidRDefault="00A517B0" w:rsidP="007C6EB3">
            <w:pPr>
              <w:pStyle w:val="TAL"/>
            </w:pPr>
            <w:r w:rsidRPr="005C697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6CA85AF"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27743D2" w14:textId="77777777" w:rsidR="00A517B0" w:rsidRPr="005C697F" w:rsidRDefault="00A517B0" w:rsidP="007C6EB3">
            <w:pPr>
              <w:pStyle w:val="TAC"/>
            </w:pPr>
          </w:p>
        </w:tc>
      </w:tr>
      <w:tr w:rsidR="00A517B0" w:rsidRPr="005C697F" w14:paraId="1476E69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624B7A9" w14:textId="77777777" w:rsidR="00A517B0" w:rsidRPr="005C697F" w:rsidRDefault="00A517B0" w:rsidP="007C6EB3">
            <w:pPr>
              <w:pStyle w:val="TAL"/>
            </w:pPr>
            <w:r w:rsidRPr="005C697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9A6B99F"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C2BB977" w14:textId="77777777" w:rsidR="00A517B0" w:rsidRPr="005C697F" w:rsidRDefault="00A517B0" w:rsidP="007C6EB3">
            <w:pPr>
              <w:pStyle w:val="TAC"/>
            </w:pPr>
          </w:p>
        </w:tc>
      </w:tr>
      <w:tr w:rsidR="00A517B0" w:rsidRPr="005C697F" w14:paraId="47C459F0"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07A13D1" w14:textId="77777777" w:rsidR="00A517B0" w:rsidRPr="005C697F" w:rsidRDefault="00A517B0" w:rsidP="007C6EB3">
            <w:pPr>
              <w:pStyle w:val="TAL"/>
            </w:pPr>
            <w:r w:rsidRPr="005C697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656F94A"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1A666D8" w14:textId="77777777" w:rsidR="00A517B0" w:rsidRPr="005C697F" w:rsidRDefault="00A517B0" w:rsidP="007C6EB3">
            <w:pPr>
              <w:pStyle w:val="TAC"/>
            </w:pPr>
          </w:p>
        </w:tc>
      </w:tr>
      <w:tr w:rsidR="00A517B0" w:rsidRPr="005C697F" w14:paraId="51D7E90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2BB347D" w14:textId="77777777" w:rsidR="00A517B0" w:rsidRPr="005C697F" w:rsidRDefault="00A517B0" w:rsidP="007C6EB3">
            <w:pPr>
              <w:pStyle w:val="TAL"/>
            </w:pPr>
            <w:r w:rsidRPr="005C697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72D97341"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B276845" w14:textId="77777777" w:rsidR="00A517B0" w:rsidRPr="005C697F" w:rsidRDefault="00A517B0" w:rsidP="007C6EB3">
            <w:pPr>
              <w:pStyle w:val="TAC"/>
            </w:pPr>
          </w:p>
        </w:tc>
      </w:tr>
      <w:tr w:rsidR="00A517B0" w:rsidRPr="005C697F" w14:paraId="2A9981E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313495E" w14:textId="77777777" w:rsidR="00A517B0" w:rsidRPr="005C697F" w:rsidRDefault="00A517B0" w:rsidP="007C6EB3">
            <w:pPr>
              <w:pStyle w:val="TAL"/>
            </w:pPr>
            <w:r w:rsidRPr="005C697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75F29235"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5DFED24" w14:textId="77777777" w:rsidR="00A517B0" w:rsidRPr="005C697F" w:rsidRDefault="00A517B0" w:rsidP="007C6EB3">
            <w:pPr>
              <w:pStyle w:val="TAC"/>
            </w:pPr>
          </w:p>
        </w:tc>
      </w:tr>
      <w:tr w:rsidR="00A517B0" w:rsidRPr="005C697F" w14:paraId="17E8116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E185BB2" w14:textId="77777777" w:rsidR="00A517B0" w:rsidRPr="005C697F" w:rsidRDefault="00A517B0" w:rsidP="007C6EB3">
            <w:pPr>
              <w:pStyle w:val="TAL"/>
            </w:pPr>
            <w:r w:rsidRPr="005C697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67829607"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7C266A2" w14:textId="77777777" w:rsidR="00A517B0" w:rsidRPr="005C697F" w:rsidRDefault="00A517B0" w:rsidP="007C6EB3">
            <w:pPr>
              <w:pStyle w:val="TAC"/>
            </w:pPr>
          </w:p>
        </w:tc>
      </w:tr>
      <w:tr w:rsidR="00A517B0" w:rsidRPr="005C697F" w14:paraId="36A2B2E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CF0208A" w14:textId="77777777" w:rsidR="00A517B0" w:rsidRPr="005C697F" w:rsidRDefault="00A517B0" w:rsidP="007C6EB3">
            <w:pPr>
              <w:pStyle w:val="TAL"/>
            </w:pPr>
            <w:r w:rsidRPr="005C697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631D2798"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84EDC6" w14:textId="77777777" w:rsidR="00A517B0" w:rsidRPr="005C697F" w:rsidRDefault="00A517B0" w:rsidP="007C6EB3">
            <w:pPr>
              <w:pStyle w:val="TAC"/>
            </w:pPr>
          </w:p>
        </w:tc>
      </w:tr>
      <w:tr w:rsidR="00A517B0" w:rsidRPr="005C697F" w14:paraId="531B7ED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B6FA74" w14:textId="77777777" w:rsidR="00A517B0" w:rsidRPr="005C697F" w:rsidRDefault="00A517B0" w:rsidP="007C6EB3">
            <w:pPr>
              <w:pStyle w:val="TAL"/>
            </w:pPr>
            <w:r w:rsidRPr="005C697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8B2EB23"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2F383FF" w14:textId="77777777" w:rsidR="00A517B0" w:rsidRPr="005C697F" w:rsidRDefault="00A517B0" w:rsidP="007C6EB3">
            <w:pPr>
              <w:pStyle w:val="TAC"/>
            </w:pPr>
          </w:p>
        </w:tc>
      </w:tr>
      <w:tr w:rsidR="00A517B0" w:rsidRPr="005C697F" w14:paraId="6C7321B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DECB16" w14:textId="77777777" w:rsidR="00A517B0" w:rsidRPr="005C697F" w:rsidRDefault="00A517B0" w:rsidP="007C6EB3">
            <w:pPr>
              <w:pStyle w:val="TAL"/>
            </w:pPr>
            <w:r w:rsidRPr="005C697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E2203ED"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59FD7B61" w14:textId="77777777" w:rsidR="00A517B0" w:rsidRPr="005C697F" w:rsidRDefault="00A517B0" w:rsidP="007C6EB3">
            <w:pPr>
              <w:pStyle w:val="TAC"/>
            </w:pPr>
          </w:p>
        </w:tc>
      </w:tr>
      <w:tr w:rsidR="00A517B0" w:rsidRPr="005C697F" w14:paraId="7AA25B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17E21FE9" w14:textId="1CE903D3" w:rsidR="00A517B0" w:rsidRPr="005C697F" w:rsidRDefault="00A517B0" w:rsidP="007C6EB3">
            <w:pPr>
              <w:pStyle w:val="TAL"/>
            </w:pPr>
            <w:r w:rsidRPr="005C697F">
              <w:t>OCNG_RA</w:t>
            </w:r>
            <w:r w:rsidRPr="005C697F">
              <w:rPr>
                <w:vertAlign w:val="superscript"/>
              </w:rPr>
              <w:t>Note</w:t>
            </w:r>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58EEF5CD"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258903D" w14:textId="77777777" w:rsidR="00A517B0" w:rsidRPr="005C697F" w:rsidRDefault="00A517B0" w:rsidP="007C6EB3">
            <w:pPr>
              <w:pStyle w:val="TAC"/>
            </w:pPr>
          </w:p>
        </w:tc>
      </w:tr>
      <w:tr w:rsidR="00A517B0" w:rsidRPr="005C697F" w14:paraId="4D8A5EE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418B512B" w14:textId="07DAADA3" w:rsidR="00A517B0" w:rsidRPr="005C697F" w:rsidRDefault="00A517B0" w:rsidP="007C6EB3">
            <w:pPr>
              <w:pStyle w:val="TAL"/>
            </w:pPr>
            <w:r w:rsidRPr="005C697F">
              <w:t>OCNG_RB</w:t>
            </w:r>
            <w:r w:rsidRPr="005C697F">
              <w:rPr>
                <w:vertAlign w:val="superscript"/>
              </w:rPr>
              <w:t>Note</w:t>
            </w:r>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18B5C3DA" w14:textId="77777777" w:rsidR="00A517B0" w:rsidRPr="005C697F" w:rsidRDefault="00A517B0" w:rsidP="007C6EB3">
            <w:pPr>
              <w:pStyle w:val="TAC"/>
            </w:pPr>
            <w:r w:rsidRPr="005C697F">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102744E2" w14:textId="77777777" w:rsidR="00A517B0" w:rsidRPr="005C697F" w:rsidRDefault="00A517B0" w:rsidP="007C6EB3">
            <w:pPr>
              <w:pStyle w:val="TAC"/>
            </w:pPr>
          </w:p>
        </w:tc>
      </w:tr>
      <w:tr w:rsidR="00A517B0" w:rsidRPr="005C697F" w14:paraId="2D12033F"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067A4BA" w14:textId="77777777" w:rsidR="00A517B0" w:rsidRPr="005C697F" w:rsidRDefault="00A517B0" w:rsidP="007C6EB3">
            <w:pPr>
              <w:pStyle w:val="TAL"/>
            </w:pPr>
            <w:r w:rsidRPr="005C697F">
              <w:t>Qrxlevmin</w:t>
            </w:r>
          </w:p>
        </w:tc>
        <w:tc>
          <w:tcPr>
            <w:tcW w:w="1273" w:type="dxa"/>
            <w:tcBorders>
              <w:top w:val="single" w:sz="4" w:space="0" w:color="auto"/>
              <w:left w:val="single" w:sz="4" w:space="0" w:color="auto"/>
              <w:bottom w:val="single" w:sz="4" w:space="0" w:color="auto"/>
              <w:right w:val="single" w:sz="4" w:space="0" w:color="auto"/>
            </w:tcBorders>
            <w:hideMark/>
          </w:tcPr>
          <w:p w14:paraId="3327411F" w14:textId="77777777" w:rsidR="00A517B0" w:rsidRPr="005C697F" w:rsidRDefault="00A517B0" w:rsidP="007C6EB3">
            <w:pPr>
              <w:pStyle w:val="TAC"/>
            </w:pPr>
            <w:r w:rsidRPr="005C697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03FA1C08" w14:textId="77777777" w:rsidR="00A517B0" w:rsidRPr="005C697F" w:rsidRDefault="00A517B0" w:rsidP="007C6EB3">
            <w:pPr>
              <w:pStyle w:val="TAC"/>
            </w:pPr>
            <w:r w:rsidRPr="005C697F">
              <w:t>-140</w:t>
            </w:r>
          </w:p>
        </w:tc>
      </w:tr>
      <w:tr w:rsidR="00A517B0" w:rsidRPr="005C697F" w14:paraId="23D0CE2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36566" w14:textId="14D303E0" w:rsidR="00A517B0" w:rsidRPr="005C697F" w:rsidRDefault="00A517B0" w:rsidP="007C6EB3">
            <w:pPr>
              <w:pStyle w:val="TAL"/>
            </w:pPr>
            <w:r w:rsidRPr="005C697F">
              <w:rPr>
                <w:position w:val="-12"/>
              </w:rPr>
              <w:object w:dxaOrig="360" w:dyaOrig="360" w14:anchorId="18CC632C">
                <v:shape id="_x0000_i1030" type="#_x0000_t75" style="width:22pt;height:22pt" o:ole="" fillcolor="window">
                  <v:imagedata r:id="rId9" o:title=""/>
                </v:shape>
                <o:OLEObject Type="Embed" ProgID="Equation.3" ShapeID="_x0000_i1030" DrawAspect="Content" ObjectID="_1718015286" r:id="rId15"/>
              </w:objec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2</w:t>
            </w:r>
          </w:p>
        </w:tc>
        <w:tc>
          <w:tcPr>
            <w:tcW w:w="1273" w:type="dxa"/>
            <w:tcBorders>
              <w:top w:val="single" w:sz="4" w:space="0" w:color="auto"/>
              <w:left w:val="single" w:sz="4" w:space="0" w:color="auto"/>
              <w:bottom w:val="single" w:sz="4" w:space="0" w:color="auto"/>
              <w:right w:val="single" w:sz="4" w:space="0" w:color="auto"/>
            </w:tcBorders>
            <w:hideMark/>
          </w:tcPr>
          <w:p w14:paraId="2E25C7E8" w14:textId="3A96793F" w:rsidR="00A517B0" w:rsidRPr="005C697F" w:rsidRDefault="00A517B0" w:rsidP="007C6EB3">
            <w:pPr>
              <w:pStyle w:val="TAC"/>
            </w:pPr>
            <w:r w:rsidRPr="005C697F">
              <w:t>dBm/15</w:t>
            </w:r>
            <w:r w:rsidR="008A2841" w:rsidRPr="005C697F">
              <w:t xml:space="preserve"> </w:t>
            </w:r>
            <w:r w:rsidRPr="005C697F">
              <w:t>kHz</w:t>
            </w:r>
          </w:p>
        </w:tc>
        <w:tc>
          <w:tcPr>
            <w:tcW w:w="3803" w:type="dxa"/>
            <w:gridSpan w:val="3"/>
            <w:tcBorders>
              <w:top w:val="single" w:sz="4" w:space="0" w:color="auto"/>
              <w:left w:val="single" w:sz="4" w:space="0" w:color="auto"/>
              <w:bottom w:val="single" w:sz="4" w:space="0" w:color="auto"/>
              <w:right w:val="single" w:sz="4" w:space="0" w:color="auto"/>
            </w:tcBorders>
            <w:hideMark/>
          </w:tcPr>
          <w:p w14:paraId="7A72DE8D" w14:textId="77777777" w:rsidR="00A517B0" w:rsidRPr="005C697F" w:rsidRDefault="00A517B0" w:rsidP="007C6EB3">
            <w:pPr>
              <w:pStyle w:val="TAC"/>
            </w:pPr>
            <w:r w:rsidRPr="005C697F">
              <w:t>-98</w:t>
            </w:r>
          </w:p>
        </w:tc>
      </w:tr>
      <w:tr w:rsidR="00A517B0" w:rsidRPr="005C697F" w14:paraId="5291E2B2"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C8226B5" w14:textId="721758C1" w:rsidR="00A517B0" w:rsidRPr="005C697F" w:rsidRDefault="00A517B0" w:rsidP="007C6EB3">
            <w:pPr>
              <w:pStyle w:val="TAL"/>
            </w:pPr>
            <w:r w:rsidRPr="005C697F">
              <w:t>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273" w:type="dxa"/>
            <w:tcBorders>
              <w:top w:val="single" w:sz="4" w:space="0" w:color="auto"/>
              <w:left w:val="single" w:sz="4" w:space="0" w:color="auto"/>
              <w:bottom w:val="single" w:sz="4" w:space="0" w:color="auto"/>
              <w:right w:val="single" w:sz="4" w:space="0" w:color="auto"/>
            </w:tcBorders>
            <w:hideMark/>
          </w:tcPr>
          <w:p w14:paraId="4813B47C" w14:textId="2AD5C71B" w:rsidR="00A517B0" w:rsidRPr="005C697F" w:rsidRDefault="00A517B0" w:rsidP="007C6EB3">
            <w:pPr>
              <w:pStyle w:val="TAC"/>
            </w:pPr>
            <w:r w:rsidRPr="005C697F">
              <w:t>dBm/15</w:t>
            </w:r>
            <w:r w:rsidR="008A2841" w:rsidRPr="005C697F">
              <w:t xml:space="preserve"> </w:t>
            </w:r>
            <w:r w:rsidRPr="005C697F">
              <w:t>KHz</w:t>
            </w:r>
          </w:p>
        </w:tc>
        <w:tc>
          <w:tcPr>
            <w:tcW w:w="1267" w:type="dxa"/>
            <w:tcBorders>
              <w:top w:val="single" w:sz="4" w:space="0" w:color="auto"/>
              <w:left w:val="single" w:sz="4" w:space="0" w:color="auto"/>
              <w:bottom w:val="single" w:sz="4" w:space="0" w:color="auto"/>
              <w:right w:val="single" w:sz="4" w:space="0" w:color="auto"/>
            </w:tcBorders>
            <w:hideMark/>
          </w:tcPr>
          <w:p w14:paraId="36FFE4DF" w14:textId="77777777" w:rsidR="00A517B0" w:rsidRPr="005C697F" w:rsidRDefault="00A517B0" w:rsidP="007C6EB3">
            <w:pPr>
              <w:pStyle w:val="TAC"/>
            </w:pPr>
            <w:r w:rsidRPr="005C697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11FC011A" w14:textId="77777777" w:rsidR="00A517B0" w:rsidRPr="005C697F" w:rsidRDefault="00A517B0" w:rsidP="007C6EB3">
            <w:pPr>
              <w:pStyle w:val="TAC"/>
              <w:rPr>
                <w:lang w:eastAsia="zh-CN"/>
              </w:rPr>
            </w:pPr>
            <w:r w:rsidRPr="005C697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BC2FDDE" w14:textId="77777777" w:rsidR="00A517B0" w:rsidRPr="005C697F" w:rsidRDefault="00A517B0" w:rsidP="007C6EB3">
            <w:pPr>
              <w:pStyle w:val="TAC"/>
            </w:pPr>
            <w:r w:rsidRPr="005C697F">
              <w:rPr>
                <w:rFonts w:cs="v4.2.0"/>
              </w:rPr>
              <w:t>-82.45</w:t>
            </w:r>
          </w:p>
        </w:tc>
      </w:tr>
      <w:tr w:rsidR="00A517B0" w:rsidRPr="005C697F" w14:paraId="5377AED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1B2B795" w14:textId="77777777" w:rsidR="00A517B0" w:rsidRPr="005C697F" w:rsidRDefault="00A517B0" w:rsidP="007C6EB3">
            <w:pPr>
              <w:pStyle w:val="TAL"/>
            </w:pPr>
            <w:r w:rsidRPr="005C697F">
              <w:rPr>
                <w:position w:val="-12"/>
              </w:rPr>
              <w:object w:dxaOrig="600" w:dyaOrig="360" w14:anchorId="74053B44">
                <v:shape id="_x0000_i1031" type="#_x0000_t75" style="width:29.5pt;height:22pt" o:ole="" fillcolor="window">
                  <v:imagedata r:id="rId7" o:title=""/>
                </v:shape>
                <o:OLEObject Type="Embed" ProgID="Equation.3" ShapeID="_x0000_i1031" DrawAspect="Content" ObjectID="_1718015287" r:id="rId16"/>
              </w:object>
            </w:r>
          </w:p>
        </w:tc>
        <w:tc>
          <w:tcPr>
            <w:tcW w:w="1273" w:type="dxa"/>
            <w:tcBorders>
              <w:top w:val="single" w:sz="4" w:space="0" w:color="auto"/>
              <w:left w:val="single" w:sz="4" w:space="0" w:color="auto"/>
              <w:bottom w:val="single" w:sz="4" w:space="0" w:color="auto"/>
              <w:right w:val="single" w:sz="4" w:space="0" w:color="auto"/>
            </w:tcBorders>
            <w:hideMark/>
          </w:tcPr>
          <w:p w14:paraId="00399EB5" w14:textId="77777777" w:rsidR="00A517B0" w:rsidRPr="005C697F" w:rsidRDefault="00A517B0" w:rsidP="007C6EB3">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3D8A357C" w14:textId="5DE36651" w:rsidR="00A517B0" w:rsidRPr="005C697F" w:rsidRDefault="00A517B0" w:rsidP="007C6EB3">
            <w:pPr>
              <w:pStyle w:val="TAC"/>
            </w:pPr>
            <w:r w:rsidRPr="005C697F">
              <w:rPr>
                <w:rFonts w:cs="v4.2.0"/>
              </w:rPr>
              <w:t>14</w:t>
            </w:r>
            <w:r w:rsidR="008A2841" w:rsidRPr="005C697F">
              <w:rPr>
                <w:rFonts w:cs="v4.2.0"/>
              </w:rPr>
              <w:t xml:space="preserve"> </w:t>
            </w:r>
          </w:p>
        </w:tc>
        <w:tc>
          <w:tcPr>
            <w:tcW w:w="1268" w:type="dxa"/>
            <w:tcBorders>
              <w:top w:val="single" w:sz="4" w:space="0" w:color="auto"/>
              <w:left w:val="single" w:sz="4" w:space="0" w:color="auto"/>
              <w:bottom w:val="single" w:sz="4" w:space="0" w:color="auto"/>
              <w:right w:val="single" w:sz="4" w:space="0" w:color="auto"/>
            </w:tcBorders>
            <w:hideMark/>
          </w:tcPr>
          <w:p w14:paraId="7A32A492" w14:textId="77777777" w:rsidR="00A517B0" w:rsidRPr="005C697F" w:rsidRDefault="00A517B0" w:rsidP="007C6EB3">
            <w:pPr>
              <w:pStyle w:val="TAC"/>
              <w:rPr>
                <w:lang w:eastAsia="zh-CN"/>
              </w:rPr>
            </w:pPr>
            <w:r w:rsidRPr="005C697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03E06B0E" w14:textId="77777777" w:rsidR="00A517B0" w:rsidRPr="005C697F" w:rsidRDefault="00A517B0" w:rsidP="007C6EB3">
            <w:pPr>
              <w:pStyle w:val="TAC"/>
            </w:pPr>
            <w:r w:rsidRPr="005C697F">
              <w:rPr>
                <w:rFonts w:cs="v4.2.0"/>
              </w:rPr>
              <w:t>15.55</w:t>
            </w:r>
          </w:p>
        </w:tc>
      </w:tr>
      <w:tr w:rsidR="00A517B0" w:rsidRPr="005C697F" w14:paraId="1748D01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7BFF4C" w14:textId="77777777" w:rsidR="00A517B0" w:rsidRPr="005C697F" w:rsidRDefault="00A517B0" w:rsidP="007C6EB3">
            <w:pPr>
              <w:pStyle w:val="TAL"/>
            </w:pPr>
            <w:r w:rsidRPr="005C697F">
              <w:rPr>
                <w:position w:val="-12"/>
              </w:rPr>
              <w:object w:dxaOrig="720" w:dyaOrig="360" w14:anchorId="07BF86F5">
                <v:shape id="_x0000_i1032" type="#_x0000_t75" style="width:36.5pt;height:22pt" o:ole="" fillcolor="window">
                  <v:imagedata r:id="rId17" o:title=""/>
                </v:shape>
                <o:OLEObject Type="Embed" ProgID="Equation.3" ShapeID="_x0000_i1032" DrawAspect="Content" ObjectID="_1718015288" r:id="rId18"/>
              </w:object>
            </w:r>
          </w:p>
        </w:tc>
        <w:tc>
          <w:tcPr>
            <w:tcW w:w="1273" w:type="dxa"/>
            <w:tcBorders>
              <w:top w:val="single" w:sz="4" w:space="0" w:color="auto"/>
              <w:left w:val="single" w:sz="4" w:space="0" w:color="auto"/>
              <w:bottom w:val="single" w:sz="4" w:space="0" w:color="auto"/>
              <w:right w:val="single" w:sz="4" w:space="0" w:color="auto"/>
            </w:tcBorders>
            <w:hideMark/>
          </w:tcPr>
          <w:p w14:paraId="7CFDC41F" w14:textId="77777777" w:rsidR="00A517B0" w:rsidRPr="005C697F" w:rsidRDefault="00A517B0" w:rsidP="007C6EB3">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2E59DE56" w14:textId="5D91D5DD" w:rsidR="00A517B0" w:rsidRPr="005C697F" w:rsidRDefault="00A517B0" w:rsidP="007C6EB3">
            <w:pPr>
              <w:pStyle w:val="TAC"/>
            </w:pPr>
            <w:r w:rsidRPr="005C697F">
              <w:rPr>
                <w:rFonts w:cs="v4.2.0"/>
              </w:rPr>
              <w:t>14</w:t>
            </w:r>
            <w:r w:rsidR="008A2841" w:rsidRPr="005C697F">
              <w:rPr>
                <w:rFonts w:cs="v4.2.0"/>
              </w:rPr>
              <w:t xml:space="preserve"> </w:t>
            </w:r>
          </w:p>
        </w:tc>
        <w:tc>
          <w:tcPr>
            <w:tcW w:w="1268" w:type="dxa"/>
            <w:tcBorders>
              <w:top w:val="single" w:sz="4" w:space="0" w:color="auto"/>
              <w:left w:val="single" w:sz="4" w:space="0" w:color="auto"/>
              <w:bottom w:val="single" w:sz="4" w:space="0" w:color="auto"/>
              <w:right w:val="single" w:sz="4" w:space="0" w:color="auto"/>
            </w:tcBorders>
            <w:hideMark/>
          </w:tcPr>
          <w:p w14:paraId="48B3537F" w14:textId="77777777" w:rsidR="00A517B0" w:rsidRPr="005C697F" w:rsidRDefault="00A517B0" w:rsidP="007C6EB3">
            <w:pPr>
              <w:pStyle w:val="TAC"/>
              <w:rPr>
                <w:lang w:eastAsia="zh-CN"/>
              </w:rPr>
            </w:pPr>
            <w:r w:rsidRPr="005C697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22970934" w14:textId="77777777" w:rsidR="00A517B0" w:rsidRPr="005C697F" w:rsidRDefault="00A517B0" w:rsidP="007C6EB3">
            <w:pPr>
              <w:pStyle w:val="TAC"/>
            </w:pPr>
            <w:r w:rsidRPr="005C697F">
              <w:rPr>
                <w:rFonts w:cs="v4.2.0"/>
              </w:rPr>
              <w:t>15.55</w:t>
            </w:r>
          </w:p>
        </w:tc>
      </w:tr>
      <w:tr w:rsidR="00A517B0" w:rsidRPr="005C697F" w14:paraId="3AE5A52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468D5" w14:textId="77777777" w:rsidR="00A517B0" w:rsidRPr="005C697F" w:rsidRDefault="00A517B0" w:rsidP="007C6EB3">
            <w:pPr>
              <w:pStyle w:val="TAL"/>
              <w:rPr>
                <w:vertAlign w:val="subscript"/>
              </w:rPr>
            </w:pPr>
            <w:r w:rsidRPr="005C697F">
              <w:t>Treselection</w:t>
            </w:r>
            <w:r w:rsidRPr="005C697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A16A918" w14:textId="77777777" w:rsidR="00A517B0" w:rsidRPr="005C697F" w:rsidRDefault="00A517B0" w:rsidP="007C6EB3">
            <w:pPr>
              <w:pStyle w:val="TAC"/>
            </w:pPr>
            <w:r w:rsidRPr="005C697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4261BEE8" w14:textId="77777777" w:rsidR="00A517B0" w:rsidRPr="005C697F" w:rsidRDefault="00A517B0" w:rsidP="007C6EB3">
            <w:pPr>
              <w:pStyle w:val="TAC"/>
            </w:pPr>
            <w:r w:rsidRPr="005C697F">
              <w:t>0</w:t>
            </w:r>
          </w:p>
        </w:tc>
      </w:tr>
      <w:tr w:rsidR="00A517B0" w:rsidRPr="005C697F" w14:paraId="73038C2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6FE4920" w14:textId="77777777" w:rsidR="00A517B0" w:rsidRPr="005C697F" w:rsidRDefault="00A517B0" w:rsidP="007C6EB3">
            <w:pPr>
              <w:pStyle w:val="TAL"/>
            </w:pPr>
            <w:r w:rsidRPr="005C697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344816AF" w14:textId="77777777" w:rsidR="00A517B0" w:rsidRPr="005C697F" w:rsidRDefault="00A517B0" w:rsidP="007C6EB3">
            <w:pPr>
              <w:pStyle w:val="TAC"/>
            </w:pPr>
            <w:r w:rsidRPr="005C697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C9B0B0B" w14:textId="77777777" w:rsidR="00A517B0" w:rsidRPr="005C697F" w:rsidRDefault="00A517B0" w:rsidP="007C6EB3">
            <w:pPr>
              <w:pStyle w:val="TAC"/>
            </w:pPr>
            <w:r w:rsidRPr="005C697F">
              <w:t>50</w:t>
            </w:r>
          </w:p>
        </w:tc>
      </w:tr>
      <w:tr w:rsidR="00A517B0" w:rsidRPr="005C697F" w14:paraId="5FCCB51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A255264" w14:textId="5CCE55D8" w:rsidR="00A517B0" w:rsidRPr="005C697F" w:rsidRDefault="00A517B0" w:rsidP="007C6EB3">
            <w:pPr>
              <w:pStyle w:val="TAL"/>
            </w:pPr>
            <w:r w:rsidRPr="005C697F">
              <w:t>Thresh</w:t>
            </w:r>
            <w:r w:rsidRPr="005C697F">
              <w:rPr>
                <w:vertAlign w:val="subscript"/>
              </w:rPr>
              <w:t>x,</w:t>
            </w:r>
            <w:r w:rsidR="008A2841" w:rsidRPr="005C697F">
              <w:rPr>
                <w:vertAlign w:val="subscript"/>
              </w:rPr>
              <w:t xml:space="preserve"> </w:t>
            </w:r>
            <w:r w:rsidRPr="005C697F">
              <w:rPr>
                <w:vertAlign w:val="subscript"/>
              </w:rPr>
              <w:t>highP</w:t>
            </w:r>
          </w:p>
        </w:tc>
        <w:tc>
          <w:tcPr>
            <w:tcW w:w="1273" w:type="dxa"/>
            <w:tcBorders>
              <w:top w:val="single" w:sz="4" w:space="0" w:color="auto"/>
              <w:left w:val="single" w:sz="4" w:space="0" w:color="auto"/>
              <w:bottom w:val="single" w:sz="4" w:space="0" w:color="auto"/>
              <w:right w:val="single" w:sz="4" w:space="0" w:color="auto"/>
            </w:tcBorders>
            <w:hideMark/>
          </w:tcPr>
          <w:p w14:paraId="34D6C170"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DC7A9E0" w14:textId="77777777" w:rsidR="00A517B0" w:rsidRPr="005C697F" w:rsidRDefault="00A517B0" w:rsidP="007C6EB3">
            <w:pPr>
              <w:pStyle w:val="TAC"/>
            </w:pPr>
            <w:r w:rsidRPr="005C697F">
              <w:rPr>
                <w:rFonts w:cs="v4.2.0"/>
              </w:rPr>
              <w:t>48</w:t>
            </w:r>
          </w:p>
        </w:tc>
      </w:tr>
      <w:tr w:rsidR="00A517B0" w:rsidRPr="005C697F" w14:paraId="293FE1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B4C0E78" w14:textId="50A2E5D5" w:rsidR="00A517B0" w:rsidRPr="005C697F" w:rsidRDefault="00A517B0" w:rsidP="007C6EB3">
            <w:pPr>
              <w:pStyle w:val="TAL"/>
              <w:rPr>
                <w:bCs/>
              </w:rPr>
            </w:pPr>
            <w:r w:rsidRPr="005C697F">
              <w:t>Thresh</w:t>
            </w:r>
            <w:r w:rsidRPr="005C697F">
              <w:rPr>
                <w:vertAlign w:val="subscript"/>
              </w:rPr>
              <w:t>serving,</w:t>
            </w:r>
            <w:r w:rsidR="008A2841" w:rsidRPr="005C697F">
              <w:rPr>
                <w:vertAlign w:val="subscript"/>
              </w:rPr>
              <w:t xml:space="preserve"> </w:t>
            </w:r>
            <w:r w:rsidRPr="005C697F">
              <w:rPr>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3FD3E6A3"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F43DB46" w14:textId="77777777" w:rsidR="00A517B0" w:rsidRPr="005C697F" w:rsidRDefault="00A517B0" w:rsidP="007C6EB3">
            <w:pPr>
              <w:pStyle w:val="TAC"/>
            </w:pPr>
            <w:r w:rsidRPr="005C697F">
              <w:rPr>
                <w:rFonts w:cs="v4.2.0"/>
              </w:rPr>
              <w:t>44</w:t>
            </w:r>
          </w:p>
        </w:tc>
      </w:tr>
      <w:tr w:rsidR="00A517B0" w:rsidRPr="005C697F" w14:paraId="164A2C34"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A87FCB" w14:textId="1011770D" w:rsidR="00A517B0" w:rsidRPr="005C697F" w:rsidRDefault="00A517B0" w:rsidP="007C6EB3">
            <w:pPr>
              <w:pStyle w:val="TAL"/>
              <w:rPr>
                <w:bCs/>
              </w:rPr>
            </w:pPr>
            <w:r w:rsidRPr="005C697F">
              <w:t>Thresh</w:t>
            </w:r>
            <w:r w:rsidRPr="005C697F">
              <w:rPr>
                <w:vertAlign w:val="subscript"/>
              </w:rPr>
              <w:t>x,</w:t>
            </w:r>
            <w:r w:rsidR="008A2841" w:rsidRPr="005C697F">
              <w:rPr>
                <w:vertAlign w:val="subscript"/>
              </w:rPr>
              <w:t xml:space="preserve"> </w:t>
            </w:r>
            <w:r w:rsidRPr="005C697F">
              <w:rPr>
                <w:vertAlign w:val="subscript"/>
              </w:rPr>
              <w:t>lowP</w:t>
            </w:r>
          </w:p>
        </w:tc>
        <w:tc>
          <w:tcPr>
            <w:tcW w:w="1273" w:type="dxa"/>
            <w:tcBorders>
              <w:top w:val="single" w:sz="4" w:space="0" w:color="auto"/>
              <w:left w:val="single" w:sz="4" w:space="0" w:color="auto"/>
              <w:bottom w:val="single" w:sz="4" w:space="0" w:color="auto"/>
              <w:right w:val="single" w:sz="4" w:space="0" w:color="auto"/>
            </w:tcBorders>
            <w:hideMark/>
          </w:tcPr>
          <w:p w14:paraId="653B55B4" w14:textId="77777777" w:rsidR="00A517B0" w:rsidRPr="005C697F" w:rsidRDefault="00A517B0" w:rsidP="007C6EB3">
            <w:pPr>
              <w:pStyle w:val="TAC"/>
            </w:pPr>
            <w:r w:rsidRPr="005C697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053B4C1" w14:textId="77777777" w:rsidR="00A517B0" w:rsidRPr="005C697F" w:rsidRDefault="00A517B0" w:rsidP="007C6EB3">
            <w:pPr>
              <w:pStyle w:val="TAC"/>
            </w:pPr>
            <w:r w:rsidRPr="005C697F">
              <w:rPr>
                <w:rFonts w:cs="v4.2.0"/>
              </w:rPr>
              <w:t>50</w:t>
            </w:r>
          </w:p>
        </w:tc>
      </w:tr>
      <w:tr w:rsidR="00A517B0" w:rsidRPr="005C697F" w14:paraId="091AF7F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8E836F" w14:textId="672EF81D" w:rsidR="00A517B0" w:rsidRPr="005C697F" w:rsidRDefault="00A517B0" w:rsidP="007C6EB3">
            <w:pPr>
              <w:pStyle w:val="TAL"/>
            </w:pPr>
            <w:r w:rsidRPr="005C697F">
              <w:t>Propagation</w:t>
            </w:r>
            <w:r w:rsidR="008A2841" w:rsidRPr="005C697F">
              <w:t xml:space="preserve"> </w:t>
            </w:r>
            <w:r w:rsidRPr="005C697F">
              <w:t>Condition</w:t>
            </w:r>
          </w:p>
        </w:tc>
        <w:tc>
          <w:tcPr>
            <w:tcW w:w="1273" w:type="dxa"/>
            <w:tcBorders>
              <w:top w:val="single" w:sz="4" w:space="0" w:color="auto"/>
              <w:left w:val="single" w:sz="4" w:space="0" w:color="auto"/>
              <w:bottom w:val="single" w:sz="4" w:space="0" w:color="auto"/>
              <w:right w:val="single" w:sz="4" w:space="0" w:color="auto"/>
            </w:tcBorders>
          </w:tcPr>
          <w:p w14:paraId="14550A2D" w14:textId="77777777" w:rsidR="00A517B0" w:rsidRPr="005C697F" w:rsidRDefault="00A517B0" w:rsidP="007C6EB3">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1D741374" w14:textId="77777777" w:rsidR="00A517B0" w:rsidRPr="005C697F" w:rsidRDefault="00A517B0" w:rsidP="007C6EB3">
            <w:pPr>
              <w:pStyle w:val="TAC"/>
            </w:pPr>
            <w:r w:rsidRPr="005C697F">
              <w:t>AWGN</w:t>
            </w:r>
          </w:p>
        </w:tc>
      </w:tr>
      <w:tr w:rsidR="00A517B0" w:rsidRPr="005C697F" w14:paraId="02CBF4D1" w14:textId="77777777" w:rsidTr="008A2841">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6AA7D316" w14:textId="6AB711E9"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359E5B5" w14:textId="22D7998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position w:val="-12"/>
              </w:rPr>
              <w:object w:dxaOrig="432" w:dyaOrig="420" w14:anchorId="59A9242B">
                <v:shape id="_x0000_i1033" type="#_x0000_t75" style="width:22pt;height:22pt" o:ole="" fillcolor="window">
                  <v:imagedata r:id="rId9" o:title=""/>
                </v:shape>
                <o:OLEObject Type="Embed" ProgID="Equation.3" ShapeID="_x0000_i1033" DrawAspect="Content" ObjectID="_1718015289" r:id="rId19"/>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ACE2E1D" w14:textId="17C9B1B5" w:rsidR="00A517B0" w:rsidRPr="005C697F" w:rsidRDefault="003E3979" w:rsidP="007C6EB3">
            <w:pPr>
              <w:pStyle w:val="TAN"/>
            </w:pPr>
            <w:r w:rsidRPr="005C697F">
              <w:t>NOTE 3:</w:t>
            </w:r>
            <w:r w:rsidRPr="005C697F">
              <w:tab/>
            </w:r>
            <w:r w:rsidR="00A517B0" w:rsidRPr="005C697F">
              <w:t>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57BA727" w14:textId="77777777" w:rsidR="00A517B0" w:rsidRPr="005C697F" w:rsidRDefault="00A517B0" w:rsidP="00A517B0"/>
    <w:p w14:paraId="53C869F9" w14:textId="77777777" w:rsidR="00A517B0" w:rsidRPr="005C697F" w:rsidRDefault="00A517B0" w:rsidP="00A517B0">
      <w:pPr>
        <w:rPr>
          <w:rFonts w:cs="v4.2.0"/>
        </w:rPr>
      </w:pPr>
      <w:r w:rsidRPr="005C697F">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5C697F">
        <w:rPr>
          <w:rFonts w:cs="v4.2.0"/>
          <w:i/>
        </w:rPr>
        <w:t>RRCSetupRequest</w:t>
      </w:r>
      <w:r w:rsidRPr="005C697F">
        <w:rPr>
          <w:rFonts w:cs="v4.2.0"/>
        </w:rPr>
        <w:t xml:space="preserve"> message to perform a Registration procedure for mobility on cell 2.</w:t>
      </w:r>
    </w:p>
    <w:p w14:paraId="4A964807" w14:textId="77777777" w:rsidR="00A517B0" w:rsidRPr="005C697F" w:rsidRDefault="00A517B0" w:rsidP="00A517B0">
      <w:pPr>
        <w:rPr>
          <w:rFonts w:cs="v4.2.0"/>
        </w:rPr>
      </w:pPr>
      <w:r w:rsidRPr="005C697F">
        <w:rPr>
          <w:rFonts w:cs="v4.2.0"/>
        </w:rPr>
        <w:t>The cell re-selection delay to a higher priority cell shall be less than 68 s.</w:t>
      </w:r>
    </w:p>
    <w:p w14:paraId="025614D4" w14:textId="77777777" w:rsidR="00A517B0" w:rsidRPr="005C697F" w:rsidRDefault="00A517B0" w:rsidP="00A517B0">
      <w:pPr>
        <w:rPr>
          <w:rFonts w:cs="v4.2.0"/>
        </w:rPr>
      </w:pPr>
      <w:r w:rsidRPr="005C697F">
        <w:rPr>
          <w:rFonts w:cs="v4.2.0"/>
        </w:rPr>
        <w:t>The rate of correct cell reselections observed during repeated tests shall be at least 90%.</w:t>
      </w:r>
    </w:p>
    <w:p w14:paraId="3B69CC27" w14:textId="77777777" w:rsidR="00A517B0" w:rsidRPr="005C697F" w:rsidRDefault="00A517B0" w:rsidP="00A517B0">
      <w:pPr>
        <w:pStyle w:val="NO"/>
      </w:pPr>
      <w:r w:rsidRPr="005C697F">
        <w:rPr>
          <w:rFonts w:cs="v4.2.0"/>
        </w:rPr>
        <w:t>NOTE:</w:t>
      </w:r>
      <w:r w:rsidRPr="005C697F">
        <w:rPr>
          <w:rFonts w:cs="v4.2.0"/>
        </w:rPr>
        <w:tab/>
        <w:t xml:space="preserve">The cell re-selection delay to a higher priority cell can be expressed as: </w:t>
      </w:r>
      <w:r w:rsidRPr="005C697F">
        <w:rPr>
          <w:rFonts w:cs="v4.2.0"/>
          <w:bCs/>
        </w:rPr>
        <w:t>T</w:t>
      </w:r>
      <w:r w:rsidRPr="005C697F">
        <w:rPr>
          <w:rFonts w:cs="v4.2.0"/>
          <w:bCs/>
          <w:vertAlign w:val="subscript"/>
        </w:rPr>
        <w:t>higher_priority_search</w:t>
      </w:r>
      <w:r w:rsidRPr="005C697F">
        <w:rPr>
          <w:rFonts w:cs="v4.2.0"/>
        </w:rPr>
        <w:t xml:space="preserve"> + T</w:t>
      </w:r>
      <w:r w:rsidRPr="005C697F">
        <w:rPr>
          <w:rFonts w:cs="v4.2.0"/>
          <w:vertAlign w:val="subscript"/>
        </w:rPr>
        <w:t>evaluate, NR</w:t>
      </w:r>
      <w:r w:rsidRPr="005C697F">
        <w:rPr>
          <w:rFonts w:cs="v4.2.0"/>
        </w:rPr>
        <w:t xml:space="preserve"> + T</w:t>
      </w:r>
      <w:r w:rsidRPr="005C697F">
        <w:rPr>
          <w:rFonts w:cs="v4.2.0"/>
          <w:vertAlign w:val="subscript"/>
        </w:rPr>
        <w:t xml:space="preserve">SI-NR, </w:t>
      </w:r>
      <w:r w:rsidRPr="005C697F">
        <w:rPr>
          <w:rFonts w:cs="v4.2.0"/>
        </w:rPr>
        <w:t>and to a lower priority cell can be expressed as: T</w:t>
      </w:r>
      <w:r w:rsidRPr="005C697F">
        <w:rPr>
          <w:rFonts w:cs="v4.2.0"/>
          <w:vertAlign w:val="subscript"/>
        </w:rPr>
        <w:t>evaluate, NR</w:t>
      </w:r>
      <w:r w:rsidRPr="005C697F">
        <w:rPr>
          <w:rFonts w:cs="v4.2.0"/>
        </w:rPr>
        <w:t xml:space="preserve"> + T</w:t>
      </w:r>
      <w:r w:rsidRPr="005C697F">
        <w:rPr>
          <w:rFonts w:cs="v4.2.0"/>
          <w:vertAlign w:val="subscript"/>
        </w:rPr>
        <w:t>SI-NR</w:t>
      </w:r>
      <w:r w:rsidRPr="005C697F">
        <w:rPr>
          <w:rFonts w:cs="v4.2.0"/>
        </w:rPr>
        <w:t>,</w:t>
      </w:r>
    </w:p>
    <w:p w14:paraId="64C9C46B" w14:textId="77777777" w:rsidR="00A517B0" w:rsidRPr="005C697F" w:rsidRDefault="00A517B0" w:rsidP="00A517B0">
      <w:r w:rsidRPr="005C697F">
        <w:t>Where:</w:t>
      </w:r>
    </w:p>
    <w:p w14:paraId="2B811BF5" w14:textId="744EC653" w:rsidR="00A517B0" w:rsidRPr="005C697F" w:rsidRDefault="00A517B0" w:rsidP="00A517B0">
      <w:pPr>
        <w:pStyle w:val="B1"/>
        <w:rPr>
          <w:rFonts w:cs="v4.2.0"/>
        </w:rPr>
      </w:pPr>
      <w:r w:rsidRPr="005C697F">
        <w:rPr>
          <w:rFonts w:cs="v4.2.0"/>
          <w:bCs/>
        </w:rPr>
        <w:t>T</w:t>
      </w:r>
      <w:r w:rsidRPr="005C697F">
        <w:rPr>
          <w:rFonts w:cs="v4.2.0"/>
          <w:bCs/>
          <w:vertAlign w:val="subscript"/>
        </w:rPr>
        <w:t>higher_priority_search</w:t>
      </w:r>
      <w:r w:rsidRPr="005C697F">
        <w:rPr>
          <w:rFonts w:cs="v4.2.0"/>
          <w:bCs/>
        </w:rPr>
        <w:t xml:space="preserve"> is the higher priority search period, T</w:t>
      </w:r>
      <w:r w:rsidRPr="005C697F">
        <w:rPr>
          <w:rFonts w:cs="v4.2.0"/>
          <w:bCs/>
          <w:vertAlign w:val="subscript"/>
        </w:rPr>
        <w:t>higher_priority_search</w:t>
      </w:r>
      <w:r w:rsidRPr="005C697F">
        <w:rPr>
          <w:rFonts w:cs="v4.2.0"/>
          <w:bCs/>
        </w:rPr>
        <w:t xml:space="preserve"> = 60 ms according </w:t>
      </w:r>
      <w:r w:rsidR="003E3979" w:rsidRPr="005C697F">
        <w:rPr>
          <w:rFonts w:cs="v4.2.0"/>
          <w:bCs/>
        </w:rPr>
        <w:t xml:space="preserve">to </w:t>
      </w:r>
      <w:r w:rsidR="00FB4D53" w:rsidRPr="005C697F">
        <w:rPr>
          <w:rFonts w:cs="v4.2.0"/>
          <w:bCs/>
        </w:rPr>
        <w:t>TS</w:t>
      </w:r>
      <w:r w:rsidR="003E3979" w:rsidRPr="005C697F">
        <w:rPr>
          <w:rFonts w:cs="v4.2.0"/>
          <w:bCs/>
        </w:rPr>
        <w:t xml:space="preserve"> </w:t>
      </w:r>
      <w:r w:rsidRPr="005C697F">
        <w:rPr>
          <w:rFonts w:cs="v4.2.0"/>
          <w:bCs/>
        </w:rPr>
        <w:t>36.133 [23], clause 4.2.2;</w:t>
      </w:r>
    </w:p>
    <w:p w14:paraId="131A4CBD" w14:textId="77777777" w:rsidR="00A517B0" w:rsidRPr="005C697F" w:rsidRDefault="00A517B0" w:rsidP="00A517B0">
      <w:pPr>
        <w:pStyle w:val="B1"/>
      </w:pPr>
      <w:r w:rsidRPr="005C697F">
        <w:rPr>
          <w:rFonts w:cs="v4.2.0"/>
        </w:rPr>
        <w:t>T</w:t>
      </w:r>
      <w:r w:rsidRPr="005C697F">
        <w:rPr>
          <w:rFonts w:cs="v4.2.0"/>
          <w:vertAlign w:val="subscript"/>
        </w:rPr>
        <w:t>evaluate, NR</w:t>
      </w:r>
      <w:r w:rsidRPr="005C697F">
        <w:rPr>
          <w:rFonts w:cs="v4.2.0"/>
        </w:rPr>
        <w:t xml:space="preserve"> </w:t>
      </w:r>
      <w:r w:rsidRPr="005C697F">
        <w:tab/>
        <w:t xml:space="preserve">is the evaluation time for NR Cell, </w:t>
      </w:r>
      <w:r w:rsidRPr="005C697F">
        <w:rPr>
          <w:rFonts w:cs="v4.2.0"/>
        </w:rPr>
        <w:t>T</w:t>
      </w:r>
      <w:r w:rsidRPr="005C697F">
        <w:rPr>
          <w:rFonts w:cs="v4.2.0"/>
          <w:vertAlign w:val="subscript"/>
        </w:rPr>
        <w:t>evaluate, NR</w:t>
      </w:r>
      <w:r w:rsidRPr="005C697F">
        <w:t xml:space="preserve"> = 6400 ms according TS 36.133 [23], Table 4.2.2.5.6-1;</w:t>
      </w:r>
    </w:p>
    <w:p w14:paraId="72FEB41E" w14:textId="77777777" w:rsidR="00A517B0" w:rsidRPr="005C697F" w:rsidRDefault="00A517B0" w:rsidP="00A517B0">
      <w:pPr>
        <w:pStyle w:val="B1"/>
        <w:rPr>
          <w:rFonts w:cs="v4.2.0"/>
        </w:rPr>
      </w:pPr>
      <w:r w:rsidRPr="005C697F">
        <w:lastRenderedPageBreak/>
        <w:t>T</w:t>
      </w:r>
      <w:r w:rsidRPr="005C697F">
        <w:rPr>
          <w:vertAlign w:val="subscript"/>
        </w:rPr>
        <w:t>SI</w:t>
      </w:r>
      <w:r w:rsidRPr="005C697F">
        <w:rPr>
          <w:rFonts w:cs="v4.2.0"/>
          <w:vertAlign w:val="subscript"/>
        </w:rPr>
        <w:t>-NR</w:t>
      </w:r>
      <w:r w:rsidRPr="005C697F">
        <w:t xml:space="preserve"> is the maximum repetition period of relevant system info blocks that needs to be received by the UE to camp on a cell; T</w:t>
      </w:r>
      <w:r w:rsidRPr="005C697F">
        <w:rPr>
          <w:vertAlign w:val="subscript"/>
        </w:rPr>
        <w:t>SI</w:t>
      </w:r>
      <w:r w:rsidRPr="005C697F">
        <w:rPr>
          <w:rFonts w:cs="v4.2.0"/>
          <w:vertAlign w:val="subscript"/>
        </w:rPr>
        <w:t>-NR</w:t>
      </w:r>
      <w:r w:rsidRPr="005C697F">
        <w:t xml:space="preserve"> = 1280 ms is assumed in this test case.</w:t>
      </w:r>
    </w:p>
    <w:p w14:paraId="3050CB5A" w14:textId="77777777" w:rsidR="00A517B0" w:rsidRPr="005C697F" w:rsidRDefault="00A517B0" w:rsidP="00A517B0">
      <w:r w:rsidRPr="005C697F">
        <w:t xml:space="preserve">This gives a total of 67.68 s, allow 68 s for </w:t>
      </w:r>
      <w:r w:rsidRPr="005C697F">
        <w:rPr>
          <w:rFonts w:cs="v4.2.0"/>
        </w:rPr>
        <w:t xml:space="preserve">the cell re-selection delay to a higher priority NR cell </w:t>
      </w:r>
      <w:r w:rsidRPr="005C697F">
        <w:t xml:space="preserve">and 7.68 s for </w:t>
      </w:r>
      <w:r w:rsidRPr="005C697F">
        <w:rPr>
          <w:rFonts w:cs="v4.2.0"/>
        </w:rPr>
        <w:t>the cell re-selection delay</w:t>
      </w:r>
      <w:r w:rsidRPr="005C697F">
        <w:t xml:space="preserve"> </w:t>
      </w:r>
      <w:r w:rsidRPr="005C697F">
        <w:rPr>
          <w:rFonts w:cs="v4.2.0"/>
        </w:rPr>
        <w:t>to a lower priority cell</w:t>
      </w:r>
      <w:r w:rsidRPr="005C697F">
        <w:t xml:space="preserve"> in the test case, which we allow 8 s.</w:t>
      </w:r>
    </w:p>
    <w:p w14:paraId="2695F744" w14:textId="554EE633" w:rsidR="00A517B0" w:rsidRPr="005C697F" w:rsidRDefault="00A517B0" w:rsidP="00A517B0">
      <w:pPr>
        <w:pStyle w:val="Heading4"/>
      </w:pPr>
      <w:r w:rsidRPr="005C697F">
        <w:t>8.2.1.2</w:t>
      </w:r>
      <w:r w:rsidRPr="005C697F">
        <w:tab/>
        <w:t xml:space="preserve">E-UTRA </w:t>
      </w:r>
      <w:r w:rsidR="003E3979" w:rsidRPr="005C697F">
        <w:t>-</w:t>
      </w:r>
      <w:r w:rsidRPr="005C697F">
        <w:t xml:space="preserve"> NR FR1 Cell reselection to lower priority NR target Cell in FR1 for UE configured with highSpeedInterRAT-NR-r16</w:t>
      </w:r>
    </w:p>
    <w:p w14:paraId="4F6B1D5C" w14:textId="77777777" w:rsidR="00A517B0" w:rsidRPr="005C697F" w:rsidRDefault="00A517B0" w:rsidP="005C697F">
      <w:pPr>
        <w:pStyle w:val="H6"/>
      </w:pPr>
      <w:r w:rsidRPr="005C697F">
        <w:t>8.2.1.2.1</w:t>
      </w:r>
      <w:r w:rsidRPr="005C697F">
        <w:tab/>
        <w:t>Test purpose</w:t>
      </w:r>
    </w:p>
    <w:p w14:paraId="5B522178" w14:textId="6E6FB5D6" w:rsidR="00A517B0" w:rsidRPr="005C697F" w:rsidRDefault="00A517B0" w:rsidP="00A517B0">
      <w:r w:rsidRPr="005C697F">
        <w:rPr>
          <w:rFonts w:cs="v4.2.0"/>
        </w:rPr>
        <w:t xml:space="preserve">The purpose of this test is </w:t>
      </w:r>
      <w:r w:rsidRPr="005C697F">
        <w:t xml:space="preserve">to verify the requirement for the E-UTRAN to NR inter-RAT cell reselection requirements specified </w:t>
      </w:r>
      <w:r w:rsidR="006F5166" w:rsidRPr="005C697F">
        <w:t xml:space="preserve">in </w:t>
      </w:r>
      <w:r w:rsidR="00FB4D53" w:rsidRPr="005C697F">
        <w:t>TS</w:t>
      </w:r>
      <w:r w:rsidR="006F5166" w:rsidRPr="005C697F">
        <w:t xml:space="preserve"> </w:t>
      </w:r>
      <w:r w:rsidRPr="005C697F">
        <w:t>36.133 [23] clause 4.2.2.5.6.</w:t>
      </w:r>
    </w:p>
    <w:p w14:paraId="78DAEAA2" w14:textId="77777777" w:rsidR="00A517B0" w:rsidRPr="005C697F" w:rsidRDefault="00A517B0" w:rsidP="005C697F">
      <w:pPr>
        <w:pStyle w:val="H6"/>
      </w:pPr>
      <w:r w:rsidRPr="005C697F">
        <w:t>8.2.1.2.2</w:t>
      </w:r>
      <w:r w:rsidRPr="005C697F">
        <w:tab/>
        <w:t>Test applicability</w:t>
      </w:r>
    </w:p>
    <w:p w14:paraId="0168343A" w14:textId="77777777" w:rsidR="00A517B0" w:rsidRPr="005C697F" w:rsidRDefault="00A517B0" w:rsidP="00A517B0">
      <w:r w:rsidRPr="005C697F">
        <w:t>This test applies to all types of NR UE configured with highSpeedInterRAT-NR-r16 from Release 16 onwards.</w:t>
      </w:r>
    </w:p>
    <w:p w14:paraId="15A853CA" w14:textId="77777777" w:rsidR="00A517B0" w:rsidRPr="005C697F" w:rsidRDefault="00A517B0" w:rsidP="005C697F">
      <w:pPr>
        <w:pStyle w:val="H6"/>
      </w:pPr>
      <w:r w:rsidRPr="005C697F">
        <w:t>8.2.1.2.3</w:t>
      </w:r>
      <w:r w:rsidRPr="005C697F">
        <w:tab/>
        <w:t>Minimum conformance requirements</w:t>
      </w:r>
    </w:p>
    <w:p w14:paraId="75A32121" w14:textId="77777777" w:rsidR="00A517B0" w:rsidRPr="005C697F" w:rsidRDefault="00A517B0" w:rsidP="00A517B0">
      <w:pPr>
        <w:rPr>
          <w:lang w:eastAsia="sv-SE"/>
        </w:rPr>
      </w:pPr>
      <w:r w:rsidRPr="005C697F">
        <w:rPr>
          <w:lang w:eastAsia="sv-SE"/>
        </w:rPr>
        <w:t>The minimum conformance requirements are specified in clause 8.2.1.0.</w:t>
      </w:r>
    </w:p>
    <w:p w14:paraId="0E3AF5E6" w14:textId="77777777" w:rsidR="00A517B0" w:rsidRPr="005C697F" w:rsidRDefault="00A517B0" w:rsidP="00A517B0">
      <w:pPr>
        <w:rPr>
          <w:lang w:eastAsia="sv-SE"/>
        </w:rPr>
      </w:pPr>
      <w:r w:rsidRPr="005C697F">
        <w:rPr>
          <w:lang w:eastAsia="sv-SE"/>
        </w:rPr>
        <w:t>The normative reference for this requirement is TS 38.133 [6] clause A.</w:t>
      </w:r>
      <w:r w:rsidRPr="005C697F">
        <w:rPr>
          <w:bCs/>
          <w:lang w:eastAsia="sv-SE"/>
        </w:rPr>
        <w:t>8.2.1.2</w:t>
      </w:r>
      <w:r w:rsidRPr="005C697F">
        <w:rPr>
          <w:lang w:eastAsia="sv-SE"/>
        </w:rPr>
        <w:t>.</w:t>
      </w:r>
    </w:p>
    <w:p w14:paraId="06F84104" w14:textId="77777777" w:rsidR="00A517B0" w:rsidRPr="005C697F" w:rsidRDefault="00A517B0" w:rsidP="005C697F">
      <w:pPr>
        <w:pStyle w:val="H6"/>
      </w:pPr>
      <w:r w:rsidRPr="005C697F">
        <w:t>8.2.1.2.4</w:t>
      </w:r>
      <w:r w:rsidRPr="005C697F">
        <w:tab/>
        <w:t>Test description</w:t>
      </w:r>
    </w:p>
    <w:p w14:paraId="7CE2DC5D" w14:textId="77777777" w:rsidR="00A517B0" w:rsidRPr="005C697F" w:rsidRDefault="00A517B0" w:rsidP="001538CF">
      <w:pPr>
        <w:pStyle w:val="H6"/>
        <w:rPr>
          <w:lang w:eastAsia="x-none"/>
        </w:rPr>
      </w:pPr>
      <w:r w:rsidRPr="005C697F">
        <w:rPr>
          <w:bCs/>
        </w:rPr>
        <w:t>8.2.1.2</w:t>
      </w:r>
      <w:r w:rsidRPr="005C697F">
        <w:t>.4.1</w:t>
      </w:r>
      <w:r w:rsidRPr="005C697F">
        <w:tab/>
        <w:t xml:space="preserve">Initial </w:t>
      </w:r>
      <w:r w:rsidRPr="005C697F">
        <w:rPr>
          <w:lang w:eastAsia="x-none"/>
        </w:rPr>
        <w:t>conditions</w:t>
      </w:r>
    </w:p>
    <w:p w14:paraId="262CD88B" w14:textId="77777777" w:rsidR="00A517B0" w:rsidRPr="005C697F" w:rsidRDefault="00A517B0" w:rsidP="00A517B0">
      <w:r w:rsidRPr="005C697F">
        <w:t xml:space="preserve">This test shall be tested under any of the test configuration in Table </w:t>
      </w:r>
      <w:r w:rsidRPr="005C697F">
        <w:rPr>
          <w:bCs/>
        </w:rPr>
        <w:t>8.2.1.2</w:t>
      </w:r>
      <w:r w:rsidRPr="005C697F">
        <w:t>.4.1-1.</w:t>
      </w:r>
    </w:p>
    <w:p w14:paraId="217C109C" w14:textId="77777777" w:rsidR="00A517B0" w:rsidRPr="005C697F" w:rsidRDefault="00A517B0" w:rsidP="00A517B0">
      <w:pPr>
        <w:pStyle w:val="TH"/>
      </w:pPr>
      <w:r w:rsidRPr="005C697F">
        <w:t>Table 8.2.1.2.4.1-1: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5FFC507A"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2F95E86B" w14:textId="77777777" w:rsidR="00A517B0" w:rsidRPr="005C697F" w:rsidRDefault="00A517B0" w:rsidP="007C6EB3">
            <w:pPr>
              <w:pStyle w:val="TAH"/>
              <w:rPr>
                <w:b w:val="0"/>
              </w:rPr>
            </w:pPr>
            <w:r w:rsidRPr="005C697F">
              <w:t>Configuration</w:t>
            </w:r>
          </w:p>
        </w:tc>
        <w:tc>
          <w:tcPr>
            <w:tcW w:w="7654" w:type="dxa"/>
            <w:tcBorders>
              <w:top w:val="single" w:sz="4" w:space="0" w:color="auto"/>
              <w:left w:val="single" w:sz="4" w:space="0" w:color="auto"/>
              <w:bottom w:val="single" w:sz="4" w:space="0" w:color="auto"/>
              <w:right w:val="single" w:sz="4" w:space="0" w:color="auto"/>
            </w:tcBorders>
            <w:hideMark/>
          </w:tcPr>
          <w:p w14:paraId="2502301B" w14:textId="77777777" w:rsidR="00A517B0" w:rsidRPr="005C697F" w:rsidRDefault="00A517B0" w:rsidP="007C6EB3">
            <w:pPr>
              <w:pStyle w:val="TAH"/>
              <w:rPr>
                <w:b w:val="0"/>
              </w:rPr>
            </w:pPr>
            <w:r w:rsidRPr="005C697F">
              <w:t>Description</w:t>
            </w:r>
          </w:p>
        </w:tc>
      </w:tr>
      <w:tr w:rsidR="00A517B0" w:rsidRPr="005C697F" w14:paraId="5544F9DA"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6DA83BE6" w14:textId="77777777" w:rsidR="00A517B0" w:rsidRPr="005C697F" w:rsidRDefault="00A517B0" w:rsidP="007C6EB3">
            <w:pPr>
              <w:pStyle w:val="TAL"/>
            </w:pPr>
            <w:r w:rsidRPr="005C697F">
              <w:rPr>
                <w:bCs/>
              </w:rPr>
              <w:t>8.2.1.2</w:t>
            </w:r>
            <w:r w:rsidRPr="005C697F">
              <w:t>-1</w:t>
            </w:r>
          </w:p>
        </w:tc>
        <w:tc>
          <w:tcPr>
            <w:tcW w:w="7654" w:type="dxa"/>
            <w:tcBorders>
              <w:top w:val="single" w:sz="4" w:space="0" w:color="auto"/>
              <w:left w:val="single" w:sz="4" w:space="0" w:color="auto"/>
              <w:bottom w:val="single" w:sz="4" w:space="0" w:color="auto"/>
              <w:right w:val="single" w:sz="4" w:space="0" w:color="auto"/>
            </w:tcBorders>
            <w:hideMark/>
          </w:tcPr>
          <w:p w14:paraId="6A0ECFC0" w14:textId="5A4567F6"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BB47ACD"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5231F8C3" w14:textId="77777777" w:rsidR="00A517B0" w:rsidRPr="005C697F" w:rsidRDefault="00A517B0" w:rsidP="007C6EB3">
            <w:pPr>
              <w:pStyle w:val="TAL"/>
            </w:pPr>
            <w:r w:rsidRPr="005C697F">
              <w:rPr>
                <w:bCs/>
              </w:rPr>
              <w:t>8.2.1.2</w:t>
            </w:r>
            <w:r w:rsidRPr="005C697F">
              <w:t>-2</w:t>
            </w:r>
          </w:p>
        </w:tc>
        <w:tc>
          <w:tcPr>
            <w:tcW w:w="7654" w:type="dxa"/>
            <w:tcBorders>
              <w:top w:val="single" w:sz="4" w:space="0" w:color="auto"/>
              <w:left w:val="single" w:sz="4" w:space="0" w:color="auto"/>
              <w:bottom w:val="single" w:sz="4" w:space="0" w:color="auto"/>
              <w:right w:val="single" w:sz="4" w:space="0" w:color="auto"/>
            </w:tcBorders>
            <w:hideMark/>
          </w:tcPr>
          <w:p w14:paraId="62211F23" w14:textId="41EB18A1"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59299EE"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45D7D254" w14:textId="77777777" w:rsidR="00A517B0" w:rsidRPr="005C697F" w:rsidRDefault="00A517B0" w:rsidP="007C6EB3">
            <w:pPr>
              <w:pStyle w:val="TAL"/>
            </w:pPr>
            <w:r w:rsidRPr="005C697F">
              <w:rPr>
                <w:bCs/>
              </w:rPr>
              <w:t>8.2.1.2</w:t>
            </w:r>
            <w:r w:rsidRPr="005C697F">
              <w:t>-3</w:t>
            </w:r>
          </w:p>
        </w:tc>
        <w:tc>
          <w:tcPr>
            <w:tcW w:w="7654" w:type="dxa"/>
            <w:tcBorders>
              <w:top w:val="single" w:sz="4" w:space="0" w:color="auto"/>
              <w:left w:val="single" w:sz="4" w:space="0" w:color="auto"/>
              <w:bottom w:val="single" w:sz="4" w:space="0" w:color="auto"/>
              <w:right w:val="single" w:sz="4" w:space="0" w:color="auto"/>
            </w:tcBorders>
            <w:hideMark/>
          </w:tcPr>
          <w:p w14:paraId="03ACC1C7" w14:textId="67E9FF21"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30665986"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34280080" w14:textId="77777777" w:rsidR="00A517B0" w:rsidRPr="005C697F" w:rsidRDefault="00A517B0" w:rsidP="007C6EB3">
            <w:pPr>
              <w:pStyle w:val="TAL"/>
            </w:pPr>
            <w:r w:rsidRPr="005C697F">
              <w:rPr>
                <w:bCs/>
              </w:rPr>
              <w:t>8.2.1.2</w:t>
            </w:r>
            <w:r w:rsidRPr="005C697F">
              <w:t>-4</w:t>
            </w:r>
          </w:p>
        </w:tc>
        <w:tc>
          <w:tcPr>
            <w:tcW w:w="7654" w:type="dxa"/>
            <w:tcBorders>
              <w:top w:val="single" w:sz="4" w:space="0" w:color="auto"/>
              <w:left w:val="single" w:sz="4" w:space="0" w:color="auto"/>
              <w:bottom w:val="single" w:sz="4" w:space="0" w:color="auto"/>
              <w:right w:val="single" w:sz="4" w:space="0" w:color="auto"/>
            </w:tcBorders>
            <w:hideMark/>
          </w:tcPr>
          <w:p w14:paraId="7DA7FB73" w14:textId="47FF740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8BA3F0B"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61852F23" w14:textId="77777777" w:rsidR="00A517B0" w:rsidRPr="005C697F" w:rsidRDefault="00A517B0" w:rsidP="007C6EB3">
            <w:pPr>
              <w:pStyle w:val="TAL"/>
            </w:pPr>
            <w:r w:rsidRPr="005C697F">
              <w:rPr>
                <w:bCs/>
              </w:rPr>
              <w:t>8.2.1.2</w:t>
            </w:r>
            <w:r w:rsidRPr="005C697F">
              <w:t>-5</w:t>
            </w:r>
          </w:p>
        </w:tc>
        <w:tc>
          <w:tcPr>
            <w:tcW w:w="7654" w:type="dxa"/>
            <w:tcBorders>
              <w:top w:val="single" w:sz="4" w:space="0" w:color="auto"/>
              <w:left w:val="single" w:sz="4" w:space="0" w:color="auto"/>
              <w:bottom w:val="single" w:sz="4" w:space="0" w:color="auto"/>
              <w:right w:val="single" w:sz="4" w:space="0" w:color="auto"/>
            </w:tcBorders>
            <w:hideMark/>
          </w:tcPr>
          <w:p w14:paraId="4D6E3A2A" w14:textId="1C72BA5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40100C95" w14:textId="77777777" w:rsidTr="008A2841">
        <w:trPr>
          <w:jc w:val="center"/>
        </w:trPr>
        <w:tc>
          <w:tcPr>
            <w:tcW w:w="1696" w:type="dxa"/>
            <w:tcBorders>
              <w:top w:val="single" w:sz="4" w:space="0" w:color="auto"/>
              <w:left w:val="single" w:sz="4" w:space="0" w:color="auto"/>
              <w:bottom w:val="single" w:sz="4" w:space="0" w:color="auto"/>
              <w:right w:val="single" w:sz="4" w:space="0" w:color="auto"/>
            </w:tcBorders>
            <w:hideMark/>
          </w:tcPr>
          <w:p w14:paraId="3C113E0C" w14:textId="77777777" w:rsidR="00A517B0" w:rsidRPr="005C697F" w:rsidRDefault="00A517B0" w:rsidP="007C6EB3">
            <w:pPr>
              <w:pStyle w:val="TAL"/>
            </w:pPr>
            <w:r w:rsidRPr="005C697F">
              <w:rPr>
                <w:bCs/>
              </w:rPr>
              <w:t>8.2.1.2</w:t>
            </w:r>
            <w:r w:rsidRPr="005C697F">
              <w:t>-6</w:t>
            </w:r>
          </w:p>
        </w:tc>
        <w:tc>
          <w:tcPr>
            <w:tcW w:w="7654" w:type="dxa"/>
            <w:tcBorders>
              <w:top w:val="single" w:sz="4" w:space="0" w:color="auto"/>
              <w:left w:val="single" w:sz="4" w:space="0" w:color="auto"/>
              <w:bottom w:val="single" w:sz="4" w:space="0" w:color="auto"/>
              <w:right w:val="single" w:sz="4" w:space="0" w:color="auto"/>
            </w:tcBorders>
            <w:hideMark/>
          </w:tcPr>
          <w:p w14:paraId="7C861CE9" w14:textId="1D7FB46A"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4892C6F9" w14:textId="77777777" w:rsidTr="008A284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2BF865F" w14:textId="2E28B056" w:rsidR="00A517B0" w:rsidRPr="005C697F" w:rsidRDefault="003E3979" w:rsidP="007C6EB3">
            <w:pPr>
              <w:pStyle w:val="TAN"/>
              <w:rPr>
                <w:lang w:eastAsia="ko-KR"/>
              </w:rPr>
            </w:pPr>
            <w:r w:rsidRPr="005C697F">
              <w:rPr>
                <w:lang w:eastAsia="ko-KR"/>
              </w:rPr>
              <w:t>NOTE:</w:t>
            </w:r>
            <w:r w:rsidRPr="005C697F">
              <w:rPr>
                <w:lang w:eastAsia="ko-KR"/>
              </w:rPr>
              <w:tab/>
            </w:r>
            <w:r w:rsidR="00A517B0" w:rsidRPr="005C697F">
              <w:rPr>
                <w:lang w:eastAsia="ko-KR"/>
              </w:rPr>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Pr="005C697F">
              <w:rPr>
                <w:lang w:eastAsia="ko-KR"/>
              </w:rPr>
              <w:t>.</w:t>
            </w:r>
          </w:p>
        </w:tc>
      </w:tr>
    </w:tbl>
    <w:p w14:paraId="41E81DD7" w14:textId="77777777" w:rsidR="00A517B0" w:rsidRPr="005C697F" w:rsidRDefault="00A517B0" w:rsidP="00A517B0"/>
    <w:p w14:paraId="00CDA3B7" w14:textId="77777777" w:rsidR="00A517B0" w:rsidRPr="005C697F" w:rsidRDefault="00A517B0" w:rsidP="00A517B0">
      <w:r w:rsidRPr="005C697F">
        <w:t xml:space="preserve">Configure the test requirement and the DUT according to the parameters in Table </w:t>
      </w:r>
      <w:r w:rsidRPr="005C697F">
        <w:rPr>
          <w:bCs/>
        </w:rPr>
        <w:t>8.2.1.2</w:t>
      </w:r>
      <w:r w:rsidRPr="005C697F">
        <w:t>.4.1-2.</w:t>
      </w:r>
    </w:p>
    <w:p w14:paraId="6C0E5874" w14:textId="500A0EF1" w:rsidR="00A517B0" w:rsidRPr="005C697F" w:rsidRDefault="00A517B0" w:rsidP="00A517B0">
      <w:pPr>
        <w:pStyle w:val="TH"/>
      </w:pPr>
      <w:r w:rsidRPr="005C697F">
        <w:t xml:space="preserve">Table 8.2.1.2.4.1-2: Initial conditions for E-UTRA </w:t>
      </w:r>
      <w:r w:rsidR="003E3979" w:rsidRPr="005C697F">
        <w:t>-</w:t>
      </w:r>
      <w:r w:rsidRPr="005C697F">
        <w:t xml:space="preserve"> NR FR1 cell re-selection to lower priority NR target cell in FR1 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49154621"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7D644416" w14:textId="77777777" w:rsidR="00A517B0" w:rsidRPr="005C697F" w:rsidRDefault="00A517B0" w:rsidP="007C6EB3">
            <w:pPr>
              <w:pStyle w:val="TAH"/>
            </w:pPr>
            <w:r w:rsidRPr="005C697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A950598" w14:textId="77777777" w:rsidR="00A517B0" w:rsidRPr="005C697F" w:rsidRDefault="00A517B0" w:rsidP="007C6EB3">
            <w:pPr>
              <w:pStyle w:val="TAH"/>
            </w:pPr>
            <w:r w:rsidRPr="005C697F">
              <w:t>Value</w:t>
            </w:r>
          </w:p>
        </w:tc>
        <w:tc>
          <w:tcPr>
            <w:tcW w:w="3961" w:type="dxa"/>
            <w:tcBorders>
              <w:top w:val="single" w:sz="4" w:space="0" w:color="auto"/>
              <w:left w:val="single" w:sz="4" w:space="0" w:color="auto"/>
              <w:bottom w:val="single" w:sz="4" w:space="0" w:color="auto"/>
              <w:right w:val="single" w:sz="4" w:space="0" w:color="auto"/>
            </w:tcBorders>
            <w:hideMark/>
          </w:tcPr>
          <w:p w14:paraId="1204469A" w14:textId="77777777" w:rsidR="00A517B0" w:rsidRPr="005C697F" w:rsidRDefault="00A517B0" w:rsidP="007C6EB3">
            <w:pPr>
              <w:pStyle w:val="TAH"/>
            </w:pPr>
            <w:r w:rsidRPr="005C697F">
              <w:t>Comment</w:t>
            </w:r>
          </w:p>
        </w:tc>
      </w:tr>
      <w:tr w:rsidR="00A517B0" w:rsidRPr="005C697F" w14:paraId="1CBEFB29"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50304511" w14:textId="33B1540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D67849" w14:textId="77777777" w:rsidR="00A517B0" w:rsidRPr="005C697F" w:rsidRDefault="00A517B0" w:rsidP="007C6EB3">
            <w:pPr>
              <w:pStyle w:val="TAL"/>
            </w:pPr>
            <w:r w:rsidRPr="005C697F">
              <w:t>NC</w:t>
            </w:r>
          </w:p>
        </w:tc>
        <w:tc>
          <w:tcPr>
            <w:tcW w:w="3961" w:type="dxa"/>
            <w:tcBorders>
              <w:top w:val="single" w:sz="4" w:space="0" w:color="auto"/>
              <w:left w:val="single" w:sz="4" w:space="0" w:color="auto"/>
              <w:bottom w:val="single" w:sz="4" w:space="0" w:color="auto"/>
              <w:right w:val="single" w:sz="4" w:space="0" w:color="auto"/>
            </w:tcBorders>
            <w:hideMark/>
          </w:tcPr>
          <w:p w14:paraId="4CD183ED" w14:textId="5F9B373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8D1851E"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5B60220" w14:textId="52220273"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7C623D" w14:textId="4739D71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09E64082"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8ECAA44" w14:textId="6FCAB9AB"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4CA86E" w14:textId="68DE7F9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rPr>
                <w:bCs/>
              </w:rPr>
              <w:t>8.2.1.2</w:t>
            </w:r>
            <w:r w:rsidRPr="005C697F">
              <w:t>.4.1-1.</w:t>
            </w:r>
          </w:p>
        </w:tc>
      </w:tr>
      <w:tr w:rsidR="00A517B0" w:rsidRPr="005C697F" w14:paraId="1D9B6CC9"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14565B6" w14:textId="34A1ED85"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5BD095" w14:textId="77777777" w:rsidR="00A517B0" w:rsidRPr="005C697F" w:rsidRDefault="00A517B0" w:rsidP="007C6EB3">
            <w:pPr>
              <w:pStyle w:val="TAL"/>
            </w:pPr>
            <w:r w:rsidRPr="005C697F">
              <w:t>AWGN</w:t>
            </w:r>
          </w:p>
        </w:tc>
        <w:tc>
          <w:tcPr>
            <w:tcW w:w="3961" w:type="dxa"/>
            <w:tcBorders>
              <w:top w:val="single" w:sz="4" w:space="0" w:color="auto"/>
              <w:left w:val="single" w:sz="4" w:space="0" w:color="auto"/>
              <w:bottom w:val="single" w:sz="4" w:space="0" w:color="auto"/>
              <w:right w:val="single" w:sz="4" w:space="0" w:color="auto"/>
            </w:tcBorders>
            <w:hideMark/>
          </w:tcPr>
          <w:p w14:paraId="635DB952" w14:textId="564F118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9B25FAB" w14:textId="77777777" w:rsidTr="008A284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A9275E" w14:textId="08BB9675" w:rsidR="00A517B0" w:rsidRPr="005C697F" w:rsidRDefault="00A517B0" w:rsidP="007C6EB3">
            <w:pPr>
              <w:pStyle w:val="TAL"/>
            </w:pPr>
            <w:r w:rsidRPr="005C697F">
              <w:t>Connection</w:t>
            </w:r>
            <w:r w:rsidR="008A2841" w:rsidRPr="005C697F">
              <w:t xml:space="preserve"> </w:t>
            </w:r>
            <w:r w:rsidRPr="005C697F">
              <w:t>Diagram</w:t>
            </w:r>
          </w:p>
        </w:tc>
        <w:tc>
          <w:tcPr>
            <w:tcW w:w="1134" w:type="dxa"/>
            <w:tcBorders>
              <w:top w:val="single" w:sz="4" w:space="0" w:color="auto"/>
              <w:left w:val="single" w:sz="4" w:space="0" w:color="auto"/>
              <w:bottom w:val="single" w:sz="4" w:space="0" w:color="auto"/>
              <w:right w:val="single" w:sz="4" w:space="0" w:color="auto"/>
            </w:tcBorders>
            <w:hideMark/>
          </w:tcPr>
          <w:p w14:paraId="6A5844DF" w14:textId="3494E841" w:rsidR="00A517B0" w:rsidRPr="005C697F" w:rsidRDefault="00A517B0" w:rsidP="007C6EB3">
            <w:pPr>
              <w:pStyle w:val="TAL"/>
            </w:pPr>
            <w:r w:rsidRPr="005C697F">
              <w:t>TE</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57570570" w14:textId="77777777" w:rsidR="00A517B0" w:rsidRPr="005C697F" w:rsidRDefault="00A517B0" w:rsidP="007C6EB3">
            <w:pPr>
              <w:pStyle w:val="TAL"/>
            </w:pPr>
            <w:r w:rsidRPr="005C697F">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787F24" w14:textId="129B86E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26DC242" w14:textId="77777777" w:rsidTr="008A284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B0D09EB" w14:textId="77777777" w:rsidR="00A517B0" w:rsidRPr="005C697F" w:rsidRDefault="00A517B0" w:rsidP="007C6EB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E4284AB" w14:textId="56D5E3A5" w:rsidR="00A517B0" w:rsidRPr="005C697F" w:rsidRDefault="00A517B0" w:rsidP="007C6EB3">
            <w:pPr>
              <w:pStyle w:val="TAL"/>
            </w:pPr>
            <w:r w:rsidRPr="005C697F">
              <w:t>DUT</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18E8572F" w14:textId="77777777" w:rsidR="00A517B0" w:rsidRPr="005C697F" w:rsidRDefault="00A517B0" w:rsidP="007C6EB3">
            <w:pPr>
              <w:pStyle w:val="TAL"/>
            </w:pPr>
            <w:r w:rsidRPr="005C697F">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656F5B" w14:textId="77777777" w:rsidR="00A517B0" w:rsidRPr="005C697F" w:rsidRDefault="00A517B0" w:rsidP="007C6EB3">
            <w:pPr>
              <w:spacing w:after="0"/>
              <w:rPr>
                <w:rFonts w:ascii="Arial" w:hAnsi="Arial"/>
                <w:sz w:val="18"/>
              </w:rPr>
            </w:pPr>
          </w:p>
        </w:tc>
      </w:tr>
      <w:tr w:rsidR="00A517B0" w:rsidRPr="005C697F" w14:paraId="74077650"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7C253C4" w14:textId="4FF9C4B7"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5144E5B" w14:textId="77777777" w:rsidR="00A517B0" w:rsidRPr="005C697F" w:rsidRDefault="00A517B0" w:rsidP="007C6EB3">
            <w:pPr>
              <w:pStyle w:val="TAL"/>
            </w:pPr>
            <w:r w:rsidRPr="005C697F">
              <w:t>N/A</w:t>
            </w:r>
          </w:p>
        </w:tc>
        <w:tc>
          <w:tcPr>
            <w:tcW w:w="3961" w:type="dxa"/>
            <w:tcBorders>
              <w:top w:val="single" w:sz="4" w:space="0" w:color="auto"/>
              <w:left w:val="single" w:sz="4" w:space="0" w:color="auto"/>
              <w:bottom w:val="single" w:sz="4" w:space="0" w:color="auto"/>
              <w:right w:val="single" w:sz="4" w:space="0" w:color="auto"/>
            </w:tcBorders>
          </w:tcPr>
          <w:p w14:paraId="570EF630" w14:textId="77777777" w:rsidR="00A517B0" w:rsidRPr="005C697F" w:rsidRDefault="00A517B0" w:rsidP="007C6EB3">
            <w:pPr>
              <w:pStyle w:val="TAL"/>
            </w:pPr>
          </w:p>
        </w:tc>
      </w:tr>
    </w:tbl>
    <w:p w14:paraId="5D52C3F6" w14:textId="77777777" w:rsidR="00A517B0" w:rsidRPr="005C697F" w:rsidRDefault="00A517B0" w:rsidP="00A517B0"/>
    <w:p w14:paraId="4B349998" w14:textId="77777777" w:rsidR="00A517B0" w:rsidRPr="005C697F" w:rsidRDefault="00A517B0" w:rsidP="001538CF">
      <w:pPr>
        <w:pStyle w:val="B1"/>
      </w:pPr>
      <w:r w:rsidRPr="005C697F">
        <w:t>1.</w:t>
      </w:r>
      <w:r w:rsidRPr="005C697F">
        <w:tab/>
        <w:t>The general test parameter settings are set up according to Table 8.2.1.2.4.1-3.</w:t>
      </w:r>
    </w:p>
    <w:p w14:paraId="3BF54545" w14:textId="77777777" w:rsidR="00A517B0" w:rsidRPr="005C697F" w:rsidRDefault="00A517B0" w:rsidP="001538CF">
      <w:pPr>
        <w:pStyle w:val="B1"/>
      </w:pPr>
      <w:r w:rsidRPr="005C697F">
        <w:t>2.</w:t>
      </w:r>
      <w:r w:rsidRPr="005C697F">
        <w:tab/>
        <w:t>Message contents are defined in clause 8.2.1.2.4.3.</w:t>
      </w:r>
    </w:p>
    <w:p w14:paraId="4B6F34DE" w14:textId="0709E18F" w:rsidR="00A517B0" w:rsidRPr="005C697F" w:rsidRDefault="00A517B0" w:rsidP="001538CF">
      <w:pPr>
        <w:pStyle w:val="B1"/>
      </w:pPr>
      <w:r w:rsidRPr="005C697F">
        <w:lastRenderedPageBreak/>
        <w:t>3.</w:t>
      </w:r>
      <w:r w:rsidRPr="005C697F">
        <w:tab/>
        <w:t xml:space="preserve">The test scenario comprises of one NR cell and one E-UTRAN cell.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 xml:space="preserve">1.0 and C.1.1 and Cell 2 is configured according to </w:t>
      </w:r>
      <w:r w:rsidR="003E3979" w:rsidRPr="005C697F">
        <w:t>clause</w:t>
      </w:r>
      <w:r w:rsidR="001538CF" w:rsidRPr="005C697F">
        <w:t>s</w:t>
      </w:r>
      <w:r w:rsidR="003E3979" w:rsidRPr="005C697F">
        <w:t xml:space="preserve"> C.</w:t>
      </w:r>
      <w:r w:rsidRPr="005C697F">
        <w:t>1.1 and C.1.2.</w:t>
      </w:r>
    </w:p>
    <w:p w14:paraId="044C0976" w14:textId="11DE0A4B" w:rsidR="00A517B0" w:rsidRPr="005C697F" w:rsidRDefault="00A517B0" w:rsidP="001538CF">
      <w:pPr>
        <w:pStyle w:val="B1"/>
      </w:pPr>
      <w:r w:rsidRPr="005C697F">
        <w:t>4.</w:t>
      </w:r>
      <w:r w:rsidR="001538CF" w:rsidRPr="005C697F">
        <w:tab/>
      </w:r>
      <w:r w:rsidRPr="005C697F">
        <w:rPr>
          <w:rFonts w:cs="v4.2.0"/>
        </w:rPr>
        <w:t>In SIB</w:t>
      </w:r>
      <w:r w:rsidRPr="005C697F">
        <w:rPr>
          <w:lang w:eastAsia="zh-CN"/>
        </w:rPr>
        <w:t xml:space="preserve"> of</w:t>
      </w:r>
      <w:r w:rsidRPr="005C697F">
        <w:t xml:space="preserve"> the </w:t>
      </w:r>
      <w:r w:rsidRPr="005C697F">
        <w:rPr>
          <w:rFonts w:cs="v4.2.0"/>
        </w:rPr>
        <w:t xml:space="preserve">E-UTRA cell, </w:t>
      </w:r>
      <w:r w:rsidRPr="005C697F">
        <w:t xml:space="preserve">highSpeedInterRAT-NR-r16 is configured and the carrier of NR cell is configured with highSpeedCarrierNR-r16. </w:t>
      </w:r>
    </w:p>
    <w:p w14:paraId="74139B0D" w14:textId="77B19E9F" w:rsidR="00A517B0" w:rsidRPr="005C697F" w:rsidRDefault="00A517B0" w:rsidP="00A517B0">
      <w:pPr>
        <w:pStyle w:val="TH"/>
        <w:rPr>
          <w:rFonts w:cs="v4.2.0"/>
        </w:rPr>
      </w:pPr>
      <w:r w:rsidRPr="005C697F">
        <w:rPr>
          <w:rFonts w:cs="v4.2.0"/>
        </w:rPr>
        <w:t xml:space="preserve">Table 8.2.1.2.4.1-3: General test parameters for E-UTRA </w:t>
      </w:r>
      <w:r w:rsidR="003E3979" w:rsidRPr="005C697F">
        <w:rPr>
          <w:rFonts w:cs="v4.2.0"/>
        </w:rPr>
        <w:t>-</w:t>
      </w:r>
      <w:r w:rsidRPr="005C697F">
        <w:rPr>
          <w:rFonts w:cs="v4.2.0"/>
        </w:rPr>
        <w:t xml:space="preserve"> NR FR1 cell re-selection</w:t>
      </w:r>
      <w:r w:rsidR="001538CF" w:rsidRPr="005C697F">
        <w:rPr>
          <w:rFonts w:cs="v4.2.0"/>
        </w:rPr>
        <w:br/>
      </w:r>
      <w:r w:rsidRPr="005C697F">
        <w:rPr>
          <w:rFonts w:cs="v4.2.0"/>
        </w:rPr>
        <w:t xml:space="preserve">to </w:t>
      </w:r>
      <w:r w:rsidRPr="005C697F">
        <w:t>lower priority NR target cell in FR1 for UE configured with highSpeedInterRAT-NR-r16</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A517B0" w:rsidRPr="005C697F" w14:paraId="3E64753F"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2F3041DA" w14:textId="77777777" w:rsidR="00A517B0" w:rsidRPr="005C697F" w:rsidRDefault="00A517B0" w:rsidP="007C6EB3">
            <w:pPr>
              <w:pStyle w:val="TAH"/>
            </w:pPr>
            <w:r w:rsidRPr="005C697F">
              <w:t>Parameter</w:t>
            </w:r>
          </w:p>
        </w:tc>
        <w:tc>
          <w:tcPr>
            <w:tcW w:w="708" w:type="dxa"/>
            <w:tcBorders>
              <w:top w:val="single" w:sz="4" w:space="0" w:color="auto"/>
              <w:left w:val="single" w:sz="4" w:space="0" w:color="auto"/>
              <w:bottom w:val="single" w:sz="4" w:space="0" w:color="auto"/>
              <w:right w:val="single" w:sz="4" w:space="0" w:color="auto"/>
            </w:tcBorders>
            <w:hideMark/>
          </w:tcPr>
          <w:p w14:paraId="695B130C" w14:textId="77777777" w:rsidR="00A517B0" w:rsidRPr="005C697F" w:rsidRDefault="00A517B0" w:rsidP="007C6EB3">
            <w:pPr>
              <w:pStyle w:val="TAH"/>
            </w:pPr>
            <w:r w:rsidRPr="005C697F">
              <w:t>Unit</w:t>
            </w:r>
          </w:p>
        </w:tc>
        <w:tc>
          <w:tcPr>
            <w:tcW w:w="1417" w:type="dxa"/>
            <w:tcBorders>
              <w:top w:val="single" w:sz="4" w:space="0" w:color="auto"/>
              <w:left w:val="single" w:sz="4" w:space="0" w:color="auto"/>
              <w:bottom w:val="single" w:sz="4" w:space="0" w:color="auto"/>
              <w:right w:val="single" w:sz="4" w:space="0" w:color="auto"/>
            </w:tcBorders>
            <w:hideMark/>
          </w:tcPr>
          <w:p w14:paraId="65F69ECE" w14:textId="5F38559B" w:rsidR="00A517B0" w:rsidRPr="005C697F" w:rsidRDefault="00A517B0" w:rsidP="007C6EB3">
            <w:pPr>
              <w:pStyle w:val="TAH"/>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1133" w:type="dxa"/>
            <w:tcBorders>
              <w:top w:val="single" w:sz="4" w:space="0" w:color="auto"/>
              <w:left w:val="single" w:sz="4" w:space="0" w:color="auto"/>
              <w:bottom w:val="single" w:sz="4" w:space="0" w:color="auto"/>
              <w:right w:val="single" w:sz="4" w:space="0" w:color="auto"/>
            </w:tcBorders>
            <w:hideMark/>
          </w:tcPr>
          <w:p w14:paraId="413730CF" w14:textId="77777777" w:rsidR="00A517B0" w:rsidRPr="005C697F" w:rsidRDefault="00A517B0" w:rsidP="007C6EB3">
            <w:pPr>
              <w:pStyle w:val="TAH"/>
            </w:pPr>
            <w:r w:rsidRPr="005C697F">
              <w:t>Value</w:t>
            </w:r>
          </w:p>
        </w:tc>
        <w:tc>
          <w:tcPr>
            <w:tcW w:w="3542" w:type="dxa"/>
            <w:tcBorders>
              <w:top w:val="single" w:sz="4" w:space="0" w:color="auto"/>
              <w:left w:val="single" w:sz="4" w:space="0" w:color="auto"/>
              <w:bottom w:val="single" w:sz="4" w:space="0" w:color="auto"/>
              <w:right w:val="single" w:sz="4" w:space="0" w:color="auto"/>
            </w:tcBorders>
            <w:hideMark/>
          </w:tcPr>
          <w:p w14:paraId="7D584538" w14:textId="77777777" w:rsidR="00A517B0" w:rsidRPr="005C697F" w:rsidRDefault="00A517B0" w:rsidP="007C6EB3">
            <w:pPr>
              <w:pStyle w:val="TAH"/>
            </w:pPr>
            <w:r w:rsidRPr="005C697F">
              <w:t>Comment</w:t>
            </w:r>
          </w:p>
        </w:tc>
      </w:tr>
      <w:tr w:rsidR="00A517B0" w:rsidRPr="005C697F" w14:paraId="794CF238" w14:textId="77777777" w:rsidTr="008A2841">
        <w:trPr>
          <w:cantSplit/>
          <w:jc w:val="center"/>
        </w:trPr>
        <w:tc>
          <w:tcPr>
            <w:tcW w:w="1007" w:type="dxa"/>
            <w:tcBorders>
              <w:top w:val="single" w:sz="4" w:space="0" w:color="auto"/>
              <w:left w:val="single" w:sz="4" w:space="0" w:color="auto"/>
              <w:bottom w:val="single" w:sz="4" w:space="0" w:color="auto"/>
              <w:right w:val="single" w:sz="4" w:space="0" w:color="auto"/>
            </w:tcBorders>
            <w:hideMark/>
          </w:tcPr>
          <w:p w14:paraId="2EF2CE20" w14:textId="1B79F26E" w:rsidR="00A517B0" w:rsidRPr="005C697F" w:rsidRDefault="00A517B0" w:rsidP="007C6EB3">
            <w:pPr>
              <w:pStyle w:val="TAL"/>
            </w:pPr>
            <w:r w:rsidRPr="005C697F">
              <w:t>Initial</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33DA6C1B" w14:textId="747EF3CF"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5D72106A"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EC8CB8" w14:textId="6E23CAF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3CDF635C" w14:textId="77777777" w:rsidR="00A517B0" w:rsidRPr="005C697F" w:rsidRDefault="00A517B0" w:rsidP="007C6EB3">
            <w:pPr>
              <w:pStyle w:val="TAC"/>
            </w:pPr>
            <w:r w:rsidRPr="005C697F">
              <w:t>Cell1</w:t>
            </w:r>
          </w:p>
        </w:tc>
        <w:tc>
          <w:tcPr>
            <w:tcW w:w="3542" w:type="dxa"/>
            <w:tcBorders>
              <w:top w:val="single" w:sz="4" w:space="0" w:color="auto"/>
              <w:left w:val="single" w:sz="4" w:space="0" w:color="auto"/>
              <w:bottom w:val="single" w:sz="4" w:space="0" w:color="auto"/>
              <w:right w:val="single" w:sz="4" w:space="0" w:color="auto"/>
            </w:tcBorders>
            <w:hideMark/>
          </w:tcPr>
          <w:p w14:paraId="60F38547" w14:textId="56E76439"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camps</w:t>
            </w:r>
            <w:r w:rsidR="008A2841" w:rsidRPr="005C697F">
              <w:rPr>
                <w:lang w:eastAsia="zh-CN"/>
              </w:rPr>
              <w:t xml:space="preserve"> </w:t>
            </w:r>
            <w:r w:rsidRPr="005C697F">
              <w:rPr>
                <w:lang w:eastAsia="zh-CN"/>
              </w:rPr>
              <w:t>on</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r w:rsidR="008A2841" w:rsidRPr="005C697F">
              <w:rPr>
                <w:lang w:eastAsia="zh-CN"/>
              </w:rPr>
              <w:t xml:space="preserve"> </w:t>
            </w:r>
            <w:r w:rsidRPr="005C697F">
              <w:rPr>
                <w:lang w:eastAsia="zh-CN"/>
              </w:rPr>
              <w:t>in</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initial</w:t>
            </w:r>
            <w:r w:rsidR="008A2841" w:rsidRPr="005C697F">
              <w:rPr>
                <w:lang w:eastAsia="zh-CN"/>
              </w:rPr>
              <w:t xml:space="preserve"> </w:t>
            </w:r>
            <w:r w:rsidRPr="005C697F">
              <w:rPr>
                <w:lang w:eastAsia="zh-CN"/>
              </w:rPr>
              <w:t>phase</w:t>
            </w:r>
          </w:p>
        </w:tc>
      </w:tr>
      <w:tr w:rsidR="00A517B0" w:rsidRPr="005C697F" w14:paraId="527D3C26" w14:textId="77777777" w:rsidTr="008A2841">
        <w:trPr>
          <w:cantSplit/>
          <w:jc w:val="center"/>
        </w:trPr>
        <w:tc>
          <w:tcPr>
            <w:tcW w:w="1007" w:type="dxa"/>
            <w:tcBorders>
              <w:top w:val="single" w:sz="4" w:space="0" w:color="auto"/>
              <w:left w:val="single" w:sz="4" w:space="0" w:color="auto"/>
              <w:bottom w:val="nil"/>
              <w:right w:val="single" w:sz="4" w:space="0" w:color="auto"/>
            </w:tcBorders>
            <w:shd w:val="clear" w:color="auto" w:fill="auto"/>
            <w:hideMark/>
          </w:tcPr>
          <w:p w14:paraId="17F55119" w14:textId="1D547665" w:rsidR="00A517B0" w:rsidRPr="005C697F" w:rsidRDefault="00A517B0" w:rsidP="007C6EB3">
            <w:pPr>
              <w:pStyle w:val="TAL"/>
            </w:pPr>
            <w:r w:rsidRPr="005C697F">
              <w:t>T1</w:t>
            </w:r>
            <w:r w:rsidR="008A2841" w:rsidRPr="005C697F">
              <w:t xml:space="preserve"> </w:t>
            </w:r>
            <w:r w:rsidRPr="005C697F">
              <w:t>end</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3934DE36" w14:textId="01AD8F72"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3C3D84F3"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22351F" w14:textId="0422FAF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7E5CADBD" w14:textId="77777777" w:rsidR="00A517B0" w:rsidRPr="005C697F" w:rsidRDefault="00A517B0" w:rsidP="007C6EB3">
            <w:pPr>
              <w:pStyle w:val="TAC"/>
            </w:pPr>
            <w:r w:rsidRPr="005C697F">
              <w:t>Cell</w:t>
            </w:r>
            <w:r w:rsidRPr="005C697F">
              <w:rPr>
                <w:lang w:eastAsia="zh-CN"/>
              </w:rPr>
              <w:t>2</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448236CD" w14:textId="642FAECC"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T1</w:t>
            </w:r>
          </w:p>
        </w:tc>
      </w:tr>
      <w:tr w:rsidR="00A517B0" w:rsidRPr="005C697F" w14:paraId="0BCA8DD3" w14:textId="77777777" w:rsidTr="008A2841">
        <w:trPr>
          <w:cantSplit/>
          <w:jc w:val="center"/>
        </w:trPr>
        <w:tc>
          <w:tcPr>
            <w:tcW w:w="1007" w:type="dxa"/>
            <w:tcBorders>
              <w:top w:val="nil"/>
              <w:left w:val="single" w:sz="4" w:space="0" w:color="auto"/>
              <w:bottom w:val="single" w:sz="4" w:space="0" w:color="auto"/>
              <w:right w:val="single" w:sz="4" w:space="0" w:color="auto"/>
            </w:tcBorders>
            <w:shd w:val="clear" w:color="auto" w:fill="auto"/>
            <w:hideMark/>
          </w:tcPr>
          <w:p w14:paraId="29796A4D" w14:textId="77777777" w:rsidR="00A517B0" w:rsidRPr="005C697F" w:rsidRDefault="00A517B0" w:rsidP="007C6EB3">
            <w:pPr>
              <w:pStyle w:val="TAL"/>
            </w:pPr>
          </w:p>
        </w:tc>
        <w:tc>
          <w:tcPr>
            <w:tcW w:w="1793" w:type="dxa"/>
            <w:tcBorders>
              <w:top w:val="single" w:sz="4" w:space="0" w:color="auto"/>
              <w:left w:val="single" w:sz="4" w:space="0" w:color="auto"/>
              <w:bottom w:val="single" w:sz="4" w:space="0" w:color="auto"/>
              <w:right w:val="single" w:sz="4" w:space="0" w:color="auto"/>
            </w:tcBorders>
            <w:hideMark/>
          </w:tcPr>
          <w:p w14:paraId="31EFE66A" w14:textId="1E9E6C56" w:rsidR="00A517B0" w:rsidRPr="005C697F" w:rsidRDefault="00A517B0" w:rsidP="007C6EB3">
            <w:pPr>
              <w:pStyle w:val="TAL"/>
            </w:pPr>
            <w:r w:rsidRPr="005C697F">
              <w:t>Neighbour</w:t>
            </w:r>
            <w:r w:rsidR="008A2841" w:rsidRPr="005C697F">
              <w:t xml:space="preserve"> </w:t>
            </w:r>
            <w:r w:rsidRPr="005C697F">
              <w:t>cells</w:t>
            </w:r>
          </w:p>
        </w:tc>
        <w:tc>
          <w:tcPr>
            <w:tcW w:w="708" w:type="dxa"/>
            <w:tcBorders>
              <w:top w:val="single" w:sz="4" w:space="0" w:color="auto"/>
              <w:left w:val="single" w:sz="4" w:space="0" w:color="auto"/>
              <w:bottom w:val="single" w:sz="4" w:space="0" w:color="auto"/>
              <w:right w:val="single" w:sz="4" w:space="0" w:color="auto"/>
            </w:tcBorders>
          </w:tcPr>
          <w:p w14:paraId="5B672D33"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3DDC50" w14:textId="46C30534"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0039BA4A" w14:textId="77777777" w:rsidR="00A517B0" w:rsidRPr="005C697F" w:rsidRDefault="00A517B0" w:rsidP="007C6EB3">
            <w:pPr>
              <w:pStyle w:val="TAC"/>
            </w:pPr>
            <w:r w:rsidRPr="005C697F">
              <w:t>Cell</w:t>
            </w:r>
            <w:r w:rsidRPr="005C697F">
              <w:rPr>
                <w:lang w:eastAsia="zh-CN"/>
              </w:rPr>
              <w:t>1</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41AC5876" w14:textId="77777777" w:rsidR="00A517B0" w:rsidRPr="005C697F" w:rsidRDefault="00A517B0" w:rsidP="007C6EB3">
            <w:pPr>
              <w:pStyle w:val="TAC"/>
            </w:pPr>
          </w:p>
        </w:tc>
      </w:tr>
      <w:tr w:rsidR="00A517B0" w:rsidRPr="005C697F" w14:paraId="460BEA74" w14:textId="77777777" w:rsidTr="008A2841">
        <w:trPr>
          <w:cantSplit/>
          <w:jc w:val="center"/>
        </w:trPr>
        <w:tc>
          <w:tcPr>
            <w:tcW w:w="1007" w:type="dxa"/>
            <w:tcBorders>
              <w:top w:val="single" w:sz="4" w:space="0" w:color="auto"/>
              <w:left w:val="single" w:sz="4" w:space="0" w:color="auto"/>
              <w:bottom w:val="nil"/>
              <w:right w:val="single" w:sz="4" w:space="0" w:color="auto"/>
            </w:tcBorders>
            <w:shd w:val="clear" w:color="auto" w:fill="auto"/>
            <w:hideMark/>
          </w:tcPr>
          <w:p w14:paraId="74AF892D" w14:textId="36EA3CA9" w:rsidR="00A517B0" w:rsidRPr="005C697F" w:rsidRDefault="00A517B0" w:rsidP="007C6EB3">
            <w:pPr>
              <w:pStyle w:val="TAL"/>
            </w:pPr>
            <w:r w:rsidRPr="005C697F">
              <w:t>T2</w:t>
            </w:r>
            <w:r w:rsidR="008A2841" w:rsidRPr="005C697F">
              <w:t xml:space="preserve"> </w:t>
            </w:r>
            <w:r w:rsidRPr="005C697F">
              <w:t>end</w:t>
            </w:r>
            <w:r w:rsidR="008A2841" w:rsidRPr="005C697F">
              <w:t xml:space="preserve"> </w:t>
            </w:r>
            <w:r w:rsidRPr="005C697F">
              <w:t>condition</w:t>
            </w:r>
          </w:p>
        </w:tc>
        <w:tc>
          <w:tcPr>
            <w:tcW w:w="1793" w:type="dxa"/>
            <w:tcBorders>
              <w:top w:val="single" w:sz="4" w:space="0" w:color="auto"/>
              <w:left w:val="single" w:sz="4" w:space="0" w:color="auto"/>
              <w:bottom w:val="single" w:sz="4" w:space="0" w:color="auto"/>
              <w:right w:val="single" w:sz="4" w:space="0" w:color="auto"/>
            </w:tcBorders>
            <w:hideMark/>
          </w:tcPr>
          <w:p w14:paraId="0D2E8607" w14:textId="702283A2" w:rsidR="00A517B0" w:rsidRPr="005C697F" w:rsidRDefault="00A517B0" w:rsidP="007C6EB3">
            <w:pPr>
              <w:pStyle w:val="TAL"/>
            </w:pPr>
            <w:r w:rsidRPr="005C697F">
              <w:t>Active</w:t>
            </w:r>
            <w:r w:rsidR="008A2841" w:rsidRPr="005C697F">
              <w:t xml:space="preserve"> </w:t>
            </w:r>
            <w:r w:rsidRPr="005C697F">
              <w:t>cell</w:t>
            </w:r>
          </w:p>
        </w:tc>
        <w:tc>
          <w:tcPr>
            <w:tcW w:w="708" w:type="dxa"/>
            <w:tcBorders>
              <w:top w:val="single" w:sz="4" w:space="0" w:color="auto"/>
              <w:left w:val="single" w:sz="4" w:space="0" w:color="auto"/>
              <w:bottom w:val="single" w:sz="4" w:space="0" w:color="auto"/>
              <w:right w:val="single" w:sz="4" w:space="0" w:color="auto"/>
            </w:tcBorders>
          </w:tcPr>
          <w:p w14:paraId="4CD865A0"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4BF95FA" w14:textId="5D840F5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64E94C0B" w14:textId="77777777" w:rsidR="00A517B0" w:rsidRPr="005C697F" w:rsidRDefault="00A517B0" w:rsidP="007C6EB3">
            <w:pPr>
              <w:pStyle w:val="TAC"/>
            </w:pPr>
            <w:r w:rsidRPr="005C697F">
              <w:t>Cell1</w:t>
            </w:r>
          </w:p>
        </w:tc>
        <w:tc>
          <w:tcPr>
            <w:tcW w:w="3542" w:type="dxa"/>
            <w:vMerge w:val="restart"/>
            <w:tcBorders>
              <w:top w:val="single" w:sz="4" w:space="0" w:color="auto"/>
              <w:left w:val="single" w:sz="4" w:space="0" w:color="auto"/>
              <w:bottom w:val="single" w:sz="4" w:space="0" w:color="auto"/>
              <w:right w:val="single" w:sz="4" w:space="0" w:color="auto"/>
            </w:tcBorders>
            <w:hideMark/>
          </w:tcPr>
          <w:p w14:paraId="651732FC" w14:textId="2189D54D" w:rsidR="00A517B0" w:rsidRPr="005C697F" w:rsidRDefault="00A517B0" w:rsidP="007C6EB3">
            <w:pPr>
              <w:pStyle w:val="TAC"/>
            </w:pPr>
            <w:r w:rsidRPr="005C697F">
              <w:rPr>
                <w:lang w:eastAsia="zh-CN"/>
              </w:rPr>
              <w:t>The</w:t>
            </w:r>
            <w:r w:rsidR="008A2841" w:rsidRPr="005C697F">
              <w:rPr>
                <w:lang w:eastAsia="zh-CN"/>
              </w:rPr>
              <w:t xml:space="preserve"> </w:t>
            </w:r>
            <w:r w:rsidRPr="005C697F">
              <w:rPr>
                <w:lang w:eastAsia="zh-CN"/>
              </w:rPr>
              <w:t>UE</w:t>
            </w:r>
            <w:r w:rsidR="008A2841" w:rsidRPr="005C697F">
              <w:rPr>
                <w:lang w:eastAsia="zh-CN"/>
              </w:rPr>
              <w:t xml:space="preserve"> </w:t>
            </w:r>
            <w:r w:rsidRPr="005C697F">
              <w:rPr>
                <w:lang w:eastAsia="zh-CN"/>
              </w:rPr>
              <w:t>shall</w:t>
            </w:r>
            <w:r w:rsidR="008A2841" w:rsidRPr="005C697F">
              <w:rPr>
                <w:lang w:eastAsia="zh-CN"/>
              </w:rPr>
              <w:t xml:space="preserve"> </w:t>
            </w:r>
            <w:r w:rsidRPr="005C697F">
              <w:rPr>
                <w:lang w:eastAsia="zh-CN"/>
              </w:rPr>
              <w:t>perform</w:t>
            </w:r>
            <w:r w:rsidR="008A2841" w:rsidRPr="005C697F">
              <w:rPr>
                <w:lang w:eastAsia="zh-CN"/>
              </w:rPr>
              <w:t xml:space="preserve"> </w:t>
            </w:r>
            <w:r w:rsidRPr="005C697F">
              <w:rPr>
                <w:lang w:eastAsia="zh-CN"/>
              </w:rPr>
              <w:t>reselection</w:t>
            </w:r>
            <w:r w:rsidR="008A2841" w:rsidRPr="005C697F">
              <w:rPr>
                <w:lang w:eastAsia="zh-CN"/>
              </w:rPr>
              <w:t xml:space="preserve"> </w:t>
            </w:r>
            <w:r w:rsidRPr="005C697F">
              <w:rPr>
                <w:lang w:eastAsia="zh-CN"/>
              </w:rPr>
              <w:t>to</w:t>
            </w:r>
            <w:r w:rsidR="008A2841" w:rsidRPr="005C697F">
              <w:rPr>
                <w:lang w:eastAsia="zh-CN"/>
              </w:rPr>
              <w:t xml:space="preserve"> </w:t>
            </w:r>
            <w:r w:rsidRPr="005C697F">
              <w:rPr>
                <w:lang w:eastAsia="zh-CN"/>
              </w:rPr>
              <w:t>cell</w:t>
            </w:r>
            <w:r w:rsidR="008A2841" w:rsidRPr="005C697F">
              <w:rPr>
                <w:lang w:eastAsia="zh-CN"/>
              </w:rPr>
              <w:t xml:space="preserve"> </w:t>
            </w:r>
            <w:r w:rsidRPr="005C697F">
              <w:rPr>
                <w:lang w:eastAsia="zh-CN"/>
              </w:rPr>
              <w:t>1</w:t>
            </w:r>
            <w:r w:rsidR="008A2841" w:rsidRPr="005C697F">
              <w:rPr>
                <w:lang w:eastAsia="zh-CN"/>
              </w:rPr>
              <w:t xml:space="preserve"> </w:t>
            </w:r>
            <w:r w:rsidRPr="005C697F">
              <w:rPr>
                <w:lang w:eastAsia="zh-CN"/>
              </w:rPr>
              <w:t>during</w:t>
            </w:r>
            <w:r w:rsidR="008A2841" w:rsidRPr="005C697F">
              <w:rPr>
                <w:lang w:eastAsia="zh-CN"/>
              </w:rPr>
              <w:t xml:space="preserve"> </w:t>
            </w:r>
            <w:r w:rsidRPr="005C697F">
              <w:rPr>
                <w:lang w:eastAsia="zh-CN"/>
              </w:rPr>
              <w:t>T2</w:t>
            </w:r>
            <w:r w:rsidR="008A2841" w:rsidRPr="005C697F">
              <w:rPr>
                <w:lang w:eastAsia="zh-CN"/>
              </w:rPr>
              <w:t xml:space="preserve"> </w:t>
            </w:r>
            <w:r w:rsidRPr="005C697F">
              <w:rPr>
                <w:lang w:eastAsia="zh-CN"/>
              </w:rPr>
              <w:t>for</w:t>
            </w:r>
            <w:r w:rsidR="008A2841" w:rsidRPr="005C697F">
              <w:rPr>
                <w:lang w:eastAsia="zh-CN"/>
              </w:rPr>
              <w:t xml:space="preserve"> </w:t>
            </w:r>
            <w:r w:rsidRPr="005C697F">
              <w:rPr>
                <w:lang w:eastAsia="zh-CN"/>
              </w:rPr>
              <w:t>iteration</w:t>
            </w:r>
            <w:r w:rsidR="008A2841" w:rsidRPr="005C697F">
              <w:rPr>
                <w:lang w:eastAsia="zh-CN"/>
              </w:rPr>
              <w:t xml:space="preserve"> </w:t>
            </w:r>
            <w:r w:rsidRPr="005C697F">
              <w:rPr>
                <w:lang w:eastAsia="zh-CN"/>
              </w:rPr>
              <w:t>of</w:t>
            </w:r>
            <w:r w:rsidR="008A2841" w:rsidRPr="005C697F">
              <w:rPr>
                <w:lang w:eastAsia="zh-CN"/>
              </w:rPr>
              <w:t xml:space="preserve"> </w:t>
            </w:r>
            <w:r w:rsidRPr="005C697F">
              <w:rPr>
                <w:lang w:eastAsia="zh-CN"/>
              </w:rPr>
              <w:t>the</w:t>
            </w:r>
            <w:r w:rsidR="008A2841" w:rsidRPr="005C697F">
              <w:rPr>
                <w:lang w:eastAsia="zh-CN"/>
              </w:rPr>
              <w:t xml:space="preserve"> </w:t>
            </w:r>
            <w:r w:rsidRPr="005C697F">
              <w:rPr>
                <w:lang w:eastAsia="zh-CN"/>
              </w:rPr>
              <w:t>tests.</w:t>
            </w:r>
          </w:p>
        </w:tc>
      </w:tr>
      <w:tr w:rsidR="00A517B0" w:rsidRPr="005C697F" w14:paraId="0097358B" w14:textId="77777777" w:rsidTr="008A2841">
        <w:trPr>
          <w:cantSplit/>
          <w:jc w:val="center"/>
        </w:trPr>
        <w:tc>
          <w:tcPr>
            <w:tcW w:w="1007" w:type="dxa"/>
            <w:tcBorders>
              <w:top w:val="nil"/>
              <w:left w:val="single" w:sz="4" w:space="0" w:color="auto"/>
              <w:bottom w:val="single" w:sz="4" w:space="0" w:color="auto"/>
              <w:right w:val="single" w:sz="4" w:space="0" w:color="auto"/>
            </w:tcBorders>
            <w:shd w:val="clear" w:color="auto" w:fill="auto"/>
            <w:hideMark/>
          </w:tcPr>
          <w:p w14:paraId="522E361D" w14:textId="77777777" w:rsidR="00A517B0" w:rsidRPr="005C697F" w:rsidRDefault="00A517B0" w:rsidP="007C6EB3">
            <w:pPr>
              <w:pStyle w:val="TAL"/>
            </w:pPr>
          </w:p>
        </w:tc>
        <w:tc>
          <w:tcPr>
            <w:tcW w:w="1793" w:type="dxa"/>
            <w:tcBorders>
              <w:top w:val="single" w:sz="4" w:space="0" w:color="auto"/>
              <w:left w:val="single" w:sz="4" w:space="0" w:color="auto"/>
              <w:bottom w:val="single" w:sz="4" w:space="0" w:color="auto"/>
              <w:right w:val="single" w:sz="4" w:space="0" w:color="auto"/>
            </w:tcBorders>
            <w:hideMark/>
          </w:tcPr>
          <w:p w14:paraId="51DEC56F" w14:textId="0E62343A" w:rsidR="00A517B0" w:rsidRPr="005C697F" w:rsidRDefault="00A517B0" w:rsidP="007C6EB3">
            <w:pPr>
              <w:pStyle w:val="TAL"/>
            </w:pPr>
            <w:r w:rsidRPr="005C697F">
              <w:t>Neighbour</w:t>
            </w:r>
            <w:r w:rsidR="008A2841" w:rsidRPr="005C697F">
              <w:t xml:space="preserve"> </w:t>
            </w:r>
            <w:r w:rsidRPr="005C697F">
              <w:t>cells</w:t>
            </w:r>
          </w:p>
        </w:tc>
        <w:tc>
          <w:tcPr>
            <w:tcW w:w="708" w:type="dxa"/>
            <w:tcBorders>
              <w:top w:val="single" w:sz="4" w:space="0" w:color="auto"/>
              <w:left w:val="single" w:sz="4" w:space="0" w:color="auto"/>
              <w:bottom w:val="single" w:sz="4" w:space="0" w:color="auto"/>
              <w:right w:val="single" w:sz="4" w:space="0" w:color="auto"/>
            </w:tcBorders>
          </w:tcPr>
          <w:p w14:paraId="6A49176D"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14A437" w14:textId="6C06D2A3"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5FEC8FDF" w14:textId="77777777" w:rsidR="00A517B0" w:rsidRPr="005C697F" w:rsidRDefault="00A517B0" w:rsidP="007C6EB3">
            <w:pPr>
              <w:pStyle w:val="TAC"/>
            </w:pPr>
            <w:r w:rsidRPr="005C697F">
              <w:t>Cell</w:t>
            </w:r>
            <w:r w:rsidRPr="005C697F">
              <w:rPr>
                <w:lang w:eastAsia="zh-CN"/>
              </w:rPr>
              <w:t>2</w:t>
            </w:r>
          </w:p>
        </w:tc>
        <w:tc>
          <w:tcPr>
            <w:tcW w:w="3542" w:type="dxa"/>
            <w:vMerge/>
            <w:tcBorders>
              <w:top w:val="single" w:sz="4" w:space="0" w:color="auto"/>
              <w:left w:val="single" w:sz="4" w:space="0" w:color="auto"/>
              <w:bottom w:val="single" w:sz="4" w:space="0" w:color="auto"/>
              <w:right w:val="single" w:sz="4" w:space="0" w:color="auto"/>
            </w:tcBorders>
            <w:vAlign w:val="center"/>
            <w:hideMark/>
          </w:tcPr>
          <w:p w14:paraId="11583934" w14:textId="77777777" w:rsidR="00A517B0" w:rsidRPr="005C697F" w:rsidRDefault="00A517B0" w:rsidP="007C6EB3">
            <w:pPr>
              <w:pStyle w:val="TAC"/>
            </w:pPr>
          </w:p>
        </w:tc>
      </w:tr>
      <w:tr w:rsidR="00A517B0" w:rsidRPr="005C697F" w14:paraId="161F1FEE" w14:textId="77777777" w:rsidTr="008A2841">
        <w:trPr>
          <w:cantSplit/>
          <w:jc w:val="center"/>
        </w:trPr>
        <w:tc>
          <w:tcPr>
            <w:tcW w:w="2800" w:type="dxa"/>
            <w:gridSpan w:val="2"/>
            <w:tcBorders>
              <w:top w:val="single" w:sz="4" w:space="0" w:color="auto"/>
              <w:left w:val="single" w:sz="4" w:space="0" w:color="auto"/>
              <w:right w:val="single" w:sz="4" w:space="0" w:color="auto"/>
            </w:tcBorders>
            <w:shd w:val="clear" w:color="auto" w:fill="auto"/>
            <w:hideMark/>
          </w:tcPr>
          <w:p w14:paraId="43EDCB12" w14:textId="3D7DFFED" w:rsidR="00A517B0" w:rsidRPr="005C697F" w:rsidRDefault="00A517B0" w:rsidP="007C6EB3">
            <w:pPr>
              <w:pStyle w:val="TAL"/>
            </w:pPr>
            <w:r w:rsidRPr="005C697F">
              <w:rPr>
                <w:rFonts w:cs="v4.2.0"/>
                <w:bCs/>
              </w:rPr>
              <w:t>RF</w:t>
            </w:r>
            <w:r w:rsidR="008A2841" w:rsidRPr="005C697F">
              <w:rPr>
                <w:rFonts w:cs="v4.2.0"/>
                <w:bCs/>
              </w:rPr>
              <w:t xml:space="preserve"> </w:t>
            </w:r>
            <w:r w:rsidRPr="005C697F">
              <w:rPr>
                <w:rFonts w:cs="v4.2.0"/>
                <w:bCs/>
              </w:rPr>
              <w:t>Channel</w:t>
            </w:r>
            <w:r w:rsidR="008A2841" w:rsidRPr="005C697F">
              <w:rPr>
                <w:rFonts w:cs="v4.2.0"/>
                <w:bCs/>
              </w:rPr>
              <w:t xml:space="preserve"> </w:t>
            </w:r>
            <w:r w:rsidRPr="005C697F">
              <w:rPr>
                <w:rFonts w:cs="v4.2.0"/>
                <w:bCs/>
              </w:rPr>
              <w:t>Number</w:t>
            </w:r>
          </w:p>
        </w:tc>
        <w:tc>
          <w:tcPr>
            <w:tcW w:w="708" w:type="dxa"/>
            <w:tcBorders>
              <w:top w:val="single" w:sz="4" w:space="0" w:color="auto"/>
              <w:left w:val="single" w:sz="4" w:space="0" w:color="auto"/>
              <w:right w:val="single" w:sz="4" w:space="0" w:color="auto"/>
            </w:tcBorders>
          </w:tcPr>
          <w:p w14:paraId="14944683" w14:textId="77777777" w:rsidR="00A517B0" w:rsidRPr="005C697F" w:rsidRDefault="00A517B0" w:rsidP="007C6EB3">
            <w:pPr>
              <w:pStyle w:val="TAC"/>
            </w:pPr>
          </w:p>
        </w:tc>
        <w:tc>
          <w:tcPr>
            <w:tcW w:w="1417" w:type="dxa"/>
            <w:tcBorders>
              <w:top w:val="single" w:sz="4" w:space="0" w:color="auto"/>
              <w:left w:val="single" w:sz="4" w:space="0" w:color="auto"/>
              <w:right w:val="single" w:sz="4" w:space="0" w:color="auto"/>
            </w:tcBorders>
            <w:hideMark/>
          </w:tcPr>
          <w:p w14:paraId="1761CDC8" w14:textId="12C2F55A" w:rsidR="00A517B0" w:rsidRPr="005C697F" w:rsidRDefault="00A517B0" w:rsidP="007C6EB3">
            <w:pPr>
              <w:pStyle w:val="TAC"/>
              <w:rPr>
                <w:rFonts w:cs="v4.2.0"/>
                <w:bCs/>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right w:val="single" w:sz="4" w:space="0" w:color="auto"/>
            </w:tcBorders>
            <w:hideMark/>
          </w:tcPr>
          <w:p w14:paraId="1E20425B" w14:textId="4F676B97" w:rsidR="00A517B0" w:rsidRPr="005C697F" w:rsidRDefault="00A517B0" w:rsidP="007C6EB3">
            <w:pPr>
              <w:pStyle w:val="TAC"/>
            </w:pPr>
            <w:r w:rsidRPr="005C697F">
              <w:rPr>
                <w:rFonts w:cs="v4.2.0"/>
                <w:bCs/>
              </w:rPr>
              <w:t>1,</w:t>
            </w:r>
            <w:r w:rsidR="008A2841" w:rsidRPr="005C697F">
              <w:rPr>
                <w:rFonts w:cs="v4.2.0"/>
                <w:bCs/>
              </w:rPr>
              <w:t xml:space="preserve"> </w:t>
            </w:r>
            <w:r w:rsidRPr="005C697F">
              <w:rPr>
                <w:rFonts w:cs="v4.2.0"/>
                <w:bCs/>
              </w:rPr>
              <w:t>2</w:t>
            </w:r>
          </w:p>
        </w:tc>
        <w:tc>
          <w:tcPr>
            <w:tcW w:w="3542" w:type="dxa"/>
            <w:tcBorders>
              <w:top w:val="single" w:sz="4" w:space="0" w:color="auto"/>
              <w:left w:val="single" w:sz="4" w:space="0" w:color="auto"/>
              <w:right w:val="single" w:sz="4" w:space="0" w:color="auto"/>
            </w:tcBorders>
            <w:hideMark/>
          </w:tcPr>
          <w:p w14:paraId="569E6896" w14:textId="3F148D18" w:rsidR="00A517B0" w:rsidRPr="005C697F" w:rsidRDefault="00A517B0" w:rsidP="007C6EB3">
            <w:pPr>
              <w:pStyle w:val="TAC"/>
            </w:pPr>
            <w:r w:rsidRPr="005C697F">
              <w:rPr>
                <w:rFonts w:cs="v4.2.0"/>
              </w:rPr>
              <w:t>E-UTRAN</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(1)</w:t>
            </w:r>
            <w:r w:rsidR="008A2841" w:rsidRPr="005C697F">
              <w:rPr>
                <w:rFonts w:cs="v4.2.0"/>
              </w:rPr>
              <w:t xml:space="preserve"> </w:t>
            </w:r>
            <w:r w:rsidRPr="005C697F">
              <w:rPr>
                <w:rFonts w:cs="v4.2.0"/>
              </w:rPr>
              <w:t>and</w:t>
            </w:r>
            <w:r w:rsidR="008A2841" w:rsidRPr="005C697F">
              <w:rPr>
                <w:rFonts w:cs="v4.2.0"/>
              </w:rPr>
              <w:t xml:space="preserve"> </w:t>
            </w:r>
            <w:r w:rsidRPr="005C697F">
              <w:rPr>
                <w:rFonts w:cs="v4.2.0"/>
              </w:rPr>
              <w:t>NR</w:t>
            </w:r>
            <w:r w:rsidR="008A2841" w:rsidRPr="005C697F">
              <w:rPr>
                <w:rFonts w:cs="v4.2.0"/>
              </w:rPr>
              <w:t xml:space="preserve"> </w:t>
            </w:r>
            <w:r w:rsidRPr="005C697F">
              <w:rPr>
                <w:rFonts w:cs="v4.2.0"/>
              </w:rPr>
              <w:t>radio</w:t>
            </w:r>
            <w:r w:rsidR="008A2841" w:rsidRPr="005C697F">
              <w:rPr>
                <w:rFonts w:cs="v4.2.0"/>
              </w:rPr>
              <w:t xml:space="preserve"> </w:t>
            </w:r>
            <w:r w:rsidRPr="005C697F">
              <w:rPr>
                <w:rFonts w:cs="v4.2.0"/>
              </w:rPr>
              <w:t>channel</w:t>
            </w:r>
            <w:r w:rsidR="008A2841" w:rsidRPr="005C697F">
              <w:rPr>
                <w:rFonts w:cs="v4.2.0"/>
              </w:rPr>
              <w:t xml:space="preserve"> </w:t>
            </w:r>
            <w:r w:rsidRPr="005C697F">
              <w:rPr>
                <w:rFonts w:cs="v4.2.0"/>
              </w:rPr>
              <w:t>(2)</w:t>
            </w:r>
            <w:r w:rsidR="008A2841" w:rsidRPr="005C697F">
              <w:rPr>
                <w:rFonts w:cs="v4.2.0"/>
              </w:rPr>
              <w:t xml:space="preserve"> </w:t>
            </w:r>
            <w:r w:rsidRPr="005C697F">
              <w:rPr>
                <w:rFonts w:cs="v4.2.0"/>
              </w:rPr>
              <w:t>are</w:t>
            </w:r>
            <w:r w:rsidR="008A2841" w:rsidRPr="005C697F">
              <w:rPr>
                <w:rFonts w:cs="v4.2.0"/>
              </w:rPr>
              <w:t xml:space="preserve"> </w:t>
            </w:r>
            <w:r w:rsidRPr="005C697F">
              <w:rPr>
                <w:rFonts w:cs="v4.2.0"/>
              </w:rPr>
              <w:t>used</w:t>
            </w:r>
            <w:r w:rsidR="008A2841" w:rsidRPr="005C697F">
              <w:rPr>
                <w:rFonts w:cs="v4.2.0"/>
              </w:rPr>
              <w:t xml:space="preserve"> </w:t>
            </w:r>
            <w:r w:rsidRPr="005C697F">
              <w:rPr>
                <w:rFonts w:cs="v4.2.0"/>
              </w:rPr>
              <w:t>for</w:t>
            </w:r>
            <w:r w:rsidR="008A2841" w:rsidRPr="005C697F">
              <w:rPr>
                <w:rFonts w:cs="v4.2.0"/>
              </w:rPr>
              <w:t xml:space="preserve"> </w:t>
            </w:r>
            <w:r w:rsidRPr="005C697F">
              <w:rPr>
                <w:rFonts w:cs="v4.2.0"/>
              </w:rPr>
              <w:t>this</w:t>
            </w:r>
            <w:r w:rsidR="008A2841" w:rsidRPr="005C697F">
              <w:rPr>
                <w:rFonts w:cs="v4.2.0"/>
              </w:rPr>
              <w:t xml:space="preserve"> </w:t>
            </w:r>
            <w:r w:rsidRPr="005C697F">
              <w:rPr>
                <w:rFonts w:cs="v4.2.0"/>
              </w:rPr>
              <w:t>test</w:t>
            </w:r>
          </w:p>
        </w:tc>
      </w:tr>
      <w:tr w:rsidR="00A517B0" w:rsidRPr="005C697F" w14:paraId="23EEE3F6" w14:textId="77777777" w:rsidTr="008A2841">
        <w:trPr>
          <w:cantSplit/>
          <w:jc w:val="center"/>
        </w:trPr>
        <w:tc>
          <w:tcPr>
            <w:tcW w:w="2800" w:type="dxa"/>
            <w:gridSpan w:val="2"/>
            <w:tcBorders>
              <w:top w:val="single" w:sz="4" w:space="0" w:color="auto"/>
              <w:left w:val="single" w:sz="4" w:space="0" w:color="auto"/>
              <w:bottom w:val="nil"/>
              <w:right w:val="single" w:sz="4" w:space="0" w:color="auto"/>
            </w:tcBorders>
            <w:shd w:val="clear" w:color="auto" w:fill="auto"/>
            <w:hideMark/>
          </w:tcPr>
          <w:p w14:paraId="4318B458" w14:textId="6B694ADD" w:rsidR="00A517B0" w:rsidRPr="005C697F" w:rsidRDefault="00A517B0" w:rsidP="007C6EB3">
            <w:pPr>
              <w:pStyle w:val="TAL"/>
            </w:pP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cells</w:t>
            </w:r>
          </w:p>
        </w:tc>
        <w:tc>
          <w:tcPr>
            <w:tcW w:w="708" w:type="dxa"/>
            <w:vMerge w:val="restart"/>
            <w:tcBorders>
              <w:top w:val="single" w:sz="4" w:space="0" w:color="auto"/>
              <w:left w:val="single" w:sz="4" w:space="0" w:color="auto"/>
              <w:bottom w:val="single" w:sz="4" w:space="0" w:color="auto"/>
              <w:right w:val="single" w:sz="4" w:space="0" w:color="auto"/>
            </w:tcBorders>
          </w:tcPr>
          <w:p w14:paraId="25CB675E"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7493AFF" w14:textId="18E6E113"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4</w:t>
            </w:r>
          </w:p>
        </w:tc>
        <w:tc>
          <w:tcPr>
            <w:tcW w:w="1133" w:type="dxa"/>
            <w:tcBorders>
              <w:top w:val="single" w:sz="4" w:space="0" w:color="auto"/>
              <w:left w:val="single" w:sz="4" w:space="0" w:color="auto"/>
              <w:bottom w:val="single" w:sz="4" w:space="0" w:color="auto"/>
              <w:right w:val="single" w:sz="4" w:space="0" w:color="auto"/>
            </w:tcBorders>
            <w:hideMark/>
          </w:tcPr>
          <w:p w14:paraId="1F6904CE" w14:textId="230610B5" w:rsidR="00A517B0" w:rsidRPr="005C697F" w:rsidRDefault="00A517B0" w:rsidP="007C6EB3">
            <w:pPr>
              <w:pStyle w:val="TAC"/>
            </w:pPr>
            <w:r w:rsidRPr="005C697F">
              <w:rPr>
                <w:rFonts w:cs="v4.2.0"/>
              </w:rPr>
              <w:t>3</w:t>
            </w:r>
            <w:r w:rsidR="008A2841" w:rsidRPr="005C697F">
              <w:rPr>
                <w:rFonts w:cs="v4.2.0"/>
              </w:rPr>
              <w:t xml:space="preserve"> </w:t>
            </w:r>
            <w:r w:rsidRPr="005C697F">
              <w:rPr>
                <w:rFonts w:cs="v4.2.0"/>
              </w:rPr>
              <w:t>ms</w:t>
            </w:r>
          </w:p>
        </w:tc>
        <w:tc>
          <w:tcPr>
            <w:tcW w:w="3542" w:type="dxa"/>
            <w:tcBorders>
              <w:top w:val="single" w:sz="4" w:space="0" w:color="auto"/>
              <w:left w:val="single" w:sz="4" w:space="0" w:color="auto"/>
              <w:bottom w:val="single" w:sz="4" w:space="0" w:color="auto"/>
              <w:right w:val="single" w:sz="4" w:space="0" w:color="auto"/>
            </w:tcBorders>
            <w:hideMark/>
          </w:tcPr>
          <w:p w14:paraId="1AEA2735" w14:textId="4FEFAC60" w:rsidR="00A517B0" w:rsidRPr="005C697F" w:rsidRDefault="00A517B0" w:rsidP="007C6EB3">
            <w:pPr>
              <w:pStyle w:val="TAC"/>
            </w:pPr>
            <w:r w:rsidRPr="005C697F">
              <w:rPr>
                <w:rFonts w:cs="v4.2.0"/>
              </w:rPr>
              <w:t>Asynchronous</w:t>
            </w:r>
            <w:r w:rsidR="008A2841" w:rsidRPr="005C697F">
              <w:rPr>
                <w:rFonts w:cs="v4.2.0"/>
              </w:rPr>
              <w:t xml:space="preserve"> </w:t>
            </w:r>
            <w:r w:rsidRPr="005C697F">
              <w:rPr>
                <w:rFonts w:cs="v4.2.0"/>
              </w:rPr>
              <w:t>cells</w:t>
            </w:r>
          </w:p>
        </w:tc>
      </w:tr>
      <w:tr w:rsidR="00A517B0" w:rsidRPr="005C697F" w14:paraId="76F6EB35" w14:textId="77777777" w:rsidTr="008A2841">
        <w:trPr>
          <w:cantSplit/>
          <w:jc w:val="center"/>
        </w:trPr>
        <w:tc>
          <w:tcPr>
            <w:tcW w:w="2800" w:type="dxa"/>
            <w:gridSpan w:val="2"/>
            <w:tcBorders>
              <w:top w:val="nil"/>
              <w:left w:val="single" w:sz="4" w:space="0" w:color="auto"/>
              <w:bottom w:val="nil"/>
              <w:right w:val="single" w:sz="4" w:space="0" w:color="auto"/>
            </w:tcBorders>
            <w:shd w:val="clear" w:color="auto" w:fill="auto"/>
            <w:hideMark/>
          </w:tcPr>
          <w:p w14:paraId="1EAC27B1" w14:textId="77777777" w:rsidR="00A517B0" w:rsidRPr="005C697F" w:rsidRDefault="00A517B0" w:rsidP="007C6EB3">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D7B642D"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BEF901" w14:textId="083BD4DD" w:rsidR="00A517B0" w:rsidRPr="005C697F" w:rsidRDefault="00A517B0" w:rsidP="007C6EB3">
            <w:pPr>
              <w:pStyle w:val="TAC"/>
              <w:rPr>
                <w:lang w:eastAsia="zh-CN"/>
              </w:rPr>
            </w:pPr>
            <w:r w:rsidRPr="005C697F">
              <w:rPr>
                <w:lang w:eastAsia="zh-CN"/>
              </w:rPr>
              <w:t>2,</w:t>
            </w:r>
            <w:r w:rsidR="008A2841" w:rsidRPr="005C697F">
              <w:rPr>
                <w:lang w:eastAsia="zh-CN"/>
              </w:rPr>
              <w:t xml:space="preserve"> </w:t>
            </w:r>
            <w:r w:rsidRPr="005C697F">
              <w:rPr>
                <w:lang w:eastAsia="zh-CN"/>
              </w:rPr>
              <w:t>5</w:t>
            </w:r>
          </w:p>
        </w:tc>
        <w:tc>
          <w:tcPr>
            <w:tcW w:w="1133" w:type="dxa"/>
            <w:tcBorders>
              <w:top w:val="single" w:sz="4" w:space="0" w:color="auto"/>
              <w:left w:val="single" w:sz="4" w:space="0" w:color="auto"/>
              <w:bottom w:val="single" w:sz="4" w:space="0" w:color="auto"/>
              <w:right w:val="single" w:sz="4" w:space="0" w:color="auto"/>
            </w:tcBorders>
            <w:hideMark/>
          </w:tcPr>
          <w:p w14:paraId="666348FE" w14:textId="15D3F134"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09F429DE" w14:textId="6BB7B73A" w:rsidR="00A517B0" w:rsidRPr="005C697F" w:rsidRDefault="00A517B0" w:rsidP="007C6EB3">
            <w:pPr>
              <w:pStyle w:val="TAC"/>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303BC5A" w14:textId="77777777" w:rsidTr="008A2841">
        <w:trPr>
          <w:cantSplit/>
          <w:jc w:val="center"/>
        </w:trPr>
        <w:tc>
          <w:tcPr>
            <w:tcW w:w="2800" w:type="dxa"/>
            <w:gridSpan w:val="2"/>
            <w:tcBorders>
              <w:top w:val="nil"/>
              <w:left w:val="single" w:sz="4" w:space="0" w:color="auto"/>
              <w:bottom w:val="single" w:sz="4" w:space="0" w:color="auto"/>
              <w:right w:val="single" w:sz="4" w:space="0" w:color="auto"/>
            </w:tcBorders>
            <w:shd w:val="clear" w:color="auto" w:fill="auto"/>
            <w:hideMark/>
          </w:tcPr>
          <w:p w14:paraId="79AA4DFB" w14:textId="77777777" w:rsidR="00A517B0" w:rsidRPr="005C697F" w:rsidRDefault="00A517B0" w:rsidP="007C6EB3">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157E8E99"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331332A" w14:textId="657EEEDE" w:rsidR="00A517B0" w:rsidRPr="005C697F" w:rsidRDefault="00A517B0" w:rsidP="007C6EB3">
            <w:pPr>
              <w:pStyle w:val="TAC"/>
              <w:rPr>
                <w:lang w:eastAsia="zh-CN"/>
              </w:rPr>
            </w:pPr>
            <w:r w:rsidRPr="005C697F">
              <w:rPr>
                <w:lang w:eastAsia="zh-CN"/>
              </w:rPr>
              <w:t>3,</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018492DA" w14:textId="5067D1E6" w:rsidR="00A517B0" w:rsidRPr="005C697F" w:rsidRDefault="00A517B0" w:rsidP="007C6EB3">
            <w:pPr>
              <w:pStyle w:val="TAC"/>
              <w:rPr>
                <w:rFonts w:cs="v4.2.0"/>
              </w:rPr>
            </w:pPr>
            <w:r w:rsidRPr="005C697F">
              <w:rPr>
                <w:rFonts w:cs="v4.2.0"/>
              </w:rPr>
              <w:t>3</w:t>
            </w:r>
            <w:r w:rsidR="008A2841" w:rsidRPr="005C697F">
              <w:rPr>
                <w:rFonts w:cs="v4.2.0"/>
              </w:rPr>
              <w:t xml:space="preserve"> </w:t>
            </w:r>
            <w:r w:rsidRPr="005C697F">
              <w:rPr>
                <w:rFonts w:cs="v4.2.0"/>
              </w:rPr>
              <w:sym w:font="Symbol" w:char="F06D"/>
            </w:r>
            <w:r w:rsidRPr="005C697F">
              <w:rPr>
                <w:rFonts w:cs="v4.2.0"/>
              </w:rPr>
              <w:t>s</w:t>
            </w:r>
          </w:p>
        </w:tc>
        <w:tc>
          <w:tcPr>
            <w:tcW w:w="3542" w:type="dxa"/>
            <w:tcBorders>
              <w:top w:val="single" w:sz="4" w:space="0" w:color="auto"/>
              <w:left w:val="single" w:sz="4" w:space="0" w:color="auto"/>
              <w:bottom w:val="single" w:sz="4" w:space="0" w:color="auto"/>
              <w:right w:val="single" w:sz="4" w:space="0" w:color="auto"/>
            </w:tcBorders>
            <w:hideMark/>
          </w:tcPr>
          <w:p w14:paraId="56025856" w14:textId="35A70B6F" w:rsidR="00A517B0" w:rsidRPr="005C697F" w:rsidRDefault="00A517B0" w:rsidP="007C6EB3">
            <w:pPr>
              <w:pStyle w:val="TAC"/>
              <w:rPr>
                <w:rFonts w:cs="v4.2.0"/>
              </w:rPr>
            </w:pPr>
            <w:r w:rsidRPr="005C697F">
              <w:rPr>
                <w:rFonts w:cs="v4.2.0"/>
              </w:rPr>
              <w:t>Synchronous</w:t>
            </w:r>
            <w:r w:rsidR="008A2841" w:rsidRPr="005C697F">
              <w:rPr>
                <w:rFonts w:cs="v4.2.0"/>
              </w:rPr>
              <w:t xml:space="preserve"> </w:t>
            </w:r>
            <w:r w:rsidRPr="005C697F">
              <w:rPr>
                <w:rFonts w:cs="v4.2.0"/>
              </w:rPr>
              <w:t>cells</w:t>
            </w:r>
          </w:p>
        </w:tc>
      </w:tr>
      <w:tr w:rsidR="00A517B0" w:rsidRPr="005C697F" w14:paraId="3EC166BF"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15D9739" w14:textId="33CF64EF" w:rsidR="00A517B0" w:rsidRPr="005C697F" w:rsidRDefault="00A517B0" w:rsidP="007C6EB3">
            <w:pPr>
              <w:pStyle w:val="TAL"/>
            </w:pPr>
            <w:r w:rsidRPr="005C697F">
              <w:t>Access</w:t>
            </w:r>
            <w:r w:rsidR="008A2841" w:rsidRPr="005C697F">
              <w:t xml:space="preserve"> </w:t>
            </w:r>
            <w:r w:rsidRPr="005C697F">
              <w:t>Barring</w:t>
            </w:r>
            <w:r w:rsidR="008A2841" w:rsidRPr="005C697F">
              <w:t xml:space="preserve"> </w:t>
            </w:r>
            <w:r w:rsidRPr="005C697F">
              <w:t>Information</w:t>
            </w:r>
          </w:p>
        </w:tc>
        <w:tc>
          <w:tcPr>
            <w:tcW w:w="708" w:type="dxa"/>
            <w:tcBorders>
              <w:top w:val="single" w:sz="4" w:space="0" w:color="auto"/>
              <w:left w:val="single" w:sz="4" w:space="0" w:color="auto"/>
              <w:bottom w:val="single" w:sz="4" w:space="0" w:color="auto"/>
              <w:right w:val="single" w:sz="4" w:space="0" w:color="auto"/>
            </w:tcBorders>
            <w:hideMark/>
          </w:tcPr>
          <w:p w14:paraId="6E7F26F8" w14:textId="77777777" w:rsidR="00A517B0" w:rsidRPr="005C697F" w:rsidRDefault="00A517B0" w:rsidP="007C6EB3">
            <w:pPr>
              <w:pStyle w:val="TAC"/>
            </w:pPr>
            <w:r w:rsidRPr="005C697F">
              <w:t>-</w:t>
            </w:r>
          </w:p>
        </w:tc>
        <w:tc>
          <w:tcPr>
            <w:tcW w:w="1417" w:type="dxa"/>
            <w:tcBorders>
              <w:top w:val="single" w:sz="4" w:space="0" w:color="auto"/>
              <w:left w:val="single" w:sz="4" w:space="0" w:color="auto"/>
              <w:bottom w:val="single" w:sz="4" w:space="0" w:color="auto"/>
              <w:right w:val="single" w:sz="4" w:space="0" w:color="auto"/>
            </w:tcBorders>
            <w:hideMark/>
          </w:tcPr>
          <w:p w14:paraId="1F06D9F4" w14:textId="46CCDE57" w:rsidR="00A517B0" w:rsidRPr="005C697F" w:rsidRDefault="00A517B0" w:rsidP="007C6EB3">
            <w:pPr>
              <w:pStyle w:val="TAC"/>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64E421CE" w14:textId="469B2DB2" w:rsidR="00A517B0" w:rsidRPr="005C697F" w:rsidRDefault="00A517B0" w:rsidP="007C6EB3">
            <w:pPr>
              <w:pStyle w:val="TAC"/>
            </w:pPr>
            <w:r w:rsidRPr="005C697F">
              <w:rPr>
                <w:rFonts w:cs="v4.2.0"/>
              </w:rPr>
              <w:t>Not</w:t>
            </w:r>
            <w:r w:rsidR="008A2841" w:rsidRPr="005C697F">
              <w:rPr>
                <w:rFonts w:cs="v4.2.0"/>
              </w:rPr>
              <w:t xml:space="preserve"> </w:t>
            </w:r>
            <w:r w:rsidRPr="005C697F">
              <w:rPr>
                <w:rFonts w:cs="v4.2.0"/>
              </w:rPr>
              <w:t>Sent</w:t>
            </w:r>
          </w:p>
        </w:tc>
        <w:tc>
          <w:tcPr>
            <w:tcW w:w="3542" w:type="dxa"/>
            <w:tcBorders>
              <w:top w:val="single" w:sz="4" w:space="0" w:color="auto"/>
              <w:left w:val="single" w:sz="4" w:space="0" w:color="auto"/>
              <w:bottom w:val="single" w:sz="4" w:space="0" w:color="auto"/>
              <w:right w:val="single" w:sz="4" w:space="0" w:color="auto"/>
            </w:tcBorders>
            <w:hideMark/>
          </w:tcPr>
          <w:p w14:paraId="1EF1D692" w14:textId="5FA2229B" w:rsidR="00A517B0" w:rsidRPr="005C697F" w:rsidRDefault="00A517B0" w:rsidP="007C6EB3">
            <w:pPr>
              <w:pStyle w:val="TAC"/>
            </w:pPr>
            <w:r w:rsidRPr="005C697F">
              <w:rPr>
                <w:rFonts w:cs="v4.2.0"/>
              </w:rPr>
              <w:t>No</w:t>
            </w:r>
            <w:r w:rsidR="008A2841" w:rsidRPr="005C697F">
              <w:rPr>
                <w:rFonts w:cs="v4.2.0"/>
              </w:rPr>
              <w:t xml:space="preserve"> </w:t>
            </w:r>
            <w:r w:rsidRPr="005C697F">
              <w:rPr>
                <w:rFonts w:cs="v4.2.0"/>
              </w:rPr>
              <w:t>additional</w:t>
            </w:r>
            <w:r w:rsidR="008A2841" w:rsidRPr="005C697F">
              <w:rPr>
                <w:rFonts w:cs="v4.2.0"/>
              </w:rPr>
              <w:t xml:space="preserve"> </w:t>
            </w:r>
            <w:r w:rsidRPr="005C697F">
              <w:rPr>
                <w:rFonts w:cs="v4.2.0"/>
              </w:rPr>
              <w:t>delays</w:t>
            </w:r>
            <w:r w:rsidR="008A2841" w:rsidRPr="005C697F">
              <w:rPr>
                <w:rFonts w:cs="v4.2.0"/>
              </w:rPr>
              <w:t xml:space="preserve"> </w:t>
            </w:r>
            <w:r w:rsidRPr="005C697F">
              <w:rPr>
                <w:rFonts w:cs="v4.2.0"/>
              </w:rPr>
              <w:t>in</w:t>
            </w:r>
            <w:r w:rsidR="008A2841" w:rsidRPr="005C697F">
              <w:rPr>
                <w:rFonts w:cs="v4.2.0"/>
              </w:rPr>
              <w:t xml:space="preserve"> </w:t>
            </w:r>
            <w:r w:rsidRPr="005C697F">
              <w:rPr>
                <w:rFonts w:cs="v4.2.0"/>
              </w:rPr>
              <w:t>random</w:t>
            </w:r>
            <w:r w:rsidR="008A2841" w:rsidRPr="005C697F">
              <w:rPr>
                <w:rFonts w:cs="v4.2.0"/>
              </w:rPr>
              <w:t xml:space="preserve"> </w:t>
            </w:r>
            <w:r w:rsidRPr="005C697F">
              <w:rPr>
                <w:rFonts w:cs="v4.2.0"/>
              </w:rPr>
              <w:t>access</w:t>
            </w:r>
            <w:r w:rsidR="008A2841" w:rsidRPr="005C697F">
              <w:rPr>
                <w:rFonts w:cs="v4.2.0"/>
              </w:rPr>
              <w:t xml:space="preserve"> </w:t>
            </w:r>
            <w:r w:rsidRPr="005C697F">
              <w:rPr>
                <w:rFonts w:cs="v4.2.0"/>
              </w:rPr>
              <w:t>procedure.</w:t>
            </w:r>
          </w:p>
        </w:tc>
      </w:tr>
      <w:tr w:rsidR="00A517B0" w:rsidRPr="005C697F" w14:paraId="3E3600D7"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1C8F80B6" w14:textId="761821E2" w:rsidR="00A517B0" w:rsidRPr="005C697F" w:rsidRDefault="00A517B0" w:rsidP="007C6EB3">
            <w:pPr>
              <w:pStyle w:val="TAL"/>
            </w:pPr>
            <w:r w:rsidRPr="005C697F">
              <w:t>DRX</w:t>
            </w:r>
            <w:r w:rsidR="008A2841" w:rsidRPr="005C697F">
              <w:t xml:space="preserve"> </w:t>
            </w:r>
            <w:r w:rsidRPr="005C697F">
              <w:t>cycle</w:t>
            </w:r>
            <w:r w:rsidR="008A2841" w:rsidRPr="005C697F">
              <w:t xml:space="preserve"> </w:t>
            </w:r>
            <w:r w:rsidRPr="005C697F">
              <w:t>length</w:t>
            </w:r>
          </w:p>
        </w:tc>
        <w:tc>
          <w:tcPr>
            <w:tcW w:w="708" w:type="dxa"/>
            <w:tcBorders>
              <w:top w:val="single" w:sz="4" w:space="0" w:color="auto"/>
              <w:left w:val="single" w:sz="4" w:space="0" w:color="auto"/>
              <w:bottom w:val="single" w:sz="4" w:space="0" w:color="auto"/>
              <w:right w:val="single" w:sz="4" w:space="0" w:color="auto"/>
            </w:tcBorders>
            <w:hideMark/>
          </w:tcPr>
          <w:p w14:paraId="484978FE" w14:textId="77777777" w:rsidR="00A517B0" w:rsidRPr="005C697F" w:rsidRDefault="00A517B0" w:rsidP="007C6EB3">
            <w:pPr>
              <w:pStyle w:val="TAC"/>
            </w:pPr>
            <w:r w:rsidRPr="005C697F">
              <w:t>s</w:t>
            </w:r>
          </w:p>
        </w:tc>
        <w:tc>
          <w:tcPr>
            <w:tcW w:w="1417" w:type="dxa"/>
            <w:tcBorders>
              <w:top w:val="single" w:sz="4" w:space="0" w:color="auto"/>
              <w:left w:val="single" w:sz="4" w:space="0" w:color="auto"/>
              <w:bottom w:val="single" w:sz="4" w:space="0" w:color="auto"/>
              <w:right w:val="single" w:sz="4" w:space="0" w:color="auto"/>
            </w:tcBorders>
            <w:hideMark/>
          </w:tcPr>
          <w:p w14:paraId="45B38EED" w14:textId="4E8D77E6"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147EEE18" w14:textId="77777777" w:rsidR="00A517B0" w:rsidRPr="005C697F" w:rsidRDefault="00A517B0" w:rsidP="007C6EB3">
            <w:pPr>
              <w:pStyle w:val="TAC"/>
            </w:pPr>
            <w:r w:rsidRPr="005C697F">
              <w:t>0.32</w:t>
            </w:r>
          </w:p>
        </w:tc>
        <w:tc>
          <w:tcPr>
            <w:tcW w:w="3542" w:type="dxa"/>
            <w:tcBorders>
              <w:top w:val="single" w:sz="4" w:space="0" w:color="auto"/>
              <w:left w:val="single" w:sz="4" w:space="0" w:color="auto"/>
              <w:bottom w:val="single" w:sz="4" w:space="0" w:color="auto"/>
              <w:right w:val="single" w:sz="4" w:space="0" w:color="auto"/>
            </w:tcBorders>
            <w:hideMark/>
          </w:tcPr>
          <w:p w14:paraId="6480D9F2" w14:textId="20D650C7" w:rsidR="00A517B0" w:rsidRPr="005C697F" w:rsidRDefault="00A517B0" w:rsidP="007C6EB3">
            <w:pPr>
              <w:pStyle w:val="TAC"/>
            </w:pPr>
            <w:r w:rsidRPr="005C697F">
              <w:t>The</w:t>
            </w:r>
            <w:r w:rsidR="008A2841" w:rsidRPr="005C697F">
              <w:t xml:space="preserve"> </w:t>
            </w:r>
            <w:r w:rsidRPr="005C697F">
              <w:t>value</w:t>
            </w:r>
            <w:r w:rsidR="008A2841" w:rsidRPr="005C697F">
              <w:t xml:space="preserve"> </w:t>
            </w:r>
            <w:r w:rsidRPr="005C697F">
              <w:t>shall</w:t>
            </w:r>
            <w:r w:rsidR="008A2841" w:rsidRPr="005C697F">
              <w:t xml:space="preserve"> </w:t>
            </w:r>
            <w:r w:rsidRPr="005C697F">
              <w:t>be</w:t>
            </w:r>
            <w:r w:rsidR="008A2841" w:rsidRPr="005C697F">
              <w:t xml:space="preserve"> </w:t>
            </w:r>
            <w:r w:rsidRPr="005C697F">
              <w:t>used</w:t>
            </w:r>
            <w:r w:rsidR="008A2841" w:rsidRPr="005C697F">
              <w:t xml:space="preserve"> </w:t>
            </w:r>
            <w:r w:rsidRPr="005C697F">
              <w:t>for</w:t>
            </w:r>
            <w:r w:rsidR="008A2841" w:rsidRPr="005C697F">
              <w:t xml:space="preserve"> </w:t>
            </w:r>
            <w:r w:rsidRPr="005C697F">
              <w:t>all</w:t>
            </w:r>
            <w:r w:rsidR="008A2841" w:rsidRPr="005C697F">
              <w:t xml:space="preserve"> </w:t>
            </w:r>
            <w:r w:rsidRPr="005C697F">
              <w:t>cells</w:t>
            </w:r>
            <w:r w:rsidR="008A2841" w:rsidRPr="005C697F">
              <w:t xml:space="preserve"> </w:t>
            </w:r>
            <w:r w:rsidRPr="005C697F">
              <w:t>in</w:t>
            </w:r>
            <w:r w:rsidR="008A2841" w:rsidRPr="005C697F">
              <w:t xml:space="preserve"> </w:t>
            </w:r>
            <w:r w:rsidRPr="005C697F">
              <w:t>the</w:t>
            </w:r>
            <w:r w:rsidR="008A2841" w:rsidRPr="005C697F">
              <w:t xml:space="preserve"> </w:t>
            </w:r>
            <w:r w:rsidRPr="005C697F">
              <w:t>test.</w:t>
            </w:r>
          </w:p>
        </w:tc>
      </w:tr>
      <w:tr w:rsidR="00A517B0" w:rsidRPr="005C697F" w14:paraId="61D6AA21"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8CB0F79" w14:textId="2A25AC08" w:rsidR="00A517B0" w:rsidRPr="005C697F" w:rsidRDefault="00A517B0" w:rsidP="007C6EB3">
            <w:pPr>
              <w:pStyle w:val="TAL"/>
              <w:rPr>
                <w:lang w:eastAsia="zh-CN"/>
              </w:rPr>
            </w:pPr>
            <w:r w:rsidRPr="005C697F">
              <w:rPr>
                <w:lang w:eastAsia="zh-CN"/>
              </w:rPr>
              <w:t>NR</w:t>
            </w:r>
            <w:r w:rsidR="008A2841" w:rsidRPr="005C697F">
              <w:rPr>
                <w:lang w:eastAsia="zh-CN"/>
              </w:rPr>
              <w:t xml:space="preserve"> </w:t>
            </w:r>
            <w:r w:rsidRPr="005C697F">
              <w:rPr>
                <w:lang w:eastAsia="zh-CN"/>
              </w:rPr>
              <w:t>PRACH</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11D66DA" w14:textId="77777777" w:rsidR="00A517B0" w:rsidRPr="005C697F" w:rsidRDefault="00A517B0" w:rsidP="007C6EB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FFFA77D" w14:textId="597702BA"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4DC94EA3" w14:textId="6D9539AB" w:rsidR="00A517B0" w:rsidRPr="005C697F" w:rsidRDefault="007168B3" w:rsidP="007C6EB3">
            <w:pPr>
              <w:pStyle w:val="TAC"/>
              <w:rPr>
                <w:lang w:eastAsia="zh-CN"/>
              </w:rPr>
            </w:pPr>
            <w:r w:rsidRPr="005C697F">
              <w:rPr>
                <w:lang w:eastAsia="zh-CN"/>
              </w:rPr>
              <w:t>102</w:t>
            </w:r>
          </w:p>
        </w:tc>
        <w:tc>
          <w:tcPr>
            <w:tcW w:w="3542" w:type="dxa"/>
            <w:tcBorders>
              <w:top w:val="single" w:sz="4" w:space="0" w:color="auto"/>
              <w:left w:val="single" w:sz="4" w:space="0" w:color="auto"/>
              <w:bottom w:val="single" w:sz="4" w:space="0" w:color="auto"/>
              <w:right w:val="single" w:sz="4" w:space="0" w:color="auto"/>
            </w:tcBorders>
            <w:hideMark/>
          </w:tcPr>
          <w:p w14:paraId="3EDA9017" w14:textId="38B5085B" w:rsidR="00A517B0" w:rsidRPr="005C697F" w:rsidRDefault="00A517B0" w:rsidP="007C6EB3">
            <w:pPr>
              <w:pStyle w:val="TAC"/>
              <w:rPr>
                <w:lang w:eastAsia="zh-CN"/>
              </w:rPr>
            </w:pPr>
            <w:r w:rsidRPr="005C697F">
              <w:rPr>
                <w:lang w:eastAsia="zh-CN"/>
              </w:rPr>
              <w:t>The</w:t>
            </w:r>
            <w:r w:rsidR="008A2841" w:rsidRPr="005C697F">
              <w:rPr>
                <w:lang w:eastAsia="zh-CN"/>
              </w:rPr>
              <w:t xml:space="preserve"> </w:t>
            </w:r>
            <w:r w:rsidRPr="005C697F">
              <w:rPr>
                <w:lang w:eastAsia="zh-CN"/>
              </w:rPr>
              <w:t>detailed</w:t>
            </w:r>
            <w:r w:rsidR="008A2841" w:rsidRPr="005C697F">
              <w:rPr>
                <w:lang w:eastAsia="zh-CN"/>
              </w:rPr>
              <w:t xml:space="preserve"> </w:t>
            </w:r>
            <w:r w:rsidRPr="005C697F">
              <w:rPr>
                <w:lang w:eastAsia="zh-CN"/>
              </w:rPr>
              <w:t>configuration</w:t>
            </w:r>
            <w:r w:rsidR="008A2841" w:rsidRPr="005C697F">
              <w:rPr>
                <w:lang w:eastAsia="zh-CN"/>
              </w:rPr>
              <w:t xml:space="preserve"> </w:t>
            </w:r>
            <w:r w:rsidRPr="005C697F">
              <w:rPr>
                <w:lang w:eastAsia="zh-CN"/>
              </w:rPr>
              <w:t>is</w:t>
            </w:r>
            <w:r w:rsidR="008A2841" w:rsidRPr="005C697F">
              <w:rPr>
                <w:lang w:eastAsia="zh-CN"/>
              </w:rPr>
              <w:t xml:space="preserve"> </w:t>
            </w:r>
            <w:r w:rsidRPr="005C697F">
              <w:rPr>
                <w:lang w:eastAsia="zh-CN"/>
              </w:rPr>
              <w:t>specified</w:t>
            </w:r>
            <w:r w:rsidR="008A2841" w:rsidRPr="005C697F">
              <w:rPr>
                <w:lang w:eastAsia="zh-CN"/>
              </w:rPr>
              <w:t xml:space="preserve"> </w:t>
            </w:r>
            <w:r w:rsidR="006F5166" w:rsidRPr="005C697F">
              <w:rPr>
                <w:lang w:eastAsia="zh-CN"/>
              </w:rPr>
              <w:t>in</w:t>
            </w:r>
            <w:r w:rsidR="008A2841" w:rsidRPr="005C697F">
              <w:rPr>
                <w:lang w:eastAsia="zh-CN"/>
              </w:rPr>
              <w:t xml:space="preserve"> </w:t>
            </w:r>
            <w:r w:rsidR="00FB4D53" w:rsidRPr="005C697F">
              <w:rPr>
                <w:lang w:eastAsia="zh-CN"/>
              </w:rPr>
              <w:t>TS</w:t>
            </w:r>
            <w:r w:rsidR="008A2841" w:rsidRPr="005C697F">
              <w:rPr>
                <w:lang w:eastAsia="zh-CN"/>
              </w:rPr>
              <w:t xml:space="preserve"> </w:t>
            </w:r>
            <w:r w:rsidRPr="005C697F">
              <w:rPr>
                <w:lang w:eastAsia="zh-CN"/>
              </w:rPr>
              <w:t>38.211</w:t>
            </w:r>
            <w:r w:rsidR="008A2841" w:rsidRPr="005C697F">
              <w:rPr>
                <w:lang w:eastAsia="zh-CN"/>
              </w:rPr>
              <w:t xml:space="preserve"> </w:t>
            </w:r>
            <w:r w:rsidRPr="005C697F">
              <w:rPr>
                <w:lang w:eastAsia="zh-CN"/>
              </w:rPr>
              <w:t>clause</w:t>
            </w:r>
            <w:r w:rsidR="008A2841" w:rsidRPr="005C697F">
              <w:rPr>
                <w:lang w:eastAsia="zh-CN"/>
              </w:rPr>
              <w:t xml:space="preserve"> </w:t>
            </w:r>
            <w:r w:rsidRPr="005C697F">
              <w:rPr>
                <w:lang w:eastAsia="zh-CN"/>
              </w:rPr>
              <w:t>6.3.3.2</w:t>
            </w:r>
          </w:p>
        </w:tc>
      </w:tr>
      <w:tr w:rsidR="00A517B0" w:rsidRPr="005C697F" w14:paraId="422F825E"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0349A3C9" w14:textId="77777777" w:rsidR="00A517B0" w:rsidRPr="005C697F" w:rsidRDefault="00A517B0" w:rsidP="007C6EB3">
            <w:pPr>
              <w:pStyle w:val="TAL"/>
            </w:pPr>
            <w:r w:rsidRPr="005C697F">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3B1D09CC" w14:textId="77777777" w:rsidR="00A517B0" w:rsidRPr="005C697F" w:rsidRDefault="00A517B0" w:rsidP="007C6EB3">
            <w:pPr>
              <w:pStyle w:val="TAC"/>
            </w:pPr>
            <w:r w:rsidRPr="005C697F">
              <w:rPr>
                <w:lang w:eastAsia="zh-CN"/>
              </w:rPr>
              <w:t>s</w:t>
            </w:r>
          </w:p>
        </w:tc>
        <w:tc>
          <w:tcPr>
            <w:tcW w:w="1417" w:type="dxa"/>
            <w:tcBorders>
              <w:top w:val="single" w:sz="4" w:space="0" w:color="auto"/>
              <w:left w:val="single" w:sz="4" w:space="0" w:color="auto"/>
              <w:bottom w:val="single" w:sz="4" w:space="0" w:color="auto"/>
              <w:right w:val="single" w:sz="4" w:space="0" w:color="auto"/>
            </w:tcBorders>
            <w:hideMark/>
          </w:tcPr>
          <w:p w14:paraId="640D9E4B" w14:textId="37C0D756" w:rsidR="00A517B0" w:rsidRPr="005C697F" w:rsidRDefault="00A517B0" w:rsidP="007C6EB3">
            <w:pPr>
              <w:pStyle w:val="TAC"/>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797E8327" w14:textId="77777777" w:rsidR="00A517B0" w:rsidRPr="005C697F" w:rsidRDefault="00A517B0" w:rsidP="007C6EB3">
            <w:pPr>
              <w:pStyle w:val="TAC"/>
              <w:rPr>
                <w:lang w:eastAsia="zh-CN"/>
              </w:rPr>
            </w:pPr>
            <w:r w:rsidRPr="005C697F">
              <w:rPr>
                <w:lang w:eastAsia="zh-CN"/>
              </w:rPr>
              <w:t>15</w:t>
            </w:r>
          </w:p>
        </w:tc>
        <w:tc>
          <w:tcPr>
            <w:tcW w:w="3542" w:type="dxa"/>
            <w:tcBorders>
              <w:top w:val="single" w:sz="4" w:space="0" w:color="auto"/>
              <w:left w:val="single" w:sz="4" w:space="0" w:color="auto"/>
              <w:bottom w:val="single" w:sz="4" w:space="0" w:color="auto"/>
              <w:right w:val="single" w:sz="4" w:space="0" w:color="auto"/>
            </w:tcBorders>
            <w:hideMark/>
          </w:tcPr>
          <w:p w14:paraId="057A5C31" w14:textId="3E910F24" w:rsidR="00A517B0" w:rsidRPr="005C697F" w:rsidRDefault="00A517B0" w:rsidP="007C6EB3">
            <w:pPr>
              <w:pStyle w:val="TAC"/>
            </w:pPr>
            <w:r w:rsidRPr="005C697F">
              <w:t>T1</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r w:rsidR="00A517B0" w:rsidRPr="005C697F" w14:paraId="67417509" w14:textId="77777777" w:rsidTr="008A2841">
        <w:trPr>
          <w:cantSplit/>
          <w:jc w:val="center"/>
        </w:trPr>
        <w:tc>
          <w:tcPr>
            <w:tcW w:w="2800" w:type="dxa"/>
            <w:gridSpan w:val="2"/>
            <w:tcBorders>
              <w:top w:val="single" w:sz="4" w:space="0" w:color="auto"/>
              <w:left w:val="single" w:sz="4" w:space="0" w:color="auto"/>
              <w:bottom w:val="single" w:sz="4" w:space="0" w:color="auto"/>
              <w:right w:val="single" w:sz="4" w:space="0" w:color="auto"/>
            </w:tcBorders>
            <w:hideMark/>
          </w:tcPr>
          <w:p w14:paraId="33A91D53" w14:textId="77777777" w:rsidR="00A517B0" w:rsidRPr="005C697F" w:rsidRDefault="00A517B0" w:rsidP="007C6EB3">
            <w:pPr>
              <w:pStyle w:val="TAL"/>
            </w:pPr>
            <w:r w:rsidRPr="005C697F">
              <w:t>T</w:t>
            </w:r>
            <w:r w:rsidRPr="005C697F">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79D6D66F" w14:textId="77777777" w:rsidR="00A517B0" w:rsidRPr="005C697F" w:rsidRDefault="00A517B0" w:rsidP="007C6EB3">
            <w:pPr>
              <w:pStyle w:val="TAC"/>
            </w:pPr>
            <w:r w:rsidRPr="005C697F">
              <w:t>s</w:t>
            </w:r>
          </w:p>
        </w:tc>
        <w:tc>
          <w:tcPr>
            <w:tcW w:w="1417" w:type="dxa"/>
            <w:tcBorders>
              <w:top w:val="single" w:sz="4" w:space="0" w:color="auto"/>
              <w:left w:val="single" w:sz="4" w:space="0" w:color="auto"/>
              <w:bottom w:val="single" w:sz="4" w:space="0" w:color="auto"/>
              <w:right w:val="single" w:sz="4" w:space="0" w:color="auto"/>
            </w:tcBorders>
            <w:hideMark/>
          </w:tcPr>
          <w:p w14:paraId="41ED65FF" w14:textId="072A26B9" w:rsidR="00A517B0" w:rsidRPr="005C697F" w:rsidRDefault="00A517B0" w:rsidP="007C6EB3">
            <w:pPr>
              <w:pStyle w:val="TAC"/>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1133" w:type="dxa"/>
            <w:tcBorders>
              <w:top w:val="single" w:sz="4" w:space="0" w:color="auto"/>
              <w:left w:val="single" w:sz="4" w:space="0" w:color="auto"/>
              <w:bottom w:val="single" w:sz="4" w:space="0" w:color="auto"/>
              <w:right w:val="single" w:sz="4" w:space="0" w:color="auto"/>
            </w:tcBorders>
            <w:hideMark/>
          </w:tcPr>
          <w:p w14:paraId="4B6EC346" w14:textId="77777777" w:rsidR="00A517B0" w:rsidRPr="005C697F" w:rsidRDefault="00A517B0" w:rsidP="007C6EB3">
            <w:pPr>
              <w:pStyle w:val="TAC"/>
            </w:pPr>
            <w:r w:rsidRPr="005C697F">
              <w:t>75</w:t>
            </w:r>
          </w:p>
        </w:tc>
        <w:tc>
          <w:tcPr>
            <w:tcW w:w="3542" w:type="dxa"/>
            <w:tcBorders>
              <w:top w:val="single" w:sz="4" w:space="0" w:color="auto"/>
              <w:left w:val="single" w:sz="4" w:space="0" w:color="auto"/>
              <w:bottom w:val="single" w:sz="4" w:space="0" w:color="auto"/>
              <w:right w:val="single" w:sz="4" w:space="0" w:color="auto"/>
            </w:tcBorders>
            <w:hideMark/>
          </w:tcPr>
          <w:p w14:paraId="734633E3" w14:textId="592FC4E3" w:rsidR="00A517B0" w:rsidRPr="005C697F" w:rsidRDefault="00A517B0" w:rsidP="007C6EB3">
            <w:pPr>
              <w:pStyle w:val="TAC"/>
            </w:pPr>
            <w:r w:rsidRPr="005C697F">
              <w:t>T</w:t>
            </w:r>
            <w:r w:rsidRPr="005C697F">
              <w:rPr>
                <w:lang w:eastAsia="zh-CN"/>
              </w:rPr>
              <w:t>2</w:t>
            </w:r>
            <w:r w:rsidR="008A2841" w:rsidRPr="005C697F">
              <w:t xml:space="preserve"> </w:t>
            </w:r>
            <w:r w:rsidRPr="005C697F">
              <w:t>needs</w:t>
            </w:r>
            <w:r w:rsidR="008A2841" w:rsidRPr="005C697F">
              <w:t xml:space="preserve"> </w:t>
            </w:r>
            <w:r w:rsidRPr="005C697F">
              <w:t>to</w:t>
            </w:r>
            <w:r w:rsidR="008A2841" w:rsidRPr="005C697F">
              <w:t xml:space="preserve"> </w:t>
            </w:r>
            <w:r w:rsidRPr="005C697F">
              <w:t>be</w:t>
            </w:r>
            <w:r w:rsidR="008A2841" w:rsidRPr="005C697F">
              <w:t xml:space="preserve"> </w:t>
            </w:r>
            <w:r w:rsidRPr="005C697F">
              <w:t>defined</w:t>
            </w:r>
            <w:r w:rsidR="008A2841" w:rsidRPr="005C697F">
              <w:t xml:space="preserve"> </w:t>
            </w:r>
            <w:r w:rsidRPr="005C697F">
              <w:t>so</w:t>
            </w:r>
            <w:r w:rsidR="008A2841" w:rsidRPr="005C697F">
              <w:t xml:space="preserve"> </w:t>
            </w:r>
            <w:r w:rsidRPr="005C697F">
              <w:t>that</w:t>
            </w:r>
            <w:r w:rsidR="008A2841" w:rsidRPr="005C697F">
              <w:t xml:space="preserve"> </w:t>
            </w:r>
            <w:r w:rsidRPr="005C697F">
              <w:t>cell</w:t>
            </w:r>
            <w:r w:rsidR="008A2841" w:rsidRPr="005C697F">
              <w:t xml:space="preserve"> </w:t>
            </w:r>
            <w:r w:rsidRPr="005C697F">
              <w:t>re-selection</w:t>
            </w:r>
            <w:r w:rsidR="008A2841" w:rsidRPr="005C697F">
              <w:t xml:space="preserve"> </w:t>
            </w:r>
            <w:r w:rsidRPr="005C697F">
              <w:t>reaction</w:t>
            </w:r>
            <w:r w:rsidR="008A2841" w:rsidRPr="005C697F">
              <w:t xml:space="preserve"> </w:t>
            </w:r>
            <w:r w:rsidRPr="005C697F">
              <w:t>time</w:t>
            </w:r>
            <w:r w:rsidR="008A2841" w:rsidRPr="005C697F">
              <w:t xml:space="preserve"> </w:t>
            </w:r>
            <w:r w:rsidRPr="005C697F">
              <w:t>is</w:t>
            </w:r>
            <w:r w:rsidR="008A2841" w:rsidRPr="005C697F">
              <w:t xml:space="preserve"> </w:t>
            </w:r>
            <w:r w:rsidRPr="005C697F">
              <w:t>taken</w:t>
            </w:r>
            <w:r w:rsidR="008A2841" w:rsidRPr="005C697F">
              <w:t xml:space="preserve"> </w:t>
            </w:r>
            <w:r w:rsidRPr="005C697F">
              <w:t>into</w:t>
            </w:r>
            <w:r w:rsidR="008A2841" w:rsidRPr="005C697F">
              <w:t xml:space="preserve"> </w:t>
            </w:r>
            <w:r w:rsidRPr="005C697F">
              <w:t>account.</w:t>
            </w:r>
          </w:p>
        </w:tc>
      </w:tr>
    </w:tbl>
    <w:p w14:paraId="5533D7EC" w14:textId="77777777" w:rsidR="00A517B0" w:rsidRPr="005C697F" w:rsidRDefault="00A517B0" w:rsidP="00A517B0"/>
    <w:p w14:paraId="40EF6A07" w14:textId="77777777" w:rsidR="00A517B0" w:rsidRPr="005C697F" w:rsidRDefault="00A517B0" w:rsidP="00A517B0">
      <w:pPr>
        <w:pStyle w:val="H6"/>
      </w:pPr>
      <w:r w:rsidRPr="005C697F">
        <w:rPr>
          <w:bCs/>
        </w:rPr>
        <w:t>8.2.1.2</w:t>
      </w:r>
      <w:r w:rsidRPr="005C697F">
        <w:t>.4.2</w:t>
      </w:r>
      <w:r w:rsidRPr="005C697F">
        <w:tab/>
        <w:t xml:space="preserve">Test </w:t>
      </w:r>
      <w:r w:rsidRPr="005C697F">
        <w:rPr>
          <w:lang w:eastAsia="x-none"/>
        </w:rPr>
        <w:t>procedure</w:t>
      </w:r>
    </w:p>
    <w:p w14:paraId="3BC35A99" w14:textId="21990890" w:rsidR="00A517B0" w:rsidRPr="005C697F" w:rsidRDefault="00A517B0" w:rsidP="00A517B0">
      <w:pPr>
        <w:rPr>
          <w:rFonts w:cs="v3.7.0"/>
        </w:rPr>
      </w:pPr>
      <w:r w:rsidRPr="005C697F">
        <w:rPr>
          <w:rFonts w:cs="v4.2.0"/>
        </w:rPr>
        <w:t>Two cells are deployed in the test, which are one E-UTRA Cell 1 and NR Cell 2. The test consists of two successive time periods, with time duration of T1 and T2 respectively. Both cells are already identified by the UE prior to the start of the test. NR Cell 2 is of lower priority than E-UTRA Cell 1.</w:t>
      </w:r>
      <w:r w:rsidR="00711D91" w:rsidRPr="005C697F">
        <w:rPr>
          <w:rFonts w:cs="v4.2.0"/>
        </w:rPr>
        <w:t xml:space="preserve"> UE is camped on E-UTRA Cell 1 during the initial phase of the test.</w:t>
      </w:r>
    </w:p>
    <w:p w14:paraId="50776112" w14:textId="012330EA" w:rsidR="00A517B0" w:rsidRPr="005C697F" w:rsidRDefault="00A517B0" w:rsidP="00A517B0">
      <w:pPr>
        <w:rPr>
          <w:color w:val="000000"/>
        </w:rPr>
      </w:pPr>
      <w:r w:rsidRPr="005C697F">
        <w:rPr>
          <w:color w:val="000000"/>
        </w:rPr>
        <w:t xml:space="preserve">In the following test procedure </w:t>
      </w:r>
      <w:r w:rsidR="003E3979" w:rsidRPr="005C697F">
        <w:rPr>
          <w:color w:val="000000"/>
        </w:rPr>
        <w:t>"</w:t>
      </w:r>
      <w:r w:rsidRPr="005C697F">
        <w:rPr>
          <w:color w:val="000000"/>
        </w:rPr>
        <w:t>UE responds</w:t>
      </w:r>
      <w:r w:rsidR="003E3979" w:rsidRPr="005C697F">
        <w:rPr>
          <w:color w:val="000000"/>
        </w:rPr>
        <w:t>"</w:t>
      </w:r>
      <w:r w:rsidRPr="005C697F">
        <w:rPr>
          <w:color w:val="000000"/>
        </w:rPr>
        <w:t xml:space="preserve"> means </w:t>
      </w:r>
      <w:r w:rsidR="003E3979" w:rsidRPr="005C697F">
        <w:rPr>
          <w:color w:val="000000"/>
        </w:rPr>
        <w:t>"</w:t>
      </w:r>
      <w:r w:rsidRPr="005C697F">
        <w:rPr>
          <w:color w:val="000000"/>
        </w:rPr>
        <w:t xml:space="preserve">UE starts transmitting preamble on </w:t>
      </w:r>
      <w:r w:rsidRPr="005C697F">
        <w:rPr>
          <w:rFonts w:cs="v4.2.0"/>
        </w:rPr>
        <w:t xml:space="preserve">PRACH for sending the </w:t>
      </w:r>
      <w:r w:rsidRPr="005C697F">
        <w:rPr>
          <w:rFonts w:cs="v4.2.0"/>
          <w:i/>
          <w:lang w:eastAsia="zh-CN"/>
        </w:rPr>
        <w:t>RRCSetupRequest</w:t>
      </w:r>
      <w:r w:rsidRPr="005C697F">
        <w:rPr>
          <w:rFonts w:cs="v4.2.0"/>
        </w:rPr>
        <w:t xml:space="preserve"> message to perform a Registration procedure</w:t>
      </w:r>
      <w:r w:rsidRPr="005C697F">
        <w:rPr>
          <w:color w:val="000000"/>
        </w:rPr>
        <w:t>.</w:t>
      </w:r>
    </w:p>
    <w:p w14:paraId="0ED3BFF1" w14:textId="3601DCFF" w:rsidR="00A517B0" w:rsidRDefault="001538CF" w:rsidP="001538CF">
      <w:pPr>
        <w:pStyle w:val="B1"/>
      </w:pPr>
      <w:r w:rsidRPr="005C697F">
        <w:t>1.</w:t>
      </w:r>
      <w:r w:rsidRPr="005C697F">
        <w:tab/>
      </w:r>
      <w:r w:rsidR="00A517B0" w:rsidRPr="005C697F">
        <w:t xml:space="preserve">Ensure the UE is in State RRC_IDLE with generic procedure parameters Connectivity </w:t>
      </w:r>
      <w:r w:rsidR="00AA5E73" w:rsidRPr="005C697F">
        <w:t>EUTRA/EPC</w:t>
      </w:r>
      <w:r w:rsidR="00A517B0" w:rsidRPr="005C697F">
        <w:t xml:space="preserve"> with Test Mode </w:t>
      </w:r>
      <w:r w:rsidR="00A517B0" w:rsidRPr="005C697F">
        <w:rPr>
          <w:i/>
        </w:rPr>
        <w:t>On</w:t>
      </w:r>
      <w:r w:rsidR="00A517B0" w:rsidRPr="005C697F">
        <w:t xml:space="preserve"> according </w:t>
      </w:r>
      <w:r w:rsidR="003E3979" w:rsidRPr="005C697F">
        <w:t xml:space="preserve">to </w:t>
      </w:r>
      <w:r w:rsidR="00FB4D53" w:rsidRPr="005C697F">
        <w:t>TS</w:t>
      </w:r>
      <w:r w:rsidR="003E3979" w:rsidRPr="005C697F">
        <w:t xml:space="preserve"> </w:t>
      </w:r>
      <w:r w:rsidR="00A517B0" w:rsidRPr="005C697F">
        <w:t>38.508-1 [14] clause 4.5.</w:t>
      </w:r>
    </w:p>
    <w:p w14:paraId="0087EADF" w14:textId="7899267B" w:rsidR="009528CD" w:rsidRPr="005C697F" w:rsidRDefault="009528CD" w:rsidP="001538CF">
      <w:pPr>
        <w:pStyle w:val="B1"/>
        <w:rPr>
          <w:lang w:eastAsia="ja-JP"/>
        </w:rPr>
      </w:pPr>
      <w:r>
        <w:rPr>
          <w:rFonts w:hint="eastAsia"/>
          <w:lang w:eastAsia="ja-JP"/>
        </w:rPr>
        <w:t>2</w:t>
      </w:r>
      <w:r>
        <w:rPr>
          <w:lang w:eastAsia="ja-JP"/>
        </w:rPr>
        <w:t>.</w:t>
      </w:r>
      <w:r>
        <w:rPr>
          <w:lang w:eastAsia="ja-JP"/>
        </w:rPr>
        <w:tab/>
      </w:r>
      <w:r w:rsidRPr="00193E7A">
        <w:rPr>
          <w:lang w:eastAsia="ja-JP"/>
        </w:rPr>
        <w:t>Set the parameters according to T2 in Table 8.2.1.2.5-1 and 8.2.1.2.5-2. Then wait 5s to ensure that Cell 2 has been detected by the UE.</w:t>
      </w:r>
    </w:p>
    <w:p w14:paraId="6C773034" w14:textId="43A351E7" w:rsidR="00A517B0" w:rsidRPr="005C697F" w:rsidRDefault="009528CD" w:rsidP="001538CF">
      <w:pPr>
        <w:pStyle w:val="B1"/>
      </w:pPr>
      <w:r>
        <w:t>3</w:t>
      </w:r>
      <w:r w:rsidR="001538CF" w:rsidRPr="005C697F">
        <w:t>.</w:t>
      </w:r>
      <w:r w:rsidR="001538CF" w:rsidRPr="005C697F">
        <w:tab/>
      </w:r>
      <w:r w:rsidR="00A517B0" w:rsidRPr="005C697F">
        <w:t>Set the parameters according to T1 in Table 8.2.1.2.5-1 and 8.2.1.2.5-2, T1 starts.</w:t>
      </w:r>
    </w:p>
    <w:p w14:paraId="338128D0" w14:textId="6B89F457" w:rsidR="00A517B0" w:rsidRDefault="009528CD" w:rsidP="001538CF">
      <w:pPr>
        <w:pStyle w:val="B1"/>
      </w:pPr>
      <w:r>
        <w:rPr>
          <w:rFonts w:eastAsia="SimSun"/>
          <w:lang w:eastAsia="zh-CN"/>
        </w:rPr>
        <w:t>4</w:t>
      </w:r>
      <w:r w:rsidR="00A517B0" w:rsidRPr="005C697F">
        <w:rPr>
          <w:rFonts w:eastAsia="SimSun"/>
          <w:lang w:eastAsia="zh-CN"/>
        </w:rPr>
        <w:t>.</w:t>
      </w:r>
      <w:r w:rsidR="00A517B0" w:rsidRPr="005C697F">
        <w:rPr>
          <w:rFonts w:eastAsia="SimSun"/>
          <w:lang w:eastAsia="zh-CN"/>
        </w:rPr>
        <w:tab/>
      </w:r>
      <w:r w:rsidR="00A517B0" w:rsidRPr="005C697F">
        <w:t xml:space="preserve">The SS waits for random access requests information from the UE to perform cell re-selection on the </w:t>
      </w:r>
      <w:r w:rsidR="00711D91" w:rsidRPr="005C697F">
        <w:t xml:space="preserve">lower </w:t>
      </w:r>
      <w:r w:rsidR="00A517B0" w:rsidRPr="005C697F">
        <w:t xml:space="preserve">priority </w:t>
      </w:r>
      <w:r w:rsidR="00711D91" w:rsidRPr="005C697F">
        <w:t>NR</w:t>
      </w:r>
      <w:r w:rsidR="00A517B0" w:rsidRPr="005C697F">
        <w:t xml:space="preserve"> Cell </w:t>
      </w:r>
      <w:r w:rsidR="00711D91" w:rsidRPr="005C697F">
        <w:t>2</w:t>
      </w:r>
      <w:r w:rsidR="00A517B0" w:rsidRPr="005C697F">
        <w:t>.</w:t>
      </w:r>
    </w:p>
    <w:p w14:paraId="296C8BBF" w14:textId="77777777" w:rsidR="009528CD" w:rsidRDefault="009528CD" w:rsidP="009528CD">
      <w:pPr>
        <w:pStyle w:val="B1"/>
        <w:rPr>
          <w:lang w:eastAsia="ja-JP"/>
        </w:rPr>
      </w:pPr>
      <w:r>
        <w:rPr>
          <w:rFonts w:hint="eastAsia"/>
          <w:lang w:eastAsia="ja-JP"/>
        </w:rPr>
        <w:t>5</w:t>
      </w:r>
      <w:r>
        <w:rPr>
          <w:lang w:eastAsia="ja-JP"/>
        </w:rPr>
        <w:t>.</w:t>
      </w:r>
      <w:r>
        <w:rPr>
          <w:lang w:eastAsia="ja-JP"/>
        </w:rPr>
        <w:tab/>
      </w:r>
      <w:r w:rsidRPr="00193E7A">
        <w:rPr>
          <w:lang w:eastAsia="ja-JP"/>
        </w:rPr>
        <w:t>If the UE responds on lower priority cell, NR Cell 2 during time duration T1 within 3 seconds from the beginning of time period T1, then count a success for the event "Re-select lowe priority Cell 2".</w:t>
      </w:r>
      <w:r w:rsidRPr="005C697F">
        <w:br/>
      </w:r>
      <w:r w:rsidRPr="00193E7A">
        <w:rPr>
          <w:lang w:eastAsia="ja-JP"/>
        </w:rPr>
        <w:t>Otherwise count a fail for the event "Re-select lower priority Cell 2".</w:t>
      </w:r>
    </w:p>
    <w:p w14:paraId="03FA03B3" w14:textId="0B1869A4" w:rsidR="009528CD" w:rsidRPr="00B4366F" w:rsidRDefault="009528CD" w:rsidP="001538CF">
      <w:pPr>
        <w:pStyle w:val="B1"/>
        <w:rPr>
          <w:lang w:eastAsia="ja-JP"/>
        </w:rPr>
      </w:pPr>
      <w:r>
        <w:rPr>
          <w:rFonts w:hint="eastAsia"/>
          <w:lang w:eastAsia="ja-JP"/>
        </w:rPr>
        <w:t>6</w:t>
      </w:r>
      <w:r>
        <w:rPr>
          <w:lang w:eastAsia="ja-JP"/>
        </w:rPr>
        <w:t>.</w:t>
      </w:r>
      <w:r>
        <w:rPr>
          <w:lang w:eastAsia="ja-JP"/>
        </w:rPr>
        <w:tab/>
      </w:r>
      <w:r w:rsidRPr="00193E7A">
        <w:rPr>
          <w:lang w:eastAsia="ja-JP"/>
        </w:rPr>
        <w:t xml:space="preserve">If the UE has re-selected Cell 2 within T1, after the re-selection or when T1 expires, skip to step 9. </w:t>
      </w:r>
      <w:r w:rsidRPr="005C697F">
        <w:br/>
      </w:r>
      <w:r w:rsidRPr="00193E7A">
        <w:rPr>
          <w:lang w:eastAsia="ja-JP"/>
        </w:rPr>
        <w:t>Otherwise, if T1 expires and the UE has not yet re-selected Cell 2, skip to step 8.</w:t>
      </w:r>
    </w:p>
    <w:p w14:paraId="7D077905" w14:textId="266F9D40" w:rsidR="00A517B0" w:rsidRPr="005C697F" w:rsidRDefault="009528CD" w:rsidP="001538CF">
      <w:pPr>
        <w:pStyle w:val="B1"/>
      </w:pPr>
      <w:r>
        <w:lastRenderedPageBreak/>
        <w:t>7</w:t>
      </w:r>
      <w:r w:rsidR="00A517B0" w:rsidRPr="005C697F">
        <w:t>. The SS shall switch the power setting from T1 to T2 as specified in Table Table 8.2.1.2.5-1 and 8.2.1.2.5-2. T2 starts.</w:t>
      </w:r>
    </w:p>
    <w:p w14:paraId="22BA9D45" w14:textId="22F06C9B" w:rsidR="00A517B0" w:rsidRPr="005C697F" w:rsidRDefault="009528CD" w:rsidP="001538CF">
      <w:pPr>
        <w:pStyle w:val="B1"/>
      </w:pPr>
      <w:r>
        <w:t>8</w:t>
      </w:r>
      <w:r w:rsidR="00A517B0" w:rsidRPr="005C697F">
        <w:t>.</w:t>
      </w:r>
      <w:r w:rsidR="00A517B0" w:rsidRPr="005C697F">
        <w:tab/>
        <w:t xml:space="preserve">The SS waits for random access requests information from the UE to perform cell re-selection on the </w:t>
      </w:r>
      <w:r w:rsidR="00711D91" w:rsidRPr="005C697F">
        <w:t xml:space="preserve">higher </w:t>
      </w:r>
      <w:r w:rsidR="00A517B0" w:rsidRPr="005C697F">
        <w:t xml:space="preserve">priority </w:t>
      </w:r>
      <w:r w:rsidR="00711D91" w:rsidRPr="005C697F">
        <w:t>E-UTRA</w:t>
      </w:r>
      <w:r w:rsidR="00A517B0" w:rsidRPr="005C697F">
        <w:t xml:space="preserve"> Cell </w:t>
      </w:r>
      <w:r w:rsidR="00711D91" w:rsidRPr="005C697F">
        <w:t>1</w:t>
      </w:r>
      <w:r w:rsidR="00A517B0" w:rsidRPr="005C697F">
        <w:t>.</w:t>
      </w:r>
    </w:p>
    <w:p w14:paraId="0CA0FF34" w14:textId="0B307523" w:rsidR="00A517B0" w:rsidRPr="005C697F" w:rsidRDefault="00E05FD3" w:rsidP="001538CF">
      <w:pPr>
        <w:pStyle w:val="B1"/>
      </w:pPr>
      <w:r>
        <w:t>9</w:t>
      </w:r>
      <w:r w:rsidR="00A517B0" w:rsidRPr="005C697F">
        <w:t>.</w:t>
      </w:r>
      <w:r w:rsidR="00A517B0" w:rsidRPr="005C697F">
        <w:tab/>
        <w:t xml:space="preserve">If the UE has re-selected Cell </w:t>
      </w:r>
      <w:r>
        <w:t>1</w:t>
      </w:r>
      <w:r w:rsidRPr="005C697F">
        <w:t xml:space="preserve"> </w:t>
      </w:r>
      <w:r w:rsidR="00A517B0" w:rsidRPr="005C697F">
        <w:t xml:space="preserve">within T2, after the re-selection or when T2 expires, skip to step </w:t>
      </w:r>
      <w:r>
        <w:t>11</w:t>
      </w:r>
      <w:r w:rsidR="00A517B0" w:rsidRPr="005C697F">
        <w:t>.</w:t>
      </w:r>
      <w:r w:rsidR="00A517B0" w:rsidRPr="005C697F">
        <w:br/>
        <w:t xml:space="preserve">Otherwise, if T2 expires and the UE has not yet re-selected Cell </w:t>
      </w:r>
      <w:r w:rsidR="00186ACE">
        <w:t xml:space="preserve">1, </w:t>
      </w:r>
      <w:r w:rsidR="00186ACE" w:rsidRPr="00CE57D4">
        <w:t>the TE shall switch off and on the UE and continue with step 10</w:t>
      </w:r>
      <w:r w:rsidR="00186ACE">
        <w:t>.</w:t>
      </w:r>
    </w:p>
    <w:p w14:paraId="176B305B" w14:textId="13244B11" w:rsidR="00A517B0" w:rsidRPr="005C697F" w:rsidRDefault="00186ACE" w:rsidP="001538CF">
      <w:pPr>
        <w:pStyle w:val="B1"/>
      </w:pPr>
      <w:r>
        <w:t>10</w:t>
      </w:r>
      <w:r w:rsidR="00A517B0" w:rsidRPr="005C697F">
        <w:t>.</w:t>
      </w:r>
      <w:r w:rsidR="00A517B0" w:rsidRPr="005C697F">
        <w:rPr>
          <w:rFonts w:eastAsia="SimSun"/>
          <w:lang w:eastAsia="zh-CN"/>
        </w:rPr>
        <w:tab/>
      </w:r>
      <w:r w:rsidR="005F07B4">
        <w:t>E</w:t>
      </w:r>
      <w:r w:rsidR="00A517B0" w:rsidRPr="005C697F">
        <w:t xml:space="preserve">nsure the UE is in state RRC_IDLE with generic procedure parameters Connectivity </w:t>
      </w:r>
      <w:r w:rsidR="005F07B4">
        <w:t xml:space="preserve">EUTRA/EPC with Test Mode </w:t>
      </w:r>
      <w:r w:rsidR="005F07B4">
        <w:rPr>
          <w:i/>
        </w:rPr>
        <w:t>On</w:t>
      </w:r>
      <w:r w:rsidR="00A517B0" w:rsidRPr="005C697F">
        <w:t xml:space="preserve"> according </w:t>
      </w:r>
      <w:r w:rsidR="003E3979" w:rsidRPr="005C697F">
        <w:t xml:space="preserve">to </w:t>
      </w:r>
      <w:r w:rsidR="00FB4D53" w:rsidRPr="005C697F">
        <w:t>TS</w:t>
      </w:r>
      <w:r w:rsidR="003E3979" w:rsidRPr="005C697F">
        <w:t xml:space="preserve"> </w:t>
      </w:r>
      <w:r w:rsidR="00A517B0" w:rsidRPr="005C697F">
        <w:t xml:space="preserve">38.508-1 [14] clause 4.5 in Cell </w:t>
      </w:r>
      <w:r w:rsidR="005F07B4">
        <w:t>1</w:t>
      </w:r>
      <w:r w:rsidR="00A517B0" w:rsidRPr="005C697F">
        <w:t>.</w:t>
      </w:r>
    </w:p>
    <w:p w14:paraId="062ACAF5" w14:textId="13B07F42" w:rsidR="00A517B0" w:rsidRPr="005C697F" w:rsidRDefault="00BA0E6F" w:rsidP="001538CF">
      <w:pPr>
        <w:pStyle w:val="B1"/>
      </w:pPr>
      <w:r>
        <w:t>11</w:t>
      </w:r>
      <w:r w:rsidR="00A517B0" w:rsidRPr="005C697F">
        <w:t>.</w:t>
      </w:r>
      <w:r w:rsidR="001538CF" w:rsidRPr="005C697F">
        <w:tab/>
      </w:r>
      <w:r w:rsidR="00A517B0" w:rsidRPr="005C697F">
        <w:t xml:space="preserve">Repeat step </w:t>
      </w:r>
      <w:r>
        <w:t>3</w:t>
      </w:r>
      <w:r w:rsidR="00A517B0" w:rsidRPr="005C697F">
        <w:t>-9 the confidence level according to Table G.2.3-1 in Annex G is achieved.</w:t>
      </w:r>
    </w:p>
    <w:p w14:paraId="32B8DFD0" w14:textId="77777777" w:rsidR="00A517B0" w:rsidRPr="005C697F" w:rsidRDefault="00A517B0" w:rsidP="00A517B0">
      <w:pPr>
        <w:pStyle w:val="H6"/>
      </w:pPr>
      <w:r w:rsidRPr="005C697F">
        <w:rPr>
          <w:bCs/>
        </w:rPr>
        <w:t>8.2.1.2</w:t>
      </w:r>
      <w:r w:rsidRPr="005C697F">
        <w:t>.4.3</w:t>
      </w:r>
      <w:r w:rsidRPr="005C697F">
        <w:tab/>
      </w:r>
      <w:r w:rsidRPr="005C697F">
        <w:rPr>
          <w:lang w:eastAsia="x-none"/>
        </w:rPr>
        <w:t>Message</w:t>
      </w:r>
      <w:r w:rsidRPr="005C697F">
        <w:t xml:space="preserve"> contents</w:t>
      </w:r>
    </w:p>
    <w:p w14:paraId="796EFAFC" w14:textId="36307AFD" w:rsidR="00A517B0" w:rsidRPr="005C697F" w:rsidRDefault="00A517B0" w:rsidP="00A517B0">
      <w:r w:rsidRPr="005C697F">
        <w:t xml:space="preserve">Message contents are same as in </w:t>
      </w:r>
      <w:r w:rsidRPr="005C697F">
        <w:rPr>
          <w:bCs/>
        </w:rPr>
        <w:t>8.2.1.1</w:t>
      </w:r>
      <w:r w:rsidRPr="005C697F">
        <w:t>.4.3 with the following exceptions</w:t>
      </w:r>
      <w:r w:rsidR="001538CF" w:rsidRPr="005C697F">
        <w:t>.</w:t>
      </w:r>
    </w:p>
    <w:p w14:paraId="319FA03E" w14:textId="77777777" w:rsidR="00A517B0" w:rsidRPr="005C697F" w:rsidRDefault="00A517B0" w:rsidP="00A517B0">
      <w:pPr>
        <w:pStyle w:val="TH"/>
      </w:pPr>
      <w:r w:rsidRPr="005C697F">
        <w:t xml:space="preserve">Table 8.2.1.2.4.3-1: </w:t>
      </w:r>
      <w:r w:rsidRPr="005C697F">
        <w:rPr>
          <w:lang w:eastAsia="en-GB"/>
        </w:rPr>
        <w:t xml:space="preserve">highSpeedCarrierNR-r16 in </w:t>
      </w:r>
      <w:r w:rsidRPr="005C697F">
        <w:t>SystemInformationBlockType24</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6674A92F"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3D32664" w14:textId="67EFBA6C" w:rsidR="00A517B0" w:rsidRPr="005C697F" w:rsidRDefault="00A517B0" w:rsidP="007C6EB3">
            <w:pPr>
              <w:pStyle w:val="TAH"/>
              <w:jc w:val="left"/>
              <w:rPr>
                <w:b w:val="0"/>
                <w:lang w:eastAsia="en-GB"/>
              </w:rPr>
            </w:pPr>
            <w:r w:rsidRPr="005C697F">
              <w:rPr>
                <w:b w:val="0"/>
                <w:lang w:eastAsia="en-GB"/>
              </w:rPr>
              <w:t>Derivation</w:t>
            </w:r>
            <w:r w:rsidR="008A2841" w:rsidRPr="005C697F">
              <w:rPr>
                <w:b w:val="0"/>
                <w:lang w:eastAsia="en-GB"/>
              </w:rPr>
              <w:t xml:space="preserve"> </w:t>
            </w:r>
            <w:r w:rsidRPr="005C697F">
              <w:rPr>
                <w:b w:val="0"/>
                <w:lang w:eastAsia="en-GB"/>
              </w:rPr>
              <w:t>Path</w:t>
            </w:r>
            <w:r w:rsidR="001538CF" w:rsidRPr="005C697F">
              <w:rPr>
                <w:b w:val="0"/>
                <w:lang w:eastAsia="en-GB"/>
              </w:rPr>
              <w:t xml:space="preserve">: </w:t>
            </w:r>
            <w:r w:rsidR="00FB4D53" w:rsidRPr="005C697F">
              <w:rPr>
                <w:b w:val="0"/>
                <w:lang w:eastAsia="en-GB"/>
              </w:rPr>
              <w:t>TS</w:t>
            </w:r>
            <w:r w:rsidR="001538CF" w:rsidRPr="005C697F">
              <w:rPr>
                <w:b w:val="0"/>
                <w:lang w:eastAsia="en-GB"/>
              </w:rPr>
              <w:t xml:space="preserve"> </w:t>
            </w:r>
            <w:r w:rsidRPr="005C697F">
              <w:rPr>
                <w:b w:val="0"/>
                <w:lang w:eastAsia="en-GB"/>
              </w:rPr>
              <w:t>36.508,</w:t>
            </w:r>
            <w:r w:rsidR="008A2841" w:rsidRPr="005C697F">
              <w:rPr>
                <w:b w:val="0"/>
                <w:lang w:eastAsia="en-GB"/>
              </w:rPr>
              <w:t xml:space="preserve"> </w:t>
            </w:r>
            <w:r w:rsidRPr="005C697F">
              <w:rPr>
                <w:b w:val="0"/>
                <w:lang w:eastAsia="en-GB"/>
              </w:rPr>
              <w:t>Table</w:t>
            </w:r>
            <w:r w:rsidR="008A2841" w:rsidRPr="005C697F">
              <w:rPr>
                <w:b w:val="0"/>
                <w:lang w:eastAsia="en-GB"/>
              </w:rPr>
              <w:t xml:space="preserve"> </w:t>
            </w:r>
            <w:r w:rsidRPr="005C697F">
              <w:rPr>
                <w:b w:val="0"/>
                <w:lang w:eastAsia="en-GB"/>
              </w:rPr>
              <w:t>4.4.3.3-20</w:t>
            </w:r>
            <w:r w:rsidR="008A2841" w:rsidRPr="005C697F">
              <w:rPr>
                <w:b w:val="0"/>
                <w:lang w:eastAsia="en-GB"/>
              </w:rPr>
              <w:t xml:space="preserve"> </w:t>
            </w:r>
            <w:r w:rsidRPr="005C697F">
              <w:rPr>
                <w:b w:val="0"/>
                <w:lang w:eastAsia="en-GB"/>
              </w:rPr>
              <w:t>with</w:t>
            </w:r>
            <w:r w:rsidR="008A2841" w:rsidRPr="005C697F">
              <w:rPr>
                <w:b w:val="0"/>
                <w:lang w:eastAsia="en-GB"/>
              </w:rPr>
              <w:t xml:space="preserve"> </w:t>
            </w:r>
            <w:r w:rsidRPr="005C697F">
              <w:rPr>
                <w:b w:val="0"/>
                <w:lang w:eastAsia="en-GB"/>
              </w:rPr>
              <w:t>Condition</w:t>
            </w:r>
            <w:r w:rsidR="008A2841" w:rsidRPr="005C697F">
              <w:rPr>
                <w:b w:val="0"/>
                <w:lang w:eastAsia="en-GB"/>
              </w:rPr>
              <w:t xml:space="preserve"> </w:t>
            </w:r>
            <w:r w:rsidRPr="005C697F">
              <w:rPr>
                <w:b w:val="0"/>
                <w:lang w:eastAsia="en-GB"/>
              </w:rPr>
              <w:t>FR1</w:t>
            </w:r>
          </w:p>
        </w:tc>
      </w:tr>
      <w:tr w:rsidR="00A517B0" w:rsidRPr="005C697F" w14:paraId="52E5078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48B6EA1" w14:textId="09369F08" w:rsidR="00A517B0" w:rsidRPr="005C697F" w:rsidRDefault="00A517B0" w:rsidP="007C6EB3">
            <w:pPr>
              <w:pStyle w:val="TAH"/>
              <w:rPr>
                <w:lang w:eastAsia="en-GB"/>
              </w:rPr>
            </w:pPr>
            <w:r w:rsidRPr="005C697F">
              <w:rPr>
                <w:lang w:eastAsia="en-GB"/>
              </w:rPr>
              <w:t>Information</w:t>
            </w:r>
            <w:r w:rsidR="008A2841" w:rsidRPr="005C697F">
              <w:rPr>
                <w:lang w:eastAsia="en-GB"/>
              </w:rPr>
              <w:t xml:space="preserve"> </w:t>
            </w:r>
            <w:r w:rsidRPr="005C697F">
              <w:rPr>
                <w:lang w:eastAsia="en-GB"/>
              </w:rPr>
              <w:t>Element</w:t>
            </w:r>
          </w:p>
        </w:tc>
        <w:tc>
          <w:tcPr>
            <w:tcW w:w="2267" w:type="dxa"/>
            <w:tcBorders>
              <w:top w:val="single" w:sz="4" w:space="0" w:color="auto"/>
              <w:left w:val="single" w:sz="4" w:space="0" w:color="auto"/>
              <w:bottom w:val="single" w:sz="4" w:space="0" w:color="auto"/>
              <w:right w:val="single" w:sz="4" w:space="0" w:color="auto"/>
            </w:tcBorders>
            <w:hideMark/>
          </w:tcPr>
          <w:p w14:paraId="141FE850" w14:textId="77777777" w:rsidR="00A517B0" w:rsidRPr="005C697F" w:rsidRDefault="00A517B0" w:rsidP="007C6EB3">
            <w:pPr>
              <w:pStyle w:val="TAH"/>
              <w:rPr>
                <w:lang w:eastAsia="en-GB"/>
              </w:rPr>
            </w:pPr>
            <w:r w:rsidRPr="005C697F">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7200607" w14:textId="77777777" w:rsidR="00A517B0" w:rsidRPr="005C697F" w:rsidRDefault="00A517B0" w:rsidP="007C6EB3">
            <w:pPr>
              <w:pStyle w:val="TAH"/>
              <w:rPr>
                <w:lang w:eastAsia="en-GB"/>
              </w:rPr>
            </w:pPr>
            <w:r w:rsidRPr="005C697F">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12940087" w14:textId="77777777" w:rsidR="00A517B0" w:rsidRPr="005C697F" w:rsidRDefault="00A517B0" w:rsidP="007C6EB3">
            <w:pPr>
              <w:pStyle w:val="TAH"/>
              <w:rPr>
                <w:lang w:eastAsia="en-GB"/>
              </w:rPr>
            </w:pPr>
            <w:r w:rsidRPr="005C697F">
              <w:rPr>
                <w:lang w:eastAsia="en-GB"/>
              </w:rPr>
              <w:t>Condition</w:t>
            </w:r>
          </w:p>
        </w:tc>
      </w:tr>
      <w:tr w:rsidR="00A517B0" w:rsidRPr="005C697F" w14:paraId="1347BCF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75F4ACB" w14:textId="2964EA89" w:rsidR="00A517B0" w:rsidRPr="005C697F" w:rsidRDefault="00A517B0" w:rsidP="007C6EB3">
            <w:pPr>
              <w:pStyle w:val="TAL"/>
              <w:rPr>
                <w:lang w:eastAsia="en-GB"/>
              </w:rPr>
            </w:pPr>
            <w:r w:rsidRPr="005C697F">
              <w:rPr>
                <w:lang w:eastAsia="en-GB"/>
              </w:rPr>
              <w:t>SystemInformationBlockType24-r15</w:t>
            </w:r>
            <w:r w:rsidR="008A2841" w:rsidRPr="005C697F">
              <w:rPr>
                <w:lang w:eastAsia="en-GB"/>
              </w:rPr>
              <w:t xml:space="preserve"> </w:t>
            </w:r>
            <w:r w:rsidRPr="005C697F">
              <w:rPr>
                <w:lang w:eastAsia="en-GB"/>
              </w:rPr>
              <w:t>::=</w:t>
            </w:r>
            <w:r w:rsidR="008A2841" w:rsidRPr="005C697F">
              <w:rPr>
                <w:lang w:eastAsia="en-GB"/>
              </w:rPr>
              <w:t xml:space="preserve"> </w:t>
            </w:r>
            <w:r w:rsidRPr="005C697F">
              <w:rPr>
                <w:lang w:eastAsia="en-GB"/>
              </w:rPr>
              <w:t>SEQUENCE</w:t>
            </w:r>
            <w:r w:rsidR="008A2841" w:rsidRPr="005C697F">
              <w:rPr>
                <w:lang w:eastAsia="en-GB"/>
              </w:rPr>
              <w:t xml:space="preserve"> </w:t>
            </w: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5DC52BC8" w14:textId="77777777" w:rsidR="00A517B0" w:rsidRPr="005C697F" w:rsidRDefault="00A517B0" w:rsidP="007C6EB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702D6FEB"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A2B8987" w14:textId="77777777" w:rsidR="00A517B0" w:rsidRPr="005C697F" w:rsidRDefault="00A517B0" w:rsidP="007C6EB3">
            <w:pPr>
              <w:pStyle w:val="TAL"/>
              <w:rPr>
                <w:lang w:eastAsia="en-GB"/>
              </w:rPr>
            </w:pPr>
          </w:p>
        </w:tc>
      </w:tr>
      <w:tr w:rsidR="00A517B0" w:rsidRPr="005C697F" w14:paraId="4A4DC15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228F6B2" w14:textId="1AE29599" w:rsidR="00A517B0" w:rsidRPr="005C697F" w:rsidRDefault="008A2841" w:rsidP="007C6EB3">
            <w:pPr>
              <w:pStyle w:val="TAL"/>
              <w:rPr>
                <w:lang w:eastAsia="en-GB"/>
              </w:rPr>
            </w:pPr>
            <w:r w:rsidRPr="005C697F">
              <w:rPr>
                <w:lang w:eastAsia="en-GB"/>
              </w:rPr>
              <w:t xml:space="preserve">  </w:t>
            </w:r>
            <w:r w:rsidR="00A517B0" w:rsidRPr="005C697F">
              <w:rPr>
                <w:lang w:eastAsia="en-GB"/>
              </w:rPr>
              <w:t>CarrierFreqNR-v1610</w:t>
            </w:r>
            <w:r w:rsidRPr="005C697F">
              <w:rPr>
                <w:lang w:eastAsia="en-GB"/>
              </w:rPr>
              <w:t xml:space="preserve"> </w:t>
            </w:r>
            <w:r w:rsidR="00A517B0" w:rsidRPr="005C697F">
              <w:rPr>
                <w:lang w:eastAsia="en-GB"/>
              </w:rPr>
              <w:t>::=</w:t>
            </w:r>
            <w:r w:rsidR="00A517B0" w:rsidRPr="005C697F">
              <w:rPr>
                <w:lang w:eastAsia="en-GB"/>
              </w:rPr>
              <w:tab/>
              <w:t>SEQUENCE</w:t>
            </w:r>
            <w:r w:rsidRPr="005C697F">
              <w:rPr>
                <w:lang w:eastAsia="en-GB"/>
              </w:rPr>
              <w:t xml:space="preserve"> </w:t>
            </w:r>
            <w:r w:rsidR="00A517B0" w:rsidRPr="005C697F">
              <w:rPr>
                <w:lang w:eastAsia="en-GB"/>
              </w:rPr>
              <w:t>{(SIZE</w:t>
            </w:r>
            <w:r w:rsidRPr="005C697F">
              <w:rPr>
                <w:lang w:eastAsia="en-GB"/>
              </w:rPr>
              <w:t xml:space="preserve"> </w:t>
            </w:r>
            <w:r w:rsidR="00A517B0" w:rsidRPr="005C697F">
              <w:rPr>
                <w:lang w:eastAsia="en-GB"/>
              </w:rPr>
              <w:t>(1..maxFreq))</w:t>
            </w:r>
            <w:r w:rsidRPr="005C697F">
              <w:rPr>
                <w:lang w:eastAsia="en-GB"/>
              </w:rPr>
              <w:t xml:space="preserve"> </w:t>
            </w:r>
            <w:r w:rsidR="00A517B0" w:rsidRPr="005C697F">
              <w:rPr>
                <w:lang w:eastAsia="en-GB"/>
              </w:rPr>
              <w:t>OF</w:t>
            </w:r>
            <w:r w:rsidRPr="005C697F">
              <w:rPr>
                <w:lang w:eastAsia="en-GB"/>
              </w:rPr>
              <w:t xml:space="preserve"> </w:t>
            </w:r>
            <w:r w:rsidR="00A517B0" w:rsidRPr="005C697F">
              <w:rPr>
                <w:lang w:eastAsia="en-GB"/>
              </w:rPr>
              <w:t>SEQUENCE</w:t>
            </w:r>
            <w:r w:rsidRPr="005C697F">
              <w:rPr>
                <w:lang w:eastAsia="en-GB"/>
              </w:rPr>
              <w:t xml:space="preserve"> </w:t>
            </w:r>
            <w:r w:rsidR="00A517B0"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hideMark/>
          </w:tcPr>
          <w:p w14:paraId="388CCF86" w14:textId="505E44A7" w:rsidR="00A517B0" w:rsidRPr="005C697F" w:rsidRDefault="00A517B0" w:rsidP="007C6EB3">
            <w:pPr>
              <w:pStyle w:val="TAL"/>
              <w:rPr>
                <w:lang w:eastAsia="en-GB"/>
              </w:rPr>
            </w:pPr>
            <w:r w:rsidRPr="005C697F">
              <w:rPr>
                <w:lang w:eastAsia="en-GB"/>
              </w:rPr>
              <w:t>1</w:t>
            </w:r>
            <w:r w:rsidR="008A2841" w:rsidRPr="005C697F">
              <w:rPr>
                <w:lang w:eastAsia="en-GB"/>
              </w:rPr>
              <w:t xml:space="preserve"> </w:t>
            </w:r>
            <w:r w:rsidRPr="005C697F">
              <w:rPr>
                <w:lang w:eastAsia="en-GB"/>
              </w:rPr>
              <w:t>entry</w:t>
            </w:r>
          </w:p>
        </w:tc>
        <w:tc>
          <w:tcPr>
            <w:tcW w:w="1700" w:type="dxa"/>
            <w:tcBorders>
              <w:top w:val="single" w:sz="4" w:space="0" w:color="auto"/>
              <w:left w:val="single" w:sz="4" w:space="0" w:color="auto"/>
              <w:bottom w:val="single" w:sz="4" w:space="0" w:color="auto"/>
              <w:right w:val="single" w:sz="4" w:space="0" w:color="auto"/>
            </w:tcBorders>
          </w:tcPr>
          <w:p w14:paraId="0D021EC0"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256261C6" w14:textId="77777777" w:rsidR="00A517B0" w:rsidRPr="005C697F" w:rsidRDefault="00A517B0" w:rsidP="007C6EB3">
            <w:pPr>
              <w:pStyle w:val="TAL"/>
              <w:rPr>
                <w:lang w:eastAsia="en-GB"/>
              </w:rPr>
            </w:pPr>
          </w:p>
        </w:tc>
      </w:tr>
      <w:tr w:rsidR="00A517B0" w:rsidRPr="005C697F" w14:paraId="49B0FA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23FF33B3" w14:textId="77777777" w:rsidR="00A517B0" w:rsidRPr="005C697F" w:rsidRDefault="00A517B0" w:rsidP="007C6EB3">
            <w:pPr>
              <w:pStyle w:val="TAL"/>
              <w:rPr>
                <w:lang w:eastAsia="en-GB"/>
              </w:rPr>
            </w:pPr>
            <w:r w:rsidRPr="005C697F">
              <w:rPr>
                <w:lang w:eastAsia="en-GB"/>
              </w:rPr>
              <w:t>highSpeedCarrierNR-r16</w:t>
            </w:r>
            <w:r w:rsidRPr="005C697F">
              <w:rPr>
                <w:lang w:eastAsia="en-GB"/>
              </w:rPr>
              <w:tab/>
            </w:r>
          </w:p>
        </w:tc>
        <w:tc>
          <w:tcPr>
            <w:tcW w:w="2267" w:type="dxa"/>
            <w:tcBorders>
              <w:top w:val="single" w:sz="4" w:space="0" w:color="auto"/>
              <w:left w:val="single" w:sz="4" w:space="0" w:color="auto"/>
              <w:bottom w:val="single" w:sz="4" w:space="0" w:color="auto"/>
              <w:right w:val="single" w:sz="4" w:space="0" w:color="auto"/>
            </w:tcBorders>
          </w:tcPr>
          <w:p w14:paraId="106F0EA1" w14:textId="77777777" w:rsidR="00A517B0" w:rsidRPr="005C697F" w:rsidRDefault="00A517B0" w:rsidP="007C6EB3">
            <w:pPr>
              <w:pStyle w:val="TAL"/>
              <w:rPr>
                <w:lang w:eastAsia="en-GB"/>
              </w:rPr>
            </w:pPr>
            <w:r w:rsidRPr="005C697F">
              <w:rPr>
                <w:lang w:eastAsia="en-GB"/>
              </w:rPr>
              <w:t>TRUE</w:t>
            </w:r>
          </w:p>
        </w:tc>
        <w:tc>
          <w:tcPr>
            <w:tcW w:w="1700" w:type="dxa"/>
            <w:tcBorders>
              <w:top w:val="single" w:sz="4" w:space="0" w:color="auto"/>
              <w:left w:val="single" w:sz="4" w:space="0" w:color="auto"/>
              <w:bottom w:val="single" w:sz="4" w:space="0" w:color="auto"/>
              <w:right w:val="single" w:sz="4" w:space="0" w:color="auto"/>
            </w:tcBorders>
          </w:tcPr>
          <w:p w14:paraId="0F90FD99"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85D9885" w14:textId="77777777" w:rsidR="00A517B0" w:rsidRPr="005C697F" w:rsidRDefault="00A517B0" w:rsidP="007C6EB3">
            <w:pPr>
              <w:pStyle w:val="TAL"/>
              <w:rPr>
                <w:lang w:eastAsia="en-GB"/>
              </w:rPr>
            </w:pPr>
          </w:p>
        </w:tc>
      </w:tr>
      <w:tr w:rsidR="00A517B0" w:rsidRPr="005C697F" w14:paraId="3591918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579DA8D" w14:textId="77777777" w:rsidR="00A517B0" w:rsidRPr="005C697F" w:rsidRDefault="00A517B0" w:rsidP="007C6EB3">
            <w:pPr>
              <w:pStyle w:val="TAL"/>
              <w:rPr>
                <w:lang w:eastAsia="en-GB"/>
              </w:rPr>
            </w:pP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4EC21D07" w14:textId="77777777" w:rsidR="00A517B0" w:rsidRPr="005C697F" w:rsidRDefault="00A517B0" w:rsidP="007C6EB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7E06C2A" w14:textId="77777777" w:rsidR="00A517B0" w:rsidRPr="005C697F" w:rsidRDefault="00A517B0" w:rsidP="007C6EB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47A239D6" w14:textId="77777777" w:rsidR="00A517B0" w:rsidRPr="005C697F" w:rsidRDefault="00A517B0" w:rsidP="007C6EB3">
            <w:pPr>
              <w:pStyle w:val="TAL"/>
              <w:rPr>
                <w:lang w:eastAsia="en-GB"/>
              </w:rPr>
            </w:pPr>
          </w:p>
        </w:tc>
      </w:tr>
    </w:tbl>
    <w:p w14:paraId="2C887FCC" w14:textId="77777777" w:rsidR="00A517B0" w:rsidRPr="005C697F" w:rsidRDefault="00A517B0" w:rsidP="00A517B0"/>
    <w:p w14:paraId="0B9B7ED8" w14:textId="21308128" w:rsidR="00A517B0" w:rsidRPr="005C697F" w:rsidRDefault="00A517B0" w:rsidP="00A517B0">
      <w:pPr>
        <w:pStyle w:val="TH"/>
      </w:pPr>
      <w:r w:rsidRPr="005C697F">
        <w:t>Table 8.2.1.2.4.3-2: highSpeedInterRAT-NR-r16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1538CF" w:rsidRPr="005C697F" w14:paraId="5A87544A" w14:textId="77777777" w:rsidTr="001538CF">
        <w:trPr>
          <w:jc w:val="center"/>
        </w:trPr>
        <w:tc>
          <w:tcPr>
            <w:tcW w:w="9747" w:type="dxa"/>
            <w:gridSpan w:val="4"/>
            <w:tcBorders>
              <w:top w:val="single" w:sz="4" w:space="0" w:color="auto"/>
              <w:left w:val="single" w:sz="4" w:space="0" w:color="auto"/>
              <w:bottom w:val="single" w:sz="4" w:space="0" w:color="auto"/>
              <w:right w:val="single" w:sz="4" w:space="0" w:color="auto"/>
            </w:tcBorders>
          </w:tcPr>
          <w:p w14:paraId="4BC4DE0C" w14:textId="55633730" w:rsidR="001538CF" w:rsidRPr="005C697F" w:rsidRDefault="001538CF" w:rsidP="00B75708">
            <w:pPr>
              <w:pStyle w:val="TAH"/>
              <w:jc w:val="left"/>
              <w:rPr>
                <w:b w:val="0"/>
              </w:rPr>
            </w:pPr>
            <w:r w:rsidRPr="005C697F">
              <w:t>Derivation Path: 36.508 Table 4.6.3-14</w:t>
            </w:r>
          </w:p>
        </w:tc>
      </w:tr>
      <w:tr w:rsidR="001538CF" w:rsidRPr="005C697F" w14:paraId="51612E1D" w14:textId="77777777" w:rsidTr="001538CF">
        <w:trPr>
          <w:jc w:val="center"/>
        </w:trPr>
        <w:tc>
          <w:tcPr>
            <w:tcW w:w="4535" w:type="dxa"/>
            <w:tcBorders>
              <w:top w:val="single" w:sz="4" w:space="0" w:color="auto"/>
              <w:left w:val="single" w:sz="4" w:space="0" w:color="auto"/>
              <w:bottom w:val="single" w:sz="4" w:space="0" w:color="auto"/>
              <w:right w:val="single" w:sz="4" w:space="0" w:color="auto"/>
            </w:tcBorders>
          </w:tcPr>
          <w:p w14:paraId="14B9843C" w14:textId="0B3696F5" w:rsidR="001538CF" w:rsidRPr="005C697F" w:rsidRDefault="001538CF" w:rsidP="001538CF">
            <w:pPr>
              <w:pStyle w:val="TAH"/>
            </w:pPr>
            <w:r w:rsidRPr="005C697F">
              <w:t>Information Element</w:t>
            </w:r>
          </w:p>
        </w:tc>
        <w:tc>
          <w:tcPr>
            <w:tcW w:w="2267" w:type="dxa"/>
            <w:tcBorders>
              <w:top w:val="single" w:sz="4" w:space="0" w:color="auto"/>
              <w:left w:val="single" w:sz="4" w:space="0" w:color="auto"/>
              <w:bottom w:val="single" w:sz="4" w:space="0" w:color="auto"/>
              <w:right w:val="single" w:sz="4" w:space="0" w:color="auto"/>
            </w:tcBorders>
          </w:tcPr>
          <w:p w14:paraId="2C12B41C" w14:textId="4849DBBE" w:rsidR="001538CF" w:rsidRPr="005C697F" w:rsidRDefault="001538CF" w:rsidP="001538CF">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tcPr>
          <w:p w14:paraId="6494667E" w14:textId="547FDE57" w:rsidR="001538CF" w:rsidRPr="005C697F" w:rsidRDefault="001538CF" w:rsidP="001538CF">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tcPr>
          <w:p w14:paraId="2C2CE530" w14:textId="48819309" w:rsidR="001538CF" w:rsidRPr="005C697F" w:rsidRDefault="001538CF" w:rsidP="001538CF">
            <w:pPr>
              <w:pStyle w:val="TAH"/>
            </w:pPr>
            <w:r w:rsidRPr="005C697F">
              <w:t>Condition</w:t>
            </w:r>
          </w:p>
        </w:tc>
      </w:tr>
      <w:tr w:rsidR="001538CF" w:rsidRPr="005C697F" w14:paraId="286A615D" w14:textId="77777777" w:rsidTr="001538CF">
        <w:trPr>
          <w:jc w:val="center"/>
        </w:trPr>
        <w:tc>
          <w:tcPr>
            <w:tcW w:w="4535" w:type="dxa"/>
            <w:tcBorders>
              <w:top w:val="single" w:sz="4" w:space="0" w:color="auto"/>
              <w:left w:val="single" w:sz="4" w:space="0" w:color="auto"/>
              <w:bottom w:val="single" w:sz="4" w:space="0" w:color="auto"/>
              <w:right w:val="single" w:sz="4" w:space="0" w:color="auto"/>
            </w:tcBorders>
          </w:tcPr>
          <w:p w14:paraId="1832F9E9" w14:textId="7C388191" w:rsidR="001538CF" w:rsidRPr="005C697F" w:rsidRDefault="001538CF" w:rsidP="001538CF">
            <w:pPr>
              <w:pStyle w:val="TAL"/>
            </w:pPr>
            <w:r w:rsidRPr="005C697F">
              <w:t>RadioResourceConfigCommonSIB::= SEQUENCE {</w:t>
            </w:r>
          </w:p>
        </w:tc>
        <w:tc>
          <w:tcPr>
            <w:tcW w:w="2267" w:type="dxa"/>
            <w:tcBorders>
              <w:top w:val="single" w:sz="4" w:space="0" w:color="auto"/>
              <w:left w:val="single" w:sz="4" w:space="0" w:color="auto"/>
              <w:bottom w:val="single" w:sz="4" w:space="0" w:color="auto"/>
              <w:right w:val="single" w:sz="4" w:space="0" w:color="auto"/>
            </w:tcBorders>
          </w:tcPr>
          <w:p w14:paraId="76AA1E48" w14:textId="77777777" w:rsidR="001538CF" w:rsidRPr="005C697F" w:rsidRDefault="001538CF" w:rsidP="001538CF">
            <w:pPr>
              <w:pStyle w:val="TAL"/>
            </w:pPr>
          </w:p>
        </w:tc>
        <w:tc>
          <w:tcPr>
            <w:tcW w:w="1700" w:type="dxa"/>
            <w:tcBorders>
              <w:top w:val="single" w:sz="4" w:space="0" w:color="auto"/>
              <w:left w:val="single" w:sz="4" w:space="0" w:color="auto"/>
              <w:bottom w:val="single" w:sz="4" w:space="0" w:color="auto"/>
              <w:right w:val="single" w:sz="4" w:space="0" w:color="auto"/>
            </w:tcBorders>
          </w:tcPr>
          <w:p w14:paraId="7758AAA9"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1F981500" w14:textId="77777777" w:rsidR="001538CF" w:rsidRPr="005C697F" w:rsidRDefault="001538CF" w:rsidP="001538CF">
            <w:pPr>
              <w:pStyle w:val="TAL"/>
            </w:pPr>
          </w:p>
        </w:tc>
      </w:tr>
      <w:tr w:rsidR="001538CF" w:rsidRPr="005C697F" w14:paraId="6776B5DB" w14:textId="77777777" w:rsidTr="00B75708">
        <w:trPr>
          <w:jc w:val="center"/>
        </w:trPr>
        <w:tc>
          <w:tcPr>
            <w:tcW w:w="4535" w:type="dxa"/>
            <w:tcBorders>
              <w:top w:val="single" w:sz="4" w:space="0" w:color="auto"/>
              <w:left w:val="single" w:sz="4" w:space="0" w:color="auto"/>
              <w:bottom w:val="single" w:sz="4" w:space="0" w:color="auto"/>
              <w:right w:val="single" w:sz="4" w:space="0" w:color="auto"/>
            </w:tcBorders>
          </w:tcPr>
          <w:p w14:paraId="142607C0" w14:textId="2000A94B" w:rsidR="001538CF" w:rsidRPr="005C697F" w:rsidRDefault="001538CF" w:rsidP="001538CF">
            <w:pPr>
              <w:pStyle w:val="TAL"/>
            </w:pPr>
            <w:r w:rsidRPr="005C697F">
              <w:t>highSpeedInterRAT-NR-r16</w:t>
            </w:r>
          </w:p>
        </w:tc>
        <w:tc>
          <w:tcPr>
            <w:tcW w:w="2267" w:type="dxa"/>
            <w:tcBorders>
              <w:top w:val="single" w:sz="4" w:space="0" w:color="auto"/>
              <w:left w:val="single" w:sz="4" w:space="0" w:color="auto"/>
              <w:bottom w:val="single" w:sz="4" w:space="0" w:color="auto"/>
              <w:right w:val="single" w:sz="4" w:space="0" w:color="auto"/>
            </w:tcBorders>
          </w:tcPr>
          <w:p w14:paraId="120417DC" w14:textId="1D2D829F" w:rsidR="001538CF" w:rsidRPr="005C697F" w:rsidRDefault="001538CF" w:rsidP="001538CF">
            <w:pPr>
              <w:pStyle w:val="TAL"/>
            </w:pPr>
            <w:r w:rsidRPr="005C697F">
              <w:t>TRUE</w:t>
            </w:r>
          </w:p>
        </w:tc>
        <w:tc>
          <w:tcPr>
            <w:tcW w:w="1700" w:type="dxa"/>
            <w:tcBorders>
              <w:top w:val="single" w:sz="4" w:space="0" w:color="auto"/>
              <w:left w:val="single" w:sz="4" w:space="0" w:color="auto"/>
              <w:bottom w:val="single" w:sz="4" w:space="0" w:color="auto"/>
              <w:right w:val="single" w:sz="4" w:space="0" w:color="auto"/>
            </w:tcBorders>
          </w:tcPr>
          <w:p w14:paraId="421414DC"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17710FC5" w14:textId="77777777" w:rsidR="001538CF" w:rsidRPr="005C697F" w:rsidRDefault="001538CF" w:rsidP="001538CF">
            <w:pPr>
              <w:pStyle w:val="TAL"/>
            </w:pPr>
          </w:p>
        </w:tc>
      </w:tr>
      <w:tr w:rsidR="001538CF" w:rsidRPr="005C697F" w14:paraId="135F8BEF" w14:textId="77777777" w:rsidTr="00B75708">
        <w:trPr>
          <w:jc w:val="center"/>
        </w:trPr>
        <w:tc>
          <w:tcPr>
            <w:tcW w:w="4535" w:type="dxa"/>
            <w:tcBorders>
              <w:top w:val="single" w:sz="4" w:space="0" w:color="auto"/>
              <w:left w:val="single" w:sz="4" w:space="0" w:color="auto"/>
              <w:bottom w:val="single" w:sz="4" w:space="0" w:color="auto"/>
              <w:right w:val="single" w:sz="4" w:space="0" w:color="auto"/>
            </w:tcBorders>
          </w:tcPr>
          <w:p w14:paraId="502B82BA" w14:textId="75F8DDA2" w:rsidR="001538CF" w:rsidRPr="005C697F" w:rsidRDefault="001538CF" w:rsidP="001538CF">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3042F030" w14:textId="70964E79" w:rsidR="001538CF" w:rsidRPr="005C697F" w:rsidRDefault="001538CF" w:rsidP="001538CF">
            <w:pPr>
              <w:pStyle w:val="TAL"/>
            </w:pPr>
          </w:p>
        </w:tc>
        <w:tc>
          <w:tcPr>
            <w:tcW w:w="1700" w:type="dxa"/>
            <w:tcBorders>
              <w:top w:val="single" w:sz="4" w:space="0" w:color="auto"/>
              <w:left w:val="single" w:sz="4" w:space="0" w:color="auto"/>
              <w:bottom w:val="single" w:sz="4" w:space="0" w:color="auto"/>
              <w:right w:val="single" w:sz="4" w:space="0" w:color="auto"/>
            </w:tcBorders>
          </w:tcPr>
          <w:p w14:paraId="13053A61" w14:textId="77777777" w:rsidR="001538CF" w:rsidRPr="005C697F" w:rsidRDefault="001538CF" w:rsidP="001538CF">
            <w:pPr>
              <w:pStyle w:val="TAL"/>
            </w:pPr>
          </w:p>
        </w:tc>
        <w:tc>
          <w:tcPr>
            <w:tcW w:w="1245" w:type="dxa"/>
            <w:tcBorders>
              <w:top w:val="single" w:sz="4" w:space="0" w:color="auto"/>
              <w:left w:val="single" w:sz="4" w:space="0" w:color="auto"/>
              <w:bottom w:val="single" w:sz="4" w:space="0" w:color="auto"/>
              <w:right w:val="single" w:sz="4" w:space="0" w:color="auto"/>
            </w:tcBorders>
          </w:tcPr>
          <w:p w14:paraId="4A9D6604" w14:textId="77777777" w:rsidR="001538CF" w:rsidRPr="005C697F" w:rsidRDefault="001538CF" w:rsidP="001538CF">
            <w:pPr>
              <w:pStyle w:val="TAL"/>
            </w:pPr>
          </w:p>
        </w:tc>
      </w:tr>
    </w:tbl>
    <w:p w14:paraId="110D6649" w14:textId="77777777" w:rsidR="00A517B0" w:rsidRPr="005C697F" w:rsidRDefault="00A517B0" w:rsidP="00A517B0"/>
    <w:p w14:paraId="4A19AF5F" w14:textId="77777777" w:rsidR="00A517B0" w:rsidRPr="005C697F" w:rsidRDefault="00A517B0" w:rsidP="00A517B0">
      <w:pPr>
        <w:pStyle w:val="TH"/>
      </w:pPr>
      <w:r w:rsidRPr="005C697F">
        <w:t xml:space="preserve">Table 8.2.1.2.4.3-3: </w:t>
      </w:r>
      <w:r w:rsidRPr="005C697F">
        <w:rPr>
          <w:i/>
        </w:rPr>
        <w:t>SIB2</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A517B0" w:rsidRPr="005C697F" w14:paraId="310B16EB"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669B9D5" w14:textId="265101F7"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1538CF" w:rsidRPr="005C697F">
              <w:rPr>
                <w:b w:val="0"/>
              </w:rPr>
              <w:t xml:space="preserve">: </w:t>
            </w:r>
            <w:r w:rsidR="00FB4D53" w:rsidRPr="005C697F">
              <w:rPr>
                <w:b w:val="0"/>
              </w:rPr>
              <w:t>TS</w:t>
            </w:r>
            <w:r w:rsidR="001538CF" w:rsidRPr="005C697F">
              <w:rPr>
                <w:b w:val="0"/>
              </w:rPr>
              <w:t xml:space="preserve"> </w:t>
            </w:r>
            <w:r w:rsidRPr="005C697F">
              <w:rPr>
                <w:b w:val="0"/>
              </w:rPr>
              <w:t>38.508-1,</w:t>
            </w:r>
            <w:r w:rsidR="008A2841" w:rsidRPr="005C697F">
              <w:rPr>
                <w:b w:val="0"/>
              </w:rPr>
              <w:t xml:space="preserve"> </w:t>
            </w:r>
            <w:r w:rsidRPr="005C697F">
              <w:rPr>
                <w:b w:val="0"/>
              </w:rPr>
              <w:t>Table</w:t>
            </w:r>
            <w:r w:rsidR="008A2841" w:rsidRPr="005C697F">
              <w:rPr>
                <w:b w:val="0"/>
              </w:rPr>
              <w:t xml:space="preserve"> </w:t>
            </w:r>
            <w:r w:rsidRPr="005C697F">
              <w:rPr>
                <w:b w:val="0"/>
              </w:rPr>
              <w:t>4.6.2-1</w:t>
            </w:r>
          </w:p>
        </w:tc>
      </w:tr>
      <w:tr w:rsidR="00A517B0" w:rsidRPr="005C697F" w14:paraId="6F54D4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17AF67D" w14:textId="6F592C97"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54EC6F8" w14:textId="77777777" w:rsidR="00A517B0" w:rsidRPr="005C697F" w:rsidRDefault="00A517B0" w:rsidP="007C6EB3">
            <w:pPr>
              <w:pStyle w:val="TAH"/>
            </w:pPr>
            <w:r w:rsidRPr="005C697F">
              <w:t>Value/remark</w:t>
            </w:r>
          </w:p>
        </w:tc>
        <w:tc>
          <w:tcPr>
            <w:tcW w:w="1700" w:type="dxa"/>
            <w:tcBorders>
              <w:top w:val="single" w:sz="4" w:space="0" w:color="auto"/>
              <w:left w:val="single" w:sz="4" w:space="0" w:color="auto"/>
              <w:bottom w:val="single" w:sz="4" w:space="0" w:color="auto"/>
              <w:right w:val="single" w:sz="4" w:space="0" w:color="auto"/>
            </w:tcBorders>
            <w:hideMark/>
          </w:tcPr>
          <w:p w14:paraId="2A33DC5B" w14:textId="77777777" w:rsidR="00A517B0" w:rsidRPr="005C697F" w:rsidRDefault="00A517B0" w:rsidP="007C6EB3">
            <w:pPr>
              <w:pStyle w:val="TAH"/>
            </w:pPr>
            <w:r w:rsidRPr="005C697F">
              <w:t>Comment</w:t>
            </w:r>
          </w:p>
        </w:tc>
        <w:tc>
          <w:tcPr>
            <w:tcW w:w="1245" w:type="dxa"/>
            <w:tcBorders>
              <w:top w:val="single" w:sz="4" w:space="0" w:color="auto"/>
              <w:left w:val="single" w:sz="4" w:space="0" w:color="auto"/>
              <w:bottom w:val="single" w:sz="4" w:space="0" w:color="auto"/>
              <w:right w:val="single" w:sz="4" w:space="0" w:color="auto"/>
            </w:tcBorders>
            <w:hideMark/>
          </w:tcPr>
          <w:p w14:paraId="229954BE" w14:textId="77777777" w:rsidR="00A517B0" w:rsidRPr="005C697F" w:rsidRDefault="00A517B0" w:rsidP="007C6EB3">
            <w:pPr>
              <w:pStyle w:val="TAH"/>
            </w:pPr>
            <w:r w:rsidRPr="005C697F">
              <w:t>Condition</w:t>
            </w:r>
          </w:p>
        </w:tc>
      </w:tr>
      <w:tr w:rsidR="00A517B0" w:rsidRPr="005C697F" w14:paraId="24B93D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45672E0" w14:textId="2CE46F6B" w:rsidR="00A517B0" w:rsidRPr="005C697F" w:rsidRDefault="00A517B0" w:rsidP="007C6EB3">
            <w:pPr>
              <w:pStyle w:val="TAL"/>
            </w:pPr>
            <w:r w:rsidRPr="005C697F">
              <w:t>SIB2</w:t>
            </w:r>
            <w:r w:rsidR="008A2841" w:rsidRPr="005C697F">
              <w:t xml:space="preserve"> </w:t>
            </w:r>
            <w:r w:rsidRPr="005C697F">
              <w:t>::=</w:t>
            </w:r>
            <w:r w:rsidR="008A2841" w:rsidRPr="005C697F">
              <w:t xml:space="preserve"> </w:t>
            </w:r>
            <w:r w:rsidRPr="005C697F">
              <w:t>SEQUENCE</w:t>
            </w:r>
            <w:r w:rsidR="008A2841" w:rsidRPr="005C697F">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2381B18D"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41852E36"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2D4AAC1A" w14:textId="77777777" w:rsidR="00A517B0" w:rsidRPr="005C697F" w:rsidRDefault="00A517B0" w:rsidP="007C6EB3">
            <w:pPr>
              <w:pStyle w:val="TAL"/>
            </w:pPr>
          </w:p>
        </w:tc>
      </w:tr>
      <w:tr w:rsidR="00A517B0" w:rsidRPr="005C697F" w14:paraId="2788D00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716C0DF5" w14:textId="70F87E15" w:rsidR="00A517B0" w:rsidRPr="005C697F" w:rsidRDefault="008A2841" w:rsidP="007C6EB3">
            <w:pPr>
              <w:pStyle w:val="PL"/>
              <w:rPr>
                <w:rFonts w:ascii="Arial" w:hAnsi="Arial"/>
                <w:noProof w:val="0"/>
                <w:sz w:val="18"/>
              </w:rPr>
            </w:pPr>
            <w:r w:rsidRPr="005C697F">
              <w:rPr>
                <w:rFonts w:ascii="Arial" w:hAnsi="Arial"/>
                <w:noProof w:val="0"/>
                <w:sz w:val="18"/>
              </w:rPr>
              <w:t xml:space="preserve">  </w:t>
            </w:r>
            <w:r w:rsidR="00A517B0" w:rsidRPr="005C697F">
              <w:rPr>
                <w:rFonts w:ascii="Arial" w:hAnsi="Arial"/>
                <w:noProof w:val="0"/>
                <w:sz w:val="18"/>
              </w:rPr>
              <w:t>cellReselectionServingFreqInfo</w:t>
            </w:r>
            <w:r w:rsidRPr="005C697F">
              <w:rPr>
                <w:rFonts w:ascii="Arial" w:hAnsi="Arial"/>
                <w:noProof w:val="0"/>
                <w:sz w:val="18"/>
              </w:rPr>
              <w:t xml:space="preserve"> </w:t>
            </w:r>
            <w:r w:rsidR="00A517B0" w:rsidRPr="005C697F">
              <w:rPr>
                <w:rFonts w:ascii="Arial" w:hAnsi="Arial"/>
                <w:noProof w:val="0"/>
                <w:sz w:val="18"/>
              </w:rPr>
              <w:t>SEQUENCE</w:t>
            </w:r>
            <w:r w:rsidRPr="005C697F">
              <w:rPr>
                <w:rFonts w:ascii="Arial" w:hAnsi="Arial"/>
                <w:noProof w:val="0"/>
                <w:sz w:val="18"/>
              </w:rPr>
              <w:t xml:space="preserve"> </w:t>
            </w:r>
            <w:r w:rsidR="00A517B0"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59605575"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5FBB413E"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2DC2DC43" w14:textId="77777777" w:rsidR="00A517B0" w:rsidRPr="005C697F" w:rsidRDefault="00A517B0" w:rsidP="007C6EB3">
            <w:pPr>
              <w:pStyle w:val="TAL"/>
            </w:pPr>
          </w:p>
        </w:tc>
      </w:tr>
      <w:tr w:rsidR="00A517B0" w:rsidRPr="005C697F" w14:paraId="0C5DF1C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46A186A4" w14:textId="069BF9BA" w:rsidR="00A517B0" w:rsidRPr="005C697F" w:rsidRDefault="008A2841" w:rsidP="007C6EB3">
            <w:pPr>
              <w:pStyle w:val="PL"/>
              <w:rPr>
                <w:rFonts w:ascii="Arial" w:hAnsi="Arial"/>
                <w:noProof w:val="0"/>
                <w:sz w:val="18"/>
              </w:rPr>
            </w:pPr>
            <w:r w:rsidRPr="005C697F">
              <w:rPr>
                <w:rFonts w:ascii="Arial" w:eastAsia="SimSun" w:hAnsi="Arial"/>
                <w:noProof w:val="0"/>
                <w:sz w:val="18"/>
                <w:lang w:eastAsia="zh-CN"/>
              </w:rPr>
              <w:t xml:space="preserve">    </w:t>
            </w:r>
            <w:r w:rsidR="00A517B0" w:rsidRPr="005C697F">
              <w:rPr>
                <w:rFonts w:ascii="Arial" w:eastAsia="SimSun" w:hAnsi="Arial"/>
                <w:noProof w:val="0"/>
                <w:sz w:val="18"/>
                <w:lang w:eastAsia="zh-CN"/>
              </w:rPr>
              <w:t>s-NonIntraSearchP</w:t>
            </w:r>
          </w:p>
        </w:tc>
        <w:tc>
          <w:tcPr>
            <w:tcW w:w="2267" w:type="dxa"/>
            <w:tcBorders>
              <w:top w:val="single" w:sz="4" w:space="0" w:color="auto"/>
              <w:left w:val="single" w:sz="4" w:space="0" w:color="auto"/>
              <w:bottom w:val="single" w:sz="4" w:space="0" w:color="auto"/>
              <w:right w:val="single" w:sz="4" w:space="0" w:color="auto"/>
            </w:tcBorders>
          </w:tcPr>
          <w:p w14:paraId="3DB72336" w14:textId="1CCFA733" w:rsidR="00A517B0" w:rsidRPr="005C697F" w:rsidRDefault="00A517B0" w:rsidP="007C6EB3">
            <w:pPr>
              <w:pStyle w:val="TAL"/>
            </w:pPr>
            <w:r w:rsidRPr="005C697F">
              <w:t>Not</w:t>
            </w:r>
            <w:r w:rsidR="008A2841" w:rsidRPr="005C697F">
              <w:t xml:space="preserve"> </w:t>
            </w:r>
            <w:r w:rsidRPr="005C697F">
              <w:t>sent</w:t>
            </w:r>
          </w:p>
        </w:tc>
        <w:tc>
          <w:tcPr>
            <w:tcW w:w="1700" w:type="dxa"/>
            <w:tcBorders>
              <w:top w:val="single" w:sz="4" w:space="0" w:color="auto"/>
              <w:left w:val="single" w:sz="4" w:space="0" w:color="auto"/>
              <w:bottom w:val="single" w:sz="4" w:space="0" w:color="auto"/>
              <w:right w:val="single" w:sz="4" w:space="0" w:color="auto"/>
            </w:tcBorders>
          </w:tcPr>
          <w:p w14:paraId="35CE9C18"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52471784" w14:textId="77777777" w:rsidR="00A517B0" w:rsidRPr="005C697F" w:rsidRDefault="00A517B0" w:rsidP="007C6EB3">
            <w:pPr>
              <w:pStyle w:val="TAL"/>
            </w:pPr>
          </w:p>
        </w:tc>
      </w:tr>
      <w:tr w:rsidR="00A517B0" w:rsidRPr="005C697F" w14:paraId="2045A5B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0B113C6F" w14:textId="7D03DE1A" w:rsidR="00A517B0" w:rsidRPr="005C697F" w:rsidRDefault="008A2841" w:rsidP="007C6EB3">
            <w:pPr>
              <w:pStyle w:val="PL"/>
              <w:rPr>
                <w:rFonts w:ascii="Arial" w:hAnsi="Arial"/>
                <w:noProof w:val="0"/>
                <w:sz w:val="18"/>
              </w:rPr>
            </w:pPr>
            <w:r w:rsidRPr="005C697F">
              <w:rPr>
                <w:rFonts w:ascii="Arial" w:hAnsi="Arial"/>
                <w:noProof w:val="0"/>
                <w:sz w:val="18"/>
              </w:rPr>
              <w:t xml:space="preserve">  </w:t>
            </w:r>
            <w:r w:rsidR="00A517B0"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2F481956" w14:textId="77777777" w:rsidR="00A517B0" w:rsidRPr="005C697F" w:rsidRDefault="00A517B0" w:rsidP="007C6EB3">
            <w:pPr>
              <w:pStyle w:val="TAL"/>
            </w:pPr>
          </w:p>
        </w:tc>
        <w:tc>
          <w:tcPr>
            <w:tcW w:w="1700" w:type="dxa"/>
            <w:tcBorders>
              <w:top w:val="single" w:sz="4" w:space="0" w:color="auto"/>
              <w:left w:val="single" w:sz="4" w:space="0" w:color="auto"/>
              <w:bottom w:val="single" w:sz="4" w:space="0" w:color="auto"/>
              <w:right w:val="single" w:sz="4" w:space="0" w:color="auto"/>
            </w:tcBorders>
          </w:tcPr>
          <w:p w14:paraId="7C00B5C1" w14:textId="77777777" w:rsidR="00A517B0" w:rsidRPr="005C697F" w:rsidRDefault="00A517B0" w:rsidP="007C6EB3">
            <w:pPr>
              <w:pStyle w:val="TAL"/>
            </w:pPr>
          </w:p>
        </w:tc>
        <w:tc>
          <w:tcPr>
            <w:tcW w:w="1245" w:type="dxa"/>
            <w:tcBorders>
              <w:top w:val="single" w:sz="4" w:space="0" w:color="auto"/>
              <w:left w:val="single" w:sz="4" w:space="0" w:color="auto"/>
              <w:bottom w:val="single" w:sz="4" w:space="0" w:color="auto"/>
              <w:right w:val="single" w:sz="4" w:space="0" w:color="auto"/>
            </w:tcBorders>
          </w:tcPr>
          <w:p w14:paraId="4249B230" w14:textId="77777777" w:rsidR="00A517B0" w:rsidRPr="005C697F" w:rsidRDefault="00A517B0" w:rsidP="007C6EB3">
            <w:pPr>
              <w:pStyle w:val="TAL"/>
            </w:pPr>
          </w:p>
        </w:tc>
      </w:tr>
      <w:tr w:rsidR="00A517B0" w:rsidRPr="005C697F" w14:paraId="59308F4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tcPr>
          <w:p w14:paraId="2AF2515E" w14:textId="77777777" w:rsidR="00A517B0" w:rsidRPr="005C697F" w:rsidRDefault="00A517B0" w:rsidP="007C6EB3">
            <w:pPr>
              <w:pStyle w:val="PL"/>
              <w:rPr>
                <w:rFonts w:ascii="Arial" w:hAnsi="Arial"/>
                <w:noProof w:val="0"/>
                <w:sz w:val="18"/>
              </w:rPr>
            </w:pPr>
            <w:r w:rsidRPr="005C697F">
              <w:rPr>
                <w:rFonts w:ascii="Arial" w:hAnsi="Arial"/>
                <w:noProof w:val="0"/>
                <w:sz w:val="18"/>
              </w:rPr>
              <w:t>}</w:t>
            </w:r>
          </w:p>
        </w:tc>
        <w:tc>
          <w:tcPr>
            <w:tcW w:w="2267" w:type="dxa"/>
            <w:tcBorders>
              <w:top w:val="single" w:sz="4" w:space="0" w:color="auto"/>
              <w:left w:val="single" w:sz="4" w:space="0" w:color="auto"/>
              <w:bottom w:val="single" w:sz="4" w:space="0" w:color="auto"/>
              <w:right w:val="single" w:sz="4" w:space="0" w:color="auto"/>
            </w:tcBorders>
          </w:tcPr>
          <w:p w14:paraId="2D28435D" w14:textId="77777777" w:rsidR="00A517B0" w:rsidRPr="005C697F" w:rsidRDefault="00A517B0" w:rsidP="007C6EB3">
            <w:pPr>
              <w:pStyle w:val="PL"/>
              <w:rPr>
                <w:rFonts w:ascii="Arial" w:hAnsi="Arial"/>
                <w:noProof w:val="0"/>
                <w:sz w:val="18"/>
              </w:rPr>
            </w:pPr>
          </w:p>
        </w:tc>
        <w:tc>
          <w:tcPr>
            <w:tcW w:w="1700" w:type="dxa"/>
            <w:tcBorders>
              <w:top w:val="single" w:sz="4" w:space="0" w:color="auto"/>
              <w:left w:val="single" w:sz="4" w:space="0" w:color="auto"/>
              <w:bottom w:val="single" w:sz="4" w:space="0" w:color="auto"/>
              <w:right w:val="single" w:sz="4" w:space="0" w:color="auto"/>
            </w:tcBorders>
          </w:tcPr>
          <w:p w14:paraId="7CAD13CF" w14:textId="77777777" w:rsidR="00A517B0" w:rsidRPr="005C697F" w:rsidRDefault="00A517B0" w:rsidP="007C6EB3">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16DDE1EA" w14:textId="77777777" w:rsidR="00A517B0" w:rsidRPr="005C697F" w:rsidRDefault="00A517B0" w:rsidP="007C6EB3">
            <w:pPr>
              <w:pStyle w:val="PL"/>
              <w:rPr>
                <w:rFonts w:ascii="Arial" w:hAnsi="Arial"/>
                <w:noProof w:val="0"/>
                <w:sz w:val="18"/>
              </w:rPr>
            </w:pPr>
          </w:p>
        </w:tc>
      </w:tr>
    </w:tbl>
    <w:p w14:paraId="36F52BEC" w14:textId="77777777" w:rsidR="00A517B0" w:rsidRPr="005C697F" w:rsidRDefault="00A517B0" w:rsidP="00A517B0"/>
    <w:p w14:paraId="76A2DF1D" w14:textId="77777777" w:rsidR="00A517B0" w:rsidRPr="005C697F" w:rsidRDefault="00A517B0" w:rsidP="005C697F">
      <w:pPr>
        <w:pStyle w:val="H6"/>
        <w:rPr>
          <w:lang w:eastAsia="x-none"/>
        </w:rPr>
      </w:pPr>
      <w:r w:rsidRPr="005C697F">
        <w:rPr>
          <w:bCs/>
        </w:rPr>
        <w:t>8.2.1.2</w:t>
      </w:r>
      <w:r w:rsidRPr="005C697F">
        <w:t>.5</w:t>
      </w:r>
      <w:r w:rsidRPr="005C697F">
        <w:tab/>
        <w:t xml:space="preserve">Test </w:t>
      </w:r>
      <w:r w:rsidRPr="005C697F">
        <w:rPr>
          <w:lang w:eastAsia="x-none"/>
        </w:rPr>
        <w:t>requirement</w:t>
      </w:r>
    </w:p>
    <w:p w14:paraId="61564854" w14:textId="77777777" w:rsidR="00A517B0" w:rsidRPr="005C697F" w:rsidRDefault="00A517B0" w:rsidP="00A517B0">
      <w:r w:rsidRPr="005C697F">
        <w:t>Tables 8.2.1.2.4.1-3, 8.2.1.2.5-1 and 8.2.1.2.5-2 define the primary level settings including test tolerances for higher priority E-UTRA cell re-selection test case.</w:t>
      </w:r>
    </w:p>
    <w:p w14:paraId="4621B4D4" w14:textId="018B18B9" w:rsidR="00A517B0" w:rsidRPr="005C697F" w:rsidRDefault="00A517B0" w:rsidP="00A517B0">
      <w:pPr>
        <w:pStyle w:val="TH"/>
      </w:pPr>
      <w:r w:rsidRPr="005C697F">
        <w:lastRenderedPageBreak/>
        <w:t xml:space="preserve">Table 8.2.1.2.5-1: NR Cell specific test parameters </w:t>
      </w:r>
      <w:r w:rsidRPr="005C697F">
        <w:rPr>
          <w:rFonts w:cs="v4.2.0"/>
        </w:rPr>
        <w:t xml:space="preserve">for E-UTRA </w:t>
      </w:r>
      <w:r w:rsidR="003E3979" w:rsidRPr="005C697F">
        <w:rPr>
          <w:rFonts w:cs="v4.2.0"/>
        </w:rPr>
        <w:t>-</w:t>
      </w:r>
      <w:r w:rsidRPr="005C697F">
        <w:rPr>
          <w:rFonts w:cs="v4.2.0"/>
        </w:rPr>
        <w:t xml:space="preserve"> NR FR1 cell re-selection to</w:t>
      </w:r>
      <w:r w:rsidR="001538CF" w:rsidRPr="005C697F">
        <w:rPr>
          <w:rFonts w:cs="v4.2.0"/>
        </w:rPr>
        <w:br/>
      </w:r>
      <w:r w:rsidRPr="005C697F">
        <w:rPr>
          <w:rFonts w:cs="v4.2.0"/>
        </w:rPr>
        <w:t xml:space="preserve">lower priority NR target cell </w:t>
      </w:r>
      <w:r w:rsidRPr="005C697F">
        <w:t>for UE configured with highSpeedInterRAT-NR-r16</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1710"/>
        <w:gridCol w:w="1418"/>
        <w:gridCol w:w="1336"/>
        <w:gridCol w:w="1151"/>
      </w:tblGrid>
      <w:tr w:rsidR="00A517B0" w:rsidRPr="005C697F" w14:paraId="16FE25B3" w14:textId="77777777" w:rsidTr="001538CF">
        <w:trPr>
          <w:cantSplit/>
          <w:tblHeader/>
          <w:jc w:val="center"/>
        </w:trPr>
        <w:tc>
          <w:tcPr>
            <w:tcW w:w="2035" w:type="dxa"/>
            <w:tcBorders>
              <w:top w:val="single" w:sz="4" w:space="0" w:color="auto"/>
              <w:left w:val="single" w:sz="4" w:space="0" w:color="auto"/>
              <w:bottom w:val="nil"/>
              <w:right w:val="single" w:sz="4" w:space="0" w:color="auto"/>
            </w:tcBorders>
            <w:shd w:val="clear" w:color="auto" w:fill="auto"/>
            <w:hideMark/>
          </w:tcPr>
          <w:p w14:paraId="1622FB97" w14:textId="77777777" w:rsidR="00A517B0" w:rsidRPr="005C697F" w:rsidRDefault="00A517B0" w:rsidP="001538CF">
            <w:pPr>
              <w:pStyle w:val="TAH"/>
              <w:keepNext w:val="0"/>
              <w:keepLines w:val="0"/>
              <w:rPr>
                <w:rFonts w:cs="Arial"/>
              </w:rPr>
            </w:pPr>
            <w:r w:rsidRPr="005C697F">
              <w:t>Parameter</w:t>
            </w:r>
          </w:p>
        </w:tc>
        <w:tc>
          <w:tcPr>
            <w:tcW w:w="1710" w:type="dxa"/>
            <w:tcBorders>
              <w:top w:val="single" w:sz="4" w:space="0" w:color="auto"/>
              <w:left w:val="single" w:sz="4" w:space="0" w:color="auto"/>
              <w:bottom w:val="nil"/>
              <w:right w:val="single" w:sz="4" w:space="0" w:color="auto"/>
            </w:tcBorders>
            <w:shd w:val="clear" w:color="auto" w:fill="auto"/>
            <w:hideMark/>
          </w:tcPr>
          <w:p w14:paraId="571A89C6" w14:textId="77777777" w:rsidR="00A517B0" w:rsidRPr="005C697F" w:rsidRDefault="00A517B0" w:rsidP="001538CF">
            <w:pPr>
              <w:pStyle w:val="TAH"/>
              <w:keepNext w:val="0"/>
              <w:keepLines w:val="0"/>
              <w:rPr>
                <w:rFonts w:cs="Arial"/>
              </w:rPr>
            </w:pPr>
            <w:r w:rsidRPr="005C697F">
              <w:t>Unit</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30245A6E" w14:textId="17D44A04" w:rsidR="00A517B0" w:rsidRPr="005C697F" w:rsidRDefault="00A517B0" w:rsidP="001538CF">
            <w:pPr>
              <w:pStyle w:val="TAH"/>
              <w:keepNext w:val="0"/>
              <w:keepLines w:val="0"/>
              <w:rPr>
                <w:lang w:eastAsia="zh-CN"/>
              </w:rPr>
            </w:pPr>
            <w:r w:rsidRPr="005C697F">
              <w:rPr>
                <w:lang w:eastAsia="zh-CN"/>
              </w:rPr>
              <w:t>Test</w:t>
            </w:r>
            <w:r w:rsidR="008A2841" w:rsidRPr="005C697F">
              <w:rPr>
                <w:lang w:eastAsia="zh-CN"/>
              </w:rPr>
              <w:t xml:space="preserve"> </w:t>
            </w:r>
            <w:r w:rsidRPr="005C697F">
              <w:rPr>
                <w:lang w:eastAsia="zh-CN"/>
              </w:rPr>
              <w:t>configuration</w:t>
            </w:r>
          </w:p>
        </w:tc>
        <w:tc>
          <w:tcPr>
            <w:tcW w:w="2487" w:type="dxa"/>
            <w:gridSpan w:val="2"/>
            <w:tcBorders>
              <w:top w:val="single" w:sz="4" w:space="0" w:color="auto"/>
              <w:left w:val="single" w:sz="4" w:space="0" w:color="auto"/>
              <w:bottom w:val="single" w:sz="4" w:space="0" w:color="auto"/>
              <w:right w:val="single" w:sz="4" w:space="0" w:color="auto"/>
            </w:tcBorders>
            <w:hideMark/>
          </w:tcPr>
          <w:p w14:paraId="7DADFE35" w14:textId="1129B4C7" w:rsidR="00A517B0" w:rsidRPr="005C697F" w:rsidRDefault="00A517B0" w:rsidP="001538CF">
            <w:pPr>
              <w:pStyle w:val="TAH"/>
              <w:keepNext w:val="0"/>
              <w:keepLines w:val="0"/>
              <w:rPr>
                <w:rFonts w:cs="Arial"/>
              </w:rPr>
            </w:pPr>
            <w:r w:rsidRPr="005C697F">
              <w:t>Cell</w:t>
            </w:r>
            <w:r w:rsidR="008A2841" w:rsidRPr="005C697F">
              <w:t xml:space="preserve"> </w:t>
            </w:r>
            <w:r w:rsidRPr="005C697F">
              <w:t>2</w:t>
            </w:r>
          </w:p>
        </w:tc>
      </w:tr>
      <w:tr w:rsidR="00A517B0" w:rsidRPr="005C697F" w14:paraId="221523E1" w14:textId="77777777" w:rsidTr="001538CF">
        <w:trPr>
          <w:cantSplit/>
          <w:tblHeader/>
          <w:jc w:val="center"/>
        </w:trPr>
        <w:tc>
          <w:tcPr>
            <w:tcW w:w="2035" w:type="dxa"/>
            <w:tcBorders>
              <w:top w:val="nil"/>
              <w:left w:val="single" w:sz="4" w:space="0" w:color="auto"/>
              <w:bottom w:val="single" w:sz="4" w:space="0" w:color="auto"/>
              <w:right w:val="single" w:sz="4" w:space="0" w:color="auto"/>
            </w:tcBorders>
            <w:shd w:val="clear" w:color="auto" w:fill="auto"/>
            <w:vAlign w:val="center"/>
            <w:hideMark/>
          </w:tcPr>
          <w:p w14:paraId="2EF913FA" w14:textId="77777777" w:rsidR="00A517B0" w:rsidRPr="005C697F" w:rsidRDefault="00A517B0" w:rsidP="001538CF">
            <w:pPr>
              <w:pStyle w:val="TAH"/>
              <w:keepNext w:val="0"/>
              <w:keepLines w:val="0"/>
              <w:rPr>
                <w:rFonts w:cs="Arial"/>
              </w:rPr>
            </w:pPr>
          </w:p>
        </w:tc>
        <w:tc>
          <w:tcPr>
            <w:tcW w:w="1710" w:type="dxa"/>
            <w:tcBorders>
              <w:top w:val="nil"/>
              <w:left w:val="single" w:sz="4" w:space="0" w:color="auto"/>
              <w:bottom w:val="single" w:sz="4" w:space="0" w:color="auto"/>
              <w:right w:val="single" w:sz="4" w:space="0" w:color="auto"/>
            </w:tcBorders>
            <w:shd w:val="clear" w:color="auto" w:fill="auto"/>
            <w:vAlign w:val="center"/>
            <w:hideMark/>
          </w:tcPr>
          <w:p w14:paraId="24803065" w14:textId="77777777" w:rsidR="00A517B0" w:rsidRPr="005C697F" w:rsidRDefault="00A517B0" w:rsidP="001538CF">
            <w:pPr>
              <w:pStyle w:val="TAH"/>
              <w:keepNext w:val="0"/>
              <w:keepLines w:val="0"/>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CD4C9C" w14:textId="77777777" w:rsidR="00A517B0" w:rsidRPr="005C697F" w:rsidRDefault="00A517B0" w:rsidP="001538CF">
            <w:pPr>
              <w:pStyle w:val="TAH"/>
              <w:keepNext w:val="0"/>
              <w:keepLines w:val="0"/>
              <w:rPr>
                <w:lang w:eastAsia="zh-CN"/>
              </w:rPr>
            </w:pPr>
          </w:p>
        </w:tc>
        <w:tc>
          <w:tcPr>
            <w:tcW w:w="1336" w:type="dxa"/>
            <w:tcBorders>
              <w:top w:val="single" w:sz="4" w:space="0" w:color="auto"/>
              <w:left w:val="single" w:sz="4" w:space="0" w:color="auto"/>
              <w:bottom w:val="single" w:sz="4" w:space="0" w:color="auto"/>
              <w:right w:val="single" w:sz="4" w:space="0" w:color="auto"/>
            </w:tcBorders>
            <w:hideMark/>
          </w:tcPr>
          <w:p w14:paraId="3300E62C" w14:textId="77777777" w:rsidR="00A517B0" w:rsidRPr="005C697F" w:rsidRDefault="00A517B0" w:rsidP="001538CF">
            <w:pPr>
              <w:pStyle w:val="TAH"/>
              <w:keepNext w:val="0"/>
              <w:keepLines w:val="0"/>
              <w:rPr>
                <w:rFonts w:cs="Arial"/>
              </w:rPr>
            </w:pPr>
            <w:r w:rsidRPr="005C697F">
              <w:t>T1</w:t>
            </w:r>
          </w:p>
        </w:tc>
        <w:tc>
          <w:tcPr>
            <w:tcW w:w="1151" w:type="dxa"/>
            <w:tcBorders>
              <w:top w:val="single" w:sz="4" w:space="0" w:color="auto"/>
              <w:left w:val="single" w:sz="4" w:space="0" w:color="auto"/>
              <w:bottom w:val="single" w:sz="4" w:space="0" w:color="auto"/>
              <w:right w:val="single" w:sz="4" w:space="0" w:color="auto"/>
            </w:tcBorders>
            <w:hideMark/>
          </w:tcPr>
          <w:p w14:paraId="448AF63C" w14:textId="77777777" w:rsidR="00A517B0" w:rsidRPr="005C697F" w:rsidRDefault="00A517B0" w:rsidP="001538CF">
            <w:pPr>
              <w:pStyle w:val="TAH"/>
              <w:keepNext w:val="0"/>
              <w:keepLines w:val="0"/>
              <w:rPr>
                <w:rFonts w:cs="Arial"/>
              </w:rPr>
            </w:pPr>
            <w:r w:rsidRPr="005C697F">
              <w:t>T2</w:t>
            </w:r>
          </w:p>
        </w:tc>
      </w:tr>
      <w:tr w:rsidR="00A517B0" w:rsidRPr="005C697F" w14:paraId="4F806014"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200E3E8A" w14:textId="5C753446" w:rsidR="00A517B0" w:rsidRPr="005C697F" w:rsidRDefault="00A517B0" w:rsidP="001538CF">
            <w:pPr>
              <w:pStyle w:val="TAL"/>
              <w:keepNext w:val="0"/>
              <w:keepLines w:val="0"/>
              <w:rPr>
                <w:lang w:eastAsia="zh-CN"/>
              </w:rPr>
            </w:pPr>
            <w:r w:rsidRPr="005C697F">
              <w:rPr>
                <w:lang w:eastAsia="zh-CN"/>
              </w:rPr>
              <w:t>TDD</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nil"/>
              <w:right w:val="single" w:sz="4" w:space="0" w:color="auto"/>
            </w:tcBorders>
            <w:shd w:val="clear" w:color="auto" w:fill="auto"/>
          </w:tcPr>
          <w:p w14:paraId="5D81F8C4"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E315FBA" w14:textId="5977831A"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27324B52" w14:textId="77777777" w:rsidR="00A517B0" w:rsidRPr="005C697F" w:rsidRDefault="00A517B0" w:rsidP="001538CF">
            <w:pPr>
              <w:pStyle w:val="TAC"/>
              <w:keepNext w:val="0"/>
              <w:keepLines w:val="0"/>
              <w:rPr>
                <w:rFonts w:cs="v4.2.0"/>
                <w:lang w:eastAsia="zh-CN"/>
              </w:rPr>
            </w:pPr>
            <w:r w:rsidRPr="005C697F">
              <w:rPr>
                <w:rFonts w:cs="v4.2.0"/>
                <w:lang w:eastAsia="zh-CN"/>
              </w:rPr>
              <w:t>N/A</w:t>
            </w:r>
          </w:p>
        </w:tc>
      </w:tr>
      <w:tr w:rsidR="00A517B0" w:rsidRPr="005C697F" w14:paraId="0C7E9D3D"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0AF2D090"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2037CA01"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74D49DA" w14:textId="259DCE7A"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0B170099" w14:textId="77777777" w:rsidR="00A517B0" w:rsidRPr="005C697F" w:rsidRDefault="00A517B0" w:rsidP="001538CF">
            <w:pPr>
              <w:pStyle w:val="TAC"/>
              <w:keepNext w:val="0"/>
              <w:keepLines w:val="0"/>
              <w:rPr>
                <w:rFonts w:cs="v4.2.0"/>
                <w:lang w:eastAsia="zh-CN"/>
              </w:rPr>
            </w:pPr>
            <w:r w:rsidRPr="005C697F">
              <w:rPr>
                <w:lang w:eastAsia="ja-JP"/>
              </w:rPr>
              <w:t>TDDConf.1.1</w:t>
            </w:r>
          </w:p>
        </w:tc>
      </w:tr>
      <w:tr w:rsidR="00A517B0" w:rsidRPr="005C697F" w14:paraId="243D9372"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7062F4B7"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1F52FC3B"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DA31EB4" w14:textId="4C3ADECE"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05DDACDF" w14:textId="77777777" w:rsidR="00A517B0" w:rsidRPr="005C697F" w:rsidRDefault="00A517B0" w:rsidP="001538CF">
            <w:pPr>
              <w:pStyle w:val="TAC"/>
              <w:keepNext w:val="0"/>
              <w:keepLines w:val="0"/>
              <w:rPr>
                <w:rFonts w:cs="v4.2.0"/>
                <w:lang w:eastAsia="zh-CN"/>
              </w:rPr>
            </w:pPr>
            <w:r w:rsidRPr="005C697F">
              <w:rPr>
                <w:lang w:eastAsia="ja-JP"/>
              </w:rPr>
              <w:t>TDDConf.2.1</w:t>
            </w:r>
          </w:p>
        </w:tc>
      </w:tr>
      <w:tr w:rsidR="00A517B0" w:rsidRPr="005C697F" w14:paraId="5046F543"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94E4B3D" w14:textId="62C03B73" w:rsidR="00A517B0" w:rsidRPr="005C697F" w:rsidRDefault="00A517B0" w:rsidP="001538CF">
            <w:pPr>
              <w:pStyle w:val="TAL"/>
              <w:keepNext w:val="0"/>
              <w:keepLines w:val="0"/>
              <w:rPr>
                <w:lang w:eastAsia="zh-CN"/>
              </w:rPr>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1710" w:type="dxa"/>
            <w:tcBorders>
              <w:top w:val="single" w:sz="4" w:space="0" w:color="auto"/>
              <w:left w:val="single" w:sz="4" w:space="0" w:color="auto"/>
              <w:bottom w:val="nil"/>
              <w:right w:val="single" w:sz="4" w:space="0" w:color="auto"/>
            </w:tcBorders>
            <w:shd w:val="clear" w:color="auto" w:fill="auto"/>
          </w:tcPr>
          <w:p w14:paraId="7BA9404B"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71474FC" w14:textId="6922CB3C"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56D8A536" w14:textId="665EC123" w:rsidR="00A517B0" w:rsidRPr="005C697F" w:rsidRDefault="00A517B0" w:rsidP="001538CF">
            <w:pPr>
              <w:pStyle w:val="TAC"/>
              <w:keepNext w:val="0"/>
              <w:keepLines w:val="0"/>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FDD</w:t>
            </w:r>
          </w:p>
        </w:tc>
      </w:tr>
      <w:tr w:rsidR="00A517B0" w:rsidRPr="005C697F" w14:paraId="5A1320D6"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D3BF3B7"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10018E4C"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6BCB2C8" w14:textId="76384275"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30236CD6" w14:textId="179CDCC3" w:rsidR="00A517B0" w:rsidRPr="005C697F" w:rsidRDefault="00A517B0" w:rsidP="001538CF">
            <w:pPr>
              <w:pStyle w:val="TAC"/>
              <w:keepNext w:val="0"/>
              <w:keepLines w:val="0"/>
              <w:rPr>
                <w:rFonts w:cs="v4.2.0"/>
                <w:lang w:eastAsia="zh-CN"/>
              </w:rPr>
            </w:pPr>
            <w:r w:rsidRPr="005C697F">
              <w:rPr>
                <w:rFonts w:cs="v4.2.0"/>
                <w:lang w:eastAsia="zh-CN"/>
              </w:rPr>
              <w:t>SR.1.1</w:t>
            </w:r>
            <w:r w:rsidR="008A2841" w:rsidRPr="005C697F">
              <w:rPr>
                <w:rFonts w:cs="v4.2.0"/>
                <w:lang w:eastAsia="zh-CN"/>
              </w:rPr>
              <w:t xml:space="preserve"> </w:t>
            </w:r>
            <w:r w:rsidRPr="005C697F">
              <w:rPr>
                <w:rFonts w:cs="v4.2.0"/>
                <w:lang w:eastAsia="zh-CN"/>
              </w:rPr>
              <w:t>TDD</w:t>
            </w:r>
          </w:p>
        </w:tc>
      </w:tr>
      <w:tr w:rsidR="00A517B0" w:rsidRPr="005C697F" w14:paraId="1A7B805F"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2ADF9C71"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5F8167B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2743744" w14:textId="2E805225"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F78DB22" w14:textId="14576526" w:rsidR="00A517B0" w:rsidRPr="005C697F" w:rsidRDefault="00A517B0" w:rsidP="001538CF">
            <w:pPr>
              <w:pStyle w:val="TAC"/>
              <w:keepNext w:val="0"/>
              <w:keepLines w:val="0"/>
              <w:rPr>
                <w:rFonts w:cs="v4.2.0"/>
                <w:lang w:eastAsia="zh-CN"/>
              </w:rPr>
            </w:pPr>
            <w:r w:rsidRPr="005C697F">
              <w:rPr>
                <w:rFonts w:cs="v4.2.0"/>
                <w:lang w:eastAsia="zh-CN"/>
              </w:rPr>
              <w:t>SR.2.1</w:t>
            </w:r>
            <w:r w:rsidR="008A2841" w:rsidRPr="005C697F">
              <w:rPr>
                <w:rFonts w:cs="v4.2.0"/>
                <w:lang w:eastAsia="zh-CN"/>
              </w:rPr>
              <w:t xml:space="preserve"> </w:t>
            </w:r>
            <w:r w:rsidRPr="005C697F">
              <w:rPr>
                <w:rFonts w:cs="v4.2.0"/>
                <w:lang w:eastAsia="zh-CN"/>
              </w:rPr>
              <w:t>TDD</w:t>
            </w:r>
          </w:p>
        </w:tc>
      </w:tr>
      <w:tr w:rsidR="00A517B0" w:rsidRPr="005C697F" w14:paraId="2B5DF1AE"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0EF87EE7" w14:textId="4BDF929C" w:rsidR="00A517B0" w:rsidRPr="005C697F" w:rsidRDefault="00A517B0" w:rsidP="001538CF">
            <w:pPr>
              <w:pStyle w:val="TAL"/>
              <w:keepNext w:val="0"/>
              <w:keepLines w:val="0"/>
              <w:rPr>
                <w:lang w:eastAsia="zh-CN"/>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0" w:type="dxa"/>
            <w:tcBorders>
              <w:top w:val="single" w:sz="4" w:space="0" w:color="auto"/>
              <w:left w:val="single" w:sz="4" w:space="0" w:color="auto"/>
              <w:bottom w:val="nil"/>
              <w:right w:val="single" w:sz="4" w:space="0" w:color="auto"/>
            </w:tcBorders>
            <w:shd w:val="clear" w:color="auto" w:fill="auto"/>
          </w:tcPr>
          <w:p w14:paraId="6E2914D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91193C3" w14:textId="6630B328"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725E6BE4" w14:textId="7F691780" w:rsidR="00A517B0" w:rsidRPr="005C697F" w:rsidRDefault="00A517B0" w:rsidP="001538CF">
            <w:pPr>
              <w:pStyle w:val="TAC"/>
              <w:keepNext w:val="0"/>
              <w:keepLines w:val="0"/>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FDD</w:t>
            </w:r>
          </w:p>
        </w:tc>
      </w:tr>
      <w:tr w:rsidR="00A517B0" w:rsidRPr="005C697F" w14:paraId="0FAABC81"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E0D70C2"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74ABA66E"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81CAFA3" w14:textId="059D8AF8"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7F8AECC8" w14:textId="0FE95DFE" w:rsidR="00A517B0" w:rsidRPr="005C697F" w:rsidRDefault="00A517B0" w:rsidP="001538CF">
            <w:pPr>
              <w:pStyle w:val="TAC"/>
              <w:keepNext w:val="0"/>
              <w:keepLines w:val="0"/>
              <w:rPr>
                <w:rFonts w:cs="v4.2.0"/>
                <w:lang w:eastAsia="zh-CN"/>
              </w:rPr>
            </w:pPr>
            <w:r w:rsidRPr="005C697F">
              <w:rPr>
                <w:rFonts w:cs="v4.2.0"/>
                <w:lang w:eastAsia="zh-CN"/>
              </w:rPr>
              <w:t>CR.1.1</w:t>
            </w:r>
            <w:r w:rsidR="008A2841" w:rsidRPr="005C697F">
              <w:rPr>
                <w:rFonts w:cs="v4.2.0"/>
                <w:lang w:eastAsia="zh-CN"/>
              </w:rPr>
              <w:t xml:space="preserve"> </w:t>
            </w:r>
            <w:r w:rsidRPr="005C697F">
              <w:rPr>
                <w:rFonts w:cs="v4.2.0"/>
                <w:lang w:eastAsia="zh-CN"/>
              </w:rPr>
              <w:t>TDD</w:t>
            </w:r>
          </w:p>
        </w:tc>
      </w:tr>
      <w:tr w:rsidR="00A517B0" w:rsidRPr="005C697F" w14:paraId="641E748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240E607B"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56980A5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1D10279" w14:textId="2FA63C7A"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A589A25" w14:textId="796B0D27" w:rsidR="00A517B0" w:rsidRPr="005C697F" w:rsidRDefault="00A517B0" w:rsidP="001538CF">
            <w:pPr>
              <w:pStyle w:val="TAC"/>
              <w:keepNext w:val="0"/>
              <w:keepLines w:val="0"/>
              <w:rPr>
                <w:rFonts w:cs="v4.2.0"/>
                <w:lang w:eastAsia="zh-CN"/>
              </w:rPr>
            </w:pPr>
            <w:r w:rsidRPr="005C697F">
              <w:rPr>
                <w:rFonts w:cs="v4.2.0"/>
                <w:lang w:eastAsia="zh-CN"/>
              </w:rPr>
              <w:t>CR.2.1</w:t>
            </w:r>
            <w:r w:rsidR="008A2841" w:rsidRPr="005C697F">
              <w:rPr>
                <w:rFonts w:cs="v4.2.0"/>
                <w:lang w:eastAsia="zh-CN"/>
              </w:rPr>
              <w:t xml:space="preserve"> </w:t>
            </w:r>
            <w:r w:rsidRPr="005C697F">
              <w:rPr>
                <w:rFonts w:cs="v4.2.0"/>
                <w:lang w:eastAsia="zh-CN"/>
              </w:rPr>
              <w:t>TDD</w:t>
            </w:r>
          </w:p>
        </w:tc>
      </w:tr>
      <w:tr w:rsidR="00A517B0" w:rsidRPr="005C697F" w14:paraId="2A8BFA11"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7F684463" w14:textId="0DE9DC64" w:rsidR="00A517B0" w:rsidRPr="005C697F" w:rsidRDefault="00A517B0" w:rsidP="001538CF">
            <w:pPr>
              <w:pStyle w:val="TAL"/>
              <w:keepNext w:val="0"/>
              <w:keepLines w:val="0"/>
              <w:rPr>
                <w:lang w:eastAsia="zh-CN"/>
              </w:rPr>
            </w:pPr>
            <w:r w:rsidRPr="005C697F">
              <w:rPr>
                <w:rFonts w:cs="v5.0.0"/>
              </w:rPr>
              <w:t>RMC</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0" w:type="dxa"/>
            <w:tcBorders>
              <w:top w:val="single" w:sz="4" w:space="0" w:color="auto"/>
              <w:left w:val="single" w:sz="4" w:space="0" w:color="auto"/>
              <w:bottom w:val="nil"/>
              <w:right w:val="single" w:sz="4" w:space="0" w:color="auto"/>
            </w:tcBorders>
            <w:shd w:val="clear" w:color="auto" w:fill="auto"/>
          </w:tcPr>
          <w:p w14:paraId="5E148DC3"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58F5F29" w14:textId="4843BF4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78428241" w14:textId="07E3D708" w:rsidR="00A517B0" w:rsidRPr="005C697F" w:rsidRDefault="00A517B0" w:rsidP="001538CF">
            <w:pPr>
              <w:pStyle w:val="TAC"/>
              <w:keepNext w:val="0"/>
              <w:keepLines w:val="0"/>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FDD</w:t>
            </w:r>
          </w:p>
        </w:tc>
      </w:tr>
      <w:tr w:rsidR="00A517B0" w:rsidRPr="005C697F" w14:paraId="0E9B6BEE"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57051ACB"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79E1B58F"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2FF2AA7" w14:textId="52800087"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721444AC" w14:textId="2748E127" w:rsidR="00A517B0" w:rsidRPr="005C697F" w:rsidRDefault="00A517B0" w:rsidP="001538CF">
            <w:pPr>
              <w:pStyle w:val="TAC"/>
              <w:keepNext w:val="0"/>
              <w:keepLines w:val="0"/>
              <w:rPr>
                <w:rFonts w:cs="v4.2.0"/>
                <w:lang w:eastAsia="zh-CN"/>
              </w:rPr>
            </w:pPr>
            <w:r w:rsidRPr="005C697F">
              <w:rPr>
                <w:rFonts w:cs="v4.2.0"/>
                <w:lang w:eastAsia="zh-CN"/>
              </w:rPr>
              <w:t>CCR.1.1</w:t>
            </w:r>
            <w:r w:rsidR="008A2841" w:rsidRPr="005C697F">
              <w:rPr>
                <w:rFonts w:cs="v4.2.0"/>
                <w:lang w:eastAsia="zh-CN"/>
              </w:rPr>
              <w:t xml:space="preserve"> </w:t>
            </w:r>
            <w:r w:rsidRPr="005C697F">
              <w:rPr>
                <w:rFonts w:cs="v4.2.0"/>
                <w:lang w:eastAsia="zh-CN"/>
              </w:rPr>
              <w:t>TDD</w:t>
            </w:r>
          </w:p>
        </w:tc>
      </w:tr>
      <w:tr w:rsidR="00A517B0" w:rsidRPr="005C697F" w14:paraId="5822CFE4"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7B883D3C"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34A2145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8F33D06" w14:textId="39D65137"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78ECD7" w14:textId="21F3E4C3" w:rsidR="00A517B0" w:rsidRPr="005C697F" w:rsidRDefault="00A517B0" w:rsidP="001538CF">
            <w:pPr>
              <w:pStyle w:val="TAC"/>
              <w:keepNext w:val="0"/>
              <w:keepLines w:val="0"/>
              <w:rPr>
                <w:rFonts w:cs="v4.2.0"/>
                <w:lang w:eastAsia="zh-CN"/>
              </w:rPr>
            </w:pPr>
            <w:r w:rsidRPr="005C697F">
              <w:rPr>
                <w:rFonts w:cs="v4.2.0"/>
                <w:lang w:eastAsia="zh-CN"/>
              </w:rPr>
              <w:t>CCR.2.1</w:t>
            </w:r>
            <w:r w:rsidR="008A2841" w:rsidRPr="005C697F">
              <w:rPr>
                <w:rFonts w:cs="v4.2.0"/>
                <w:lang w:eastAsia="zh-CN"/>
              </w:rPr>
              <w:t xml:space="preserve"> </w:t>
            </w:r>
            <w:r w:rsidRPr="005C697F">
              <w:rPr>
                <w:rFonts w:cs="v4.2.0"/>
                <w:lang w:eastAsia="zh-CN"/>
              </w:rPr>
              <w:t>TDD</w:t>
            </w:r>
          </w:p>
        </w:tc>
      </w:tr>
      <w:tr w:rsidR="00A517B0" w:rsidRPr="005C697F" w14:paraId="4BB1219C"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A8E4B39" w14:textId="076FA69E" w:rsidR="00A517B0" w:rsidRPr="005C697F" w:rsidRDefault="00A517B0" w:rsidP="001538CF">
            <w:pPr>
              <w:pStyle w:val="TAL"/>
              <w:keepNext w:val="0"/>
              <w:keepLines w:val="0"/>
            </w:pPr>
            <w:r w:rsidRPr="005C697F">
              <w:t>OCNG</w:t>
            </w:r>
            <w:r w:rsidR="008A2841" w:rsidRPr="005C697F">
              <w:t xml:space="preserve"> </w:t>
            </w:r>
            <w:r w:rsidRPr="005C697F">
              <w:t>Patterns</w:t>
            </w:r>
          </w:p>
        </w:tc>
        <w:tc>
          <w:tcPr>
            <w:tcW w:w="1710" w:type="dxa"/>
            <w:tcBorders>
              <w:top w:val="single" w:sz="4" w:space="0" w:color="auto"/>
              <w:left w:val="single" w:sz="4" w:space="0" w:color="auto"/>
              <w:bottom w:val="single" w:sz="4" w:space="0" w:color="auto"/>
              <w:right w:val="single" w:sz="4" w:space="0" w:color="auto"/>
            </w:tcBorders>
          </w:tcPr>
          <w:p w14:paraId="4FE8AB0A"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BF6769A" w14:textId="3794E5BF"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2930AEDD" w14:textId="77777777" w:rsidR="00A517B0" w:rsidRPr="005C697F" w:rsidRDefault="00A517B0" w:rsidP="001538CF">
            <w:pPr>
              <w:pStyle w:val="TAC"/>
              <w:keepNext w:val="0"/>
              <w:keepLines w:val="0"/>
              <w:rPr>
                <w:rFonts w:cs="v4.2.0"/>
              </w:rPr>
            </w:pPr>
            <w:r w:rsidRPr="005C697F">
              <w:t>OP.1</w:t>
            </w:r>
          </w:p>
        </w:tc>
      </w:tr>
      <w:tr w:rsidR="00A517B0" w:rsidRPr="005C697F" w14:paraId="4D4D8341"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656348E4" w14:textId="0D46228C" w:rsidR="00A517B0" w:rsidRPr="005C697F" w:rsidRDefault="00A517B0" w:rsidP="001538CF">
            <w:pPr>
              <w:pStyle w:val="TAL"/>
              <w:keepNext w:val="0"/>
              <w:keepLines w:val="0"/>
              <w:rPr>
                <w:lang w:eastAsia="zh-CN"/>
              </w:rPr>
            </w:pPr>
            <w:r w:rsidRPr="005C697F">
              <w:rPr>
                <w:lang w:eastAsia="zh-CN"/>
              </w:rPr>
              <w:t>SMTC</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2CF05042"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A43D05E" w14:textId="2595A20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9D5834" w14:textId="77777777" w:rsidR="00A517B0" w:rsidRPr="005C697F" w:rsidRDefault="00A517B0" w:rsidP="001538CF">
            <w:pPr>
              <w:pStyle w:val="TAC"/>
              <w:keepNext w:val="0"/>
              <w:keepLines w:val="0"/>
              <w:rPr>
                <w:lang w:eastAsia="zh-CN"/>
              </w:rPr>
            </w:pPr>
            <w:r w:rsidRPr="005C697F">
              <w:rPr>
                <w:lang w:eastAsia="zh-CN"/>
              </w:rPr>
              <w:t>SMTC.1</w:t>
            </w:r>
          </w:p>
        </w:tc>
      </w:tr>
      <w:tr w:rsidR="00A517B0" w:rsidRPr="005C697F" w14:paraId="479885F0"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31B12F94" w14:textId="2CD1370F" w:rsidR="00A517B0" w:rsidRPr="005C697F" w:rsidRDefault="00A517B0" w:rsidP="001538CF">
            <w:pPr>
              <w:pStyle w:val="TAL"/>
              <w:keepNext w:val="0"/>
              <w:keepLines w:val="0"/>
              <w:rPr>
                <w:lang w:eastAsia="zh-CN"/>
              </w:rPr>
            </w:pPr>
            <w:r w:rsidRPr="005C697F">
              <w:t>SSB</w:t>
            </w:r>
            <w:r w:rsidR="008A2841" w:rsidRPr="005C697F">
              <w:t xml:space="preserve"> </w:t>
            </w:r>
            <w:r w:rsidRPr="005C697F">
              <w:t>configuration</w:t>
            </w:r>
          </w:p>
        </w:tc>
        <w:tc>
          <w:tcPr>
            <w:tcW w:w="1710" w:type="dxa"/>
            <w:tcBorders>
              <w:top w:val="single" w:sz="4" w:space="0" w:color="auto"/>
              <w:left w:val="single" w:sz="4" w:space="0" w:color="auto"/>
              <w:bottom w:val="nil"/>
              <w:right w:val="single" w:sz="4" w:space="0" w:color="auto"/>
            </w:tcBorders>
            <w:shd w:val="clear" w:color="auto" w:fill="auto"/>
          </w:tcPr>
          <w:p w14:paraId="757B07DF"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BE9DE51" w14:textId="5AF2BA85"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4</w:t>
            </w:r>
          </w:p>
        </w:tc>
        <w:tc>
          <w:tcPr>
            <w:tcW w:w="2487" w:type="dxa"/>
            <w:gridSpan w:val="2"/>
            <w:tcBorders>
              <w:top w:val="single" w:sz="4" w:space="0" w:color="auto"/>
              <w:left w:val="single" w:sz="4" w:space="0" w:color="auto"/>
              <w:bottom w:val="single" w:sz="4" w:space="0" w:color="auto"/>
              <w:right w:val="single" w:sz="4" w:space="0" w:color="auto"/>
            </w:tcBorders>
            <w:hideMark/>
          </w:tcPr>
          <w:p w14:paraId="260276E9" w14:textId="38FB5AE4" w:rsidR="00A517B0" w:rsidRPr="005C697F" w:rsidRDefault="00A517B0" w:rsidP="001538CF">
            <w:pPr>
              <w:pStyle w:val="TAC"/>
              <w:keepNext w:val="0"/>
              <w:keepLines w:val="0"/>
              <w:rPr>
                <w:lang w:eastAsia="zh-CN"/>
              </w:rPr>
            </w:pPr>
            <w:r w:rsidRPr="005C697F">
              <w:rPr>
                <w:lang w:eastAsia="zh-CN"/>
              </w:rPr>
              <w:t>SSB.1</w:t>
            </w:r>
            <w:r w:rsidR="008A2841" w:rsidRPr="005C697F">
              <w:rPr>
                <w:lang w:eastAsia="zh-CN"/>
              </w:rPr>
              <w:t xml:space="preserve"> </w:t>
            </w:r>
            <w:r w:rsidRPr="005C697F">
              <w:rPr>
                <w:lang w:eastAsia="zh-CN"/>
              </w:rPr>
              <w:t>FR1</w:t>
            </w:r>
          </w:p>
        </w:tc>
      </w:tr>
      <w:tr w:rsidR="00A517B0" w:rsidRPr="005C697F" w14:paraId="6913DE72"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415711FE"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nil"/>
              <w:right w:val="single" w:sz="4" w:space="0" w:color="auto"/>
            </w:tcBorders>
            <w:shd w:val="clear" w:color="auto" w:fill="auto"/>
            <w:hideMark/>
          </w:tcPr>
          <w:p w14:paraId="445A13E4"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EB9EAC4" w14:textId="66C77C05" w:rsidR="00A517B0" w:rsidRPr="005C697F" w:rsidRDefault="00A517B0" w:rsidP="001538CF">
            <w:pPr>
              <w:pStyle w:val="TAC"/>
              <w:keepNext w:val="0"/>
              <w:keepLines w:val="0"/>
              <w:rPr>
                <w:rFonts w:cs="v4.2.0"/>
                <w:lang w:eastAsia="zh-CN"/>
              </w:rPr>
            </w:pPr>
            <w:r w:rsidRPr="005C697F">
              <w:rPr>
                <w:rFonts w:cs="v4.2.0"/>
                <w:lang w:eastAsia="zh-CN"/>
              </w:rPr>
              <w:t>2,</w:t>
            </w:r>
            <w:r w:rsidR="008A2841" w:rsidRPr="005C697F">
              <w:rPr>
                <w:rFonts w:cs="v4.2.0"/>
                <w:lang w:eastAsia="zh-CN"/>
              </w:rPr>
              <w:t xml:space="preserve"> </w:t>
            </w:r>
            <w:r w:rsidRPr="005C697F">
              <w:rPr>
                <w:rFonts w:cs="v4.2.0"/>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4D705258" w14:textId="75263F97" w:rsidR="00A517B0" w:rsidRPr="005C697F" w:rsidRDefault="00A517B0" w:rsidP="001538CF">
            <w:pPr>
              <w:pStyle w:val="TAC"/>
              <w:keepNext w:val="0"/>
              <w:keepLines w:val="0"/>
              <w:rPr>
                <w:lang w:eastAsia="zh-CN"/>
              </w:rPr>
            </w:pPr>
            <w:r w:rsidRPr="005C697F">
              <w:t>SSB.1</w:t>
            </w:r>
            <w:r w:rsidR="008A2841" w:rsidRPr="005C697F">
              <w:t xml:space="preserve"> </w:t>
            </w:r>
            <w:r w:rsidRPr="005C697F">
              <w:t>FR1</w:t>
            </w:r>
          </w:p>
        </w:tc>
      </w:tr>
      <w:tr w:rsidR="00A517B0" w:rsidRPr="005C697F" w14:paraId="62AE2C6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3A49AB82" w14:textId="77777777" w:rsidR="00A517B0" w:rsidRPr="005C697F" w:rsidRDefault="00A517B0" w:rsidP="001538CF">
            <w:pPr>
              <w:pStyle w:val="TAL"/>
              <w:keepNext w:val="0"/>
              <w:keepLines w:val="0"/>
              <w:rPr>
                <w:lang w:eastAsia="zh-CN"/>
              </w:rPr>
            </w:pPr>
          </w:p>
        </w:tc>
        <w:tc>
          <w:tcPr>
            <w:tcW w:w="1710" w:type="dxa"/>
            <w:tcBorders>
              <w:top w:val="nil"/>
              <w:left w:val="single" w:sz="4" w:space="0" w:color="auto"/>
              <w:bottom w:val="single" w:sz="4" w:space="0" w:color="auto"/>
              <w:right w:val="single" w:sz="4" w:space="0" w:color="auto"/>
            </w:tcBorders>
            <w:shd w:val="clear" w:color="auto" w:fill="auto"/>
            <w:hideMark/>
          </w:tcPr>
          <w:p w14:paraId="374569E0"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CFB936F" w14:textId="79994362" w:rsidR="00A517B0" w:rsidRPr="005C697F" w:rsidRDefault="00A517B0" w:rsidP="001538CF">
            <w:pPr>
              <w:pStyle w:val="TAC"/>
              <w:keepNext w:val="0"/>
              <w:keepLines w:val="0"/>
              <w:rPr>
                <w:rFonts w:cs="v4.2.0"/>
                <w:lang w:eastAsia="zh-CN"/>
              </w:rPr>
            </w:pPr>
            <w:r w:rsidRPr="005C697F">
              <w:rPr>
                <w:rFonts w:cs="v4.2.0"/>
                <w:lang w:eastAsia="zh-CN"/>
              </w:rPr>
              <w:t>3,</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A53FA17" w14:textId="2B1554A0" w:rsidR="00A517B0" w:rsidRPr="005C697F" w:rsidRDefault="00A517B0" w:rsidP="001538CF">
            <w:pPr>
              <w:pStyle w:val="TAC"/>
              <w:keepNext w:val="0"/>
              <w:keepLines w:val="0"/>
              <w:rPr>
                <w:lang w:eastAsia="zh-CN"/>
              </w:rPr>
            </w:pPr>
            <w:r w:rsidRPr="005C697F">
              <w:t>SSB.2</w:t>
            </w:r>
            <w:r w:rsidR="008A2841" w:rsidRPr="005C697F">
              <w:t xml:space="preserve"> </w:t>
            </w:r>
            <w:r w:rsidRPr="005C697F">
              <w:t>FR1</w:t>
            </w:r>
          </w:p>
        </w:tc>
      </w:tr>
      <w:tr w:rsidR="00A517B0" w:rsidRPr="005C697F" w14:paraId="0A9C4999"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EEB5D43" w14:textId="78351CBA" w:rsidR="00A517B0" w:rsidRPr="005C697F" w:rsidRDefault="00A517B0" w:rsidP="001538CF">
            <w:pPr>
              <w:pStyle w:val="TAL"/>
              <w:keepNext w:val="0"/>
              <w:keepLines w:val="0"/>
              <w:rPr>
                <w:lang w:eastAsia="zh-CN"/>
              </w:rPr>
            </w:pPr>
            <w:r w:rsidRPr="005C697F">
              <w:rPr>
                <w:lang w:eastAsia="zh-CN"/>
              </w:rPr>
              <w:t>Initial</w:t>
            </w:r>
            <w:r w:rsidR="008A2841" w:rsidRPr="005C697F">
              <w:rPr>
                <w:lang w:eastAsia="zh-CN"/>
              </w:rPr>
              <w:t xml:space="preserve"> </w:t>
            </w:r>
            <w:r w:rsidRPr="005C697F">
              <w:rPr>
                <w:lang w:eastAsia="zh-CN"/>
              </w:rPr>
              <w:t>DL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3665C35C"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79046919" w14:textId="42E7E6D2"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940EBA1" w14:textId="77777777" w:rsidR="00A517B0" w:rsidRPr="005C697F" w:rsidRDefault="00A517B0" w:rsidP="001538CF">
            <w:pPr>
              <w:pStyle w:val="TAC"/>
              <w:keepNext w:val="0"/>
              <w:keepLines w:val="0"/>
            </w:pPr>
            <w:r w:rsidRPr="005C697F">
              <w:rPr>
                <w:lang w:eastAsia="zh-CN"/>
              </w:rPr>
              <w:t>DLBWP.0.1</w:t>
            </w:r>
          </w:p>
        </w:tc>
      </w:tr>
      <w:tr w:rsidR="00A517B0" w:rsidRPr="005C697F" w14:paraId="28EF3529"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28C01859" w14:textId="29DF52A0" w:rsidR="00A517B0" w:rsidRPr="005C697F" w:rsidRDefault="00A517B0" w:rsidP="001538CF">
            <w:pPr>
              <w:pStyle w:val="TAL"/>
              <w:keepNext w:val="0"/>
              <w:keepLines w:val="0"/>
              <w:rPr>
                <w:lang w:eastAsia="zh-CN"/>
              </w:rPr>
            </w:pPr>
            <w:r w:rsidRPr="005C697F">
              <w:rPr>
                <w:lang w:eastAsia="zh-CN"/>
              </w:rPr>
              <w:t>Initial</w:t>
            </w:r>
            <w:r w:rsidR="008A2841" w:rsidRPr="005C697F">
              <w:rPr>
                <w:lang w:eastAsia="zh-CN"/>
              </w:rPr>
              <w:t xml:space="preserve"> </w:t>
            </w:r>
            <w:r w:rsidRPr="005C697F">
              <w:rPr>
                <w:lang w:eastAsia="zh-CN"/>
              </w:rPr>
              <w:t>UL</w:t>
            </w:r>
            <w:r w:rsidR="008A2841" w:rsidRPr="005C697F">
              <w:rPr>
                <w:lang w:eastAsia="zh-CN"/>
              </w:rPr>
              <w:t xml:space="preserve"> </w:t>
            </w:r>
            <w:r w:rsidRPr="005C697F">
              <w:rPr>
                <w:lang w:eastAsia="zh-CN"/>
              </w:rPr>
              <w:t>BWP</w:t>
            </w:r>
            <w:r w:rsidR="008A2841" w:rsidRPr="005C697F">
              <w:rPr>
                <w:lang w:eastAsia="zh-CN"/>
              </w:rPr>
              <w:t xml:space="preserve"> </w:t>
            </w:r>
            <w:r w:rsidRPr="005C697F">
              <w:rPr>
                <w:lang w:eastAsia="zh-CN"/>
              </w:rPr>
              <w:t>configuration</w:t>
            </w:r>
          </w:p>
        </w:tc>
        <w:tc>
          <w:tcPr>
            <w:tcW w:w="1710" w:type="dxa"/>
            <w:tcBorders>
              <w:top w:val="single" w:sz="4" w:space="0" w:color="auto"/>
              <w:left w:val="single" w:sz="4" w:space="0" w:color="auto"/>
              <w:bottom w:val="single" w:sz="4" w:space="0" w:color="auto"/>
              <w:right w:val="single" w:sz="4" w:space="0" w:color="auto"/>
            </w:tcBorders>
          </w:tcPr>
          <w:p w14:paraId="6C72D6C9"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CA6CFAA" w14:textId="5D983630"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6795CEF" w14:textId="77777777" w:rsidR="00A517B0" w:rsidRPr="005C697F" w:rsidRDefault="00A517B0" w:rsidP="001538CF">
            <w:pPr>
              <w:pStyle w:val="TAC"/>
              <w:keepNext w:val="0"/>
              <w:keepLines w:val="0"/>
              <w:rPr>
                <w:lang w:eastAsia="zh-CN"/>
              </w:rPr>
            </w:pPr>
            <w:r w:rsidRPr="005C697F">
              <w:rPr>
                <w:lang w:eastAsia="zh-CN"/>
              </w:rPr>
              <w:t>ULBWP.0.1</w:t>
            </w:r>
          </w:p>
        </w:tc>
      </w:tr>
      <w:tr w:rsidR="00A517B0" w:rsidRPr="005C697F" w14:paraId="6D47A9D3"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BD734F1" w14:textId="77777777" w:rsidR="00A517B0" w:rsidRPr="005C697F" w:rsidRDefault="00A517B0" w:rsidP="001538CF">
            <w:pPr>
              <w:pStyle w:val="TAL"/>
              <w:keepNext w:val="0"/>
              <w:keepLines w:val="0"/>
              <w:rPr>
                <w:lang w:eastAsia="zh-CN"/>
              </w:rPr>
            </w:pPr>
            <w:r w:rsidRPr="005C697F">
              <w:rPr>
                <w:lang w:eastAsia="zh-CN"/>
              </w:rPr>
              <w:t>RLM-RS</w:t>
            </w:r>
          </w:p>
        </w:tc>
        <w:tc>
          <w:tcPr>
            <w:tcW w:w="1710" w:type="dxa"/>
            <w:tcBorders>
              <w:top w:val="single" w:sz="4" w:space="0" w:color="auto"/>
              <w:left w:val="single" w:sz="4" w:space="0" w:color="auto"/>
              <w:bottom w:val="single" w:sz="4" w:space="0" w:color="auto"/>
              <w:right w:val="single" w:sz="4" w:space="0" w:color="auto"/>
            </w:tcBorders>
          </w:tcPr>
          <w:p w14:paraId="0A16F39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D8BD361" w14:textId="51A993E7" w:rsidR="00A517B0" w:rsidRPr="005C697F" w:rsidRDefault="00A517B0" w:rsidP="001538CF">
            <w:pPr>
              <w:pStyle w:val="TAC"/>
              <w:keepNext w:val="0"/>
              <w:keepLines w:val="0"/>
              <w:rPr>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838FCD0" w14:textId="77777777" w:rsidR="00A517B0" w:rsidRPr="005C697F" w:rsidRDefault="00A517B0" w:rsidP="001538CF">
            <w:pPr>
              <w:pStyle w:val="TAC"/>
              <w:keepNext w:val="0"/>
              <w:keepLines w:val="0"/>
              <w:rPr>
                <w:lang w:eastAsia="zh-CN"/>
              </w:rPr>
            </w:pPr>
            <w:r w:rsidRPr="005C697F">
              <w:rPr>
                <w:lang w:eastAsia="zh-CN"/>
              </w:rPr>
              <w:t>SSB</w:t>
            </w:r>
          </w:p>
        </w:tc>
      </w:tr>
      <w:tr w:rsidR="00A517B0" w:rsidRPr="005C697F" w14:paraId="32E6D2C0"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714B03ED" w14:textId="77777777" w:rsidR="00A517B0" w:rsidRPr="005C697F" w:rsidRDefault="00A517B0" w:rsidP="001538CF">
            <w:pPr>
              <w:pStyle w:val="TAL"/>
              <w:keepNext w:val="0"/>
              <w:keepLines w:val="0"/>
            </w:pPr>
            <w:r w:rsidRPr="005C697F">
              <w:t>Qrxlevmin</w:t>
            </w:r>
          </w:p>
        </w:tc>
        <w:tc>
          <w:tcPr>
            <w:tcW w:w="1710" w:type="dxa"/>
            <w:tcBorders>
              <w:top w:val="single" w:sz="4" w:space="0" w:color="auto"/>
              <w:left w:val="single" w:sz="4" w:space="0" w:color="auto"/>
              <w:bottom w:val="nil"/>
              <w:right w:val="single" w:sz="4" w:space="0" w:color="auto"/>
            </w:tcBorders>
            <w:shd w:val="clear" w:color="auto" w:fill="auto"/>
            <w:hideMark/>
          </w:tcPr>
          <w:p w14:paraId="65E29A19" w14:textId="77777777" w:rsidR="00A517B0" w:rsidRPr="005C697F" w:rsidRDefault="00A517B0" w:rsidP="001538CF">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413EACCA" w14:textId="7A87AF5E" w:rsidR="00A517B0" w:rsidRPr="005C697F" w:rsidRDefault="00A517B0" w:rsidP="001538CF">
            <w:pPr>
              <w:pStyle w:val="TAC"/>
              <w:keepNext w:val="0"/>
              <w:keepLines w:val="0"/>
              <w:rPr>
                <w:rFonts w:cs="v4.2.0"/>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4,</w:t>
            </w:r>
            <w:r w:rsidR="008A2841" w:rsidRPr="005C697F">
              <w:rPr>
                <w:lang w:eastAsia="zh-CN"/>
              </w:rPr>
              <w:t xml:space="preserve"> </w:t>
            </w:r>
            <w:r w:rsidRPr="005C697F">
              <w:rPr>
                <w:lang w:eastAsia="zh-CN"/>
              </w:rPr>
              <w:t>5</w:t>
            </w:r>
          </w:p>
        </w:tc>
        <w:tc>
          <w:tcPr>
            <w:tcW w:w="2487" w:type="dxa"/>
            <w:gridSpan w:val="2"/>
            <w:tcBorders>
              <w:top w:val="single" w:sz="4" w:space="0" w:color="auto"/>
              <w:left w:val="single" w:sz="4" w:space="0" w:color="auto"/>
              <w:bottom w:val="single" w:sz="4" w:space="0" w:color="auto"/>
              <w:right w:val="single" w:sz="4" w:space="0" w:color="auto"/>
            </w:tcBorders>
            <w:hideMark/>
          </w:tcPr>
          <w:p w14:paraId="1C7796F4" w14:textId="77777777" w:rsidR="00A517B0" w:rsidRPr="005C697F" w:rsidRDefault="00A517B0" w:rsidP="001538CF">
            <w:pPr>
              <w:pStyle w:val="TAC"/>
              <w:keepNext w:val="0"/>
              <w:keepLines w:val="0"/>
            </w:pPr>
            <w:r w:rsidRPr="005C697F">
              <w:rPr>
                <w:rFonts w:cs="v4.2.0"/>
              </w:rPr>
              <w:t>-140</w:t>
            </w:r>
          </w:p>
        </w:tc>
      </w:tr>
      <w:tr w:rsidR="00A517B0" w:rsidRPr="005C697F" w14:paraId="4A9DB802"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C2FEDDC" w14:textId="77777777" w:rsidR="00A517B0" w:rsidRPr="005C697F" w:rsidRDefault="00A517B0" w:rsidP="001538CF">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35C4F028"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F3E0333" w14:textId="6C8BC105" w:rsidR="00A517B0" w:rsidRPr="005C697F" w:rsidRDefault="00A517B0" w:rsidP="001538CF">
            <w:pPr>
              <w:pStyle w:val="TAC"/>
              <w:keepNext w:val="0"/>
              <w:keepLines w:val="0"/>
              <w:rPr>
                <w:lang w:eastAsia="zh-CN"/>
              </w:rPr>
            </w:pPr>
            <w:r w:rsidRPr="005C697F">
              <w:rPr>
                <w:lang w:eastAsia="zh-CN"/>
              </w:rPr>
              <w:t>3,</w:t>
            </w:r>
            <w:r w:rsidR="008A2841" w:rsidRPr="005C697F">
              <w:rPr>
                <w:lang w:eastAsia="zh-CN"/>
              </w:rPr>
              <w:t xml:space="preserve"> </w:t>
            </w:r>
            <w:r w:rsidRPr="005C697F">
              <w:rPr>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90D9F1B" w14:textId="77777777" w:rsidR="00A517B0" w:rsidRPr="005C697F" w:rsidRDefault="00A517B0" w:rsidP="001538CF">
            <w:pPr>
              <w:pStyle w:val="TAC"/>
              <w:keepNext w:val="0"/>
              <w:keepLines w:val="0"/>
              <w:rPr>
                <w:rFonts w:cs="v4.2.0"/>
              </w:rPr>
            </w:pPr>
            <w:r w:rsidRPr="005C697F">
              <w:rPr>
                <w:rFonts w:cs="v4.2.0"/>
              </w:rPr>
              <w:t>-137</w:t>
            </w:r>
          </w:p>
        </w:tc>
      </w:tr>
      <w:tr w:rsidR="00A517B0" w:rsidRPr="005C697F" w14:paraId="79E29280"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FA8FF78" w14:textId="77777777" w:rsidR="00A517B0" w:rsidRPr="005C697F" w:rsidRDefault="00A517B0" w:rsidP="001538CF">
            <w:pPr>
              <w:pStyle w:val="TAL"/>
              <w:keepNext w:val="0"/>
              <w:keepLines w:val="0"/>
            </w:pPr>
            <w:r w:rsidRPr="005C697F">
              <w:t>Pcompensation</w:t>
            </w:r>
          </w:p>
        </w:tc>
        <w:tc>
          <w:tcPr>
            <w:tcW w:w="1710" w:type="dxa"/>
            <w:tcBorders>
              <w:top w:val="single" w:sz="4" w:space="0" w:color="auto"/>
              <w:left w:val="single" w:sz="4" w:space="0" w:color="auto"/>
              <w:bottom w:val="single" w:sz="4" w:space="0" w:color="auto"/>
              <w:right w:val="single" w:sz="4" w:space="0" w:color="auto"/>
            </w:tcBorders>
            <w:hideMark/>
          </w:tcPr>
          <w:p w14:paraId="315D50CC"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63F17068" w14:textId="35151548"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40723EDE" w14:textId="77777777" w:rsidR="00A517B0" w:rsidRPr="005C697F" w:rsidRDefault="00A517B0" w:rsidP="001538CF">
            <w:pPr>
              <w:pStyle w:val="TAC"/>
              <w:keepNext w:val="0"/>
              <w:keepLines w:val="0"/>
            </w:pPr>
            <w:r w:rsidRPr="005C697F">
              <w:rPr>
                <w:rFonts w:cs="v4.2.0"/>
              </w:rPr>
              <w:t>0</w:t>
            </w:r>
          </w:p>
        </w:tc>
      </w:tr>
      <w:tr w:rsidR="00A517B0" w:rsidRPr="005C697F" w14:paraId="55A9EF96"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041B4020" w14:textId="77777777" w:rsidR="00A517B0" w:rsidRPr="005C697F" w:rsidRDefault="00A517B0" w:rsidP="001538CF">
            <w:pPr>
              <w:pStyle w:val="TAL"/>
              <w:keepNext w:val="0"/>
              <w:keepLines w:val="0"/>
            </w:pPr>
            <w:r w:rsidRPr="005C697F">
              <w:t>Qhyst</w:t>
            </w:r>
            <w:r w:rsidRPr="005C697F">
              <w:rPr>
                <w:vertAlign w:val="subscript"/>
              </w:rPr>
              <w:t>s</w:t>
            </w:r>
          </w:p>
        </w:tc>
        <w:tc>
          <w:tcPr>
            <w:tcW w:w="1710" w:type="dxa"/>
            <w:tcBorders>
              <w:top w:val="single" w:sz="4" w:space="0" w:color="auto"/>
              <w:left w:val="single" w:sz="4" w:space="0" w:color="auto"/>
              <w:bottom w:val="single" w:sz="4" w:space="0" w:color="auto"/>
              <w:right w:val="single" w:sz="4" w:space="0" w:color="auto"/>
            </w:tcBorders>
            <w:hideMark/>
          </w:tcPr>
          <w:p w14:paraId="2477B669"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F9DA91F" w14:textId="6D250B6A"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E6DCEF8" w14:textId="77777777" w:rsidR="00A517B0" w:rsidRPr="005C697F" w:rsidRDefault="00A517B0" w:rsidP="001538CF">
            <w:pPr>
              <w:pStyle w:val="TAC"/>
              <w:keepNext w:val="0"/>
              <w:keepLines w:val="0"/>
            </w:pPr>
            <w:r w:rsidRPr="005C697F">
              <w:rPr>
                <w:rFonts w:cs="v4.2.0"/>
              </w:rPr>
              <w:t>0</w:t>
            </w:r>
          </w:p>
        </w:tc>
      </w:tr>
      <w:tr w:rsidR="00A517B0" w:rsidRPr="005C697F" w14:paraId="4F169702"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359321E" w14:textId="7CDA26B5" w:rsidR="00A517B0" w:rsidRPr="005C697F" w:rsidRDefault="00A517B0" w:rsidP="001538CF">
            <w:pPr>
              <w:pStyle w:val="TAL"/>
              <w:keepNext w:val="0"/>
              <w:keepLines w:val="0"/>
            </w:pPr>
            <w:r w:rsidRPr="005C697F">
              <w:t>Qoffset</w:t>
            </w:r>
            <w:r w:rsidRPr="005C697F">
              <w:rPr>
                <w:vertAlign w:val="subscript"/>
              </w:rPr>
              <w:t>s,</w:t>
            </w:r>
            <w:r w:rsidR="008A2841" w:rsidRPr="005C697F">
              <w:rPr>
                <w:vertAlign w:val="subscript"/>
              </w:rPr>
              <w:t xml:space="preserve"> </w:t>
            </w:r>
            <w:r w:rsidRPr="005C697F">
              <w:rPr>
                <w:vertAlign w:val="subscript"/>
              </w:rPr>
              <w:t>n</w:t>
            </w:r>
          </w:p>
        </w:tc>
        <w:tc>
          <w:tcPr>
            <w:tcW w:w="1710" w:type="dxa"/>
            <w:tcBorders>
              <w:top w:val="single" w:sz="4" w:space="0" w:color="auto"/>
              <w:left w:val="single" w:sz="4" w:space="0" w:color="auto"/>
              <w:bottom w:val="single" w:sz="4" w:space="0" w:color="auto"/>
              <w:right w:val="single" w:sz="4" w:space="0" w:color="auto"/>
            </w:tcBorders>
            <w:hideMark/>
          </w:tcPr>
          <w:p w14:paraId="3FE4A6EE"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1E4C005" w14:textId="173AE816"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7FA74532" w14:textId="77777777" w:rsidR="00A517B0" w:rsidRPr="005C697F" w:rsidRDefault="00A517B0" w:rsidP="001538CF">
            <w:pPr>
              <w:pStyle w:val="TAC"/>
              <w:keepNext w:val="0"/>
              <w:keepLines w:val="0"/>
            </w:pPr>
            <w:r w:rsidRPr="005C697F">
              <w:rPr>
                <w:rFonts w:cs="v4.2.0"/>
              </w:rPr>
              <w:t>0</w:t>
            </w:r>
          </w:p>
        </w:tc>
      </w:tr>
      <w:tr w:rsidR="00A517B0" w:rsidRPr="005C697F" w14:paraId="70043B15"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30AC0DB5" w14:textId="77777777" w:rsidR="00A517B0" w:rsidRPr="005C697F" w:rsidRDefault="00A517B0" w:rsidP="001538CF">
            <w:pPr>
              <w:pStyle w:val="TAL"/>
              <w:keepNext w:val="0"/>
              <w:keepLines w:val="0"/>
            </w:pPr>
            <w:r w:rsidRPr="005C697F">
              <w:t>Cell_selection_and_</w:t>
            </w:r>
          </w:p>
          <w:p w14:paraId="53969465" w14:textId="77777777" w:rsidR="00A517B0" w:rsidRPr="005C697F" w:rsidRDefault="00A517B0" w:rsidP="001538CF">
            <w:pPr>
              <w:pStyle w:val="TAL"/>
              <w:keepNext w:val="0"/>
              <w:keepLines w:val="0"/>
            </w:pPr>
            <w:r w:rsidRPr="005C697F">
              <w:t>reselection_quality_measurement</w:t>
            </w:r>
          </w:p>
        </w:tc>
        <w:tc>
          <w:tcPr>
            <w:tcW w:w="1710" w:type="dxa"/>
            <w:tcBorders>
              <w:top w:val="single" w:sz="4" w:space="0" w:color="auto"/>
              <w:left w:val="single" w:sz="4" w:space="0" w:color="auto"/>
              <w:bottom w:val="single" w:sz="4" w:space="0" w:color="auto"/>
              <w:right w:val="single" w:sz="4" w:space="0" w:color="auto"/>
            </w:tcBorders>
          </w:tcPr>
          <w:p w14:paraId="52C7D702" w14:textId="77777777" w:rsidR="00A517B0" w:rsidRPr="005C697F" w:rsidRDefault="00A517B0" w:rsidP="001538CF">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7904C47" w14:textId="50DB68E7" w:rsidR="00A517B0" w:rsidRPr="005C697F" w:rsidRDefault="00A517B0" w:rsidP="001538CF">
            <w:pPr>
              <w:pStyle w:val="TAC"/>
              <w:keepNext w:val="0"/>
              <w:keepLines w:val="0"/>
              <w:rPr>
                <w:rFonts w:cs="v4.2.0"/>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5CB36DA" w14:textId="77777777" w:rsidR="00A517B0" w:rsidRPr="005C697F" w:rsidRDefault="00A517B0" w:rsidP="001538CF">
            <w:pPr>
              <w:pStyle w:val="TAC"/>
              <w:keepNext w:val="0"/>
              <w:keepLines w:val="0"/>
            </w:pPr>
            <w:r w:rsidRPr="005C697F">
              <w:rPr>
                <w:rFonts w:cs="v4.2.0"/>
              </w:rPr>
              <w:t>SS-RSRP</w:t>
            </w:r>
          </w:p>
        </w:tc>
      </w:tr>
      <w:tr w:rsidR="00711D91" w:rsidRPr="005C697F" w14:paraId="2597472B"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D5B986D" w14:textId="77777777" w:rsidR="00711D91" w:rsidRPr="005C697F" w:rsidRDefault="00711D91" w:rsidP="00711D91">
            <w:pPr>
              <w:pStyle w:val="TAL"/>
              <w:keepNext w:val="0"/>
              <w:keepLines w:val="0"/>
            </w:pPr>
            <w:r w:rsidRPr="005C697F">
              <w:rPr>
                <w:position w:val="-12"/>
              </w:rPr>
              <w:object w:dxaOrig="612" w:dyaOrig="360" w14:anchorId="48DD642E">
                <v:shape id="_x0000_i1034" type="#_x0000_t75" style="width:30pt;height:18.5pt" o:ole="" fillcolor="window">
                  <v:imagedata r:id="rId7" o:title=""/>
                </v:shape>
                <o:OLEObject Type="Embed" ProgID="Equation.3" ShapeID="_x0000_i1034" DrawAspect="Content" ObjectID="_1718015290" r:id="rId20"/>
              </w:object>
            </w:r>
          </w:p>
        </w:tc>
        <w:tc>
          <w:tcPr>
            <w:tcW w:w="1710" w:type="dxa"/>
            <w:tcBorders>
              <w:top w:val="single" w:sz="4" w:space="0" w:color="auto"/>
              <w:left w:val="single" w:sz="4" w:space="0" w:color="auto"/>
              <w:bottom w:val="nil"/>
              <w:right w:val="single" w:sz="4" w:space="0" w:color="auto"/>
            </w:tcBorders>
            <w:shd w:val="clear" w:color="auto" w:fill="auto"/>
            <w:hideMark/>
          </w:tcPr>
          <w:p w14:paraId="6DF37AEA" w14:textId="77777777" w:rsidR="00711D91" w:rsidRPr="005C697F" w:rsidRDefault="00711D91" w:rsidP="00711D91">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30BF63D0" w14:textId="164CF098"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nil"/>
              <w:right w:val="single" w:sz="4" w:space="0" w:color="auto"/>
            </w:tcBorders>
            <w:shd w:val="clear" w:color="auto" w:fill="auto"/>
            <w:hideMark/>
          </w:tcPr>
          <w:p w14:paraId="3964DF54" w14:textId="32676AD2" w:rsidR="00711D91" w:rsidRPr="005C697F" w:rsidRDefault="00711D91" w:rsidP="00711D91">
            <w:pPr>
              <w:pStyle w:val="TAC"/>
              <w:keepNext w:val="0"/>
              <w:keepLines w:val="0"/>
            </w:pPr>
            <w:r w:rsidRPr="005C697F">
              <w:rPr>
                <w:rFonts w:cs="v4.2.0"/>
              </w:rPr>
              <w:t>17.45</w:t>
            </w:r>
          </w:p>
        </w:tc>
        <w:tc>
          <w:tcPr>
            <w:tcW w:w="1151" w:type="dxa"/>
            <w:tcBorders>
              <w:top w:val="single" w:sz="4" w:space="0" w:color="auto"/>
              <w:left w:val="single" w:sz="4" w:space="0" w:color="auto"/>
              <w:bottom w:val="nil"/>
              <w:right w:val="single" w:sz="4" w:space="0" w:color="auto"/>
            </w:tcBorders>
            <w:shd w:val="clear" w:color="auto" w:fill="auto"/>
            <w:hideMark/>
          </w:tcPr>
          <w:p w14:paraId="6DD87F44" w14:textId="4479DADF" w:rsidR="00711D91" w:rsidRPr="005C697F" w:rsidRDefault="00711D91" w:rsidP="00711D91">
            <w:pPr>
              <w:pStyle w:val="TAC"/>
              <w:keepNext w:val="0"/>
              <w:keepLines w:val="0"/>
              <w:rPr>
                <w:lang w:eastAsia="zh-CN"/>
              </w:rPr>
            </w:pPr>
            <w:r w:rsidRPr="005C697F">
              <w:rPr>
                <w:lang w:eastAsia="zh-CN"/>
              </w:rPr>
              <w:t>14</w:t>
            </w:r>
          </w:p>
        </w:tc>
      </w:tr>
      <w:tr w:rsidR="00711D91" w:rsidRPr="005C697F" w14:paraId="3E33CC71"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7921304"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79F0447C"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180468E" w14:textId="19C52B97"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nil"/>
              <w:left w:val="single" w:sz="4" w:space="0" w:color="auto"/>
              <w:bottom w:val="nil"/>
              <w:right w:val="single" w:sz="4" w:space="0" w:color="auto"/>
            </w:tcBorders>
            <w:shd w:val="clear" w:color="auto" w:fill="auto"/>
            <w:hideMark/>
          </w:tcPr>
          <w:p w14:paraId="011F72A8" w14:textId="77777777" w:rsidR="00711D91" w:rsidRPr="005C697F" w:rsidRDefault="00711D91" w:rsidP="00711D91">
            <w:pPr>
              <w:pStyle w:val="TAC"/>
              <w:keepNext w:val="0"/>
              <w:keepLines w:val="0"/>
            </w:pPr>
          </w:p>
        </w:tc>
        <w:tc>
          <w:tcPr>
            <w:tcW w:w="1151" w:type="dxa"/>
            <w:tcBorders>
              <w:top w:val="nil"/>
              <w:left w:val="single" w:sz="4" w:space="0" w:color="auto"/>
              <w:bottom w:val="nil"/>
              <w:right w:val="single" w:sz="4" w:space="0" w:color="auto"/>
            </w:tcBorders>
            <w:shd w:val="clear" w:color="auto" w:fill="auto"/>
            <w:hideMark/>
          </w:tcPr>
          <w:p w14:paraId="2E7E4BEF" w14:textId="77777777" w:rsidR="00711D91" w:rsidRPr="005C697F" w:rsidRDefault="00711D91" w:rsidP="00711D91">
            <w:pPr>
              <w:pStyle w:val="TAC"/>
              <w:keepNext w:val="0"/>
              <w:keepLines w:val="0"/>
              <w:rPr>
                <w:lang w:eastAsia="zh-CN"/>
              </w:rPr>
            </w:pPr>
          </w:p>
        </w:tc>
      </w:tr>
      <w:tr w:rsidR="00711D91" w:rsidRPr="005C697F" w14:paraId="2E74F01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6436EE5E"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2A63701B"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43D07B20" w14:textId="18E05F70"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nil"/>
              <w:left w:val="single" w:sz="4" w:space="0" w:color="auto"/>
              <w:bottom w:val="single" w:sz="4" w:space="0" w:color="auto"/>
              <w:right w:val="single" w:sz="4" w:space="0" w:color="auto"/>
            </w:tcBorders>
            <w:shd w:val="clear" w:color="auto" w:fill="auto"/>
            <w:hideMark/>
          </w:tcPr>
          <w:p w14:paraId="301040C2" w14:textId="77777777" w:rsidR="00711D91" w:rsidRPr="005C697F" w:rsidRDefault="00711D91" w:rsidP="00711D91">
            <w:pPr>
              <w:pStyle w:val="TAC"/>
              <w:keepNext w:val="0"/>
              <w:keepLines w:val="0"/>
            </w:pPr>
          </w:p>
        </w:tc>
        <w:tc>
          <w:tcPr>
            <w:tcW w:w="1151" w:type="dxa"/>
            <w:tcBorders>
              <w:top w:val="nil"/>
              <w:left w:val="single" w:sz="4" w:space="0" w:color="auto"/>
              <w:bottom w:val="single" w:sz="4" w:space="0" w:color="auto"/>
              <w:right w:val="single" w:sz="4" w:space="0" w:color="auto"/>
            </w:tcBorders>
            <w:shd w:val="clear" w:color="auto" w:fill="auto"/>
            <w:hideMark/>
          </w:tcPr>
          <w:p w14:paraId="7A912CE9" w14:textId="77777777" w:rsidR="00711D91" w:rsidRPr="005C697F" w:rsidRDefault="00711D91" w:rsidP="00711D91">
            <w:pPr>
              <w:pStyle w:val="TAC"/>
              <w:keepNext w:val="0"/>
              <w:keepLines w:val="0"/>
              <w:rPr>
                <w:lang w:eastAsia="zh-CN"/>
              </w:rPr>
            </w:pPr>
          </w:p>
        </w:tc>
      </w:tr>
      <w:tr w:rsidR="00711D91" w:rsidRPr="005C697F" w14:paraId="0FFEDC22"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72A74BF" w14:textId="680DF6EE" w:rsidR="00711D91" w:rsidRPr="005C697F" w:rsidRDefault="00711D91" w:rsidP="00711D91">
            <w:pPr>
              <w:pStyle w:val="TAL"/>
              <w:keepNext w:val="0"/>
              <w:keepLines w:val="0"/>
            </w:pPr>
            <w:r w:rsidRPr="005C697F">
              <w:rPr>
                <w:position w:val="-12"/>
              </w:rPr>
              <w:object w:dxaOrig="360" w:dyaOrig="360" w14:anchorId="70591B64">
                <v:shape id="_x0000_i1035" type="#_x0000_t75" style="width:18.5pt;height:18.5pt" o:ole="" fillcolor="window">
                  <v:imagedata r:id="rId9" o:title=""/>
                </v:shape>
                <o:OLEObject Type="Embed" ProgID="Equation.3" ShapeID="_x0000_i1035" DrawAspect="Content" ObjectID="_1718015291" r:id="rId21"/>
              </w:object>
            </w:r>
            <w:r w:rsidRPr="005C697F">
              <w:t xml:space="preserve"> </w:t>
            </w:r>
            <w:r w:rsidRPr="005C697F">
              <w:rPr>
                <w:vertAlign w:val="superscript"/>
              </w:rPr>
              <w:t>Note2</w:t>
            </w:r>
          </w:p>
        </w:tc>
        <w:tc>
          <w:tcPr>
            <w:tcW w:w="1710" w:type="dxa"/>
            <w:tcBorders>
              <w:top w:val="single" w:sz="4" w:space="0" w:color="auto"/>
              <w:left w:val="single" w:sz="4" w:space="0" w:color="auto"/>
              <w:bottom w:val="nil"/>
              <w:right w:val="single" w:sz="4" w:space="0" w:color="auto"/>
            </w:tcBorders>
            <w:shd w:val="clear" w:color="auto" w:fill="auto"/>
            <w:hideMark/>
          </w:tcPr>
          <w:p w14:paraId="12CDA28C" w14:textId="77777777" w:rsidR="00711D91" w:rsidRPr="005C697F" w:rsidRDefault="00711D91" w:rsidP="00711D91">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75E1A28F" w14:textId="40483792" w:rsidR="00711D91" w:rsidRPr="005C697F" w:rsidRDefault="00711D91" w:rsidP="00711D91">
            <w:pPr>
              <w:pStyle w:val="TAC"/>
              <w:keepNext w:val="0"/>
              <w:keepLines w:val="0"/>
              <w:rPr>
                <w:rFonts w:cs="v4.2.0"/>
                <w:lang w:eastAsia="zh-CN"/>
              </w:rPr>
            </w:pPr>
            <w:r w:rsidRPr="005C697F">
              <w:rPr>
                <w:rFonts w:cs="v4.2.0"/>
                <w:lang w:eastAsia="zh-CN"/>
              </w:rPr>
              <w:t>1, 4</w:t>
            </w:r>
          </w:p>
        </w:tc>
        <w:tc>
          <w:tcPr>
            <w:tcW w:w="2487" w:type="dxa"/>
            <w:gridSpan w:val="2"/>
            <w:tcBorders>
              <w:top w:val="single" w:sz="4" w:space="0" w:color="auto"/>
              <w:left w:val="single" w:sz="4" w:space="0" w:color="auto"/>
              <w:bottom w:val="single" w:sz="4" w:space="0" w:color="auto"/>
              <w:right w:val="single" w:sz="4" w:space="0" w:color="auto"/>
            </w:tcBorders>
            <w:hideMark/>
          </w:tcPr>
          <w:p w14:paraId="6C262FA6" w14:textId="11CE7C06" w:rsidR="00711D91" w:rsidRPr="005C697F" w:rsidRDefault="00711D91" w:rsidP="00711D91">
            <w:pPr>
              <w:pStyle w:val="TAC"/>
              <w:keepNext w:val="0"/>
              <w:keepLines w:val="0"/>
            </w:pPr>
            <w:r w:rsidRPr="005C697F">
              <w:rPr>
                <w:rFonts w:cs="v4.2.0"/>
              </w:rPr>
              <w:t>-99.9</w:t>
            </w:r>
          </w:p>
        </w:tc>
      </w:tr>
      <w:tr w:rsidR="00711D91" w:rsidRPr="005C697F" w14:paraId="359508CA"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F4FBC53"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70F889ED"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9D037C5" w14:textId="6D6EF02C" w:rsidR="00711D91" w:rsidRPr="005C697F" w:rsidRDefault="00711D91" w:rsidP="00711D91">
            <w:pPr>
              <w:pStyle w:val="TAC"/>
              <w:keepNext w:val="0"/>
              <w:keepLines w:val="0"/>
              <w:rPr>
                <w:rFonts w:cs="v4.2.0"/>
                <w:lang w:eastAsia="zh-CN"/>
              </w:rPr>
            </w:pPr>
            <w:r w:rsidRPr="005C697F">
              <w:rPr>
                <w:rFonts w:cs="v4.2.0"/>
                <w:lang w:eastAsia="zh-CN"/>
              </w:rPr>
              <w:t>2, 5</w:t>
            </w:r>
          </w:p>
        </w:tc>
        <w:tc>
          <w:tcPr>
            <w:tcW w:w="2487" w:type="dxa"/>
            <w:gridSpan w:val="2"/>
            <w:tcBorders>
              <w:top w:val="single" w:sz="4" w:space="0" w:color="auto"/>
              <w:left w:val="single" w:sz="4" w:space="0" w:color="auto"/>
              <w:bottom w:val="single" w:sz="4" w:space="0" w:color="auto"/>
              <w:right w:val="single" w:sz="4" w:space="0" w:color="auto"/>
            </w:tcBorders>
            <w:hideMark/>
          </w:tcPr>
          <w:p w14:paraId="13F83EFC" w14:textId="3978B1F2" w:rsidR="00711D91" w:rsidRPr="005C697F" w:rsidRDefault="00711D91" w:rsidP="00711D91">
            <w:pPr>
              <w:pStyle w:val="TAC"/>
              <w:keepNext w:val="0"/>
              <w:keepLines w:val="0"/>
              <w:rPr>
                <w:rFonts w:cs="v4.2.0"/>
                <w:lang w:eastAsia="zh-CN"/>
              </w:rPr>
            </w:pPr>
            <w:r w:rsidRPr="005C697F">
              <w:rPr>
                <w:rFonts w:cs="v4.2.0"/>
                <w:lang w:eastAsia="zh-CN"/>
              </w:rPr>
              <w:t>-99.9</w:t>
            </w:r>
          </w:p>
        </w:tc>
      </w:tr>
      <w:tr w:rsidR="00711D91" w:rsidRPr="005C697F" w14:paraId="48E883B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317EEC8C"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D45956B"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21820C8E" w14:textId="395815DD" w:rsidR="00711D91" w:rsidRPr="005C697F" w:rsidRDefault="00711D91" w:rsidP="00711D91">
            <w:pPr>
              <w:pStyle w:val="TAC"/>
              <w:keepNext w:val="0"/>
              <w:keepLines w:val="0"/>
              <w:rPr>
                <w:rFonts w:cs="v4.2.0"/>
                <w:lang w:eastAsia="zh-CN"/>
              </w:rPr>
            </w:pPr>
            <w:r w:rsidRPr="005C697F">
              <w:rPr>
                <w:rFonts w:cs="v4.2.0"/>
                <w:lang w:eastAsia="zh-CN"/>
              </w:rPr>
              <w:t>3, 6</w:t>
            </w:r>
          </w:p>
        </w:tc>
        <w:tc>
          <w:tcPr>
            <w:tcW w:w="2487" w:type="dxa"/>
            <w:gridSpan w:val="2"/>
            <w:tcBorders>
              <w:top w:val="single" w:sz="4" w:space="0" w:color="auto"/>
              <w:left w:val="single" w:sz="4" w:space="0" w:color="auto"/>
              <w:bottom w:val="single" w:sz="4" w:space="0" w:color="auto"/>
              <w:right w:val="single" w:sz="4" w:space="0" w:color="auto"/>
            </w:tcBorders>
            <w:hideMark/>
          </w:tcPr>
          <w:p w14:paraId="15285F9B" w14:textId="664F5A7E" w:rsidR="00711D91" w:rsidRPr="005C697F" w:rsidRDefault="00711D91" w:rsidP="00711D91">
            <w:pPr>
              <w:pStyle w:val="TAC"/>
              <w:keepNext w:val="0"/>
              <w:keepLines w:val="0"/>
              <w:rPr>
                <w:rFonts w:cs="v4.2.0"/>
                <w:lang w:eastAsia="zh-CN"/>
              </w:rPr>
            </w:pPr>
            <w:r w:rsidRPr="005C697F">
              <w:rPr>
                <w:rFonts w:cs="v4.2.0"/>
                <w:lang w:eastAsia="zh-CN"/>
              </w:rPr>
              <w:t>-96.9</w:t>
            </w:r>
          </w:p>
        </w:tc>
      </w:tr>
      <w:tr w:rsidR="00711D91" w:rsidRPr="005C697F" w14:paraId="4E0E1A6A"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1B12DFF9" w14:textId="040DAB85" w:rsidR="00711D91" w:rsidRPr="005C697F" w:rsidRDefault="00711D91" w:rsidP="00711D91">
            <w:pPr>
              <w:pStyle w:val="TAL"/>
              <w:keepNext w:val="0"/>
              <w:keepLines w:val="0"/>
            </w:pPr>
            <w:r w:rsidRPr="005C697F">
              <w:rPr>
                <w:position w:val="-12"/>
              </w:rPr>
              <w:object w:dxaOrig="360" w:dyaOrig="360" w14:anchorId="257CADA3">
                <v:shape id="_x0000_i1036" type="#_x0000_t75" style="width:18.5pt;height:18.5pt" o:ole="" fillcolor="window">
                  <v:imagedata r:id="rId9" o:title=""/>
                </v:shape>
                <o:OLEObject Type="Embed" ProgID="Equation.3" ShapeID="_x0000_i1036" DrawAspect="Content" ObjectID="_1718015292" r:id="rId22"/>
              </w:object>
            </w:r>
            <w:r w:rsidRPr="005C697F">
              <w:t xml:space="preserve"> </w:t>
            </w:r>
            <w:r w:rsidRPr="005C697F">
              <w:rPr>
                <w:vertAlign w:val="superscript"/>
              </w:rPr>
              <w:t>Note2</w:t>
            </w:r>
          </w:p>
        </w:tc>
        <w:tc>
          <w:tcPr>
            <w:tcW w:w="1710" w:type="dxa"/>
            <w:tcBorders>
              <w:top w:val="single" w:sz="4" w:space="0" w:color="auto"/>
              <w:left w:val="single" w:sz="4" w:space="0" w:color="auto"/>
              <w:bottom w:val="nil"/>
              <w:right w:val="single" w:sz="4" w:space="0" w:color="auto"/>
            </w:tcBorders>
            <w:shd w:val="clear" w:color="auto" w:fill="auto"/>
            <w:hideMark/>
          </w:tcPr>
          <w:p w14:paraId="3E272607" w14:textId="288738AE" w:rsidR="00711D91" w:rsidRPr="005C697F" w:rsidRDefault="00711D91" w:rsidP="00711D91">
            <w:pPr>
              <w:pStyle w:val="TAC"/>
              <w:keepNext w:val="0"/>
              <w:keepLines w:val="0"/>
            </w:pPr>
            <w:r w:rsidRPr="005C697F">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7EEABAD3" w14:textId="2D4FCC0E" w:rsidR="00711D91" w:rsidRPr="005C697F" w:rsidRDefault="00711D91" w:rsidP="00711D91">
            <w:pPr>
              <w:pStyle w:val="TAC"/>
              <w:keepNext w:val="0"/>
              <w:keepLines w:val="0"/>
              <w:rPr>
                <w:rFonts w:cs="v4.2.0"/>
                <w:lang w:eastAsia="zh-CN"/>
              </w:rPr>
            </w:pPr>
            <w:r w:rsidRPr="005C697F">
              <w:rPr>
                <w:rFonts w:cs="v4.2.0"/>
                <w:lang w:eastAsia="zh-CN"/>
              </w:rPr>
              <w:t>1, 4</w:t>
            </w:r>
          </w:p>
        </w:tc>
        <w:tc>
          <w:tcPr>
            <w:tcW w:w="2487" w:type="dxa"/>
            <w:gridSpan w:val="2"/>
            <w:tcBorders>
              <w:top w:val="single" w:sz="4" w:space="0" w:color="auto"/>
              <w:left w:val="single" w:sz="4" w:space="0" w:color="auto"/>
              <w:bottom w:val="nil"/>
              <w:right w:val="single" w:sz="4" w:space="0" w:color="auto"/>
            </w:tcBorders>
            <w:shd w:val="clear" w:color="auto" w:fill="auto"/>
            <w:hideMark/>
          </w:tcPr>
          <w:p w14:paraId="0E0E1A28" w14:textId="0D4F7BDA" w:rsidR="00711D91" w:rsidRPr="005C697F" w:rsidRDefault="00711D91" w:rsidP="00711D91">
            <w:pPr>
              <w:pStyle w:val="TAC"/>
              <w:keepNext w:val="0"/>
              <w:keepLines w:val="0"/>
            </w:pPr>
            <w:r w:rsidRPr="005C697F">
              <w:rPr>
                <w:rFonts w:cs="v4.2.0"/>
              </w:rPr>
              <w:t>-99.9</w:t>
            </w:r>
          </w:p>
        </w:tc>
      </w:tr>
      <w:tr w:rsidR="00711D91" w:rsidRPr="005C697F" w14:paraId="4B1F4ED5"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0E1842F5"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53CD5A70"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81365B0" w14:textId="58ED0A59" w:rsidR="00711D91" w:rsidRPr="005C697F" w:rsidRDefault="00711D91" w:rsidP="00711D91">
            <w:pPr>
              <w:pStyle w:val="TAC"/>
              <w:keepNext w:val="0"/>
              <w:keepLines w:val="0"/>
              <w:rPr>
                <w:rFonts w:cs="v4.2.0"/>
                <w:lang w:eastAsia="zh-CN"/>
              </w:rPr>
            </w:pPr>
            <w:r w:rsidRPr="005C697F">
              <w:rPr>
                <w:rFonts w:cs="v4.2.0"/>
                <w:lang w:eastAsia="zh-CN"/>
              </w:rPr>
              <w:t>2, 5</w:t>
            </w:r>
          </w:p>
        </w:tc>
        <w:tc>
          <w:tcPr>
            <w:tcW w:w="2487" w:type="dxa"/>
            <w:gridSpan w:val="2"/>
            <w:tcBorders>
              <w:top w:val="nil"/>
              <w:left w:val="single" w:sz="4" w:space="0" w:color="auto"/>
              <w:bottom w:val="nil"/>
              <w:right w:val="single" w:sz="4" w:space="0" w:color="auto"/>
            </w:tcBorders>
            <w:shd w:val="clear" w:color="auto" w:fill="auto"/>
            <w:hideMark/>
          </w:tcPr>
          <w:p w14:paraId="6B30D319" w14:textId="77777777" w:rsidR="00711D91" w:rsidRPr="005C697F" w:rsidRDefault="00711D91" w:rsidP="00711D91">
            <w:pPr>
              <w:pStyle w:val="TAC"/>
              <w:keepNext w:val="0"/>
              <w:keepLines w:val="0"/>
            </w:pPr>
          </w:p>
        </w:tc>
      </w:tr>
      <w:tr w:rsidR="00711D91" w:rsidRPr="005C697F" w14:paraId="0F63239D"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0B2018D3"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9650927"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41D0757" w14:textId="1E192076" w:rsidR="00711D91" w:rsidRPr="005C697F" w:rsidRDefault="00711D91" w:rsidP="00711D91">
            <w:pPr>
              <w:pStyle w:val="TAC"/>
              <w:keepNext w:val="0"/>
              <w:keepLines w:val="0"/>
              <w:rPr>
                <w:rFonts w:cs="v4.2.0"/>
                <w:lang w:eastAsia="zh-CN"/>
              </w:rPr>
            </w:pPr>
            <w:r w:rsidRPr="005C697F">
              <w:rPr>
                <w:rFonts w:cs="v4.2.0"/>
                <w:lang w:eastAsia="zh-CN"/>
              </w:rPr>
              <w:t>3, 6</w:t>
            </w:r>
          </w:p>
        </w:tc>
        <w:tc>
          <w:tcPr>
            <w:tcW w:w="2487" w:type="dxa"/>
            <w:gridSpan w:val="2"/>
            <w:tcBorders>
              <w:top w:val="nil"/>
              <w:left w:val="single" w:sz="4" w:space="0" w:color="auto"/>
              <w:bottom w:val="single" w:sz="4" w:space="0" w:color="auto"/>
              <w:right w:val="single" w:sz="4" w:space="0" w:color="auto"/>
            </w:tcBorders>
            <w:shd w:val="clear" w:color="auto" w:fill="auto"/>
            <w:hideMark/>
          </w:tcPr>
          <w:p w14:paraId="48AF7D35" w14:textId="77777777" w:rsidR="00711D91" w:rsidRPr="005C697F" w:rsidRDefault="00711D91" w:rsidP="00711D91">
            <w:pPr>
              <w:pStyle w:val="TAC"/>
              <w:keepNext w:val="0"/>
              <w:keepLines w:val="0"/>
            </w:pPr>
          </w:p>
        </w:tc>
      </w:tr>
      <w:tr w:rsidR="00711D91" w:rsidRPr="005C697F" w14:paraId="31797C9C"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6959EAD7" w14:textId="77777777" w:rsidR="00711D91" w:rsidRPr="005C697F" w:rsidRDefault="00711D91" w:rsidP="00711D91">
            <w:pPr>
              <w:pStyle w:val="TAL"/>
              <w:keepNext w:val="0"/>
              <w:keepLines w:val="0"/>
            </w:pPr>
            <w:r w:rsidRPr="005C697F">
              <w:rPr>
                <w:position w:val="-12"/>
              </w:rPr>
              <w:object w:dxaOrig="828" w:dyaOrig="360" w14:anchorId="3B1E05AE">
                <v:shape id="_x0000_i1037" type="#_x0000_t75" style="width:42pt;height:18.5pt" o:ole="" fillcolor="window">
                  <v:imagedata r:id="rId12" o:title=""/>
                </v:shape>
                <o:OLEObject Type="Embed" ProgID="Equation.3" ShapeID="_x0000_i1037" DrawAspect="Content" ObjectID="_1718015293" r:id="rId23"/>
              </w:object>
            </w:r>
          </w:p>
        </w:tc>
        <w:tc>
          <w:tcPr>
            <w:tcW w:w="1710" w:type="dxa"/>
            <w:tcBorders>
              <w:top w:val="single" w:sz="4" w:space="0" w:color="auto"/>
              <w:left w:val="single" w:sz="4" w:space="0" w:color="auto"/>
              <w:bottom w:val="nil"/>
              <w:right w:val="single" w:sz="4" w:space="0" w:color="auto"/>
            </w:tcBorders>
            <w:shd w:val="clear" w:color="auto" w:fill="auto"/>
            <w:hideMark/>
          </w:tcPr>
          <w:p w14:paraId="39932BC6" w14:textId="77777777" w:rsidR="00711D91" w:rsidRPr="005C697F" w:rsidRDefault="00711D91" w:rsidP="00711D91">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E031375" w14:textId="099EB264"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nil"/>
              <w:right w:val="single" w:sz="4" w:space="0" w:color="auto"/>
            </w:tcBorders>
            <w:shd w:val="clear" w:color="auto" w:fill="auto"/>
            <w:hideMark/>
          </w:tcPr>
          <w:p w14:paraId="370E691D" w14:textId="3D4F1923" w:rsidR="00711D91" w:rsidRPr="005C697F" w:rsidRDefault="00711D91" w:rsidP="00711D91">
            <w:pPr>
              <w:pStyle w:val="TAC"/>
              <w:keepNext w:val="0"/>
              <w:keepLines w:val="0"/>
            </w:pPr>
            <w:r w:rsidRPr="005C697F">
              <w:rPr>
                <w:rFonts w:cs="v4.2.0"/>
              </w:rPr>
              <w:t>17.45</w:t>
            </w:r>
          </w:p>
        </w:tc>
        <w:tc>
          <w:tcPr>
            <w:tcW w:w="1151" w:type="dxa"/>
            <w:tcBorders>
              <w:top w:val="single" w:sz="4" w:space="0" w:color="auto"/>
              <w:left w:val="single" w:sz="4" w:space="0" w:color="auto"/>
              <w:bottom w:val="nil"/>
              <w:right w:val="single" w:sz="4" w:space="0" w:color="auto"/>
            </w:tcBorders>
            <w:shd w:val="clear" w:color="auto" w:fill="auto"/>
            <w:hideMark/>
          </w:tcPr>
          <w:p w14:paraId="3EE34FCF" w14:textId="1E841D5F" w:rsidR="00711D91" w:rsidRPr="005C697F" w:rsidRDefault="00711D91" w:rsidP="00711D91">
            <w:pPr>
              <w:pStyle w:val="TAC"/>
              <w:keepNext w:val="0"/>
              <w:keepLines w:val="0"/>
            </w:pPr>
            <w:r w:rsidRPr="005C697F">
              <w:rPr>
                <w:lang w:eastAsia="zh-CN"/>
              </w:rPr>
              <w:t>14</w:t>
            </w:r>
          </w:p>
        </w:tc>
      </w:tr>
      <w:tr w:rsidR="00711D91" w:rsidRPr="005C697F" w14:paraId="1D609EEC"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1CAE404B"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63E54BFE"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EA14BCD" w14:textId="139CF801"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nil"/>
              <w:left w:val="single" w:sz="4" w:space="0" w:color="auto"/>
              <w:bottom w:val="nil"/>
              <w:right w:val="single" w:sz="4" w:space="0" w:color="auto"/>
            </w:tcBorders>
            <w:shd w:val="clear" w:color="auto" w:fill="auto"/>
            <w:hideMark/>
          </w:tcPr>
          <w:p w14:paraId="3CE5F354" w14:textId="77777777" w:rsidR="00711D91" w:rsidRPr="005C697F" w:rsidRDefault="00711D91" w:rsidP="00711D91">
            <w:pPr>
              <w:pStyle w:val="TAC"/>
              <w:keepNext w:val="0"/>
              <w:keepLines w:val="0"/>
            </w:pPr>
          </w:p>
        </w:tc>
        <w:tc>
          <w:tcPr>
            <w:tcW w:w="1151" w:type="dxa"/>
            <w:tcBorders>
              <w:top w:val="nil"/>
              <w:left w:val="single" w:sz="4" w:space="0" w:color="auto"/>
              <w:bottom w:val="nil"/>
              <w:right w:val="single" w:sz="4" w:space="0" w:color="auto"/>
            </w:tcBorders>
            <w:shd w:val="clear" w:color="auto" w:fill="auto"/>
            <w:hideMark/>
          </w:tcPr>
          <w:p w14:paraId="5CB4C118" w14:textId="77777777" w:rsidR="00711D91" w:rsidRPr="005C697F" w:rsidRDefault="00711D91" w:rsidP="00711D91">
            <w:pPr>
              <w:pStyle w:val="TAC"/>
              <w:keepNext w:val="0"/>
              <w:keepLines w:val="0"/>
            </w:pPr>
          </w:p>
        </w:tc>
      </w:tr>
      <w:tr w:rsidR="00711D91" w:rsidRPr="005C697F" w14:paraId="17CE1CE0"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1EBD781D"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65B5A2BC"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0430FAF7" w14:textId="2A671FA1"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nil"/>
              <w:left w:val="single" w:sz="4" w:space="0" w:color="auto"/>
              <w:bottom w:val="single" w:sz="4" w:space="0" w:color="auto"/>
              <w:right w:val="single" w:sz="4" w:space="0" w:color="auto"/>
            </w:tcBorders>
            <w:shd w:val="clear" w:color="auto" w:fill="auto"/>
            <w:hideMark/>
          </w:tcPr>
          <w:p w14:paraId="66188216" w14:textId="77777777" w:rsidR="00711D91" w:rsidRPr="005C697F" w:rsidRDefault="00711D91" w:rsidP="00711D91">
            <w:pPr>
              <w:pStyle w:val="TAC"/>
              <w:keepNext w:val="0"/>
              <w:keepLines w:val="0"/>
            </w:pPr>
          </w:p>
        </w:tc>
        <w:tc>
          <w:tcPr>
            <w:tcW w:w="1151" w:type="dxa"/>
            <w:tcBorders>
              <w:top w:val="nil"/>
              <w:left w:val="single" w:sz="4" w:space="0" w:color="auto"/>
              <w:bottom w:val="single" w:sz="4" w:space="0" w:color="auto"/>
              <w:right w:val="single" w:sz="4" w:space="0" w:color="auto"/>
            </w:tcBorders>
            <w:shd w:val="clear" w:color="auto" w:fill="auto"/>
            <w:hideMark/>
          </w:tcPr>
          <w:p w14:paraId="55437436" w14:textId="77777777" w:rsidR="00711D91" w:rsidRPr="005C697F" w:rsidRDefault="00711D91" w:rsidP="00711D91">
            <w:pPr>
              <w:pStyle w:val="TAC"/>
              <w:keepNext w:val="0"/>
              <w:keepLines w:val="0"/>
            </w:pPr>
          </w:p>
        </w:tc>
      </w:tr>
      <w:tr w:rsidR="00711D91" w:rsidRPr="005C697F" w14:paraId="6B318009"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9368E5F" w14:textId="011D0119" w:rsidR="00711D91" w:rsidRPr="005C697F" w:rsidRDefault="00711D91" w:rsidP="00711D91">
            <w:pPr>
              <w:pStyle w:val="TAL"/>
              <w:keepNext w:val="0"/>
              <w:keepLines w:val="0"/>
            </w:pPr>
            <w:r w:rsidRPr="005C697F">
              <w:t xml:space="preserve">SS-RSRP </w:t>
            </w:r>
            <w:r w:rsidRPr="005C697F">
              <w:rPr>
                <w:vertAlign w:val="superscript"/>
              </w:rPr>
              <w:t>Note3</w:t>
            </w:r>
          </w:p>
        </w:tc>
        <w:tc>
          <w:tcPr>
            <w:tcW w:w="1710" w:type="dxa"/>
            <w:tcBorders>
              <w:top w:val="single" w:sz="4" w:space="0" w:color="auto"/>
              <w:left w:val="single" w:sz="4" w:space="0" w:color="auto"/>
              <w:bottom w:val="nil"/>
              <w:right w:val="single" w:sz="4" w:space="0" w:color="auto"/>
            </w:tcBorders>
            <w:shd w:val="clear" w:color="auto" w:fill="auto"/>
            <w:hideMark/>
          </w:tcPr>
          <w:p w14:paraId="1D00B9EA" w14:textId="77777777" w:rsidR="00711D91" w:rsidRPr="005C697F" w:rsidRDefault="00711D91" w:rsidP="00711D91">
            <w:pPr>
              <w:pStyle w:val="TAC"/>
              <w:keepNext w:val="0"/>
              <w:keepLines w:val="0"/>
            </w:pPr>
            <w:r w:rsidRPr="005C697F">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FE912F6" w14:textId="6AB2854D"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single" w:sz="4" w:space="0" w:color="auto"/>
              <w:right w:val="single" w:sz="4" w:space="0" w:color="auto"/>
            </w:tcBorders>
            <w:hideMark/>
          </w:tcPr>
          <w:p w14:paraId="6B892FBF" w14:textId="4D678E31" w:rsidR="00711D91" w:rsidRPr="005C697F" w:rsidRDefault="00711D91" w:rsidP="00711D91">
            <w:pPr>
              <w:pStyle w:val="TAC"/>
              <w:keepNext w:val="0"/>
              <w:keepLines w:val="0"/>
            </w:pPr>
            <w:r w:rsidRPr="005C697F">
              <w:rPr>
                <w:lang w:eastAsia="zh-CN"/>
              </w:rPr>
              <w:t>-82.45</w:t>
            </w:r>
          </w:p>
        </w:tc>
        <w:tc>
          <w:tcPr>
            <w:tcW w:w="1151" w:type="dxa"/>
            <w:tcBorders>
              <w:top w:val="single" w:sz="4" w:space="0" w:color="auto"/>
              <w:left w:val="single" w:sz="4" w:space="0" w:color="auto"/>
              <w:bottom w:val="single" w:sz="4" w:space="0" w:color="auto"/>
              <w:right w:val="single" w:sz="4" w:space="0" w:color="auto"/>
            </w:tcBorders>
            <w:hideMark/>
          </w:tcPr>
          <w:p w14:paraId="08F99E10" w14:textId="18C6CEFC" w:rsidR="00711D91" w:rsidRPr="005C697F" w:rsidRDefault="00711D91" w:rsidP="00711D91">
            <w:pPr>
              <w:pStyle w:val="TAC"/>
              <w:keepNext w:val="0"/>
              <w:keepLines w:val="0"/>
              <w:rPr>
                <w:lang w:eastAsia="zh-CN"/>
              </w:rPr>
            </w:pPr>
            <w:r w:rsidRPr="005C697F">
              <w:rPr>
                <w:lang w:eastAsia="zh-CN"/>
              </w:rPr>
              <w:t>-85.90</w:t>
            </w:r>
          </w:p>
        </w:tc>
      </w:tr>
      <w:tr w:rsidR="00711D91" w:rsidRPr="005C697F" w14:paraId="43561804"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6509CA42" w14:textId="77777777" w:rsidR="00711D91" w:rsidRPr="005C697F" w:rsidRDefault="00711D91" w:rsidP="00711D91">
            <w:pPr>
              <w:pStyle w:val="TAL"/>
              <w:keepNext w:val="0"/>
              <w:keepLines w:val="0"/>
            </w:pPr>
          </w:p>
        </w:tc>
        <w:tc>
          <w:tcPr>
            <w:tcW w:w="1710" w:type="dxa"/>
            <w:tcBorders>
              <w:top w:val="nil"/>
              <w:left w:val="single" w:sz="4" w:space="0" w:color="auto"/>
              <w:bottom w:val="nil"/>
              <w:right w:val="single" w:sz="4" w:space="0" w:color="auto"/>
            </w:tcBorders>
            <w:shd w:val="clear" w:color="auto" w:fill="auto"/>
            <w:hideMark/>
          </w:tcPr>
          <w:p w14:paraId="43A142E2"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C8FAA13" w14:textId="605D127D"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single" w:sz="4" w:space="0" w:color="auto"/>
              <w:left w:val="single" w:sz="4" w:space="0" w:color="auto"/>
              <w:bottom w:val="single" w:sz="4" w:space="0" w:color="auto"/>
              <w:right w:val="single" w:sz="4" w:space="0" w:color="auto"/>
            </w:tcBorders>
            <w:hideMark/>
          </w:tcPr>
          <w:p w14:paraId="4E7C69CD" w14:textId="1DFF6394" w:rsidR="00711D91" w:rsidRPr="005C697F" w:rsidRDefault="00711D91" w:rsidP="00711D91">
            <w:pPr>
              <w:pStyle w:val="TAC"/>
              <w:keepNext w:val="0"/>
              <w:keepLines w:val="0"/>
              <w:rPr>
                <w:rFonts w:cs="v4.2.0"/>
              </w:rPr>
            </w:pPr>
            <w:r w:rsidRPr="005C697F">
              <w:rPr>
                <w:lang w:eastAsia="zh-CN"/>
              </w:rPr>
              <w:t>-82.45</w:t>
            </w:r>
          </w:p>
        </w:tc>
        <w:tc>
          <w:tcPr>
            <w:tcW w:w="1151" w:type="dxa"/>
            <w:tcBorders>
              <w:top w:val="single" w:sz="4" w:space="0" w:color="auto"/>
              <w:left w:val="single" w:sz="4" w:space="0" w:color="auto"/>
              <w:bottom w:val="single" w:sz="4" w:space="0" w:color="auto"/>
              <w:right w:val="single" w:sz="4" w:space="0" w:color="auto"/>
            </w:tcBorders>
            <w:hideMark/>
          </w:tcPr>
          <w:p w14:paraId="15F3C194" w14:textId="699BE9EC" w:rsidR="00711D91" w:rsidRPr="005C697F" w:rsidRDefault="00711D91" w:rsidP="00711D91">
            <w:pPr>
              <w:pStyle w:val="TAC"/>
              <w:keepNext w:val="0"/>
              <w:keepLines w:val="0"/>
              <w:rPr>
                <w:rFonts w:cs="v4.2.0"/>
              </w:rPr>
            </w:pPr>
            <w:r w:rsidRPr="005C697F">
              <w:rPr>
                <w:lang w:eastAsia="zh-CN"/>
              </w:rPr>
              <w:t>-85.90</w:t>
            </w:r>
          </w:p>
        </w:tc>
      </w:tr>
      <w:tr w:rsidR="00711D91" w:rsidRPr="005C697F" w14:paraId="7FE3716E"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8E435B5" w14:textId="77777777" w:rsidR="00711D91" w:rsidRPr="005C697F" w:rsidRDefault="00711D91" w:rsidP="00711D91">
            <w:pPr>
              <w:pStyle w:val="TAL"/>
              <w:keepNext w:val="0"/>
              <w:keepLines w:val="0"/>
            </w:pPr>
          </w:p>
        </w:tc>
        <w:tc>
          <w:tcPr>
            <w:tcW w:w="1710" w:type="dxa"/>
            <w:tcBorders>
              <w:top w:val="nil"/>
              <w:left w:val="single" w:sz="4" w:space="0" w:color="auto"/>
              <w:bottom w:val="single" w:sz="4" w:space="0" w:color="auto"/>
              <w:right w:val="single" w:sz="4" w:space="0" w:color="auto"/>
            </w:tcBorders>
            <w:shd w:val="clear" w:color="auto" w:fill="auto"/>
            <w:hideMark/>
          </w:tcPr>
          <w:p w14:paraId="45ED3BF1" w14:textId="77777777" w:rsidR="00711D91" w:rsidRPr="005C697F" w:rsidRDefault="00711D91" w:rsidP="00711D91">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9216890" w14:textId="774EFAC6"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single" w:sz="4" w:space="0" w:color="auto"/>
              <w:left w:val="single" w:sz="4" w:space="0" w:color="auto"/>
              <w:bottom w:val="single" w:sz="4" w:space="0" w:color="auto"/>
              <w:right w:val="single" w:sz="4" w:space="0" w:color="auto"/>
            </w:tcBorders>
            <w:hideMark/>
          </w:tcPr>
          <w:p w14:paraId="51B53840" w14:textId="1D69F5AD" w:rsidR="00711D91" w:rsidRPr="005C697F" w:rsidRDefault="00711D91" w:rsidP="00711D91">
            <w:pPr>
              <w:pStyle w:val="TAC"/>
              <w:keepNext w:val="0"/>
              <w:keepLines w:val="0"/>
              <w:rPr>
                <w:rFonts w:cs="v4.2.0"/>
              </w:rPr>
            </w:pPr>
            <w:r w:rsidRPr="005C697F">
              <w:rPr>
                <w:rFonts w:cs="v4.2.0"/>
                <w:lang w:eastAsia="zh-CN"/>
              </w:rPr>
              <w:t>-79.45</w:t>
            </w:r>
          </w:p>
        </w:tc>
        <w:tc>
          <w:tcPr>
            <w:tcW w:w="1151" w:type="dxa"/>
            <w:tcBorders>
              <w:top w:val="single" w:sz="4" w:space="0" w:color="auto"/>
              <w:left w:val="single" w:sz="4" w:space="0" w:color="auto"/>
              <w:bottom w:val="single" w:sz="4" w:space="0" w:color="auto"/>
              <w:right w:val="single" w:sz="4" w:space="0" w:color="auto"/>
            </w:tcBorders>
            <w:hideMark/>
          </w:tcPr>
          <w:p w14:paraId="303BC438" w14:textId="0502B9C1" w:rsidR="00711D91" w:rsidRPr="005C697F" w:rsidRDefault="00711D91" w:rsidP="00711D91">
            <w:pPr>
              <w:pStyle w:val="TAC"/>
              <w:keepNext w:val="0"/>
              <w:keepLines w:val="0"/>
              <w:rPr>
                <w:rFonts w:cs="v4.2.0"/>
                <w:lang w:eastAsia="zh-CN"/>
              </w:rPr>
            </w:pPr>
            <w:r w:rsidRPr="005C697F">
              <w:rPr>
                <w:rFonts w:cs="v4.2.0"/>
                <w:lang w:eastAsia="zh-CN"/>
              </w:rPr>
              <w:t>-82.90</w:t>
            </w:r>
          </w:p>
        </w:tc>
      </w:tr>
      <w:tr w:rsidR="00711D91" w:rsidRPr="005C697F" w14:paraId="49F7B112" w14:textId="77777777" w:rsidTr="008A2841">
        <w:trPr>
          <w:cantSplit/>
          <w:jc w:val="center"/>
        </w:trPr>
        <w:tc>
          <w:tcPr>
            <w:tcW w:w="2035" w:type="dxa"/>
            <w:tcBorders>
              <w:top w:val="single" w:sz="4" w:space="0" w:color="auto"/>
              <w:left w:val="single" w:sz="4" w:space="0" w:color="auto"/>
              <w:bottom w:val="nil"/>
              <w:right w:val="single" w:sz="4" w:space="0" w:color="auto"/>
            </w:tcBorders>
            <w:shd w:val="clear" w:color="auto" w:fill="auto"/>
            <w:hideMark/>
          </w:tcPr>
          <w:p w14:paraId="5383880A" w14:textId="77777777" w:rsidR="00711D91" w:rsidRPr="005C697F" w:rsidRDefault="00711D91" w:rsidP="00711D91">
            <w:pPr>
              <w:pStyle w:val="TAL"/>
              <w:keepNext w:val="0"/>
              <w:keepLines w:val="0"/>
            </w:pPr>
            <w:r w:rsidRPr="005C697F">
              <w:t>Io</w:t>
            </w:r>
          </w:p>
        </w:tc>
        <w:tc>
          <w:tcPr>
            <w:tcW w:w="1710" w:type="dxa"/>
            <w:tcBorders>
              <w:top w:val="single" w:sz="4" w:space="0" w:color="auto"/>
              <w:left w:val="single" w:sz="4" w:space="0" w:color="auto"/>
              <w:bottom w:val="single" w:sz="4" w:space="0" w:color="auto"/>
              <w:right w:val="single" w:sz="4" w:space="0" w:color="auto"/>
            </w:tcBorders>
            <w:hideMark/>
          </w:tcPr>
          <w:p w14:paraId="7806C3DE" w14:textId="51ABA4B8" w:rsidR="00711D91" w:rsidRPr="005C697F" w:rsidRDefault="00711D91" w:rsidP="00711D91">
            <w:pPr>
              <w:pStyle w:val="TAC"/>
              <w:keepNext w:val="0"/>
              <w:keepLines w:val="0"/>
            </w:pPr>
            <w:r w:rsidRPr="005C697F">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36950C7E" w14:textId="2B153E00" w:rsidR="00711D91" w:rsidRPr="005C697F" w:rsidRDefault="00711D91" w:rsidP="00711D91">
            <w:pPr>
              <w:pStyle w:val="TAC"/>
              <w:keepNext w:val="0"/>
              <w:keepLines w:val="0"/>
              <w:rPr>
                <w:rFonts w:cs="v4.2.0"/>
                <w:lang w:eastAsia="zh-CN"/>
              </w:rPr>
            </w:pPr>
            <w:r w:rsidRPr="005C697F">
              <w:rPr>
                <w:rFonts w:cs="v4.2.0"/>
                <w:lang w:eastAsia="zh-CN"/>
              </w:rPr>
              <w:t>1, 4</w:t>
            </w:r>
          </w:p>
        </w:tc>
        <w:tc>
          <w:tcPr>
            <w:tcW w:w="1336" w:type="dxa"/>
            <w:tcBorders>
              <w:top w:val="single" w:sz="4" w:space="0" w:color="auto"/>
              <w:left w:val="single" w:sz="4" w:space="0" w:color="auto"/>
              <w:bottom w:val="single" w:sz="4" w:space="0" w:color="auto"/>
              <w:right w:val="single" w:sz="4" w:space="0" w:color="auto"/>
            </w:tcBorders>
            <w:hideMark/>
          </w:tcPr>
          <w:p w14:paraId="0F0D0688" w14:textId="549CD4AA" w:rsidR="00711D91" w:rsidRPr="005C697F" w:rsidRDefault="00711D91" w:rsidP="00711D91">
            <w:pPr>
              <w:pStyle w:val="TAC"/>
              <w:keepNext w:val="0"/>
              <w:keepLines w:val="0"/>
            </w:pPr>
            <w:r w:rsidRPr="005C697F">
              <w:rPr>
                <w:lang w:eastAsia="zh-CN"/>
              </w:rPr>
              <w:t>-54.42</w:t>
            </w:r>
          </w:p>
        </w:tc>
        <w:tc>
          <w:tcPr>
            <w:tcW w:w="1151" w:type="dxa"/>
            <w:tcBorders>
              <w:top w:val="single" w:sz="4" w:space="0" w:color="auto"/>
              <w:left w:val="single" w:sz="4" w:space="0" w:color="auto"/>
              <w:bottom w:val="single" w:sz="4" w:space="0" w:color="auto"/>
              <w:right w:val="single" w:sz="4" w:space="0" w:color="auto"/>
            </w:tcBorders>
            <w:hideMark/>
          </w:tcPr>
          <w:p w14:paraId="01C05133" w14:textId="1F975666" w:rsidR="00711D91" w:rsidRPr="005C697F" w:rsidRDefault="00711D91" w:rsidP="00711D91">
            <w:pPr>
              <w:pStyle w:val="TAC"/>
              <w:keepNext w:val="0"/>
              <w:keepLines w:val="0"/>
              <w:rPr>
                <w:lang w:eastAsia="zh-CN"/>
              </w:rPr>
            </w:pPr>
            <w:r w:rsidRPr="005C697F">
              <w:rPr>
                <w:lang w:eastAsia="zh-CN"/>
              </w:rPr>
              <w:t>-57.78</w:t>
            </w:r>
          </w:p>
        </w:tc>
      </w:tr>
      <w:tr w:rsidR="00711D91" w:rsidRPr="005C697F" w14:paraId="69EDB289" w14:textId="77777777" w:rsidTr="008A2841">
        <w:trPr>
          <w:cantSplit/>
          <w:jc w:val="center"/>
        </w:trPr>
        <w:tc>
          <w:tcPr>
            <w:tcW w:w="2035" w:type="dxa"/>
            <w:tcBorders>
              <w:top w:val="nil"/>
              <w:left w:val="single" w:sz="4" w:space="0" w:color="auto"/>
              <w:bottom w:val="nil"/>
              <w:right w:val="single" w:sz="4" w:space="0" w:color="auto"/>
            </w:tcBorders>
            <w:shd w:val="clear" w:color="auto" w:fill="auto"/>
            <w:hideMark/>
          </w:tcPr>
          <w:p w14:paraId="3E50EB70" w14:textId="77777777" w:rsidR="00711D91" w:rsidRPr="005C697F" w:rsidRDefault="00711D91" w:rsidP="00711D91">
            <w:pPr>
              <w:pStyle w:val="TAL"/>
              <w:keepNext w:val="0"/>
              <w:keepLines w:val="0"/>
            </w:pPr>
          </w:p>
        </w:tc>
        <w:tc>
          <w:tcPr>
            <w:tcW w:w="1710" w:type="dxa"/>
            <w:tcBorders>
              <w:top w:val="single" w:sz="4" w:space="0" w:color="auto"/>
              <w:left w:val="single" w:sz="4" w:space="0" w:color="auto"/>
              <w:bottom w:val="single" w:sz="4" w:space="0" w:color="auto"/>
              <w:right w:val="single" w:sz="4" w:space="0" w:color="auto"/>
            </w:tcBorders>
            <w:hideMark/>
          </w:tcPr>
          <w:p w14:paraId="416507BF" w14:textId="1900899F" w:rsidR="00711D91" w:rsidRPr="005C697F" w:rsidRDefault="00711D91" w:rsidP="00711D91">
            <w:pPr>
              <w:pStyle w:val="TAC"/>
              <w:keepNext w:val="0"/>
              <w:keepLines w:val="0"/>
              <w:rPr>
                <w:rFonts w:cs="v4.2.0"/>
              </w:rPr>
            </w:pPr>
            <w:r w:rsidRPr="005C697F">
              <w:rPr>
                <w:rFonts w:cs="v4.2.0"/>
                <w:lang w:eastAsia="zh-CN"/>
              </w:rPr>
              <w:t>dBm/9.36 MHz</w:t>
            </w:r>
          </w:p>
        </w:tc>
        <w:tc>
          <w:tcPr>
            <w:tcW w:w="1418" w:type="dxa"/>
            <w:tcBorders>
              <w:top w:val="single" w:sz="4" w:space="0" w:color="auto"/>
              <w:left w:val="single" w:sz="4" w:space="0" w:color="auto"/>
              <w:bottom w:val="single" w:sz="4" w:space="0" w:color="auto"/>
              <w:right w:val="single" w:sz="4" w:space="0" w:color="auto"/>
            </w:tcBorders>
            <w:hideMark/>
          </w:tcPr>
          <w:p w14:paraId="5BE6FEFB" w14:textId="20A23596" w:rsidR="00711D91" w:rsidRPr="005C697F" w:rsidRDefault="00711D91" w:rsidP="00711D91">
            <w:pPr>
              <w:pStyle w:val="TAC"/>
              <w:keepNext w:val="0"/>
              <w:keepLines w:val="0"/>
              <w:rPr>
                <w:rFonts w:cs="v4.2.0"/>
                <w:lang w:eastAsia="zh-CN"/>
              </w:rPr>
            </w:pPr>
            <w:r w:rsidRPr="005C697F">
              <w:rPr>
                <w:rFonts w:cs="v4.2.0"/>
                <w:lang w:eastAsia="zh-CN"/>
              </w:rPr>
              <w:t>2, 5</w:t>
            </w:r>
          </w:p>
        </w:tc>
        <w:tc>
          <w:tcPr>
            <w:tcW w:w="1336" w:type="dxa"/>
            <w:tcBorders>
              <w:top w:val="single" w:sz="4" w:space="0" w:color="auto"/>
              <w:left w:val="single" w:sz="4" w:space="0" w:color="auto"/>
              <w:bottom w:val="single" w:sz="4" w:space="0" w:color="auto"/>
              <w:right w:val="single" w:sz="4" w:space="0" w:color="auto"/>
            </w:tcBorders>
            <w:hideMark/>
          </w:tcPr>
          <w:p w14:paraId="47D0BFCB" w14:textId="0BDA5C54" w:rsidR="00711D91" w:rsidRPr="005C697F" w:rsidRDefault="00711D91" w:rsidP="00711D91">
            <w:pPr>
              <w:pStyle w:val="TAC"/>
              <w:keepNext w:val="0"/>
              <w:keepLines w:val="0"/>
              <w:rPr>
                <w:rFonts w:cs="v4.2.0"/>
              </w:rPr>
            </w:pPr>
            <w:r w:rsidRPr="005C697F">
              <w:rPr>
                <w:lang w:eastAsia="zh-CN"/>
              </w:rPr>
              <w:t>-54.42</w:t>
            </w:r>
          </w:p>
        </w:tc>
        <w:tc>
          <w:tcPr>
            <w:tcW w:w="1151" w:type="dxa"/>
            <w:tcBorders>
              <w:top w:val="single" w:sz="4" w:space="0" w:color="auto"/>
              <w:left w:val="single" w:sz="4" w:space="0" w:color="auto"/>
              <w:bottom w:val="single" w:sz="4" w:space="0" w:color="auto"/>
              <w:right w:val="single" w:sz="4" w:space="0" w:color="auto"/>
            </w:tcBorders>
            <w:hideMark/>
          </w:tcPr>
          <w:p w14:paraId="2E5ABC11" w14:textId="5314AAC0" w:rsidR="00711D91" w:rsidRPr="005C697F" w:rsidRDefault="00711D91" w:rsidP="00711D91">
            <w:pPr>
              <w:pStyle w:val="TAC"/>
              <w:keepNext w:val="0"/>
              <w:keepLines w:val="0"/>
              <w:rPr>
                <w:rFonts w:cs="v4.2.0"/>
              </w:rPr>
            </w:pPr>
            <w:r w:rsidRPr="005C697F">
              <w:rPr>
                <w:lang w:eastAsia="zh-CN"/>
              </w:rPr>
              <w:t>-57.78</w:t>
            </w:r>
          </w:p>
        </w:tc>
      </w:tr>
      <w:tr w:rsidR="00711D91" w:rsidRPr="005C697F" w14:paraId="2E51EBB8" w14:textId="77777777" w:rsidTr="008A2841">
        <w:trPr>
          <w:cantSplit/>
          <w:jc w:val="center"/>
        </w:trPr>
        <w:tc>
          <w:tcPr>
            <w:tcW w:w="2035" w:type="dxa"/>
            <w:tcBorders>
              <w:top w:val="nil"/>
              <w:left w:val="single" w:sz="4" w:space="0" w:color="auto"/>
              <w:bottom w:val="single" w:sz="4" w:space="0" w:color="auto"/>
              <w:right w:val="single" w:sz="4" w:space="0" w:color="auto"/>
            </w:tcBorders>
            <w:shd w:val="clear" w:color="auto" w:fill="auto"/>
            <w:hideMark/>
          </w:tcPr>
          <w:p w14:paraId="5EE73438" w14:textId="77777777" w:rsidR="00711D91" w:rsidRPr="005C697F" w:rsidRDefault="00711D91" w:rsidP="00711D91">
            <w:pPr>
              <w:pStyle w:val="TAL"/>
              <w:keepNext w:val="0"/>
              <w:keepLines w:val="0"/>
            </w:pPr>
          </w:p>
        </w:tc>
        <w:tc>
          <w:tcPr>
            <w:tcW w:w="1710" w:type="dxa"/>
            <w:tcBorders>
              <w:top w:val="single" w:sz="4" w:space="0" w:color="auto"/>
              <w:left w:val="single" w:sz="4" w:space="0" w:color="auto"/>
              <w:bottom w:val="single" w:sz="4" w:space="0" w:color="auto"/>
              <w:right w:val="single" w:sz="4" w:space="0" w:color="auto"/>
            </w:tcBorders>
            <w:hideMark/>
          </w:tcPr>
          <w:p w14:paraId="66CB2B3F" w14:textId="1BBC4AEA" w:rsidR="00711D91" w:rsidRPr="005C697F" w:rsidRDefault="00711D91" w:rsidP="00711D91">
            <w:pPr>
              <w:pStyle w:val="TAC"/>
              <w:keepNext w:val="0"/>
              <w:keepLines w:val="0"/>
              <w:rPr>
                <w:rFonts w:cs="v4.2.0"/>
              </w:rPr>
            </w:pPr>
            <w:r w:rsidRPr="005C697F">
              <w:rPr>
                <w:rFonts w:cs="v4.2.0"/>
                <w:lang w:eastAsia="zh-CN"/>
              </w:rPr>
              <w:t>dBm/38.16 MHz</w:t>
            </w:r>
          </w:p>
        </w:tc>
        <w:tc>
          <w:tcPr>
            <w:tcW w:w="1418" w:type="dxa"/>
            <w:tcBorders>
              <w:top w:val="single" w:sz="4" w:space="0" w:color="auto"/>
              <w:left w:val="single" w:sz="4" w:space="0" w:color="auto"/>
              <w:bottom w:val="single" w:sz="4" w:space="0" w:color="auto"/>
              <w:right w:val="single" w:sz="4" w:space="0" w:color="auto"/>
            </w:tcBorders>
            <w:hideMark/>
          </w:tcPr>
          <w:p w14:paraId="1B47071A" w14:textId="13BBC132" w:rsidR="00711D91" w:rsidRPr="005C697F" w:rsidRDefault="00711D91" w:rsidP="00711D91">
            <w:pPr>
              <w:pStyle w:val="TAC"/>
              <w:keepNext w:val="0"/>
              <w:keepLines w:val="0"/>
              <w:rPr>
                <w:rFonts w:cs="v4.2.0"/>
                <w:lang w:eastAsia="zh-CN"/>
              </w:rPr>
            </w:pPr>
            <w:r w:rsidRPr="005C697F">
              <w:rPr>
                <w:rFonts w:cs="v4.2.0"/>
                <w:lang w:eastAsia="zh-CN"/>
              </w:rPr>
              <w:t>3, 6</w:t>
            </w:r>
          </w:p>
        </w:tc>
        <w:tc>
          <w:tcPr>
            <w:tcW w:w="1336" w:type="dxa"/>
            <w:tcBorders>
              <w:top w:val="single" w:sz="4" w:space="0" w:color="auto"/>
              <w:left w:val="single" w:sz="4" w:space="0" w:color="auto"/>
              <w:bottom w:val="single" w:sz="4" w:space="0" w:color="auto"/>
              <w:right w:val="single" w:sz="4" w:space="0" w:color="auto"/>
            </w:tcBorders>
            <w:hideMark/>
          </w:tcPr>
          <w:p w14:paraId="0EE8238D" w14:textId="5AE77658" w:rsidR="00711D91" w:rsidRPr="005C697F" w:rsidRDefault="00711D91" w:rsidP="00711D91">
            <w:pPr>
              <w:pStyle w:val="TAC"/>
              <w:keepNext w:val="0"/>
              <w:keepLines w:val="0"/>
              <w:rPr>
                <w:rFonts w:cs="v4.2.0"/>
              </w:rPr>
            </w:pPr>
            <w:r w:rsidRPr="005C697F">
              <w:rPr>
                <w:rFonts w:cs="v4.2.0"/>
                <w:lang w:eastAsia="zh-CN"/>
              </w:rPr>
              <w:t>-48.32</w:t>
            </w:r>
          </w:p>
        </w:tc>
        <w:tc>
          <w:tcPr>
            <w:tcW w:w="1151" w:type="dxa"/>
            <w:tcBorders>
              <w:top w:val="single" w:sz="4" w:space="0" w:color="auto"/>
              <w:left w:val="single" w:sz="4" w:space="0" w:color="auto"/>
              <w:bottom w:val="single" w:sz="4" w:space="0" w:color="auto"/>
              <w:right w:val="single" w:sz="4" w:space="0" w:color="auto"/>
            </w:tcBorders>
            <w:hideMark/>
          </w:tcPr>
          <w:p w14:paraId="7AA8870D" w14:textId="7CB3EBB3" w:rsidR="00711D91" w:rsidRPr="005C697F" w:rsidRDefault="00711D91" w:rsidP="00711D91">
            <w:pPr>
              <w:pStyle w:val="TAC"/>
              <w:keepNext w:val="0"/>
              <w:keepLines w:val="0"/>
              <w:rPr>
                <w:rFonts w:cs="v4.2.0"/>
                <w:lang w:eastAsia="zh-CN"/>
              </w:rPr>
            </w:pPr>
            <w:r w:rsidRPr="005C697F">
              <w:rPr>
                <w:rFonts w:cs="v4.2.0"/>
                <w:lang w:eastAsia="zh-CN"/>
              </w:rPr>
              <w:t>-51.68</w:t>
            </w:r>
          </w:p>
        </w:tc>
      </w:tr>
      <w:tr w:rsidR="00A517B0" w:rsidRPr="005C697F" w14:paraId="00C29327"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7CCBE33" w14:textId="77777777" w:rsidR="00A517B0" w:rsidRPr="005C697F" w:rsidRDefault="00A517B0" w:rsidP="001538CF">
            <w:pPr>
              <w:pStyle w:val="TAL"/>
              <w:keepNext w:val="0"/>
              <w:keepLines w:val="0"/>
            </w:pPr>
            <w:r w:rsidRPr="005C697F">
              <w:t>Treselection</w:t>
            </w:r>
          </w:p>
        </w:tc>
        <w:tc>
          <w:tcPr>
            <w:tcW w:w="1710" w:type="dxa"/>
            <w:tcBorders>
              <w:top w:val="single" w:sz="4" w:space="0" w:color="auto"/>
              <w:left w:val="single" w:sz="4" w:space="0" w:color="auto"/>
              <w:bottom w:val="single" w:sz="4" w:space="0" w:color="auto"/>
              <w:right w:val="single" w:sz="4" w:space="0" w:color="auto"/>
            </w:tcBorders>
            <w:hideMark/>
          </w:tcPr>
          <w:p w14:paraId="24A96187" w14:textId="77777777" w:rsidR="00A517B0" w:rsidRPr="005C697F" w:rsidRDefault="00A517B0" w:rsidP="001538CF">
            <w:pPr>
              <w:pStyle w:val="TAC"/>
              <w:keepNext w:val="0"/>
              <w:keepLines w:val="0"/>
            </w:pPr>
            <w:r w:rsidRPr="005C697F">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110F37F6" w14:textId="40FA0AB0"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0FE28986" w14:textId="77777777" w:rsidR="00A517B0" w:rsidRPr="005C697F" w:rsidRDefault="00A517B0" w:rsidP="001538CF">
            <w:pPr>
              <w:pStyle w:val="TAC"/>
              <w:keepNext w:val="0"/>
              <w:keepLines w:val="0"/>
            </w:pPr>
            <w:r w:rsidRPr="005C697F">
              <w:rPr>
                <w:rFonts w:cs="v4.2.0"/>
              </w:rPr>
              <w:t>0</w:t>
            </w:r>
          </w:p>
        </w:tc>
      </w:tr>
      <w:tr w:rsidR="00A517B0" w:rsidRPr="005C697F" w14:paraId="125C34D3"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4393FEDB" w14:textId="77777777" w:rsidR="00A517B0" w:rsidRPr="005C697F" w:rsidRDefault="00A517B0" w:rsidP="001538CF">
            <w:pPr>
              <w:pStyle w:val="TAL"/>
              <w:keepNext w:val="0"/>
              <w:keepLines w:val="0"/>
            </w:pPr>
            <w:r w:rsidRPr="005C697F">
              <w:t>Snonintrasearch</w:t>
            </w:r>
          </w:p>
        </w:tc>
        <w:tc>
          <w:tcPr>
            <w:tcW w:w="1710" w:type="dxa"/>
            <w:tcBorders>
              <w:top w:val="single" w:sz="4" w:space="0" w:color="auto"/>
              <w:left w:val="single" w:sz="4" w:space="0" w:color="auto"/>
              <w:bottom w:val="single" w:sz="4" w:space="0" w:color="auto"/>
              <w:right w:val="single" w:sz="4" w:space="0" w:color="auto"/>
            </w:tcBorders>
            <w:hideMark/>
          </w:tcPr>
          <w:p w14:paraId="1FA50089" w14:textId="77777777" w:rsidR="00A517B0" w:rsidRPr="005C697F" w:rsidRDefault="00A517B0" w:rsidP="001538CF">
            <w:pPr>
              <w:pStyle w:val="TAC"/>
              <w:keepNext w:val="0"/>
              <w:keepLines w:val="0"/>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125912" w14:textId="740FE84E"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12EFBE17" w14:textId="0FF6A63C" w:rsidR="00A517B0" w:rsidRPr="005C697F" w:rsidRDefault="00A517B0" w:rsidP="001538CF">
            <w:pPr>
              <w:pStyle w:val="TAC"/>
              <w:keepNext w:val="0"/>
              <w:keepLines w:val="0"/>
            </w:pPr>
            <w:r w:rsidRPr="005C697F">
              <w:rPr>
                <w:rFonts w:cs="v4.2.0"/>
              </w:rPr>
              <w:t>Not</w:t>
            </w:r>
            <w:r w:rsidR="008A2841" w:rsidRPr="005C697F">
              <w:rPr>
                <w:rFonts w:cs="v4.2.0"/>
              </w:rPr>
              <w:t xml:space="preserve"> </w:t>
            </w:r>
            <w:r w:rsidRPr="005C697F">
              <w:rPr>
                <w:rFonts w:cs="v4.2.0"/>
              </w:rPr>
              <w:t>sent</w:t>
            </w:r>
          </w:p>
        </w:tc>
      </w:tr>
      <w:tr w:rsidR="00A517B0" w:rsidRPr="005C697F" w14:paraId="4ADCBBDC"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6634C87" w14:textId="28A26D81" w:rsidR="00A517B0" w:rsidRPr="005C697F" w:rsidRDefault="00A517B0" w:rsidP="001538CF">
            <w:pPr>
              <w:pStyle w:val="TAL"/>
              <w:keepNext w:val="0"/>
              <w:keepLines w:val="0"/>
            </w:pPr>
            <w:r w:rsidRPr="005C697F">
              <w:t>Thresh</w:t>
            </w:r>
            <w:r w:rsidRPr="005C697F">
              <w:rPr>
                <w:vertAlign w:val="subscript"/>
              </w:rPr>
              <w:t>x,</w:t>
            </w:r>
            <w:r w:rsidR="008A2841" w:rsidRPr="005C697F">
              <w:rPr>
                <w:vertAlign w:val="subscript"/>
              </w:rPr>
              <w:t xml:space="preserve"> </w:t>
            </w:r>
            <w:r w:rsidRPr="005C697F">
              <w:rPr>
                <w:vertAlign w:val="subscript"/>
              </w:rPr>
              <w:t>high</w:t>
            </w:r>
          </w:p>
        </w:tc>
        <w:tc>
          <w:tcPr>
            <w:tcW w:w="1710" w:type="dxa"/>
            <w:tcBorders>
              <w:top w:val="single" w:sz="4" w:space="0" w:color="auto"/>
              <w:left w:val="single" w:sz="4" w:space="0" w:color="auto"/>
              <w:bottom w:val="single" w:sz="4" w:space="0" w:color="auto"/>
              <w:right w:val="single" w:sz="4" w:space="0" w:color="auto"/>
            </w:tcBorders>
            <w:hideMark/>
          </w:tcPr>
          <w:p w14:paraId="5A7BDAFE"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C8D172A" w14:textId="608E4611"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2BBE9EBE" w14:textId="77777777" w:rsidR="00A517B0" w:rsidRPr="005C697F" w:rsidRDefault="00A517B0" w:rsidP="001538CF">
            <w:pPr>
              <w:pStyle w:val="TAC"/>
              <w:keepNext w:val="0"/>
              <w:keepLines w:val="0"/>
              <w:rPr>
                <w:rFonts w:cs="v4.2.0"/>
              </w:rPr>
            </w:pPr>
            <w:r w:rsidRPr="005C697F">
              <w:rPr>
                <w:rFonts w:cs="v4.2.0"/>
              </w:rPr>
              <w:t>48</w:t>
            </w:r>
          </w:p>
        </w:tc>
      </w:tr>
      <w:tr w:rsidR="00A517B0" w:rsidRPr="005C697F" w14:paraId="56A5D9EF"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111FC2CA" w14:textId="4F5FAA44" w:rsidR="00A517B0" w:rsidRPr="005C697F" w:rsidRDefault="00A517B0" w:rsidP="001538CF">
            <w:pPr>
              <w:pStyle w:val="TAL"/>
              <w:keepNext w:val="0"/>
              <w:keepLines w:val="0"/>
            </w:pPr>
            <w:r w:rsidRPr="005C697F">
              <w:t>Thresh</w:t>
            </w:r>
            <w:r w:rsidRPr="005C697F">
              <w:rPr>
                <w:vertAlign w:val="subscript"/>
              </w:rPr>
              <w:t>serving,</w:t>
            </w:r>
            <w:r w:rsidR="008A2841" w:rsidRPr="005C697F">
              <w:rPr>
                <w:vertAlign w:val="subscript"/>
              </w:rPr>
              <w:t xml:space="preserve"> </w:t>
            </w:r>
            <w:r w:rsidRPr="005C697F">
              <w:rPr>
                <w:vertAlign w:val="subscript"/>
              </w:rPr>
              <w:t>low</w:t>
            </w:r>
          </w:p>
        </w:tc>
        <w:tc>
          <w:tcPr>
            <w:tcW w:w="1710" w:type="dxa"/>
            <w:tcBorders>
              <w:top w:val="single" w:sz="4" w:space="0" w:color="auto"/>
              <w:left w:val="single" w:sz="4" w:space="0" w:color="auto"/>
              <w:bottom w:val="single" w:sz="4" w:space="0" w:color="auto"/>
              <w:right w:val="single" w:sz="4" w:space="0" w:color="auto"/>
            </w:tcBorders>
            <w:hideMark/>
          </w:tcPr>
          <w:p w14:paraId="0A806706"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7AFD0806" w14:textId="73724B7F"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5829CCE2" w14:textId="77777777" w:rsidR="00A517B0" w:rsidRPr="005C697F" w:rsidRDefault="00A517B0" w:rsidP="001538CF">
            <w:pPr>
              <w:pStyle w:val="TAC"/>
              <w:keepNext w:val="0"/>
              <w:keepLines w:val="0"/>
              <w:rPr>
                <w:rFonts w:cs="v4.2.0"/>
              </w:rPr>
            </w:pPr>
            <w:r w:rsidRPr="005C697F">
              <w:rPr>
                <w:rFonts w:cs="v4.2.0"/>
              </w:rPr>
              <w:t>44</w:t>
            </w:r>
          </w:p>
        </w:tc>
      </w:tr>
      <w:tr w:rsidR="00A517B0" w:rsidRPr="005C697F" w14:paraId="3B490FA2"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33A68BE1" w14:textId="496DF27B" w:rsidR="00A517B0" w:rsidRPr="005C697F" w:rsidRDefault="00A517B0" w:rsidP="001538CF">
            <w:pPr>
              <w:pStyle w:val="TAL"/>
              <w:keepNext w:val="0"/>
              <w:keepLines w:val="0"/>
            </w:pPr>
            <w:r w:rsidRPr="005C697F">
              <w:t>Thresh</w:t>
            </w:r>
            <w:r w:rsidRPr="005C697F">
              <w:rPr>
                <w:vertAlign w:val="subscript"/>
              </w:rPr>
              <w:t>x,</w:t>
            </w:r>
            <w:r w:rsidR="008A2841" w:rsidRPr="005C697F">
              <w:rPr>
                <w:vertAlign w:val="subscript"/>
              </w:rPr>
              <w:t xml:space="preserve"> </w:t>
            </w:r>
            <w:r w:rsidRPr="005C697F">
              <w:rPr>
                <w:vertAlign w:val="subscript"/>
              </w:rPr>
              <w:t>low</w:t>
            </w:r>
            <w:r w:rsidR="008A2841" w:rsidRPr="005C697F">
              <w:rPr>
                <w:vertAlign w:val="subscript"/>
              </w:rPr>
              <w:t xml:space="preserve">  </w:t>
            </w:r>
          </w:p>
        </w:tc>
        <w:tc>
          <w:tcPr>
            <w:tcW w:w="1710" w:type="dxa"/>
            <w:tcBorders>
              <w:top w:val="single" w:sz="4" w:space="0" w:color="auto"/>
              <w:left w:val="single" w:sz="4" w:space="0" w:color="auto"/>
              <w:bottom w:val="single" w:sz="4" w:space="0" w:color="auto"/>
              <w:right w:val="single" w:sz="4" w:space="0" w:color="auto"/>
            </w:tcBorders>
            <w:hideMark/>
          </w:tcPr>
          <w:p w14:paraId="1750F95A" w14:textId="77777777" w:rsidR="00A517B0" w:rsidRPr="005C697F" w:rsidRDefault="00A517B0" w:rsidP="001538CF">
            <w:pPr>
              <w:pStyle w:val="TAC"/>
              <w:keepNext w:val="0"/>
              <w:keepLines w:val="0"/>
              <w:rPr>
                <w:rFonts w:cs="v4.2.0"/>
              </w:rPr>
            </w:pPr>
            <w:r w:rsidRPr="005C697F">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87AB788" w14:textId="5454AC3B" w:rsidR="00A517B0" w:rsidRPr="005C697F" w:rsidRDefault="00A517B0" w:rsidP="001538CF">
            <w:pPr>
              <w:pStyle w:val="TAC"/>
              <w:keepNext w:val="0"/>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36DF9AF9" w14:textId="77777777" w:rsidR="00A517B0" w:rsidRPr="005C697F" w:rsidRDefault="00A517B0" w:rsidP="001538CF">
            <w:pPr>
              <w:pStyle w:val="TAC"/>
              <w:keepNext w:val="0"/>
              <w:keepLines w:val="0"/>
              <w:rPr>
                <w:rFonts w:cs="v4.2.0"/>
              </w:rPr>
            </w:pPr>
            <w:r w:rsidRPr="005C697F">
              <w:rPr>
                <w:rFonts w:cs="v4.2.0"/>
              </w:rPr>
              <w:t>50</w:t>
            </w:r>
          </w:p>
        </w:tc>
      </w:tr>
      <w:tr w:rsidR="00A517B0" w:rsidRPr="005C697F" w14:paraId="2CF8CC2D" w14:textId="77777777" w:rsidTr="008A2841">
        <w:trPr>
          <w:cantSplit/>
          <w:jc w:val="center"/>
        </w:trPr>
        <w:tc>
          <w:tcPr>
            <w:tcW w:w="2035" w:type="dxa"/>
            <w:tcBorders>
              <w:top w:val="single" w:sz="4" w:space="0" w:color="auto"/>
              <w:left w:val="single" w:sz="4" w:space="0" w:color="auto"/>
              <w:bottom w:val="single" w:sz="4" w:space="0" w:color="auto"/>
              <w:right w:val="single" w:sz="4" w:space="0" w:color="auto"/>
            </w:tcBorders>
            <w:hideMark/>
          </w:tcPr>
          <w:p w14:paraId="7CE99722" w14:textId="0711F351" w:rsidR="00A517B0" w:rsidRPr="005C697F" w:rsidRDefault="00A517B0" w:rsidP="001538CF">
            <w:pPr>
              <w:pStyle w:val="TAL"/>
              <w:keepLines w:val="0"/>
            </w:pPr>
            <w:r w:rsidRPr="005C697F">
              <w:lastRenderedPageBreak/>
              <w:t>Propagation</w:t>
            </w:r>
            <w:r w:rsidR="008A2841" w:rsidRPr="005C697F">
              <w:t xml:space="preserve"> </w:t>
            </w:r>
            <w:r w:rsidRPr="005C697F">
              <w:t>Condition</w:t>
            </w:r>
            <w:r w:rsidR="008A2841" w:rsidRPr="005C697F">
              <w:t xml:space="preserve"> </w:t>
            </w:r>
          </w:p>
        </w:tc>
        <w:tc>
          <w:tcPr>
            <w:tcW w:w="1710" w:type="dxa"/>
            <w:tcBorders>
              <w:top w:val="single" w:sz="4" w:space="0" w:color="auto"/>
              <w:left w:val="single" w:sz="4" w:space="0" w:color="auto"/>
              <w:bottom w:val="single" w:sz="4" w:space="0" w:color="auto"/>
              <w:right w:val="single" w:sz="4" w:space="0" w:color="auto"/>
            </w:tcBorders>
          </w:tcPr>
          <w:p w14:paraId="2857F907" w14:textId="77777777" w:rsidR="00A517B0" w:rsidRPr="005C697F" w:rsidRDefault="00A517B0" w:rsidP="001538CF">
            <w:pPr>
              <w:pStyle w:val="TAC"/>
              <w:keepLines w:val="0"/>
            </w:pPr>
          </w:p>
        </w:tc>
        <w:tc>
          <w:tcPr>
            <w:tcW w:w="1418" w:type="dxa"/>
            <w:tcBorders>
              <w:top w:val="single" w:sz="4" w:space="0" w:color="auto"/>
              <w:left w:val="single" w:sz="4" w:space="0" w:color="auto"/>
              <w:bottom w:val="single" w:sz="4" w:space="0" w:color="auto"/>
              <w:right w:val="single" w:sz="4" w:space="0" w:color="auto"/>
            </w:tcBorders>
            <w:hideMark/>
          </w:tcPr>
          <w:p w14:paraId="51F936D1" w14:textId="3E1100BD" w:rsidR="00A517B0" w:rsidRPr="005C697F" w:rsidRDefault="00A517B0" w:rsidP="001538CF">
            <w:pPr>
              <w:pStyle w:val="TAC"/>
              <w:keepLines w:val="0"/>
              <w:rPr>
                <w:rFonts w:cs="v4.2.0"/>
                <w:lang w:eastAsia="zh-CN"/>
              </w:rPr>
            </w:pPr>
            <w:r w:rsidRPr="005C697F">
              <w:rPr>
                <w:rFonts w:cs="v4.2.0"/>
                <w:lang w:eastAsia="zh-CN"/>
              </w:rPr>
              <w:t>1,</w:t>
            </w:r>
            <w:r w:rsidR="008A2841" w:rsidRPr="005C697F">
              <w:rPr>
                <w:rFonts w:cs="v4.2.0"/>
                <w:lang w:eastAsia="zh-CN"/>
              </w:rPr>
              <w:t xml:space="preserve"> </w:t>
            </w:r>
            <w:r w:rsidRPr="005C697F">
              <w:rPr>
                <w:rFonts w:cs="v4.2.0"/>
                <w:lang w:eastAsia="zh-CN"/>
              </w:rPr>
              <w:t>2,</w:t>
            </w:r>
            <w:r w:rsidR="008A2841" w:rsidRPr="005C697F">
              <w:rPr>
                <w:rFonts w:cs="v4.2.0"/>
                <w:lang w:eastAsia="zh-CN"/>
              </w:rPr>
              <w:t xml:space="preserve"> </w:t>
            </w:r>
            <w:r w:rsidRPr="005C697F">
              <w:rPr>
                <w:rFonts w:cs="v4.2.0"/>
                <w:lang w:eastAsia="zh-CN"/>
              </w:rPr>
              <w:t>3,</w:t>
            </w:r>
            <w:r w:rsidR="008A2841" w:rsidRPr="005C697F">
              <w:rPr>
                <w:rFonts w:cs="v4.2.0"/>
                <w:lang w:eastAsia="zh-CN"/>
              </w:rPr>
              <w:t xml:space="preserve"> </w:t>
            </w:r>
            <w:r w:rsidRPr="005C697F">
              <w:rPr>
                <w:rFonts w:cs="v4.2.0"/>
                <w:lang w:eastAsia="zh-CN"/>
              </w:rPr>
              <w:t>4,</w:t>
            </w:r>
            <w:r w:rsidR="008A2841" w:rsidRPr="005C697F">
              <w:rPr>
                <w:rFonts w:cs="v4.2.0"/>
                <w:lang w:eastAsia="zh-CN"/>
              </w:rPr>
              <w:t xml:space="preserve"> </w:t>
            </w:r>
            <w:r w:rsidRPr="005C697F">
              <w:rPr>
                <w:rFonts w:cs="v4.2.0"/>
                <w:lang w:eastAsia="zh-CN"/>
              </w:rPr>
              <w:t>5,</w:t>
            </w:r>
            <w:r w:rsidR="008A2841" w:rsidRPr="005C697F">
              <w:rPr>
                <w:rFonts w:cs="v4.2.0"/>
                <w:lang w:eastAsia="zh-CN"/>
              </w:rPr>
              <w:t xml:space="preserve"> </w:t>
            </w:r>
            <w:r w:rsidRPr="005C697F">
              <w:rPr>
                <w:rFonts w:cs="v4.2.0"/>
                <w:lang w:eastAsia="zh-CN"/>
              </w:rPr>
              <w:t>6</w:t>
            </w:r>
          </w:p>
        </w:tc>
        <w:tc>
          <w:tcPr>
            <w:tcW w:w="2487" w:type="dxa"/>
            <w:gridSpan w:val="2"/>
            <w:tcBorders>
              <w:top w:val="single" w:sz="4" w:space="0" w:color="auto"/>
              <w:left w:val="single" w:sz="4" w:space="0" w:color="auto"/>
              <w:bottom w:val="single" w:sz="4" w:space="0" w:color="auto"/>
              <w:right w:val="single" w:sz="4" w:space="0" w:color="auto"/>
            </w:tcBorders>
            <w:hideMark/>
          </w:tcPr>
          <w:p w14:paraId="60B8CF62" w14:textId="3D880213" w:rsidR="00A517B0" w:rsidRPr="005C697F" w:rsidRDefault="00A517B0" w:rsidP="001538CF">
            <w:pPr>
              <w:pStyle w:val="TAC"/>
              <w:keepLines w:val="0"/>
              <w:rPr>
                <w:vertAlign w:val="superscript"/>
              </w:rPr>
            </w:pPr>
            <w:r w:rsidRPr="005C697F">
              <w:rPr>
                <w:rFonts w:cs="v4.2.0"/>
              </w:rPr>
              <w:t>AWGN</w:t>
            </w:r>
            <w:r w:rsidR="008A2841" w:rsidRPr="005C697F">
              <w:rPr>
                <w:rFonts w:cs="v4.2.0"/>
              </w:rPr>
              <w:t xml:space="preserve"> </w:t>
            </w:r>
            <w:r w:rsidRPr="005C697F">
              <w:rPr>
                <w:rFonts w:cs="v4.2.0"/>
              </w:rPr>
              <w:t>3334</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4</w:t>
            </w:r>
          </w:p>
        </w:tc>
      </w:tr>
      <w:tr w:rsidR="00A517B0" w:rsidRPr="005C697F" w14:paraId="53B647F8" w14:textId="77777777" w:rsidTr="008A2841">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5FBDB190" w14:textId="5978D74D" w:rsidR="00A517B0" w:rsidRPr="005C697F" w:rsidRDefault="003E3979" w:rsidP="001538CF">
            <w:pPr>
              <w:pStyle w:val="TAN"/>
              <w:keepNext w:val="0"/>
              <w:keepLines w:val="0"/>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rPr>
                <w:rFonts w:cs="v4.2.0"/>
              </w:rPr>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0B51CBA4" w14:textId="260DE0FD" w:rsidR="00A517B0" w:rsidRPr="005C697F" w:rsidRDefault="003E3979" w:rsidP="001538CF">
            <w:pPr>
              <w:pStyle w:val="TAN"/>
              <w:keepNext w:val="0"/>
              <w:keepLines w:val="0"/>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object w:dxaOrig="360" w:dyaOrig="360" w14:anchorId="09CCB849">
                <v:shape id="_x0000_i1038" type="#_x0000_t75" style="width:18.5pt;height:18.5pt" o:ole="" fillcolor="window">
                  <v:imagedata r:id="rId9" o:title=""/>
                </v:shape>
                <o:OLEObject Type="Embed" ProgID="Equation.3" ShapeID="_x0000_i1038" DrawAspect="Content" ObjectID="_1718015294" r:id="rId2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BFDFC63" w14:textId="67F33BA8" w:rsidR="00A517B0" w:rsidRPr="005C697F" w:rsidRDefault="003E3979" w:rsidP="001538CF">
            <w:pPr>
              <w:pStyle w:val="TAN"/>
              <w:keepNext w:val="0"/>
              <w:keepLines w:val="0"/>
            </w:pPr>
            <w:r w:rsidRPr="005C697F">
              <w:t>NOTE 3:</w:t>
            </w:r>
            <w:r w:rsidRPr="005C697F">
              <w:tab/>
            </w:r>
            <w:r w:rsidR="00A517B0" w:rsidRPr="005C697F">
              <w:t>SS-RSRP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39C84971" w14:textId="2F69DDDB" w:rsidR="00A517B0" w:rsidRPr="005C697F" w:rsidRDefault="003E3979" w:rsidP="001538CF">
            <w:pPr>
              <w:pStyle w:val="TAN"/>
              <w:keepNext w:val="0"/>
              <w:keepLines w:val="0"/>
              <w:rPr>
                <w:rFonts w:cs="v4.2.0"/>
              </w:rPr>
            </w:pPr>
            <w:r w:rsidRPr="005C697F">
              <w:t>NOTE 4:</w:t>
            </w:r>
            <w:r w:rsidRPr="005C697F">
              <w:tab/>
            </w:r>
            <w:r w:rsidR="00A517B0" w:rsidRPr="005C697F">
              <w:t>The</w:t>
            </w:r>
            <w:r w:rsidR="008A2841" w:rsidRPr="005C697F">
              <w:t xml:space="preserve"> </w:t>
            </w:r>
            <w:r w:rsidR="00A517B0" w:rsidRPr="005C697F">
              <w:t>AWGN</w:t>
            </w:r>
            <w:r w:rsidR="008A2841" w:rsidRPr="005C697F">
              <w:t xml:space="preserve"> </w:t>
            </w:r>
            <w:r w:rsidR="00A517B0" w:rsidRPr="005C697F">
              <w:t>3334</w:t>
            </w:r>
            <w:r w:rsidR="008A2841" w:rsidRPr="005C697F">
              <w:t xml:space="preserve"> </w:t>
            </w:r>
            <w:r w:rsidR="00A517B0" w:rsidRPr="005C697F">
              <w:t>Hz</w:t>
            </w:r>
            <w:r w:rsidR="008A2841" w:rsidRPr="005C697F">
              <w:t xml:space="preserve"> </w:t>
            </w:r>
            <w:r w:rsidR="00A517B0" w:rsidRPr="005C697F">
              <w:t>condition</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non</w:t>
            </w:r>
            <w:r w:rsidR="008A2841" w:rsidRPr="005C697F">
              <w:t xml:space="preserve"> </w:t>
            </w:r>
            <w:r w:rsidR="00A517B0" w:rsidRPr="005C697F">
              <w:t>fading</w:t>
            </w:r>
            <w:r w:rsidR="008A2841" w:rsidRPr="005C697F">
              <w:t xml:space="preserve"> </w:t>
            </w:r>
            <w:r w:rsidR="00A517B0" w:rsidRPr="005C697F">
              <w:t>propagation</w:t>
            </w:r>
            <w:r w:rsidR="008A2841" w:rsidRPr="005C697F">
              <w:t xml:space="preserve"> </w:t>
            </w:r>
            <w:r w:rsidR="00A517B0" w:rsidRPr="005C697F">
              <w:t>channel</w:t>
            </w:r>
            <w:r w:rsidR="008A2841" w:rsidRPr="005C697F">
              <w:t xml:space="preserve"> </w:t>
            </w:r>
            <w:r w:rsidR="00A517B0" w:rsidRPr="005C697F">
              <w:t>with</w:t>
            </w:r>
            <w:r w:rsidR="008A2841" w:rsidRPr="005C697F">
              <w:t xml:space="preserve"> </w:t>
            </w:r>
            <w:r w:rsidR="00A517B0" w:rsidRPr="005C697F">
              <w:t>one</w:t>
            </w:r>
            <w:r w:rsidR="008A2841" w:rsidRPr="005C697F">
              <w:t xml:space="preserve"> </w:t>
            </w:r>
            <w:r w:rsidR="00A517B0" w:rsidRPr="005C697F">
              <w:t>tap.</w:t>
            </w:r>
            <w:r w:rsidR="008A2841" w:rsidRPr="005C697F">
              <w:t xml:space="preserve"> </w:t>
            </w:r>
            <w:r w:rsidR="00A517B0" w:rsidRPr="005C697F">
              <w:t>Doppler</w:t>
            </w:r>
            <w:r w:rsidR="008A2841" w:rsidRPr="005C697F">
              <w:t xml:space="preserve"> </w:t>
            </w:r>
            <w:r w:rsidR="00A517B0" w:rsidRPr="005C697F">
              <w:t>shift</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3334</w:t>
            </w:r>
            <w:r w:rsidR="008A2841" w:rsidRPr="005C697F">
              <w:t xml:space="preserve"> </w:t>
            </w:r>
            <w:r w:rsidR="00A517B0" w:rsidRPr="005C697F">
              <w:t>Hz.</w:t>
            </w:r>
          </w:p>
        </w:tc>
      </w:tr>
    </w:tbl>
    <w:p w14:paraId="12F3DFB8" w14:textId="77777777" w:rsidR="00A517B0" w:rsidRPr="005C697F" w:rsidRDefault="00A517B0" w:rsidP="00A517B0"/>
    <w:p w14:paraId="30DA5B87" w14:textId="74B8C4B9" w:rsidR="00A517B0" w:rsidRPr="005C697F" w:rsidRDefault="00A517B0" w:rsidP="00A517B0">
      <w:pPr>
        <w:pStyle w:val="TH"/>
      </w:pPr>
      <w:r w:rsidRPr="005C697F">
        <w:t xml:space="preserve">Table 8.2.1.2.5-2: E-UTRA Cell specific test parameters for </w:t>
      </w:r>
      <w:r w:rsidRPr="005C697F">
        <w:rPr>
          <w:rFonts w:cs="v4.2.0"/>
        </w:rPr>
        <w:t xml:space="preserve">for E-UTRA </w:t>
      </w:r>
      <w:r w:rsidR="003E3979" w:rsidRPr="005C697F">
        <w:rPr>
          <w:rFonts w:cs="v4.2.0"/>
        </w:rPr>
        <w:t>-</w:t>
      </w:r>
      <w:r w:rsidRPr="005C697F">
        <w:rPr>
          <w:rFonts w:cs="v4.2.0"/>
        </w:rPr>
        <w:t xml:space="preserve"> NR FR1 cell re-selection to</w:t>
      </w:r>
      <w:r w:rsidR="001538CF" w:rsidRPr="005C697F">
        <w:rPr>
          <w:rFonts w:cs="v4.2.0"/>
        </w:rPr>
        <w:br/>
      </w:r>
      <w:r w:rsidRPr="005C697F">
        <w:rPr>
          <w:rFonts w:cs="v4.2.0"/>
        </w:rPr>
        <w:t xml:space="preserve">lower priority NR target cell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22"/>
        <w:gridCol w:w="1273"/>
        <w:gridCol w:w="1267"/>
        <w:gridCol w:w="1088"/>
      </w:tblGrid>
      <w:tr w:rsidR="00A517B0" w:rsidRPr="005C697F" w14:paraId="23F69750" w14:textId="77777777" w:rsidTr="001538CF">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43F62109" w14:textId="77777777" w:rsidR="00A517B0" w:rsidRPr="005C697F" w:rsidRDefault="00A517B0" w:rsidP="007C6EB3">
            <w:pPr>
              <w:pStyle w:val="TAH"/>
            </w:pPr>
            <w:r w:rsidRPr="005C697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545E2BB0" w14:textId="77777777" w:rsidR="00A517B0" w:rsidRPr="005C697F" w:rsidRDefault="00A517B0" w:rsidP="007C6EB3">
            <w:pPr>
              <w:pStyle w:val="TAH"/>
            </w:pPr>
            <w:r w:rsidRPr="005C697F">
              <w:t>Unit</w:t>
            </w:r>
          </w:p>
        </w:tc>
        <w:tc>
          <w:tcPr>
            <w:tcW w:w="2355" w:type="dxa"/>
            <w:gridSpan w:val="2"/>
            <w:tcBorders>
              <w:top w:val="single" w:sz="4" w:space="0" w:color="auto"/>
              <w:left w:val="single" w:sz="4" w:space="0" w:color="auto"/>
              <w:bottom w:val="single" w:sz="4" w:space="0" w:color="auto"/>
              <w:right w:val="single" w:sz="4" w:space="0" w:color="auto"/>
            </w:tcBorders>
            <w:hideMark/>
          </w:tcPr>
          <w:p w14:paraId="3BBEDB79" w14:textId="15769238" w:rsidR="00A517B0" w:rsidRPr="005C697F" w:rsidRDefault="00A517B0" w:rsidP="007C6EB3">
            <w:pPr>
              <w:pStyle w:val="TAH"/>
            </w:pPr>
            <w:r w:rsidRPr="005C697F">
              <w:t>Cell</w:t>
            </w:r>
            <w:r w:rsidR="008A2841" w:rsidRPr="005C697F">
              <w:t xml:space="preserve"> </w:t>
            </w:r>
            <w:r w:rsidRPr="005C697F">
              <w:t>1</w:t>
            </w:r>
          </w:p>
        </w:tc>
      </w:tr>
      <w:tr w:rsidR="00A517B0" w:rsidRPr="005C697F" w14:paraId="13E5E93E" w14:textId="77777777" w:rsidTr="001538CF">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617902F" w14:textId="77777777" w:rsidR="00A517B0" w:rsidRPr="005C697F" w:rsidRDefault="00A517B0" w:rsidP="007C6EB3">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110336CA" w14:textId="77777777" w:rsidR="00A517B0" w:rsidRPr="005C697F" w:rsidRDefault="00A517B0" w:rsidP="007C6EB3">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4359A372" w14:textId="77777777" w:rsidR="00A517B0" w:rsidRPr="005C697F" w:rsidRDefault="00A517B0" w:rsidP="007C6EB3">
            <w:pPr>
              <w:pStyle w:val="TAH"/>
            </w:pPr>
            <w:r w:rsidRPr="005C697F">
              <w:t>T1</w:t>
            </w:r>
          </w:p>
        </w:tc>
        <w:tc>
          <w:tcPr>
            <w:tcW w:w="1088" w:type="dxa"/>
            <w:tcBorders>
              <w:top w:val="single" w:sz="4" w:space="0" w:color="auto"/>
              <w:left w:val="single" w:sz="4" w:space="0" w:color="auto"/>
              <w:bottom w:val="single" w:sz="4" w:space="0" w:color="auto"/>
              <w:right w:val="single" w:sz="4" w:space="0" w:color="auto"/>
            </w:tcBorders>
            <w:hideMark/>
          </w:tcPr>
          <w:p w14:paraId="60E031DE" w14:textId="77777777" w:rsidR="00A517B0" w:rsidRPr="005C697F" w:rsidRDefault="00A517B0" w:rsidP="007C6EB3">
            <w:pPr>
              <w:pStyle w:val="TAH"/>
            </w:pPr>
            <w:r w:rsidRPr="005C697F">
              <w:t>T2</w:t>
            </w:r>
          </w:p>
        </w:tc>
      </w:tr>
      <w:tr w:rsidR="00A517B0" w:rsidRPr="005C697F" w14:paraId="00127DA1"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631AFF5" w14:textId="503C4EA9"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273" w:type="dxa"/>
            <w:tcBorders>
              <w:top w:val="single" w:sz="4" w:space="0" w:color="auto"/>
              <w:left w:val="single" w:sz="4" w:space="0" w:color="auto"/>
              <w:bottom w:val="single" w:sz="4" w:space="0" w:color="auto"/>
              <w:right w:val="single" w:sz="4" w:space="0" w:color="auto"/>
            </w:tcBorders>
          </w:tcPr>
          <w:p w14:paraId="6B38524C"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6ABA1708" w14:textId="77777777" w:rsidR="00A517B0" w:rsidRPr="005C697F" w:rsidRDefault="00A517B0" w:rsidP="007C6EB3">
            <w:pPr>
              <w:pStyle w:val="TAC"/>
            </w:pPr>
            <w:r w:rsidRPr="005C697F">
              <w:t>1</w:t>
            </w:r>
          </w:p>
        </w:tc>
      </w:tr>
      <w:tr w:rsidR="00A517B0" w:rsidRPr="005C697F" w14:paraId="67F9AAD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06A364B" w14:textId="77777777" w:rsidR="00A517B0" w:rsidRPr="005C697F" w:rsidRDefault="00A517B0" w:rsidP="007C6EB3">
            <w:pPr>
              <w:pStyle w:val="TAL"/>
            </w:pPr>
            <w:r w:rsidRPr="005C697F">
              <w:t>BW</w:t>
            </w:r>
            <w:r w:rsidRPr="005C697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65B1CCE9" w14:textId="77777777" w:rsidR="00A517B0" w:rsidRPr="005C697F" w:rsidRDefault="00A517B0" w:rsidP="007C6EB3">
            <w:pPr>
              <w:pStyle w:val="TAC"/>
            </w:pPr>
            <w:r w:rsidRPr="005C697F">
              <w:t>MHz</w:t>
            </w:r>
          </w:p>
        </w:tc>
        <w:tc>
          <w:tcPr>
            <w:tcW w:w="2355" w:type="dxa"/>
            <w:gridSpan w:val="2"/>
            <w:tcBorders>
              <w:top w:val="single" w:sz="4" w:space="0" w:color="auto"/>
              <w:left w:val="single" w:sz="4" w:space="0" w:color="auto"/>
              <w:bottom w:val="single" w:sz="4" w:space="0" w:color="auto"/>
              <w:right w:val="single" w:sz="4" w:space="0" w:color="auto"/>
            </w:tcBorders>
            <w:hideMark/>
          </w:tcPr>
          <w:p w14:paraId="710F032C" w14:textId="77777777" w:rsidR="00A517B0" w:rsidRPr="005C697F" w:rsidRDefault="00A517B0" w:rsidP="007C6EB3">
            <w:pPr>
              <w:pStyle w:val="TAC"/>
            </w:pPr>
            <w:r w:rsidRPr="005C697F">
              <w:t>10</w:t>
            </w:r>
          </w:p>
        </w:tc>
      </w:tr>
      <w:tr w:rsidR="00A517B0" w:rsidRPr="005C697F" w14:paraId="5E42F31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1BDDAF" w14:textId="0439D22A"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r w:rsidRPr="005C697F">
              <w:rPr>
                <w:bCs/>
              </w:rPr>
              <w:t>defined</w:t>
            </w:r>
            <w:r w:rsidR="008A2841" w:rsidRPr="005C697F">
              <w:rPr>
                <w:bCs/>
              </w:rPr>
              <w:t xml:space="preserve"> </w:t>
            </w:r>
            <w:r w:rsidR="006F5166" w:rsidRPr="005C697F">
              <w:rPr>
                <w:bCs/>
              </w:rPr>
              <w:t>in</w:t>
            </w:r>
            <w:r w:rsidR="008A2841" w:rsidRPr="005C697F">
              <w:rPr>
                <w:bCs/>
              </w:rPr>
              <w:t xml:space="preserve"> </w:t>
            </w:r>
            <w:r w:rsidR="00FB4D53" w:rsidRPr="005C697F">
              <w:rPr>
                <w:bCs/>
              </w:rPr>
              <w:t>TS</w:t>
            </w:r>
            <w:r w:rsidR="008A2841" w:rsidRPr="005C697F">
              <w:rPr>
                <w:bCs/>
              </w:rPr>
              <w:t xml:space="preserve"> </w:t>
            </w:r>
            <w:r w:rsidRPr="005C697F">
              <w:rPr>
                <w:bCs/>
              </w:rPr>
              <w:t>36.133</w:t>
            </w:r>
            <w:r w:rsidR="008A2841" w:rsidRPr="005C697F">
              <w:rPr>
                <w:bCs/>
              </w:rPr>
              <w:t xml:space="preserve"> </w:t>
            </w:r>
            <w:r w:rsidRPr="005C697F">
              <w:rPr>
                <w:bCs/>
              </w:rPr>
              <w:t>clause</w:t>
            </w:r>
            <w:r w:rsidR="008A2841" w:rsidRPr="005C697F">
              <w:rPr>
                <w:bCs/>
              </w:rPr>
              <w:t xml:space="preserve"> </w:t>
            </w:r>
            <w:r w:rsidRPr="005C697F">
              <w:rPr>
                <w:bCs/>
              </w:rPr>
              <w:t>A.3.2</w:t>
            </w:r>
          </w:p>
        </w:tc>
        <w:tc>
          <w:tcPr>
            <w:tcW w:w="1273" w:type="dxa"/>
            <w:tcBorders>
              <w:top w:val="single" w:sz="4" w:space="0" w:color="auto"/>
              <w:left w:val="single" w:sz="4" w:space="0" w:color="auto"/>
              <w:bottom w:val="single" w:sz="4" w:space="0" w:color="auto"/>
              <w:right w:val="single" w:sz="4" w:space="0" w:color="auto"/>
            </w:tcBorders>
          </w:tcPr>
          <w:p w14:paraId="78146BC5"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427765AB" w14:textId="46EBF2AA" w:rsidR="00A517B0" w:rsidRPr="005C697F" w:rsidRDefault="00A517B0" w:rsidP="007C6EB3">
            <w:pPr>
              <w:pStyle w:val="TAC"/>
            </w:pPr>
            <w:r w:rsidRPr="005C697F">
              <w:t>OP.2</w:t>
            </w:r>
            <w:r w:rsidR="008A2841" w:rsidRPr="005C697F">
              <w:t xml:space="preserve"> </w:t>
            </w:r>
            <w:r w:rsidRPr="005C697F">
              <w:t>TDD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1,</w:t>
            </w:r>
            <w:r w:rsidR="008A2841" w:rsidRPr="005C697F">
              <w:t xml:space="preserve"> </w:t>
            </w:r>
            <w:r w:rsidRPr="005C697F">
              <w:t>2,</w:t>
            </w:r>
            <w:r w:rsidR="008A2841" w:rsidRPr="005C697F">
              <w:t xml:space="preserve"> </w:t>
            </w:r>
            <w:r w:rsidRPr="005C697F">
              <w:t>3;</w:t>
            </w:r>
          </w:p>
          <w:p w14:paraId="798429C2" w14:textId="4A44B430" w:rsidR="00A517B0" w:rsidRPr="005C697F" w:rsidRDefault="00A517B0" w:rsidP="007C6EB3">
            <w:pPr>
              <w:pStyle w:val="TAC"/>
            </w:pPr>
            <w:r w:rsidRPr="005C697F">
              <w:t>OP.2</w:t>
            </w:r>
            <w:r w:rsidR="008A2841" w:rsidRPr="005C697F">
              <w:t xml:space="preserve"> </w:t>
            </w:r>
            <w:r w:rsidRPr="005C697F">
              <w:t>FDD</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r>
      <w:tr w:rsidR="00A517B0" w:rsidRPr="005C697F" w14:paraId="15ACD4A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97547EC" w14:textId="77777777" w:rsidR="00A517B0" w:rsidRPr="005C697F" w:rsidRDefault="00A517B0" w:rsidP="007C6EB3">
            <w:pPr>
              <w:pStyle w:val="TAL"/>
            </w:pPr>
            <w:r w:rsidRPr="005C697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3354FEE7" w14:textId="77777777" w:rsidR="00A517B0" w:rsidRPr="005C697F" w:rsidRDefault="00A517B0" w:rsidP="007C6EB3">
            <w:pPr>
              <w:pStyle w:val="TAC"/>
            </w:pPr>
            <w:r w:rsidRPr="005C697F">
              <w:t>dB</w:t>
            </w:r>
          </w:p>
        </w:tc>
        <w:tc>
          <w:tcPr>
            <w:tcW w:w="2355" w:type="dxa"/>
            <w:gridSpan w:val="2"/>
            <w:tcBorders>
              <w:top w:val="single" w:sz="4" w:space="0" w:color="auto"/>
              <w:left w:val="single" w:sz="4" w:space="0" w:color="auto"/>
              <w:bottom w:val="nil"/>
              <w:right w:val="single" w:sz="4" w:space="0" w:color="auto"/>
            </w:tcBorders>
            <w:shd w:val="clear" w:color="auto" w:fill="auto"/>
          </w:tcPr>
          <w:p w14:paraId="5EC3B969" w14:textId="77777777" w:rsidR="00A517B0" w:rsidRPr="005C697F" w:rsidRDefault="00A517B0" w:rsidP="007C6EB3">
            <w:pPr>
              <w:pStyle w:val="TAC"/>
            </w:pPr>
            <w:r w:rsidRPr="005C697F">
              <w:t>0</w:t>
            </w:r>
          </w:p>
        </w:tc>
      </w:tr>
      <w:tr w:rsidR="00A517B0" w:rsidRPr="005C697F" w14:paraId="2C9DF1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266C68A" w14:textId="77777777" w:rsidR="00A517B0" w:rsidRPr="005C697F" w:rsidRDefault="00A517B0" w:rsidP="007C6EB3">
            <w:pPr>
              <w:pStyle w:val="TAL"/>
            </w:pPr>
            <w:r w:rsidRPr="005C697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5BDB54A1"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84A7CAF" w14:textId="77777777" w:rsidR="00A517B0" w:rsidRPr="005C697F" w:rsidRDefault="00A517B0" w:rsidP="007C6EB3">
            <w:pPr>
              <w:pStyle w:val="TAC"/>
            </w:pPr>
          </w:p>
        </w:tc>
      </w:tr>
      <w:tr w:rsidR="00A517B0" w:rsidRPr="005C697F" w14:paraId="3766D8E8"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234A73C" w14:textId="77777777" w:rsidR="00A517B0" w:rsidRPr="005C697F" w:rsidRDefault="00A517B0" w:rsidP="007C6EB3">
            <w:pPr>
              <w:pStyle w:val="TAL"/>
            </w:pPr>
            <w:r w:rsidRPr="005C697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79006EC7"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0A6BB29" w14:textId="77777777" w:rsidR="00A517B0" w:rsidRPr="005C697F" w:rsidRDefault="00A517B0" w:rsidP="007C6EB3">
            <w:pPr>
              <w:pStyle w:val="TAC"/>
            </w:pPr>
          </w:p>
        </w:tc>
      </w:tr>
      <w:tr w:rsidR="00A517B0" w:rsidRPr="005C697F" w14:paraId="47DC087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F9BFAEB" w14:textId="77777777" w:rsidR="00A517B0" w:rsidRPr="005C697F" w:rsidRDefault="00A517B0" w:rsidP="007C6EB3">
            <w:pPr>
              <w:pStyle w:val="TAL"/>
            </w:pPr>
            <w:r w:rsidRPr="005C697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1DF603E2"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1FFA7FB" w14:textId="77777777" w:rsidR="00A517B0" w:rsidRPr="005C697F" w:rsidRDefault="00A517B0" w:rsidP="007C6EB3">
            <w:pPr>
              <w:pStyle w:val="TAC"/>
            </w:pPr>
          </w:p>
        </w:tc>
      </w:tr>
      <w:tr w:rsidR="00A517B0" w:rsidRPr="005C697F" w14:paraId="1AAE9B34"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3DDDF4" w14:textId="77777777" w:rsidR="00A517B0" w:rsidRPr="005C697F" w:rsidRDefault="00A517B0" w:rsidP="007C6EB3">
            <w:pPr>
              <w:pStyle w:val="TAL"/>
            </w:pPr>
            <w:r w:rsidRPr="005C697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6378BBDF"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9CC38DF" w14:textId="77777777" w:rsidR="00A517B0" w:rsidRPr="005C697F" w:rsidRDefault="00A517B0" w:rsidP="007C6EB3">
            <w:pPr>
              <w:pStyle w:val="TAC"/>
            </w:pPr>
          </w:p>
        </w:tc>
      </w:tr>
      <w:tr w:rsidR="00A517B0" w:rsidRPr="005C697F" w14:paraId="106B9090"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784EBB7" w14:textId="77777777" w:rsidR="00A517B0" w:rsidRPr="005C697F" w:rsidRDefault="00A517B0" w:rsidP="007C6EB3">
            <w:pPr>
              <w:pStyle w:val="TAL"/>
            </w:pPr>
            <w:r w:rsidRPr="005C697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1538C73"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7D3FB765" w14:textId="77777777" w:rsidR="00A517B0" w:rsidRPr="005C697F" w:rsidRDefault="00A517B0" w:rsidP="007C6EB3">
            <w:pPr>
              <w:pStyle w:val="TAC"/>
            </w:pPr>
          </w:p>
        </w:tc>
      </w:tr>
      <w:tr w:rsidR="00A517B0" w:rsidRPr="005C697F" w14:paraId="5F36296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9958E80" w14:textId="77777777" w:rsidR="00A517B0" w:rsidRPr="005C697F" w:rsidRDefault="00A517B0" w:rsidP="007C6EB3">
            <w:pPr>
              <w:pStyle w:val="TAL"/>
            </w:pPr>
            <w:r w:rsidRPr="005C697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9888217"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14F39209" w14:textId="77777777" w:rsidR="00A517B0" w:rsidRPr="005C697F" w:rsidRDefault="00A517B0" w:rsidP="007C6EB3">
            <w:pPr>
              <w:pStyle w:val="TAC"/>
            </w:pPr>
          </w:p>
        </w:tc>
      </w:tr>
      <w:tr w:rsidR="00A517B0" w:rsidRPr="005C697F" w14:paraId="3075349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BDF2EDB" w14:textId="77777777" w:rsidR="00A517B0" w:rsidRPr="005C697F" w:rsidRDefault="00A517B0" w:rsidP="007C6EB3">
            <w:pPr>
              <w:pStyle w:val="TAL"/>
            </w:pPr>
            <w:r w:rsidRPr="005C697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7C156A9C"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5CA7E7D1" w14:textId="77777777" w:rsidR="00A517B0" w:rsidRPr="005C697F" w:rsidRDefault="00A517B0" w:rsidP="007C6EB3">
            <w:pPr>
              <w:pStyle w:val="TAC"/>
            </w:pPr>
          </w:p>
        </w:tc>
      </w:tr>
      <w:tr w:rsidR="00A517B0" w:rsidRPr="005C697F" w14:paraId="34A39593"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6F3B68" w14:textId="77777777" w:rsidR="00A517B0" w:rsidRPr="005C697F" w:rsidRDefault="00A517B0" w:rsidP="007C6EB3">
            <w:pPr>
              <w:pStyle w:val="TAL"/>
            </w:pPr>
            <w:r w:rsidRPr="005C697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1546C140"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56707E21" w14:textId="77777777" w:rsidR="00A517B0" w:rsidRPr="005C697F" w:rsidRDefault="00A517B0" w:rsidP="007C6EB3">
            <w:pPr>
              <w:pStyle w:val="TAC"/>
            </w:pPr>
          </w:p>
        </w:tc>
      </w:tr>
      <w:tr w:rsidR="00A517B0" w:rsidRPr="005C697F" w14:paraId="3974D03B"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2ADFD3A" w14:textId="77777777" w:rsidR="00A517B0" w:rsidRPr="005C697F" w:rsidRDefault="00A517B0" w:rsidP="007C6EB3">
            <w:pPr>
              <w:pStyle w:val="TAL"/>
            </w:pPr>
            <w:r w:rsidRPr="005C697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67D83EDC"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6DF05EE1" w14:textId="77777777" w:rsidR="00A517B0" w:rsidRPr="005C697F" w:rsidRDefault="00A517B0" w:rsidP="007C6EB3">
            <w:pPr>
              <w:pStyle w:val="TAC"/>
            </w:pPr>
          </w:p>
        </w:tc>
      </w:tr>
      <w:tr w:rsidR="00A517B0" w:rsidRPr="005C697F" w14:paraId="1FAF82E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1652FE3" w14:textId="77777777" w:rsidR="00A517B0" w:rsidRPr="005C697F" w:rsidRDefault="00A517B0" w:rsidP="007C6EB3">
            <w:pPr>
              <w:pStyle w:val="TAL"/>
            </w:pPr>
            <w:r w:rsidRPr="005C697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31EB0A1B"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20EF8434" w14:textId="77777777" w:rsidR="00A517B0" w:rsidRPr="005C697F" w:rsidRDefault="00A517B0" w:rsidP="007C6EB3">
            <w:pPr>
              <w:pStyle w:val="TAC"/>
            </w:pPr>
          </w:p>
        </w:tc>
      </w:tr>
      <w:tr w:rsidR="00A517B0" w:rsidRPr="005C697F" w14:paraId="192E6BF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B3E953E" w14:textId="4215AE9A" w:rsidR="00A517B0" w:rsidRPr="005C697F" w:rsidRDefault="00A517B0" w:rsidP="007C6EB3">
            <w:pPr>
              <w:pStyle w:val="TAL"/>
            </w:pPr>
            <w:r w:rsidRPr="005C697F">
              <w:t>OCNG_RA</w:t>
            </w:r>
            <w:r w:rsidRPr="005C697F">
              <w:rPr>
                <w:vertAlign w:val="superscript"/>
              </w:rPr>
              <w:t>Note</w:t>
            </w:r>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1AF02885" w14:textId="77777777" w:rsidR="00A517B0" w:rsidRPr="005C697F" w:rsidRDefault="00A517B0" w:rsidP="007C6EB3">
            <w:pPr>
              <w:pStyle w:val="TAC"/>
            </w:pPr>
            <w:r w:rsidRPr="005C697F">
              <w:t>dB</w:t>
            </w:r>
          </w:p>
        </w:tc>
        <w:tc>
          <w:tcPr>
            <w:tcW w:w="2355" w:type="dxa"/>
            <w:gridSpan w:val="2"/>
            <w:tcBorders>
              <w:top w:val="nil"/>
              <w:left w:val="single" w:sz="4" w:space="0" w:color="auto"/>
              <w:bottom w:val="nil"/>
              <w:right w:val="single" w:sz="4" w:space="0" w:color="auto"/>
            </w:tcBorders>
            <w:shd w:val="clear" w:color="auto" w:fill="auto"/>
            <w:vAlign w:val="center"/>
            <w:hideMark/>
          </w:tcPr>
          <w:p w14:paraId="0A4F2440" w14:textId="77777777" w:rsidR="00A517B0" w:rsidRPr="005C697F" w:rsidRDefault="00A517B0" w:rsidP="007C6EB3">
            <w:pPr>
              <w:pStyle w:val="TAC"/>
            </w:pPr>
          </w:p>
        </w:tc>
      </w:tr>
      <w:tr w:rsidR="00A517B0" w:rsidRPr="005C697F" w14:paraId="10C162DD"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24F1A05A" w14:textId="0007888B" w:rsidR="00A517B0" w:rsidRPr="005C697F" w:rsidRDefault="00A517B0" w:rsidP="007C6EB3">
            <w:pPr>
              <w:pStyle w:val="TAL"/>
            </w:pPr>
            <w:r w:rsidRPr="005C697F">
              <w:t>OCNG_RB</w:t>
            </w:r>
            <w:r w:rsidRPr="005C697F">
              <w:rPr>
                <w:vertAlign w:val="superscript"/>
              </w:rPr>
              <w:t>Note</w:t>
            </w:r>
            <w:r w:rsidR="008A2841" w:rsidRPr="005C697F">
              <w:rPr>
                <w:vertAlign w:val="superscript"/>
              </w:rPr>
              <w:t xml:space="preserve"> </w:t>
            </w:r>
            <w:r w:rsidRPr="005C697F">
              <w:rPr>
                <w:vertAlign w:val="superscript"/>
              </w:rPr>
              <w:t>1</w:t>
            </w:r>
          </w:p>
        </w:tc>
        <w:tc>
          <w:tcPr>
            <w:tcW w:w="1273" w:type="dxa"/>
            <w:tcBorders>
              <w:top w:val="single" w:sz="4" w:space="0" w:color="auto"/>
              <w:left w:val="single" w:sz="4" w:space="0" w:color="auto"/>
              <w:bottom w:val="single" w:sz="4" w:space="0" w:color="auto"/>
              <w:right w:val="single" w:sz="4" w:space="0" w:color="auto"/>
            </w:tcBorders>
            <w:hideMark/>
          </w:tcPr>
          <w:p w14:paraId="64A1758F" w14:textId="77777777" w:rsidR="00A517B0" w:rsidRPr="005C697F" w:rsidRDefault="00A517B0" w:rsidP="007C6EB3">
            <w:pPr>
              <w:pStyle w:val="TAC"/>
            </w:pPr>
            <w:r w:rsidRPr="005C697F">
              <w:t>dB</w:t>
            </w:r>
          </w:p>
        </w:tc>
        <w:tc>
          <w:tcPr>
            <w:tcW w:w="2355" w:type="dxa"/>
            <w:gridSpan w:val="2"/>
            <w:tcBorders>
              <w:top w:val="nil"/>
              <w:left w:val="single" w:sz="4" w:space="0" w:color="auto"/>
              <w:bottom w:val="single" w:sz="4" w:space="0" w:color="auto"/>
              <w:right w:val="single" w:sz="4" w:space="0" w:color="auto"/>
            </w:tcBorders>
            <w:shd w:val="clear" w:color="auto" w:fill="auto"/>
            <w:vAlign w:val="center"/>
            <w:hideMark/>
          </w:tcPr>
          <w:p w14:paraId="2127D920" w14:textId="77777777" w:rsidR="00A517B0" w:rsidRPr="005C697F" w:rsidRDefault="00A517B0" w:rsidP="007C6EB3">
            <w:pPr>
              <w:pStyle w:val="TAC"/>
            </w:pPr>
          </w:p>
        </w:tc>
      </w:tr>
      <w:tr w:rsidR="00A517B0" w:rsidRPr="005C697F" w14:paraId="3106299E"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5FA81A3" w14:textId="77777777" w:rsidR="00A517B0" w:rsidRPr="005C697F" w:rsidRDefault="00A517B0" w:rsidP="007C6EB3">
            <w:pPr>
              <w:pStyle w:val="TAL"/>
            </w:pPr>
            <w:r w:rsidRPr="005C697F">
              <w:t>Qrxlevmin</w:t>
            </w:r>
          </w:p>
        </w:tc>
        <w:tc>
          <w:tcPr>
            <w:tcW w:w="1273" w:type="dxa"/>
            <w:tcBorders>
              <w:top w:val="single" w:sz="4" w:space="0" w:color="auto"/>
              <w:left w:val="single" w:sz="4" w:space="0" w:color="auto"/>
              <w:bottom w:val="single" w:sz="4" w:space="0" w:color="auto"/>
              <w:right w:val="single" w:sz="4" w:space="0" w:color="auto"/>
            </w:tcBorders>
            <w:hideMark/>
          </w:tcPr>
          <w:p w14:paraId="564C43BF" w14:textId="77777777" w:rsidR="00A517B0" w:rsidRPr="005C697F" w:rsidRDefault="00A517B0" w:rsidP="007C6EB3">
            <w:pPr>
              <w:pStyle w:val="TAC"/>
            </w:pPr>
            <w:r w:rsidRPr="005C697F">
              <w:t>dBm</w:t>
            </w:r>
          </w:p>
        </w:tc>
        <w:tc>
          <w:tcPr>
            <w:tcW w:w="2355" w:type="dxa"/>
            <w:gridSpan w:val="2"/>
            <w:tcBorders>
              <w:top w:val="single" w:sz="4" w:space="0" w:color="auto"/>
              <w:left w:val="single" w:sz="4" w:space="0" w:color="auto"/>
              <w:bottom w:val="single" w:sz="4" w:space="0" w:color="auto"/>
              <w:right w:val="single" w:sz="4" w:space="0" w:color="auto"/>
            </w:tcBorders>
            <w:hideMark/>
          </w:tcPr>
          <w:p w14:paraId="46CFE80E" w14:textId="77777777" w:rsidR="00A517B0" w:rsidRPr="005C697F" w:rsidRDefault="00A517B0" w:rsidP="007C6EB3">
            <w:pPr>
              <w:pStyle w:val="TAC"/>
            </w:pPr>
            <w:r w:rsidRPr="005C697F">
              <w:t>-140</w:t>
            </w:r>
          </w:p>
        </w:tc>
      </w:tr>
      <w:tr w:rsidR="00711D91" w:rsidRPr="005C697F" w14:paraId="391D6EF3"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47765A5" w14:textId="2BEF7864" w:rsidR="00711D91" w:rsidRPr="005C697F" w:rsidRDefault="00711D91" w:rsidP="00711D91">
            <w:pPr>
              <w:pStyle w:val="TAL"/>
            </w:pPr>
            <w:r w:rsidRPr="005C697F">
              <w:rPr>
                <w:position w:val="-12"/>
              </w:rPr>
              <w:object w:dxaOrig="360" w:dyaOrig="360" w14:anchorId="0DC6745B">
                <v:shape id="_x0000_i1039" type="#_x0000_t75" style="width:18.5pt;height:18.5pt" o:ole="" fillcolor="window">
                  <v:imagedata r:id="rId9" o:title=""/>
                </v:shape>
                <o:OLEObject Type="Embed" ProgID="Equation.3" ShapeID="_x0000_i1039" DrawAspect="Content" ObjectID="_1718015295" r:id="rId25"/>
              </w:object>
            </w:r>
            <w:r w:rsidRPr="005C697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03833D37" w14:textId="6532E017" w:rsidR="00711D91" w:rsidRPr="005C697F" w:rsidRDefault="00711D91" w:rsidP="00711D91">
            <w:pPr>
              <w:pStyle w:val="TAC"/>
            </w:pPr>
            <w:r w:rsidRPr="005C697F">
              <w:t>dBm/15 kHz</w:t>
            </w:r>
          </w:p>
        </w:tc>
        <w:tc>
          <w:tcPr>
            <w:tcW w:w="2355" w:type="dxa"/>
            <w:gridSpan w:val="2"/>
            <w:tcBorders>
              <w:top w:val="single" w:sz="4" w:space="0" w:color="auto"/>
              <w:left w:val="single" w:sz="4" w:space="0" w:color="auto"/>
              <w:bottom w:val="single" w:sz="4" w:space="0" w:color="auto"/>
              <w:right w:val="single" w:sz="4" w:space="0" w:color="auto"/>
            </w:tcBorders>
            <w:hideMark/>
          </w:tcPr>
          <w:p w14:paraId="5CD02B63" w14:textId="75F7E3DD" w:rsidR="00711D91" w:rsidRPr="005C697F" w:rsidRDefault="00711D91" w:rsidP="00711D91">
            <w:pPr>
              <w:pStyle w:val="TAC"/>
            </w:pPr>
            <w:r w:rsidRPr="005C697F">
              <w:t>-99.9</w:t>
            </w:r>
          </w:p>
        </w:tc>
      </w:tr>
      <w:tr w:rsidR="00711D91" w:rsidRPr="005C697F" w14:paraId="74C2308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362F07" w14:textId="3FAF1EE2" w:rsidR="00711D91" w:rsidRPr="005C697F" w:rsidRDefault="00711D91" w:rsidP="00711D91">
            <w:pPr>
              <w:pStyle w:val="TAL"/>
            </w:pPr>
            <w:r w:rsidRPr="005C697F">
              <w:t>RSRP</w:t>
            </w:r>
            <w:r w:rsidRPr="005C697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6EB6F5B5" w14:textId="15051331" w:rsidR="00711D91" w:rsidRPr="005C697F" w:rsidRDefault="00711D91" w:rsidP="00711D91">
            <w:pPr>
              <w:pStyle w:val="TAC"/>
            </w:pPr>
            <w:r w:rsidRPr="005C697F">
              <w:t>dBm/15 KHz</w:t>
            </w:r>
          </w:p>
        </w:tc>
        <w:tc>
          <w:tcPr>
            <w:tcW w:w="1267" w:type="dxa"/>
            <w:tcBorders>
              <w:top w:val="single" w:sz="4" w:space="0" w:color="auto"/>
              <w:left w:val="single" w:sz="4" w:space="0" w:color="auto"/>
              <w:bottom w:val="single" w:sz="4" w:space="0" w:color="auto"/>
              <w:right w:val="single" w:sz="4" w:space="0" w:color="auto"/>
            </w:tcBorders>
            <w:hideMark/>
          </w:tcPr>
          <w:p w14:paraId="7BFD1C9B" w14:textId="50116AD0" w:rsidR="00711D91" w:rsidRPr="005C697F" w:rsidRDefault="00711D91" w:rsidP="00711D91">
            <w:pPr>
              <w:pStyle w:val="TAC"/>
            </w:pPr>
            <w:r w:rsidRPr="005C697F">
              <w:rPr>
                <w:rFonts w:cs="v4.2.0"/>
              </w:rPr>
              <w:t>-103.55</w:t>
            </w:r>
          </w:p>
        </w:tc>
        <w:tc>
          <w:tcPr>
            <w:tcW w:w="1088" w:type="dxa"/>
            <w:tcBorders>
              <w:top w:val="single" w:sz="4" w:space="0" w:color="auto"/>
              <w:left w:val="single" w:sz="4" w:space="0" w:color="auto"/>
              <w:bottom w:val="single" w:sz="4" w:space="0" w:color="auto"/>
              <w:right w:val="single" w:sz="4" w:space="0" w:color="auto"/>
            </w:tcBorders>
            <w:hideMark/>
          </w:tcPr>
          <w:p w14:paraId="383F7041" w14:textId="7E4F589A" w:rsidR="00711D91" w:rsidRPr="005C697F" w:rsidRDefault="00711D91" w:rsidP="00711D91">
            <w:pPr>
              <w:pStyle w:val="TAC"/>
            </w:pPr>
            <w:r w:rsidRPr="005C697F">
              <w:rPr>
                <w:rFonts w:cs="v4.2.0"/>
              </w:rPr>
              <w:t>-103.55</w:t>
            </w:r>
          </w:p>
        </w:tc>
      </w:tr>
      <w:tr w:rsidR="00711D91" w:rsidRPr="005C697F" w14:paraId="1C4D5207"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8CC6663" w14:textId="77777777" w:rsidR="00711D91" w:rsidRPr="005C697F" w:rsidRDefault="00711D91" w:rsidP="00711D91">
            <w:pPr>
              <w:pStyle w:val="List3"/>
            </w:pPr>
            <w:r w:rsidRPr="005C697F">
              <w:rPr>
                <w:position w:val="-12"/>
              </w:rPr>
              <w:object w:dxaOrig="612" w:dyaOrig="360" w14:anchorId="116A8481">
                <v:shape id="_x0000_i1040" type="#_x0000_t75" style="width:30pt;height:18.5pt" o:ole="" fillcolor="window">
                  <v:imagedata r:id="rId7" o:title=""/>
                </v:shape>
                <o:OLEObject Type="Embed" ProgID="Equation.3" ShapeID="_x0000_i1040" DrawAspect="Content" ObjectID="_1718015296" r:id="rId26"/>
              </w:object>
            </w:r>
          </w:p>
        </w:tc>
        <w:tc>
          <w:tcPr>
            <w:tcW w:w="1273" w:type="dxa"/>
            <w:tcBorders>
              <w:top w:val="single" w:sz="4" w:space="0" w:color="auto"/>
              <w:left w:val="single" w:sz="4" w:space="0" w:color="auto"/>
              <w:bottom w:val="single" w:sz="4" w:space="0" w:color="auto"/>
              <w:right w:val="single" w:sz="4" w:space="0" w:color="auto"/>
            </w:tcBorders>
            <w:hideMark/>
          </w:tcPr>
          <w:p w14:paraId="3480B869" w14:textId="77777777" w:rsidR="00711D91" w:rsidRPr="005C697F" w:rsidRDefault="00711D91" w:rsidP="00711D91">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492F62D2" w14:textId="00B31BD6" w:rsidR="00711D91" w:rsidRPr="005C697F" w:rsidRDefault="00711D91" w:rsidP="00711D91">
            <w:pPr>
              <w:pStyle w:val="TAC"/>
            </w:pPr>
            <w:r w:rsidRPr="005C697F">
              <w:rPr>
                <w:rFonts w:cs="v4.2.0"/>
              </w:rPr>
              <w:t xml:space="preserve">-3.65 </w:t>
            </w:r>
          </w:p>
        </w:tc>
        <w:tc>
          <w:tcPr>
            <w:tcW w:w="1088" w:type="dxa"/>
            <w:tcBorders>
              <w:top w:val="single" w:sz="4" w:space="0" w:color="auto"/>
              <w:left w:val="single" w:sz="4" w:space="0" w:color="auto"/>
              <w:bottom w:val="single" w:sz="4" w:space="0" w:color="auto"/>
              <w:right w:val="single" w:sz="4" w:space="0" w:color="auto"/>
            </w:tcBorders>
            <w:hideMark/>
          </w:tcPr>
          <w:p w14:paraId="39EEE17D" w14:textId="0E482173" w:rsidR="00711D91" w:rsidRPr="005C697F" w:rsidRDefault="00711D91" w:rsidP="00711D91">
            <w:pPr>
              <w:pStyle w:val="TAC"/>
            </w:pPr>
            <w:r w:rsidRPr="005C697F">
              <w:rPr>
                <w:rFonts w:cs="v4.2.0"/>
              </w:rPr>
              <w:t xml:space="preserve">-3.65 </w:t>
            </w:r>
          </w:p>
        </w:tc>
      </w:tr>
      <w:tr w:rsidR="00711D91" w:rsidRPr="005C697F" w14:paraId="27A83168"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D50934F" w14:textId="77777777" w:rsidR="00711D91" w:rsidRPr="005C697F" w:rsidRDefault="00711D91" w:rsidP="00711D91">
            <w:pPr>
              <w:pStyle w:val="TAL"/>
            </w:pPr>
            <w:r w:rsidRPr="005C697F">
              <w:rPr>
                <w:position w:val="-12"/>
              </w:rPr>
              <w:object w:dxaOrig="732" w:dyaOrig="360" w14:anchorId="3E69FA3E">
                <v:shape id="_x0000_i1041" type="#_x0000_t75" style="width:36.5pt;height:18.5pt" o:ole="" fillcolor="window">
                  <v:imagedata r:id="rId17" o:title=""/>
                </v:shape>
                <o:OLEObject Type="Embed" ProgID="Equation.3" ShapeID="_x0000_i1041" DrawAspect="Content" ObjectID="_1718015297" r:id="rId27"/>
              </w:object>
            </w:r>
          </w:p>
        </w:tc>
        <w:tc>
          <w:tcPr>
            <w:tcW w:w="1273" w:type="dxa"/>
            <w:tcBorders>
              <w:top w:val="single" w:sz="4" w:space="0" w:color="auto"/>
              <w:left w:val="single" w:sz="4" w:space="0" w:color="auto"/>
              <w:bottom w:val="single" w:sz="4" w:space="0" w:color="auto"/>
              <w:right w:val="single" w:sz="4" w:space="0" w:color="auto"/>
            </w:tcBorders>
            <w:hideMark/>
          </w:tcPr>
          <w:p w14:paraId="77302373" w14:textId="77777777" w:rsidR="00711D91" w:rsidRPr="005C697F" w:rsidRDefault="00711D91" w:rsidP="00711D91">
            <w:pPr>
              <w:pStyle w:val="TAC"/>
            </w:pPr>
            <w:r w:rsidRPr="005C697F">
              <w:t>dB</w:t>
            </w:r>
          </w:p>
        </w:tc>
        <w:tc>
          <w:tcPr>
            <w:tcW w:w="1267" w:type="dxa"/>
            <w:tcBorders>
              <w:top w:val="single" w:sz="4" w:space="0" w:color="auto"/>
              <w:left w:val="single" w:sz="4" w:space="0" w:color="auto"/>
              <w:bottom w:val="single" w:sz="4" w:space="0" w:color="auto"/>
              <w:right w:val="single" w:sz="4" w:space="0" w:color="auto"/>
            </w:tcBorders>
            <w:hideMark/>
          </w:tcPr>
          <w:p w14:paraId="0CCCE63F" w14:textId="1F9A63B1" w:rsidR="00711D91" w:rsidRPr="005C697F" w:rsidRDefault="00711D91" w:rsidP="00711D91">
            <w:pPr>
              <w:pStyle w:val="TAC"/>
            </w:pPr>
            <w:r w:rsidRPr="005C697F">
              <w:rPr>
                <w:rFonts w:cs="v4.2.0"/>
              </w:rPr>
              <w:t xml:space="preserve">-3.65 </w:t>
            </w:r>
          </w:p>
        </w:tc>
        <w:tc>
          <w:tcPr>
            <w:tcW w:w="1088" w:type="dxa"/>
            <w:tcBorders>
              <w:top w:val="single" w:sz="4" w:space="0" w:color="auto"/>
              <w:left w:val="single" w:sz="4" w:space="0" w:color="auto"/>
              <w:bottom w:val="single" w:sz="4" w:space="0" w:color="auto"/>
              <w:right w:val="single" w:sz="4" w:space="0" w:color="auto"/>
            </w:tcBorders>
            <w:hideMark/>
          </w:tcPr>
          <w:p w14:paraId="2BA9AEEB" w14:textId="75E0F4EC" w:rsidR="00711D91" w:rsidRPr="005C697F" w:rsidRDefault="00711D91" w:rsidP="00711D91">
            <w:pPr>
              <w:pStyle w:val="TAC"/>
            </w:pPr>
            <w:r w:rsidRPr="005C697F">
              <w:rPr>
                <w:rFonts w:cs="v4.2.0"/>
              </w:rPr>
              <w:t xml:space="preserve">-3.65 </w:t>
            </w:r>
          </w:p>
        </w:tc>
      </w:tr>
      <w:tr w:rsidR="00A517B0" w:rsidRPr="005C697F" w14:paraId="3E4E1B2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A7C39EB" w14:textId="77777777" w:rsidR="00A517B0" w:rsidRPr="005C697F" w:rsidRDefault="00A517B0" w:rsidP="007C6EB3">
            <w:pPr>
              <w:pStyle w:val="TAL"/>
              <w:rPr>
                <w:vertAlign w:val="subscript"/>
              </w:rPr>
            </w:pPr>
            <w:r w:rsidRPr="005C697F">
              <w:t>Treselection</w:t>
            </w:r>
            <w:r w:rsidRPr="005C697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0AC6F618" w14:textId="77777777" w:rsidR="00A517B0" w:rsidRPr="005C697F" w:rsidRDefault="00A517B0" w:rsidP="007C6EB3">
            <w:pPr>
              <w:pStyle w:val="TAC"/>
            </w:pPr>
            <w:r w:rsidRPr="005C697F">
              <w:t>S</w:t>
            </w:r>
          </w:p>
        </w:tc>
        <w:tc>
          <w:tcPr>
            <w:tcW w:w="2355" w:type="dxa"/>
            <w:gridSpan w:val="2"/>
            <w:tcBorders>
              <w:top w:val="single" w:sz="4" w:space="0" w:color="auto"/>
              <w:left w:val="single" w:sz="4" w:space="0" w:color="auto"/>
              <w:bottom w:val="single" w:sz="4" w:space="0" w:color="auto"/>
              <w:right w:val="single" w:sz="4" w:space="0" w:color="auto"/>
            </w:tcBorders>
            <w:hideMark/>
          </w:tcPr>
          <w:p w14:paraId="0DDBA4CE" w14:textId="77777777" w:rsidR="00A517B0" w:rsidRPr="005C697F" w:rsidRDefault="00A517B0" w:rsidP="007C6EB3">
            <w:pPr>
              <w:pStyle w:val="TAC"/>
            </w:pPr>
            <w:r w:rsidRPr="005C697F">
              <w:t>0</w:t>
            </w:r>
          </w:p>
        </w:tc>
      </w:tr>
      <w:tr w:rsidR="00A517B0" w:rsidRPr="005C697F" w14:paraId="05EE6C09"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5745001" w14:textId="77777777" w:rsidR="00A517B0" w:rsidRPr="005C697F" w:rsidRDefault="00A517B0" w:rsidP="007C6EB3">
            <w:pPr>
              <w:pStyle w:val="TAL"/>
            </w:pPr>
            <w:r w:rsidRPr="005C697F">
              <w:t>Snonintrasearch</w:t>
            </w:r>
          </w:p>
        </w:tc>
        <w:tc>
          <w:tcPr>
            <w:tcW w:w="1273" w:type="dxa"/>
            <w:tcBorders>
              <w:top w:val="single" w:sz="4" w:space="0" w:color="auto"/>
              <w:left w:val="single" w:sz="4" w:space="0" w:color="auto"/>
              <w:bottom w:val="single" w:sz="4" w:space="0" w:color="auto"/>
              <w:right w:val="single" w:sz="4" w:space="0" w:color="auto"/>
            </w:tcBorders>
            <w:hideMark/>
          </w:tcPr>
          <w:p w14:paraId="6A2E0FFA" w14:textId="77777777" w:rsidR="00A517B0" w:rsidRPr="005C697F" w:rsidRDefault="00A517B0" w:rsidP="007C6EB3">
            <w:pPr>
              <w:pStyle w:val="TAC"/>
            </w:pPr>
            <w:r w:rsidRPr="005C697F">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0427CCF4" w14:textId="77777777" w:rsidR="00A517B0" w:rsidRPr="005C697F" w:rsidRDefault="00A517B0" w:rsidP="007C6EB3">
            <w:pPr>
              <w:pStyle w:val="TAC"/>
            </w:pPr>
            <w:r w:rsidRPr="005C697F">
              <w:t>50</w:t>
            </w:r>
          </w:p>
        </w:tc>
      </w:tr>
      <w:tr w:rsidR="00A517B0" w:rsidRPr="005C697F" w14:paraId="61429CDC"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B33C02" w14:textId="657B85E4" w:rsidR="00A517B0" w:rsidRPr="005C697F" w:rsidRDefault="00A517B0" w:rsidP="007C6EB3">
            <w:pPr>
              <w:pStyle w:val="TAL"/>
            </w:pPr>
            <w:r w:rsidRPr="005C697F">
              <w:t>Thresh</w:t>
            </w:r>
            <w:r w:rsidRPr="005C697F">
              <w:rPr>
                <w:vertAlign w:val="subscript"/>
              </w:rPr>
              <w:t>x,</w:t>
            </w:r>
            <w:r w:rsidR="008A2841" w:rsidRPr="005C697F">
              <w:rPr>
                <w:vertAlign w:val="subscript"/>
              </w:rPr>
              <w:t xml:space="preserve"> </w:t>
            </w:r>
            <w:r w:rsidRPr="005C697F">
              <w:rPr>
                <w:vertAlign w:val="subscript"/>
              </w:rPr>
              <w:t>high</w:t>
            </w:r>
          </w:p>
        </w:tc>
        <w:tc>
          <w:tcPr>
            <w:tcW w:w="1273" w:type="dxa"/>
            <w:tcBorders>
              <w:top w:val="single" w:sz="4" w:space="0" w:color="auto"/>
              <w:left w:val="single" w:sz="4" w:space="0" w:color="auto"/>
              <w:bottom w:val="single" w:sz="4" w:space="0" w:color="auto"/>
              <w:right w:val="single" w:sz="4" w:space="0" w:color="auto"/>
            </w:tcBorders>
            <w:hideMark/>
          </w:tcPr>
          <w:p w14:paraId="4511EF0B"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5C0C5C6D" w14:textId="77777777" w:rsidR="00A517B0" w:rsidRPr="005C697F" w:rsidRDefault="00A517B0" w:rsidP="007C6EB3">
            <w:pPr>
              <w:pStyle w:val="TAC"/>
            </w:pPr>
            <w:r w:rsidRPr="005C697F">
              <w:rPr>
                <w:rFonts w:cs="v4.2.0"/>
              </w:rPr>
              <w:t>48</w:t>
            </w:r>
          </w:p>
        </w:tc>
      </w:tr>
      <w:tr w:rsidR="00A517B0" w:rsidRPr="005C697F" w14:paraId="782F4125"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8886E7" w14:textId="10D4093A" w:rsidR="00A517B0" w:rsidRPr="005C697F" w:rsidRDefault="00A517B0" w:rsidP="007C6EB3">
            <w:pPr>
              <w:pStyle w:val="TAL"/>
              <w:rPr>
                <w:bCs/>
              </w:rPr>
            </w:pPr>
            <w:r w:rsidRPr="005C697F">
              <w:t>Thresh</w:t>
            </w:r>
            <w:r w:rsidRPr="005C697F">
              <w:rPr>
                <w:vertAlign w:val="subscript"/>
              </w:rPr>
              <w:t>serving,</w:t>
            </w:r>
            <w:r w:rsidR="008A2841" w:rsidRPr="005C697F">
              <w:rPr>
                <w:vertAlign w:val="subscript"/>
              </w:rPr>
              <w:t xml:space="preserve"> </w:t>
            </w:r>
            <w:r w:rsidRPr="005C697F">
              <w:rPr>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37AC23BC"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61E3B8A3" w14:textId="77777777" w:rsidR="00A517B0" w:rsidRPr="005C697F" w:rsidRDefault="00A517B0" w:rsidP="007C6EB3">
            <w:pPr>
              <w:pStyle w:val="TAC"/>
            </w:pPr>
            <w:r w:rsidRPr="005C697F">
              <w:rPr>
                <w:rFonts w:cs="v4.2.0"/>
              </w:rPr>
              <w:t>44</w:t>
            </w:r>
          </w:p>
        </w:tc>
      </w:tr>
      <w:tr w:rsidR="00A517B0" w:rsidRPr="005C697F" w14:paraId="23307DEA"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7E312EA" w14:textId="522109E1" w:rsidR="00A517B0" w:rsidRPr="005C697F" w:rsidRDefault="00A517B0" w:rsidP="007C6EB3">
            <w:pPr>
              <w:pStyle w:val="TAL"/>
              <w:rPr>
                <w:bCs/>
              </w:rPr>
            </w:pPr>
            <w:r w:rsidRPr="005C697F">
              <w:t>Thresh</w:t>
            </w:r>
            <w:r w:rsidRPr="005C697F">
              <w:rPr>
                <w:vertAlign w:val="subscript"/>
              </w:rPr>
              <w:t>x,</w:t>
            </w:r>
            <w:r w:rsidR="008A2841" w:rsidRPr="005C697F">
              <w:rPr>
                <w:vertAlign w:val="subscript"/>
              </w:rPr>
              <w:t xml:space="preserve"> </w:t>
            </w:r>
            <w:r w:rsidRPr="005C697F">
              <w:rPr>
                <w:vertAlign w:val="subscript"/>
              </w:rPr>
              <w:t>low</w:t>
            </w:r>
          </w:p>
        </w:tc>
        <w:tc>
          <w:tcPr>
            <w:tcW w:w="1273" w:type="dxa"/>
            <w:tcBorders>
              <w:top w:val="single" w:sz="4" w:space="0" w:color="auto"/>
              <w:left w:val="single" w:sz="4" w:space="0" w:color="auto"/>
              <w:bottom w:val="single" w:sz="4" w:space="0" w:color="auto"/>
              <w:right w:val="single" w:sz="4" w:space="0" w:color="auto"/>
            </w:tcBorders>
            <w:hideMark/>
          </w:tcPr>
          <w:p w14:paraId="6D597931" w14:textId="77777777" w:rsidR="00A517B0" w:rsidRPr="005C697F" w:rsidRDefault="00A517B0" w:rsidP="007C6EB3">
            <w:pPr>
              <w:pStyle w:val="TAC"/>
            </w:pPr>
            <w:r w:rsidRPr="005C697F">
              <w:rPr>
                <w:rFonts w:cs="v4.2.0"/>
              </w:rPr>
              <w:t>dB</w:t>
            </w:r>
          </w:p>
        </w:tc>
        <w:tc>
          <w:tcPr>
            <w:tcW w:w="2355" w:type="dxa"/>
            <w:gridSpan w:val="2"/>
            <w:tcBorders>
              <w:top w:val="single" w:sz="4" w:space="0" w:color="auto"/>
              <w:left w:val="single" w:sz="4" w:space="0" w:color="auto"/>
              <w:bottom w:val="single" w:sz="4" w:space="0" w:color="auto"/>
              <w:right w:val="single" w:sz="4" w:space="0" w:color="auto"/>
            </w:tcBorders>
            <w:hideMark/>
          </w:tcPr>
          <w:p w14:paraId="1C8B3301" w14:textId="77777777" w:rsidR="00A517B0" w:rsidRPr="005C697F" w:rsidRDefault="00A517B0" w:rsidP="007C6EB3">
            <w:pPr>
              <w:pStyle w:val="TAC"/>
            </w:pPr>
            <w:r w:rsidRPr="005C697F">
              <w:rPr>
                <w:rFonts w:cs="v4.2.0"/>
              </w:rPr>
              <w:t>50</w:t>
            </w:r>
          </w:p>
        </w:tc>
      </w:tr>
      <w:tr w:rsidR="00A517B0" w:rsidRPr="005C697F" w14:paraId="0BF04A66" w14:textId="77777777" w:rsidTr="008A2841">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65B379A" w14:textId="482A363E" w:rsidR="00A517B0" w:rsidRPr="005C697F" w:rsidRDefault="00A517B0" w:rsidP="007C6EB3">
            <w:pPr>
              <w:pStyle w:val="TAL"/>
            </w:pPr>
            <w:r w:rsidRPr="005C697F">
              <w:t>Propagation</w:t>
            </w:r>
            <w:r w:rsidR="008A2841" w:rsidRPr="005C697F">
              <w:t xml:space="preserve"> </w:t>
            </w:r>
            <w:r w:rsidRPr="005C697F">
              <w:t>Condition</w:t>
            </w:r>
          </w:p>
        </w:tc>
        <w:tc>
          <w:tcPr>
            <w:tcW w:w="1273" w:type="dxa"/>
            <w:tcBorders>
              <w:top w:val="single" w:sz="4" w:space="0" w:color="auto"/>
              <w:left w:val="single" w:sz="4" w:space="0" w:color="auto"/>
              <w:bottom w:val="single" w:sz="4" w:space="0" w:color="auto"/>
              <w:right w:val="single" w:sz="4" w:space="0" w:color="auto"/>
            </w:tcBorders>
          </w:tcPr>
          <w:p w14:paraId="4470CE43" w14:textId="77777777" w:rsidR="00A517B0" w:rsidRPr="005C697F" w:rsidRDefault="00A517B0" w:rsidP="007C6EB3">
            <w:pPr>
              <w:pStyle w:val="TAC"/>
            </w:pPr>
          </w:p>
        </w:tc>
        <w:tc>
          <w:tcPr>
            <w:tcW w:w="2355" w:type="dxa"/>
            <w:gridSpan w:val="2"/>
            <w:tcBorders>
              <w:top w:val="single" w:sz="4" w:space="0" w:color="auto"/>
              <w:left w:val="single" w:sz="4" w:space="0" w:color="auto"/>
              <w:bottom w:val="single" w:sz="4" w:space="0" w:color="auto"/>
              <w:right w:val="single" w:sz="4" w:space="0" w:color="auto"/>
            </w:tcBorders>
            <w:hideMark/>
          </w:tcPr>
          <w:p w14:paraId="36A5A679" w14:textId="24EAD966" w:rsidR="00A517B0" w:rsidRPr="005C697F" w:rsidRDefault="00A517B0" w:rsidP="007C6EB3">
            <w:pPr>
              <w:pStyle w:val="TAC"/>
            </w:pPr>
            <w:r w:rsidRPr="005C697F">
              <w:rPr>
                <w:rFonts w:cs="v4.2.0"/>
              </w:rPr>
              <w:t>AWGN</w:t>
            </w:r>
            <w:r w:rsidR="008A2841" w:rsidRPr="005C697F">
              <w:rPr>
                <w:rFonts w:cs="v4.2.0"/>
              </w:rPr>
              <w:t xml:space="preserve"> </w:t>
            </w:r>
            <w:r w:rsidRPr="005C697F">
              <w:rPr>
                <w:rFonts w:cs="v4.2.0"/>
              </w:rPr>
              <w:t>1944</w:t>
            </w:r>
            <w:r w:rsidR="008A2841" w:rsidRPr="005C697F">
              <w:rPr>
                <w:rFonts w:cs="v4.2.0"/>
              </w:rPr>
              <w:t xml:space="preserve"> </w:t>
            </w:r>
            <w:r w:rsidRPr="005C697F">
              <w:rPr>
                <w:rFonts w:cs="v4.2.0"/>
              </w:rPr>
              <w:t>Hz</w:t>
            </w:r>
            <w:r w:rsidR="008A2841" w:rsidRPr="005C697F">
              <w:rPr>
                <w:rFonts w:cs="v4.2.0"/>
                <w:vertAlign w:val="superscript"/>
              </w:rPr>
              <w:t xml:space="preserve"> </w:t>
            </w:r>
            <w:r w:rsidRPr="005C697F">
              <w:rPr>
                <w:rFonts w:cs="v4.2.0"/>
                <w:vertAlign w:val="superscript"/>
              </w:rPr>
              <w:t>Note4</w:t>
            </w:r>
          </w:p>
        </w:tc>
      </w:tr>
      <w:tr w:rsidR="00A517B0" w:rsidRPr="005C697F" w14:paraId="18DC2E1E" w14:textId="77777777" w:rsidTr="008A2841">
        <w:trPr>
          <w:cantSplit/>
          <w:jc w:val="center"/>
        </w:trPr>
        <w:tc>
          <w:tcPr>
            <w:tcW w:w="7650" w:type="dxa"/>
            <w:gridSpan w:val="4"/>
            <w:tcBorders>
              <w:top w:val="single" w:sz="4" w:space="0" w:color="auto"/>
              <w:left w:val="single" w:sz="4" w:space="0" w:color="auto"/>
              <w:bottom w:val="single" w:sz="4" w:space="0" w:color="auto"/>
              <w:right w:val="single" w:sz="4" w:space="0" w:color="auto"/>
            </w:tcBorders>
            <w:hideMark/>
          </w:tcPr>
          <w:p w14:paraId="1C62E7C0" w14:textId="37C31B34"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961692C" w14:textId="07E3B44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position w:val="-12"/>
              </w:rPr>
              <w:object w:dxaOrig="420" w:dyaOrig="420" w14:anchorId="02B1EAE7">
                <v:shape id="_x0000_i1042" type="#_x0000_t75" style="width:21.5pt;height:21.5pt" o:ole="" fillcolor="window">
                  <v:imagedata r:id="rId9" o:title=""/>
                </v:shape>
                <o:OLEObject Type="Embed" ProgID="Equation.3" ShapeID="_x0000_i1042" DrawAspect="Content" ObjectID="_1718015298" r:id="rId2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90C8E35" w14:textId="35D555CE" w:rsidR="00A517B0" w:rsidRPr="005C697F" w:rsidRDefault="003E3979" w:rsidP="007C6EB3">
            <w:pPr>
              <w:pStyle w:val="TAN"/>
            </w:pPr>
            <w:r w:rsidRPr="005C697F">
              <w:t>NOTE 3:</w:t>
            </w:r>
            <w:r w:rsidRPr="005C697F">
              <w:tab/>
            </w:r>
            <w:r w:rsidR="00A517B0" w:rsidRPr="005C697F">
              <w:t>RSRP</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01B85D33" w14:textId="736AF634" w:rsidR="00A517B0" w:rsidRPr="005C697F" w:rsidRDefault="003E3979" w:rsidP="007C6EB3">
            <w:pPr>
              <w:pStyle w:val="TAN"/>
            </w:pPr>
            <w:r w:rsidRPr="005C697F">
              <w:t>NOTE 4:</w:t>
            </w:r>
            <w:r w:rsidRPr="005C697F">
              <w:tab/>
            </w:r>
            <w:r w:rsidR="00A517B0" w:rsidRPr="005C697F">
              <w:t>The</w:t>
            </w:r>
            <w:r w:rsidR="008A2841" w:rsidRPr="005C697F">
              <w:t xml:space="preserve"> </w:t>
            </w:r>
            <w:r w:rsidR="00A517B0" w:rsidRPr="005C697F">
              <w:t>AWGN</w:t>
            </w:r>
            <w:r w:rsidR="008A2841" w:rsidRPr="005C697F">
              <w:t xml:space="preserve"> </w:t>
            </w:r>
            <w:r w:rsidR="00A517B0" w:rsidRPr="005C697F">
              <w:t>1944</w:t>
            </w:r>
            <w:r w:rsidR="008A2841" w:rsidRPr="005C697F">
              <w:t xml:space="preserve"> </w:t>
            </w:r>
            <w:r w:rsidR="00A517B0" w:rsidRPr="005C697F">
              <w:t>Hz</w:t>
            </w:r>
            <w:r w:rsidR="008A2841" w:rsidRPr="005C697F">
              <w:t xml:space="preserve"> </w:t>
            </w:r>
            <w:r w:rsidR="00A517B0" w:rsidRPr="005C697F">
              <w:t>condition</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non</w:t>
            </w:r>
            <w:r w:rsidR="008A2841" w:rsidRPr="005C697F">
              <w:t xml:space="preserve"> </w:t>
            </w:r>
            <w:r w:rsidR="00A517B0" w:rsidRPr="005C697F">
              <w:t>fading</w:t>
            </w:r>
            <w:r w:rsidR="008A2841" w:rsidRPr="005C697F">
              <w:t xml:space="preserve"> </w:t>
            </w:r>
            <w:r w:rsidR="00A517B0" w:rsidRPr="005C697F">
              <w:t>propagation</w:t>
            </w:r>
            <w:r w:rsidR="008A2841" w:rsidRPr="005C697F">
              <w:t xml:space="preserve"> </w:t>
            </w:r>
            <w:r w:rsidR="00A517B0" w:rsidRPr="005C697F">
              <w:t>channel</w:t>
            </w:r>
            <w:r w:rsidR="008A2841" w:rsidRPr="005C697F">
              <w:t xml:space="preserve"> </w:t>
            </w:r>
            <w:r w:rsidR="00A517B0" w:rsidRPr="005C697F">
              <w:t>with</w:t>
            </w:r>
            <w:r w:rsidR="008A2841" w:rsidRPr="005C697F">
              <w:t xml:space="preserve"> </w:t>
            </w:r>
            <w:r w:rsidR="00A517B0" w:rsidRPr="005C697F">
              <w:t>one</w:t>
            </w:r>
            <w:r w:rsidR="008A2841" w:rsidRPr="005C697F">
              <w:t xml:space="preserve"> </w:t>
            </w:r>
            <w:r w:rsidR="00A517B0" w:rsidRPr="005C697F">
              <w:t>tap.</w:t>
            </w:r>
            <w:r w:rsidR="008A2841" w:rsidRPr="005C697F">
              <w:t xml:space="preserve"> </w:t>
            </w:r>
            <w:r w:rsidR="00A517B0" w:rsidRPr="005C697F">
              <w:t>Doppler</w:t>
            </w:r>
            <w:r w:rsidR="008A2841" w:rsidRPr="005C697F">
              <w:t xml:space="preserve"> </w:t>
            </w:r>
            <w:r w:rsidR="00A517B0" w:rsidRPr="005C697F">
              <w:t>shift</w:t>
            </w:r>
            <w:r w:rsidR="008A2841" w:rsidRPr="005C697F">
              <w:t xml:space="preserve"> </w:t>
            </w:r>
            <w:r w:rsidR="00A517B0" w:rsidRPr="005C697F">
              <w:t>is</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1944</w:t>
            </w:r>
            <w:r w:rsidR="008A2841" w:rsidRPr="005C697F">
              <w:t xml:space="preserve"> </w:t>
            </w:r>
            <w:r w:rsidR="00A517B0" w:rsidRPr="005C697F">
              <w:t>Hz.</w:t>
            </w:r>
          </w:p>
        </w:tc>
      </w:tr>
    </w:tbl>
    <w:p w14:paraId="51E1FE68" w14:textId="77777777" w:rsidR="00A517B0" w:rsidRPr="005C697F" w:rsidRDefault="00A517B0" w:rsidP="00A517B0"/>
    <w:p w14:paraId="65E9AD87" w14:textId="77777777" w:rsidR="00A517B0" w:rsidRPr="005C697F" w:rsidRDefault="00A517B0" w:rsidP="00A517B0">
      <w:r w:rsidRPr="005C697F">
        <w:lastRenderedPageBreak/>
        <w:t>The cell reselection delay to a lower priority NR cell is defined as the time from the beginning of time period T</w:t>
      </w:r>
      <w:r w:rsidRPr="005C697F">
        <w:rPr>
          <w:lang w:eastAsia="zh-CN"/>
        </w:rPr>
        <w:t>1</w:t>
      </w:r>
      <w:r w:rsidRPr="005C697F">
        <w:t xml:space="preserve">, to the moment when the UE camps on cell 2, and starts to send preambles on the PRACH for sending the RRC CONNECTION REQUEST message to perform a Tracking Area Update procedure on cell </w:t>
      </w:r>
      <w:r w:rsidRPr="005C697F">
        <w:rPr>
          <w:lang w:eastAsia="zh-CN"/>
        </w:rPr>
        <w:t>2</w:t>
      </w:r>
      <w:r w:rsidRPr="005C697F">
        <w:t>.</w:t>
      </w:r>
    </w:p>
    <w:p w14:paraId="50B2F466" w14:textId="77777777" w:rsidR="00A517B0" w:rsidRPr="005C697F" w:rsidRDefault="00A517B0" w:rsidP="00A517B0">
      <w:r w:rsidRPr="005C697F">
        <w:t>The cell re-selection delay to a lower priority cell shall be less than 3 s.</w:t>
      </w:r>
    </w:p>
    <w:p w14:paraId="7C56DD85" w14:textId="77777777" w:rsidR="00A517B0" w:rsidRPr="005C697F" w:rsidRDefault="00A517B0" w:rsidP="00A517B0">
      <w:r w:rsidRPr="005C697F">
        <w:t xml:space="preserve">The rate of correct cell reselections observed during repeated tests shall be at least 90% with </w:t>
      </w:r>
      <w:r w:rsidRPr="005C697F">
        <w:rPr>
          <w:rFonts w:cs="v4.2.0"/>
        </w:rPr>
        <w:t>a confidence level of 95%.</w:t>
      </w:r>
    </w:p>
    <w:p w14:paraId="2B7D29CF" w14:textId="77777777" w:rsidR="00A517B0" w:rsidRPr="005C697F" w:rsidRDefault="00A517B0" w:rsidP="00A517B0">
      <w:pPr>
        <w:pStyle w:val="NO"/>
      </w:pPr>
      <w:r w:rsidRPr="005C697F">
        <w:t>NOTE:</w:t>
      </w:r>
      <w:r w:rsidRPr="005C697F">
        <w:tab/>
        <w:t>The cell re-selection delay to a lower priority cell can be expressed as: T</w:t>
      </w:r>
      <w:r w:rsidRPr="005C697F">
        <w:rPr>
          <w:vertAlign w:val="subscript"/>
        </w:rPr>
        <w:t>evaluate</w:t>
      </w:r>
      <w:r w:rsidRPr="005C697F">
        <w:rPr>
          <w:vertAlign w:val="subscript"/>
          <w:lang w:eastAsia="zh-CN"/>
        </w:rPr>
        <w:t>, NR</w:t>
      </w:r>
      <w:r w:rsidRPr="005C697F">
        <w:t xml:space="preserve"> + T</w:t>
      </w:r>
      <w:r w:rsidRPr="005C697F">
        <w:rPr>
          <w:vertAlign w:val="subscript"/>
        </w:rPr>
        <w:t>SI</w:t>
      </w:r>
      <w:r w:rsidRPr="005C697F">
        <w:rPr>
          <w:vertAlign w:val="subscript"/>
          <w:lang w:eastAsia="zh-CN"/>
        </w:rPr>
        <w:t>-NR,</w:t>
      </w:r>
    </w:p>
    <w:p w14:paraId="7BB9B2A7" w14:textId="77777777" w:rsidR="00A517B0" w:rsidRPr="005C697F" w:rsidRDefault="00A517B0" w:rsidP="00A517B0">
      <w:r w:rsidRPr="005C697F">
        <w:t>Where:</w:t>
      </w:r>
    </w:p>
    <w:p w14:paraId="1E07A350" w14:textId="750ECE88" w:rsidR="00A517B0" w:rsidRPr="005C697F" w:rsidRDefault="00A517B0" w:rsidP="00A517B0">
      <w:pPr>
        <w:pStyle w:val="EX"/>
      </w:pPr>
      <w:r w:rsidRPr="005C697F">
        <w:rPr>
          <w:rFonts w:cs="v4.2.0"/>
        </w:rPr>
        <w:t>T</w:t>
      </w:r>
      <w:r w:rsidRPr="005C697F">
        <w:rPr>
          <w:rFonts w:cs="v4.2.0"/>
          <w:vertAlign w:val="subscript"/>
        </w:rPr>
        <w:t>evaluate</w:t>
      </w:r>
      <w:r w:rsidRPr="005C697F">
        <w:rPr>
          <w:rFonts w:cs="v4.2.0"/>
          <w:vertAlign w:val="subscript"/>
          <w:lang w:eastAsia="zh-CN"/>
        </w:rPr>
        <w:t>, NR</w:t>
      </w:r>
      <w:r w:rsidRPr="005C697F">
        <w:tab/>
        <w:t xml:space="preserve">See Table 4.2.2.5.6-2 in clause 4.2.2.5.6 in </w:t>
      </w:r>
      <w:r w:rsidR="00D425EE">
        <w:t>TS 36.133 [23]</w:t>
      </w:r>
    </w:p>
    <w:p w14:paraId="2610E43E" w14:textId="77777777" w:rsidR="00A517B0" w:rsidRPr="005C697F" w:rsidRDefault="00A517B0" w:rsidP="00A517B0">
      <w:pPr>
        <w:pStyle w:val="EX"/>
        <w:rPr>
          <w:rFonts w:cs="v4.2.0"/>
        </w:rPr>
      </w:pPr>
      <w:r w:rsidRPr="005C697F">
        <w:t>T</w:t>
      </w:r>
      <w:r w:rsidRPr="005C697F">
        <w:rPr>
          <w:vertAlign w:val="subscript"/>
        </w:rPr>
        <w:t>SI</w:t>
      </w:r>
      <w:r w:rsidRPr="005C697F">
        <w:rPr>
          <w:rFonts w:cs="v4.2.0"/>
          <w:vertAlign w:val="subscript"/>
          <w:lang w:eastAsia="zh-CN"/>
        </w:rPr>
        <w:t>-NR</w:t>
      </w:r>
      <w:r w:rsidRPr="005C697F">
        <w:tab/>
        <w:t>Maximum repetition period of relevant system info blocks that needs to be received by the UE to camp on a cell; 1280 ms is assumed in this test case.</w:t>
      </w:r>
    </w:p>
    <w:p w14:paraId="7110F07E" w14:textId="77777777" w:rsidR="00A517B0" w:rsidRPr="005C697F" w:rsidRDefault="00A517B0" w:rsidP="00A517B0">
      <w:r w:rsidRPr="005C697F">
        <w:t>This gives a total of 2.24 s, allow 3 s for the cell re-selection delay to a lower priority NR cell.</w:t>
      </w:r>
    </w:p>
    <w:p w14:paraId="31E7070A"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8.3</w:t>
      </w:r>
      <w:r w:rsidRPr="005C697F">
        <w:rPr>
          <w:rFonts w:ascii="Arial" w:hAnsi="Arial"/>
          <w:sz w:val="32"/>
        </w:rPr>
        <w:tab/>
        <w:t>RRC_CONNECTED state mobility</w:t>
      </w:r>
    </w:p>
    <w:p w14:paraId="0705C874"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8.3.1</w:t>
      </w:r>
      <w:r w:rsidRPr="005C697F">
        <w:rPr>
          <w:rFonts w:ascii="Arial" w:hAnsi="Arial"/>
          <w:sz w:val="28"/>
        </w:rPr>
        <w:tab/>
        <w:t>Inter-RAT cell handover</w:t>
      </w:r>
    </w:p>
    <w:p w14:paraId="03E7B800" w14:textId="77777777" w:rsidR="00A517B0" w:rsidRPr="005C697F" w:rsidRDefault="00A517B0" w:rsidP="00A517B0">
      <w:pPr>
        <w:pStyle w:val="Heading4"/>
      </w:pPr>
      <w:r w:rsidRPr="005C697F">
        <w:t>8.3.1.0</w:t>
      </w:r>
      <w:r w:rsidRPr="005C697F">
        <w:tab/>
        <w:t>Minimum conformance requirements</w:t>
      </w:r>
    </w:p>
    <w:p w14:paraId="6B8A91C4" w14:textId="212A550F" w:rsidR="00A517B0" w:rsidRPr="005C697F" w:rsidRDefault="00A517B0" w:rsidP="00A517B0">
      <w:pPr>
        <w:pStyle w:val="Heading5"/>
      </w:pPr>
      <w:r w:rsidRPr="005C697F">
        <w:t>8.3.1.0.1</w:t>
      </w:r>
      <w:r w:rsidRPr="005C697F">
        <w:tab/>
        <w:t xml:space="preserve">Minimum conformance requirements for E-UTRA </w:t>
      </w:r>
      <w:r w:rsidR="003E3979" w:rsidRPr="005C697F">
        <w:t>-</w:t>
      </w:r>
      <w:r w:rsidRPr="005C697F">
        <w:t xml:space="preserve"> NR FR1 handover</w:t>
      </w:r>
    </w:p>
    <w:p w14:paraId="3E070E21" w14:textId="731EDB5C"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5.3.4.2]</w:t>
      </w:r>
    </w:p>
    <w:p w14:paraId="2FB5E0A1" w14:textId="2DC59861" w:rsidR="00A517B0" w:rsidRPr="005C697F" w:rsidRDefault="00A517B0" w:rsidP="00A517B0">
      <w:pPr>
        <w:rPr>
          <w:rFonts w:cs="v4.2.0"/>
        </w:rPr>
      </w:pPr>
      <w:r w:rsidRPr="005C697F">
        <w:rPr>
          <w:rFonts w:cs="v4.2.0"/>
        </w:rPr>
        <w:t xml:space="preserve">When the UE receives a RRC message implying inter-RAT handover to the UE shall be ready to </w:t>
      </w:r>
      <w:r w:rsidRPr="005C697F">
        <w:rPr>
          <w:rFonts w:cs="v4.2.0"/>
          <w:snapToGrid w:val="0"/>
        </w:rPr>
        <w:t>start the transmission of the uplink PRACH channel in NR</w:t>
      </w:r>
      <w:r w:rsidRPr="005C697F">
        <w:rPr>
          <w:rFonts w:cs="v4.2.0"/>
        </w:rPr>
        <w:t xml:space="preserve"> within D</w:t>
      </w:r>
      <w:r w:rsidRPr="005C697F">
        <w:rPr>
          <w:rFonts w:cs="v4.2.0"/>
          <w:vertAlign w:val="subscript"/>
        </w:rPr>
        <w:t>handover</w:t>
      </w:r>
      <w:r w:rsidRPr="005C697F">
        <w:rPr>
          <w:rFonts w:cs="v4.2.0"/>
        </w:rPr>
        <w:t xml:space="preserve"> seconds from the end of the last TTI containing the RRC command. D</w:t>
      </w:r>
      <w:r w:rsidRPr="005C697F">
        <w:rPr>
          <w:rFonts w:cs="v4.2.0"/>
          <w:vertAlign w:val="subscript"/>
        </w:rPr>
        <w:t>handover</w:t>
      </w:r>
      <w:r w:rsidRPr="005C697F">
        <w:rPr>
          <w:rFonts w:cs="v4.2.0"/>
        </w:rPr>
        <w:t xml:space="preserve"> is defined as</w:t>
      </w:r>
      <w:r w:rsidR="001538CF" w:rsidRPr="005C697F">
        <w:rPr>
          <w:rFonts w:cs="v4.2.0"/>
        </w:rPr>
        <w:t>:</w:t>
      </w:r>
    </w:p>
    <w:p w14:paraId="6F7755C1" w14:textId="77777777" w:rsidR="00A517B0" w:rsidRPr="005C697F" w:rsidRDefault="00A517B0" w:rsidP="00A517B0">
      <w:pPr>
        <w:pStyle w:val="EQ"/>
        <w:rPr>
          <w:noProof w:val="0"/>
          <w:vertAlign w:val="subscript"/>
        </w:rPr>
      </w:pPr>
      <w:r w:rsidRPr="005C697F">
        <w:rPr>
          <w:noProof w:val="0"/>
        </w:rPr>
        <w:tab/>
        <w:t>D</w:t>
      </w:r>
      <w:r w:rsidRPr="005C697F">
        <w:rPr>
          <w:noProof w:val="0"/>
          <w:vertAlign w:val="subscript"/>
        </w:rPr>
        <w:t>handover</w:t>
      </w:r>
      <w:r w:rsidRPr="005C697F">
        <w:rPr>
          <w:noProof w:val="0"/>
        </w:rPr>
        <w:t xml:space="preserve"> = T</w:t>
      </w:r>
      <w:r w:rsidRPr="005C697F">
        <w:rPr>
          <w:noProof w:val="0"/>
          <w:vertAlign w:val="subscript"/>
        </w:rPr>
        <w:t>RRC_procedure_delay</w:t>
      </w:r>
      <w:r w:rsidRPr="005C697F">
        <w:rPr>
          <w:noProof w:val="0"/>
        </w:rPr>
        <w:t xml:space="preserve"> + T</w:t>
      </w:r>
      <w:r w:rsidRPr="005C697F">
        <w:rPr>
          <w:noProof w:val="0"/>
          <w:vertAlign w:val="subscript"/>
        </w:rPr>
        <w:t>interruption</w:t>
      </w:r>
    </w:p>
    <w:p w14:paraId="5021C213" w14:textId="77777777" w:rsidR="00A517B0" w:rsidRPr="005C697F" w:rsidRDefault="00A517B0" w:rsidP="00A517B0">
      <w:pPr>
        <w:rPr>
          <w:rFonts w:cs="v4.2.0"/>
        </w:rPr>
      </w:pPr>
      <w:r w:rsidRPr="005C697F">
        <w:rPr>
          <w:rFonts w:cs="v4.2.0"/>
        </w:rPr>
        <w:t>Where:</w:t>
      </w:r>
    </w:p>
    <w:p w14:paraId="3A1F4192" w14:textId="77777777" w:rsidR="00A517B0" w:rsidRPr="005C697F" w:rsidRDefault="00A517B0" w:rsidP="00A517B0">
      <w:pPr>
        <w:pStyle w:val="B1"/>
      </w:pPr>
      <w:r w:rsidRPr="005C697F">
        <w:tab/>
        <w:t>T</w:t>
      </w:r>
      <w:r w:rsidRPr="005C697F">
        <w:rPr>
          <w:vertAlign w:val="subscript"/>
        </w:rPr>
        <w:t>RRC_procedure_delay</w:t>
      </w:r>
      <w:r w:rsidRPr="005C697F">
        <w:t>: it is the RRC procedure delay which is [50] ms.</w:t>
      </w:r>
    </w:p>
    <w:p w14:paraId="5C2362BE" w14:textId="7EA737F8" w:rsidR="00A517B0" w:rsidRPr="005C697F" w:rsidRDefault="00A517B0" w:rsidP="00A517B0">
      <w:pPr>
        <w:pStyle w:val="B1"/>
      </w:pPr>
      <w:r w:rsidRPr="005C697F">
        <w:tab/>
        <w:t>T</w:t>
      </w:r>
      <w:r w:rsidRPr="005C697F">
        <w:rPr>
          <w:vertAlign w:val="subscript"/>
        </w:rPr>
        <w:t>interruption</w:t>
      </w:r>
      <w:r w:rsidRPr="005C697F">
        <w:t>: it is the time between end of the last TTI containing the RRC command on the PDSCH in E-UTRAN and the time the UE starts transmission of the PRACH in NR</w:t>
      </w:r>
      <w:r w:rsidRPr="005C697F">
        <w:rPr>
          <w:rFonts w:eastAsia="MS Mincho"/>
        </w:rPr>
        <w:t xml:space="preserve">, excluding </w:t>
      </w:r>
      <w:r w:rsidRPr="005C697F">
        <w:t>T</w:t>
      </w:r>
      <w:r w:rsidRPr="005C697F">
        <w:rPr>
          <w:vertAlign w:val="subscript"/>
        </w:rPr>
        <w:t>RRC_procedure_delay</w:t>
      </w:r>
      <w:r w:rsidRPr="005C697F">
        <w:t>. T</w:t>
      </w:r>
      <w:r w:rsidRPr="005C697F">
        <w:rPr>
          <w:vertAlign w:val="subscript"/>
        </w:rPr>
        <w:t>interruption</w:t>
      </w:r>
      <w:r w:rsidRPr="005C697F">
        <w:t xml:space="preserve"> is defined </w:t>
      </w:r>
      <w:r w:rsidR="006F5166" w:rsidRPr="005C697F">
        <w:t xml:space="preserve">in </w:t>
      </w:r>
      <w:r w:rsidR="00FB4D53" w:rsidRPr="005C697F">
        <w:t>TS</w:t>
      </w:r>
      <w:r w:rsidR="006F5166" w:rsidRPr="005C697F">
        <w:t xml:space="preserve"> </w:t>
      </w:r>
      <w:r w:rsidRPr="005C697F">
        <w:t>36.133 clause 5.3.4.3.</w:t>
      </w:r>
    </w:p>
    <w:p w14:paraId="548FF1A8" w14:textId="5E194A59" w:rsidR="00A517B0" w:rsidRPr="005C697F" w:rsidRDefault="006F5166" w:rsidP="00A517B0">
      <w:pPr>
        <w:rPr>
          <w:rFonts w:cs="v4.2.0"/>
        </w:rPr>
      </w:pPr>
      <w:r w:rsidRPr="005C697F">
        <w:rPr>
          <w:rFonts w:cs="v4.2.0"/>
        </w:rPr>
        <w:t>[</w:t>
      </w:r>
      <w:r w:rsidR="00FB4D53" w:rsidRPr="005C697F">
        <w:rPr>
          <w:rFonts w:cs="v4.2.0"/>
        </w:rPr>
        <w:t>TS</w:t>
      </w:r>
      <w:r w:rsidRPr="005C697F">
        <w:rPr>
          <w:rFonts w:cs="v4.2.0"/>
        </w:rPr>
        <w:t xml:space="preserve"> </w:t>
      </w:r>
      <w:r w:rsidR="00A517B0" w:rsidRPr="005C697F">
        <w:rPr>
          <w:rFonts w:cs="v4.2.0"/>
        </w:rPr>
        <w:t>36.133, clause 5.3.4.3]</w:t>
      </w:r>
    </w:p>
    <w:p w14:paraId="3136A3AE" w14:textId="77777777" w:rsidR="00A517B0" w:rsidRPr="005C697F" w:rsidRDefault="00A517B0" w:rsidP="00A517B0">
      <w:pPr>
        <w:rPr>
          <w:rFonts w:cs="v4.2.0"/>
          <w:position w:val="-6"/>
        </w:rPr>
      </w:pPr>
      <w:r w:rsidRPr="005C697F">
        <w:rPr>
          <w:rFonts w:cs="v4.2.0"/>
        </w:rPr>
        <w:t xml:space="preserve">When inter-RAT handover to NR is commanded, the interruption time shall be less than </w:t>
      </w:r>
      <w:r w:rsidRPr="005C697F">
        <w:t>T</w:t>
      </w:r>
      <w:r w:rsidRPr="005C697F">
        <w:rPr>
          <w:vertAlign w:val="subscript"/>
        </w:rPr>
        <w:t>interruption</w:t>
      </w:r>
    </w:p>
    <w:p w14:paraId="18322866" w14:textId="77777777" w:rsidR="00A517B0" w:rsidRPr="005C697F" w:rsidRDefault="00A517B0" w:rsidP="00A517B0">
      <w:pPr>
        <w:pStyle w:val="EQ"/>
        <w:rPr>
          <w:noProof w:val="0"/>
        </w:rPr>
      </w:pPr>
      <w:r w:rsidRPr="005C697F">
        <w:rPr>
          <w:noProof w:val="0"/>
        </w:rPr>
        <w:tab/>
        <w:t>T</w:t>
      </w:r>
      <w:r w:rsidRPr="005C697F">
        <w:rPr>
          <w:noProof w:val="0"/>
          <w:vertAlign w:val="subscript"/>
        </w:rPr>
        <w:t>interruption</w:t>
      </w:r>
      <w:r w:rsidRPr="005C697F">
        <w:rPr>
          <w:noProof w:val="0"/>
          <w:position w:val="-6"/>
          <w:vertAlign w:val="subscript"/>
        </w:rPr>
        <w:t xml:space="preserve"> </w:t>
      </w:r>
      <w:r w:rsidRPr="005C697F">
        <w:rPr>
          <w:noProof w:val="0"/>
        </w:rPr>
        <w:t>= T</w:t>
      </w:r>
      <w:r w:rsidRPr="005C697F">
        <w:rPr>
          <w:noProof w:val="0"/>
          <w:vertAlign w:val="subscript"/>
        </w:rPr>
        <w:t>search</w:t>
      </w:r>
      <w:r w:rsidRPr="005C697F">
        <w:rPr>
          <w:noProof w:val="0"/>
        </w:rPr>
        <w:t xml:space="preserve"> + T</w:t>
      </w:r>
      <w:r w:rsidRPr="005C697F">
        <w:rPr>
          <w:noProof w:val="0"/>
          <w:vertAlign w:val="subscript"/>
        </w:rPr>
        <w:t>IU</w:t>
      </w:r>
      <w:r w:rsidRPr="005C697F">
        <w:rPr>
          <w:noProof w:val="0"/>
        </w:rPr>
        <w:t xml:space="preserve"> + T</w:t>
      </w:r>
      <w:r w:rsidRPr="005C697F">
        <w:rPr>
          <w:noProof w:val="0"/>
          <w:vertAlign w:val="subscript"/>
        </w:rPr>
        <w:t>rs</w:t>
      </w:r>
      <w:r w:rsidRPr="005C697F">
        <w:rPr>
          <w:noProof w:val="0"/>
        </w:rPr>
        <w:t>+20 ms</w:t>
      </w:r>
    </w:p>
    <w:p w14:paraId="574490E4" w14:textId="77777777" w:rsidR="00A517B0" w:rsidRPr="005C697F" w:rsidRDefault="00A517B0" w:rsidP="00A517B0">
      <w:pPr>
        <w:rPr>
          <w:rFonts w:cs="v4.2.0"/>
        </w:rPr>
      </w:pPr>
      <w:r w:rsidRPr="005C697F">
        <w:rPr>
          <w:rFonts w:cs="v4.2.0"/>
        </w:rPr>
        <w:t>Where:</w:t>
      </w:r>
    </w:p>
    <w:p w14:paraId="7C7771BC" w14:textId="77777777" w:rsidR="00A517B0" w:rsidRPr="005C697F" w:rsidRDefault="00A517B0" w:rsidP="00A517B0">
      <w:pPr>
        <w:pStyle w:val="B1"/>
      </w:pPr>
      <w:r w:rsidRPr="005C697F">
        <w:rPr>
          <w:rFonts w:cs="v4.2.0"/>
        </w:rPr>
        <w:tab/>
        <w:t>T</w:t>
      </w:r>
      <w:r w:rsidRPr="005C697F">
        <w:rPr>
          <w:rFonts w:cs="v4.2.0"/>
          <w:vertAlign w:val="subscript"/>
        </w:rPr>
        <w:t>search</w:t>
      </w:r>
      <w:r w:rsidRPr="005C697F">
        <w:rPr>
          <w:rFonts w:cs="v4.2.0"/>
        </w:rPr>
        <w:t xml:space="preserve"> is the time required to search the target cell when the target cell is not already known when the handover command is received by the UE. If the target cell is known, then T</w:t>
      </w:r>
      <w:r w:rsidRPr="005C697F">
        <w:rPr>
          <w:rFonts w:cs="v4.2.0"/>
          <w:vertAlign w:val="subscript"/>
        </w:rPr>
        <w:t>search</w:t>
      </w:r>
      <w:r w:rsidRPr="005C697F">
        <w:rPr>
          <w:rFonts w:cs="v4.2.0"/>
        </w:rPr>
        <w:t xml:space="preserve"> = 0 ms. If the target cell is an unknowncell and target cell Es/Iot </w:t>
      </w:r>
      <w:r w:rsidRPr="005C697F">
        <w:t xml:space="preserve">≥ </w:t>
      </w:r>
      <w:r w:rsidRPr="005C697F">
        <w:rPr>
          <w:rFonts w:cs="v4.2.0"/>
        </w:rPr>
        <w:t>[-2] dB, then T</w:t>
      </w:r>
      <w:r w:rsidRPr="005C697F">
        <w:rPr>
          <w:rFonts w:cs="v4.2.0"/>
          <w:vertAlign w:val="subscript"/>
        </w:rPr>
        <w:t>search</w:t>
      </w:r>
      <w:r w:rsidRPr="005C697F">
        <w:rPr>
          <w:rFonts w:cs="v4.2.0"/>
        </w:rPr>
        <w:t xml:space="preserve"> = 3</w:t>
      </w:r>
      <w:r w:rsidRPr="005C697F">
        <w:t>▪</w:t>
      </w:r>
      <w:r w:rsidRPr="005C697F">
        <w:rPr>
          <w:rFonts w:cs="v4.2.0"/>
        </w:rPr>
        <w:t>T</w:t>
      </w:r>
      <w:r w:rsidRPr="005C697F">
        <w:rPr>
          <w:vertAlign w:val="subscript"/>
        </w:rPr>
        <w:t>rs</w:t>
      </w:r>
      <w:r w:rsidRPr="005C697F">
        <w:rPr>
          <w:rFonts w:cs="v4.2.0"/>
        </w:rPr>
        <w:t xml:space="preserve"> + 2 ms. Regardless of whether DRX is in use by the UE, T</w:t>
      </w:r>
      <w:r w:rsidRPr="005C697F">
        <w:rPr>
          <w:rFonts w:cs="v4.2.0"/>
          <w:vertAlign w:val="subscript"/>
        </w:rPr>
        <w:t>search</w:t>
      </w:r>
      <w:r w:rsidRPr="005C697F">
        <w:rPr>
          <w:rFonts w:cs="v4.2.0"/>
        </w:rPr>
        <w:t xml:space="preserve"> shall still be based on non-DRX target cell search times.</w:t>
      </w:r>
    </w:p>
    <w:p w14:paraId="0D53439E" w14:textId="1B08AA17" w:rsidR="00A517B0" w:rsidRPr="005C697F" w:rsidRDefault="00A517B0" w:rsidP="00A517B0">
      <w:pPr>
        <w:pStyle w:val="B1"/>
      </w:pPr>
      <w:r w:rsidRPr="005C697F">
        <w:tab/>
        <w:t>T</w:t>
      </w:r>
      <w:r w:rsidRPr="005C697F">
        <w:rPr>
          <w:vertAlign w:val="subscript"/>
        </w:rPr>
        <w:t>IU</w:t>
      </w:r>
      <w:r w:rsidRPr="005C697F">
        <w:t xml:space="preserve"> is the interruption uncertainty in acquiring the first available PRACH occasion in the new cell. T</w:t>
      </w:r>
      <w:r w:rsidRPr="005C697F">
        <w:rPr>
          <w:vertAlign w:val="subscript"/>
        </w:rPr>
        <w:t>IU</w:t>
      </w:r>
      <w:r w:rsidRPr="005C697F">
        <w:t xml:space="preserve"> can be up to the summation of SSB to PRACH occasion association period and 10 ms. SSB to PRACH occasion associated period is defined in the table 8.1-1 </w:t>
      </w:r>
      <w:r w:rsidR="006F5166" w:rsidRPr="005C697F">
        <w:t xml:space="preserve">of </w:t>
      </w:r>
      <w:r w:rsidR="00FB4D53" w:rsidRPr="005C697F">
        <w:t>TS</w:t>
      </w:r>
      <w:r w:rsidR="006F5166" w:rsidRPr="005C697F">
        <w:t xml:space="preserve"> </w:t>
      </w:r>
      <w:r w:rsidRPr="005C697F">
        <w:t>38.213.</w:t>
      </w:r>
    </w:p>
    <w:p w14:paraId="4E55C3DD" w14:textId="77777777" w:rsidR="00A517B0" w:rsidRPr="005C697F" w:rsidRDefault="00A517B0" w:rsidP="00A517B0">
      <w:pPr>
        <w:pStyle w:val="NO"/>
      </w:pPr>
      <w:r w:rsidRPr="005C697F">
        <w:t>NOTE:</w:t>
      </w:r>
      <w:r w:rsidRPr="005C697F">
        <w:tab/>
        <w:t>The actual value of T</w:t>
      </w:r>
      <w:r w:rsidRPr="005C697F">
        <w:rPr>
          <w:vertAlign w:val="subscript"/>
        </w:rPr>
        <w:t>IU</w:t>
      </w:r>
      <w:r w:rsidRPr="005C697F">
        <w:t xml:space="preserve"> shall depend upon the PRACH configuration used in the target cell.</w:t>
      </w:r>
    </w:p>
    <w:p w14:paraId="4B47C95B" w14:textId="6233FA57" w:rsidR="00A517B0" w:rsidRPr="005C697F" w:rsidRDefault="00A517B0" w:rsidP="00A517B0">
      <w:pPr>
        <w:pStyle w:val="B1"/>
      </w:pPr>
      <w:r w:rsidRPr="005C697F">
        <w:lastRenderedPageBreak/>
        <w:tab/>
        <w:t>T</w:t>
      </w:r>
      <w:r w:rsidRPr="005C697F">
        <w:rPr>
          <w:vertAlign w:val="subscript"/>
        </w:rPr>
        <w:t>rs</w:t>
      </w:r>
      <w:r w:rsidRPr="005C697F">
        <w:t xml:space="preserve"> is the SMTC period of the target NR cell if the UE has been provided with an SMTC configuration for the target cell prior to, or in the handover command, otherwise T</w:t>
      </w:r>
      <w:r w:rsidRPr="005C697F">
        <w:rPr>
          <w:vertAlign w:val="subscript"/>
        </w:rPr>
        <w:t>rs</w:t>
      </w:r>
      <w:r w:rsidRPr="005C697F">
        <w:t xml:space="preserve"> is the target cell SSB transmission period, if such is provided. If the UE is not provided with an SMTC configuration or SSB transmission period, the requirement in this </w:t>
      </w:r>
      <w:r w:rsidR="006F5166" w:rsidRPr="005C697F">
        <w:t>clause</w:t>
      </w:r>
      <w:r w:rsidRPr="005C697F">
        <w:t xml:space="preserve"> is applied with Trs = 5 ms assuming the SSB transmission periodicity is 5ms. There is no requirement if the SSB transmission periodicity is not 5ms. If UE is provided with both SMTC configuration and SSB transmission period the requirement shall be based on SMTC periodicity.</w:t>
      </w:r>
    </w:p>
    <w:p w14:paraId="1C047A42" w14:textId="7B69B59A" w:rsidR="00A517B0" w:rsidRPr="005C697F" w:rsidRDefault="00A517B0" w:rsidP="00A517B0">
      <w:r w:rsidRPr="005C697F">
        <w:t>In the interruption requirement a cell is known if it has been meeting the relevant cell identification requirement during the last 5 seconds otherwise it is unknown. Relevant cell identification requirements are described in clause</w:t>
      </w:r>
      <w:r w:rsidR="001538CF" w:rsidRPr="005C697F">
        <w:t>s </w:t>
      </w:r>
      <w:r w:rsidRPr="005C697F">
        <w:t>8.1.2.4.21 and 8.1.2.4.22.</w:t>
      </w:r>
    </w:p>
    <w:p w14:paraId="72D2F36A" w14:textId="77777777" w:rsidR="00A517B0" w:rsidRPr="005C697F" w:rsidRDefault="00A517B0" w:rsidP="00A517B0">
      <w:r w:rsidRPr="005C697F">
        <w:t xml:space="preserve">The normative reference for this requirement is TS 38.133 [6] clause </w:t>
      </w:r>
      <w:r w:rsidRPr="005C697F">
        <w:rPr>
          <w:rFonts w:cs="v4.2.0"/>
        </w:rPr>
        <w:t>5.3.4.2 and 5.3.4.3</w:t>
      </w:r>
      <w:r w:rsidRPr="005C697F">
        <w:t>.</w:t>
      </w:r>
    </w:p>
    <w:p w14:paraId="21D1279D" w14:textId="624DA5CE" w:rsidR="00A517B0" w:rsidRPr="005C697F" w:rsidRDefault="00A517B0" w:rsidP="00A517B0">
      <w:pPr>
        <w:pStyle w:val="Heading4"/>
      </w:pPr>
      <w:r w:rsidRPr="005C697F">
        <w:t>8.3.1.1</w:t>
      </w:r>
      <w:r w:rsidRPr="005C697F">
        <w:tab/>
        <w:t xml:space="preserve">E-UTRA </w:t>
      </w:r>
      <w:r w:rsidR="003E3979" w:rsidRPr="005C697F">
        <w:t>-</w:t>
      </w:r>
      <w:r w:rsidRPr="005C697F">
        <w:t xml:space="preserve"> NR FR1 handover with known target cell</w:t>
      </w:r>
    </w:p>
    <w:p w14:paraId="6FE9807C" w14:textId="77777777" w:rsidR="00A517B0" w:rsidRPr="005C697F" w:rsidRDefault="00A517B0" w:rsidP="005C697F">
      <w:pPr>
        <w:pStyle w:val="H6"/>
        <w:rPr>
          <w:rFonts w:eastAsia="MS Mincho"/>
        </w:rPr>
      </w:pPr>
      <w:r w:rsidRPr="005C697F">
        <w:t>8.3.1.1.1</w:t>
      </w:r>
      <w:r w:rsidRPr="005C697F">
        <w:tab/>
        <w:t>Test purpose</w:t>
      </w:r>
    </w:p>
    <w:p w14:paraId="6BF2F5B4" w14:textId="4B112577" w:rsidR="00A517B0" w:rsidRPr="005C697F" w:rsidRDefault="00A517B0" w:rsidP="00A517B0">
      <w:r w:rsidRPr="005C697F">
        <w:t xml:space="preserve">The purpose of this test is to verify the E-UTRAN to NR FR1 handover requirements as specified </w:t>
      </w:r>
      <w:r w:rsidR="006F5166" w:rsidRPr="005C697F">
        <w:t xml:space="preserve">in </w:t>
      </w:r>
      <w:r w:rsidR="00FB4D53" w:rsidRPr="005C697F">
        <w:t>TS</w:t>
      </w:r>
      <w:r w:rsidR="001538CF" w:rsidRPr="005C697F">
        <w:t> </w:t>
      </w:r>
      <w:r w:rsidRPr="005C697F">
        <w:t>36.133 [23] clause 5.3.4.</w:t>
      </w:r>
    </w:p>
    <w:p w14:paraId="62C8E084" w14:textId="77777777" w:rsidR="00A517B0" w:rsidRPr="005C697F" w:rsidRDefault="00A517B0" w:rsidP="005C697F">
      <w:pPr>
        <w:pStyle w:val="H6"/>
      </w:pPr>
      <w:r w:rsidRPr="005C697F">
        <w:t>8.3.1.1.2</w:t>
      </w:r>
      <w:r w:rsidRPr="005C697F">
        <w:tab/>
        <w:t>Test applicability</w:t>
      </w:r>
    </w:p>
    <w:p w14:paraId="4F5A17F8" w14:textId="77777777" w:rsidR="00A517B0" w:rsidRPr="005C697F" w:rsidRDefault="00A517B0" w:rsidP="00A517B0">
      <w:r w:rsidRPr="005C697F">
        <w:t>This test applies to all E-UTRA UE release 15 onwards and capable of NR measurements.</w:t>
      </w:r>
    </w:p>
    <w:p w14:paraId="4E567423" w14:textId="77777777" w:rsidR="00A517B0" w:rsidRPr="005C697F" w:rsidRDefault="00A517B0" w:rsidP="00FB4D53">
      <w:pPr>
        <w:pStyle w:val="Heading5"/>
        <w:rPr>
          <w:rFonts w:eastAsia="MS Mincho"/>
        </w:rPr>
      </w:pPr>
      <w:r w:rsidRPr="005C697F">
        <w:t>8.3.1.1.3</w:t>
      </w:r>
      <w:r w:rsidRPr="005C697F">
        <w:tab/>
        <w:t>Minimum conformance requirements</w:t>
      </w:r>
    </w:p>
    <w:p w14:paraId="65B243E5" w14:textId="77777777" w:rsidR="00A517B0" w:rsidRPr="005C697F" w:rsidRDefault="00A517B0" w:rsidP="00A517B0">
      <w:pPr>
        <w:rPr>
          <w:lang w:eastAsia="sv-SE"/>
        </w:rPr>
      </w:pPr>
      <w:r w:rsidRPr="005C697F">
        <w:rPr>
          <w:lang w:eastAsia="sv-SE"/>
        </w:rPr>
        <w:t>The minimum conformance requirements are specified in clause 8.3.1.0.</w:t>
      </w:r>
    </w:p>
    <w:p w14:paraId="02E39897" w14:textId="77777777" w:rsidR="00A517B0" w:rsidRPr="005C697F" w:rsidRDefault="00A517B0" w:rsidP="00A517B0">
      <w:pPr>
        <w:rPr>
          <w:lang w:eastAsia="sv-SE"/>
        </w:rPr>
      </w:pPr>
      <w:r w:rsidRPr="005C697F">
        <w:rPr>
          <w:lang w:eastAsia="sv-SE"/>
        </w:rPr>
        <w:t>The normative reference for this requirement is TS 38.133 [6] clause A.8.3.1.1.</w:t>
      </w:r>
    </w:p>
    <w:p w14:paraId="706177A6" w14:textId="77777777" w:rsidR="00A517B0" w:rsidRPr="005C697F" w:rsidRDefault="00A517B0" w:rsidP="005C697F">
      <w:pPr>
        <w:pStyle w:val="H6"/>
      </w:pPr>
      <w:r w:rsidRPr="005C697F">
        <w:t>8.3.1.1.4</w:t>
      </w:r>
      <w:r w:rsidRPr="005C697F">
        <w:tab/>
        <w:t>Test description</w:t>
      </w:r>
    </w:p>
    <w:p w14:paraId="66380E3F" w14:textId="360A6ED1" w:rsidR="00A517B0" w:rsidRPr="005C697F" w:rsidRDefault="00A517B0" w:rsidP="00A517B0">
      <w:pPr>
        <w:rPr>
          <w:rFonts w:cs="v4.2.0"/>
        </w:rPr>
      </w:pPr>
      <w:r w:rsidRPr="005C697F">
        <w:rPr>
          <w:rFonts w:cs="v4.2.0"/>
        </w:rPr>
        <w:t xml:space="preserve">The test comprises of one E-UTRA carrier and one NR carrier. </w:t>
      </w:r>
      <w:r w:rsidRPr="005C697F">
        <w:t>There are two cells</w:t>
      </w:r>
      <w:r w:rsidRPr="005C697F">
        <w:rPr>
          <w:rFonts w:cs="v4.2.0"/>
        </w:rPr>
        <w:t xml:space="preserve"> and one cell on each carrier</w:t>
      </w:r>
      <w:r w:rsidRPr="005C697F">
        <w:t>. Cell 1 is the E-UTRAN PCell and Cell 2 is an inter-RAT NR neighbour cell.</w:t>
      </w:r>
      <w:r w:rsidRPr="005C697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5C697F">
        <w:rPr>
          <w:rFonts w:cs="Arial"/>
        </w:rPr>
        <w:t>8.1.2.1-1</w:t>
      </w:r>
      <w:r w:rsidRPr="005C697F">
        <w:t xml:space="preserve"> </w:t>
      </w:r>
      <w:r w:rsidR="006F5166" w:rsidRPr="005C697F">
        <w:t xml:space="preserve">of </w:t>
      </w:r>
      <w:r w:rsidR="00FB4D53" w:rsidRPr="005C697F">
        <w:t>TS</w:t>
      </w:r>
      <w:r w:rsidR="001538CF" w:rsidRPr="005C697F">
        <w:t> </w:t>
      </w:r>
      <w:r w:rsidRPr="005C697F">
        <w:t>36.133</w:t>
      </w:r>
      <w:r w:rsidR="001538CF" w:rsidRPr="005C697F">
        <w:t> </w:t>
      </w:r>
      <w:r w:rsidRPr="005C697F">
        <w:t xml:space="preserve">[23] </w:t>
      </w:r>
      <w:r w:rsidRPr="005C697F">
        <w:rPr>
          <w:rFonts w:cs="v4.2.0"/>
        </w:rPr>
        <w:t>is configured before T2 begins to enable inter-RAT frequency monitoring.</w:t>
      </w:r>
    </w:p>
    <w:p w14:paraId="0F8769DF" w14:textId="77777777" w:rsidR="00A517B0" w:rsidRPr="005C697F" w:rsidRDefault="00A517B0" w:rsidP="00A517B0">
      <w:pPr>
        <w:pStyle w:val="H6"/>
      </w:pPr>
      <w:r w:rsidRPr="005C697F">
        <w:t>8.3.1.1.4.1</w:t>
      </w:r>
      <w:r w:rsidRPr="005C697F">
        <w:tab/>
        <w:t>Initial conditions</w:t>
      </w:r>
    </w:p>
    <w:p w14:paraId="58F54177" w14:textId="77777777" w:rsidR="00A517B0" w:rsidRPr="005C697F" w:rsidRDefault="00A517B0" w:rsidP="00A517B0">
      <w:pPr>
        <w:rPr>
          <w:lang w:eastAsia="sv-SE"/>
        </w:rPr>
      </w:pPr>
      <w:r w:rsidRPr="005C697F">
        <w:rPr>
          <w:lang w:eastAsia="sv-SE"/>
        </w:rPr>
        <w:t>This test shall be tested using any of the test configurations in Table 8.3.1.1.4.1-1.</w:t>
      </w:r>
    </w:p>
    <w:p w14:paraId="53DD4793" w14:textId="1E5A9FFD" w:rsidR="00A517B0" w:rsidRPr="005C697F" w:rsidRDefault="00A517B0" w:rsidP="00A517B0">
      <w:pPr>
        <w:pStyle w:val="TH"/>
      </w:pPr>
      <w:r w:rsidRPr="005C697F">
        <w:t>Table 8.3.1.1.4.1-1: Supported test configurations for</w:t>
      </w:r>
      <w:r w:rsidR="001538CF" w:rsidRPr="005C697F">
        <w:br/>
      </w:r>
      <w:r w:rsidRPr="005C697F">
        <w:t xml:space="preserve">E-UTRA </w:t>
      </w:r>
      <w:r w:rsidR="003E3979" w:rsidRPr="005C697F">
        <w:t>-</w:t>
      </w:r>
      <w:r w:rsidRPr="005C697F">
        <w:t xml:space="preserve"> NR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7654"/>
      </w:tblGrid>
      <w:tr w:rsidR="00A517B0" w:rsidRPr="005C697F" w14:paraId="21E0FBDD" w14:textId="77777777" w:rsidTr="008A2841">
        <w:trPr>
          <w:jc w:val="center"/>
        </w:trPr>
        <w:tc>
          <w:tcPr>
            <w:tcW w:w="1696" w:type="dxa"/>
            <w:shd w:val="clear" w:color="auto" w:fill="auto"/>
          </w:tcPr>
          <w:p w14:paraId="6B0FA7F8" w14:textId="77777777" w:rsidR="00A517B0" w:rsidRPr="005C697F" w:rsidRDefault="00A517B0" w:rsidP="007C6EB3">
            <w:pPr>
              <w:pStyle w:val="TAH"/>
              <w:rPr>
                <w:b w:val="0"/>
              </w:rPr>
            </w:pPr>
            <w:r w:rsidRPr="005C697F">
              <w:t>Configuration</w:t>
            </w:r>
          </w:p>
        </w:tc>
        <w:tc>
          <w:tcPr>
            <w:tcW w:w="7654" w:type="dxa"/>
            <w:shd w:val="clear" w:color="auto" w:fill="auto"/>
          </w:tcPr>
          <w:p w14:paraId="52ABBF91" w14:textId="77777777" w:rsidR="00A517B0" w:rsidRPr="005C697F" w:rsidRDefault="00A517B0" w:rsidP="007C6EB3">
            <w:pPr>
              <w:pStyle w:val="TAH"/>
              <w:rPr>
                <w:b w:val="0"/>
              </w:rPr>
            </w:pPr>
            <w:r w:rsidRPr="005C697F">
              <w:t>Description</w:t>
            </w:r>
          </w:p>
        </w:tc>
      </w:tr>
      <w:tr w:rsidR="00A517B0" w:rsidRPr="005C697F" w14:paraId="32075CF1" w14:textId="77777777" w:rsidTr="008A2841">
        <w:trPr>
          <w:jc w:val="center"/>
        </w:trPr>
        <w:tc>
          <w:tcPr>
            <w:tcW w:w="1696" w:type="dxa"/>
            <w:shd w:val="clear" w:color="auto" w:fill="auto"/>
          </w:tcPr>
          <w:p w14:paraId="4F2B0D20" w14:textId="77777777" w:rsidR="00A517B0" w:rsidRPr="005C697F" w:rsidRDefault="00A517B0" w:rsidP="007C6EB3">
            <w:pPr>
              <w:pStyle w:val="TAL"/>
            </w:pPr>
            <w:r w:rsidRPr="005C697F">
              <w:t>8.3.1.1-1</w:t>
            </w:r>
          </w:p>
        </w:tc>
        <w:tc>
          <w:tcPr>
            <w:tcW w:w="7654" w:type="dxa"/>
            <w:shd w:val="clear" w:color="auto" w:fill="auto"/>
          </w:tcPr>
          <w:p w14:paraId="41A3552C" w14:textId="2AE88EDB"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6E2DFD18" w14:textId="77777777" w:rsidTr="008A2841">
        <w:trPr>
          <w:jc w:val="center"/>
        </w:trPr>
        <w:tc>
          <w:tcPr>
            <w:tcW w:w="1696" w:type="dxa"/>
            <w:shd w:val="clear" w:color="auto" w:fill="auto"/>
          </w:tcPr>
          <w:p w14:paraId="5F8548DD" w14:textId="77777777" w:rsidR="00A517B0" w:rsidRPr="005C697F" w:rsidRDefault="00A517B0" w:rsidP="007C6EB3">
            <w:pPr>
              <w:pStyle w:val="TAL"/>
            </w:pPr>
            <w:r w:rsidRPr="005C697F">
              <w:t>8.3.1.1-2</w:t>
            </w:r>
          </w:p>
        </w:tc>
        <w:tc>
          <w:tcPr>
            <w:tcW w:w="7654" w:type="dxa"/>
            <w:shd w:val="clear" w:color="auto" w:fill="auto"/>
          </w:tcPr>
          <w:p w14:paraId="174932C9" w14:textId="331B203E"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56BA386" w14:textId="77777777" w:rsidTr="008A2841">
        <w:trPr>
          <w:jc w:val="center"/>
        </w:trPr>
        <w:tc>
          <w:tcPr>
            <w:tcW w:w="1696" w:type="dxa"/>
            <w:shd w:val="clear" w:color="auto" w:fill="auto"/>
          </w:tcPr>
          <w:p w14:paraId="755364C5" w14:textId="77777777" w:rsidR="00A517B0" w:rsidRPr="005C697F" w:rsidRDefault="00A517B0" w:rsidP="007C6EB3">
            <w:pPr>
              <w:pStyle w:val="TAL"/>
            </w:pPr>
            <w:r w:rsidRPr="005C697F">
              <w:t>8.3.1.1-3</w:t>
            </w:r>
          </w:p>
        </w:tc>
        <w:tc>
          <w:tcPr>
            <w:tcW w:w="7654" w:type="dxa"/>
            <w:shd w:val="clear" w:color="auto" w:fill="auto"/>
          </w:tcPr>
          <w:p w14:paraId="1B4DDEDE" w14:textId="0B835433" w:rsidR="00A517B0" w:rsidRPr="005C697F" w:rsidRDefault="00A517B0" w:rsidP="007C6EB3">
            <w:pPr>
              <w:pStyle w:val="TAL"/>
            </w:pPr>
            <w:r w:rsidRPr="005C697F">
              <w:rPr>
                <w:lang w:eastAsia="ko-KR"/>
              </w:rPr>
              <w:t>LTE</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16A6E0D4" w14:textId="77777777" w:rsidTr="008A2841">
        <w:trPr>
          <w:jc w:val="center"/>
        </w:trPr>
        <w:tc>
          <w:tcPr>
            <w:tcW w:w="1696" w:type="dxa"/>
            <w:shd w:val="clear" w:color="auto" w:fill="auto"/>
          </w:tcPr>
          <w:p w14:paraId="5D6CF9FC" w14:textId="77777777" w:rsidR="00A517B0" w:rsidRPr="005C697F" w:rsidRDefault="00A517B0" w:rsidP="007C6EB3">
            <w:pPr>
              <w:pStyle w:val="TAL"/>
            </w:pPr>
            <w:r w:rsidRPr="005C697F">
              <w:t>8.3.1.1-4</w:t>
            </w:r>
          </w:p>
        </w:tc>
        <w:tc>
          <w:tcPr>
            <w:tcW w:w="7654" w:type="dxa"/>
            <w:shd w:val="clear" w:color="auto" w:fill="auto"/>
          </w:tcPr>
          <w:p w14:paraId="38BF1C21" w14:textId="15EDE23F"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FDD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7845847D" w14:textId="77777777" w:rsidTr="008A2841">
        <w:trPr>
          <w:jc w:val="center"/>
        </w:trPr>
        <w:tc>
          <w:tcPr>
            <w:tcW w:w="1696" w:type="dxa"/>
            <w:shd w:val="clear" w:color="auto" w:fill="auto"/>
          </w:tcPr>
          <w:p w14:paraId="1B0BD965" w14:textId="77777777" w:rsidR="00A517B0" w:rsidRPr="005C697F" w:rsidRDefault="00A517B0" w:rsidP="007C6EB3">
            <w:pPr>
              <w:pStyle w:val="TAL"/>
            </w:pPr>
            <w:r w:rsidRPr="005C697F">
              <w:t>8.3.1.1-5</w:t>
            </w:r>
          </w:p>
        </w:tc>
        <w:tc>
          <w:tcPr>
            <w:tcW w:w="7654" w:type="dxa"/>
            <w:shd w:val="clear" w:color="auto" w:fill="auto"/>
          </w:tcPr>
          <w:p w14:paraId="309FA9E5" w14:textId="088E683B"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15</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10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2BF0C88" w14:textId="77777777" w:rsidTr="008A2841">
        <w:trPr>
          <w:jc w:val="center"/>
        </w:trPr>
        <w:tc>
          <w:tcPr>
            <w:tcW w:w="1696" w:type="dxa"/>
            <w:shd w:val="clear" w:color="auto" w:fill="auto"/>
          </w:tcPr>
          <w:p w14:paraId="1DF8A87F" w14:textId="77777777" w:rsidR="00A517B0" w:rsidRPr="005C697F" w:rsidRDefault="00A517B0" w:rsidP="007C6EB3">
            <w:pPr>
              <w:pStyle w:val="TAL"/>
            </w:pPr>
            <w:r w:rsidRPr="005C697F">
              <w:t>8.3.1.1-6</w:t>
            </w:r>
          </w:p>
        </w:tc>
        <w:tc>
          <w:tcPr>
            <w:tcW w:w="7654" w:type="dxa"/>
            <w:shd w:val="clear" w:color="auto" w:fill="auto"/>
          </w:tcPr>
          <w:p w14:paraId="6764D7FE" w14:textId="1DDFE1FD" w:rsidR="00A517B0" w:rsidRPr="005C697F" w:rsidRDefault="00A517B0" w:rsidP="007C6EB3">
            <w:pPr>
              <w:pStyle w:val="TAL"/>
              <w:rPr>
                <w:lang w:eastAsia="ko-KR"/>
              </w:rPr>
            </w:pPr>
            <w:r w:rsidRPr="005C697F">
              <w:rPr>
                <w:lang w:eastAsia="ko-KR"/>
              </w:rPr>
              <w:t>LTE</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NR</w:t>
            </w:r>
            <w:r w:rsidR="008A2841" w:rsidRPr="005C697F">
              <w:rPr>
                <w:lang w:eastAsia="ko-KR"/>
              </w:rPr>
              <w:t xml:space="preserve"> </w:t>
            </w:r>
            <w:r w:rsidRPr="005C697F">
              <w:rPr>
                <w:lang w:eastAsia="ko-KR"/>
              </w:rPr>
              <w:t>30</w:t>
            </w:r>
            <w:r w:rsidR="008A2841" w:rsidRPr="005C697F">
              <w:rPr>
                <w:lang w:eastAsia="ko-KR"/>
              </w:rPr>
              <w:t xml:space="preserve"> </w:t>
            </w:r>
            <w:r w:rsidRPr="005C697F">
              <w:rPr>
                <w:lang w:eastAsia="ko-KR"/>
              </w:rPr>
              <w:t>kHz</w:t>
            </w:r>
            <w:r w:rsidR="008A2841" w:rsidRPr="005C697F">
              <w:rPr>
                <w:lang w:eastAsia="ko-KR"/>
              </w:rPr>
              <w:t xml:space="preserve"> </w:t>
            </w:r>
            <w:r w:rsidRPr="005C697F">
              <w:rPr>
                <w:lang w:eastAsia="ko-KR"/>
              </w:rPr>
              <w:t>SSB</w:t>
            </w:r>
            <w:r w:rsidR="008A2841" w:rsidRPr="005C697F">
              <w:rPr>
                <w:lang w:eastAsia="ko-KR"/>
              </w:rPr>
              <w:t xml:space="preserve"> </w:t>
            </w:r>
            <w:r w:rsidRPr="005C697F">
              <w:rPr>
                <w:lang w:eastAsia="ko-KR"/>
              </w:rPr>
              <w:t>SCS,</w:t>
            </w:r>
            <w:r w:rsidR="008A2841" w:rsidRPr="005C697F">
              <w:rPr>
                <w:lang w:eastAsia="ko-KR"/>
              </w:rPr>
              <w:t xml:space="preserve"> </w:t>
            </w:r>
            <w:r w:rsidRPr="005C697F">
              <w:rPr>
                <w:lang w:eastAsia="ko-KR"/>
              </w:rPr>
              <w:t>40</w:t>
            </w:r>
            <w:r w:rsidR="008A2841" w:rsidRPr="005C697F">
              <w:rPr>
                <w:lang w:eastAsia="ko-KR"/>
              </w:rPr>
              <w:t xml:space="preserve"> </w:t>
            </w:r>
            <w:r w:rsidRPr="005C697F">
              <w:rPr>
                <w:lang w:eastAsia="ko-KR"/>
              </w:rPr>
              <w:t>MHz</w:t>
            </w:r>
            <w:r w:rsidR="008A2841" w:rsidRPr="005C697F">
              <w:rPr>
                <w:lang w:eastAsia="ko-KR"/>
              </w:rPr>
              <w:t xml:space="preserve"> </w:t>
            </w:r>
            <w:r w:rsidRPr="005C697F">
              <w:rPr>
                <w:lang w:eastAsia="ko-KR"/>
              </w:rPr>
              <w:t>bandwidth,</w:t>
            </w:r>
            <w:r w:rsidR="008A2841" w:rsidRPr="005C697F">
              <w:rPr>
                <w:lang w:eastAsia="ko-KR"/>
              </w:rPr>
              <w:t xml:space="preserve"> </w:t>
            </w:r>
            <w:r w:rsidRPr="005C697F">
              <w:rPr>
                <w:lang w:eastAsia="ko-KR"/>
              </w:rPr>
              <w:t>TDD</w:t>
            </w:r>
            <w:r w:rsidR="008A2841" w:rsidRPr="005C697F">
              <w:rPr>
                <w:lang w:eastAsia="ko-KR"/>
              </w:rPr>
              <w:t xml:space="preserve"> </w:t>
            </w:r>
            <w:r w:rsidRPr="005C697F">
              <w:rPr>
                <w:lang w:eastAsia="ko-KR"/>
              </w:rPr>
              <w:t>duplex</w:t>
            </w:r>
            <w:r w:rsidR="008A2841" w:rsidRPr="005C697F">
              <w:rPr>
                <w:lang w:eastAsia="ko-KR"/>
              </w:rPr>
              <w:t xml:space="preserve"> </w:t>
            </w:r>
            <w:r w:rsidRPr="005C697F">
              <w:rPr>
                <w:lang w:eastAsia="ko-KR"/>
              </w:rPr>
              <w:t>mode</w:t>
            </w:r>
          </w:p>
        </w:tc>
      </w:tr>
      <w:tr w:rsidR="00A517B0" w:rsidRPr="005C697F" w14:paraId="2B73ECD2" w14:textId="77777777" w:rsidTr="008A2841">
        <w:trPr>
          <w:jc w:val="center"/>
        </w:trPr>
        <w:tc>
          <w:tcPr>
            <w:tcW w:w="9350" w:type="dxa"/>
            <w:gridSpan w:val="2"/>
            <w:shd w:val="clear" w:color="auto" w:fill="auto"/>
          </w:tcPr>
          <w:p w14:paraId="16508E68" w14:textId="11C50972" w:rsidR="00A517B0" w:rsidRPr="005C697F" w:rsidRDefault="003E3979" w:rsidP="007C6EB3">
            <w:pPr>
              <w:pStyle w:val="TAN"/>
              <w:rPr>
                <w:lang w:eastAsia="ko-KR"/>
              </w:rPr>
            </w:pPr>
            <w:r w:rsidRPr="005C697F">
              <w:rPr>
                <w:lang w:eastAsia="ko-KR"/>
              </w:rPr>
              <w:t>NOTE:</w:t>
            </w:r>
            <w:r w:rsidRPr="005C697F">
              <w:rPr>
                <w:lang w:eastAsia="ko-KR"/>
              </w:rPr>
              <w:tab/>
            </w:r>
            <w:r w:rsidR="00A517B0" w:rsidRPr="005C697F">
              <w:rPr>
                <w:lang w:eastAsia="ko-KR"/>
              </w:rPr>
              <w:t>The</w:t>
            </w:r>
            <w:r w:rsidR="008A2841" w:rsidRPr="005C697F">
              <w:rPr>
                <w:lang w:eastAsia="ko-KR"/>
              </w:rPr>
              <w:t xml:space="preserve"> </w:t>
            </w:r>
            <w:r w:rsidR="00A517B0" w:rsidRPr="005C697F">
              <w:rPr>
                <w:lang w:eastAsia="ko-KR"/>
              </w:rPr>
              <w:t>UE</w:t>
            </w:r>
            <w:r w:rsidR="008A2841" w:rsidRPr="005C697F">
              <w:rPr>
                <w:lang w:eastAsia="ko-KR"/>
              </w:rPr>
              <w:t xml:space="preserve"> </w:t>
            </w:r>
            <w:r w:rsidR="00A517B0" w:rsidRPr="005C697F">
              <w:rPr>
                <w:lang w:eastAsia="ko-KR"/>
              </w:rPr>
              <w:t>is</w:t>
            </w:r>
            <w:r w:rsidR="008A2841" w:rsidRPr="005C697F">
              <w:rPr>
                <w:lang w:eastAsia="ko-KR"/>
              </w:rPr>
              <w:t xml:space="preserve"> </w:t>
            </w:r>
            <w:r w:rsidR="00A517B0" w:rsidRPr="005C697F">
              <w:rPr>
                <w:lang w:eastAsia="ko-KR"/>
              </w:rPr>
              <w:t>only</w:t>
            </w:r>
            <w:r w:rsidR="008A2841" w:rsidRPr="005C697F">
              <w:rPr>
                <w:lang w:eastAsia="ko-KR"/>
              </w:rPr>
              <w:t xml:space="preserve"> </w:t>
            </w:r>
            <w:r w:rsidR="00A517B0" w:rsidRPr="005C697F">
              <w:rPr>
                <w:lang w:eastAsia="ko-KR"/>
              </w:rPr>
              <w:t>required</w:t>
            </w:r>
            <w:r w:rsidR="008A2841" w:rsidRPr="005C697F">
              <w:rPr>
                <w:lang w:eastAsia="ko-KR"/>
              </w:rPr>
              <w:t xml:space="preserve"> </w:t>
            </w:r>
            <w:r w:rsidR="00A517B0" w:rsidRPr="005C697F">
              <w:rPr>
                <w:lang w:eastAsia="ko-KR"/>
              </w:rPr>
              <w:t>to</w:t>
            </w:r>
            <w:r w:rsidR="008A2841" w:rsidRPr="005C697F">
              <w:rPr>
                <w:lang w:eastAsia="ko-KR"/>
              </w:rPr>
              <w:t xml:space="preserve"> </w:t>
            </w:r>
            <w:r w:rsidR="00A517B0" w:rsidRPr="005C697F">
              <w:rPr>
                <w:lang w:eastAsia="ko-KR"/>
              </w:rPr>
              <w:t>be</w:t>
            </w:r>
            <w:r w:rsidR="008A2841" w:rsidRPr="005C697F">
              <w:rPr>
                <w:lang w:eastAsia="ko-KR"/>
              </w:rPr>
              <w:t xml:space="preserve"> </w:t>
            </w:r>
            <w:r w:rsidR="00A517B0" w:rsidRPr="005C697F">
              <w:rPr>
                <w:lang w:eastAsia="ko-KR"/>
              </w:rPr>
              <w:t>tested</w:t>
            </w:r>
            <w:r w:rsidR="008A2841" w:rsidRPr="005C697F">
              <w:rPr>
                <w:lang w:eastAsia="ko-KR"/>
              </w:rPr>
              <w:t xml:space="preserve"> </w:t>
            </w:r>
            <w:r w:rsidR="00A517B0" w:rsidRPr="005C697F">
              <w:rPr>
                <w:lang w:eastAsia="ko-KR"/>
              </w:rPr>
              <w:t>in</w:t>
            </w:r>
            <w:r w:rsidR="008A2841" w:rsidRPr="005C697F">
              <w:rPr>
                <w:lang w:eastAsia="ko-KR"/>
              </w:rPr>
              <w:t xml:space="preserve"> </w:t>
            </w:r>
            <w:r w:rsidR="00A517B0" w:rsidRPr="005C697F">
              <w:rPr>
                <w:lang w:eastAsia="ko-KR"/>
              </w:rPr>
              <w:t>one</w:t>
            </w:r>
            <w:r w:rsidR="008A2841" w:rsidRPr="005C697F">
              <w:rPr>
                <w:lang w:eastAsia="ko-KR"/>
              </w:rPr>
              <w:t xml:space="preserve"> </w:t>
            </w:r>
            <w:r w:rsidR="00A517B0" w:rsidRPr="005C697F">
              <w:rPr>
                <w:lang w:eastAsia="ko-KR"/>
              </w:rPr>
              <w:t>of</w:t>
            </w:r>
            <w:r w:rsidR="008A2841" w:rsidRPr="005C697F">
              <w:rPr>
                <w:lang w:eastAsia="ko-KR"/>
              </w:rPr>
              <w:t xml:space="preserve"> </w:t>
            </w:r>
            <w:r w:rsidR="00A517B0" w:rsidRPr="005C697F">
              <w:rPr>
                <w:lang w:eastAsia="ko-KR"/>
              </w:rPr>
              <w:t>the</w:t>
            </w:r>
            <w:r w:rsidR="008A2841" w:rsidRPr="005C697F">
              <w:rPr>
                <w:lang w:eastAsia="ko-KR"/>
              </w:rPr>
              <w:t xml:space="preserve"> </w:t>
            </w:r>
            <w:r w:rsidR="00A517B0" w:rsidRPr="005C697F">
              <w:rPr>
                <w:lang w:eastAsia="ko-KR"/>
              </w:rPr>
              <w:t>supported</w:t>
            </w:r>
            <w:r w:rsidR="008A2841" w:rsidRPr="005C697F">
              <w:rPr>
                <w:lang w:eastAsia="ko-KR"/>
              </w:rPr>
              <w:t xml:space="preserve"> </w:t>
            </w:r>
            <w:r w:rsidR="00A517B0" w:rsidRPr="005C697F">
              <w:rPr>
                <w:lang w:eastAsia="ko-KR"/>
              </w:rPr>
              <w:t>test</w:t>
            </w:r>
            <w:r w:rsidR="008A2841" w:rsidRPr="005C697F">
              <w:rPr>
                <w:lang w:eastAsia="ko-KR"/>
              </w:rPr>
              <w:t xml:space="preserve"> </w:t>
            </w:r>
            <w:r w:rsidR="00A517B0" w:rsidRPr="005C697F">
              <w:rPr>
                <w:lang w:eastAsia="ko-KR"/>
              </w:rPr>
              <w:t>configurations</w:t>
            </w:r>
            <w:r w:rsidR="001538CF" w:rsidRPr="005C697F">
              <w:rPr>
                <w:lang w:eastAsia="ko-KR"/>
              </w:rPr>
              <w:t>.</w:t>
            </w:r>
          </w:p>
        </w:tc>
      </w:tr>
    </w:tbl>
    <w:p w14:paraId="1951013E" w14:textId="77777777" w:rsidR="00A517B0" w:rsidRPr="005C697F" w:rsidRDefault="00A517B0" w:rsidP="00A517B0"/>
    <w:p w14:paraId="53A96FE7" w14:textId="77777777" w:rsidR="00A517B0" w:rsidRPr="005C697F" w:rsidRDefault="00A517B0" w:rsidP="00A517B0">
      <w:r w:rsidRPr="005C697F">
        <w:t>Configure the test requirement and the DUT according to the parameters in Table 8.3.1.1.4.1-2.</w:t>
      </w:r>
    </w:p>
    <w:p w14:paraId="2636DC98" w14:textId="2EF296DB" w:rsidR="00A517B0" w:rsidRPr="005C697F" w:rsidRDefault="00A517B0" w:rsidP="00A517B0">
      <w:pPr>
        <w:pStyle w:val="TH"/>
      </w:pPr>
      <w:r w:rsidRPr="005C697F">
        <w:lastRenderedPageBreak/>
        <w:t xml:space="preserve">Table 8.3.1.1.4.1-2: Initial conditions for E-UTRA </w:t>
      </w:r>
      <w:r w:rsidR="003E3979" w:rsidRPr="005C697F">
        <w:t>-</w:t>
      </w:r>
      <w:r w:rsidRPr="005C697F">
        <w:t xml:space="preserve"> NR FR1 handover with known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716C1EE6" w14:textId="77777777" w:rsidTr="008A2841">
        <w:trPr>
          <w:jc w:val="center"/>
        </w:trPr>
        <w:tc>
          <w:tcPr>
            <w:tcW w:w="1701" w:type="dxa"/>
            <w:shd w:val="clear" w:color="auto" w:fill="auto"/>
          </w:tcPr>
          <w:p w14:paraId="21B9675F" w14:textId="77777777" w:rsidR="00A517B0" w:rsidRPr="005C697F" w:rsidRDefault="00A517B0" w:rsidP="007C6EB3">
            <w:pPr>
              <w:pStyle w:val="TAH"/>
            </w:pPr>
            <w:r w:rsidRPr="005C697F">
              <w:t>Parameter</w:t>
            </w:r>
          </w:p>
        </w:tc>
        <w:tc>
          <w:tcPr>
            <w:tcW w:w="3943" w:type="dxa"/>
            <w:gridSpan w:val="2"/>
            <w:shd w:val="clear" w:color="auto" w:fill="auto"/>
          </w:tcPr>
          <w:p w14:paraId="60BF6B2C" w14:textId="77777777" w:rsidR="00A517B0" w:rsidRPr="005C697F" w:rsidRDefault="00A517B0" w:rsidP="007C6EB3">
            <w:pPr>
              <w:pStyle w:val="TAH"/>
            </w:pPr>
            <w:r w:rsidRPr="005C697F">
              <w:t>Value</w:t>
            </w:r>
          </w:p>
        </w:tc>
        <w:tc>
          <w:tcPr>
            <w:tcW w:w="3961" w:type="dxa"/>
          </w:tcPr>
          <w:p w14:paraId="2A7F51A6" w14:textId="77777777" w:rsidR="00A517B0" w:rsidRPr="005C697F" w:rsidRDefault="00A517B0" w:rsidP="007C6EB3">
            <w:pPr>
              <w:pStyle w:val="TAH"/>
            </w:pPr>
            <w:r w:rsidRPr="005C697F">
              <w:t>Comment</w:t>
            </w:r>
          </w:p>
        </w:tc>
      </w:tr>
      <w:tr w:rsidR="00A517B0" w:rsidRPr="005C697F" w14:paraId="53639C51" w14:textId="77777777" w:rsidTr="008A2841">
        <w:trPr>
          <w:jc w:val="center"/>
        </w:trPr>
        <w:tc>
          <w:tcPr>
            <w:tcW w:w="1701" w:type="dxa"/>
            <w:shd w:val="clear" w:color="auto" w:fill="auto"/>
          </w:tcPr>
          <w:p w14:paraId="5BEA5656" w14:textId="00B4BFCE"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7FF19F4" w14:textId="77777777" w:rsidR="00A517B0" w:rsidRPr="005C697F" w:rsidRDefault="00A517B0" w:rsidP="007C6EB3">
            <w:pPr>
              <w:pStyle w:val="TAL"/>
            </w:pPr>
            <w:r w:rsidRPr="005C697F">
              <w:t>NC</w:t>
            </w:r>
          </w:p>
        </w:tc>
        <w:tc>
          <w:tcPr>
            <w:tcW w:w="3961" w:type="dxa"/>
          </w:tcPr>
          <w:p w14:paraId="20937105" w14:textId="3AD33B5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6A780E6" w14:textId="77777777" w:rsidTr="008A2841">
        <w:trPr>
          <w:jc w:val="center"/>
        </w:trPr>
        <w:tc>
          <w:tcPr>
            <w:tcW w:w="1701" w:type="dxa"/>
            <w:shd w:val="clear" w:color="auto" w:fill="auto"/>
          </w:tcPr>
          <w:p w14:paraId="2F709E8D" w14:textId="60AB14E9"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E7F59DF" w14:textId="5C8C6F5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40F3956" w14:textId="77777777" w:rsidTr="008A2841">
        <w:trPr>
          <w:jc w:val="center"/>
        </w:trPr>
        <w:tc>
          <w:tcPr>
            <w:tcW w:w="1701" w:type="dxa"/>
            <w:shd w:val="clear" w:color="auto" w:fill="auto"/>
          </w:tcPr>
          <w:p w14:paraId="2308DCEF" w14:textId="7FF070CD"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26108D73" w14:textId="3519428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8.3.1.1.4.1-1.</w:t>
            </w:r>
          </w:p>
        </w:tc>
      </w:tr>
      <w:tr w:rsidR="00A517B0" w:rsidRPr="005C697F" w14:paraId="11C622E6" w14:textId="77777777" w:rsidTr="008A2841">
        <w:trPr>
          <w:jc w:val="center"/>
        </w:trPr>
        <w:tc>
          <w:tcPr>
            <w:tcW w:w="1701" w:type="dxa"/>
            <w:shd w:val="clear" w:color="auto" w:fill="auto"/>
          </w:tcPr>
          <w:p w14:paraId="371779CD" w14:textId="0629B16D"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1AA873FC" w14:textId="77777777" w:rsidR="00A517B0" w:rsidRPr="005C697F" w:rsidRDefault="00A517B0" w:rsidP="007C6EB3">
            <w:pPr>
              <w:pStyle w:val="TAL"/>
            </w:pPr>
            <w:r w:rsidRPr="005C697F">
              <w:t>AWGN</w:t>
            </w:r>
          </w:p>
        </w:tc>
        <w:tc>
          <w:tcPr>
            <w:tcW w:w="3961" w:type="dxa"/>
          </w:tcPr>
          <w:p w14:paraId="4B763B1A" w14:textId="29F30E3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FF1AB3" w14:textId="77777777" w:rsidTr="008A2841">
        <w:trPr>
          <w:jc w:val="center"/>
        </w:trPr>
        <w:tc>
          <w:tcPr>
            <w:tcW w:w="1701" w:type="dxa"/>
            <w:vMerge w:val="restart"/>
            <w:shd w:val="clear" w:color="auto" w:fill="auto"/>
          </w:tcPr>
          <w:p w14:paraId="79358BD9" w14:textId="0C5746E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1642E9D0" w14:textId="647924C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20108C48" w14:textId="77777777" w:rsidR="00A517B0" w:rsidRPr="005C697F" w:rsidRDefault="00A517B0" w:rsidP="007C6EB3">
            <w:pPr>
              <w:pStyle w:val="TAL"/>
            </w:pPr>
            <w:r w:rsidRPr="005C697F">
              <w:t>A.3.1.8.2</w:t>
            </w:r>
          </w:p>
        </w:tc>
        <w:tc>
          <w:tcPr>
            <w:tcW w:w="3961" w:type="dxa"/>
            <w:vMerge w:val="restart"/>
          </w:tcPr>
          <w:p w14:paraId="35E27714" w14:textId="7575F92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3C665C4" w14:textId="77777777" w:rsidTr="008A2841">
        <w:trPr>
          <w:jc w:val="center"/>
        </w:trPr>
        <w:tc>
          <w:tcPr>
            <w:tcW w:w="1701" w:type="dxa"/>
            <w:vMerge/>
            <w:shd w:val="clear" w:color="auto" w:fill="auto"/>
          </w:tcPr>
          <w:p w14:paraId="14B0161A" w14:textId="77777777" w:rsidR="00A517B0" w:rsidRPr="005C697F" w:rsidRDefault="00A517B0" w:rsidP="007C6EB3">
            <w:pPr>
              <w:pStyle w:val="TAL"/>
            </w:pPr>
          </w:p>
        </w:tc>
        <w:tc>
          <w:tcPr>
            <w:tcW w:w="1134" w:type="dxa"/>
            <w:shd w:val="clear" w:color="auto" w:fill="auto"/>
          </w:tcPr>
          <w:p w14:paraId="424CAB74" w14:textId="1F29D05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125A49F9" w14:textId="77777777" w:rsidR="00A517B0" w:rsidRPr="005C697F" w:rsidRDefault="00A517B0" w:rsidP="007C6EB3">
            <w:pPr>
              <w:pStyle w:val="TAL"/>
            </w:pPr>
            <w:r w:rsidRPr="005C697F">
              <w:t>A.3.2.3.4</w:t>
            </w:r>
          </w:p>
        </w:tc>
        <w:tc>
          <w:tcPr>
            <w:tcW w:w="3961" w:type="dxa"/>
            <w:vMerge/>
          </w:tcPr>
          <w:p w14:paraId="2CD49E37" w14:textId="77777777" w:rsidR="00A517B0" w:rsidRPr="005C697F" w:rsidRDefault="00A517B0" w:rsidP="007C6EB3">
            <w:pPr>
              <w:pStyle w:val="TAL"/>
            </w:pPr>
          </w:p>
        </w:tc>
      </w:tr>
      <w:tr w:rsidR="00A517B0" w:rsidRPr="005C697F" w14:paraId="73D8E195" w14:textId="77777777" w:rsidTr="008A2841">
        <w:trPr>
          <w:jc w:val="center"/>
        </w:trPr>
        <w:tc>
          <w:tcPr>
            <w:tcW w:w="1701" w:type="dxa"/>
            <w:shd w:val="clear" w:color="auto" w:fill="auto"/>
          </w:tcPr>
          <w:p w14:paraId="1D3AFC7A" w14:textId="523F901C"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AF499ED" w14:textId="77777777" w:rsidR="00A517B0" w:rsidRPr="005C697F" w:rsidRDefault="00A517B0" w:rsidP="007C6EB3">
            <w:pPr>
              <w:pStyle w:val="TAL"/>
            </w:pPr>
            <w:r w:rsidRPr="005C697F">
              <w:t>N/A</w:t>
            </w:r>
          </w:p>
        </w:tc>
        <w:tc>
          <w:tcPr>
            <w:tcW w:w="3961" w:type="dxa"/>
          </w:tcPr>
          <w:p w14:paraId="14C20F7D" w14:textId="77777777" w:rsidR="00A517B0" w:rsidRPr="005C697F" w:rsidRDefault="00A517B0" w:rsidP="007C6EB3">
            <w:pPr>
              <w:pStyle w:val="TAL"/>
            </w:pPr>
          </w:p>
        </w:tc>
      </w:tr>
    </w:tbl>
    <w:p w14:paraId="625313A7" w14:textId="77777777" w:rsidR="00A517B0" w:rsidRPr="005C697F" w:rsidRDefault="00A517B0" w:rsidP="00A517B0"/>
    <w:p w14:paraId="2825D7B1" w14:textId="77777777" w:rsidR="00A517B0" w:rsidRPr="005C697F" w:rsidRDefault="00A517B0" w:rsidP="001538CF">
      <w:pPr>
        <w:pStyle w:val="B1"/>
        <w:rPr>
          <w:lang w:eastAsia="ja-JP"/>
        </w:rPr>
      </w:pPr>
      <w:r w:rsidRPr="005C697F">
        <w:rPr>
          <w:lang w:eastAsia="ja-JP"/>
        </w:rPr>
        <w:t>1.</w:t>
      </w:r>
      <w:r w:rsidRPr="005C697F">
        <w:rPr>
          <w:lang w:eastAsia="ja-JP"/>
        </w:rPr>
        <w:tab/>
        <w:t>The general test parameter settings are set up according to Table 8.3.1.1.4.1-3.</w:t>
      </w:r>
    </w:p>
    <w:p w14:paraId="4ED07BF7" w14:textId="77777777" w:rsidR="00A517B0" w:rsidRPr="005C697F" w:rsidRDefault="00A517B0" w:rsidP="001538CF">
      <w:pPr>
        <w:pStyle w:val="B1"/>
        <w:rPr>
          <w:lang w:eastAsia="ja-JP"/>
        </w:rPr>
      </w:pPr>
      <w:r w:rsidRPr="005C697F">
        <w:rPr>
          <w:lang w:eastAsia="ja-JP"/>
        </w:rPr>
        <w:t>2.</w:t>
      </w:r>
      <w:r w:rsidRPr="005C697F">
        <w:rPr>
          <w:lang w:eastAsia="ja-JP"/>
        </w:rPr>
        <w:tab/>
        <w:t>Message contents are defined in clause 8.3.1.1.4.3.</w:t>
      </w:r>
    </w:p>
    <w:p w14:paraId="2F308454" w14:textId="05122E8F" w:rsidR="00A517B0" w:rsidRPr="005C697F" w:rsidRDefault="00A517B0" w:rsidP="001538CF">
      <w:pPr>
        <w:pStyle w:val="B1"/>
      </w:pPr>
      <w:r w:rsidRPr="005C697F">
        <w:rPr>
          <w:lang w:eastAsia="ja-JP"/>
        </w:rPr>
        <w:t>3.</w:t>
      </w:r>
      <w:r w:rsidRPr="005C697F">
        <w:rPr>
          <w:lang w:eastAsia="ja-JP"/>
        </w:rPr>
        <w:tab/>
      </w:r>
      <w:r w:rsidRPr="005C697F">
        <w:t>There are two carriers and two cells specified in the test, where E-UTRA Cell 1 is the E-UTRA PCell on the E</w:t>
      </w:r>
      <w:r w:rsidR="001538CF" w:rsidRPr="005C697F">
        <w:noBreakHyphen/>
      </w:r>
      <w:r w:rsidRPr="005C697F">
        <w:t>UTRA carrier and Cell 2 is the NR neighbour cell on the NR carrier.</w:t>
      </w:r>
      <w:r w:rsidRPr="005C697F">
        <w:rPr>
          <w:lang w:eastAsia="ja-JP"/>
        </w:rPr>
        <w:t xml:space="preserve">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73515CEF" w14:textId="20650A13" w:rsidR="00A517B0" w:rsidRPr="005C697F" w:rsidRDefault="00A517B0" w:rsidP="00A517B0">
      <w:pPr>
        <w:pStyle w:val="TH"/>
      </w:pPr>
      <w:r w:rsidRPr="005C697F">
        <w:t xml:space="preserve">Table 8.3.1.1.4.1-3: General test parameters for E-UTRA </w:t>
      </w:r>
      <w:r w:rsidR="003E3979" w:rsidRPr="005C697F">
        <w:t>-</w:t>
      </w:r>
      <w:r w:rsidRPr="005C697F">
        <w:t xml:space="preserve"> NR FR1 handover with known target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517B0" w:rsidRPr="005C697F" w14:paraId="3A08E175" w14:textId="77777777" w:rsidTr="008A2841">
        <w:trPr>
          <w:cantSplit/>
          <w:jc w:val="center"/>
        </w:trPr>
        <w:tc>
          <w:tcPr>
            <w:tcW w:w="3289" w:type="dxa"/>
            <w:gridSpan w:val="2"/>
            <w:shd w:val="clear" w:color="auto" w:fill="auto"/>
          </w:tcPr>
          <w:p w14:paraId="13673589" w14:textId="77777777" w:rsidR="00A517B0" w:rsidRPr="005C697F" w:rsidRDefault="00A517B0" w:rsidP="007C6EB3">
            <w:pPr>
              <w:pStyle w:val="TAH"/>
              <w:rPr>
                <w:rFonts w:cs="Arial"/>
              </w:rPr>
            </w:pPr>
            <w:r w:rsidRPr="005C697F">
              <w:rPr>
                <w:rFonts w:cs="Arial"/>
              </w:rPr>
              <w:t>Parameter</w:t>
            </w:r>
          </w:p>
        </w:tc>
        <w:tc>
          <w:tcPr>
            <w:tcW w:w="708" w:type="dxa"/>
            <w:shd w:val="clear" w:color="auto" w:fill="auto"/>
          </w:tcPr>
          <w:p w14:paraId="797D9438" w14:textId="77777777" w:rsidR="00A517B0" w:rsidRPr="005C697F" w:rsidRDefault="00A517B0" w:rsidP="007C6EB3">
            <w:pPr>
              <w:pStyle w:val="TAH"/>
              <w:rPr>
                <w:rFonts w:cs="Arial"/>
              </w:rPr>
            </w:pPr>
            <w:r w:rsidRPr="005C697F">
              <w:rPr>
                <w:rFonts w:cs="Arial"/>
              </w:rPr>
              <w:t>Unit</w:t>
            </w:r>
          </w:p>
        </w:tc>
        <w:tc>
          <w:tcPr>
            <w:tcW w:w="2410" w:type="dxa"/>
            <w:shd w:val="clear" w:color="auto" w:fill="auto"/>
          </w:tcPr>
          <w:p w14:paraId="61AC252C" w14:textId="77777777" w:rsidR="00A517B0" w:rsidRPr="005C697F" w:rsidRDefault="00A517B0" w:rsidP="007C6EB3">
            <w:pPr>
              <w:pStyle w:val="TAH"/>
              <w:rPr>
                <w:rFonts w:cs="Arial"/>
              </w:rPr>
            </w:pPr>
            <w:r w:rsidRPr="005C697F">
              <w:rPr>
                <w:rFonts w:cs="Arial"/>
              </w:rPr>
              <w:t>Value</w:t>
            </w:r>
          </w:p>
        </w:tc>
        <w:tc>
          <w:tcPr>
            <w:tcW w:w="2835" w:type="dxa"/>
            <w:shd w:val="clear" w:color="auto" w:fill="auto"/>
          </w:tcPr>
          <w:p w14:paraId="241AFA81" w14:textId="77777777" w:rsidR="00A517B0" w:rsidRPr="005C697F" w:rsidRDefault="00A517B0" w:rsidP="007C6EB3">
            <w:pPr>
              <w:pStyle w:val="TAH"/>
              <w:rPr>
                <w:rFonts w:cs="Arial"/>
              </w:rPr>
            </w:pPr>
            <w:r w:rsidRPr="005C697F">
              <w:rPr>
                <w:rFonts w:cs="Arial"/>
              </w:rPr>
              <w:t>Comment</w:t>
            </w:r>
          </w:p>
        </w:tc>
      </w:tr>
      <w:tr w:rsidR="00A517B0" w:rsidRPr="005C697F" w14:paraId="776D47F4" w14:textId="77777777" w:rsidTr="008A2841">
        <w:trPr>
          <w:cantSplit/>
          <w:jc w:val="center"/>
        </w:trPr>
        <w:tc>
          <w:tcPr>
            <w:tcW w:w="3289" w:type="dxa"/>
            <w:gridSpan w:val="2"/>
            <w:shd w:val="clear" w:color="auto" w:fill="auto"/>
          </w:tcPr>
          <w:p w14:paraId="01BE20FF" w14:textId="7A6E5DB5" w:rsidR="00A517B0" w:rsidRPr="005C697F" w:rsidRDefault="00A517B0" w:rsidP="007C6EB3">
            <w:pPr>
              <w:pStyle w:val="TAL"/>
              <w:rPr>
                <w:rFonts w:cs="Arial"/>
                <w:szCs w:val="16"/>
              </w:rPr>
            </w:pPr>
            <w:r w:rsidRPr="005C697F">
              <w:rPr>
                <w:rFonts w:cs="Arial"/>
                <w:szCs w:val="16"/>
              </w:rPr>
              <w:t>NR</w:t>
            </w:r>
            <w:r w:rsidR="008A2841" w:rsidRPr="005C697F">
              <w:rPr>
                <w:rFonts w:cs="Arial"/>
                <w:szCs w:val="16"/>
              </w:rPr>
              <w:t xml:space="preserve"> </w:t>
            </w:r>
            <w:r w:rsidRPr="005C697F">
              <w:rPr>
                <w:rFonts w:cs="Arial"/>
                <w:szCs w:val="16"/>
              </w:rPr>
              <w:t>RF</w:t>
            </w:r>
            <w:r w:rsidR="008A2841" w:rsidRPr="005C697F">
              <w:rPr>
                <w:rFonts w:cs="Arial"/>
                <w:szCs w:val="16"/>
              </w:rPr>
              <w:t xml:space="preserve"> </w:t>
            </w:r>
            <w:r w:rsidRPr="005C697F">
              <w:rPr>
                <w:rFonts w:cs="Arial"/>
                <w:szCs w:val="16"/>
              </w:rPr>
              <w:t>Channel</w:t>
            </w:r>
            <w:r w:rsidR="008A2841" w:rsidRPr="005C697F">
              <w:rPr>
                <w:rFonts w:cs="Arial"/>
                <w:szCs w:val="16"/>
              </w:rPr>
              <w:t xml:space="preserve"> </w:t>
            </w:r>
            <w:r w:rsidRPr="005C697F">
              <w:rPr>
                <w:rFonts w:cs="Arial"/>
                <w:szCs w:val="16"/>
              </w:rPr>
              <w:t>Number</w:t>
            </w:r>
          </w:p>
        </w:tc>
        <w:tc>
          <w:tcPr>
            <w:tcW w:w="708" w:type="dxa"/>
            <w:shd w:val="clear" w:color="auto" w:fill="auto"/>
          </w:tcPr>
          <w:p w14:paraId="760481CB" w14:textId="77777777" w:rsidR="00A517B0" w:rsidRPr="005C697F" w:rsidRDefault="00A517B0" w:rsidP="007C6EB3">
            <w:pPr>
              <w:pStyle w:val="TAC"/>
              <w:rPr>
                <w:rFonts w:cs="Arial"/>
                <w:szCs w:val="16"/>
              </w:rPr>
            </w:pPr>
          </w:p>
        </w:tc>
        <w:tc>
          <w:tcPr>
            <w:tcW w:w="2410" w:type="dxa"/>
            <w:shd w:val="clear" w:color="auto" w:fill="auto"/>
          </w:tcPr>
          <w:p w14:paraId="25F43A91" w14:textId="77777777" w:rsidR="00A517B0" w:rsidRPr="005C697F" w:rsidRDefault="00A517B0" w:rsidP="007C6EB3">
            <w:pPr>
              <w:pStyle w:val="TAC"/>
              <w:rPr>
                <w:rFonts w:cs="Arial"/>
                <w:szCs w:val="16"/>
              </w:rPr>
            </w:pPr>
            <w:r w:rsidRPr="005C697F">
              <w:rPr>
                <w:rFonts w:cs="Arial"/>
                <w:szCs w:val="16"/>
              </w:rPr>
              <w:t>1</w:t>
            </w:r>
          </w:p>
        </w:tc>
        <w:tc>
          <w:tcPr>
            <w:tcW w:w="2835" w:type="dxa"/>
            <w:shd w:val="clear" w:color="auto" w:fill="auto"/>
          </w:tcPr>
          <w:p w14:paraId="257793C9" w14:textId="033CE2BA" w:rsidR="00A517B0" w:rsidRPr="005C697F" w:rsidRDefault="00A517B0" w:rsidP="007C6EB3">
            <w:pPr>
              <w:pStyle w:val="TAL"/>
              <w:rPr>
                <w:rFonts w:cs="Arial"/>
                <w:szCs w:val="16"/>
              </w:rPr>
            </w:pPr>
            <w:r w:rsidRPr="005C697F">
              <w:rPr>
                <w:rFonts w:cs="Arial"/>
                <w:szCs w:val="16"/>
              </w:rPr>
              <w:t>1</w:t>
            </w:r>
            <w:r w:rsidR="008A2841" w:rsidRPr="005C697F">
              <w:rPr>
                <w:rFonts w:cs="Arial"/>
                <w:szCs w:val="16"/>
              </w:rPr>
              <w:t xml:space="preserve"> </w:t>
            </w:r>
            <w:r w:rsidRPr="005C697F">
              <w:rPr>
                <w:rFonts w:cs="Arial"/>
                <w:szCs w:val="16"/>
              </w:rPr>
              <w:t>NR</w:t>
            </w:r>
            <w:r w:rsidR="008A2841" w:rsidRPr="005C697F">
              <w:rPr>
                <w:rFonts w:cs="Arial"/>
                <w:szCs w:val="16"/>
              </w:rPr>
              <w:t xml:space="preserve"> </w:t>
            </w:r>
            <w:r w:rsidRPr="005C697F">
              <w:rPr>
                <w:rFonts w:cs="Arial"/>
                <w:szCs w:val="16"/>
              </w:rPr>
              <w:t>carrier</w:t>
            </w:r>
            <w:r w:rsidR="008A2841" w:rsidRPr="005C697F">
              <w:rPr>
                <w:rFonts w:cs="Arial"/>
                <w:szCs w:val="16"/>
              </w:rPr>
              <w:t xml:space="preserve"> </w:t>
            </w:r>
            <w:r w:rsidRPr="005C697F">
              <w:rPr>
                <w:rFonts w:cs="Arial"/>
                <w:szCs w:val="16"/>
              </w:rPr>
              <w:t>frequency</w:t>
            </w:r>
            <w:r w:rsidR="008A2841" w:rsidRPr="005C697F">
              <w:rPr>
                <w:rFonts w:cs="Arial"/>
                <w:szCs w:val="16"/>
              </w:rPr>
              <w:t xml:space="preserve"> </w:t>
            </w:r>
            <w:r w:rsidRPr="005C697F">
              <w:rPr>
                <w:rFonts w:cs="Arial"/>
                <w:szCs w:val="16"/>
              </w:rPr>
              <w:t>is</w:t>
            </w:r>
            <w:r w:rsidR="008A2841" w:rsidRPr="005C697F">
              <w:rPr>
                <w:rFonts w:cs="Arial"/>
                <w:szCs w:val="16"/>
              </w:rPr>
              <w:t xml:space="preserve"> </w:t>
            </w:r>
            <w:r w:rsidRPr="005C697F">
              <w:rPr>
                <w:rFonts w:cs="Arial"/>
                <w:szCs w:val="16"/>
              </w:rPr>
              <w:t>used</w:t>
            </w:r>
            <w:r w:rsidR="008A2841" w:rsidRPr="005C697F">
              <w:rPr>
                <w:rFonts w:cs="Arial"/>
                <w:szCs w:val="16"/>
              </w:rPr>
              <w:t xml:space="preserve"> </w:t>
            </w:r>
            <w:r w:rsidRPr="005C697F">
              <w:rPr>
                <w:rFonts w:cs="Arial"/>
                <w:szCs w:val="16"/>
              </w:rPr>
              <w:t>in</w:t>
            </w:r>
            <w:r w:rsidR="008A2841" w:rsidRPr="005C697F">
              <w:rPr>
                <w:rFonts w:cs="Arial"/>
                <w:szCs w:val="16"/>
              </w:rPr>
              <w:t xml:space="preserve"> </w:t>
            </w:r>
            <w:r w:rsidRPr="005C697F">
              <w:rPr>
                <w:rFonts w:cs="Arial"/>
                <w:szCs w:val="16"/>
              </w:rPr>
              <w:t>the</w:t>
            </w:r>
            <w:r w:rsidR="008A2841" w:rsidRPr="005C697F">
              <w:rPr>
                <w:rFonts w:cs="Arial"/>
                <w:szCs w:val="16"/>
              </w:rPr>
              <w:t xml:space="preserve"> </w:t>
            </w:r>
            <w:r w:rsidRPr="005C697F">
              <w:rPr>
                <w:rFonts w:cs="Arial"/>
                <w:szCs w:val="16"/>
              </w:rPr>
              <w:t>test</w:t>
            </w:r>
          </w:p>
        </w:tc>
      </w:tr>
      <w:tr w:rsidR="00A517B0" w:rsidRPr="005C697F" w14:paraId="0F6A34BA" w14:textId="77777777" w:rsidTr="008A2841">
        <w:trPr>
          <w:cantSplit/>
          <w:jc w:val="center"/>
        </w:trPr>
        <w:tc>
          <w:tcPr>
            <w:tcW w:w="3289" w:type="dxa"/>
            <w:gridSpan w:val="2"/>
            <w:shd w:val="clear" w:color="auto" w:fill="auto"/>
          </w:tcPr>
          <w:p w14:paraId="366E55D9" w14:textId="2674F954" w:rsidR="00A517B0" w:rsidRPr="005C697F" w:rsidRDefault="00A517B0" w:rsidP="007C6EB3">
            <w:pPr>
              <w:pStyle w:val="TAL"/>
              <w:rPr>
                <w:rFonts w:cs="Arial"/>
                <w:szCs w:val="16"/>
              </w:rPr>
            </w:pPr>
            <w:r w:rsidRPr="005C697F">
              <w:rPr>
                <w:rFonts w:cs="Arial"/>
                <w:szCs w:val="16"/>
              </w:rPr>
              <w:t>LTE</w:t>
            </w:r>
            <w:r w:rsidR="008A2841" w:rsidRPr="005C697F">
              <w:rPr>
                <w:rFonts w:cs="Arial"/>
                <w:szCs w:val="16"/>
              </w:rPr>
              <w:t xml:space="preserve"> </w:t>
            </w:r>
            <w:r w:rsidRPr="005C697F">
              <w:rPr>
                <w:rFonts w:cs="Arial"/>
                <w:szCs w:val="16"/>
              </w:rPr>
              <w:t>RF</w:t>
            </w:r>
            <w:r w:rsidR="008A2841" w:rsidRPr="005C697F">
              <w:rPr>
                <w:rFonts w:cs="Arial"/>
                <w:szCs w:val="16"/>
              </w:rPr>
              <w:t xml:space="preserve"> </w:t>
            </w:r>
            <w:r w:rsidRPr="005C697F">
              <w:rPr>
                <w:rFonts w:cs="Arial"/>
                <w:szCs w:val="16"/>
              </w:rPr>
              <w:t>Channel</w:t>
            </w:r>
            <w:r w:rsidR="008A2841" w:rsidRPr="005C697F">
              <w:rPr>
                <w:rFonts w:cs="Arial"/>
                <w:szCs w:val="16"/>
              </w:rPr>
              <w:t xml:space="preserve"> </w:t>
            </w:r>
            <w:r w:rsidRPr="005C697F">
              <w:rPr>
                <w:rFonts w:cs="Arial"/>
                <w:szCs w:val="16"/>
              </w:rPr>
              <w:t>Number</w:t>
            </w:r>
          </w:p>
        </w:tc>
        <w:tc>
          <w:tcPr>
            <w:tcW w:w="708" w:type="dxa"/>
            <w:shd w:val="clear" w:color="auto" w:fill="auto"/>
          </w:tcPr>
          <w:p w14:paraId="41E04990" w14:textId="77777777" w:rsidR="00A517B0" w:rsidRPr="005C697F" w:rsidRDefault="00A517B0" w:rsidP="007C6EB3">
            <w:pPr>
              <w:pStyle w:val="TAC"/>
              <w:rPr>
                <w:rFonts w:cs="Arial"/>
                <w:szCs w:val="16"/>
              </w:rPr>
            </w:pPr>
          </w:p>
        </w:tc>
        <w:tc>
          <w:tcPr>
            <w:tcW w:w="2410" w:type="dxa"/>
            <w:shd w:val="clear" w:color="auto" w:fill="auto"/>
          </w:tcPr>
          <w:p w14:paraId="5472EA16" w14:textId="77777777" w:rsidR="00A517B0" w:rsidRPr="005C697F" w:rsidRDefault="00A517B0" w:rsidP="007C6EB3">
            <w:pPr>
              <w:pStyle w:val="TAC"/>
              <w:rPr>
                <w:rFonts w:cs="Arial"/>
                <w:szCs w:val="16"/>
              </w:rPr>
            </w:pPr>
            <w:r w:rsidRPr="005C697F">
              <w:rPr>
                <w:rFonts w:cs="Arial"/>
                <w:szCs w:val="16"/>
              </w:rPr>
              <w:t>2</w:t>
            </w:r>
          </w:p>
        </w:tc>
        <w:tc>
          <w:tcPr>
            <w:tcW w:w="2835" w:type="dxa"/>
            <w:shd w:val="clear" w:color="auto" w:fill="auto"/>
          </w:tcPr>
          <w:p w14:paraId="578B207D" w14:textId="56F58CB4" w:rsidR="00A517B0" w:rsidRPr="005C697F" w:rsidRDefault="00A517B0" w:rsidP="007C6EB3">
            <w:pPr>
              <w:pStyle w:val="TAL"/>
              <w:rPr>
                <w:rFonts w:cs="Arial"/>
                <w:szCs w:val="16"/>
              </w:rPr>
            </w:pPr>
            <w:r w:rsidRPr="005C697F">
              <w:rPr>
                <w:rFonts w:cs="Arial"/>
                <w:szCs w:val="16"/>
              </w:rPr>
              <w:t>1</w:t>
            </w:r>
            <w:r w:rsidR="008A2841" w:rsidRPr="005C697F">
              <w:rPr>
                <w:rFonts w:cs="Arial"/>
                <w:szCs w:val="16"/>
              </w:rPr>
              <w:t xml:space="preserve"> </w:t>
            </w:r>
            <w:r w:rsidRPr="005C697F">
              <w:rPr>
                <w:rFonts w:cs="Arial"/>
              </w:rPr>
              <w:t>E-UTRAN</w:t>
            </w:r>
            <w:r w:rsidR="008A2841" w:rsidRPr="005C697F">
              <w:rPr>
                <w:rFonts w:cs="Arial"/>
                <w:szCs w:val="16"/>
              </w:rPr>
              <w:t xml:space="preserve"> </w:t>
            </w:r>
            <w:r w:rsidRPr="005C697F">
              <w:rPr>
                <w:rFonts w:cs="Arial"/>
                <w:szCs w:val="16"/>
              </w:rPr>
              <w:t>carrier</w:t>
            </w:r>
            <w:r w:rsidR="008A2841" w:rsidRPr="005C697F">
              <w:rPr>
                <w:rFonts w:cs="Arial"/>
                <w:szCs w:val="16"/>
              </w:rPr>
              <w:t xml:space="preserve"> </w:t>
            </w:r>
            <w:r w:rsidRPr="005C697F">
              <w:rPr>
                <w:rFonts w:cs="Arial"/>
                <w:szCs w:val="16"/>
              </w:rPr>
              <w:t>frequency</w:t>
            </w:r>
            <w:r w:rsidR="008A2841" w:rsidRPr="005C697F">
              <w:rPr>
                <w:rFonts w:cs="Arial"/>
                <w:szCs w:val="16"/>
              </w:rPr>
              <w:t xml:space="preserve"> </w:t>
            </w:r>
            <w:r w:rsidRPr="005C697F">
              <w:rPr>
                <w:rFonts w:cs="Arial"/>
                <w:szCs w:val="16"/>
              </w:rPr>
              <w:t>is</w:t>
            </w:r>
            <w:r w:rsidR="008A2841" w:rsidRPr="005C697F">
              <w:rPr>
                <w:rFonts w:cs="Arial"/>
                <w:szCs w:val="16"/>
              </w:rPr>
              <w:t xml:space="preserve"> </w:t>
            </w:r>
            <w:r w:rsidRPr="005C697F">
              <w:rPr>
                <w:rFonts w:cs="Arial"/>
                <w:szCs w:val="16"/>
              </w:rPr>
              <w:t>used</w:t>
            </w:r>
            <w:r w:rsidR="008A2841" w:rsidRPr="005C697F">
              <w:rPr>
                <w:rFonts w:cs="Arial"/>
                <w:szCs w:val="16"/>
              </w:rPr>
              <w:t xml:space="preserve"> </w:t>
            </w:r>
            <w:r w:rsidRPr="005C697F">
              <w:rPr>
                <w:rFonts w:cs="Arial"/>
                <w:szCs w:val="16"/>
              </w:rPr>
              <w:t>in</w:t>
            </w:r>
            <w:r w:rsidR="008A2841" w:rsidRPr="005C697F">
              <w:rPr>
                <w:rFonts w:cs="Arial"/>
                <w:szCs w:val="16"/>
              </w:rPr>
              <w:t xml:space="preserve"> </w:t>
            </w:r>
            <w:r w:rsidRPr="005C697F">
              <w:rPr>
                <w:rFonts w:cs="Arial"/>
                <w:szCs w:val="16"/>
              </w:rPr>
              <w:t>the</w:t>
            </w:r>
            <w:r w:rsidR="008A2841" w:rsidRPr="005C697F">
              <w:rPr>
                <w:rFonts w:cs="Arial"/>
                <w:szCs w:val="16"/>
              </w:rPr>
              <w:t xml:space="preserve"> </w:t>
            </w:r>
            <w:r w:rsidRPr="005C697F">
              <w:rPr>
                <w:rFonts w:cs="Arial"/>
                <w:szCs w:val="16"/>
              </w:rPr>
              <w:t>test</w:t>
            </w:r>
          </w:p>
        </w:tc>
      </w:tr>
      <w:tr w:rsidR="00A517B0" w:rsidRPr="005C697F" w14:paraId="4BBD9AD2" w14:textId="77777777" w:rsidTr="008A2841">
        <w:trPr>
          <w:cantSplit/>
          <w:jc w:val="center"/>
        </w:trPr>
        <w:tc>
          <w:tcPr>
            <w:tcW w:w="1588" w:type="dxa"/>
            <w:vMerge w:val="restart"/>
            <w:shd w:val="clear" w:color="auto" w:fill="auto"/>
          </w:tcPr>
          <w:p w14:paraId="78758AD3" w14:textId="68A6B255" w:rsidR="00A517B0" w:rsidRPr="005C697F" w:rsidRDefault="00A517B0" w:rsidP="007C6EB3">
            <w:pPr>
              <w:pStyle w:val="TAL"/>
              <w:rPr>
                <w:rFonts w:cs="Arial"/>
              </w:rPr>
            </w:pPr>
            <w:r w:rsidRPr="005C697F">
              <w:rPr>
                <w:rFonts w:cs="Arial"/>
              </w:rPr>
              <w:t>Initial</w:t>
            </w:r>
            <w:r w:rsidR="008A2841" w:rsidRPr="005C697F">
              <w:rPr>
                <w:rFonts w:cs="Arial"/>
              </w:rPr>
              <w:t xml:space="preserve"> </w:t>
            </w:r>
            <w:r w:rsidRPr="005C697F">
              <w:rPr>
                <w:rFonts w:cs="Arial"/>
              </w:rPr>
              <w:t>conditions</w:t>
            </w:r>
          </w:p>
        </w:tc>
        <w:tc>
          <w:tcPr>
            <w:tcW w:w="1701" w:type="dxa"/>
            <w:shd w:val="clear" w:color="auto" w:fill="auto"/>
          </w:tcPr>
          <w:p w14:paraId="505BB6E3" w14:textId="4BAFF13F"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708" w:type="dxa"/>
            <w:shd w:val="clear" w:color="auto" w:fill="auto"/>
          </w:tcPr>
          <w:p w14:paraId="69841494" w14:textId="77777777" w:rsidR="00A517B0" w:rsidRPr="005C697F" w:rsidRDefault="00A517B0" w:rsidP="007C6EB3">
            <w:pPr>
              <w:pStyle w:val="TAC"/>
              <w:rPr>
                <w:rFonts w:cs="Arial"/>
              </w:rPr>
            </w:pPr>
          </w:p>
        </w:tc>
        <w:tc>
          <w:tcPr>
            <w:tcW w:w="2410" w:type="dxa"/>
            <w:shd w:val="clear" w:color="auto" w:fill="auto"/>
          </w:tcPr>
          <w:p w14:paraId="0B16641C" w14:textId="6234ED68"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1</w:t>
            </w:r>
          </w:p>
        </w:tc>
        <w:tc>
          <w:tcPr>
            <w:tcW w:w="2835" w:type="dxa"/>
            <w:shd w:val="clear" w:color="auto" w:fill="auto"/>
          </w:tcPr>
          <w:p w14:paraId="750B40B0" w14:textId="2E37F069" w:rsidR="00A517B0" w:rsidRPr="005C697F" w:rsidRDefault="00A517B0" w:rsidP="007C6EB3">
            <w:pPr>
              <w:pStyle w:val="TAL"/>
              <w:rPr>
                <w:rFonts w:cs="Arial"/>
              </w:rPr>
            </w:pPr>
            <w:r w:rsidRPr="005C697F">
              <w:rPr>
                <w:rFonts w:cs="Arial"/>
              </w:rPr>
              <w:t>E-UTRAN</w:t>
            </w:r>
            <w:r w:rsidR="008A2841" w:rsidRPr="005C697F">
              <w:rPr>
                <w:rFonts w:cs="Arial"/>
              </w:rPr>
              <w:t xml:space="preserve"> </w:t>
            </w:r>
            <w:r w:rsidRPr="005C697F">
              <w:rPr>
                <w:rFonts w:cs="Arial"/>
              </w:rPr>
              <w:t>cell</w:t>
            </w:r>
          </w:p>
        </w:tc>
      </w:tr>
      <w:tr w:rsidR="00A517B0" w:rsidRPr="005C697F" w14:paraId="6367A0CB" w14:textId="77777777" w:rsidTr="008A2841">
        <w:trPr>
          <w:cantSplit/>
          <w:jc w:val="center"/>
        </w:trPr>
        <w:tc>
          <w:tcPr>
            <w:tcW w:w="1588" w:type="dxa"/>
            <w:vMerge/>
            <w:shd w:val="clear" w:color="auto" w:fill="auto"/>
          </w:tcPr>
          <w:p w14:paraId="43E93FEF" w14:textId="77777777" w:rsidR="00A517B0" w:rsidRPr="005C697F" w:rsidRDefault="00A517B0" w:rsidP="007C6EB3">
            <w:pPr>
              <w:pStyle w:val="TAL"/>
              <w:rPr>
                <w:rFonts w:cs="Arial"/>
              </w:rPr>
            </w:pPr>
          </w:p>
        </w:tc>
        <w:tc>
          <w:tcPr>
            <w:tcW w:w="1701" w:type="dxa"/>
            <w:shd w:val="clear" w:color="auto" w:fill="auto"/>
          </w:tcPr>
          <w:p w14:paraId="66467EE6" w14:textId="55B1EA0A" w:rsidR="00A517B0" w:rsidRPr="005C697F" w:rsidRDefault="00A517B0" w:rsidP="007C6EB3">
            <w:pPr>
              <w:pStyle w:val="TAL"/>
              <w:rPr>
                <w:rFonts w:cs="Arial"/>
              </w:rPr>
            </w:pPr>
            <w:r w:rsidRPr="005C697F">
              <w:rPr>
                <w:rFonts w:cs="Arial"/>
              </w:rPr>
              <w:t>Neighbouring</w:t>
            </w:r>
            <w:r w:rsidR="008A2841" w:rsidRPr="005C697F">
              <w:rPr>
                <w:rFonts w:cs="Arial"/>
              </w:rPr>
              <w:t xml:space="preserve"> </w:t>
            </w:r>
            <w:r w:rsidRPr="005C697F">
              <w:rPr>
                <w:rFonts w:cs="Arial"/>
              </w:rPr>
              <w:t>cell</w:t>
            </w:r>
          </w:p>
        </w:tc>
        <w:tc>
          <w:tcPr>
            <w:tcW w:w="708" w:type="dxa"/>
            <w:shd w:val="clear" w:color="auto" w:fill="auto"/>
          </w:tcPr>
          <w:p w14:paraId="397F3DE8" w14:textId="77777777" w:rsidR="00A517B0" w:rsidRPr="005C697F" w:rsidRDefault="00A517B0" w:rsidP="007C6EB3">
            <w:pPr>
              <w:pStyle w:val="TAC"/>
              <w:rPr>
                <w:rFonts w:cs="Arial"/>
              </w:rPr>
            </w:pPr>
          </w:p>
        </w:tc>
        <w:tc>
          <w:tcPr>
            <w:tcW w:w="2410" w:type="dxa"/>
            <w:shd w:val="clear" w:color="auto" w:fill="auto"/>
          </w:tcPr>
          <w:p w14:paraId="6176CCE3" w14:textId="4D45315B"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2835" w:type="dxa"/>
            <w:shd w:val="clear" w:color="auto" w:fill="auto"/>
          </w:tcPr>
          <w:p w14:paraId="259F17FA" w14:textId="320FEA38"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p>
        </w:tc>
      </w:tr>
      <w:tr w:rsidR="00A517B0" w:rsidRPr="005C697F" w14:paraId="4078455A" w14:textId="77777777" w:rsidTr="008A2841">
        <w:trPr>
          <w:cantSplit/>
          <w:jc w:val="center"/>
        </w:trPr>
        <w:tc>
          <w:tcPr>
            <w:tcW w:w="1588" w:type="dxa"/>
            <w:shd w:val="clear" w:color="auto" w:fill="auto"/>
          </w:tcPr>
          <w:p w14:paraId="199076D2" w14:textId="3B4BF340" w:rsidR="00A517B0" w:rsidRPr="005C697F" w:rsidRDefault="00A517B0" w:rsidP="007C6EB3">
            <w:pPr>
              <w:pStyle w:val="TAL"/>
              <w:rPr>
                <w:rFonts w:cs="Arial"/>
              </w:rPr>
            </w:pPr>
            <w:r w:rsidRPr="005C697F">
              <w:rPr>
                <w:rFonts w:cs="Arial"/>
              </w:rPr>
              <w:t>Final</w:t>
            </w:r>
            <w:r w:rsidR="008A2841" w:rsidRPr="005C697F">
              <w:rPr>
                <w:rFonts w:cs="Arial"/>
              </w:rPr>
              <w:t xml:space="preserve"> </w:t>
            </w:r>
            <w:r w:rsidRPr="005C697F">
              <w:rPr>
                <w:rFonts w:cs="Arial"/>
              </w:rPr>
              <w:t>condition</w:t>
            </w:r>
          </w:p>
        </w:tc>
        <w:tc>
          <w:tcPr>
            <w:tcW w:w="1701" w:type="dxa"/>
            <w:shd w:val="clear" w:color="auto" w:fill="auto"/>
          </w:tcPr>
          <w:p w14:paraId="562B1F6B" w14:textId="332EB13D"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708" w:type="dxa"/>
            <w:shd w:val="clear" w:color="auto" w:fill="auto"/>
          </w:tcPr>
          <w:p w14:paraId="4F613080" w14:textId="77777777" w:rsidR="00A517B0" w:rsidRPr="005C697F" w:rsidRDefault="00A517B0" w:rsidP="007C6EB3">
            <w:pPr>
              <w:pStyle w:val="TAC"/>
              <w:rPr>
                <w:rFonts w:cs="Arial"/>
              </w:rPr>
            </w:pPr>
          </w:p>
        </w:tc>
        <w:tc>
          <w:tcPr>
            <w:tcW w:w="2410" w:type="dxa"/>
            <w:shd w:val="clear" w:color="auto" w:fill="auto"/>
          </w:tcPr>
          <w:p w14:paraId="5E8E762A" w14:textId="6AD52A89"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2835" w:type="dxa"/>
            <w:shd w:val="clear" w:color="auto" w:fill="auto"/>
          </w:tcPr>
          <w:p w14:paraId="1A581708" w14:textId="77777777" w:rsidR="00A517B0" w:rsidRPr="005C697F" w:rsidRDefault="00A517B0" w:rsidP="007C6EB3">
            <w:pPr>
              <w:pStyle w:val="TAL"/>
              <w:rPr>
                <w:rFonts w:cs="Arial"/>
              </w:rPr>
            </w:pPr>
          </w:p>
        </w:tc>
      </w:tr>
      <w:tr w:rsidR="00A517B0" w:rsidRPr="005C697F" w14:paraId="2C7C4EC6" w14:textId="77777777" w:rsidTr="008A2841">
        <w:trPr>
          <w:cantSplit/>
          <w:jc w:val="center"/>
        </w:trPr>
        <w:tc>
          <w:tcPr>
            <w:tcW w:w="3289" w:type="dxa"/>
            <w:gridSpan w:val="2"/>
            <w:shd w:val="clear" w:color="auto" w:fill="auto"/>
          </w:tcPr>
          <w:p w14:paraId="6109776B" w14:textId="7E01889B"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quantity</w:t>
            </w:r>
            <w:r w:rsidRPr="005C697F">
              <w:rPr>
                <w:rFonts w:cs="Arial"/>
              </w:rPr>
              <w:tab/>
            </w:r>
          </w:p>
        </w:tc>
        <w:tc>
          <w:tcPr>
            <w:tcW w:w="708" w:type="dxa"/>
            <w:shd w:val="clear" w:color="auto" w:fill="auto"/>
          </w:tcPr>
          <w:p w14:paraId="43372906" w14:textId="77777777" w:rsidR="00A517B0" w:rsidRPr="005C697F" w:rsidRDefault="00A517B0" w:rsidP="007C6EB3">
            <w:pPr>
              <w:pStyle w:val="TAC"/>
              <w:rPr>
                <w:rFonts w:cs="Arial"/>
              </w:rPr>
            </w:pPr>
          </w:p>
        </w:tc>
        <w:tc>
          <w:tcPr>
            <w:tcW w:w="2410" w:type="dxa"/>
            <w:shd w:val="clear" w:color="auto" w:fill="auto"/>
          </w:tcPr>
          <w:p w14:paraId="362DAD43" w14:textId="77777777" w:rsidR="00A517B0" w:rsidRPr="005C697F" w:rsidRDefault="00A517B0" w:rsidP="007C6EB3">
            <w:pPr>
              <w:pStyle w:val="TAC"/>
              <w:rPr>
                <w:rFonts w:cs="Arial"/>
              </w:rPr>
            </w:pPr>
            <w:r w:rsidRPr="005C697F">
              <w:rPr>
                <w:rFonts w:cs="Arial"/>
              </w:rPr>
              <w:t>SS-RSRP</w:t>
            </w:r>
          </w:p>
        </w:tc>
        <w:tc>
          <w:tcPr>
            <w:tcW w:w="2835" w:type="dxa"/>
            <w:shd w:val="clear" w:color="auto" w:fill="auto"/>
          </w:tcPr>
          <w:p w14:paraId="115CB444" w14:textId="77777777" w:rsidR="00A517B0" w:rsidRPr="005C697F" w:rsidRDefault="00A517B0" w:rsidP="007C6EB3">
            <w:pPr>
              <w:pStyle w:val="TAL"/>
              <w:rPr>
                <w:rFonts w:cs="Arial"/>
              </w:rPr>
            </w:pPr>
          </w:p>
        </w:tc>
      </w:tr>
      <w:tr w:rsidR="00A517B0" w:rsidRPr="005C697F" w14:paraId="71D78F5B" w14:textId="77777777" w:rsidTr="008A2841">
        <w:trPr>
          <w:cantSplit/>
          <w:jc w:val="center"/>
        </w:trPr>
        <w:tc>
          <w:tcPr>
            <w:tcW w:w="3289" w:type="dxa"/>
            <w:gridSpan w:val="2"/>
            <w:shd w:val="clear" w:color="auto" w:fill="auto"/>
          </w:tcPr>
          <w:p w14:paraId="37E6D301" w14:textId="1CBEC888" w:rsidR="00A517B0" w:rsidRPr="005C697F" w:rsidRDefault="00A517B0" w:rsidP="007C6EB3">
            <w:pPr>
              <w:pStyle w:val="TAL"/>
              <w:rPr>
                <w:rFonts w:cs="Arial"/>
              </w:rPr>
            </w:pPr>
            <w:r w:rsidRPr="005C697F">
              <w:rPr>
                <w:rFonts w:cs="Arial"/>
              </w:rPr>
              <w:t>E-UTRAN</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quantity</w:t>
            </w:r>
          </w:p>
        </w:tc>
        <w:tc>
          <w:tcPr>
            <w:tcW w:w="708" w:type="dxa"/>
            <w:shd w:val="clear" w:color="auto" w:fill="auto"/>
          </w:tcPr>
          <w:p w14:paraId="2D39955F" w14:textId="77777777" w:rsidR="00A517B0" w:rsidRPr="005C697F" w:rsidRDefault="00A517B0" w:rsidP="007C6EB3">
            <w:pPr>
              <w:pStyle w:val="TAC"/>
              <w:rPr>
                <w:rFonts w:cs="Arial"/>
              </w:rPr>
            </w:pPr>
          </w:p>
        </w:tc>
        <w:tc>
          <w:tcPr>
            <w:tcW w:w="2410" w:type="dxa"/>
            <w:shd w:val="clear" w:color="auto" w:fill="auto"/>
          </w:tcPr>
          <w:p w14:paraId="15242658" w14:textId="77777777" w:rsidR="00A517B0" w:rsidRPr="005C697F" w:rsidRDefault="00A517B0" w:rsidP="007C6EB3">
            <w:pPr>
              <w:pStyle w:val="TAC"/>
              <w:rPr>
                <w:rFonts w:cs="Arial"/>
              </w:rPr>
            </w:pPr>
            <w:r w:rsidRPr="005C697F">
              <w:rPr>
                <w:rFonts w:cs="Arial"/>
              </w:rPr>
              <w:t>RSRP</w:t>
            </w:r>
          </w:p>
        </w:tc>
        <w:tc>
          <w:tcPr>
            <w:tcW w:w="2835" w:type="dxa"/>
            <w:shd w:val="clear" w:color="auto" w:fill="auto"/>
          </w:tcPr>
          <w:p w14:paraId="26DFC6BA" w14:textId="77777777" w:rsidR="00A517B0" w:rsidRPr="005C697F" w:rsidRDefault="00A517B0" w:rsidP="007C6EB3">
            <w:pPr>
              <w:pStyle w:val="TAL"/>
              <w:rPr>
                <w:rFonts w:cs="Arial"/>
              </w:rPr>
            </w:pPr>
          </w:p>
        </w:tc>
      </w:tr>
      <w:tr w:rsidR="00A517B0" w:rsidRPr="005C697F" w14:paraId="3CA9E257" w14:textId="77777777" w:rsidTr="008A2841">
        <w:trPr>
          <w:cantSplit/>
          <w:jc w:val="center"/>
        </w:trPr>
        <w:tc>
          <w:tcPr>
            <w:tcW w:w="3289" w:type="dxa"/>
            <w:gridSpan w:val="2"/>
            <w:shd w:val="clear" w:color="auto" w:fill="auto"/>
          </w:tcPr>
          <w:p w14:paraId="75A38254" w14:textId="77777777" w:rsidR="00A517B0" w:rsidRPr="005C697F" w:rsidRDefault="00A517B0" w:rsidP="007C6EB3">
            <w:pPr>
              <w:pStyle w:val="TAL"/>
              <w:rPr>
                <w:rFonts w:cs="Arial"/>
              </w:rPr>
            </w:pPr>
            <w:r w:rsidRPr="005C697F">
              <w:rPr>
                <w:rFonts w:cs="Arial"/>
              </w:rPr>
              <w:t>b2-Threshold1</w:t>
            </w:r>
          </w:p>
        </w:tc>
        <w:tc>
          <w:tcPr>
            <w:tcW w:w="708" w:type="dxa"/>
            <w:shd w:val="clear" w:color="auto" w:fill="auto"/>
          </w:tcPr>
          <w:p w14:paraId="1CCBBC7D" w14:textId="77777777" w:rsidR="00A517B0" w:rsidRPr="005C697F" w:rsidRDefault="00A517B0" w:rsidP="007C6EB3">
            <w:pPr>
              <w:pStyle w:val="TAC"/>
              <w:rPr>
                <w:rFonts w:cs="Arial"/>
              </w:rPr>
            </w:pPr>
            <w:r w:rsidRPr="005C697F">
              <w:rPr>
                <w:rFonts w:cs="Arial"/>
              </w:rPr>
              <w:t>dBm</w:t>
            </w:r>
          </w:p>
        </w:tc>
        <w:tc>
          <w:tcPr>
            <w:tcW w:w="2410" w:type="dxa"/>
            <w:shd w:val="clear" w:color="auto" w:fill="auto"/>
          </w:tcPr>
          <w:p w14:paraId="4F0AD782" w14:textId="77777777" w:rsidR="00A517B0" w:rsidRPr="005C697F" w:rsidRDefault="00A517B0" w:rsidP="007C6EB3">
            <w:pPr>
              <w:pStyle w:val="TAC"/>
              <w:rPr>
                <w:rFonts w:cs="Arial"/>
              </w:rPr>
            </w:pPr>
            <w:r w:rsidRPr="005C697F">
              <w:rPr>
                <w:rFonts w:cs="Arial"/>
              </w:rPr>
              <w:t>-83</w:t>
            </w:r>
          </w:p>
        </w:tc>
        <w:tc>
          <w:tcPr>
            <w:tcW w:w="2835" w:type="dxa"/>
            <w:shd w:val="clear" w:color="auto" w:fill="auto"/>
          </w:tcPr>
          <w:p w14:paraId="6DFA76BB" w14:textId="4CEC9872" w:rsidR="00A517B0" w:rsidRPr="005C697F" w:rsidRDefault="00A517B0" w:rsidP="007C6EB3">
            <w:pPr>
              <w:pStyle w:val="TAL"/>
              <w:rPr>
                <w:rFonts w:cs="Arial"/>
              </w:rPr>
            </w:pPr>
            <w:r w:rsidRPr="005C697F">
              <w:rPr>
                <w:rFonts w:cs="Arial"/>
              </w:rPr>
              <w:t>Absolute</w:t>
            </w:r>
            <w:r w:rsidR="008A2841" w:rsidRPr="005C697F">
              <w:rPr>
                <w:rFonts w:cs="Arial"/>
              </w:rPr>
              <w:t xml:space="preserve"> </w:t>
            </w:r>
            <w:r w:rsidRPr="005C697F">
              <w:rPr>
                <w:rFonts w:cs="Arial"/>
              </w:rPr>
              <w:t>E-UTRAN</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p>
        </w:tc>
      </w:tr>
      <w:tr w:rsidR="00A517B0" w:rsidRPr="005C697F" w14:paraId="7A054EE4" w14:textId="77777777" w:rsidTr="008A2841">
        <w:trPr>
          <w:cantSplit/>
          <w:jc w:val="center"/>
        </w:trPr>
        <w:tc>
          <w:tcPr>
            <w:tcW w:w="3289" w:type="dxa"/>
            <w:gridSpan w:val="2"/>
            <w:shd w:val="clear" w:color="auto" w:fill="auto"/>
          </w:tcPr>
          <w:p w14:paraId="5C5CE790" w14:textId="77777777" w:rsidR="00A517B0" w:rsidRPr="005C697F" w:rsidRDefault="00A517B0" w:rsidP="007C6EB3">
            <w:pPr>
              <w:pStyle w:val="TAL"/>
              <w:rPr>
                <w:rFonts w:cs="Arial"/>
              </w:rPr>
            </w:pPr>
            <w:r w:rsidRPr="005C697F">
              <w:rPr>
                <w:rFonts w:cs="Arial"/>
              </w:rPr>
              <w:t>b2-Threshold2NR</w:t>
            </w:r>
          </w:p>
        </w:tc>
        <w:tc>
          <w:tcPr>
            <w:tcW w:w="708" w:type="dxa"/>
            <w:shd w:val="clear" w:color="auto" w:fill="auto"/>
          </w:tcPr>
          <w:p w14:paraId="732C75D9" w14:textId="77777777" w:rsidR="00A517B0" w:rsidRPr="005C697F" w:rsidRDefault="00A517B0" w:rsidP="007C6EB3">
            <w:pPr>
              <w:pStyle w:val="TAC"/>
              <w:rPr>
                <w:rFonts w:cs="Arial"/>
              </w:rPr>
            </w:pPr>
            <w:r w:rsidRPr="005C697F">
              <w:rPr>
                <w:rFonts w:cs="Arial"/>
              </w:rPr>
              <w:t>dBm</w:t>
            </w:r>
          </w:p>
        </w:tc>
        <w:tc>
          <w:tcPr>
            <w:tcW w:w="2410" w:type="dxa"/>
            <w:shd w:val="clear" w:color="auto" w:fill="auto"/>
          </w:tcPr>
          <w:p w14:paraId="0BB1ED50" w14:textId="5009406E" w:rsidR="00A517B0" w:rsidRPr="005C697F" w:rsidRDefault="00A517B0" w:rsidP="007C6EB3">
            <w:pPr>
              <w:pStyle w:val="TAC"/>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t>Table</w:t>
            </w:r>
            <w:r w:rsidR="008A2841" w:rsidRPr="005C697F">
              <w:t xml:space="preserve"> </w:t>
            </w:r>
            <w:r w:rsidRPr="005C697F">
              <w:t>8.3.1.1.5-2</w:t>
            </w:r>
          </w:p>
        </w:tc>
        <w:tc>
          <w:tcPr>
            <w:tcW w:w="2835" w:type="dxa"/>
            <w:shd w:val="clear" w:color="auto" w:fill="auto"/>
          </w:tcPr>
          <w:p w14:paraId="43E9C3B2" w14:textId="034F4F5C" w:rsidR="00A517B0" w:rsidRPr="005C697F" w:rsidRDefault="00A517B0" w:rsidP="007C6EB3">
            <w:pPr>
              <w:pStyle w:val="TAL"/>
              <w:rPr>
                <w:rFonts w:cs="Arial"/>
              </w:rPr>
            </w:pPr>
            <w:r w:rsidRPr="005C697F">
              <w:rPr>
                <w:rFonts w:cs="Arial"/>
              </w:rPr>
              <w:t>Absolute</w:t>
            </w:r>
            <w:r w:rsidR="008A2841" w:rsidRPr="005C697F">
              <w:rPr>
                <w:rFonts w:cs="Arial"/>
              </w:rPr>
              <w:t xml:space="preserve"> </w:t>
            </w:r>
            <w:r w:rsidRPr="005C697F">
              <w:rPr>
                <w:rFonts w:cs="Arial"/>
              </w:rPr>
              <w:t>NR</w:t>
            </w:r>
            <w:r w:rsidR="008A2841" w:rsidRPr="005C697F">
              <w:rPr>
                <w:rFonts w:cs="Arial"/>
              </w:rPr>
              <w:t xml:space="preserve"> </w:t>
            </w:r>
            <w:r w:rsidRPr="005C697F">
              <w:rPr>
                <w:rFonts w:cs="Arial"/>
              </w:rPr>
              <w:t>SS-RSRP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p>
        </w:tc>
      </w:tr>
      <w:tr w:rsidR="00A517B0" w:rsidRPr="005C697F" w14:paraId="71139AE0" w14:textId="77777777" w:rsidTr="008A2841">
        <w:trPr>
          <w:cantSplit/>
          <w:jc w:val="center"/>
        </w:trPr>
        <w:tc>
          <w:tcPr>
            <w:tcW w:w="3289" w:type="dxa"/>
            <w:gridSpan w:val="2"/>
            <w:shd w:val="clear" w:color="auto" w:fill="auto"/>
          </w:tcPr>
          <w:p w14:paraId="38B068C1" w14:textId="77777777" w:rsidR="00A517B0" w:rsidRPr="005C697F" w:rsidRDefault="00A517B0" w:rsidP="007C6EB3">
            <w:pPr>
              <w:pStyle w:val="TAL"/>
              <w:rPr>
                <w:rFonts w:cs="Arial"/>
              </w:rPr>
            </w:pPr>
            <w:r w:rsidRPr="005C697F">
              <w:rPr>
                <w:rFonts w:cs="Arial"/>
              </w:rPr>
              <w:t>Hysteresis</w:t>
            </w:r>
          </w:p>
        </w:tc>
        <w:tc>
          <w:tcPr>
            <w:tcW w:w="708" w:type="dxa"/>
            <w:shd w:val="clear" w:color="auto" w:fill="auto"/>
          </w:tcPr>
          <w:p w14:paraId="62AF8B8E" w14:textId="77777777" w:rsidR="00A517B0" w:rsidRPr="005C697F" w:rsidRDefault="00A517B0" w:rsidP="007C6EB3">
            <w:pPr>
              <w:pStyle w:val="TAC"/>
              <w:rPr>
                <w:rFonts w:cs="Arial"/>
              </w:rPr>
            </w:pPr>
            <w:r w:rsidRPr="005C697F">
              <w:rPr>
                <w:rFonts w:cs="Arial"/>
              </w:rPr>
              <w:t>dB</w:t>
            </w:r>
          </w:p>
        </w:tc>
        <w:tc>
          <w:tcPr>
            <w:tcW w:w="2410" w:type="dxa"/>
            <w:shd w:val="clear" w:color="auto" w:fill="auto"/>
          </w:tcPr>
          <w:p w14:paraId="03899F74"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51B6E8F3" w14:textId="77777777" w:rsidR="00A517B0" w:rsidRPr="005C697F" w:rsidRDefault="00A517B0" w:rsidP="007C6EB3">
            <w:pPr>
              <w:pStyle w:val="TAL"/>
              <w:rPr>
                <w:rFonts w:cs="Arial"/>
              </w:rPr>
            </w:pPr>
          </w:p>
        </w:tc>
      </w:tr>
      <w:tr w:rsidR="00A517B0" w:rsidRPr="005C697F" w14:paraId="7BBC818C" w14:textId="77777777" w:rsidTr="008A2841">
        <w:trPr>
          <w:cantSplit/>
          <w:jc w:val="center"/>
        </w:trPr>
        <w:tc>
          <w:tcPr>
            <w:tcW w:w="3289" w:type="dxa"/>
            <w:gridSpan w:val="2"/>
            <w:shd w:val="clear" w:color="auto" w:fill="auto"/>
          </w:tcPr>
          <w:p w14:paraId="18297319" w14:textId="77777777" w:rsidR="00A517B0" w:rsidRPr="005C697F" w:rsidRDefault="00A517B0" w:rsidP="007C6EB3">
            <w:pPr>
              <w:pStyle w:val="TAL"/>
              <w:rPr>
                <w:rFonts w:cs="Arial"/>
              </w:rPr>
            </w:pPr>
            <w:r w:rsidRPr="005C697F">
              <w:rPr>
                <w:rFonts w:cs="Arial"/>
              </w:rPr>
              <w:t>TimeToTrigger</w:t>
            </w:r>
          </w:p>
        </w:tc>
        <w:tc>
          <w:tcPr>
            <w:tcW w:w="708" w:type="dxa"/>
            <w:shd w:val="clear" w:color="auto" w:fill="auto"/>
          </w:tcPr>
          <w:p w14:paraId="093132F8"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3F7D0001"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3975EAC6" w14:textId="77777777" w:rsidR="00A517B0" w:rsidRPr="005C697F" w:rsidRDefault="00A517B0" w:rsidP="007C6EB3">
            <w:pPr>
              <w:pStyle w:val="TAL"/>
              <w:rPr>
                <w:rFonts w:cs="Arial"/>
              </w:rPr>
            </w:pPr>
          </w:p>
        </w:tc>
      </w:tr>
      <w:tr w:rsidR="00A517B0" w:rsidRPr="005C697F" w14:paraId="35A4F15A" w14:textId="77777777" w:rsidTr="008A2841">
        <w:trPr>
          <w:cantSplit/>
          <w:jc w:val="center"/>
        </w:trPr>
        <w:tc>
          <w:tcPr>
            <w:tcW w:w="3289" w:type="dxa"/>
            <w:gridSpan w:val="2"/>
            <w:shd w:val="clear" w:color="auto" w:fill="auto"/>
          </w:tcPr>
          <w:p w14:paraId="09C2CCFA" w14:textId="78362E97" w:rsidR="00A517B0" w:rsidRPr="005C697F" w:rsidRDefault="00A517B0" w:rsidP="007C6EB3">
            <w:pPr>
              <w:pStyle w:val="TAL"/>
              <w:rPr>
                <w:rFonts w:cs="Arial"/>
              </w:rPr>
            </w:pPr>
            <w:r w:rsidRPr="005C697F">
              <w:rPr>
                <w:rFonts w:cs="Arial"/>
              </w:rPr>
              <w:t>Filter</w:t>
            </w:r>
            <w:r w:rsidR="008A2841" w:rsidRPr="005C697F">
              <w:rPr>
                <w:rFonts w:cs="Arial"/>
              </w:rPr>
              <w:t xml:space="preserve"> </w:t>
            </w:r>
            <w:r w:rsidRPr="005C697F">
              <w:rPr>
                <w:rFonts w:cs="Arial"/>
              </w:rPr>
              <w:t>coefficient</w:t>
            </w:r>
          </w:p>
        </w:tc>
        <w:tc>
          <w:tcPr>
            <w:tcW w:w="708" w:type="dxa"/>
            <w:shd w:val="clear" w:color="auto" w:fill="auto"/>
          </w:tcPr>
          <w:p w14:paraId="113E42B4" w14:textId="77777777" w:rsidR="00A517B0" w:rsidRPr="005C697F" w:rsidRDefault="00A517B0" w:rsidP="007C6EB3">
            <w:pPr>
              <w:pStyle w:val="TAC"/>
              <w:rPr>
                <w:rFonts w:cs="Arial"/>
              </w:rPr>
            </w:pPr>
          </w:p>
        </w:tc>
        <w:tc>
          <w:tcPr>
            <w:tcW w:w="2410" w:type="dxa"/>
            <w:shd w:val="clear" w:color="auto" w:fill="auto"/>
          </w:tcPr>
          <w:p w14:paraId="1C91A97E"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1B1FFFCC" w14:textId="136B4AC9" w:rsidR="00A517B0" w:rsidRPr="005C697F" w:rsidRDefault="00A517B0" w:rsidP="007C6EB3">
            <w:pPr>
              <w:pStyle w:val="TAL"/>
              <w:rPr>
                <w:rFonts w:cs="Arial"/>
              </w:rPr>
            </w:pPr>
            <w:r w:rsidRPr="005C697F">
              <w:rPr>
                <w:rFonts w:cs="Arial"/>
              </w:rPr>
              <w:t>L3</w:t>
            </w:r>
            <w:r w:rsidR="008A2841" w:rsidRPr="005C697F">
              <w:rPr>
                <w:rFonts w:cs="Arial"/>
              </w:rPr>
              <w:t xml:space="preserve"> </w:t>
            </w:r>
            <w:r w:rsidRPr="005C697F">
              <w:rPr>
                <w:rFonts w:cs="Arial"/>
              </w:rPr>
              <w:t>filtering</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648603EC" w14:textId="77777777" w:rsidTr="008A2841">
        <w:trPr>
          <w:cantSplit/>
          <w:jc w:val="center"/>
        </w:trPr>
        <w:tc>
          <w:tcPr>
            <w:tcW w:w="3289" w:type="dxa"/>
            <w:gridSpan w:val="2"/>
            <w:shd w:val="clear" w:color="auto" w:fill="auto"/>
          </w:tcPr>
          <w:p w14:paraId="13CBE509" w14:textId="77777777" w:rsidR="00A517B0" w:rsidRPr="005C697F" w:rsidRDefault="00A517B0" w:rsidP="007C6EB3">
            <w:pPr>
              <w:pStyle w:val="TAL"/>
              <w:rPr>
                <w:rFonts w:cs="Arial"/>
              </w:rPr>
            </w:pPr>
            <w:r w:rsidRPr="005C697F">
              <w:rPr>
                <w:rFonts w:cs="Arial"/>
              </w:rPr>
              <w:t>DRX</w:t>
            </w:r>
          </w:p>
        </w:tc>
        <w:tc>
          <w:tcPr>
            <w:tcW w:w="708" w:type="dxa"/>
            <w:shd w:val="clear" w:color="auto" w:fill="auto"/>
          </w:tcPr>
          <w:p w14:paraId="101E4DDC" w14:textId="77777777" w:rsidR="00A517B0" w:rsidRPr="005C697F" w:rsidRDefault="00A517B0" w:rsidP="007C6EB3">
            <w:pPr>
              <w:pStyle w:val="TAC"/>
              <w:rPr>
                <w:rFonts w:cs="Arial"/>
              </w:rPr>
            </w:pPr>
          </w:p>
        </w:tc>
        <w:tc>
          <w:tcPr>
            <w:tcW w:w="2410" w:type="dxa"/>
            <w:shd w:val="clear" w:color="auto" w:fill="auto"/>
          </w:tcPr>
          <w:p w14:paraId="759D9E40" w14:textId="77777777" w:rsidR="00A517B0" w:rsidRPr="005C697F" w:rsidRDefault="00A517B0" w:rsidP="007C6EB3">
            <w:pPr>
              <w:pStyle w:val="TAC"/>
              <w:rPr>
                <w:rFonts w:cs="Arial"/>
              </w:rPr>
            </w:pPr>
            <w:r w:rsidRPr="005C697F">
              <w:rPr>
                <w:rFonts w:cs="Arial"/>
              </w:rPr>
              <w:t>OFF</w:t>
            </w:r>
          </w:p>
        </w:tc>
        <w:tc>
          <w:tcPr>
            <w:tcW w:w="2835" w:type="dxa"/>
            <w:shd w:val="clear" w:color="auto" w:fill="auto"/>
          </w:tcPr>
          <w:p w14:paraId="3ACCF955" w14:textId="0190A89A" w:rsidR="00A517B0" w:rsidRPr="005C697F" w:rsidRDefault="00A517B0" w:rsidP="007C6EB3">
            <w:pPr>
              <w:pStyle w:val="TAL"/>
              <w:rPr>
                <w:rFonts w:cs="Arial"/>
              </w:rPr>
            </w:pPr>
            <w:r w:rsidRPr="005C697F">
              <w:rPr>
                <w:rFonts w:cs="Arial"/>
              </w:rPr>
              <w:t>Non-DRX</w:t>
            </w:r>
            <w:r w:rsidR="008A2841" w:rsidRPr="005C697F">
              <w:rPr>
                <w:rFonts w:cs="Arial"/>
              </w:rPr>
              <w:t xml:space="preserve"> </w:t>
            </w:r>
            <w:r w:rsidRPr="005C697F">
              <w:rPr>
                <w:rFonts w:cs="Arial"/>
              </w:rPr>
              <w:t>test</w:t>
            </w:r>
          </w:p>
        </w:tc>
      </w:tr>
      <w:tr w:rsidR="00A517B0" w:rsidRPr="005C697F" w14:paraId="2394C028" w14:textId="77777777" w:rsidTr="008A2841">
        <w:trPr>
          <w:cantSplit/>
          <w:jc w:val="center"/>
        </w:trPr>
        <w:tc>
          <w:tcPr>
            <w:tcW w:w="3289" w:type="dxa"/>
            <w:gridSpan w:val="2"/>
            <w:shd w:val="clear" w:color="auto" w:fill="auto"/>
          </w:tcPr>
          <w:p w14:paraId="045170F8" w14:textId="2EBE6B63" w:rsidR="00A517B0" w:rsidRPr="005C697F" w:rsidRDefault="00A517B0" w:rsidP="007C6EB3">
            <w:pPr>
              <w:pStyle w:val="TAL"/>
              <w:rPr>
                <w:rFonts w:cs="Arial"/>
              </w:rPr>
            </w:pPr>
            <w:r w:rsidRPr="005C697F">
              <w:rPr>
                <w:rFonts w:cs="Arial"/>
              </w:rPr>
              <w:t>Access</w:t>
            </w:r>
            <w:r w:rsidR="008A2841" w:rsidRPr="005C697F">
              <w:rPr>
                <w:rFonts w:cs="Arial"/>
              </w:rPr>
              <w:t xml:space="preserve"> </w:t>
            </w:r>
            <w:r w:rsidRPr="005C697F">
              <w:rPr>
                <w:rFonts w:cs="Arial"/>
              </w:rPr>
              <w:t>Barring</w:t>
            </w:r>
            <w:r w:rsidR="008A2841" w:rsidRPr="005C697F">
              <w:rPr>
                <w:rFonts w:cs="Arial"/>
              </w:rPr>
              <w:t xml:space="preserve"> </w:t>
            </w:r>
            <w:r w:rsidRPr="005C697F">
              <w:rPr>
                <w:rFonts w:cs="Arial"/>
              </w:rPr>
              <w:t>Information</w:t>
            </w:r>
          </w:p>
        </w:tc>
        <w:tc>
          <w:tcPr>
            <w:tcW w:w="708" w:type="dxa"/>
            <w:shd w:val="clear" w:color="auto" w:fill="auto"/>
          </w:tcPr>
          <w:p w14:paraId="436793B7" w14:textId="77777777" w:rsidR="00A517B0" w:rsidRPr="005C697F" w:rsidRDefault="00A517B0" w:rsidP="007C6EB3">
            <w:pPr>
              <w:pStyle w:val="TAC"/>
              <w:rPr>
                <w:rFonts w:cs="Arial"/>
              </w:rPr>
            </w:pPr>
            <w:r w:rsidRPr="005C697F">
              <w:rPr>
                <w:rFonts w:cs="Arial"/>
              </w:rPr>
              <w:t>-</w:t>
            </w:r>
          </w:p>
        </w:tc>
        <w:tc>
          <w:tcPr>
            <w:tcW w:w="2410" w:type="dxa"/>
            <w:shd w:val="clear" w:color="auto" w:fill="auto"/>
          </w:tcPr>
          <w:p w14:paraId="779AA11A" w14:textId="291D9B67" w:rsidR="00A517B0" w:rsidRPr="005C697F" w:rsidRDefault="00A517B0" w:rsidP="007C6EB3">
            <w:pPr>
              <w:pStyle w:val="TAC"/>
              <w:rPr>
                <w:rFonts w:cs="Arial"/>
              </w:rPr>
            </w:pPr>
            <w:r w:rsidRPr="005C697F">
              <w:rPr>
                <w:rFonts w:cs="Arial"/>
              </w:rPr>
              <w:t>Not</w:t>
            </w:r>
            <w:r w:rsidR="008A2841" w:rsidRPr="005C697F">
              <w:rPr>
                <w:rFonts w:cs="Arial"/>
              </w:rPr>
              <w:t xml:space="preserve"> </w:t>
            </w:r>
            <w:r w:rsidRPr="005C697F">
              <w:rPr>
                <w:rFonts w:cs="Arial"/>
              </w:rPr>
              <w:t>sent</w:t>
            </w:r>
          </w:p>
        </w:tc>
        <w:tc>
          <w:tcPr>
            <w:tcW w:w="2835" w:type="dxa"/>
            <w:shd w:val="clear" w:color="auto" w:fill="auto"/>
          </w:tcPr>
          <w:p w14:paraId="0223698C" w14:textId="09F309AA" w:rsidR="00A517B0" w:rsidRPr="005C697F" w:rsidRDefault="00A517B0" w:rsidP="007C6EB3">
            <w:pPr>
              <w:pStyle w:val="TAL"/>
              <w:rPr>
                <w:rFonts w:cs="Arial"/>
              </w:rPr>
            </w:pPr>
            <w:r w:rsidRPr="005C697F">
              <w:rPr>
                <w:rFonts w:cs="Arial"/>
              </w:rPr>
              <w:t>No</w:t>
            </w:r>
            <w:r w:rsidR="008A2841" w:rsidRPr="005C697F">
              <w:rPr>
                <w:rFonts w:cs="Arial"/>
              </w:rPr>
              <w:t xml:space="preserve"> </w:t>
            </w:r>
            <w:r w:rsidRPr="005C697F">
              <w:rPr>
                <w:rFonts w:cs="Arial"/>
              </w:rPr>
              <w:t>additional</w:t>
            </w:r>
            <w:r w:rsidR="008A2841" w:rsidRPr="005C697F">
              <w:rPr>
                <w:rFonts w:cs="Arial"/>
              </w:rPr>
              <w:t xml:space="preserve"> </w:t>
            </w:r>
            <w:r w:rsidRPr="005C697F">
              <w:rPr>
                <w:rFonts w:cs="Arial"/>
              </w:rPr>
              <w:t>delays</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random</w:t>
            </w:r>
            <w:r w:rsidR="008A2841" w:rsidRPr="005C697F">
              <w:rPr>
                <w:rFonts w:cs="Arial"/>
              </w:rPr>
              <w:t xml:space="preserve"> </w:t>
            </w:r>
            <w:r w:rsidRPr="005C697F">
              <w:rPr>
                <w:rFonts w:cs="Arial"/>
              </w:rPr>
              <w:t>access</w:t>
            </w:r>
            <w:r w:rsidR="008A2841" w:rsidRPr="005C697F">
              <w:rPr>
                <w:rFonts w:cs="Arial"/>
              </w:rPr>
              <w:t xml:space="preserve"> </w:t>
            </w:r>
            <w:r w:rsidRPr="005C697F">
              <w:rPr>
                <w:rFonts w:cs="Arial"/>
              </w:rPr>
              <w:t>procedure</w:t>
            </w:r>
          </w:p>
        </w:tc>
      </w:tr>
      <w:tr w:rsidR="00A517B0" w:rsidRPr="005C697F" w14:paraId="220C09D3" w14:textId="77777777" w:rsidTr="008A2841">
        <w:trPr>
          <w:cantSplit/>
          <w:jc w:val="center"/>
        </w:trPr>
        <w:tc>
          <w:tcPr>
            <w:tcW w:w="3289" w:type="dxa"/>
            <w:gridSpan w:val="2"/>
            <w:shd w:val="clear" w:color="auto" w:fill="auto"/>
          </w:tcPr>
          <w:p w14:paraId="1C9C7D07" w14:textId="4258D22D" w:rsidR="00A517B0" w:rsidRPr="005C697F" w:rsidRDefault="00A517B0" w:rsidP="007C6EB3">
            <w:pPr>
              <w:pStyle w:val="TAL"/>
              <w:rPr>
                <w:rFonts w:cs="Arial"/>
              </w:rPr>
            </w:pP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cells</w:t>
            </w:r>
          </w:p>
        </w:tc>
        <w:tc>
          <w:tcPr>
            <w:tcW w:w="708" w:type="dxa"/>
            <w:shd w:val="clear" w:color="auto" w:fill="auto"/>
          </w:tcPr>
          <w:p w14:paraId="3A752C64" w14:textId="77777777" w:rsidR="00A517B0" w:rsidRPr="005C697F" w:rsidRDefault="00A517B0" w:rsidP="007C6EB3">
            <w:pPr>
              <w:pStyle w:val="TAC"/>
              <w:rPr>
                <w:rFonts w:cs="Arial"/>
              </w:rPr>
            </w:pPr>
          </w:p>
        </w:tc>
        <w:tc>
          <w:tcPr>
            <w:tcW w:w="2410" w:type="dxa"/>
            <w:shd w:val="clear" w:color="auto" w:fill="auto"/>
          </w:tcPr>
          <w:p w14:paraId="3C34D0AB" w14:textId="34BC83C3" w:rsidR="00A517B0" w:rsidRPr="005C697F" w:rsidRDefault="00A517B0" w:rsidP="007C6EB3">
            <w:pPr>
              <w:pStyle w:val="TAC"/>
              <w:rPr>
                <w:rFonts w:cs="Arial"/>
              </w:rPr>
            </w:pPr>
            <w:r w:rsidRPr="005C697F">
              <w:rPr>
                <w:rFonts w:cs="Arial"/>
              </w:rPr>
              <w:t>3</w:t>
            </w:r>
            <w:r w:rsidR="008A2841" w:rsidRPr="005C697F">
              <w:rPr>
                <w:rFonts w:cs="Arial"/>
              </w:rPr>
              <w:t xml:space="preserve"> </w:t>
            </w:r>
            <w:r w:rsidRPr="005C697F">
              <w:rPr>
                <w:rFonts w:cs="Arial"/>
              </w:rPr>
              <w:t>ms</w:t>
            </w:r>
          </w:p>
        </w:tc>
        <w:tc>
          <w:tcPr>
            <w:tcW w:w="2835" w:type="dxa"/>
            <w:shd w:val="clear" w:color="auto" w:fill="auto"/>
          </w:tcPr>
          <w:p w14:paraId="51360FE1" w14:textId="09738E49" w:rsidR="00A517B0" w:rsidRPr="005C697F" w:rsidRDefault="00A517B0" w:rsidP="007C6EB3">
            <w:pPr>
              <w:pStyle w:val="TAL"/>
              <w:rPr>
                <w:rFonts w:cs="Arial"/>
              </w:rPr>
            </w:pPr>
            <w:r w:rsidRPr="005C697F">
              <w:rPr>
                <w:rFonts w:cs="Arial"/>
              </w:rPr>
              <w:t>Asynchronous</w:t>
            </w:r>
            <w:r w:rsidR="008A2841" w:rsidRPr="005C697F">
              <w:rPr>
                <w:rFonts w:cs="Arial"/>
              </w:rPr>
              <w:t xml:space="preserve"> </w:t>
            </w:r>
            <w:r w:rsidRPr="005C697F">
              <w:rPr>
                <w:rFonts w:cs="Arial"/>
              </w:rPr>
              <w:t>cells</w:t>
            </w:r>
          </w:p>
        </w:tc>
      </w:tr>
      <w:tr w:rsidR="00A517B0" w:rsidRPr="005C697F" w14:paraId="32672D79" w14:textId="77777777" w:rsidTr="008A2841">
        <w:trPr>
          <w:cantSplit/>
          <w:jc w:val="center"/>
        </w:trPr>
        <w:tc>
          <w:tcPr>
            <w:tcW w:w="3289" w:type="dxa"/>
            <w:gridSpan w:val="2"/>
            <w:shd w:val="clear" w:color="auto" w:fill="auto"/>
          </w:tcPr>
          <w:p w14:paraId="42E1AA63" w14:textId="1128D34C" w:rsidR="00A517B0" w:rsidRPr="005C697F" w:rsidRDefault="00A517B0" w:rsidP="007C6EB3">
            <w:pPr>
              <w:pStyle w:val="TAL"/>
              <w:rPr>
                <w:rFonts w:cs="Arial"/>
              </w:rPr>
            </w:pPr>
            <w:r w:rsidRPr="005C697F">
              <w:rPr>
                <w:rFonts w:cs="Arial"/>
              </w:rPr>
              <w:t>Gap</w:t>
            </w:r>
            <w:r w:rsidR="008A2841" w:rsidRPr="005C697F">
              <w:rPr>
                <w:rFonts w:cs="Arial"/>
              </w:rPr>
              <w:t xml:space="preserve"> </w:t>
            </w:r>
            <w:r w:rsidRPr="005C697F">
              <w:rPr>
                <w:rFonts w:cs="Arial"/>
              </w:rPr>
              <w:t>pattern</w:t>
            </w:r>
            <w:r w:rsidR="008A2841" w:rsidRPr="005C697F">
              <w:rPr>
                <w:rFonts w:cs="Arial"/>
              </w:rPr>
              <w:t xml:space="preserve"> </w:t>
            </w:r>
            <w:r w:rsidRPr="005C697F">
              <w:rPr>
                <w:rFonts w:cs="Arial"/>
              </w:rPr>
              <w:t>configuration</w:t>
            </w:r>
            <w:r w:rsidR="008A2841" w:rsidRPr="005C697F">
              <w:rPr>
                <w:rFonts w:cs="Arial"/>
              </w:rPr>
              <w:t xml:space="preserve"> </w:t>
            </w:r>
            <w:r w:rsidRPr="005C697F">
              <w:rPr>
                <w:rFonts w:cs="Arial"/>
              </w:rPr>
              <w:t>Id</w:t>
            </w:r>
          </w:p>
        </w:tc>
        <w:tc>
          <w:tcPr>
            <w:tcW w:w="708" w:type="dxa"/>
            <w:shd w:val="clear" w:color="auto" w:fill="auto"/>
          </w:tcPr>
          <w:p w14:paraId="66525D6C" w14:textId="77777777" w:rsidR="00A517B0" w:rsidRPr="005C697F" w:rsidRDefault="00A517B0" w:rsidP="007C6EB3">
            <w:pPr>
              <w:pStyle w:val="TAC"/>
              <w:rPr>
                <w:rFonts w:cs="Arial"/>
              </w:rPr>
            </w:pPr>
          </w:p>
        </w:tc>
        <w:tc>
          <w:tcPr>
            <w:tcW w:w="2410" w:type="dxa"/>
            <w:shd w:val="clear" w:color="auto" w:fill="auto"/>
          </w:tcPr>
          <w:p w14:paraId="00D6E0B0" w14:textId="77777777" w:rsidR="00A517B0" w:rsidRPr="005C697F" w:rsidRDefault="00A517B0" w:rsidP="007C6EB3">
            <w:pPr>
              <w:pStyle w:val="TAC"/>
              <w:rPr>
                <w:rFonts w:cs="Arial"/>
              </w:rPr>
            </w:pPr>
            <w:r w:rsidRPr="005C697F">
              <w:rPr>
                <w:rFonts w:cs="Arial"/>
              </w:rPr>
              <w:t>0</w:t>
            </w:r>
          </w:p>
        </w:tc>
        <w:tc>
          <w:tcPr>
            <w:tcW w:w="2835" w:type="dxa"/>
            <w:shd w:val="clear" w:color="auto" w:fill="auto"/>
          </w:tcPr>
          <w:p w14:paraId="4E767B5B" w14:textId="2C4AC7FA"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Table</w:t>
            </w:r>
            <w:r w:rsidR="008A2841" w:rsidRPr="005C697F">
              <w:rPr>
                <w:rFonts w:cs="Arial"/>
              </w:rPr>
              <w:t xml:space="preserve"> </w:t>
            </w:r>
            <w:r w:rsidRPr="005C697F">
              <w:rPr>
                <w:rFonts w:cs="Arial"/>
              </w:rPr>
              <w:t>8.1.2.1-1</w:t>
            </w:r>
            <w:r w:rsidR="008A2841" w:rsidRPr="005C697F">
              <w:rPr>
                <w:rFonts w:cs="Arial"/>
              </w:rPr>
              <w:t xml:space="preserve"> </w:t>
            </w:r>
            <w:r w:rsidRPr="005C697F">
              <w:rPr>
                <w:rFonts w:cs="Arial"/>
              </w:rPr>
              <w:t>started</w:t>
            </w:r>
            <w:r w:rsidR="008A2841" w:rsidRPr="005C697F">
              <w:rPr>
                <w:rFonts w:cs="Arial"/>
              </w:rPr>
              <w:t xml:space="preserve"> </w:t>
            </w:r>
            <w:r w:rsidRPr="005C697F">
              <w:rPr>
                <w:rFonts w:cs="Arial"/>
              </w:rPr>
              <w:t>before</w:t>
            </w:r>
            <w:r w:rsidR="008A2841" w:rsidRPr="005C697F">
              <w:rPr>
                <w:rFonts w:cs="Arial"/>
              </w:rPr>
              <w:t xml:space="preserve"> </w:t>
            </w:r>
            <w:r w:rsidRPr="005C697F">
              <w:rPr>
                <w:rFonts w:cs="Arial"/>
              </w:rPr>
              <w:t>T2</w:t>
            </w:r>
            <w:r w:rsidR="008A2841" w:rsidRPr="005C697F">
              <w:rPr>
                <w:rFonts w:cs="Arial"/>
              </w:rPr>
              <w:t xml:space="preserve"> </w:t>
            </w:r>
            <w:r w:rsidRPr="005C697F">
              <w:rPr>
                <w:rFonts w:cs="Arial"/>
              </w:rPr>
              <w:t>starts</w:t>
            </w:r>
            <w:r w:rsidR="008A2841" w:rsidRPr="005C697F">
              <w:rPr>
                <w:rFonts w:cs="Arial"/>
              </w:rPr>
              <w:t xml:space="preserve"> </w:t>
            </w:r>
            <w:r w:rsidRPr="005C697F">
              <w:rPr>
                <w:rFonts w:cs="Arial"/>
              </w:rPr>
              <w:t>[23]</w:t>
            </w:r>
          </w:p>
        </w:tc>
      </w:tr>
      <w:tr w:rsidR="00A517B0" w:rsidRPr="005C697F" w14:paraId="6DF4B56C" w14:textId="77777777" w:rsidTr="008A2841">
        <w:trPr>
          <w:cantSplit/>
          <w:jc w:val="center"/>
        </w:trPr>
        <w:tc>
          <w:tcPr>
            <w:tcW w:w="3289" w:type="dxa"/>
            <w:gridSpan w:val="2"/>
            <w:shd w:val="clear" w:color="auto" w:fill="auto"/>
          </w:tcPr>
          <w:p w14:paraId="3B4850FA" w14:textId="77777777" w:rsidR="00A517B0" w:rsidRPr="005C697F" w:rsidRDefault="00A517B0" w:rsidP="007C6EB3">
            <w:pPr>
              <w:pStyle w:val="TAL"/>
              <w:rPr>
                <w:rFonts w:cs="Arial"/>
              </w:rPr>
            </w:pPr>
            <w:r w:rsidRPr="005C697F">
              <w:rPr>
                <w:rFonts w:cs="Arial"/>
              </w:rPr>
              <w:t>T1</w:t>
            </w:r>
          </w:p>
        </w:tc>
        <w:tc>
          <w:tcPr>
            <w:tcW w:w="708" w:type="dxa"/>
            <w:shd w:val="clear" w:color="auto" w:fill="auto"/>
          </w:tcPr>
          <w:p w14:paraId="60574E60"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1066A4A0" w14:textId="77777777" w:rsidR="00A517B0" w:rsidRPr="005C697F" w:rsidRDefault="00A517B0" w:rsidP="007C6EB3">
            <w:pPr>
              <w:pStyle w:val="TAC"/>
              <w:rPr>
                <w:rFonts w:cs="Arial"/>
              </w:rPr>
            </w:pPr>
            <w:r w:rsidRPr="005C697F">
              <w:rPr>
                <w:rFonts w:cs="Arial"/>
              </w:rPr>
              <w:t>5</w:t>
            </w:r>
          </w:p>
        </w:tc>
        <w:tc>
          <w:tcPr>
            <w:tcW w:w="2835" w:type="dxa"/>
            <w:shd w:val="clear" w:color="auto" w:fill="auto"/>
          </w:tcPr>
          <w:p w14:paraId="4CC6493E" w14:textId="77777777" w:rsidR="00A517B0" w:rsidRPr="005C697F" w:rsidRDefault="00A517B0" w:rsidP="007C6EB3">
            <w:pPr>
              <w:pStyle w:val="TAL"/>
              <w:rPr>
                <w:rFonts w:cs="Arial"/>
              </w:rPr>
            </w:pPr>
          </w:p>
        </w:tc>
      </w:tr>
      <w:tr w:rsidR="00A517B0" w:rsidRPr="005C697F" w14:paraId="1B0F703F" w14:textId="77777777" w:rsidTr="008A2841">
        <w:trPr>
          <w:cantSplit/>
          <w:jc w:val="center"/>
        </w:trPr>
        <w:tc>
          <w:tcPr>
            <w:tcW w:w="3289" w:type="dxa"/>
            <w:gridSpan w:val="2"/>
            <w:shd w:val="clear" w:color="auto" w:fill="auto"/>
          </w:tcPr>
          <w:p w14:paraId="5FE0F1A2" w14:textId="77777777" w:rsidR="00A517B0" w:rsidRPr="005C697F" w:rsidRDefault="00A517B0" w:rsidP="007C6EB3">
            <w:pPr>
              <w:pStyle w:val="TAL"/>
              <w:rPr>
                <w:rFonts w:cs="Arial"/>
              </w:rPr>
            </w:pPr>
            <w:r w:rsidRPr="005C697F">
              <w:rPr>
                <w:rFonts w:cs="Arial"/>
              </w:rPr>
              <w:t>T2</w:t>
            </w:r>
          </w:p>
        </w:tc>
        <w:tc>
          <w:tcPr>
            <w:tcW w:w="708" w:type="dxa"/>
            <w:shd w:val="clear" w:color="auto" w:fill="auto"/>
          </w:tcPr>
          <w:p w14:paraId="53A2C85D"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26ED82EF" w14:textId="77777777" w:rsidR="00A517B0" w:rsidRPr="005C697F" w:rsidRDefault="00A517B0" w:rsidP="007C6EB3">
            <w:pPr>
              <w:pStyle w:val="TAC"/>
              <w:rPr>
                <w:rFonts w:cs="Arial"/>
              </w:rPr>
            </w:pPr>
            <w:r w:rsidRPr="005C697F">
              <w:rPr>
                <w:rFonts w:cs="Arial"/>
              </w:rPr>
              <w:sym w:font="Symbol" w:char="F0A3"/>
            </w:r>
            <w:r w:rsidRPr="005C697F">
              <w:rPr>
                <w:rFonts w:cs="Arial"/>
              </w:rPr>
              <w:t>5</w:t>
            </w:r>
          </w:p>
        </w:tc>
        <w:tc>
          <w:tcPr>
            <w:tcW w:w="2835" w:type="dxa"/>
            <w:shd w:val="clear" w:color="auto" w:fill="auto"/>
          </w:tcPr>
          <w:p w14:paraId="00C4DAED" w14:textId="77777777" w:rsidR="00A517B0" w:rsidRPr="005C697F" w:rsidRDefault="00A517B0" w:rsidP="007C6EB3">
            <w:pPr>
              <w:pStyle w:val="TAL"/>
              <w:rPr>
                <w:rFonts w:cs="Arial"/>
              </w:rPr>
            </w:pPr>
          </w:p>
        </w:tc>
      </w:tr>
      <w:tr w:rsidR="00A517B0" w:rsidRPr="005C697F" w14:paraId="7FBECB05" w14:textId="77777777" w:rsidTr="008A2841">
        <w:trPr>
          <w:cantSplit/>
          <w:jc w:val="center"/>
        </w:trPr>
        <w:tc>
          <w:tcPr>
            <w:tcW w:w="3289" w:type="dxa"/>
            <w:gridSpan w:val="2"/>
            <w:shd w:val="clear" w:color="auto" w:fill="auto"/>
          </w:tcPr>
          <w:p w14:paraId="3A51D291" w14:textId="77777777" w:rsidR="00A517B0" w:rsidRPr="005C697F" w:rsidRDefault="00A517B0" w:rsidP="007C6EB3">
            <w:pPr>
              <w:pStyle w:val="TAL"/>
              <w:rPr>
                <w:rFonts w:cs="Arial"/>
              </w:rPr>
            </w:pPr>
            <w:r w:rsidRPr="005C697F">
              <w:rPr>
                <w:rFonts w:cs="Arial"/>
              </w:rPr>
              <w:t>T3</w:t>
            </w:r>
          </w:p>
        </w:tc>
        <w:tc>
          <w:tcPr>
            <w:tcW w:w="708" w:type="dxa"/>
            <w:shd w:val="clear" w:color="auto" w:fill="auto"/>
          </w:tcPr>
          <w:p w14:paraId="7007D40F" w14:textId="77777777" w:rsidR="00A517B0" w:rsidRPr="005C697F" w:rsidRDefault="00A517B0" w:rsidP="007C6EB3">
            <w:pPr>
              <w:pStyle w:val="TAC"/>
              <w:rPr>
                <w:rFonts w:cs="Arial"/>
              </w:rPr>
            </w:pPr>
            <w:r w:rsidRPr="005C697F">
              <w:rPr>
                <w:rFonts w:cs="Arial"/>
              </w:rPr>
              <w:t>s</w:t>
            </w:r>
          </w:p>
        </w:tc>
        <w:tc>
          <w:tcPr>
            <w:tcW w:w="2410" w:type="dxa"/>
            <w:shd w:val="clear" w:color="auto" w:fill="auto"/>
          </w:tcPr>
          <w:p w14:paraId="775F41A0" w14:textId="77777777" w:rsidR="00A517B0" w:rsidRPr="005C697F" w:rsidRDefault="00A517B0" w:rsidP="007C6EB3">
            <w:pPr>
              <w:pStyle w:val="TAC"/>
              <w:rPr>
                <w:rFonts w:cs="Arial"/>
              </w:rPr>
            </w:pPr>
            <w:r w:rsidRPr="005C697F">
              <w:rPr>
                <w:rFonts w:cs="Arial"/>
              </w:rPr>
              <w:t>1</w:t>
            </w:r>
          </w:p>
        </w:tc>
        <w:tc>
          <w:tcPr>
            <w:tcW w:w="2835" w:type="dxa"/>
            <w:shd w:val="clear" w:color="auto" w:fill="auto"/>
          </w:tcPr>
          <w:p w14:paraId="1C6592D6" w14:textId="77777777" w:rsidR="00A517B0" w:rsidRPr="005C697F" w:rsidRDefault="00A517B0" w:rsidP="007C6EB3">
            <w:pPr>
              <w:pStyle w:val="TAL"/>
              <w:rPr>
                <w:rFonts w:cs="Arial"/>
              </w:rPr>
            </w:pPr>
          </w:p>
        </w:tc>
      </w:tr>
    </w:tbl>
    <w:p w14:paraId="557F7042" w14:textId="77777777" w:rsidR="00A517B0" w:rsidRPr="005C697F" w:rsidRDefault="00A517B0" w:rsidP="00A517B0"/>
    <w:p w14:paraId="15026E1E" w14:textId="77777777" w:rsidR="00A517B0" w:rsidRPr="005C697F" w:rsidRDefault="00A517B0" w:rsidP="00A517B0">
      <w:pPr>
        <w:pStyle w:val="H6"/>
      </w:pPr>
      <w:r w:rsidRPr="005C697F">
        <w:t>8.3.1.1.4.2</w:t>
      </w:r>
      <w:r w:rsidRPr="005C697F">
        <w:tab/>
        <w:t>Test procedure</w:t>
      </w:r>
    </w:p>
    <w:p w14:paraId="19473C15" w14:textId="0A4FCA7E" w:rsidR="00A517B0" w:rsidRPr="005C697F" w:rsidRDefault="00A517B0" w:rsidP="00A517B0">
      <w:r w:rsidRPr="005C697F">
        <w:rPr>
          <w:rFonts w:cs="v4.2.0"/>
        </w:rPr>
        <w:t xml:space="preserve">The test comprises of one E-UTRA carrier and one NR carrier. </w:t>
      </w:r>
      <w:r w:rsidRPr="005C697F">
        <w:t>There are two cells</w:t>
      </w:r>
      <w:r w:rsidRPr="005C697F">
        <w:rPr>
          <w:rFonts w:cs="v4.2.0"/>
        </w:rPr>
        <w:t xml:space="preserve"> and one cell on each carrier</w:t>
      </w:r>
      <w:r w:rsidRPr="005C697F">
        <w:t>. Cell 1 is the E-UTRAN and Cell 2 is an inter-RAT NR neighbour cell. The general and cell specific test parameters for PCell and neighbour cell are given in Table 8.3.1.1.4.1-3, 8.3.1.1.5-1 and 8.3.1.1.5-2, respectively.</w:t>
      </w:r>
    </w:p>
    <w:p w14:paraId="5CD8BA88" w14:textId="42C489D4" w:rsidR="00A517B0" w:rsidRPr="005C697F" w:rsidRDefault="00A517B0" w:rsidP="00A517B0">
      <w:pPr>
        <w:rPr>
          <w:rFonts w:cs="v4.2.0"/>
        </w:rPr>
      </w:pPr>
      <w:r w:rsidRPr="005C697F">
        <w:rPr>
          <w:rFonts w:cs="v4.2.0"/>
        </w:rPr>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5C697F">
        <w:rPr>
          <w:rFonts w:cs="Arial"/>
        </w:rPr>
        <w:t>8.1.2.1-1</w:t>
      </w:r>
      <w:r w:rsidRPr="005C697F">
        <w:t xml:space="preserve"> </w:t>
      </w:r>
      <w:r w:rsidR="006F5166" w:rsidRPr="005C697F">
        <w:t xml:space="preserve">of </w:t>
      </w:r>
      <w:r w:rsidR="00FB4D53" w:rsidRPr="005C697F">
        <w:t>TS</w:t>
      </w:r>
      <w:r w:rsidR="006F5166" w:rsidRPr="005C697F">
        <w:t xml:space="preserve"> </w:t>
      </w:r>
      <w:r w:rsidRPr="005C697F">
        <w:t xml:space="preserve">36.133 [23] </w:t>
      </w:r>
      <w:r w:rsidRPr="005C697F">
        <w:rPr>
          <w:rFonts w:cs="v4.2.0"/>
        </w:rPr>
        <w:t>is configured before T2 begins to enable inter-RAT frequency monitoring.</w:t>
      </w:r>
    </w:p>
    <w:p w14:paraId="0178E97F" w14:textId="77777777" w:rsidR="00A517B0" w:rsidRPr="005C697F" w:rsidRDefault="00A517B0" w:rsidP="00A517B0">
      <w:r w:rsidRPr="005C697F">
        <w:rPr>
          <w:rFonts w:cs="v4.2.0"/>
        </w:rPr>
        <w:lastRenderedPageBreak/>
        <w:t>A RRC message implying handover</w:t>
      </w:r>
      <w:r w:rsidRPr="005C697F">
        <w:t xml:space="preserve"> shall be sent to the UE during period T2 after the UE has reported Event B2. The start of </w:t>
      </w:r>
      <w:r w:rsidRPr="005C697F">
        <w:rPr>
          <w:rFonts w:cs="v4.2.0"/>
        </w:rPr>
        <w:t>T3 is the instant when the last TTI containing the RRC message implying handover is sent to the UE. The handover message shall contain Cell 2 as the target cell.</w:t>
      </w:r>
    </w:p>
    <w:p w14:paraId="16A26ACE" w14:textId="547CCF0D" w:rsidR="00A517B0" w:rsidRPr="005C697F" w:rsidRDefault="00A517B0" w:rsidP="001538CF">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FE8271E" w14:textId="77777777" w:rsidR="00A517B0" w:rsidRPr="005C697F" w:rsidRDefault="00A517B0" w:rsidP="001538CF">
      <w:pPr>
        <w:pStyle w:val="B1"/>
        <w:ind w:left="709" w:hanging="425"/>
        <w:rPr>
          <w:rFonts w:eastAsia="??"/>
        </w:rPr>
      </w:pPr>
      <w:r w:rsidRPr="005C697F">
        <w:rPr>
          <w:rFonts w:eastAsia="??"/>
        </w:rPr>
        <w:t>2.</w:t>
      </w:r>
      <w:r w:rsidRPr="005C697F">
        <w:rPr>
          <w:rFonts w:eastAsia="??"/>
        </w:rPr>
        <w:tab/>
        <w:t>Set the parameters of Cell 1 and Cell 2 according to T1 in Table 8.3.1.1.5-1 and Table 8.3.1.1.5-2 respectively, T1 starts.</w:t>
      </w:r>
    </w:p>
    <w:p w14:paraId="38319DC7" w14:textId="77777777" w:rsidR="00A517B0" w:rsidRPr="005C697F" w:rsidRDefault="00A517B0" w:rsidP="001538CF">
      <w:pPr>
        <w:pStyle w:val="B1"/>
        <w:ind w:left="709" w:hanging="425"/>
        <w:rPr>
          <w:rFonts w:eastAsia="??"/>
        </w:rPr>
      </w:pPr>
      <w:r w:rsidRPr="005C697F">
        <w:rPr>
          <w:rFonts w:eastAsia="??"/>
        </w:rPr>
        <w:t>3.</w:t>
      </w:r>
      <w:r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627E9E80" w14:textId="77777777" w:rsidR="00A517B0" w:rsidRPr="005C697F" w:rsidRDefault="00A517B0" w:rsidP="001538CF">
      <w:pPr>
        <w:pStyle w:val="B1"/>
        <w:ind w:left="709" w:hanging="425"/>
        <w:rPr>
          <w:rFonts w:eastAsia="??"/>
        </w:rPr>
      </w:pPr>
      <w:r w:rsidRPr="005C697F">
        <w:rPr>
          <w:rFonts w:eastAsia="??"/>
        </w:rPr>
        <w:t>4.</w:t>
      </w:r>
      <w:r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2E939215" w14:textId="77777777" w:rsidR="00A517B0" w:rsidRPr="005C697F" w:rsidRDefault="00A517B0" w:rsidP="001538CF">
      <w:pPr>
        <w:pStyle w:val="B1"/>
        <w:ind w:left="709" w:hanging="425"/>
      </w:pPr>
      <w:r w:rsidRPr="005C697F">
        <w:t>5.</w:t>
      </w:r>
      <w:r w:rsidRPr="005C697F">
        <w:tab/>
        <w:t xml:space="preserve">When T1 expires, the SS shall switch the </w:t>
      </w:r>
      <w:r w:rsidRPr="005C697F">
        <w:rPr>
          <w:rFonts w:eastAsia="??"/>
        </w:rPr>
        <w:t>parameters</w:t>
      </w:r>
      <w:r w:rsidRPr="005C697F">
        <w:t xml:space="preserve"> setting from T1 to T2 as specified in </w:t>
      </w:r>
      <w:r w:rsidRPr="005C697F">
        <w:rPr>
          <w:rFonts w:eastAsia="??"/>
        </w:rPr>
        <w:t>Table 8.3.1.1.5-1 and Table 8.3.1.1.5-2 respectively</w:t>
      </w:r>
      <w:r w:rsidRPr="005C697F">
        <w:t>. T2 Starts.</w:t>
      </w:r>
    </w:p>
    <w:p w14:paraId="6E57F396" w14:textId="77777777" w:rsidR="00A517B0" w:rsidRPr="005C697F" w:rsidRDefault="00A517B0" w:rsidP="001538CF">
      <w:pPr>
        <w:pStyle w:val="B1"/>
        <w:ind w:left="709" w:hanging="425"/>
      </w:pPr>
      <w:r w:rsidRPr="005C697F">
        <w:t>6.</w:t>
      </w:r>
      <w:r w:rsidRPr="005C697F">
        <w:tab/>
        <w:t xml:space="preserve">UE shall transmit a </w:t>
      </w:r>
      <w:r w:rsidRPr="005C697F">
        <w:rPr>
          <w:i/>
        </w:rPr>
        <w:t>MeasurementReport</w:t>
      </w:r>
      <w:r w:rsidRPr="005C697F">
        <w:t xml:space="preserve"> message triggered by Event B2.</w:t>
      </w:r>
    </w:p>
    <w:p w14:paraId="3F28B807" w14:textId="77777777" w:rsidR="00A517B0" w:rsidRPr="005C697F" w:rsidRDefault="00A517B0" w:rsidP="001538CF">
      <w:pPr>
        <w:pStyle w:val="B1"/>
        <w:ind w:left="709" w:hanging="425"/>
        <w:rPr>
          <w:rFonts w:eastAsia="??"/>
        </w:rPr>
      </w:pPr>
      <w:r w:rsidRPr="005C697F">
        <w:rPr>
          <w:rFonts w:eastAsia="??"/>
        </w:rPr>
        <w:t>7.</w:t>
      </w:r>
      <w:r w:rsidRPr="005C697F">
        <w:rPr>
          <w:rFonts w:eastAsia="??"/>
        </w:rPr>
        <w:tab/>
      </w:r>
      <w:r w:rsidRPr="005C697F">
        <w:t xml:space="preserve">SS shall transmit a </w:t>
      </w:r>
      <w:r w:rsidRPr="005C697F">
        <w:rPr>
          <w:i/>
        </w:rPr>
        <w:t>MobilityFromEUTRACommand</w:t>
      </w:r>
      <w:r w:rsidRPr="005C697F">
        <w:t xml:space="preserve"> message implying handover to Cell 2</w:t>
      </w:r>
      <w:r w:rsidRPr="005C697F">
        <w:rPr>
          <w:rFonts w:eastAsia="??"/>
        </w:rPr>
        <w:t>.</w:t>
      </w:r>
    </w:p>
    <w:p w14:paraId="1828CC2C" w14:textId="77777777" w:rsidR="00A517B0" w:rsidRPr="005C697F" w:rsidRDefault="00A517B0" w:rsidP="001538CF">
      <w:pPr>
        <w:pStyle w:val="B1"/>
        <w:ind w:left="709" w:hanging="425"/>
        <w:rPr>
          <w:rFonts w:eastAsia="??"/>
        </w:rPr>
      </w:pPr>
      <w:r w:rsidRPr="005C697F">
        <w:rPr>
          <w:rFonts w:eastAsia="??"/>
        </w:rPr>
        <w:t>8.</w:t>
      </w:r>
      <w:r w:rsidRPr="005C697F">
        <w:rPr>
          <w:rFonts w:eastAsia="??"/>
        </w:rPr>
        <w:tab/>
      </w:r>
      <w:r w:rsidRPr="005C697F">
        <w:t xml:space="preserve">The start of T3 is the instant when the last TTI containing the </w:t>
      </w:r>
      <w:r w:rsidRPr="005C697F">
        <w:rPr>
          <w:i/>
        </w:rPr>
        <w:t>MobilityFromEUTRACommand</w:t>
      </w:r>
      <w:r w:rsidRPr="005C697F">
        <w:t xml:space="preserve"> message implying handover is sent to the UE, at that instant the SS shall switch the power setting from T2 to T3 as specified in </w:t>
      </w:r>
      <w:r w:rsidRPr="005C697F">
        <w:rPr>
          <w:rFonts w:eastAsia="??"/>
        </w:rPr>
        <w:t>Table 8.3.1.1.5-1 and Table 8.3.1.1.5-2.</w:t>
      </w:r>
    </w:p>
    <w:p w14:paraId="702D6F7A" w14:textId="77777777" w:rsidR="00A517B0" w:rsidRPr="005C697F" w:rsidRDefault="00A517B0" w:rsidP="001538CF">
      <w:pPr>
        <w:pStyle w:val="B1"/>
        <w:ind w:left="709" w:hanging="425"/>
        <w:rPr>
          <w:rFonts w:eastAsia="??"/>
        </w:rPr>
      </w:pPr>
      <w:r w:rsidRPr="005C697F">
        <w:rPr>
          <w:rFonts w:eastAsia="??"/>
        </w:rPr>
        <w:t>9.</w:t>
      </w:r>
      <w:r w:rsidRPr="005C697F">
        <w:rPr>
          <w:rFonts w:eastAsia="??"/>
        </w:rPr>
        <w:tab/>
      </w:r>
      <w:r w:rsidRPr="005C697F">
        <w:t xml:space="preserve">The UE shall transmit an </w:t>
      </w:r>
      <w:r w:rsidRPr="005C697F">
        <w:rPr>
          <w:i/>
        </w:rPr>
        <w:t>RRCReconfigurationComplete</w:t>
      </w:r>
      <w:r w:rsidRPr="005C697F">
        <w:t xml:space="preserve"> message on Cell 2</w:t>
      </w:r>
      <w:r w:rsidRPr="005C697F">
        <w:rPr>
          <w:rFonts w:eastAsia="??"/>
        </w:rPr>
        <w:t>.</w:t>
      </w:r>
    </w:p>
    <w:p w14:paraId="1A1A7DB4" w14:textId="4B089B91" w:rsidR="00A517B0" w:rsidRPr="005C697F" w:rsidRDefault="00A517B0" w:rsidP="001538CF">
      <w:pPr>
        <w:pStyle w:val="B1"/>
        <w:ind w:left="709" w:hanging="425"/>
      </w:pPr>
      <w:r w:rsidRPr="005C697F">
        <w:t>10.</w:t>
      </w:r>
      <w:r w:rsidRPr="005C697F">
        <w:tab/>
        <w:t>If the UE transmits the uplink PRACH channel to Cell 2 less than 112 ms from the beginning of time period T3 then the number of successful tests is increased by one. Otherwise, the number of failure tests is increased by one.</w:t>
      </w:r>
    </w:p>
    <w:p w14:paraId="055528E7" w14:textId="77777777" w:rsidR="00A517B0" w:rsidRPr="005C697F" w:rsidRDefault="00A517B0" w:rsidP="001538CF">
      <w:pPr>
        <w:pStyle w:val="B1"/>
        <w:ind w:left="709" w:hanging="425"/>
      </w:pPr>
      <w:r w:rsidRPr="005C697F">
        <w:t>11.</w:t>
      </w:r>
      <w:r w:rsidRPr="005C697F">
        <w:tab/>
        <w:t>After T3 expires,</w:t>
      </w:r>
    </w:p>
    <w:p w14:paraId="2F0ED679" w14:textId="7B575756" w:rsidR="00A517B0" w:rsidRPr="005C697F" w:rsidRDefault="001538CF" w:rsidP="00A517B0">
      <w:pPr>
        <w:pStyle w:val="B2"/>
      </w:pPr>
      <w:r w:rsidRPr="005C697F">
        <w:t>-</w:t>
      </w:r>
      <w:r w:rsidRPr="005C697F">
        <w:tab/>
      </w:r>
      <w:r w:rsidR="00A517B0" w:rsidRPr="005C697F">
        <w:t xml:space="preserve">The SS could switch the </w:t>
      </w:r>
      <w:r w:rsidR="00A517B0" w:rsidRPr="005C697F">
        <w:rPr>
          <w:rFonts w:eastAsia="??"/>
        </w:rPr>
        <w:t>parameters</w:t>
      </w:r>
      <w:r w:rsidR="00A517B0" w:rsidRPr="005C697F">
        <w:t xml:space="preserve"> setting from T3 to T1 as specified in </w:t>
      </w:r>
      <w:r w:rsidR="00A517B0" w:rsidRPr="005C697F">
        <w:rPr>
          <w:rFonts w:eastAsia="??"/>
        </w:rPr>
        <w:t>Table 8.3.1.1.5-1 and Table 8.3.1.1.5-2 respectively</w:t>
      </w:r>
      <w:r w:rsidR="00A517B0" w:rsidRPr="005C697F">
        <w:t>.</w:t>
      </w:r>
    </w:p>
    <w:p w14:paraId="6746AE68" w14:textId="0F3CD63C" w:rsidR="00A517B0" w:rsidRPr="005C697F" w:rsidRDefault="001538CF" w:rsidP="00A517B0">
      <w:pPr>
        <w:pStyle w:val="B2"/>
      </w:pPr>
      <w:r w:rsidRPr="005C697F">
        <w:t>-</w:t>
      </w:r>
      <w:r w:rsidRPr="005C697F">
        <w:tab/>
      </w:r>
      <w:r w:rsidR="00A517B0" w:rsidRPr="005C697F">
        <w:t xml:space="preserve">If the UE handover back to E-UTRA Cell 1, then T1 starts, skip to step 3. Otherwise, switch off  and on the UE. Then ensure the UE is in State 3A-RF according </w:t>
      </w:r>
      <w:r w:rsidR="003E3979" w:rsidRPr="005C697F">
        <w:t xml:space="preserve">to </w:t>
      </w:r>
      <w:r w:rsidR="00FB4D53" w:rsidRPr="005C697F">
        <w:t>TS</w:t>
      </w:r>
      <w:r w:rsidR="003E3979" w:rsidRPr="005C697F">
        <w:t xml:space="preserve"> </w:t>
      </w:r>
      <w:r w:rsidR="00A517B0" w:rsidRPr="005C697F">
        <w:t>36.508 [25] clause 7.2A.3. E-UTRA Cell 1 is the active cell.</w:t>
      </w:r>
    </w:p>
    <w:p w14:paraId="1D9DAC71" w14:textId="375F26D1" w:rsidR="00A517B0" w:rsidRPr="005C697F" w:rsidRDefault="001538CF" w:rsidP="00A517B0">
      <w:pPr>
        <w:pStyle w:val="B2"/>
      </w:pPr>
      <w:r w:rsidRPr="005C697F">
        <w:t>-</w:t>
      </w:r>
      <w:r w:rsidRPr="005C697F">
        <w:tab/>
      </w:r>
      <w:r w:rsidR="00A517B0" w:rsidRPr="005C697F">
        <w:t xml:space="preserve">Or, switch off and on the UE Then ensure the UE is in State 3A-RF according </w:t>
      </w:r>
      <w:r w:rsidR="003E3979" w:rsidRPr="005C697F">
        <w:t xml:space="preserve">to </w:t>
      </w:r>
      <w:r w:rsidR="00FB4D53" w:rsidRPr="005C697F">
        <w:t>TS</w:t>
      </w:r>
      <w:r w:rsidR="003E3979" w:rsidRPr="005C697F">
        <w:t xml:space="preserve"> </w:t>
      </w:r>
      <w:r w:rsidR="00A517B0" w:rsidRPr="005C697F">
        <w:t>36.508 [25] clause 7.2A.3. E-UTRA Cell 1 is the active cell.</w:t>
      </w:r>
    </w:p>
    <w:p w14:paraId="44ED2AAA" w14:textId="77777777" w:rsidR="00A517B0" w:rsidRPr="005C697F" w:rsidRDefault="00A517B0" w:rsidP="001538CF">
      <w:pPr>
        <w:pStyle w:val="B1"/>
        <w:ind w:left="709" w:hanging="425"/>
      </w:pPr>
      <w:r w:rsidRPr="005C697F">
        <w:t>12.</w:t>
      </w:r>
      <w:r w:rsidRPr="005C697F">
        <w:tab/>
        <w:t xml:space="preserve">Set Cell 2 physical cell identity = ((current Cell 2 physical cell identity + 1) mod 1008) for next iteration of the test procedure loop. </w:t>
      </w:r>
    </w:p>
    <w:p w14:paraId="598A9DC3" w14:textId="77777777" w:rsidR="00A517B0" w:rsidRPr="005C697F" w:rsidRDefault="00A517B0" w:rsidP="001538CF">
      <w:pPr>
        <w:pStyle w:val="B1"/>
        <w:ind w:left="709" w:hanging="425"/>
        <w:rPr>
          <w:rFonts w:eastAsia="??"/>
        </w:rPr>
      </w:pPr>
      <w:r w:rsidRPr="005C697F">
        <w:t>13.</w:t>
      </w:r>
      <w:r w:rsidRPr="005C697F">
        <w:tab/>
        <w:t xml:space="preserve">Repeat step 2-12 until the confidence level according to </w:t>
      </w:r>
      <w:r w:rsidRPr="005C697F">
        <w:rPr>
          <w:rFonts w:eastAsia="v4.2.0"/>
        </w:rPr>
        <w:t>Tables G.2.3-1 in Annex G clause G.2 is achieved</w:t>
      </w:r>
    </w:p>
    <w:p w14:paraId="35D33229" w14:textId="77777777" w:rsidR="00A517B0" w:rsidRPr="005C697F" w:rsidRDefault="00A517B0" w:rsidP="00A517B0">
      <w:pPr>
        <w:pStyle w:val="H6"/>
      </w:pPr>
      <w:r w:rsidRPr="005C697F">
        <w:t>8.3.1.1.4.3</w:t>
      </w:r>
      <w:r w:rsidRPr="005C697F">
        <w:tab/>
        <w:t>Message contents</w:t>
      </w:r>
    </w:p>
    <w:p w14:paraId="02380D17" w14:textId="177532C1"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p>
    <w:p w14:paraId="3B5AD5B1" w14:textId="43612304" w:rsidR="00A517B0" w:rsidRPr="005C697F" w:rsidRDefault="00A517B0" w:rsidP="00A517B0">
      <w:pPr>
        <w:pStyle w:val="TH"/>
      </w:pPr>
      <w:r w:rsidRPr="005C697F">
        <w:lastRenderedPageBreak/>
        <w:t xml:space="preserve">Table 8.3.1.1.4.3-1: Common Exception messages for E-UTRA </w:t>
      </w:r>
      <w:r w:rsidR="003E3979" w:rsidRPr="005C697F">
        <w:t>-</w:t>
      </w:r>
      <w:r w:rsidR="001538CF" w:rsidRPr="005C697F">
        <w:br/>
      </w:r>
      <w:r w:rsidRPr="005C697F">
        <w:t>NR FR1 handover with known target cell</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26"/>
        <w:gridCol w:w="6307"/>
      </w:tblGrid>
      <w:tr w:rsidR="00A517B0" w:rsidRPr="005C697F" w14:paraId="630D6374" w14:textId="77777777" w:rsidTr="00F5127F">
        <w:trPr>
          <w:cantSplit/>
          <w:jc w:val="center"/>
        </w:trPr>
        <w:tc>
          <w:tcPr>
            <w:tcW w:w="9933" w:type="dxa"/>
            <w:gridSpan w:val="2"/>
          </w:tcPr>
          <w:p w14:paraId="26C4B2D5" w14:textId="5446A959"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09AEF7DD" w14:textId="77777777" w:rsidTr="00F5127F">
        <w:trPr>
          <w:cantSplit/>
          <w:jc w:val="center"/>
        </w:trPr>
        <w:tc>
          <w:tcPr>
            <w:tcW w:w="3626" w:type="dxa"/>
          </w:tcPr>
          <w:p w14:paraId="13AD3D53" w14:textId="2579ECC1"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78164701" w14:textId="77777777" w:rsidR="00A517B0" w:rsidRPr="005C697F" w:rsidRDefault="00A517B0" w:rsidP="007C6EB3">
            <w:pPr>
              <w:pStyle w:val="TAL"/>
            </w:pPr>
          </w:p>
        </w:tc>
      </w:tr>
      <w:tr w:rsidR="00A517B0" w:rsidRPr="005C697F" w14:paraId="79B8BF49" w14:textId="77777777" w:rsidTr="00F5127F">
        <w:trPr>
          <w:cantSplit/>
          <w:jc w:val="center"/>
        </w:trPr>
        <w:tc>
          <w:tcPr>
            <w:tcW w:w="3626" w:type="dxa"/>
          </w:tcPr>
          <w:p w14:paraId="18678E90" w14:textId="6F77E69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57D4E368" w14:textId="22210653" w:rsidR="00A517B0" w:rsidRPr="005C697F" w:rsidRDefault="00A517B0" w:rsidP="007C6EB3">
            <w:pPr>
              <w:pStyle w:val="TAL"/>
            </w:pPr>
            <w:r w:rsidRPr="005C697F">
              <w:t>Table</w:t>
            </w:r>
            <w:r w:rsidR="008A2841" w:rsidRPr="005C697F">
              <w:t xml:space="preserve"> </w:t>
            </w:r>
            <w:r w:rsidRPr="005C697F">
              <w:t>H.3.3-2;</w:t>
            </w:r>
          </w:p>
          <w:p w14:paraId="1D24F65C" w14:textId="736CF2B2" w:rsidR="00A517B0" w:rsidRPr="005C697F" w:rsidRDefault="00A517B0" w:rsidP="007C6EB3">
            <w:pPr>
              <w:pStyle w:val="TAL"/>
            </w:pPr>
            <w:r w:rsidRPr="005C697F">
              <w:t>Table</w:t>
            </w:r>
            <w:r w:rsidR="008A2841" w:rsidRPr="005C697F">
              <w:t xml:space="preserve"> </w:t>
            </w:r>
            <w:r w:rsidRPr="005C697F">
              <w:t>H.3.4-1a</w:t>
            </w:r>
          </w:p>
          <w:p w14:paraId="2E0BD847" w14:textId="254CDE42"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and</w:t>
            </w:r>
            <w:r w:rsidR="008A2841" w:rsidRPr="005C697F">
              <w:t xml:space="preserve"> </w:t>
            </w:r>
            <w:r w:rsidRPr="005C697F">
              <w:t>gapUE</w:t>
            </w:r>
          </w:p>
          <w:p w14:paraId="1774DFC1" w14:textId="09427937"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p>
        </w:tc>
      </w:tr>
      <w:tr w:rsidR="00A517B0" w:rsidRPr="005C697F" w14:paraId="7B723E14" w14:textId="77777777" w:rsidTr="00F5127F">
        <w:trPr>
          <w:cantSplit/>
          <w:jc w:val="center"/>
        </w:trPr>
        <w:tc>
          <w:tcPr>
            <w:tcW w:w="3626" w:type="dxa"/>
          </w:tcPr>
          <w:p w14:paraId="3F8F3AFF" w14:textId="628C185E"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8.3.1.1-1,</w:t>
            </w:r>
            <w:r w:rsidR="008A2841" w:rsidRPr="005C697F">
              <w:t xml:space="preserve"> </w:t>
            </w:r>
            <w:r w:rsidRPr="005C697F">
              <w:t>8.3.1.1-2,</w:t>
            </w:r>
            <w:r w:rsidR="008A2841" w:rsidRPr="005C697F">
              <w:t xml:space="preserve"> </w:t>
            </w:r>
            <w:r w:rsidRPr="005C697F">
              <w:t>8.3.1.1-4</w:t>
            </w:r>
            <w:r w:rsidR="008A2841" w:rsidRPr="005C697F">
              <w:t xml:space="preserve"> </w:t>
            </w:r>
            <w:r w:rsidRPr="005C697F">
              <w:t>and</w:t>
            </w:r>
            <w:r w:rsidR="008A2841" w:rsidRPr="005C697F">
              <w:t xml:space="preserve"> </w:t>
            </w:r>
            <w:r w:rsidRPr="005C697F">
              <w:t>8.3.1.1-5</w:t>
            </w:r>
          </w:p>
        </w:tc>
        <w:tc>
          <w:tcPr>
            <w:tcW w:w="6307" w:type="dxa"/>
          </w:tcPr>
          <w:p w14:paraId="74D71CA1" w14:textId="502D1A7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r w:rsidR="00A517B0" w:rsidRPr="005C697F" w14:paraId="0A17CB64" w14:textId="77777777" w:rsidTr="00F5127F">
        <w:trPr>
          <w:cantSplit/>
          <w:jc w:val="center"/>
        </w:trPr>
        <w:tc>
          <w:tcPr>
            <w:tcW w:w="3626" w:type="dxa"/>
          </w:tcPr>
          <w:p w14:paraId="68C46D30" w14:textId="6A5173C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8.3.1.1-3</w:t>
            </w:r>
            <w:r w:rsidR="008A2841" w:rsidRPr="005C697F">
              <w:t xml:space="preserve"> </w:t>
            </w:r>
            <w:r w:rsidRPr="005C697F">
              <w:t>and</w:t>
            </w:r>
            <w:r w:rsidR="008A2841" w:rsidRPr="005C697F">
              <w:t xml:space="preserve"> </w:t>
            </w:r>
            <w:r w:rsidRPr="005C697F">
              <w:t>8.3.1.1-6</w:t>
            </w:r>
          </w:p>
        </w:tc>
        <w:tc>
          <w:tcPr>
            <w:tcW w:w="6307" w:type="dxa"/>
          </w:tcPr>
          <w:p w14:paraId="529DC83E" w14:textId="2EDBE07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8A2841" w:rsidRPr="005C697F">
              <w:t xml:space="preserve"> </w:t>
            </w:r>
            <w:r w:rsidRPr="005C697F">
              <w:t>SMTC.1</w:t>
            </w:r>
            <w:r w:rsidR="008A2841" w:rsidRPr="005C697F">
              <w:t xml:space="preserve"> </w:t>
            </w:r>
            <w:r w:rsidRPr="005C697F">
              <w:t>and</w:t>
            </w:r>
            <w:r w:rsidR="008A2841" w:rsidRPr="005C697F">
              <w:t xml:space="preserve"> </w:t>
            </w:r>
            <w:r w:rsidRPr="005C697F">
              <w:rPr>
                <w:rFonts w:cs="Arial"/>
              </w:rPr>
              <w:t>Asynchronous</w:t>
            </w:r>
            <w:r w:rsidR="008A2841" w:rsidRPr="005C697F">
              <w:rPr>
                <w:rFonts w:cs="Arial"/>
              </w:rPr>
              <w:t xml:space="preserve"> </w:t>
            </w:r>
            <w:r w:rsidRPr="005C697F">
              <w:rPr>
                <w:rFonts w:cs="Arial"/>
              </w:rPr>
              <w:t>cells</w:t>
            </w:r>
          </w:p>
        </w:tc>
      </w:tr>
    </w:tbl>
    <w:p w14:paraId="4DE27F23" w14:textId="77777777" w:rsidR="00A517B0" w:rsidRPr="005C697F" w:rsidRDefault="00A517B0" w:rsidP="00A517B0"/>
    <w:p w14:paraId="05344A52" w14:textId="77777777" w:rsidR="00A517B0" w:rsidRPr="005C697F" w:rsidRDefault="00A517B0" w:rsidP="005C697F">
      <w:pPr>
        <w:pStyle w:val="H6"/>
        <w:rPr>
          <w:rFonts w:eastAsia="MS Mincho"/>
        </w:rPr>
      </w:pPr>
      <w:r w:rsidRPr="005C697F">
        <w:t>8.3.1.1.5</w:t>
      </w:r>
      <w:r w:rsidRPr="005C697F">
        <w:tab/>
        <w:t>Test requirement</w:t>
      </w:r>
    </w:p>
    <w:p w14:paraId="4213CEC8" w14:textId="737247EB" w:rsidR="00A517B0" w:rsidRPr="005C697F" w:rsidRDefault="00A517B0" w:rsidP="00A517B0">
      <w:r w:rsidRPr="005C697F">
        <w:t xml:space="preserve">Table 8.3.1.1.4.1-3, 8.3.1.1.5-1 and 8.3.1.1.5-2 define the primary level settings including test tolerances for E-UTRA </w:t>
      </w:r>
      <w:r w:rsidR="003E3979" w:rsidRPr="005C697F">
        <w:t>-</w:t>
      </w:r>
      <w:r w:rsidRPr="005C697F">
        <w:t xml:space="preserve"> NR FR1 handover with known target cell.</w:t>
      </w:r>
    </w:p>
    <w:p w14:paraId="0CF0A1D5" w14:textId="63951F99" w:rsidR="00A517B0" w:rsidRPr="005C697F" w:rsidRDefault="00A517B0" w:rsidP="00A517B0">
      <w:pPr>
        <w:pStyle w:val="TH"/>
        <w:rPr>
          <w:rFonts w:eastAsia="Malgun Gothic"/>
          <w:kern w:val="20"/>
        </w:rPr>
      </w:pPr>
      <w:r w:rsidRPr="005C697F">
        <w:t xml:space="preserve">Table 8.3.1.1.5-1: E-UTRAN PCell specific test parameters for E-UTRA </w:t>
      </w:r>
      <w:r w:rsidR="003E3979" w:rsidRPr="005C697F">
        <w:t>-</w:t>
      </w:r>
      <w:r w:rsidR="001538CF" w:rsidRPr="005C697F">
        <w:br/>
      </w:r>
      <w:r w:rsidRPr="005C697F">
        <w:t>NR FR1 handover with known target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26"/>
        <w:gridCol w:w="1146"/>
        <w:gridCol w:w="1394"/>
        <w:gridCol w:w="1354"/>
        <w:gridCol w:w="1354"/>
        <w:gridCol w:w="1354"/>
      </w:tblGrid>
      <w:tr w:rsidR="00A517B0" w:rsidRPr="005C697F" w14:paraId="2DA9F3E8" w14:textId="77777777" w:rsidTr="001538CF">
        <w:trPr>
          <w:tblHeader/>
          <w:jc w:val="center"/>
        </w:trPr>
        <w:tc>
          <w:tcPr>
            <w:tcW w:w="1572" w:type="pct"/>
            <w:vMerge w:val="restart"/>
            <w:shd w:val="clear" w:color="auto" w:fill="auto"/>
          </w:tcPr>
          <w:p w14:paraId="067D0D53" w14:textId="77777777" w:rsidR="00A517B0" w:rsidRPr="005C697F" w:rsidRDefault="00A517B0" w:rsidP="007C6EB3">
            <w:pPr>
              <w:pStyle w:val="TAH"/>
              <w:keepNext w:val="0"/>
            </w:pPr>
            <w:r w:rsidRPr="005C697F">
              <w:t>Parameter</w:t>
            </w:r>
          </w:p>
        </w:tc>
        <w:tc>
          <w:tcPr>
            <w:tcW w:w="595" w:type="pct"/>
            <w:vMerge w:val="restart"/>
            <w:shd w:val="clear" w:color="auto" w:fill="auto"/>
          </w:tcPr>
          <w:p w14:paraId="0674CB53" w14:textId="77777777" w:rsidR="00A517B0" w:rsidRPr="005C697F" w:rsidRDefault="00A517B0" w:rsidP="007C6EB3">
            <w:pPr>
              <w:pStyle w:val="TAH"/>
              <w:keepNext w:val="0"/>
            </w:pPr>
            <w:r w:rsidRPr="005C697F">
              <w:t>Unit</w:t>
            </w:r>
          </w:p>
        </w:tc>
        <w:tc>
          <w:tcPr>
            <w:tcW w:w="724" w:type="pct"/>
            <w:vMerge w:val="restart"/>
          </w:tcPr>
          <w:p w14:paraId="49A8DC09" w14:textId="77777777" w:rsidR="00A517B0" w:rsidRPr="005C697F" w:rsidRDefault="00A517B0" w:rsidP="007C6EB3">
            <w:pPr>
              <w:pStyle w:val="TAH"/>
              <w:keepNext w:val="0"/>
            </w:pPr>
            <w:r w:rsidRPr="005C697F">
              <w:t>Configuration</w:t>
            </w:r>
          </w:p>
        </w:tc>
        <w:tc>
          <w:tcPr>
            <w:tcW w:w="2109" w:type="pct"/>
            <w:gridSpan w:val="3"/>
            <w:shd w:val="clear" w:color="auto" w:fill="auto"/>
          </w:tcPr>
          <w:p w14:paraId="6E0E178A" w14:textId="49F15DFA" w:rsidR="00A517B0" w:rsidRPr="005C697F" w:rsidRDefault="00A517B0" w:rsidP="007C6EB3">
            <w:pPr>
              <w:pStyle w:val="TAH"/>
              <w:keepNext w:val="0"/>
            </w:pPr>
            <w:r w:rsidRPr="005C697F">
              <w:t>Cell</w:t>
            </w:r>
            <w:r w:rsidR="008A2841" w:rsidRPr="005C697F">
              <w:t xml:space="preserve"> </w:t>
            </w:r>
            <w:r w:rsidRPr="005C697F">
              <w:t>1</w:t>
            </w:r>
          </w:p>
        </w:tc>
      </w:tr>
      <w:tr w:rsidR="00A517B0" w:rsidRPr="005C697F" w14:paraId="22560B9C" w14:textId="77777777" w:rsidTr="001538CF">
        <w:trPr>
          <w:tblHeader/>
          <w:jc w:val="center"/>
        </w:trPr>
        <w:tc>
          <w:tcPr>
            <w:tcW w:w="1572" w:type="pct"/>
            <w:vMerge/>
            <w:shd w:val="clear" w:color="auto" w:fill="auto"/>
          </w:tcPr>
          <w:p w14:paraId="6BFEDEF9" w14:textId="77777777" w:rsidR="00A517B0" w:rsidRPr="005C697F" w:rsidRDefault="00A517B0" w:rsidP="007C6EB3">
            <w:pPr>
              <w:pStyle w:val="TAH"/>
              <w:keepNext w:val="0"/>
            </w:pPr>
          </w:p>
        </w:tc>
        <w:tc>
          <w:tcPr>
            <w:tcW w:w="595" w:type="pct"/>
            <w:vMerge/>
            <w:shd w:val="clear" w:color="auto" w:fill="auto"/>
          </w:tcPr>
          <w:p w14:paraId="2BBCF28A" w14:textId="77777777" w:rsidR="00A517B0" w:rsidRPr="005C697F" w:rsidRDefault="00A517B0" w:rsidP="007C6EB3">
            <w:pPr>
              <w:pStyle w:val="TAH"/>
              <w:keepNext w:val="0"/>
            </w:pPr>
          </w:p>
        </w:tc>
        <w:tc>
          <w:tcPr>
            <w:tcW w:w="724" w:type="pct"/>
            <w:vMerge/>
          </w:tcPr>
          <w:p w14:paraId="0AB16A2F" w14:textId="77777777" w:rsidR="00A517B0" w:rsidRPr="005C697F" w:rsidRDefault="00A517B0" w:rsidP="007C6EB3">
            <w:pPr>
              <w:pStyle w:val="TAH"/>
              <w:keepNext w:val="0"/>
            </w:pPr>
          </w:p>
        </w:tc>
        <w:tc>
          <w:tcPr>
            <w:tcW w:w="703" w:type="pct"/>
            <w:shd w:val="clear" w:color="auto" w:fill="auto"/>
          </w:tcPr>
          <w:p w14:paraId="53433C94" w14:textId="77777777" w:rsidR="00A517B0" w:rsidRPr="005C697F" w:rsidRDefault="00A517B0" w:rsidP="007C6EB3">
            <w:pPr>
              <w:pStyle w:val="TAH"/>
              <w:keepNext w:val="0"/>
            </w:pPr>
            <w:r w:rsidRPr="005C697F">
              <w:t>T1</w:t>
            </w:r>
          </w:p>
        </w:tc>
        <w:tc>
          <w:tcPr>
            <w:tcW w:w="703" w:type="pct"/>
            <w:shd w:val="clear" w:color="auto" w:fill="auto"/>
          </w:tcPr>
          <w:p w14:paraId="5577D9BF" w14:textId="77777777" w:rsidR="00A517B0" w:rsidRPr="005C697F" w:rsidRDefault="00A517B0" w:rsidP="007C6EB3">
            <w:pPr>
              <w:pStyle w:val="TAH"/>
              <w:keepNext w:val="0"/>
            </w:pPr>
            <w:r w:rsidRPr="005C697F">
              <w:t>T2</w:t>
            </w:r>
          </w:p>
        </w:tc>
        <w:tc>
          <w:tcPr>
            <w:tcW w:w="703" w:type="pct"/>
            <w:shd w:val="clear" w:color="auto" w:fill="auto"/>
          </w:tcPr>
          <w:p w14:paraId="71E9685F" w14:textId="77777777" w:rsidR="00A517B0" w:rsidRPr="005C697F" w:rsidRDefault="00A517B0" w:rsidP="007C6EB3">
            <w:pPr>
              <w:pStyle w:val="TAH"/>
              <w:keepNext w:val="0"/>
            </w:pPr>
            <w:r w:rsidRPr="005C697F">
              <w:t>T3</w:t>
            </w:r>
          </w:p>
        </w:tc>
      </w:tr>
      <w:tr w:rsidR="00A517B0" w:rsidRPr="005C697F" w14:paraId="09379930" w14:textId="77777777" w:rsidTr="008A2841">
        <w:trPr>
          <w:jc w:val="center"/>
        </w:trPr>
        <w:tc>
          <w:tcPr>
            <w:tcW w:w="1572" w:type="pct"/>
            <w:shd w:val="clear" w:color="auto" w:fill="auto"/>
          </w:tcPr>
          <w:p w14:paraId="5A082654" w14:textId="4EAA761D"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595" w:type="pct"/>
            <w:shd w:val="clear" w:color="auto" w:fill="auto"/>
          </w:tcPr>
          <w:p w14:paraId="05B3495F" w14:textId="77777777" w:rsidR="00A517B0" w:rsidRPr="005C697F" w:rsidRDefault="00A517B0" w:rsidP="007C6EB3">
            <w:pPr>
              <w:pStyle w:val="TAC"/>
              <w:keepNext w:val="0"/>
            </w:pPr>
          </w:p>
        </w:tc>
        <w:tc>
          <w:tcPr>
            <w:tcW w:w="724" w:type="pct"/>
          </w:tcPr>
          <w:p w14:paraId="4A1287B8" w14:textId="2EA58EF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43ED7F40" w14:textId="77777777" w:rsidR="00A517B0" w:rsidRPr="005C697F" w:rsidRDefault="00A517B0" w:rsidP="007C6EB3">
            <w:pPr>
              <w:pStyle w:val="TAC"/>
              <w:keepNext w:val="0"/>
            </w:pPr>
            <w:r w:rsidRPr="005C697F">
              <w:t>2</w:t>
            </w:r>
          </w:p>
        </w:tc>
      </w:tr>
      <w:tr w:rsidR="00A517B0" w:rsidRPr="005C697F" w14:paraId="705CB802" w14:textId="77777777" w:rsidTr="008A2841">
        <w:trPr>
          <w:jc w:val="center"/>
        </w:trPr>
        <w:tc>
          <w:tcPr>
            <w:tcW w:w="1572" w:type="pct"/>
            <w:vMerge w:val="restart"/>
            <w:shd w:val="clear" w:color="auto" w:fill="auto"/>
          </w:tcPr>
          <w:p w14:paraId="34FC7F3C" w14:textId="378B95DF" w:rsidR="00A517B0" w:rsidRPr="005C697F" w:rsidRDefault="00A517B0" w:rsidP="007C6EB3">
            <w:pPr>
              <w:pStyle w:val="TAL"/>
              <w:keepNext w:val="0"/>
            </w:pPr>
            <w:r w:rsidRPr="005C697F">
              <w:t>Duplex</w:t>
            </w:r>
            <w:r w:rsidR="008A2841" w:rsidRPr="005C697F">
              <w:t xml:space="preserve"> </w:t>
            </w:r>
            <w:r w:rsidRPr="005C697F">
              <w:t>mode</w:t>
            </w:r>
          </w:p>
        </w:tc>
        <w:tc>
          <w:tcPr>
            <w:tcW w:w="595" w:type="pct"/>
            <w:vMerge w:val="restart"/>
            <w:shd w:val="clear" w:color="auto" w:fill="auto"/>
          </w:tcPr>
          <w:p w14:paraId="55A9EE7F" w14:textId="77777777" w:rsidR="00A517B0" w:rsidRPr="005C697F" w:rsidRDefault="00A517B0" w:rsidP="007C6EB3">
            <w:pPr>
              <w:pStyle w:val="TAC"/>
              <w:keepNext w:val="0"/>
            </w:pPr>
          </w:p>
        </w:tc>
        <w:tc>
          <w:tcPr>
            <w:tcW w:w="724" w:type="pct"/>
          </w:tcPr>
          <w:p w14:paraId="732F65D6" w14:textId="0065FA7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shd w:val="clear" w:color="auto" w:fill="auto"/>
          </w:tcPr>
          <w:p w14:paraId="7C62AB90" w14:textId="77777777" w:rsidR="00A517B0" w:rsidRPr="005C697F" w:rsidRDefault="00A517B0" w:rsidP="007C6EB3">
            <w:pPr>
              <w:pStyle w:val="TAC"/>
              <w:keepNext w:val="0"/>
            </w:pPr>
            <w:r w:rsidRPr="005C697F">
              <w:t>FDD</w:t>
            </w:r>
          </w:p>
        </w:tc>
      </w:tr>
      <w:tr w:rsidR="00A517B0" w:rsidRPr="005C697F" w14:paraId="009FEC2C" w14:textId="77777777" w:rsidTr="008A2841">
        <w:trPr>
          <w:jc w:val="center"/>
        </w:trPr>
        <w:tc>
          <w:tcPr>
            <w:tcW w:w="1572" w:type="pct"/>
            <w:vMerge/>
            <w:shd w:val="clear" w:color="auto" w:fill="auto"/>
          </w:tcPr>
          <w:p w14:paraId="300C18F1" w14:textId="77777777" w:rsidR="00A517B0" w:rsidRPr="005C697F" w:rsidRDefault="00A517B0" w:rsidP="007C6EB3">
            <w:pPr>
              <w:pStyle w:val="TAL"/>
              <w:keepNext w:val="0"/>
            </w:pPr>
          </w:p>
        </w:tc>
        <w:tc>
          <w:tcPr>
            <w:tcW w:w="595" w:type="pct"/>
            <w:vMerge/>
            <w:shd w:val="clear" w:color="auto" w:fill="auto"/>
          </w:tcPr>
          <w:p w14:paraId="5B25A4E6" w14:textId="77777777" w:rsidR="00A517B0" w:rsidRPr="005C697F" w:rsidRDefault="00A517B0" w:rsidP="007C6EB3">
            <w:pPr>
              <w:pStyle w:val="TAC"/>
              <w:keepNext w:val="0"/>
            </w:pPr>
          </w:p>
        </w:tc>
        <w:tc>
          <w:tcPr>
            <w:tcW w:w="724" w:type="pct"/>
          </w:tcPr>
          <w:p w14:paraId="4E33F31B" w14:textId="3A44F432"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A022DB3" w14:textId="77777777" w:rsidR="00A517B0" w:rsidRPr="005C697F" w:rsidRDefault="00A517B0" w:rsidP="007C6EB3">
            <w:pPr>
              <w:pStyle w:val="TAC"/>
              <w:keepNext w:val="0"/>
            </w:pPr>
            <w:r w:rsidRPr="005C697F">
              <w:t>TDD</w:t>
            </w:r>
          </w:p>
        </w:tc>
      </w:tr>
      <w:tr w:rsidR="00A517B0" w:rsidRPr="005C697F" w14:paraId="6EED94A4" w14:textId="77777777" w:rsidTr="008A2841">
        <w:trPr>
          <w:jc w:val="center"/>
        </w:trPr>
        <w:tc>
          <w:tcPr>
            <w:tcW w:w="1572" w:type="pct"/>
            <w:shd w:val="clear" w:color="auto" w:fill="auto"/>
          </w:tcPr>
          <w:p w14:paraId="1233F3AF" w14:textId="0FE47B2F" w:rsidR="00A517B0" w:rsidRPr="005C697F" w:rsidRDefault="00A517B0" w:rsidP="007C6EB3">
            <w:pPr>
              <w:pStyle w:val="TAL"/>
              <w:keepNext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595" w:type="pct"/>
            <w:shd w:val="clear" w:color="auto" w:fill="auto"/>
          </w:tcPr>
          <w:p w14:paraId="6E182DAE" w14:textId="77777777" w:rsidR="00A517B0" w:rsidRPr="005C697F" w:rsidRDefault="00A517B0" w:rsidP="007C6EB3">
            <w:pPr>
              <w:pStyle w:val="TAC"/>
              <w:keepNext w:val="0"/>
            </w:pPr>
          </w:p>
        </w:tc>
        <w:tc>
          <w:tcPr>
            <w:tcW w:w="724" w:type="pct"/>
          </w:tcPr>
          <w:p w14:paraId="309D5EE4" w14:textId="2FB9B65C"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204E17A3" w14:textId="77777777" w:rsidR="00A517B0" w:rsidRPr="005C697F" w:rsidRDefault="00A517B0" w:rsidP="007C6EB3">
            <w:pPr>
              <w:pStyle w:val="TAC"/>
              <w:keepNext w:val="0"/>
            </w:pPr>
            <w:r w:rsidRPr="005C697F">
              <w:t>6</w:t>
            </w:r>
          </w:p>
        </w:tc>
      </w:tr>
      <w:tr w:rsidR="00A517B0" w:rsidRPr="005C697F" w14:paraId="29B28BA9" w14:textId="77777777" w:rsidTr="008A2841">
        <w:trPr>
          <w:jc w:val="center"/>
        </w:trPr>
        <w:tc>
          <w:tcPr>
            <w:tcW w:w="1572" w:type="pct"/>
            <w:shd w:val="clear" w:color="auto" w:fill="auto"/>
          </w:tcPr>
          <w:p w14:paraId="2B6C3BE9" w14:textId="41DDC049" w:rsidR="00A517B0" w:rsidRPr="005C697F" w:rsidRDefault="00A517B0" w:rsidP="007C6EB3">
            <w:pPr>
              <w:pStyle w:val="TAL"/>
              <w:keepNext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595" w:type="pct"/>
            <w:shd w:val="clear" w:color="auto" w:fill="auto"/>
          </w:tcPr>
          <w:p w14:paraId="72431582" w14:textId="77777777" w:rsidR="00A517B0" w:rsidRPr="005C697F" w:rsidRDefault="00A517B0" w:rsidP="007C6EB3">
            <w:pPr>
              <w:pStyle w:val="TAC"/>
              <w:keepNext w:val="0"/>
            </w:pPr>
          </w:p>
        </w:tc>
        <w:tc>
          <w:tcPr>
            <w:tcW w:w="724" w:type="pct"/>
          </w:tcPr>
          <w:p w14:paraId="129D2174" w14:textId="0B3C775D"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119111E" w14:textId="77777777" w:rsidR="00A517B0" w:rsidRPr="005C697F" w:rsidRDefault="00A517B0" w:rsidP="007C6EB3">
            <w:pPr>
              <w:pStyle w:val="TAC"/>
              <w:keepNext w:val="0"/>
            </w:pPr>
            <w:r w:rsidRPr="005C697F">
              <w:t>1</w:t>
            </w:r>
          </w:p>
        </w:tc>
      </w:tr>
      <w:tr w:rsidR="00A517B0" w:rsidRPr="005C697F" w14:paraId="2A30D5D6" w14:textId="77777777" w:rsidTr="008A2841">
        <w:trPr>
          <w:jc w:val="center"/>
        </w:trPr>
        <w:tc>
          <w:tcPr>
            <w:tcW w:w="1572" w:type="pct"/>
            <w:shd w:val="clear" w:color="auto" w:fill="auto"/>
          </w:tcPr>
          <w:p w14:paraId="41A48B1E" w14:textId="77777777" w:rsidR="00A517B0" w:rsidRPr="005C697F" w:rsidRDefault="00A517B0" w:rsidP="007C6EB3">
            <w:pPr>
              <w:pStyle w:val="TAL"/>
              <w:keepNext w:val="0"/>
            </w:pPr>
            <w:r w:rsidRPr="005C697F">
              <w:t>BW</w:t>
            </w:r>
            <w:r w:rsidRPr="005C697F">
              <w:rPr>
                <w:vertAlign w:val="subscript"/>
              </w:rPr>
              <w:t>channel</w:t>
            </w:r>
          </w:p>
        </w:tc>
        <w:tc>
          <w:tcPr>
            <w:tcW w:w="595" w:type="pct"/>
            <w:shd w:val="clear" w:color="auto" w:fill="auto"/>
          </w:tcPr>
          <w:p w14:paraId="6079C4A1" w14:textId="77777777" w:rsidR="00A517B0" w:rsidRPr="005C697F" w:rsidRDefault="00A517B0" w:rsidP="007C6EB3">
            <w:pPr>
              <w:pStyle w:val="TAC"/>
              <w:keepNext w:val="0"/>
            </w:pPr>
            <w:r w:rsidRPr="005C697F">
              <w:t>MHz</w:t>
            </w:r>
          </w:p>
        </w:tc>
        <w:tc>
          <w:tcPr>
            <w:tcW w:w="724" w:type="pct"/>
          </w:tcPr>
          <w:p w14:paraId="3A794050" w14:textId="26F485A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8A4FF26" w14:textId="5891EA73"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4CDD3696" w14:textId="0A4E4C93"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5D83F3E7" w14:textId="3F81AA67"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3D7785CA" w14:textId="77777777" w:rsidTr="008A2841">
        <w:trPr>
          <w:jc w:val="center"/>
        </w:trPr>
        <w:tc>
          <w:tcPr>
            <w:tcW w:w="1572" w:type="pct"/>
            <w:vMerge w:val="restart"/>
            <w:shd w:val="clear" w:color="auto" w:fill="auto"/>
          </w:tcPr>
          <w:p w14:paraId="2E884251" w14:textId="11369AAC" w:rsidR="00A517B0" w:rsidRPr="005C697F" w:rsidRDefault="00A517B0" w:rsidP="007C6EB3">
            <w:pPr>
              <w:pStyle w:val="TAL"/>
              <w:keepNext w:val="0"/>
            </w:pPr>
            <w:r w:rsidRPr="005C697F">
              <w:t>PRACH</w:t>
            </w:r>
            <w:r w:rsidR="008A2841" w:rsidRPr="005C697F">
              <w:t xml:space="preserve"> </w:t>
            </w:r>
            <w:r w:rsidRPr="005C697F">
              <w:t>Configuration</w:t>
            </w:r>
            <w:r w:rsidRPr="005C697F">
              <w:rPr>
                <w:vertAlign w:val="superscript"/>
              </w:rPr>
              <w:t>Note2</w:t>
            </w:r>
          </w:p>
        </w:tc>
        <w:tc>
          <w:tcPr>
            <w:tcW w:w="595" w:type="pct"/>
            <w:vMerge w:val="restart"/>
            <w:shd w:val="clear" w:color="auto" w:fill="auto"/>
          </w:tcPr>
          <w:p w14:paraId="3C64F385" w14:textId="77777777" w:rsidR="00A517B0" w:rsidRPr="005C697F" w:rsidRDefault="00A517B0" w:rsidP="007C6EB3">
            <w:pPr>
              <w:pStyle w:val="TAC"/>
              <w:keepNext w:val="0"/>
            </w:pPr>
          </w:p>
        </w:tc>
        <w:tc>
          <w:tcPr>
            <w:tcW w:w="724" w:type="pct"/>
          </w:tcPr>
          <w:p w14:paraId="07DF03D8" w14:textId="0392C26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shd w:val="clear" w:color="auto" w:fill="auto"/>
          </w:tcPr>
          <w:p w14:paraId="11A336BC" w14:textId="77777777" w:rsidR="00A517B0" w:rsidRPr="005C697F" w:rsidRDefault="00A517B0" w:rsidP="007C6EB3">
            <w:pPr>
              <w:pStyle w:val="TAC"/>
              <w:keepNext w:val="0"/>
            </w:pPr>
            <w:r w:rsidRPr="005C697F">
              <w:t>4</w:t>
            </w:r>
          </w:p>
        </w:tc>
      </w:tr>
      <w:tr w:rsidR="00A517B0" w:rsidRPr="005C697F" w14:paraId="0AAAC44D" w14:textId="77777777" w:rsidTr="008A2841">
        <w:trPr>
          <w:jc w:val="center"/>
        </w:trPr>
        <w:tc>
          <w:tcPr>
            <w:tcW w:w="1572" w:type="pct"/>
            <w:vMerge/>
            <w:shd w:val="clear" w:color="auto" w:fill="auto"/>
          </w:tcPr>
          <w:p w14:paraId="2D5478C4" w14:textId="77777777" w:rsidR="00A517B0" w:rsidRPr="005C697F" w:rsidRDefault="00A517B0" w:rsidP="007C6EB3">
            <w:pPr>
              <w:pStyle w:val="TAL"/>
              <w:keepNext w:val="0"/>
            </w:pPr>
          </w:p>
        </w:tc>
        <w:tc>
          <w:tcPr>
            <w:tcW w:w="595" w:type="pct"/>
            <w:vMerge/>
            <w:shd w:val="clear" w:color="auto" w:fill="auto"/>
          </w:tcPr>
          <w:p w14:paraId="1CA9BDA3" w14:textId="77777777" w:rsidR="00A517B0" w:rsidRPr="005C697F" w:rsidRDefault="00A517B0" w:rsidP="007C6EB3">
            <w:pPr>
              <w:pStyle w:val="TAC"/>
              <w:keepNext w:val="0"/>
            </w:pPr>
          </w:p>
        </w:tc>
        <w:tc>
          <w:tcPr>
            <w:tcW w:w="724" w:type="pct"/>
          </w:tcPr>
          <w:p w14:paraId="36DCE62A" w14:textId="79508D4F"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376ABD4" w14:textId="77777777" w:rsidR="00A517B0" w:rsidRPr="005C697F" w:rsidRDefault="00A517B0" w:rsidP="007C6EB3">
            <w:pPr>
              <w:pStyle w:val="TAC"/>
              <w:keepNext w:val="0"/>
            </w:pPr>
            <w:r w:rsidRPr="005C697F">
              <w:t>53</w:t>
            </w:r>
          </w:p>
        </w:tc>
      </w:tr>
      <w:tr w:rsidR="00A517B0" w:rsidRPr="005C697F" w14:paraId="68F525EA" w14:textId="77777777" w:rsidTr="008A2841">
        <w:trPr>
          <w:jc w:val="center"/>
        </w:trPr>
        <w:tc>
          <w:tcPr>
            <w:tcW w:w="1572" w:type="pct"/>
            <w:vMerge w:val="restart"/>
            <w:tcBorders>
              <w:top w:val="single" w:sz="4" w:space="0" w:color="auto"/>
              <w:left w:val="single" w:sz="4" w:space="0" w:color="auto"/>
              <w:right w:val="single" w:sz="4" w:space="0" w:color="auto"/>
            </w:tcBorders>
          </w:tcPr>
          <w:p w14:paraId="5439811C" w14:textId="0FE070C4" w:rsidR="00A517B0" w:rsidRPr="005C697F" w:rsidRDefault="00A517B0" w:rsidP="007C6EB3">
            <w:pPr>
              <w:pStyle w:val="TAL"/>
              <w:keepNext w:val="0"/>
            </w:pPr>
            <w:r w:rsidRPr="005C697F">
              <w:t>PDSCH</w:t>
            </w:r>
            <w:r w:rsidR="008A2841" w:rsidRPr="005C697F">
              <w:t xml:space="preserve"> </w:t>
            </w:r>
            <w:r w:rsidRPr="005C697F">
              <w:t>parameters:</w:t>
            </w:r>
          </w:p>
          <w:p w14:paraId="3D1ADF6C" w14:textId="2F1828FA"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4AF9FA51"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7304C539" w14:textId="28FDBE0E"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190F06B5" w14:textId="28A67C12"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70810FEA" w14:textId="470A4BD1"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224C6CC2" w14:textId="4F768FA0"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5D07DD96" w14:textId="77777777" w:rsidTr="008A2841">
        <w:trPr>
          <w:jc w:val="center"/>
        </w:trPr>
        <w:tc>
          <w:tcPr>
            <w:tcW w:w="1572" w:type="pct"/>
            <w:vMerge/>
            <w:tcBorders>
              <w:left w:val="single" w:sz="4" w:space="0" w:color="auto"/>
              <w:bottom w:val="single" w:sz="4" w:space="0" w:color="auto"/>
              <w:right w:val="single" w:sz="4" w:space="0" w:color="auto"/>
            </w:tcBorders>
          </w:tcPr>
          <w:p w14:paraId="1FBC813D"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1DB6C4F9"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07AF46B3" w14:textId="04592854"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6A37E404" w14:textId="4D8733DB"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7D3366FC" w14:textId="34ED42C3"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3802C337" w14:textId="0AEEC8DC"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40565FBB" w14:textId="77777777" w:rsidTr="008A2841">
        <w:trPr>
          <w:jc w:val="center"/>
        </w:trPr>
        <w:tc>
          <w:tcPr>
            <w:tcW w:w="1572" w:type="pct"/>
            <w:vMerge w:val="restart"/>
            <w:tcBorders>
              <w:top w:val="single" w:sz="4" w:space="0" w:color="auto"/>
              <w:left w:val="single" w:sz="4" w:space="0" w:color="auto"/>
              <w:right w:val="single" w:sz="4" w:space="0" w:color="auto"/>
            </w:tcBorders>
          </w:tcPr>
          <w:p w14:paraId="11CC9DB6" w14:textId="59F8D90F" w:rsidR="00A517B0" w:rsidRPr="005C697F" w:rsidRDefault="00A517B0" w:rsidP="007C6EB3">
            <w:pPr>
              <w:pStyle w:val="TAL"/>
              <w:keepNext w:val="0"/>
            </w:pPr>
            <w:r w:rsidRPr="005C697F">
              <w:t>PCFICH/PDCCH/PHICH</w:t>
            </w:r>
            <w:r w:rsidR="008A2841" w:rsidRPr="005C697F">
              <w:t xml:space="preserve"> </w:t>
            </w:r>
            <w:r w:rsidRPr="005C697F">
              <w:t>parameters:</w:t>
            </w:r>
          </w:p>
          <w:p w14:paraId="71CAF6E7" w14:textId="18269468"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126EE712"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43A3476D" w14:textId="091F9BA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69F7E8AD" w14:textId="5BA034AC"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66A62B02" w14:textId="74E87AE8"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0FCCD6BA" w14:textId="50CEA74E"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2E07EC52" w14:textId="77777777" w:rsidTr="008A2841">
        <w:trPr>
          <w:jc w:val="center"/>
        </w:trPr>
        <w:tc>
          <w:tcPr>
            <w:tcW w:w="1572" w:type="pct"/>
            <w:vMerge/>
            <w:tcBorders>
              <w:left w:val="single" w:sz="4" w:space="0" w:color="auto"/>
              <w:bottom w:val="single" w:sz="4" w:space="0" w:color="auto"/>
              <w:right w:val="single" w:sz="4" w:space="0" w:color="auto"/>
            </w:tcBorders>
          </w:tcPr>
          <w:p w14:paraId="4CA371AF"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354D1DDE" w14:textId="77777777" w:rsidR="00A517B0" w:rsidRPr="005C697F" w:rsidRDefault="00A517B0" w:rsidP="007C6EB3">
            <w:pPr>
              <w:pStyle w:val="TAC"/>
              <w:keepNext w:val="0"/>
            </w:pPr>
          </w:p>
        </w:tc>
        <w:tc>
          <w:tcPr>
            <w:tcW w:w="724" w:type="pct"/>
            <w:tcBorders>
              <w:top w:val="single" w:sz="4" w:space="0" w:color="auto"/>
              <w:left w:val="single" w:sz="4" w:space="0" w:color="auto"/>
              <w:bottom w:val="single" w:sz="4" w:space="0" w:color="auto"/>
              <w:right w:val="single" w:sz="4" w:space="0" w:color="auto"/>
            </w:tcBorders>
          </w:tcPr>
          <w:p w14:paraId="6A7F9893" w14:textId="33FA5FBF"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3C0D31D2" w14:textId="3334FFFE"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613D06C6" w14:textId="6FA69616"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7D39D0B0" w14:textId="7A5A8CBE"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6E2E784D" w14:textId="77777777" w:rsidTr="008A2841">
        <w:trPr>
          <w:jc w:val="center"/>
        </w:trPr>
        <w:tc>
          <w:tcPr>
            <w:tcW w:w="1572" w:type="pct"/>
            <w:vMerge w:val="restart"/>
            <w:tcBorders>
              <w:top w:val="single" w:sz="4" w:space="0" w:color="auto"/>
              <w:left w:val="single" w:sz="4" w:space="0" w:color="auto"/>
              <w:right w:val="single" w:sz="4" w:space="0" w:color="auto"/>
            </w:tcBorders>
          </w:tcPr>
          <w:p w14:paraId="0101CD5A" w14:textId="7F7964D9" w:rsidR="00A517B0" w:rsidRPr="005C697F" w:rsidRDefault="00A517B0" w:rsidP="007C6EB3">
            <w:pPr>
              <w:pStyle w:val="TAL"/>
              <w:keepNext w:val="0"/>
              <w:rPr>
                <w:lang w:eastAsia="ja-JP"/>
              </w:rPr>
            </w:pPr>
            <w:r w:rsidRPr="005C697F">
              <w:t>OCNG</w:t>
            </w:r>
            <w:r w:rsidR="008A2841" w:rsidRPr="005C697F">
              <w:t xml:space="preserve"> </w:t>
            </w:r>
            <w:r w:rsidRPr="005C697F">
              <w:t>Patterns</w:t>
            </w:r>
            <w:r w:rsidRPr="005C697F">
              <w:rPr>
                <w:vertAlign w:val="superscript"/>
              </w:rPr>
              <w:t>Note3</w:t>
            </w:r>
          </w:p>
        </w:tc>
        <w:tc>
          <w:tcPr>
            <w:tcW w:w="595" w:type="pct"/>
            <w:vMerge w:val="restart"/>
            <w:tcBorders>
              <w:top w:val="single" w:sz="4" w:space="0" w:color="auto"/>
              <w:left w:val="single" w:sz="4" w:space="0" w:color="auto"/>
              <w:right w:val="single" w:sz="4" w:space="0" w:color="auto"/>
            </w:tcBorders>
          </w:tcPr>
          <w:p w14:paraId="3D2F94B7" w14:textId="77777777" w:rsidR="00A517B0" w:rsidRPr="005C697F" w:rsidRDefault="00A517B0" w:rsidP="007C6EB3">
            <w:pPr>
              <w:pStyle w:val="TAC"/>
              <w:keepNext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656911F6" w14:textId="0CCFCDC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p>
        </w:tc>
        <w:tc>
          <w:tcPr>
            <w:tcW w:w="2109" w:type="pct"/>
            <w:gridSpan w:val="3"/>
            <w:tcBorders>
              <w:top w:val="single" w:sz="4" w:space="0" w:color="auto"/>
              <w:left w:val="single" w:sz="4" w:space="0" w:color="auto"/>
              <w:right w:val="single" w:sz="4" w:space="0" w:color="auto"/>
            </w:tcBorders>
          </w:tcPr>
          <w:p w14:paraId="0AE2FBBD" w14:textId="7D580065"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40E02E51" w14:textId="2464D63C"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735DBD27" w14:textId="2D43DF9A"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6EECC332" w14:textId="77777777" w:rsidTr="008A2841">
        <w:trPr>
          <w:jc w:val="center"/>
        </w:trPr>
        <w:tc>
          <w:tcPr>
            <w:tcW w:w="1572" w:type="pct"/>
            <w:vMerge/>
            <w:tcBorders>
              <w:left w:val="single" w:sz="4" w:space="0" w:color="auto"/>
              <w:bottom w:val="single" w:sz="4" w:space="0" w:color="auto"/>
              <w:right w:val="single" w:sz="4" w:space="0" w:color="auto"/>
            </w:tcBorders>
          </w:tcPr>
          <w:p w14:paraId="07CA1AFC" w14:textId="77777777" w:rsidR="00A517B0" w:rsidRPr="005C697F" w:rsidRDefault="00A517B0" w:rsidP="007C6EB3">
            <w:pPr>
              <w:pStyle w:val="TAL"/>
              <w:keepNext w:val="0"/>
            </w:pPr>
          </w:p>
        </w:tc>
        <w:tc>
          <w:tcPr>
            <w:tcW w:w="595" w:type="pct"/>
            <w:vMerge/>
            <w:tcBorders>
              <w:left w:val="single" w:sz="4" w:space="0" w:color="auto"/>
              <w:bottom w:val="single" w:sz="4" w:space="0" w:color="auto"/>
              <w:right w:val="single" w:sz="4" w:space="0" w:color="auto"/>
            </w:tcBorders>
          </w:tcPr>
          <w:p w14:paraId="6F79F682" w14:textId="77777777" w:rsidR="00A517B0" w:rsidRPr="005C697F" w:rsidRDefault="00A517B0" w:rsidP="007C6EB3">
            <w:pPr>
              <w:pStyle w:val="TAC"/>
              <w:keepNext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4F2C593" w14:textId="7826A752" w:rsidR="00A517B0" w:rsidRPr="005C697F" w:rsidRDefault="00A517B0" w:rsidP="007C6EB3">
            <w:pPr>
              <w:pStyle w:val="TAC"/>
              <w:keepNext w:val="0"/>
            </w:pPr>
            <w:r w:rsidRPr="005C697F">
              <w:t>4,</w:t>
            </w:r>
            <w:r w:rsidR="008A2841" w:rsidRPr="005C697F">
              <w:t xml:space="preserve"> </w:t>
            </w:r>
            <w:r w:rsidRPr="005C697F">
              <w:t>5,</w:t>
            </w:r>
            <w:r w:rsidR="008A2841" w:rsidRPr="005C697F">
              <w:t xml:space="preserve"> </w:t>
            </w:r>
            <w:r w:rsidRPr="005C697F">
              <w:t>6</w:t>
            </w:r>
          </w:p>
        </w:tc>
        <w:tc>
          <w:tcPr>
            <w:tcW w:w="2109" w:type="pct"/>
            <w:gridSpan w:val="3"/>
            <w:tcBorders>
              <w:left w:val="single" w:sz="4" w:space="0" w:color="auto"/>
              <w:bottom w:val="single" w:sz="4" w:space="0" w:color="auto"/>
              <w:right w:val="single" w:sz="4" w:space="0" w:color="auto"/>
            </w:tcBorders>
          </w:tcPr>
          <w:p w14:paraId="6092650D" w14:textId="65717149" w:rsidR="00A517B0" w:rsidRPr="005C697F" w:rsidRDefault="00A517B0" w:rsidP="007C6EB3">
            <w:pPr>
              <w:pStyle w:val="TAC"/>
              <w:keepNext w:val="0"/>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6B3B9CF4" w14:textId="5593AAD0" w:rsidR="00A517B0" w:rsidRPr="005C697F" w:rsidRDefault="00A517B0" w:rsidP="007C6EB3">
            <w:pPr>
              <w:pStyle w:val="TAC"/>
              <w:keepNext w:val="0"/>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690138CB" w14:textId="4AB760F6" w:rsidR="00A517B0" w:rsidRPr="005C697F" w:rsidRDefault="00A517B0" w:rsidP="007C6EB3">
            <w:pPr>
              <w:pStyle w:val="TAC"/>
              <w:keepNext w:val="0"/>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7C9F33E7" w14:textId="77777777" w:rsidTr="008A2841">
        <w:trPr>
          <w:jc w:val="center"/>
        </w:trPr>
        <w:tc>
          <w:tcPr>
            <w:tcW w:w="1572" w:type="pct"/>
            <w:shd w:val="clear" w:color="auto" w:fill="auto"/>
          </w:tcPr>
          <w:p w14:paraId="0C09543F" w14:textId="77777777" w:rsidR="00A517B0" w:rsidRPr="005C697F" w:rsidRDefault="00A517B0" w:rsidP="001538CF">
            <w:pPr>
              <w:pStyle w:val="TAL"/>
              <w:keepLines w:val="0"/>
            </w:pPr>
            <w:r w:rsidRPr="005C697F">
              <w:lastRenderedPageBreak/>
              <w:t>PBCH_RA</w:t>
            </w:r>
          </w:p>
        </w:tc>
        <w:tc>
          <w:tcPr>
            <w:tcW w:w="595" w:type="pct"/>
            <w:vMerge w:val="restart"/>
            <w:shd w:val="clear" w:color="auto" w:fill="auto"/>
            <w:vAlign w:val="center"/>
          </w:tcPr>
          <w:p w14:paraId="5CF1AAC2" w14:textId="77777777" w:rsidR="00A517B0" w:rsidRPr="005C697F" w:rsidRDefault="00A517B0" w:rsidP="001538CF">
            <w:pPr>
              <w:pStyle w:val="TAC"/>
              <w:keepLines w:val="0"/>
            </w:pPr>
            <w:r w:rsidRPr="005C697F">
              <w:t>dB</w:t>
            </w:r>
          </w:p>
        </w:tc>
        <w:tc>
          <w:tcPr>
            <w:tcW w:w="724" w:type="pct"/>
            <w:vMerge w:val="restart"/>
          </w:tcPr>
          <w:p w14:paraId="3E30C552" w14:textId="405E3639" w:rsidR="00A517B0" w:rsidRPr="005C697F" w:rsidRDefault="00A517B0" w:rsidP="001538CF">
            <w:pPr>
              <w:pStyle w:val="TAC"/>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vMerge w:val="restart"/>
            <w:shd w:val="clear" w:color="auto" w:fill="auto"/>
            <w:vAlign w:val="center"/>
          </w:tcPr>
          <w:p w14:paraId="700EA364" w14:textId="77777777" w:rsidR="00A517B0" w:rsidRPr="005C697F" w:rsidRDefault="00A517B0" w:rsidP="001538CF">
            <w:pPr>
              <w:pStyle w:val="TAC"/>
              <w:keepLines w:val="0"/>
            </w:pPr>
            <w:r w:rsidRPr="005C697F">
              <w:t>0</w:t>
            </w:r>
          </w:p>
        </w:tc>
      </w:tr>
      <w:tr w:rsidR="00A517B0" w:rsidRPr="005C697F" w14:paraId="25C780D1" w14:textId="77777777" w:rsidTr="008A2841">
        <w:trPr>
          <w:jc w:val="center"/>
        </w:trPr>
        <w:tc>
          <w:tcPr>
            <w:tcW w:w="1572" w:type="pct"/>
            <w:shd w:val="clear" w:color="auto" w:fill="auto"/>
          </w:tcPr>
          <w:p w14:paraId="0297196F" w14:textId="77777777" w:rsidR="00A517B0" w:rsidRPr="005C697F" w:rsidRDefault="00A517B0" w:rsidP="001538CF">
            <w:pPr>
              <w:pStyle w:val="TAL"/>
              <w:keepLines w:val="0"/>
            </w:pPr>
            <w:r w:rsidRPr="005C697F">
              <w:t>PBCH_RB</w:t>
            </w:r>
          </w:p>
        </w:tc>
        <w:tc>
          <w:tcPr>
            <w:tcW w:w="595" w:type="pct"/>
            <w:vMerge/>
            <w:shd w:val="clear" w:color="auto" w:fill="auto"/>
          </w:tcPr>
          <w:p w14:paraId="79B77C2E" w14:textId="77777777" w:rsidR="00A517B0" w:rsidRPr="005C697F" w:rsidRDefault="00A517B0" w:rsidP="001538CF">
            <w:pPr>
              <w:pStyle w:val="TAC"/>
              <w:keepLines w:val="0"/>
            </w:pPr>
          </w:p>
        </w:tc>
        <w:tc>
          <w:tcPr>
            <w:tcW w:w="724" w:type="pct"/>
            <w:vMerge/>
          </w:tcPr>
          <w:p w14:paraId="0F23EE26" w14:textId="77777777" w:rsidR="00A517B0" w:rsidRPr="005C697F" w:rsidRDefault="00A517B0" w:rsidP="001538CF">
            <w:pPr>
              <w:pStyle w:val="TAC"/>
              <w:keepLines w:val="0"/>
            </w:pPr>
          </w:p>
        </w:tc>
        <w:tc>
          <w:tcPr>
            <w:tcW w:w="2109" w:type="pct"/>
            <w:gridSpan w:val="3"/>
            <w:vMerge/>
            <w:shd w:val="clear" w:color="auto" w:fill="auto"/>
          </w:tcPr>
          <w:p w14:paraId="7073CE8A" w14:textId="77777777" w:rsidR="00A517B0" w:rsidRPr="005C697F" w:rsidRDefault="00A517B0" w:rsidP="001538CF">
            <w:pPr>
              <w:pStyle w:val="TAC"/>
              <w:keepLines w:val="0"/>
            </w:pPr>
          </w:p>
        </w:tc>
      </w:tr>
      <w:tr w:rsidR="00A517B0" w:rsidRPr="005C697F" w14:paraId="367E0BBF" w14:textId="77777777" w:rsidTr="008A2841">
        <w:trPr>
          <w:jc w:val="center"/>
        </w:trPr>
        <w:tc>
          <w:tcPr>
            <w:tcW w:w="1572" w:type="pct"/>
            <w:shd w:val="clear" w:color="auto" w:fill="auto"/>
          </w:tcPr>
          <w:p w14:paraId="71A58EFD" w14:textId="77777777" w:rsidR="00A517B0" w:rsidRPr="005C697F" w:rsidRDefault="00A517B0" w:rsidP="001538CF">
            <w:pPr>
              <w:pStyle w:val="TAL"/>
              <w:keepLines w:val="0"/>
            </w:pPr>
            <w:r w:rsidRPr="005C697F">
              <w:t>PSS_RA</w:t>
            </w:r>
          </w:p>
        </w:tc>
        <w:tc>
          <w:tcPr>
            <w:tcW w:w="595" w:type="pct"/>
            <w:vMerge/>
            <w:shd w:val="clear" w:color="auto" w:fill="auto"/>
          </w:tcPr>
          <w:p w14:paraId="776B8188" w14:textId="77777777" w:rsidR="00A517B0" w:rsidRPr="005C697F" w:rsidRDefault="00A517B0" w:rsidP="001538CF">
            <w:pPr>
              <w:pStyle w:val="TAC"/>
              <w:keepLines w:val="0"/>
            </w:pPr>
          </w:p>
        </w:tc>
        <w:tc>
          <w:tcPr>
            <w:tcW w:w="724" w:type="pct"/>
            <w:vMerge/>
          </w:tcPr>
          <w:p w14:paraId="725547E6" w14:textId="77777777" w:rsidR="00A517B0" w:rsidRPr="005C697F" w:rsidRDefault="00A517B0" w:rsidP="001538CF">
            <w:pPr>
              <w:pStyle w:val="TAC"/>
              <w:keepLines w:val="0"/>
            </w:pPr>
          </w:p>
        </w:tc>
        <w:tc>
          <w:tcPr>
            <w:tcW w:w="2109" w:type="pct"/>
            <w:gridSpan w:val="3"/>
            <w:vMerge/>
            <w:shd w:val="clear" w:color="auto" w:fill="auto"/>
          </w:tcPr>
          <w:p w14:paraId="4CB42862" w14:textId="77777777" w:rsidR="00A517B0" w:rsidRPr="005C697F" w:rsidRDefault="00A517B0" w:rsidP="001538CF">
            <w:pPr>
              <w:pStyle w:val="TAC"/>
              <w:keepLines w:val="0"/>
            </w:pPr>
          </w:p>
        </w:tc>
      </w:tr>
      <w:tr w:rsidR="00A517B0" w:rsidRPr="005C697F" w14:paraId="725339BA" w14:textId="77777777" w:rsidTr="008A2841">
        <w:trPr>
          <w:jc w:val="center"/>
        </w:trPr>
        <w:tc>
          <w:tcPr>
            <w:tcW w:w="1572" w:type="pct"/>
            <w:shd w:val="clear" w:color="auto" w:fill="auto"/>
          </w:tcPr>
          <w:p w14:paraId="1C95778E" w14:textId="77777777" w:rsidR="00A517B0" w:rsidRPr="005C697F" w:rsidRDefault="00A517B0" w:rsidP="001538CF">
            <w:pPr>
              <w:pStyle w:val="TAL"/>
              <w:keepLines w:val="0"/>
            </w:pPr>
            <w:r w:rsidRPr="005C697F">
              <w:t>SSS_RA</w:t>
            </w:r>
          </w:p>
        </w:tc>
        <w:tc>
          <w:tcPr>
            <w:tcW w:w="595" w:type="pct"/>
            <w:vMerge/>
            <w:shd w:val="clear" w:color="auto" w:fill="auto"/>
          </w:tcPr>
          <w:p w14:paraId="2D183BE8" w14:textId="77777777" w:rsidR="00A517B0" w:rsidRPr="005C697F" w:rsidRDefault="00A517B0" w:rsidP="001538CF">
            <w:pPr>
              <w:pStyle w:val="TAC"/>
              <w:keepLines w:val="0"/>
            </w:pPr>
          </w:p>
        </w:tc>
        <w:tc>
          <w:tcPr>
            <w:tcW w:w="724" w:type="pct"/>
            <w:vMerge/>
          </w:tcPr>
          <w:p w14:paraId="15BF0B66" w14:textId="77777777" w:rsidR="00A517B0" w:rsidRPr="005C697F" w:rsidRDefault="00A517B0" w:rsidP="001538CF">
            <w:pPr>
              <w:pStyle w:val="TAC"/>
              <w:keepLines w:val="0"/>
            </w:pPr>
          </w:p>
        </w:tc>
        <w:tc>
          <w:tcPr>
            <w:tcW w:w="2109" w:type="pct"/>
            <w:gridSpan w:val="3"/>
            <w:vMerge/>
            <w:shd w:val="clear" w:color="auto" w:fill="auto"/>
          </w:tcPr>
          <w:p w14:paraId="5D2512E8" w14:textId="77777777" w:rsidR="00A517B0" w:rsidRPr="005C697F" w:rsidRDefault="00A517B0" w:rsidP="001538CF">
            <w:pPr>
              <w:pStyle w:val="TAC"/>
              <w:keepLines w:val="0"/>
            </w:pPr>
          </w:p>
        </w:tc>
      </w:tr>
      <w:tr w:rsidR="00A517B0" w:rsidRPr="005C697F" w14:paraId="515302CF" w14:textId="77777777" w:rsidTr="008A2841">
        <w:trPr>
          <w:jc w:val="center"/>
        </w:trPr>
        <w:tc>
          <w:tcPr>
            <w:tcW w:w="1572" w:type="pct"/>
            <w:shd w:val="clear" w:color="auto" w:fill="auto"/>
          </w:tcPr>
          <w:p w14:paraId="7DDA808A" w14:textId="77777777" w:rsidR="00A517B0" w:rsidRPr="005C697F" w:rsidRDefault="00A517B0" w:rsidP="001538CF">
            <w:pPr>
              <w:pStyle w:val="TAL"/>
              <w:keepLines w:val="0"/>
            </w:pPr>
            <w:r w:rsidRPr="005C697F">
              <w:t>PCFICH_RB</w:t>
            </w:r>
          </w:p>
        </w:tc>
        <w:tc>
          <w:tcPr>
            <w:tcW w:w="595" w:type="pct"/>
            <w:vMerge/>
            <w:shd w:val="clear" w:color="auto" w:fill="auto"/>
          </w:tcPr>
          <w:p w14:paraId="42822498" w14:textId="77777777" w:rsidR="00A517B0" w:rsidRPr="005C697F" w:rsidRDefault="00A517B0" w:rsidP="001538CF">
            <w:pPr>
              <w:pStyle w:val="TAC"/>
              <w:keepLines w:val="0"/>
            </w:pPr>
          </w:p>
        </w:tc>
        <w:tc>
          <w:tcPr>
            <w:tcW w:w="724" w:type="pct"/>
            <w:vMerge/>
          </w:tcPr>
          <w:p w14:paraId="15C2BBCE" w14:textId="77777777" w:rsidR="00A517B0" w:rsidRPr="005C697F" w:rsidRDefault="00A517B0" w:rsidP="001538CF">
            <w:pPr>
              <w:pStyle w:val="TAC"/>
              <w:keepLines w:val="0"/>
            </w:pPr>
          </w:p>
        </w:tc>
        <w:tc>
          <w:tcPr>
            <w:tcW w:w="2109" w:type="pct"/>
            <w:gridSpan w:val="3"/>
            <w:vMerge/>
            <w:shd w:val="clear" w:color="auto" w:fill="auto"/>
          </w:tcPr>
          <w:p w14:paraId="6AAB867B" w14:textId="77777777" w:rsidR="00A517B0" w:rsidRPr="005C697F" w:rsidRDefault="00A517B0" w:rsidP="001538CF">
            <w:pPr>
              <w:pStyle w:val="TAC"/>
              <w:keepLines w:val="0"/>
            </w:pPr>
          </w:p>
        </w:tc>
      </w:tr>
      <w:tr w:rsidR="00A517B0" w:rsidRPr="005C697F" w14:paraId="7911DD9A" w14:textId="77777777" w:rsidTr="008A2841">
        <w:trPr>
          <w:jc w:val="center"/>
        </w:trPr>
        <w:tc>
          <w:tcPr>
            <w:tcW w:w="1572" w:type="pct"/>
            <w:shd w:val="clear" w:color="auto" w:fill="auto"/>
          </w:tcPr>
          <w:p w14:paraId="789FAF24" w14:textId="77777777" w:rsidR="00A517B0" w:rsidRPr="005C697F" w:rsidRDefault="00A517B0" w:rsidP="001538CF">
            <w:pPr>
              <w:pStyle w:val="TAL"/>
              <w:keepLines w:val="0"/>
            </w:pPr>
            <w:r w:rsidRPr="005C697F">
              <w:t>PHICH_RA</w:t>
            </w:r>
          </w:p>
        </w:tc>
        <w:tc>
          <w:tcPr>
            <w:tcW w:w="595" w:type="pct"/>
            <w:vMerge/>
            <w:shd w:val="clear" w:color="auto" w:fill="auto"/>
          </w:tcPr>
          <w:p w14:paraId="210EE028" w14:textId="77777777" w:rsidR="00A517B0" w:rsidRPr="005C697F" w:rsidRDefault="00A517B0" w:rsidP="001538CF">
            <w:pPr>
              <w:pStyle w:val="TAC"/>
              <w:keepLines w:val="0"/>
            </w:pPr>
          </w:p>
        </w:tc>
        <w:tc>
          <w:tcPr>
            <w:tcW w:w="724" w:type="pct"/>
            <w:vMerge/>
          </w:tcPr>
          <w:p w14:paraId="52BA1D8C" w14:textId="77777777" w:rsidR="00A517B0" w:rsidRPr="005C697F" w:rsidRDefault="00A517B0" w:rsidP="001538CF">
            <w:pPr>
              <w:pStyle w:val="TAC"/>
              <w:keepLines w:val="0"/>
            </w:pPr>
          </w:p>
        </w:tc>
        <w:tc>
          <w:tcPr>
            <w:tcW w:w="2109" w:type="pct"/>
            <w:gridSpan w:val="3"/>
            <w:vMerge/>
            <w:shd w:val="clear" w:color="auto" w:fill="auto"/>
          </w:tcPr>
          <w:p w14:paraId="490C547B" w14:textId="77777777" w:rsidR="00A517B0" w:rsidRPr="005C697F" w:rsidRDefault="00A517B0" w:rsidP="001538CF">
            <w:pPr>
              <w:pStyle w:val="TAC"/>
              <w:keepLines w:val="0"/>
            </w:pPr>
          </w:p>
        </w:tc>
      </w:tr>
      <w:tr w:rsidR="00A517B0" w:rsidRPr="005C697F" w14:paraId="0FCEABE1" w14:textId="77777777" w:rsidTr="008A2841">
        <w:trPr>
          <w:jc w:val="center"/>
        </w:trPr>
        <w:tc>
          <w:tcPr>
            <w:tcW w:w="1572" w:type="pct"/>
            <w:shd w:val="clear" w:color="auto" w:fill="auto"/>
          </w:tcPr>
          <w:p w14:paraId="3D6F64DE" w14:textId="77777777" w:rsidR="00A517B0" w:rsidRPr="005C697F" w:rsidRDefault="00A517B0" w:rsidP="001538CF">
            <w:pPr>
              <w:pStyle w:val="TAL"/>
              <w:keepLines w:val="0"/>
            </w:pPr>
            <w:r w:rsidRPr="005C697F">
              <w:t>PHICH_RB</w:t>
            </w:r>
          </w:p>
        </w:tc>
        <w:tc>
          <w:tcPr>
            <w:tcW w:w="595" w:type="pct"/>
            <w:vMerge/>
            <w:shd w:val="clear" w:color="auto" w:fill="auto"/>
          </w:tcPr>
          <w:p w14:paraId="757D5F4E" w14:textId="77777777" w:rsidR="00A517B0" w:rsidRPr="005C697F" w:rsidRDefault="00A517B0" w:rsidP="001538CF">
            <w:pPr>
              <w:pStyle w:val="TAC"/>
              <w:keepLines w:val="0"/>
            </w:pPr>
          </w:p>
        </w:tc>
        <w:tc>
          <w:tcPr>
            <w:tcW w:w="724" w:type="pct"/>
            <w:vMerge/>
          </w:tcPr>
          <w:p w14:paraId="65BE1830" w14:textId="77777777" w:rsidR="00A517B0" w:rsidRPr="005C697F" w:rsidRDefault="00A517B0" w:rsidP="001538CF">
            <w:pPr>
              <w:pStyle w:val="TAC"/>
              <w:keepLines w:val="0"/>
            </w:pPr>
          </w:p>
        </w:tc>
        <w:tc>
          <w:tcPr>
            <w:tcW w:w="2109" w:type="pct"/>
            <w:gridSpan w:val="3"/>
            <w:vMerge/>
            <w:shd w:val="clear" w:color="auto" w:fill="auto"/>
          </w:tcPr>
          <w:p w14:paraId="48B2D629" w14:textId="77777777" w:rsidR="00A517B0" w:rsidRPr="005C697F" w:rsidRDefault="00A517B0" w:rsidP="001538CF">
            <w:pPr>
              <w:pStyle w:val="TAC"/>
              <w:keepLines w:val="0"/>
            </w:pPr>
          </w:p>
        </w:tc>
      </w:tr>
      <w:tr w:rsidR="00A517B0" w:rsidRPr="005C697F" w14:paraId="3444D0F9" w14:textId="77777777" w:rsidTr="008A2841">
        <w:trPr>
          <w:jc w:val="center"/>
        </w:trPr>
        <w:tc>
          <w:tcPr>
            <w:tcW w:w="1572" w:type="pct"/>
            <w:shd w:val="clear" w:color="auto" w:fill="auto"/>
          </w:tcPr>
          <w:p w14:paraId="06A48712" w14:textId="77777777" w:rsidR="00A517B0" w:rsidRPr="005C697F" w:rsidRDefault="00A517B0" w:rsidP="001538CF">
            <w:pPr>
              <w:pStyle w:val="TAL"/>
              <w:keepLines w:val="0"/>
            </w:pPr>
            <w:r w:rsidRPr="005C697F">
              <w:t>PDCCH_RA</w:t>
            </w:r>
          </w:p>
        </w:tc>
        <w:tc>
          <w:tcPr>
            <w:tcW w:w="595" w:type="pct"/>
            <w:vMerge/>
            <w:shd w:val="clear" w:color="auto" w:fill="auto"/>
          </w:tcPr>
          <w:p w14:paraId="70DE7715" w14:textId="77777777" w:rsidR="00A517B0" w:rsidRPr="005C697F" w:rsidRDefault="00A517B0" w:rsidP="001538CF">
            <w:pPr>
              <w:pStyle w:val="TAC"/>
              <w:keepLines w:val="0"/>
            </w:pPr>
          </w:p>
        </w:tc>
        <w:tc>
          <w:tcPr>
            <w:tcW w:w="724" w:type="pct"/>
            <w:vMerge/>
          </w:tcPr>
          <w:p w14:paraId="218B4DA7" w14:textId="77777777" w:rsidR="00A517B0" w:rsidRPr="005C697F" w:rsidRDefault="00A517B0" w:rsidP="001538CF">
            <w:pPr>
              <w:pStyle w:val="TAC"/>
              <w:keepLines w:val="0"/>
            </w:pPr>
          </w:p>
        </w:tc>
        <w:tc>
          <w:tcPr>
            <w:tcW w:w="2109" w:type="pct"/>
            <w:gridSpan w:val="3"/>
            <w:vMerge/>
            <w:shd w:val="clear" w:color="auto" w:fill="auto"/>
          </w:tcPr>
          <w:p w14:paraId="782EBE3B" w14:textId="77777777" w:rsidR="00A517B0" w:rsidRPr="005C697F" w:rsidRDefault="00A517B0" w:rsidP="001538CF">
            <w:pPr>
              <w:pStyle w:val="TAC"/>
              <w:keepLines w:val="0"/>
            </w:pPr>
          </w:p>
        </w:tc>
      </w:tr>
      <w:tr w:rsidR="00A517B0" w:rsidRPr="005C697F" w14:paraId="1D6D3C54" w14:textId="77777777" w:rsidTr="008A2841">
        <w:trPr>
          <w:jc w:val="center"/>
        </w:trPr>
        <w:tc>
          <w:tcPr>
            <w:tcW w:w="1572" w:type="pct"/>
            <w:shd w:val="clear" w:color="auto" w:fill="auto"/>
          </w:tcPr>
          <w:p w14:paraId="4F11BDE4" w14:textId="77777777" w:rsidR="00A517B0" w:rsidRPr="005C697F" w:rsidRDefault="00A517B0" w:rsidP="001538CF">
            <w:pPr>
              <w:pStyle w:val="TAL"/>
              <w:keepLines w:val="0"/>
            </w:pPr>
            <w:r w:rsidRPr="005C697F">
              <w:t>PDCCH_RB</w:t>
            </w:r>
          </w:p>
        </w:tc>
        <w:tc>
          <w:tcPr>
            <w:tcW w:w="595" w:type="pct"/>
            <w:vMerge/>
            <w:shd w:val="clear" w:color="auto" w:fill="auto"/>
          </w:tcPr>
          <w:p w14:paraId="76AEC112" w14:textId="77777777" w:rsidR="00A517B0" w:rsidRPr="005C697F" w:rsidRDefault="00A517B0" w:rsidP="001538CF">
            <w:pPr>
              <w:pStyle w:val="TAC"/>
              <w:keepLines w:val="0"/>
            </w:pPr>
          </w:p>
        </w:tc>
        <w:tc>
          <w:tcPr>
            <w:tcW w:w="724" w:type="pct"/>
            <w:vMerge/>
          </w:tcPr>
          <w:p w14:paraId="2931C94D" w14:textId="77777777" w:rsidR="00A517B0" w:rsidRPr="005C697F" w:rsidRDefault="00A517B0" w:rsidP="001538CF">
            <w:pPr>
              <w:pStyle w:val="TAC"/>
              <w:keepLines w:val="0"/>
            </w:pPr>
          </w:p>
        </w:tc>
        <w:tc>
          <w:tcPr>
            <w:tcW w:w="2109" w:type="pct"/>
            <w:gridSpan w:val="3"/>
            <w:vMerge/>
            <w:shd w:val="clear" w:color="auto" w:fill="auto"/>
          </w:tcPr>
          <w:p w14:paraId="760448E4" w14:textId="77777777" w:rsidR="00A517B0" w:rsidRPr="005C697F" w:rsidRDefault="00A517B0" w:rsidP="001538CF">
            <w:pPr>
              <w:pStyle w:val="TAC"/>
              <w:keepLines w:val="0"/>
            </w:pPr>
          </w:p>
        </w:tc>
      </w:tr>
      <w:tr w:rsidR="00A517B0" w:rsidRPr="005C697F" w14:paraId="2E64FB0F" w14:textId="77777777" w:rsidTr="008A2841">
        <w:trPr>
          <w:jc w:val="center"/>
        </w:trPr>
        <w:tc>
          <w:tcPr>
            <w:tcW w:w="1572" w:type="pct"/>
            <w:shd w:val="clear" w:color="auto" w:fill="auto"/>
          </w:tcPr>
          <w:p w14:paraId="02B032C5" w14:textId="77777777" w:rsidR="00A517B0" w:rsidRPr="005C697F" w:rsidRDefault="00A517B0" w:rsidP="001538CF">
            <w:pPr>
              <w:pStyle w:val="TAL"/>
              <w:keepLines w:val="0"/>
            </w:pPr>
            <w:r w:rsidRPr="005C697F">
              <w:t>PDSCH_RA</w:t>
            </w:r>
          </w:p>
        </w:tc>
        <w:tc>
          <w:tcPr>
            <w:tcW w:w="595" w:type="pct"/>
            <w:vMerge/>
            <w:shd w:val="clear" w:color="auto" w:fill="auto"/>
          </w:tcPr>
          <w:p w14:paraId="3C985149" w14:textId="77777777" w:rsidR="00A517B0" w:rsidRPr="005C697F" w:rsidRDefault="00A517B0" w:rsidP="001538CF">
            <w:pPr>
              <w:pStyle w:val="TAC"/>
              <w:keepLines w:val="0"/>
            </w:pPr>
          </w:p>
        </w:tc>
        <w:tc>
          <w:tcPr>
            <w:tcW w:w="724" w:type="pct"/>
            <w:vMerge/>
          </w:tcPr>
          <w:p w14:paraId="3A732D52" w14:textId="77777777" w:rsidR="00A517B0" w:rsidRPr="005C697F" w:rsidRDefault="00A517B0" w:rsidP="001538CF">
            <w:pPr>
              <w:pStyle w:val="TAC"/>
              <w:keepLines w:val="0"/>
            </w:pPr>
          </w:p>
        </w:tc>
        <w:tc>
          <w:tcPr>
            <w:tcW w:w="2109" w:type="pct"/>
            <w:gridSpan w:val="3"/>
            <w:vMerge/>
            <w:shd w:val="clear" w:color="auto" w:fill="auto"/>
          </w:tcPr>
          <w:p w14:paraId="6F9E7E6C" w14:textId="77777777" w:rsidR="00A517B0" w:rsidRPr="005C697F" w:rsidRDefault="00A517B0" w:rsidP="001538CF">
            <w:pPr>
              <w:pStyle w:val="TAC"/>
              <w:keepLines w:val="0"/>
            </w:pPr>
          </w:p>
        </w:tc>
      </w:tr>
      <w:tr w:rsidR="00A517B0" w:rsidRPr="005C697F" w14:paraId="56F58A58" w14:textId="77777777" w:rsidTr="008A2841">
        <w:trPr>
          <w:jc w:val="center"/>
        </w:trPr>
        <w:tc>
          <w:tcPr>
            <w:tcW w:w="1572" w:type="pct"/>
            <w:shd w:val="clear" w:color="auto" w:fill="auto"/>
          </w:tcPr>
          <w:p w14:paraId="730031CF" w14:textId="77777777" w:rsidR="00A517B0" w:rsidRPr="005C697F" w:rsidRDefault="00A517B0" w:rsidP="001538CF">
            <w:pPr>
              <w:pStyle w:val="TAL"/>
              <w:keepLines w:val="0"/>
            </w:pPr>
            <w:r w:rsidRPr="005C697F">
              <w:t>PDSCH_RB</w:t>
            </w:r>
          </w:p>
        </w:tc>
        <w:tc>
          <w:tcPr>
            <w:tcW w:w="595" w:type="pct"/>
            <w:vMerge/>
            <w:shd w:val="clear" w:color="auto" w:fill="auto"/>
          </w:tcPr>
          <w:p w14:paraId="6983B75A" w14:textId="77777777" w:rsidR="00A517B0" w:rsidRPr="005C697F" w:rsidRDefault="00A517B0" w:rsidP="001538CF">
            <w:pPr>
              <w:pStyle w:val="TAC"/>
              <w:keepLines w:val="0"/>
            </w:pPr>
          </w:p>
        </w:tc>
        <w:tc>
          <w:tcPr>
            <w:tcW w:w="724" w:type="pct"/>
            <w:vMerge/>
          </w:tcPr>
          <w:p w14:paraId="7D1DD9EC" w14:textId="77777777" w:rsidR="00A517B0" w:rsidRPr="005C697F" w:rsidRDefault="00A517B0" w:rsidP="001538CF">
            <w:pPr>
              <w:pStyle w:val="TAC"/>
              <w:keepLines w:val="0"/>
            </w:pPr>
          </w:p>
        </w:tc>
        <w:tc>
          <w:tcPr>
            <w:tcW w:w="2109" w:type="pct"/>
            <w:gridSpan w:val="3"/>
            <w:vMerge/>
            <w:shd w:val="clear" w:color="auto" w:fill="auto"/>
          </w:tcPr>
          <w:p w14:paraId="7D3E37F4" w14:textId="77777777" w:rsidR="00A517B0" w:rsidRPr="005C697F" w:rsidRDefault="00A517B0" w:rsidP="001538CF">
            <w:pPr>
              <w:pStyle w:val="TAC"/>
              <w:keepLines w:val="0"/>
            </w:pPr>
          </w:p>
        </w:tc>
      </w:tr>
      <w:tr w:rsidR="00A517B0" w:rsidRPr="005C697F" w14:paraId="74D4A936" w14:textId="77777777" w:rsidTr="008A2841">
        <w:trPr>
          <w:jc w:val="center"/>
        </w:trPr>
        <w:tc>
          <w:tcPr>
            <w:tcW w:w="1572" w:type="pct"/>
            <w:shd w:val="clear" w:color="auto" w:fill="auto"/>
          </w:tcPr>
          <w:p w14:paraId="24C931CE" w14:textId="77777777" w:rsidR="00A517B0" w:rsidRPr="005C697F" w:rsidRDefault="00A517B0" w:rsidP="001538CF">
            <w:pPr>
              <w:pStyle w:val="TAL"/>
              <w:keepLines w:val="0"/>
            </w:pPr>
            <w:r w:rsidRPr="005C697F">
              <w:t>OCNG_RA</w:t>
            </w:r>
            <w:r w:rsidRPr="005C697F">
              <w:rPr>
                <w:rFonts w:eastAsia="Calibri"/>
                <w:vertAlign w:val="superscript"/>
              </w:rPr>
              <w:t>Note4</w:t>
            </w:r>
          </w:p>
        </w:tc>
        <w:tc>
          <w:tcPr>
            <w:tcW w:w="595" w:type="pct"/>
            <w:vMerge/>
            <w:shd w:val="clear" w:color="auto" w:fill="auto"/>
          </w:tcPr>
          <w:p w14:paraId="55886B86" w14:textId="77777777" w:rsidR="00A517B0" w:rsidRPr="005C697F" w:rsidRDefault="00A517B0" w:rsidP="001538CF">
            <w:pPr>
              <w:pStyle w:val="TAC"/>
              <w:keepLines w:val="0"/>
            </w:pPr>
          </w:p>
        </w:tc>
        <w:tc>
          <w:tcPr>
            <w:tcW w:w="724" w:type="pct"/>
            <w:vMerge/>
          </w:tcPr>
          <w:p w14:paraId="6D91DCA7" w14:textId="77777777" w:rsidR="00A517B0" w:rsidRPr="005C697F" w:rsidRDefault="00A517B0" w:rsidP="001538CF">
            <w:pPr>
              <w:pStyle w:val="TAC"/>
              <w:keepLines w:val="0"/>
            </w:pPr>
          </w:p>
        </w:tc>
        <w:tc>
          <w:tcPr>
            <w:tcW w:w="2109" w:type="pct"/>
            <w:gridSpan w:val="3"/>
            <w:vMerge/>
            <w:shd w:val="clear" w:color="auto" w:fill="auto"/>
          </w:tcPr>
          <w:p w14:paraId="0FCADEDE" w14:textId="77777777" w:rsidR="00A517B0" w:rsidRPr="005C697F" w:rsidRDefault="00A517B0" w:rsidP="001538CF">
            <w:pPr>
              <w:pStyle w:val="TAC"/>
              <w:keepLines w:val="0"/>
            </w:pPr>
          </w:p>
        </w:tc>
      </w:tr>
      <w:tr w:rsidR="00A517B0" w:rsidRPr="005C697F" w14:paraId="25C92744" w14:textId="77777777" w:rsidTr="008A2841">
        <w:trPr>
          <w:jc w:val="center"/>
        </w:trPr>
        <w:tc>
          <w:tcPr>
            <w:tcW w:w="1572" w:type="pct"/>
            <w:shd w:val="clear" w:color="auto" w:fill="auto"/>
          </w:tcPr>
          <w:p w14:paraId="1D6C7029" w14:textId="77777777" w:rsidR="00A517B0" w:rsidRPr="005C697F" w:rsidRDefault="00A517B0" w:rsidP="001538CF">
            <w:pPr>
              <w:pStyle w:val="TAL"/>
              <w:keepLines w:val="0"/>
            </w:pPr>
            <w:r w:rsidRPr="005C697F">
              <w:t>OCNG_RB</w:t>
            </w:r>
            <w:r w:rsidRPr="005C697F">
              <w:rPr>
                <w:rFonts w:eastAsia="Calibri"/>
                <w:vertAlign w:val="superscript"/>
              </w:rPr>
              <w:t>Note4</w:t>
            </w:r>
          </w:p>
        </w:tc>
        <w:tc>
          <w:tcPr>
            <w:tcW w:w="595" w:type="pct"/>
            <w:vMerge/>
            <w:shd w:val="clear" w:color="auto" w:fill="auto"/>
          </w:tcPr>
          <w:p w14:paraId="64178BF7" w14:textId="77777777" w:rsidR="00A517B0" w:rsidRPr="005C697F" w:rsidRDefault="00A517B0" w:rsidP="001538CF">
            <w:pPr>
              <w:pStyle w:val="TAC"/>
              <w:keepLines w:val="0"/>
            </w:pPr>
          </w:p>
        </w:tc>
        <w:tc>
          <w:tcPr>
            <w:tcW w:w="724" w:type="pct"/>
            <w:vMerge/>
          </w:tcPr>
          <w:p w14:paraId="76616FF9" w14:textId="77777777" w:rsidR="00A517B0" w:rsidRPr="005C697F" w:rsidRDefault="00A517B0" w:rsidP="001538CF">
            <w:pPr>
              <w:pStyle w:val="TAC"/>
              <w:keepLines w:val="0"/>
            </w:pPr>
          </w:p>
        </w:tc>
        <w:tc>
          <w:tcPr>
            <w:tcW w:w="2109" w:type="pct"/>
            <w:gridSpan w:val="3"/>
            <w:vMerge/>
            <w:shd w:val="clear" w:color="auto" w:fill="auto"/>
          </w:tcPr>
          <w:p w14:paraId="13119D38" w14:textId="77777777" w:rsidR="00A517B0" w:rsidRPr="005C697F" w:rsidRDefault="00A517B0" w:rsidP="001538CF">
            <w:pPr>
              <w:pStyle w:val="TAC"/>
              <w:keepLines w:val="0"/>
            </w:pPr>
          </w:p>
        </w:tc>
      </w:tr>
      <w:tr w:rsidR="00A517B0" w:rsidRPr="005C697F" w14:paraId="7FC0095E" w14:textId="77777777" w:rsidTr="008A2841">
        <w:trPr>
          <w:jc w:val="center"/>
        </w:trPr>
        <w:tc>
          <w:tcPr>
            <w:tcW w:w="1572" w:type="pct"/>
            <w:shd w:val="clear" w:color="auto" w:fill="auto"/>
            <w:vAlign w:val="center"/>
          </w:tcPr>
          <w:p w14:paraId="30F41ED7" w14:textId="77777777" w:rsidR="00A517B0" w:rsidRPr="005C697F" w:rsidRDefault="00A517B0" w:rsidP="007C6EB3">
            <w:pPr>
              <w:pStyle w:val="TAL"/>
              <w:keepNext w:val="0"/>
              <w:rPr>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Note5</w:t>
            </w:r>
          </w:p>
        </w:tc>
        <w:tc>
          <w:tcPr>
            <w:tcW w:w="595" w:type="pct"/>
            <w:shd w:val="clear" w:color="auto" w:fill="auto"/>
          </w:tcPr>
          <w:p w14:paraId="204FEE5B" w14:textId="77777777" w:rsidR="00A517B0" w:rsidRPr="005C697F" w:rsidRDefault="00A517B0" w:rsidP="007C6EB3">
            <w:pPr>
              <w:pStyle w:val="TAC"/>
              <w:keepNext w:val="0"/>
            </w:pPr>
            <w:r w:rsidRPr="005C697F">
              <w:t>dBm/15kHz</w:t>
            </w:r>
          </w:p>
        </w:tc>
        <w:tc>
          <w:tcPr>
            <w:tcW w:w="724" w:type="pct"/>
          </w:tcPr>
          <w:p w14:paraId="3577E124" w14:textId="3A73B749"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5304F1E0" w14:textId="77777777" w:rsidR="00A517B0" w:rsidRPr="005C697F" w:rsidRDefault="00A517B0" w:rsidP="007C6EB3">
            <w:pPr>
              <w:pStyle w:val="TAC"/>
              <w:keepNext w:val="0"/>
            </w:pPr>
            <w:r w:rsidRPr="005C697F">
              <w:t>-98</w:t>
            </w:r>
          </w:p>
        </w:tc>
      </w:tr>
      <w:tr w:rsidR="00A517B0" w:rsidRPr="005C697F" w14:paraId="587ADF1B" w14:textId="77777777" w:rsidTr="008A2841">
        <w:trPr>
          <w:jc w:val="center"/>
        </w:trPr>
        <w:tc>
          <w:tcPr>
            <w:tcW w:w="1572" w:type="pct"/>
            <w:shd w:val="clear" w:color="auto" w:fill="auto"/>
            <w:vAlign w:val="center"/>
          </w:tcPr>
          <w:p w14:paraId="05346A0A" w14:textId="77777777" w:rsidR="00A517B0" w:rsidRPr="005C697F" w:rsidRDefault="00A517B0" w:rsidP="007C6EB3">
            <w:pPr>
              <w:pStyle w:val="TAL"/>
              <w:keepNext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595" w:type="pct"/>
            <w:shd w:val="clear" w:color="auto" w:fill="auto"/>
          </w:tcPr>
          <w:p w14:paraId="46D4C418" w14:textId="77777777" w:rsidR="00A517B0" w:rsidRPr="005C697F" w:rsidRDefault="00A517B0" w:rsidP="007C6EB3">
            <w:pPr>
              <w:pStyle w:val="TAC"/>
              <w:keepNext w:val="0"/>
            </w:pPr>
            <w:r w:rsidRPr="005C697F">
              <w:t>dB</w:t>
            </w:r>
          </w:p>
        </w:tc>
        <w:tc>
          <w:tcPr>
            <w:tcW w:w="724" w:type="pct"/>
          </w:tcPr>
          <w:p w14:paraId="6B73AAFA" w14:textId="5757084E"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4F7325FD" w14:textId="77777777" w:rsidR="00A517B0" w:rsidRPr="005C697F" w:rsidRDefault="00A517B0" w:rsidP="007C6EB3">
            <w:pPr>
              <w:pStyle w:val="TAC"/>
              <w:keepNext w:val="0"/>
            </w:pPr>
            <w:r w:rsidRPr="005C697F">
              <w:t>7</w:t>
            </w:r>
          </w:p>
        </w:tc>
        <w:tc>
          <w:tcPr>
            <w:tcW w:w="703" w:type="pct"/>
            <w:shd w:val="clear" w:color="auto" w:fill="auto"/>
          </w:tcPr>
          <w:p w14:paraId="0F854DC7" w14:textId="77777777" w:rsidR="00A517B0" w:rsidRPr="005C697F" w:rsidRDefault="00A517B0" w:rsidP="007C6EB3">
            <w:pPr>
              <w:pStyle w:val="TAC"/>
              <w:keepNext w:val="0"/>
            </w:pPr>
            <w:r w:rsidRPr="005C697F">
              <w:t>5.45</w:t>
            </w:r>
          </w:p>
        </w:tc>
        <w:tc>
          <w:tcPr>
            <w:tcW w:w="703" w:type="pct"/>
            <w:shd w:val="clear" w:color="auto" w:fill="auto"/>
          </w:tcPr>
          <w:p w14:paraId="0805903B" w14:textId="77777777" w:rsidR="00A517B0" w:rsidRPr="005C697F" w:rsidRDefault="00A517B0" w:rsidP="007C6EB3">
            <w:pPr>
              <w:pStyle w:val="TAC"/>
              <w:keepNext w:val="0"/>
            </w:pPr>
            <w:r w:rsidRPr="005C697F">
              <w:t>5.45</w:t>
            </w:r>
          </w:p>
        </w:tc>
      </w:tr>
      <w:tr w:rsidR="00A517B0" w:rsidRPr="005C697F" w14:paraId="7B91B103" w14:textId="77777777" w:rsidTr="008A2841">
        <w:trPr>
          <w:jc w:val="center"/>
        </w:trPr>
        <w:tc>
          <w:tcPr>
            <w:tcW w:w="1572" w:type="pct"/>
            <w:shd w:val="clear" w:color="auto" w:fill="auto"/>
            <w:vAlign w:val="center"/>
          </w:tcPr>
          <w:p w14:paraId="7CCDE712" w14:textId="77777777" w:rsidR="00A517B0" w:rsidRPr="005C697F" w:rsidRDefault="00A517B0" w:rsidP="007C6EB3">
            <w:pPr>
              <w:pStyle w:val="TAL"/>
              <w:keepNext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Note6</w:t>
            </w:r>
          </w:p>
        </w:tc>
        <w:tc>
          <w:tcPr>
            <w:tcW w:w="595" w:type="pct"/>
            <w:shd w:val="clear" w:color="auto" w:fill="auto"/>
          </w:tcPr>
          <w:p w14:paraId="02269CB2" w14:textId="77777777" w:rsidR="00A517B0" w:rsidRPr="005C697F" w:rsidRDefault="00A517B0" w:rsidP="007C6EB3">
            <w:pPr>
              <w:pStyle w:val="TAC"/>
              <w:keepNext w:val="0"/>
            </w:pPr>
            <w:r w:rsidRPr="005C697F">
              <w:t>dB</w:t>
            </w:r>
          </w:p>
        </w:tc>
        <w:tc>
          <w:tcPr>
            <w:tcW w:w="724" w:type="pct"/>
          </w:tcPr>
          <w:p w14:paraId="1E561595" w14:textId="11AB749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6786C275" w14:textId="77777777" w:rsidR="00A517B0" w:rsidRPr="005C697F" w:rsidRDefault="00A517B0" w:rsidP="007C6EB3">
            <w:pPr>
              <w:pStyle w:val="TAC"/>
              <w:keepNext w:val="0"/>
            </w:pPr>
            <w:r w:rsidRPr="005C697F">
              <w:t>7</w:t>
            </w:r>
          </w:p>
        </w:tc>
        <w:tc>
          <w:tcPr>
            <w:tcW w:w="703" w:type="pct"/>
            <w:shd w:val="clear" w:color="auto" w:fill="auto"/>
          </w:tcPr>
          <w:p w14:paraId="37DEDE5E" w14:textId="77777777" w:rsidR="00A517B0" w:rsidRPr="005C697F" w:rsidRDefault="00A517B0" w:rsidP="007C6EB3">
            <w:pPr>
              <w:pStyle w:val="TAC"/>
              <w:keepNext w:val="0"/>
            </w:pPr>
            <w:r w:rsidRPr="005C697F">
              <w:t>5.45</w:t>
            </w:r>
          </w:p>
        </w:tc>
        <w:tc>
          <w:tcPr>
            <w:tcW w:w="703" w:type="pct"/>
            <w:shd w:val="clear" w:color="auto" w:fill="auto"/>
          </w:tcPr>
          <w:p w14:paraId="7C058A25" w14:textId="77777777" w:rsidR="00A517B0" w:rsidRPr="005C697F" w:rsidRDefault="00A517B0" w:rsidP="007C6EB3">
            <w:pPr>
              <w:pStyle w:val="TAC"/>
              <w:keepNext w:val="0"/>
            </w:pPr>
            <w:r w:rsidRPr="005C697F">
              <w:t>5.45</w:t>
            </w:r>
          </w:p>
        </w:tc>
      </w:tr>
      <w:tr w:rsidR="00A517B0" w:rsidRPr="005C697F" w14:paraId="19676948" w14:textId="77777777" w:rsidTr="008A2841">
        <w:trPr>
          <w:jc w:val="center"/>
        </w:trPr>
        <w:tc>
          <w:tcPr>
            <w:tcW w:w="1572" w:type="pct"/>
            <w:shd w:val="clear" w:color="auto" w:fill="auto"/>
            <w:vAlign w:val="center"/>
          </w:tcPr>
          <w:p w14:paraId="1F40BECC" w14:textId="77777777" w:rsidR="00A517B0" w:rsidRPr="005C697F" w:rsidRDefault="00A517B0" w:rsidP="007C6EB3">
            <w:pPr>
              <w:pStyle w:val="TAL"/>
              <w:keepNext w:val="0"/>
              <w:rPr>
                <w:rFonts w:eastAsia="Calibri"/>
                <w:vertAlign w:val="superscript"/>
              </w:rPr>
            </w:pPr>
            <w:r w:rsidRPr="005C697F">
              <w:rPr>
                <w:rFonts w:eastAsia="Calibri"/>
              </w:rPr>
              <w:t>RSRP</w:t>
            </w:r>
            <w:r w:rsidRPr="005C697F">
              <w:rPr>
                <w:rFonts w:eastAsia="Calibri"/>
                <w:vertAlign w:val="superscript"/>
              </w:rPr>
              <w:t>Note6</w:t>
            </w:r>
          </w:p>
        </w:tc>
        <w:tc>
          <w:tcPr>
            <w:tcW w:w="595" w:type="pct"/>
            <w:shd w:val="clear" w:color="auto" w:fill="auto"/>
          </w:tcPr>
          <w:p w14:paraId="11E45195" w14:textId="77777777" w:rsidR="00A517B0" w:rsidRPr="005C697F" w:rsidRDefault="00A517B0" w:rsidP="007C6EB3">
            <w:pPr>
              <w:pStyle w:val="TAC"/>
              <w:keepNext w:val="0"/>
            </w:pPr>
            <w:r w:rsidRPr="005C697F">
              <w:t>dBm/15kHz</w:t>
            </w:r>
          </w:p>
        </w:tc>
        <w:tc>
          <w:tcPr>
            <w:tcW w:w="724" w:type="pct"/>
          </w:tcPr>
          <w:p w14:paraId="7F1A80D0" w14:textId="054D905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36CCBAE7" w14:textId="77777777" w:rsidR="00A517B0" w:rsidRPr="005C697F" w:rsidRDefault="00A517B0" w:rsidP="007C6EB3">
            <w:pPr>
              <w:pStyle w:val="TAC"/>
              <w:keepNext w:val="0"/>
            </w:pPr>
            <w:r w:rsidRPr="005C697F">
              <w:t>-91</w:t>
            </w:r>
          </w:p>
        </w:tc>
        <w:tc>
          <w:tcPr>
            <w:tcW w:w="703" w:type="pct"/>
            <w:shd w:val="clear" w:color="auto" w:fill="auto"/>
          </w:tcPr>
          <w:p w14:paraId="672AF5D3" w14:textId="77777777" w:rsidR="00A517B0" w:rsidRPr="005C697F" w:rsidRDefault="00A517B0" w:rsidP="007C6EB3">
            <w:pPr>
              <w:pStyle w:val="TAC"/>
              <w:keepNext w:val="0"/>
            </w:pPr>
            <w:r w:rsidRPr="005C697F">
              <w:t>-92.55</w:t>
            </w:r>
          </w:p>
        </w:tc>
        <w:tc>
          <w:tcPr>
            <w:tcW w:w="703" w:type="pct"/>
            <w:shd w:val="clear" w:color="auto" w:fill="auto"/>
          </w:tcPr>
          <w:p w14:paraId="76258B8C" w14:textId="77777777" w:rsidR="00A517B0" w:rsidRPr="005C697F" w:rsidRDefault="00A517B0" w:rsidP="007C6EB3">
            <w:pPr>
              <w:pStyle w:val="TAC"/>
              <w:keepNext w:val="0"/>
            </w:pPr>
            <w:r w:rsidRPr="005C697F">
              <w:t>-92.55</w:t>
            </w:r>
          </w:p>
        </w:tc>
      </w:tr>
      <w:tr w:rsidR="00A517B0" w:rsidRPr="005C697F" w14:paraId="43759D99" w14:textId="77777777" w:rsidTr="008A2841">
        <w:trPr>
          <w:jc w:val="center"/>
        </w:trPr>
        <w:tc>
          <w:tcPr>
            <w:tcW w:w="1572" w:type="pct"/>
            <w:shd w:val="clear" w:color="auto" w:fill="auto"/>
            <w:vAlign w:val="center"/>
          </w:tcPr>
          <w:p w14:paraId="2F3EA688" w14:textId="77777777" w:rsidR="00A517B0" w:rsidRPr="005C697F" w:rsidRDefault="00A517B0" w:rsidP="007C6EB3">
            <w:pPr>
              <w:pStyle w:val="TAL"/>
              <w:keepNext w:val="0"/>
              <w:rPr>
                <w:rFonts w:eastAsia="Calibri"/>
                <w:vertAlign w:val="superscript"/>
              </w:rPr>
            </w:pPr>
            <w:r w:rsidRPr="005C697F">
              <w:rPr>
                <w:rFonts w:eastAsia="Calibri"/>
              </w:rPr>
              <w:t>SCH_RP</w:t>
            </w:r>
            <w:r w:rsidRPr="005C697F">
              <w:rPr>
                <w:rFonts w:eastAsia="Calibri"/>
                <w:vertAlign w:val="superscript"/>
              </w:rPr>
              <w:t>Note6</w:t>
            </w:r>
          </w:p>
        </w:tc>
        <w:tc>
          <w:tcPr>
            <w:tcW w:w="595" w:type="pct"/>
            <w:shd w:val="clear" w:color="auto" w:fill="auto"/>
          </w:tcPr>
          <w:p w14:paraId="11876BCD" w14:textId="77777777" w:rsidR="00A517B0" w:rsidRPr="005C697F" w:rsidRDefault="00A517B0" w:rsidP="007C6EB3">
            <w:pPr>
              <w:pStyle w:val="TAC"/>
              <w:keepNext w:val="0"/>
            </w:pPr>
            <w:r w:rsidRPr="005C697F">
              <w:t>dBm/15kHz</w:t>
            </w:r>
          </w:p>
        </w:tc>
        <w:tc>
          <w:tcPr>
            <w:tcW w:w="724" w:type="pct"/>
          </w:tcPr>
          <w:p w14:paraId="133F5A63" w14:textId="3AE78E6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007B4350" w14:textId="77777777" w:rsidR="00A517B0" w:rsidRPr="005C697F" w:rsidRDefault="00A517B0" w:rsidP="007C6EB3">
            <w:pPr>
              <w:pStyle w:val="TAC"/>
              <w:keepNext w:val="0"/>
            </w:pPr>
            <w:r w:rsidRPr="005C697F">
              <w:t>-91</w:t>
            </w:r>
          </w:p>
        </w:tc>
        <w:tc>
          <w:tcPr>
            <w:tcW w:w="703" w:type="pct"/>
            <w:shd w:val="clear" w:color="auto" w:fill="auto"/>
          </w:tcPr>
          <w:p w14:paraId="13D20225" w14:textId="77777777" w:rsidR="00A517B0" w:rsidRPr="005C697F" w:rsidRDefault="00A517B0" w:rsidP="007C6EB3">
            <w:pPr>
              <w:pStyle w:val="TAC"/>
              <w:keepNext w:val="0"/>
            </w:pPr>
            <w:r w:rsidRPr="005C697F">
              <w:t>-92.55</w:t>
            </w:r>
          </w:p>
        </w:tc>
        <w:tc>
          <w:tcPr>
            <w:tcW w:w="703" w:type="pct"/>
            <w:shd w:val="clear" w:color="auto" w:fill="auto"/>
          </w:tcPr>
          <w:p w14:paraId="7AA9141D" w14:textId="77777777" w:rsidR="00A517B0" w:rsidRPr="005C697F" w:rsidRDefault="00A517B0" w:rsidP="007C6EB3">
            <w:pPr>
              <w:pStyle w:val="TAC"/>
              <w:keepNext w:val="0"/>
            </w:pPr>
            <w:r w:rsidRPr="005C697F">
              <w:t>-92.55</w:t>
            </w:r>
          </w:p>
        </w:tc>
      </w:tr>
      <w:tr w:rsidR="00A517B0" w:rsidRPr="005C697F" w14:paraId="2947C0C3" w14:textId="77777777" w:rsidTr="008A2841">
        <w:trPr>
          <w:jc w:val="center"/>
        </w:trPr>
        <w:tc>
          <w:tcPr>
            <w:tcW w:w="1572" w:type="pct"/>
            <w:shd w:val="clear" w:color="auto" w:fill="auto"/>
            <w:vAlign w:val="center"/>
          </w:tcPr>
          <w:p w14:paraId="122BDEF6" w14:textId="77777777" w:rsidR="00A517B0" w:rsidRPr="005C697F" w:rsidRDefault="00A517B0" w:rsidP="007C6EB3">
            <w:pPr>
              <w:pStyle w:val="TAL"/>
              <w:keepNext w:val="0"/>
              <w:rPr>
                <w:rFonts w:eastAsia="Calibri"/>
                <w:vertAlign w:val="superscript"/>
              </w:rPr>
            </w:pPr>
            <w:r w:rsidRPr="005C697F">
              <w:rPr>
                <w:rFonts w:eastAsia="Calibri"/>
              </w:rPr>
              <w:t>Io</w:t>
            </w:r>
            <w:r w:rsidRPr="005C697F">
              <w:rPr>
                <w:rFonts w:eastAsia="Calibri"/>
                <w:vertAlign w:val="superscript"/>
              </w:rPr>
              <w:t>Note6</w:t>
            </w:r>
          </w:p>
        </w:tc>
        <w:tc>
          <w:tcPr>
            <w:tcW w:w="595" w:type="pct"/>
            <w:shd w:val="clear" w:color="auto" w:fill="auto"/>
          </w:tcPr>
          <w:p w14:paraId="381537D1" w14:textId="77777777" w:rsidR="00A517B0" w:rsidRPr="005C697F" w:rsidRDefault="00A517B0" w:rsidP="007C6EB3">
            <w:pPr>
              <w:pStyle w:val="TAC"/>
              <w:keepNext w:val="0"/>
            </w:pPr>
            <w:r w:rsidRPr="005C697F">
              <w:t>dBm/9MHz</w:t>
            </w:r>
          </w:p>
        </w:tc>
        <w:tc>
          <w:tcPr>
            <w:tcW w:w="724" w:type="pct"/>
          </w:tcPr>
          <w:p w14:paraId="210B2C76" w14:textId="57F39EB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3" w:type="pct"/>
            <w:shd w:val="clear" w:color="auto" w:fill="auto"/>
          </w:tcPr>
          <w:p w14:paraId="44B5750C" w14:textId="77777777" w:rsidR="00A517B0" w:rsidRPr="005C697F" w:rsidRDefault="00A517B0" w:rsidP="007C6EB3">
            <w:pPr>
              <w:pStyle w:val="TAC"/>
              <w:keepNext w:val="0"/>
            </w:pPr>
            <w:r w:rsidRPr="005C697F">
              <w:t>-62.43</w:t>
            </w:r>
          </w:p>
        </w:tc>
        <w:tc>
          <w:tcPr>
            <w:tcW w:w="703" w:type="pct"/>
            <w:shd w:val="clear" w:color="auto" w:fill="auto"/>
          </w:tcPr>
          <w:p w14:paraId="00582076" w14:textId="77777777" w:rsidR="00A517B0" w:rsidRPr="005C697F" w:rsidRDefault="00A517B0" w:rsidP="007C6EB3">
            <w:pPr>
              <w:pStyle w:val="TAC"/>
              <w:keepNext w:val="0"/>
            </w:pPr>
            <w:r w:rsidRPr="005C697F">
              <w:t>-63.68</w:t>
            </w:r>
          </w:p>
        </w:tc>
        <w:tc>
          <w:tcPr>
            <w:tcW w:w="703" w:type="pct"/>
            <w:shd w:val="clear" w:color="auto" w:fill="auto"/>
          </w:tcPr>
          <w:p w14:paraId="4FE1ECD6" w14:textId="77777777" w:rsidR="00A517B0" w:rsidRPr="005C697F" w:rsidRDefault="00A517B0" w:rsidP="007C6EB3">
            <w:pPr>
              <w:pStyle w:val="TAC"/>
              <w:keepNext w:val="0"/>
            </w:pPr>
            <w:r w:rsidRPr="005C697F">
              <w:t>-63.68</w:t>
            </w:r>
          </w:p>
        </w:tc>
      </w:tr>
      <w:tr w:rsidR="00A517B0" w:rsidRPr="005C697F" w14:paraId="6EE2DD5B" w14:textId="77777777" w:rsidTr="008A2841">
        <w:trPr>
          <w:jc w:val="center"/>
        </w:trPr>
        <w:tc>
          <w:tcPr>
            <w:tcW w:w="1572" w:type="pct"/>
            <w:shd w:val="clear" w:color="auto" w:fill="auto"/>
            <w:vAlign w:val="center"/>
          </w:tcPr>
          <w:p w14:paraId="40BAB3BC" w14:textId="2D1D05FF" w:rsidR="00A517B0" w:rsidRPr="005C697F" w:rsidRDefault="00A517B0" w:rsidP="007C6EB3">
            <w:pPr>
              <w:pStyle w:val="TAL"/>
              <w:keepNext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p>
        </w:tc>
        <w:tc>
          <w:tcPr>
            <w:tcW w:w="595" w:type="pct"/>
            <w:shd w:val="clear" w:color="auto" w:fill="auto"/>
          </w:tcPr>
          <w:p w14:paraId="558E044B" w14:textId="77777777" w:rsidR="00A517B0" w:rsidRPr="005C697F" w:rsidRDefault="00A517B0" w:rsidP="007C6EB3">
            <w:pPr>
              <w:pStyle w:val="TAC"/>
              <w:keepNext w:val="0"/>
            </w:pPr>
          </w:p>
        </w:tc>
        <w:tc>
          <w:tcPr>
            <w:tcW w:w="724" w:type="pct"/>
          </w:tcPr>
          <w:p w14:paraId="444798A6" w14:textId="776CB913"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09B7E542" w14:textId="77777777" w:rsidR="00A517B0" w:rsidRPr="005C697F" w:rsidRDefault="00A517B0" w:rsidP="007C6EB3">
            <w:pPr>
              <w:pStyle w:val="TAC"/>
              <w:keepNext w:val="0"/>
            </w:pPr>
            <w:r w:rsidRPr="005C697F">
              <w:t>AWGN</w:t>
            </w:r>
          </w:p>
        </w:tc>
      </w:tr>
      <w:tr w:rsidR="00A517B0" w:rsidRPr="005C697F" w14:paraId="2E1BF392" w14:textId="77777777" w:rsidTr="008A2841">
        <w:trPr>
          <w:jc w:val="center"/>
        </w:trPr>
        <w:tc>
          <w:tcPr>
            <w:tcW w:w="1572" w:type="pct"/>
            <w:shd w:val="clear" w:color="auto" w:fill="auto"/>
            <w:vAlign w:val="center"/>
          </w:tcPr>
          <w:p w14:paraId="1052D7BC" w14:textId="6EF7E09B" w:rsidR="00A517B0" w:rsidRPr="005C697F" w:rsidRDefault="00A517B0" w:rsidP="007C6EB3">
            <w:pPr>
              <w:pStyle w:val="TAL"/>
              <w:keepNext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Note7</w:t>
            </w:r>
          </w:p>
        </w:tc>
        <w:tc>
          <w:tcPr>
            <w:tcW w:w="595" w:type="pct"/>
            <w:shd w:val="clear" w:color="auto" w:fill="auto"/>
          </w:tcPr>
          <w:p w14:paraId="552AFB85" w14:textId="77777777" w:rsidR="00A517B0" w:rsidRPr="005C697F" w:rsidRDefault="00A517B0" w:rsidP="007C6EB3">
            <w:pPr>
              <w:pStyle w:val="TAC"/>
              <w:keepNext w:val="0"/>
            </w:pPr>
          </w:p>
        </w:tc>
        <w:tc>
          <w:tcPr>
            <w:tcW w:w="724" w:type="pct"/>
          </w:tcPr>
          <w:p w14:paraId="6D000E4E" w14:textId="4F9960F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09" w:type="pct"/>
            <w:gridSpan w:val="3"/>
            <w:shd w:val="clear" w:color="auto" w:fill="auto"/>
          </w:tcPr>
          <w:p w14:paraId="3631C33E" w14:textId="3BC81954" w:rsidR="00A517B0" w:rsidRPr="005C697F" w:rsidRDefault="00A517B0" w:rsidP="007C6EB3">
            <w:pPr>
              <w:pStyle w:val="TAC"/>
              <w:keepNext w:val="0"/>
            </w:pPr>
            <w:r w:rsidRPr="005C697F">
              <w:t>1x2</w:t>
            </w:r>
            <w:r w:rsidR="008A2841" w:rsidRPr="005C697F">
              <w:t xml:space="preserve"> </w:t>
            </w:r>
            <w:r w:rsidRPr="005C697F">
              <w:t>Low</w:t>
            </w:r>
          </w:p>
        </w:tc>
      </w:tr>
      <w:tr w:rsidR="00A517B0" w:rsidRPr="005C697F" w14:paraId="4072AE65" w14:textId="77777777" w:rsidTr="008A2841">
        <w:trPr>
          <w:jc w:val="center"/>
        </w:trPr>
        <w:tc>
          <w:tcPr>
            <w:tcW w:w="5000" w:type="pct"/>
            <w:gridSpan w:val="6"/>
            <w:shd w:val="clear" w:color="auto" w:fill="auto"/>
            <w:vAlign w:val="center"/>
          </w:tcPr>
          <w:p w14:paraId="015BFDE9" w14:textId="674E8611" w:rsidR="00A517B0" w:rsidRPr="005C697F" w:rsidRDefault="003E3979" w:rsidP="007C6EB3">
            <w:pPr>
              <w:pStyle w:val="TAN"/>
              <w:keepNext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41288D44" w14:textId="4B2A6EEC" w:rsidR="00A517B0" w:rsidRPr="005C697F" w:rsidRDefault="003E3979" w:rsidP="007C6EB3">
            <w:pPr>
              <w:pStyle w:val="TAN"/>
              <w:keepNext w:val="0"/>
            </w:pPr>
            <w:r w:rsidRPr="005C697F">
              <w:t>NOTE 2:</w:t>
            </w:r>
            <w:r w:rsidRPr="005C697F">
              <w:tab/>
            </w:r>
            <w:r w:rsidR="00A517B0" w:rsidRPr="005C697F">
              <w:t>PRACH</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5.7.1-2</w:t>
            </w:r>
            <w:r w:rsidR="008A2841" w:rsidRPr="005C697F">
              <w:t xml:space="preserve"> </w:t>
            </w:r>
            <w:r w:rsidR="00A517B0" w:rsidRPr="005C697F">
              <w:t>and</w:t>
            </w:r>
            <w:r w:rsidR="008A2841" w:rsidRPr="005C697F">
              <w:t xml:space="preserve"> </w:t>
            </w:r>
            <w:r w:rsidR="00A517B0" w:rsidRPr="005C697F">
              <w:t>table</w:t>
            </w:r>
            <w:r w:rsidR="008A2841" w:rsidRPr="005C697F">
              <w:t xml:space="preserve"> </w:t>
            </w:r>
            <w:r w:rsidR="00A517B0" w:rsidRPr="005C697F">
              <w:t>5.7.1-3</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4BC03754" w14:textId="0EB8C22C" w:rsidR="00A517B0" w:rsidRPr="005C697F" w:rsidRDefault="003E3979" w:rsidP="007C6EB3">
            <w:pPr>
              <w:pStyle w:val="TAN"/>
              <w:keepNext w:val="0"/>
            </w:pPr>
            <w:r w:rsidRPr="005C697F">
              <w:t>NOTE 3:</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[15]</w:t>
            </w:r>
            <w:r w:rsidR="008A2841" w:rsidRPr="005C697F">
              <w:t xml:space="preserve"> </w:t>
            </w:r>
            <w:r w:rsidR="00A517B0" w:rsidRPr="005C697F">
              <w:t>respectively.</w:t>
            </w:r>
          </w:p>
          <w:p w14:paraId="28177DB7" w14:textId="06DE32BA" w:rsidR="00A517B0" w:rsidRPr="005C697F" w:rsidRDefault="003E3979" w:rsidP="007C6EB3">
            <w:pPr>
              <w:pStyle w:val="TAN"/>
              <w:keepNext w:val="0"/>
              <w:rPr>
                <w:lang w:eastAsia="ja-JP"/>
              </w:rPr>
            </w:pPr>
            <w:r w:rsidRPr="005C697F">
              <w:t>NOTE 4:</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83E940C" w14:textId="2761DCEB" w:rsidR="00A517B0" w:rsidRPr="005C697F" w:rsidRDefault="003E3979" w:rsidP="007C6EB3">
            <w:pPr>
              <w:pStyle w:val="TAN"/>
              <w:keepNext w:val="0"/>
            </w:pPr>
            <w:r w:rsidRPr="005C697F">
              <w:t>NOTE 5:</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03C25D8A" w14:textId="6158098D" w:rsidR="00A517B0" w:rsidRPr="005C697F" w:rsidRDefault="003E3979" w:rsidP="007C6EB3">
            <w:pPr>
              <w:pStyle w:val="TAN"/>
              <w:keepNext w:val="0"/>
            </w:pPr>
            <w:r w:rsidRPr="005C697F">
              <w:t>NOTE 6:</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528B2E0E" w14:textId="0142806A" w:rsidR="00A517B0" w:rsidRPr="005C697F" w:rsidRDefault="003E3979" w:rsidP="007C6EB3">
            <w:pPr>
              <w:pStyle w:val="TAN"/>
              <w:keepNext w:val="0"/>
              <w:rPr>
                <w:rFonts w:eastAsia="Malgun Gothic"/>
              </w:rPr>
            </w:pPr>
            <w:r w:rsidRPr="005C697F">
              <w:rPr>
                <w:rFonts w:eastAsia="Malgun Gothic"/>
              </w:rPr>
              <w:t>NOTE 7:</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0A993455" w14:textId="77777777" w:rsidR="00A517B0" w:rsidRPr="005C697F" w:rsidRDefault="00A517B0" w:rsidP="00A517B0"/>
    <w:p w14:paraId="327959FA" w14:textId="59876FF9" w:rsidR="00A517B0" w:rsidRPr="005C697F" w:rsidRDefault="00A517B0" w:rsidP="00A517B0">
      <w:pPr>
        <w:pStyle w:val="TH"/>
        <w:rPr>
          <w:rFonts w:eastAsia="Malgun Gothic"/>
          <w:kern w:val="20"/>
        </w:rPr>
      </w:pPr>
      <w:r w:rsidRPr="005C697F">
        <w:t xml:space="preserve">Table 8.3.1.1.5-2: </w:t>
      </w:r>
      <w:r w:rsidRPr="005C697F">
        <w:rPr>
          <w:rFonts w:cs="v4.2.0"/>
        </w:rPr>
        <w:t>NR neighbour cell</w:t>
      </w:r>
      <w:r w:rsidRPr="005C697F">
        <w:t xml:space="preserve"> specific test parameters for E-UTRA </w:t>
      </w:r>
      <w:r w:rsidR="003E3979" w:rsidRPr="005C697F">
        <w:t>-</w:t>
      </w:r>
      <w:r w:rsidR="001538CF" w:rsidRPr="005C697F">
        <w:br/>
      </w:r>
      <w:r w:rsidRPr="005C697F">
        <w:t>NR FR1 handover with known target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1616"/>
        <w:gridCol w:w="1442"/>
        <w:gridCol w:w="1454"/>
        <w:gridCol w:w="1167"/>
        <w:gridCol w:w="1167"/>
        <w:gridCol w:w="1169"/>
      </w:tblGrid>
      <w:tr w:rsidR="00A517B0" w:rsidRPr="005C697F" w14:paraId="58717B3C" w14:textId="77777777" w:rsidTr="008A2841">
        <w:trPr>
          <w:jc w:val="center"/>
        </w:trPr>
        <w:tc>
          <w:tcPr>
            <w:tcW w:w="1677" w:type="pct"/>
            <w:gridSpan w:val="2"/>
            <w:vMerge w:val="restart"/>
            <w:shd w:val="clear" w:color="auto" w:fill="auto"/>
          </w:tcPr>
          <w:p w14:paraId="747D8F07" w14:textId="77777777" w:rsidR="00A517B0" w:rsidRPr="005C697F" w:rsidRDefault="00A517B0" w:rsidP="007C6EB3">
            <w:pPr>
              <w:pStyle w:val="TAH"/>
              <w:keepNext w:val="0"/>
            </w:pPr>
            <w:r w:rsidRPr="005C697F">
              <w:t>Parameter</w:t>
            </w:r>
          </w:p>
        </w:tc>
        <w:tc>
          <w:tcPr>
            <w:tcW w:w="749" w:type="pct"/>
            <w:vMerge w:val="restart"/>
            <w:shd w:val="clear" w:color="auto" w:fill="auto"/>
          </w:tcPr>
          <w:p w14:paraId="0FE4FD20" w14:textId="77777777" w:rsidR="00A517B0" w:rsidRPr="005C697F" w:rsidRDefault="00A517B0" w:rsidP="007C6EB3">
            <w:pPr>
              <w:pStyle w:val="TAH"/>
              <w:keepNext w:val="0"/>
            </w:pPr>
            <w:r w:rsidRPr="005C697F">
              <w:t>Unit</w:t>
            </w:r>
          </w:p>
        </w:tc>
        <w:tc>
          <w:tcPr>
            <w:tcW w:w="755" w:type="pct"/>
          </w:tcPr>
          <w:p w14:paraId="5ECF7895" w14:textId="77777777" w:rsidR="00A517B0" w:rsidRPr="005C697F" w:rsidRDefault="00A517B0" w:rsidP="007C6EB3">
            <w:pPr>
              <w:pStyle w:val="TAH"/>
              <w:keepNext w:val="0"/>
            </w:pPr>
            <w:r w:rsidRPr="005C697F">
              <w:t>Configuration</w:t>
            </w:r>
          </w:p>
        </w:tc>
        <w:tc>
          <w:tcPr>
            <w:tcW w:w="1819" w:type="pct"/>
            <w:gridSpan w:val="3"/>
            <w:tcBorders>
              <w:bottom w:val="nil"/>
            </w:tcBorders>
            <w:shd w:val="clear" w:color="auto" w:fill="auto"/>
          </w:tcPr>
          <w:p w14:paraId="5851E2AA" w14:textId="74177F79"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46B551F6" w14:textId="77777777" w:rsidTr="008A2841">
        <w:trPr>
          <w:jc w:val="center"/>
        </w:trPr>
        <w:tc>
          <w:tcPr>
            <w:tcW w:w="1677" w:type="pct"/>
            <w:gridSpan w:val="2"/>
            <w:vMerge/>
            <w:shd w:val="clear" w:color="auto" w:fill="auto"/>
          </w:tcPr>
          <w:p w14:paraId="149180B8" w14:textId="77777777" w:rsidR="00A517B0" w:rsidRPr="005C697F" w:rsidRDefault="00A517B0" w:rsidP="007C6EB3">
            <w:pPr>
              <w:pStyle w:val="TAH"/>
              <w:keepNext w:val="0"/>
            </w:pPr>
          </w:p>
        </w:tc>
        <w:tc>
          <w:tcPr>
            <w:tcW w:w="749" w:type="pct"/>
            <w:vMerge/>
            <w:shd w:val="clear" w:color="auto" w:fill="auto"/>
          </w:tcPr>
          <w:p w14:paraId="2D03D71B" w14:textId="77777777" w:rsidR="00A517B0" w:rsidRPr="005C697F" w:rsidRDefault="00A517B0" w:rsidP="007C6EB3">
            <w:pPr>
              <w:pStyle w:val="TAH"/>
              <w:keepNext w:val="0"/>
            </w:pPr>
          </w:p>
        </w:tc>
        <w:tc>
          <w:tcPr>
            <w:tcW w:w="755" w:type="pct"/>
          </w:tcPr>
          <w:p w14:paraId="075FEC7F" w14:textId="77777777" w:rsidR="00A517B0" w:rsidRPr="005C697F" w:rsidRDefault="00A517B0" w:rsidP="007C6EB3">
            <w:pPr>
              <w:pStyle w:val="TAH"/>
              <w:keepNext w:val="0"/>
            </w:pPr>
          </w:p>
        </w:tc>
        <w:tc>
          <w:tcPr>
            <w:tcW w:w="606" w:type="pct"/>
            <w:shd w:val="clear" w:color="auto" w:fill="auto"/>
          </w:tcPr>
          <w:p w14:paraId="060074C5" w14:textId="77777777" w:rsidR="00A517B0" w:rsidRPr="005C697F" w:rsidRDefault="00A517B0" w:rsidP="007C6EB3">
            <w:pPr>
              <w:pStyle w:val="TAH"/>
              <w:keepNext w:val="0"/>
            </w:pPr>
            <w:r w:rsidRPr="005C697F">
              <w:t>T1</w:t>
            </w:r>
          </w:p>
        </w:tc>
        <w:tc>
          <w:tcPr>
            <w:tcW w:w="606" w:type="pct"/>
            <w:shd w:val="clear" w:color="auto" w:fill="auto"/>
          </w:tcPr>
          <w:p w14:paraId="5A8C589F" w14:textId="77777777" w:rsidR="00A517B0" w:rsidRPr="005C697F" w:rsidRDefault="00A517B0" w:rsidP="007C6EB3">
            <w:pPr>
              <w:pStyle w:val="TAH"/>
              <w:keepNext w:val="0"/>
            </w:pPr>
            <w:r w:rsidRPr="005C697F">
              <w:t>T2</w:t>
            </w:r>
          </w:p>
        </w:tc>
        <w:tc>
          <w:tcPr>
            <w:tcW w:w="607" w:type="pct"/>
            <w:shd w:val="clear" w:color="auto" w:fill="auto"/>
          </w:tcPr>
          <w:p w14:paraId="5530A84C" w14:textId="77777777" w:rsidR="00A517B0" w:rsidRPr="005C697F" w:rsidRDefault="00A517B0" w:rsidP="007C6EB3">
            <w:pPr>
              <w:pStyle w:val="TAH"/>
              <w:keepNext w:val="0"/>
            </w:pPr>
            <w:r w:rsidRPr="005C697F">
              <w:t>T3</w:t>
            </w:r>
          </w:p>
        </w:tc>
      </w:tr>
      <w:tr w:rsidR="00A517B0" w:rsidRPr="005C697F" w14:paraId="140D59D9" w14:textId="77777777" w:rsidTr="008A2841">
        <w:trPr>
          <w:jc w:val="center"/>
        </w:trPr>
        <w:tc>
          <w:tcPr>
            <w:tcW w:w="1677" w:type="pct"/>
            <w:gridSpan w:val="2"/>
            <w:shd w:val="clear" w:color="auto" w:fill="auto"/>
          </w:tcPr>
          <w:p w14:paraId="351628DA" w14:textId="00162AE9"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749" w:type="pct"/>
            <w:shd w:val="clear" w:color="auto" w:fill="auto"/>
          </w:tcPr>
          <w:p w14:paraId="2E2A0EE9" w14:textId="77777777" w:rsidR="00A517B0" w:rsidRPr="005C697F" w:rsidRDefault="00A517B0" w:rsidP="007C6EB3">
            <w:pPr>
              <w:pStyle w:val="TAC"/>
              <w:keepNext w:val="0"/>
            </w:pPr>
          </w:p>
        </w:tc>
        <w:tc>
          <w:tcPr>
            <w:tcW w:w="755" w:type="pct"/>
          </w:tcPr>
          <w:p w14:paraId="1E8AC0B6" w14:textId="679FE9A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4C0FC535" w14:textId="77777777" w:rsidR="00A517B0" w:rsidRPr="005C697F" w:rsidRDefault="00A517B0" w:rsidP="007C6EB3">
            <w:pPr>
              <w:pStyle w:val="TAC"/>
              <w:keepNext w:val="0"/>
            </w:pPr>
            <w:r w:rsidRPr="005C697F">
              <w:t>1</w:t>
            </w:r>
          </w:p>
        </w:tc>
      </w:tr>
      <w:tr w:rsidR="00A517B0" w:rsidRPr="005C697F" w14:paraId="71B00007" w14:textId="77777777" w:rsidTr="008A2841">
        <w:trPr>
          <w:jc w:val="center"/>
        </w:trPr>
        <w:tc>
          <w:tcPr>
            <w:tcW w:w="1677" w:type="pct"/>
            <w:gridSpan w:val="2"/>
            <w:vMerge w:val="restart"/>
            <w:tcBorders>
              <w:top w:val="single" w:sz="4" w:space="0" w:color="auto"/>
              <w:left w:val="single" w:sz="4" w:space="0" w:color="auto"/>
              <w:right w:val="single" w:sz="4" w:space="0" w:color="auto"/>
            </w:tcBorders>
          </w:tcPr>
          <w:p w14:paraId="5F3C9A45" w14:textId="085D248E" w:rsidR="00A517B0" w:rsidRPr="005C697F" w:rsidRDefault="00A517B0" w:rsidP="007C6EB3">
            <w:pPr>
              <w:pStyle w:val="TAL"/>
              <w:keepNext w:val="0"/>
              <w:rPr>
                <w:rFonts w:cs="Arial"/>
              </w:rPr>
            </w:pPr>
            <w:r w:rsidRPr="005C697F">
              <w:rPr>
                <w:rFonts w:cs="Arial"/>
              </w:rPr>
              <w:t>Duplex</w:t>
            </w:r>
            <w:r w:rsidR="008A2841" w:rsidRPr="005C697F">
              <w:rPr>
                <w:rFonts w:cs="Arial"/>
              </w:rPr>
              <w:t xml:space="preserve"> </w:t>
            </w:r>
            <w:r w:rsidRPr="005C697F">
              <w:rPr>
                <w:rFonts w:cs="Arial"/>
              </w:rPr>
              <w:t>mode</w:t>
            </w:r>
          </w:p>
        </w:tc>
        <w:tc>
          <w:tcPr>
            <w:tcW w:w="749" w:type="pct"/>
            <w:vMerge w:val="restart"/>
            <w:tcBorders>
              <w:top w:val="single" w:sz="4" w:space="0" w:color="auto"/>
              <w:left w:val="single" w:sz="4" w:space="0" w:color="auto"/>
              <w:right w:val="single" w:sz="4" w:space="0" w:color="auto"/>
            </w:tcBorders>
          </w:tcPr>
          <w:p w14:paraId="32F72B00" w14:textId="77777777" w:rsidR="00A517B0" w:rsidRPr="005C697F" w:rsidRDefault="00A517B0" w:rsidP="007C6EB3">
            <w:pPr>
              <w:pStyle w:val="TAC"/>
              <w:keepNext w:val="0"/>
              <w:rPr>
                <w:rFonts w:cs="Arial"/>
                <w:lang w:eastAsia="ja-JP"/>
              </w:rPr>
            </w:pPr>
          </w:p>
        </w:tc>
        <w:tc>
          <w:tcPr>
            <w:tcW w:w="755" w:type="pct"/>
            <w:tcBorders>
              <w:top w:val="single" w:sz="4" w:space="0" w:color="auto"/>
              <w:left w:val="single" w:sz="4" w:space="0" w:color="auto"/>
              <w:bottom w:val="single" w:sz="4" w:space="0" w:color="auto"/>
              <w:right w:val="single" w:sz="4" w:space="0" w:color="auto"/>
            </w:tcBorders>
          </w:tcPr>
          <w:p w14:paraId="4F3961FC" w14:textId="305F0181" w:rsidR="00A517B0" w:rsidRPr="005C697F" w:rsidRDefault="00A517B0" w:rsidP="007C6EB3">
            <w:pPr>
              <w:pStyle w:val="TAC"/>
              <w:keepNext w:val="0"/>
              <w:rPr>
                <w:rFonts w:cs="Arial"/>
              </w:rPr>
            </w:pPr>
            <w:r w:rsidRPr="005C697F">
              <w:rPr>
                <w:rFonts w:cs="Arial"/>
              </w:rPr>
              <w:t>1,</w:t>
            </w:r>
            <w:r w:rsidR="008A2841" w:rsidRPr="005C697F">
              <w:rPr>
                <w:rFonts w:cs="Arial"/>
              </w:rPr>
              <w:t xml:space="preserve"> </w:t>
            </w:r>
            <w:r w:rsidRPr="005C697F">
              <w:rPr>
                <w:rFonts w:cs="Arial"/>
              </w:rPr>
              <w:t>4</w:t>
            </w:r>
          </w:p>
        </w:tc>
        <w:tc>
          <w:tcPr>
            <w:tcW w:w="1819" w:type="pct"/>
            <w:gridSpan w:val="3"/>
            <w:tcBorders>
              <w:top w:val="single" w:sz="4" w:space="0" w:color="auto"/>
              <w:left w:val="single" w:sz="4" w:space="0" w:color="auto"/>
              <w:right w:val="single" w:sz="4" w:space="0" w:color="auto"/>
            </w:tcBorders>
            <w:vAlign w:val="center"/>
          </w:tcPr>
          <w:p w14:paraId="6770E938" w14:textId="77777777" w:rsidR="00A517B0" w:rsidRPr="005C697F" w:rsidRDefault="00A517B0" w:rsidP="007C6EB3">
            <w:pPr>
              <w:pStyle w:val="TAC"/>
              <w:keepNext w:val="0"/>
              <w:rPr>
                <w:rFonts w:cs="Arial"/>
              </w:rPr>
            </w:pPr>
            <w:r w:rsidRPr="005C697F">
              <w:rPr>
                <w:rFonts w:cs="Arial"/>
              </w:rPr>
              <w:t>FDD</w:t>
            </w:r>
          </w:p>
        </w:tc>
      </w:tr>
      <w:tr w:rsidR="00A517B0" w:rsidRPr="005C697F" w14:paraId="0610BAB4" w14:textId="77777777" w:rsidTr="008A2841">
        <w:trPr>
          <w:jc w:val="center"/>
        </w:trPr>
        <w:tc>
          <w:tcPr>
            <w:tcW w:w="1677" w:type="pct"/>
            <w:gridSpan w:val="2"/>
            <w:vMerge/>
            <w:tcBorders>
              <w:left w:val="single" w:sz="4" w:space="0" w:color="auto"/>
              <w:bottom w:val="single" w:sz="4" w:space="0" w:color="auto"/>
              <w:right w:val="single" w:sz="4" w:space="0" w:color="auto"/>
            </w:tcBorders>
          </w:tcPr>
          <w:p w14:paraId="07FE01F6" w14:textId="77777777" w:rsidR="00A517B0" w:rsidRPr="005C697F" w:rsidRDefault="00A517B0" w:rsidP="007C6EB3">
            <w:pPr>
              <w:pStyle w:val="TAL"/>
              <w:keepNext w:val="0"/>
              <w:rPr>
                <w:rFonts w:cs="Arial"/>
              </w:rPr>
            </w:pPr>
          </w:p>
        </w:tc>
        <w:tc>
          <w:tcPr>
            <w:tcW w:w="749" w:type="pct"/>
            <w:vMerge/>
            <w:tcBorders>
              <w:left w:val="single" w:sz="4" w:space="0" w:color="auto"/>
              <w:bottom w:val="single" w:sz="4" w:space="0" w:color="auto"/>
              <w:right w:val="single" w:sz="4" w:space="0" w:color="auto"/>
            </w:tcBorders>
          </w:tcPr>
          <w:p w14:paraId="369DDFC2" w14:textId="77777777" w:rsidR="00A517B0" w:rsidRPr="005C697F" w:rsidRDefault="00A517B0" w:rsidP="007C6EB3">
            <w:pPr>
              <w:pStyle w:val="TAC"/>
              <w:keepNext w:val="0"/>
              <w:rPr>
                <w:rFonts w:cs="Arial"/>
                <w:lang w:eastAsia="ja-JP"/>
              </w:rPr>
            </w:pPr>
          </w:p>
        </w:tc>
        <w:tc>
          <w:tcPr>
            <w:tcW w:w="755" w:type="pct"/>
            <w:tcBorders>
              <w:top w:val="single" w:sz="4" w:space="0" w:color="auto"/>
              <w:left w:val="single" w:sz="4" w:space="0" w:color="auto"/>
              <w:bottom w:val="single" w:sz="4" w:space="0" w:color="auto"/>
              <w:right w:val="single" w:sz="4" w:space="0" w:color="auto"/>
            </w:tcBorders>
          </w:tcPr>
          <w:p w14:paraId="619DE174" w14:textId="54411D68" w:rsidR="00A517B0" w:rsidRPr="005C697F" w:rsidRDefault="00A517B0" w:rsidP="007C6EB3">
            <w:pPr>
              <w:pStyle w:val="TAC"/>
              <w:keepNext w:val="0"/>
              <w:rPr>
                <w:rFonts w:cs="Arial"/>
              </w:rPr>
            </w:pP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819" w:type="pct"/>
            <w:gridSpan w:val="3"/>
            <w:tcBorders>
              <w:left w:val="single" w:sz="4" w:space="0" w:color="auto"/>
              <w:bottom w:val="single" w:sz="4" w:space="0" w:color="auto"/>
              <w:right w:val="single" w:sz="4" w:space="0" w:color="auto"/>
            </w:tcBorders>
            <w:vAlign w:val="center"/>
          </w:tcPr>
          <w:p w14:paraId="00DF0007" w14:textId="77777777" w:rsidR="00A517B0" w:rsidRPr="005C697F" w:rsidRDefault="00A517B0" w:rsidP="007C6EB3">
            <w:pPr>
              <w:pStyle w:val="TAC"/>
              <w:keepNext w:val="0"/>
              <w:rPr>
                <w:rFonts w:cs="Arial"/>
              </w:rPr>
            </w:pPr>
            <w:r w:rsidRPr="005C697F">
              <w:rPr>
                <w:rFonts w:cs="Arial"/>
              </w:rPr>
              <w:t>TDD</w:t>
            </w:r>
          </w:p>
        </w:tc>
      </w:tr>
      <w:tr w:rsidR="00A517B0" w:rsidRPr="005C697F" w14:paraId="706E2A7A" w14:textId="77777777" w:rsidTr="008A2841">
        <w:trPr>
          <w:jc w:val="center"/>
        </w:trPr>
        <w:tc>
          <w:tcPr>
            <w:tcW w:w="1677" w:type="pct"/>
            <w:gridSpan w:val="2"/>
            <w:vMerge w:val="restart"/>
            <w:shd w:val="clear" w:color="auto" w:fill="auto"/>
          </w:tcPr>
          <w:p w14:paraId="4AD73AAC" w14:textId="0B2AEA0A" w:rsidR="00A517B0" w:rsidRPr="005C697F" w:rsidRDefault="00A517B0" w:rsidP="007C6EB3">
            <w:pPr>
              <w:pStyle w:val="TAL"/>
              <w:keepNext w:val="0"/>
            </w:pPr>
            <w:r w:rsidRPr="005C697F">
              <w:t>TDD</w:t>
            </w:r>
            <w:r w:rsidR="008A2841" w:rsidRPr="005C697F">
              <w:t xml:space="preserve"> </w:t>
            </w:r>
            <w:r w:rsidRPr="005C697F">
              <w:t>Configuration</w:t>
            </w:r>
          </w:p>
        </w:tc>
        <w:tc>
          <w:tcPr>
            <w:tcW w:w="749" w:type="pct"/>
            <w:vMerge w:val="restart"/>
            <w:shd w:val="clear" w:color="auto" w:fill="auto"/>
          </w:tcPr>
          <w:p w14:paraId="3DF2AF0F" w14:textId="77777777" w:rsidR="00A517B0" w:rsidRPr="005C697F" w:rsidRDefault="00A517B0" w:rsidP="007C6EB3">
            <w:pPr>
              <w:pStyle w:val="TAC"/>
              <w:keepNext w:val="0"/>
            </w:pPr>
          </w:p>
        </w:tc>
        <w:tc>
          <w:tcPr>
            <w:tcW w:w="755" w:type="pct"/>
          </w:tcPr>
          <w:p w14:paraId="2232B37C" w14:textId="13874D20"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0E1C5825" w14:textId="77777777" w:rsidR="00A517B0" w:rsidRPr="005C697F" w:rsidRDefault="00A517B0" w:rsidP="007C6EB3">
            <w:pPr>
              <w:pStyle w:val="TAC"/>
              <w:keepNext w:val="0"/>
            </w:pPr>
            <w:r w:rsidRPr="005C697F">
              <w:t>TDDConf.1.1</w:t>
            </w:r>
          </w:p>
        </w:tc>
      </w:tr>
      <w:tr w:rsidR="00A517B0" w:rsidRPr="005C697F" w14:paraId="7023FE17" w14:textId="77777777" w:rsidTr="008A2841">
        <w:trPr>
          <w:jc w:val="center"/>
        </w:trPr>
        <w:tc>
          <w:tcPr>
            <w:tcW w:w="1677" w:type="pct"/>
            <w:gridSpan w:val="2"/>
            <w:vMerge/>
            <w:shd w:val="clear" w:color="auto" w:fill="auto"/>
          </w:tcPr>
          <w:p w14:paraId="4D607C83" w14:textId="77777777" w:rsidR="00A517B0" w:rsidRPr="005C697F" w:rsidRDefault="00A517B0" w:rsidP="007C6EB3">
            <w:pPr>
              <w:pStyle w:val="TAL"/>
              <w:keepNext w:val="0"/>
            </w:pPr>
          </w:p>
        </w:tc>
        <w:tc>
          <w:tcPr>
            <w:tcW w:w="749" w:type="pct"/>
            <w:vMerge/>
            <w:shd w:val="clear" w:color="auto" w:fill="auto"/>
          </w:tcPr>
          <w:p w14:paraId="0995808A" w14:textId="77777777" w:rsidR="00A517B0" w:rsidRPr="005C697F" w:rsidRDefault="00A517B0" w:rsidP="007C6EB3">
            <w:pPr>
              <w:pStyle w:val="TAC"/>
              <w:keepNext w:val="0"/>
            </w:pPr>
          </w:p>
        </w:tc>
        <w:tc>
          <w:tcPr>
            <w:tcW w:w="755" w:type="pct"/>
          </w:tcPr>
          <w:p w14:paraId="4770E488" w14:textId="3491182C"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50FC0A4D" w14:textId="77777777" w:rsidR="00A517B0" w:rsidRPr="005C697F" w:rsidRDefault="00A517B0" w:rsidP="007C6EB3">
            <w:pPr>
              <w:pStyle w:val="TAC"/>
              <w:keepNext w:val="0"/>
            </w:pPr>
            <w:r w:rsidRPr="005C697F">
              <w:t>TDDConf.2.1</w:t>
            </w:r>
          </w:p>
        </w:tc>
      </w:tr>
      <w:tr w:rsidR="00A517B0" w:rsidRPr="005C697F" w14:paraId="48819269" w14:textId="77777777" w:rsidTr="008A2841">
        <w:trPr>
          <w:jc w:val="center"/>
        </w:trPr>
        <w:tc>
          <w:tcPr>
            <w:tcW w:w="1677" w:type="pct"/>
            <w:gridSpan w:val="2"/>
            <w:vMerge w:val="restart"/>
            <w:shd w:val="clear" w:color="auto" w:fill="auto"/>
          </w:tcPr>
          <w:p w14:paraId="2FD7BB8E" w14:textId="77777777" w:rsidR="00A517B0" w:rsidRPr="005C697F" w:rsidRDefault="00A517B0" w:rsidP="007C6EB3">
            <w:pPr>
              <w:pStyle w:val="TAL"/>
              <w:keepNext w:val="0"/>
            </w:pPr>
            <w:r w:rsidRPr="005C697F">
              <w:t>BW</w:t>
            </w:r>
            <w:r w:rsidRPr="005C697F">
              <w:rPr>
                <w:vertAlign w:val="subscript"/>
              </w:rPr>
              <w:t>channel</w:t>
            </w:r>
          </w:p>
        </w:tc>
        <w:tc>
          <w:tcPr>
            <w:tcW w:w="749" w:type="pct"/>
            <w:vMerge w:val="restart"/>
            <w:shd w:val="clear" w:color="auto" w:fill="auto"/>
          </w:tcPr>
          <w:p w14:paraId="02431287" w14:textId="77777777" w:rsidR="00A517B0" w:rsidRPr="005C697F" w:rsidRDefault="00A517B0" w:rsidP="007C6EB3">
            <w:pPr>
              <w:pStyle w:val="TAC"/>
              <w:keepNext w:val="0"/>
            </w:pPr>
            <w:r w:rsidRPr="005C697F">
              <w:t>MHz</w:t>
            </w:r>
          </w:p>
        </w:tc>
        <w:tc>
          <w:tcPr>
            <w:tcW w:w="755" w:type="pct"/>
          </w:tcPr>
          <w:p w14:paraId="622A73A6" w14:textId="1DD1F5EB"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11A38066" w14:textId="7309614D" w:rsidR="00A517B0" w:rsidRPr="005C697F" w:rsidRDefault="00A517B0" w:rsidP="007C6EB3">
            <w:pPr>
              <w:pStyle w:val="TAC"/>
              <w:keepNext w:val="0"/>
            </w:pPr>
            <w:r w:rsidRPr="005C697F">
              <w:t>10: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52</w:t>
            </w:r>
            <w:r w:rsidR="008A2841" w:rsidRPr="005C697F">
              <w:rPr>
                <w:rFonts w:cs="Arial"/>
              </w:rPr>
              <w:t xml:space="preserve"> </w:t>
            </w:r>
            <w:r w:rsidRPr="005C697F">
              <w:rPr>
                <w:rFonts w:cs="Arial"/>
              </w:rPr>
              <w:t>(FDD)</w:t>
            </w:r>
          </w:p>
        </w:tc>
      </w:tr>
      <w:tr w:rsidR="00A517B0" w:rsidRPr="005C697F" w14:paraId="55C46F97" w14:textId="77777777" w:rsidTr="008A2841">
        <w:trPr>
          <w:jc w:val="center"/>
        </w:trPr>
        <w:tc>
          <w:tcPr>
            <w:tcW w:w="1677" w:type="pct"/>
            <w:gridSpan w:val="2"/>
            <w:vMerge/>
            <w:shd w:val="clear" w:color="auto" w:fill="auto"/>
          </w:tcPr>
          <w:p w14:paraId="2DDA9951" w14:textId="77777777" w:rsidR="00A517B0" w:rsidRPr="005C697F" w:rsidRDefault="00A517B0" w:rsidP="007C6EB3">
            <w:pPr>
              <w:pStyle w:val="TAL"/>
              <w:keepNext w:val="0"/>
            </w:pPr>
          </w:p>
        </w:tc>
        <w:tc>
          <w:tcPr>
            <w:tcW w:w="749" w:type="pct"/>
            <w:vMerge/>
            <w:shd w:val="clear" w:color="auto" w:fill="auto"/>
          </w:tcPr>
          <w:p w14:paraId="363883BB" w14:textId="77777777" w:rsidR="00A517B0" w:rsidRPr="005C697F" w:rsidRDefault="00A517B0" w:rsidP="007C6EB3">
            <w:pPr>
              <w:pStyle w:val="TAC"/>
              <w:keepNext w:val="0"/>
            </w:pPr>
          </w:p>
        </w:tc>
        <w:tc>
          <w:tcPr>
            <w:tcW w:w="755" w:type="pct"/>
          </w:tcPr>
          <w:p w14:paraId="31226577" w14:textId="3642D1C9"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0F9B597B" w14:textId="4A7A8975" w:rsidR="00A517B0" w:rsidRPr="005C697F" w:rsidRDefault="00A517B0" w:rsidP="007C6EB3">
            <w:pPr>
              <w:pStyle w:val="TAC"/>
              <w:keepNext w:val="0"/>
            </w:pPr>
            <w:r w:rsidRPr="005C697F">
              <w:t>10: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52</w:t>
            </w:r>
            <w:r w:rsidR="008A2841" w:rsidRPr="005C697F">
              <w:rPr>
                <w:rFonts w:cs="Arial"/>
              </w:rPr>
              <w:t xml:space="preserve"> </w:t>
            </w:r>
            <w:r w:rsidRPr="005C697F">
              <w:rPr>
                <w:rFonts w:cs="Arial"/>
              </w:rPr>
              <w:t>(TDD)</w:t>
            </w:r>
          </w:p>
        </w:tc>
      </w:tr>
      <w:tr w:rsidR="00A517B0" w:rsidRPr="005C697F" w14:paraId="6248DC48" w14:textId="77777777" w:rsidTr="008A2841">
        <w:trPr>
          <w:jc w:val="center"/>
        </w:trPr>
        <w:tc>
          <w:tcPr>
            <w:tcW w:w="1677" w:type="pct"/>
            <w:gridSpan w:val="2"/>
            <w:vMerge/>
            <w:shd w:val="clear" w:color="auto" w:fill="auto"/>
          </w:tcPr>
          <w:p w14:paraId="6BF9DEA0" w14:textId="77777777" w:rsidR="00A517B0" w:rsidRPr="005C697F" w:rsidRDefault="00A517B0" w:rsidP="007C6EB3">
            <w:pPr>
              <w:pStyle w:val="TAL"/>
              <w:keepNext w:val="0"/>
            </w:pPr>
          </w:p>
        </w:tc>
        <w:tc>
          <w:tcPr>
            <w:tcW w:w="749" w:type="pct"/>
            <w:vMerge/>
            <w:shd w:val="clear" w:color="auto" w:fill="auto"/>
          </w:tcPr>
          <w:p w14:paraId="6BDE9A1B" w14:textId="77777777" w:rsidR="00A517B0" w:rsidRPr="005C697F" w:rsidRDefault="00A517B0" w:rsidP="007C6EB3">
            <w:pPr>
              <w:pStyle w:val="TAC"/>
              <w:keepNext w:val="0"/>
            </w:pPr>
          </w:p>
        </w:tc>
        <w:tc>
          <w:tcPr>
            <w:tcW w:w="755" w:type="pct"/>
          </w:tcPr>
          <w:p w14:paraId="55CAF2EC" w14:textId="203DEA51"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65D61DFA" w14:textId="36C4717C" w:rsidR="00A517B0" w:rsidRPr="005C697F" w:rsidRDefault="00A517B0" w:rsidP="007C6EB3">
            <w:pPr>
              <w:pStyle w:val="TAC"/>
              <w:keepNext w:val="0"/>
            </w:pPr>
            <w:r w:rsidRPr="005C697F">
              <w:t>40:</w:t>
            </w:r>
            <w:r w:rsidR="008A2841" w:rsidRPr="005C697F">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106</w:t>
            </w:r>
            <w:r w:rsidR="008A2841" w:rsidRPr="005C697F">
              <w:rPr>
                <w:rFonts w:cs="Arial"/>
              </w:rPr>
              <w:t xml:space="preserve"> </w:t>
            </w:r>
            <w:r w:rsidRPr="005C697F">
              <w:rPr>
                <w:rFonts w:cs="Arial"/>
              </w:rPr>
              <w:t>(TDD)</w:t>
            </w:r>
          </w:p>
        </w:tc>
      </w:tr>
      <w:tr w:rsidR="00A517B0" w:rsidRPr="005C697F" w14:paraId="1A7EB857" w14:textId="77777777" w:rsidTr="008A2841">
        <w:trPr>
          <w:jc w:val="center"/>
        </w:trPr>
        <w:tc>
          <w:tcPr>
            <w:tcW w:w="1677" w:type="pct"/>
            <w:gridSpan w:val="2"/>
            <w:vMerge w:val="restart"/>
            <w:shd w:val="clear" w:color="auto" w:fill="auto"/>
          </w:tcPr>
          <w:p w14:paraId="2037958B" w14:textId="29D4F49C" w:rsidR="00A517B0" w:rsidRPr="005C697F" w:rsidRDefault="00A517B0" w:rsidP="007C6EB3">
            <w:pPr>
              <w:pStyle w:val="TAL"/>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p>
        </w:tc>
        <w:tc>
          <w:tcPr>
            <w:tcW w:w="749" w:type="pct"/>
            <w:vMerge w:val="restart"/>
            <w:shd w:val="clear" w:color="auto" w:fill="auto"/>
          </w:tcPr>
          <w:p w14:paraId="0F70B1BE" w14:textId="77777777" w:rsidR="00A517B0" w:rsidRPr="005C697F" w:rsidRDefault="00A517B0" w:rsidP="007C6EB3">
            <w:pPr>
              <w:pStyle w:val="TAC"/>
              <w:keepNext w:val="0"/>
            </w:pPr>
          </w:p>
        </w:tc>
        <w:tc>
          <w:tcPr>
            <w:tcW w:w="755" w:type="pct"/>
          </w:tcPr>
          <w:p w14:paraId="715F7AFF" w14:textId="6FF02ACA"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76FE7295" w14:textId="6F6CEEA6" w:rsidR="00A517B0" w:rsidRPr="005C697F" w:rsidRDefault="00A517B0" w:rsidP="007C6EB3">
            <w:pPr>
              <w:pStyle w:val="TAC"/>
              <w:keepNext w:val="0"/>
            </w:pPr>
            <w:r w:rsidRPr="005C697F">
              <w:t>SR.1.1</w:t>
            </w:r>
            <w:r w:rsidR="008A2841" w:rsidRPr="005C697F">
              <w:t xml:space="preserve"> </w:t>
            </w:r>
            <w:r w:rsidRPr="005C697F">
              <w:t>FDD</w:t>
            </w:r>
          </w:p>
        </w:tc>
      </w:tr>
      <w:tr w:rsidR="00A517B0" w:rsidRPr="005C697F" w14:paraId="51EA848D" w14:textId="77777777" w:rsidTr="008A2841">
        <w:trPr>
          <w:jc w:val="center"/>
        </w:trPr>
        <w:tc>
          <w:tcPr>
            <w:tcW w:w="1677" w:type="pct"/>
            <w:gridSpan w:val="2"/>
            <w:vMerge/>
            <w:shd w:val="clear" w:color="auto" w:fill="auto"/>
          </w:tcPr>
          <w:p w14:paraId="0A729EFA" w14:textId="77777777" w:rsidR="00A517B0" w:rsidRPr="005C697F" w:rsidRDefault="00A517B0" w:rsidP="007C6EB3">
            <w:pPr>
              <w:pStyle w:val="TAL"/>
              <w:keepNext w:val="0"/>
            </w:pPr>
          </w:p>
        </w:tc>
        <w:tc>
          <w:tcPr>
            <w:tcW w:w="749" w:type="pct"/>
            <w:vMerge/>
            <w:shd w:val="clear" w:color="auto" w:fill="auto"/>
          </w:tcPr>
          <w:p w14:paraId="6A49873A" w14:textId="77777777" w:rsidR="00A517B0" w:rsidRPr="005C697F" w:rsidRDefault="00A517B0" w:rsidP="007C6EB3">
            <w:pPr>
              <w:pStyle w:val="TAC"/>
              <w:keepNext w:val="0"/>
            </w:pPr>
          </w:p>
        </w:tc>
        <w:tc>
          <w:tcPr>
            <w:tcW w:w="755" w:type="pct"/>
          </w:tcPr>
          <w:p w14:paraId="21D5B4EF" w14:textId="0C85C2D8"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1E8AE7C7" w14:textId="01A58E70" w:rsidR="00A517B0" w:rsidRPr="005C697F" w:rsidRDefault="00A517B0" w:rsidP="007C6EB3">
            <w:pPr>
              <w:pStyle w:val="TAC"/>
              <w:keepNext w:val="0"/>
            </w:pPr>
            <w:r w:rsidRPr="005C697F">
              <w:t>SR.1.1</w:t>
            </w:r>
            <w:r w:rsidR="008A2841" w:rsidRPr="005C697F">
              <w:t xml:space="preserve"> </w:t>
            </w:r>
            <w:r w:rsidRPr="005C697F">
              <w:t>TDD</w:t>
            </w:r>
          </w:p>
        </w:tc>
      </w:tr>
      <w:tr w:rsidR="00A517B0" w:rsidRPr="005C697F" w14:paraId="329206AF" w14:textId="77777777" w:rsidTr="008A2841">
        <w:trPr>
          <w:jc w:val="center"/>
        </w:trPr>
        <w:tc>
          <w:tcPr>
            <w:tcW w:w="1677" w:type="pct"/>
            <w:gridSpan w:val="2"/>
            <w:vMerge/>
            <w:shd w:val="clear" w:color="auto" w:fill="auto"/>
          </w:tcPr>
          <w:p w14:paraId="2CEBE519" w14:textId="77777777" w:rsidR="00A517B0" w:rsidRPr="005C697F" w:rsidRDefault="00A517B0" w:rsidP="007C6EB3">
            <w:pPr>
              <w:pStyle w:val="TAL"/>
              <w:keepNext w:val="0"/>
            </w:pPr>
          </w:p>
        </w:tc>
        <w:tc>
          <w:tcPr>
            <w:tcW w:w="749" w:type="pct"/>
            <w:vMerge/>
            <w:shd w:val="clear" w:color="auto" w:fill="auto"/>
          </w:tcPr>
          <w:p w14:paraId="70C0BBAF" w14:textId="77777777" w:rsidR="00A517B0" w:rsidRPr="005C697F" w:rsidRDefault="00A517B0" w:rsidP="007C6EB3">
            <w:pPr>
              <w:pStyle w:val="TAC"/>
              <w:keepNext w:val="0"/>
            </w:pPr>
          </w:p>
        </w:tc>
        <w:tc>
          <w:tcPr>
            <w:tcW w:w="755" w:type="pct"/>
          </w:tcPr>
          <w:p w14:paraId="2CED0CFB" w14:textId="4DBB8A24"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1D17BBF2" w14:textId="181A9513" w:rsidR="00A517B0" w:rsidRPr="005C697F" w:rsidRDefault="00A517B0" w:rsidP="007C6EB3">
            <w:pPr>
              <w:pStyle w:val="TAC"/>
              <w:keepNext w:val="0"/>
            </w:pPr>
            <w:r w:rsidRPr="005C697F">
              <w:t>SR.2.1</w:t>
            </w:r>
            <w:r w:rsidR="008A2841" w:rsidRPr="005C697F">
              <w:t xml:space="preserve"> </w:t>
            </w:r>
            <w:r w:rsidRPr="005C697F">
              <w:t>TDD</w:t>
            </w:r>
          </w:p>
        </w:tc>
      </w:tr>
      <w:tr w:rsidR="00A517B0" w:rsidRPr="005C697F" w14:paraId="33C25469" w14:textId="77777777" w:rsidTr="008A2841">
        <w:trPr>
          <w:jc w:val="center"/>
        </w:trPr>
        <w:tc>
          <w:tcPr>
            <w:tcW w:w="1677" w:type="pct"/>
            <w:gridSpan w:val="2"/>
            <w:vMerge w:val="restart"/>
            <w:shd w:val="clear" w:color="auto" w:fill="auto"/>
          </w:tcPr>
          <w:p w14:paraId="27174443" w14:textId="1E78F46B" w:rsidR="00A517B0" w:rsidRPr="005C697F" w:rsidRDefault="00A517B0" w:rsidP="007C6EB3">
            <w:pPr>
              <w:pStyle w:val="TAL"/>
              <w:keepNext w:val="0"/>
            </w:pPr>
            <w:r w:rsidRPr="005C697F">
              <w:t>CORSET</w:t>
            </w:r>
            <w:r w:rsidR="008A2841" w:rsidRPr="005C697F">
              <w:t xml:space="preserve"> </w:t>
            </w:r>
            <w:r w:rsidRPr="005C697F">
              <w:t>reference</w:t>
            </w:r>
            <w:r w:rsidR="008A2841" w:rsidRPr="005C697F">
              <w:t xml:space="preserve"> </w:t>
            </w:r>
            <w:r w:rsidRPr="005C697F">
              <w:t>channel</w:t>
            </w:r>
          </w:p>
        </w:tc>
        <w:tc>
          <w:tcPr>
            <w:tcW w:w="749" w:type="pct"/>
            <w:vMerge w:val="restart"/>
            <w:shd w:val="clear" w:color="auto" w:fill="auto"/>
          </w:tcPr>
          <w:p w14:paraId="42A28C44" w14:textId="77777777" w:rsidR="00A517B0" w:rsidRPr="005C697F" w:rsidRDefault="00A517B0" w:rsidP="007C6EB3">
            <w:pPr>
              <w:pStyle w:val="TAC"/>
              <w:keepNext w:val="0"/>
            </w:pPr>
          </w:p>
        </w:tc>
        <w:tc>
          <w:tcPr>
            <w:tcW w:w="755" w:type="pct"/>
          </w:tcPr>
          <w:p w14:paraId="70EBE2F1" w14:textId="7D99877C" w:rsidR="00A517B0" w:rsidRPr="005C697F" w:rsidRDefault="00A517B0" w:rsidP="007C6EB3">
            <w:pPr>
              <w:pStyle w:val="TAC"/>
              <w:keepNext w:val="0"/>
            </w:pPr>
            <w:r w:rsidRPr="005C697F">
              <w:t>1,</w:t>
            </w:r>
            <w:r w:rsidR="008A2841" w:rsidRPr="005C697F">
              <w:t xml:space="preserve"> </w:t>
            </w:r>
            <w:r w:rsidRPr="005C697F">
              <w:t>4</w:t>
            </w:r>
          </w:p>
        </w:tc>
        <w:tc>
          <w:tcPr>
            <w:tcW w:w="1819" w:type="pct"/>
            <w:gridSpan w:val="3"/>
            <w:shd w:val="clear" w:color="auto" w:fill="auto"/>
          </w:tcPr>
          <w:p w14:paraId="246E3A61" w14:textId="5259E639" w:rsidR="00A517B0" w:rsidRPr="005C697F" w:rsidRDefault="00A517B0" w:rsidP="007C6EB3">
            <w:pPr>
              <w:pStyle w:val="TAC"/>
              <w:keepNext w:val="0"/>
            </w:pPr>
            <w:r w:rsidRPr="005C697F">
              <w:t>CR.1.1</w:t>
            </w:r>
            <w:r w:rsidR="008A2841" w:rsidRPr="005C697F">
              <w:t xml:space="preserve"> </w:t>
            </w:r>
            <w:r w:rsidRPr="005C697F">
              <w:t>FDD</w:t>
            </w:r>
          </w:p>
        </w:tc>
      </w:tr>
      <w:tr w:rsidR="00A517B0" w:rsidRPr="005C697F" w14:paraId="6FCB154F" w14:textId="77777777" w:rsidTr="008A2841">
        <w:trPr>
          <w:jc w:val="center"/>
        </w:trPr>
        <w:tc>
          <w:tcPr>
            <w:tcW w:w="1677" w:type="pct"/>
            <w:gridSpan w:val="2"/>
            <w:vMerge/>
            <w:shd w:val="clear" w:color="auto" w:fill="auto"/>
          </w:tcPr>
          <w:p w14:paraId="412D0A53" w14:textId="77777777" w:rsidR="00A517B0" w:rsidRPr="005C697F" w:rsidRDefault="00A517B0" w:rsidP="007C6EB3">
            <w:pPr>
              <w:pStyle w:val="TAL"/>
              <w:keepNext w:val="0"/>
            </w:pPr>
          </w:p>
        </w:tc>
        <w:tc>
          <w:tcPr>
            <w:tcW w:w="749" w:type="pct"/>
            <w:vMerge/>
            <w:shd w:val="clear" w:color="auto" w:fill="auto"/>
          </w:tcPr>
          <w:p w14:paraId="77F1E53F" w14:textId="77777777" w:rsidR="00A517B0" w:rsidRPr="005C697F" w:rsidRDefault="00A517B0" w:rsidP="007C6EB3">
            <w:pPr>
              <w:pStyle w:val="TAC"/>
              <w:keepNext w:val="0"/>
            </w:pPr>
          </w:p>
        </w:tc>
        <w:tc>
          <w:tcPr>
            <w:tcW w:w="755" w:type="pct"/>
          </w:tcPr>
          <w:p w14:paraId="15F48C96" w14:textId="42B4F8EA" w:rsidR="00A517B0" w:rsidRPr="005C697F" w:rsidRDefault="00A517B0" w:rsidP="007C6EB3">
            <w:pPr>
              <w:pStyle w:val="TAC"/>
              <w:keepNext w:val="0"/>
            </w:pPr>
            <w:r w:rsidRPr="005C697F">
              <w:t>2,</w:t>
            </w:r>
            <w:r w:rsidR="008A2841" w:rsidRPr="005C697F">
              <w:t xml:space="preserve"> </w:t>
            </w:r>
            <w:r w:rsidRPr="005C697F">
              <w:t>5</w:t>
            </w:r>
          </w:p>
        </w:tc>
        <w:tc>
          <w:tcPr>
            <w:tcW w:w="1819" w:type="pct"/>
            <w:gridSpan w:val="3"/>
            <w:shd w:val="clear" w:color="auto" w:fill="auto"/>
          </w:tcPr>
          <w:p w14:paraId="61C22324" w14:textId="1DBC16C5" w:rsidR="00A517B0" w:rsidRPr="005C697F" w:rsidRDefault="00A517B0" w:rsidP="007C6EB3">
            <w:pPr>
              <w:pStyle w:val="TAC"/>
              <w:keepNext w:val="0"/>
            </w:pPr>
            <w:r w:rsidRPr="005C697F">
              <w:t>CR.1.1</w:t>
            </w:r>
            <w:r w:rsidR="008A2841" w:rsidRPr="005C697F">
              <w:t xml:space="preserve"> </w:t>
            </w:r>
            <w:r w:rsidRPr="005C697F">
              <w:t>TDD</w:t>
            </w:r>
          </w:p>
        </w:tc>
      </w:tr>
      <w:tr w:rsidR="00A517B0" w:rsidRPr="005C697F" w14:paraId="3C401C91" w14:textId="77777777" w:rsidTr="008A2841">
        <w:trPr>
          <w:jc w:val="center"/>
        </w:trPr>
        <w:tc>
          <w:tcPr>
            <w:tcW w:w="1677" w:type="pct"/>
            <w:gridSpan w:val="2"/>
            <w:vMerge/>
            <w:shd w:val="clear" w:color="auto" w:fill="auto"/>
          </w:tcPr>
          <w:p w14:paraId="5CFD73DB" w14:textId="77777777" w:rsidR="00A517B0" w:rsidRPr="005C697F" w:rsidRDefault="00A517B0" w:rsidP="007C6EB3">
            <w:pPr>
              <w:pStyle w:val="TAL"/>
              <w:keepNext w:val="0"/>
            </w:pPr>
          </w:p>
        </w:tc>
        <w:tc>
          <w:tcPr>
            <w:tcW w:w="749" w:type="pct"/>
            <w:vMerge/>
            <w:shd w:val="clear" w:color="auto" w:fill="auto"/>
          </w:tcPr>
          <w:p w14:paraId="025271A7" w14:textId="77777777" w:rsidR="00A517B0" w:rsidRPr="005C697F" w:rsidRDefault="00A517B0" w:rsidP="007C6EB3">
            <w:pPr>
              <w:pStyle w:val="TAC"/>
              <w:keepNext w:val="0"/>
            </w:pPr>
          </w:p>
        </w:tc>
        <w:tc>
          <w:tcPr>
            <w:tcW w:w="755" w:type="pct"/>
          </w:tcPr>
          <w:p w14:paraId="2FDEC605" w14:textId="604A2A30"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105F8A0F" w14:textId="1E57F649" w:rsidR="00A517B0" w:rsidRPr="005C697F" w:rsidRDefault="00A517B0" w:rsidP="007C6EB3">
            <w:pPr>
              <w:pStyle w:val="TAC"/>
              <w:keepNext w:val="0"/>
            </w:pPr>
            <w:r w:rsidRPr="005C697F">
              <w:t>CR.2.1</w:t>
            </w:r>
            <w:r w:rsidR="008A2841" w:rsidRPr="005C697F">
              <w:t xml:space="preserve"> </w:t>
            </w:r>
            <w:r w:rsidRPr="005C697F">
              <w:t>TDD</w:t>
            </w:r>
          </w:p>
        </w:tc>
      </w:tr>
      <w:tr w:rsidR="00A517B0" w:rsidRPr="005C697F" w14:paraId="7654812A" w14:textId="77777777" w:rsidTr="008A2841">
        <w:trPr>
          <w:jc w:val="center"/>
        </w:trPr>
        <w:tc>
          <w:tcPr>
            <w:tcW w:w="1677" w:type="pct"/>
            <w:gridSpan w:val="2"/>
            <w:shd w:val="clear" w:color="auto" w:fill="auto"/>
          </w:tcPr>
          <w:p w14:paraId="0294CC95" w14:textId="4216CBE8" w:rsidR="00A517B0" w:rsidRPr="005C697F" w:rsidRDefault="00A517B0" w:rsidP="007C6EB3">
            <w:pPr>
              <w:pStyle w:val="TAL"/>
              <w:keepNext w:val="0"/>
              <w:rPr>
                <w:b/>
              </w:rPr>
            </w:pPr>
            <w:r w:rsidRPr="005C697F">
              <w:t>OCNG</w:t>
            </w:r>
            <w:r w:rsidR="008A2841" w:rsidRPr="005C697F">
              <w:t xml:space="preserve"> </w:t>
            </w:r>
            <w:r w:rsidRPr="005C697F">
              <w:t>pattern</w:t>
            </w:r>
            <w:r w:rsidRPr="005C697F">
              <w:rPr>
                <w:rFonts w:eastAsia="Calibri" w:cs="Arial"/>
                <w:vertAlign w:val="superscript"/>
              </w:rPr>
              <w:t>Note1</w:t>
            </w:r>
          </w:p>
        </w:tc>
        <w:tc>
          <w:tcPr>
            <w:tcW w:w="749" w:type="pct"/>
            <w:shd w:val="clear" w:color="auto" w:fill="auto"/>
          </w:tcPr>
          <w:p w14:paraId="217924CE" w14:textId="77777777" w:rsidR="00A517B0" w:rsidRPr="005C697F" w:rsidRDefault="00A517B0" w:rsidP="007C6EB3">
            <w:pPr>
              <w:pStyle w:val="TAC"/>
              <w:keepNext w:val="0"/>
            </w:pPr>
          </w:p>
        </w:tc>
        <w:tc>
          <w:tcPr>
            <w:tcW w:w="755" w:type="pct"/>
          </w:tcPr>
          <w:p w14:paraId="3F85C0EA" w14:textId="5E23745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0946A5D5" w14:textId="77777777" w:rsidR="00A517B0" w:rsidRPr="005C697F" w:rsidRDefault="00A517B0" w:rsidP="007C6EB3">
            <w:pPr>
              <w:pStyle w:val="TAC"/>
              <w:keepNext w:val="0"/>
            </w:pPr>
            <w:r w:rsidRPr="005C697F">
              <w:t>OP.1</w:t>
            </w:r>
          </w:p>
        </w:tc>
      </w:tr>
      <w:tr w:rsidR="00A517B0" w:rsidRPr="005C697F" w14:paraId="011C951A" w14:textId="77777777" w:rsidTr="008A2841">
        <w:trPr>
          <w:jc w:val="center"/>
        </w:trPr>
        <w:tc>
          <w:tcPr>
            <w:tcW w:w="838" w:type="pct"/>
            <w:vMerge w:val="restart"/>
            <w:tcBorders>
              <w:left w:val="single" w:sz="4" w:space="0" w:color="auto"/>
              <w:right w:val="single" w:sz="4" w:space="0" w:color="auto"/>
            </w:tcBorders>
            <w:vAlign w:val="center"/>
          </w:tcPr>
          <w:p w14:paraId="22EC2F95" w14:textId="77777777" w:rsidR="00A517B0" w:rsidRPr="005C697F" w:rsidRDefault="00A517B0" w:rsidP="007C6EB3">
            <w:pPr>
              <w:pStyle w:val="TAL"/>
              <w:keepNext w:val="0"/>
              <w:rPr>
                <w:rFonts w:cs="Arial"/>
              </w:rPr>
            </w:pPr>
            <w:r w:rsidRPr="005C697F">
              <w:rPr>
                <w:rFonts w:cs="Arial"/>
              </w:rPr>
              <w:t>BWP</w:t>
            </w:r>
          </w:p>
        </w:tc>
        <w:tc>
          <w:tcPr>
            <w:tcW w:w="839" w:type="pct"/>
            <w:tcBorders>
              <w:left w:val="single" w:sz="4" w:space="0" w:color="auto"/>
              <w:right w:val="single" w:sz="4" w:space="0" w:color="auto"/>
            </w:tcBorders>
          </w:tcPr>
          <w:p w14:paraId="59EA1C67" w14:textId="15CCAB9A" w:rsidR="00A517B0" w:rsidRPr="005C697F" w:rsidRDefault="00A517B0" w:rsidP="007C6EB3">
            <w:pPr>
              <w:pStyle w:val="TAL"/>
              <w:keepNext w:val="0"/>
              <w:rPr>
                <w:rFonts w:cs="Arial"/>
              </w:rPr>
            </w:pPr>
            <w:r w:rsidRPr="005C697F">
              <w:rPr>
                <w:rFonts w:cs="Arial"/>
              </w:rPr>
              <w:t>Initial</w:t>
            </w:r>
            <w:r w:rsidR="008A2841" w:rsidRPr="005C697F">
              <w:rPr>
                <w:rFonts w:cs="Arial"/>
              </w:rPr>
              <w:t xml:space="preserve"> </w:t>
            </w:r>
            <w:r w:rsidRPr="005C697F">
              <w:rPr>
                <w:rFonts w:cs="Arial"/>
              </w:rPr>
              <w:t>DL</w:t>
            </w:r>
            <w:r w:rsidR="008A2841" w:rsidRPr="005C697F">
              <w:rPr>
                <w:rFonts w:cs="Arial"/>
              </w:rPr>
              <w:t xml:space="preserve"> </w:t>
            </w:r>
            <w:r w:rsidRPr="005C697F">
              <w:rPr>
                <w:rFonts w:cs="Arial"/>
              </w:rPr>
              <w:t>BWP</w:t>
            </w:r>
          </w:p>
        </w:tc>
        <w:tc>
          <w:tcPr>
            <w:tcW w:w="749" w:type="pct"/>
            <w:vMerge w:val="restart"/>
            <w:tcBorders>
              <w:left w:val="single" w:sz="4" w:space="0" w:color="auto"/>
              <w:right w:val="single" w:sz="4" w:space="0" w:color="auto"/>
            </w:tcBorders>
          </w:tcPr>
          <w:p w14:paraId="05507AE1" w14:textId="77777777" w:rsidR="00A517B0" w:rsidRPr="005C697F" w:rsidRDefault="00A517B0" w:rsidP="007C6EB3">
            <w:pPr>
              <w:pStyle w:val="TAL"/>
              <w:keepNext w:val="0"/>
              <w:rPr>
                <w:rFonts w:cs="Arial"/>
              </w:rPr>
            </w:pPr>
          </w:p>
        </w:tc>
        <w:tc>
          <w:tcPr>
            <w:tcW w:w="755" w:type="pct"/>
            <w:vMerge w:val="restart"/>
            <w:tcBorders>
              <w:left w:val="single" w:sz="4" w:space="0" w:color="auto"/>
              <w:right w:val="single" w:sz="4" w:space="0" w:color="auto"/>
            </w:tcBorders>
          </w:tcPr>
          <w:p w14:paraId="7B86CCF2" w14:textId="314DF6C2" w:rsidR="00A517B0" w:rsidRPr="005C697F" w:rsidRDefault="00A517B0" w:rsidP="007C6EB3">
            <w:pPr>
              <w:pStyle w:val="TAC"/>
              <w:keepNext w:val="0"/>
              <w:rPr>
                <w:rFonts w:cs="Arial"/>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tcBorders>
              <w:left w:val="single" w:sz="4" w:space="0" w:color="auto"/>
              <w:right w:val="single" w:sz="4" w:space="0" w:color="auto"/>
            </w:tcBorders>
          </w:tcPr>
          <w:p w14:paraId="7D715D7E" w14:textId="77777777" w:rsidR="00A517B0" w:rsidRPr="005C697F" w:rsidRDefault="00A517B0" w:rsidP="007C6EB3">
            <w:pPr>
              <w:pStyle w:val="TAC"/>
              <w:keepNext w:val="0"/>
              <w:rPr>
                <w:rFonts w:cs="Arial"/>
              </w:rPr>
            </w:pPr>
            <w:r w:rsidRPr="005C697F">
              <w:rPr>
                <w:rFonts w:cs="v3.7.0"/>
              </w:rPr>
              <w:t>DLBWP.0.1</w:t>
            </w:r>
          </w:p>
        </w:tc>
      </w:tr>
      <w:tr w:rsidR="00A517B0" w:rsidRPr="005C697F" w14:paraId="7BC3DF7C" w14:textId="77777777" w:rsidTr="008A2841">
        <w:trPr>
          <w:jc w:val="center"/>
        </w:trPr>
        <w:tc>
          <w:tcPr>
            <w:tcW w:w="838" w:type="pct"/>
            <w:vMerge/>
            <w:tcBorders>
              <w:left w:val="single" w:sz="4" w:space="0" w:color="auto"/>
              <w:right w:val="single" w:sz="4" w:space="0" w:color="auto"/>
            </w:tcBorders>
            <w:vAlign w:val="center"/>
          </w:tcPr>
          <w:p w14:paraId="4090B055"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09C974F7" w14:textId="1EC91937" w:rsidR="00A517B0" w:rsidRPr="005C697F" w:rsidRDefault="00A517B0" w:rsidP="007C6EB3">
            <w:pPr>
              <w:pStyle w:val="TAL"/>
              <w:keepNext w:val="0"/>
              <w:rPr>
                <w:rFonts w:cs="Arial"/>
              </w:rPr>
            </w:pPr>
            <w:r w:rsidRPr="005C697F">
              <w:rPr>
                <w:rFonts w:cs="Arial"/>
              </w:rPr>
              <w:t>Dedicated</w:t>
            </w:r>
            <w:r w:rsidR="008A2841" w:rsidRPr="005C697F">
              <w:rPr>
                <w:rFonts w:cs="Arial"/>
              </w:rPr>
              <w:t xml:space="preserve"> </w:t>
            </w:r>
            <w:r w:rsidRPr="005C697F">
              <w:rPr>
                <w:rFonts w:cs="Arial"/>
              </w:rPr>
              <w:t>DL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1098DCA2"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5354EF78"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7C73A668" w14:textId="77777777" w:rsidR="00A517B0" w:rsidRPr="005C697F" w:rsidRDefault="00A517B0" w:rsidP="007C6EB3">
            <w:pPr>
              <w:pStyle w:val="TAC"/>
              <w:keepNext w:val="0"/>
              <w:rPr>
                <w:rFonts w:cs="Arial"/>
              </w:rPr>
            </w:pPr>
            <w:r w:rsidRPr="005C697F">
              <w:rPr>
                <w:rFonts w:cs="v3.7.0"/>
              </w:rPr>
              <w:t>DLBWP.1.1</w:t>
            </w:r>
          </w:p>
        </w:tc>
      </w:tr>
      <w:tr w:rsidR="00A517B0" w:rsidRPr="005C697F" w14:paraId="23471CDD" w14:textId="77777777" w:rsidTr="008A2841">
        <w:trPr>
          <w:jc w:val="center"/>
        </w:trPr>
        <w:tc>
          <w:tcPr>
            <w:tcW w:w="838" w:type="pct"/>
            <w:vMerge/>
            <w:tcBorders>
              <w:left w:val="single" w:sz="4" w:space="0" w:color="auto"/>
              <w:right w:val="single" w:sz="4" w:space="0" w:color="auto"/>
            </w:tcBorders>
            <w:vAlign w:val="center"/>
          </w:tcPr>
          <w:p w14:paraId="2461940E"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4E79A83D" w14:textId="434969F3" w:rsidR="00A517B0" w:rsidRPr="005C697F" w:rsidRDefault="00A517B0" w:rsidP="007C6EB3">
            <w:pPr>
              <w:pStyle w:val="TAL"/>
              <w:keepNext w:val="0"/>
              <w:rPr>
                <w:rFonts w:cs="Arial"/>
              </w:rPr>
            </w:pPr>
            <w:r w:rsidRPr="005C697F">
              <w:rPr>
                <w:rFonts w:cs="Arial"/>
              </w:rPr>
              <w:t>Initial</w:t>
            </w:r>
            <w:r w:rsidR="008A2841" w:rsidRPr="005C697F">
              <w:rPr>
                <w:rFonts w:cs="Arial"/>
              </w:rPr>
              <w:t xml:space="preserve"> </w:t>
            </w:r>
            <w:r w:rsidRPr="005C697F">
              <w:rPr>
                <w:rFonts w:cs="Arial"/>
              </w:rPr>
              <w:t>UL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2C380D1E"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7D5C1362"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50608E7C" w14:textId="77777777" w:rsidR="00A517B0" w:rsidRPr="005C697F" w:rsidRDefault="00A517B0" w:rsidP="007C6EB3">
            <w:pPr>
              <w:pStyle w:val="TAC"/>
              <w:keepNext w:val="0"/>
              <w:rPr>
                <w:rFonts w:cs="Arial"/>
              </w:rPr>
            </w:pPr>
            <w:r w:rsidRPr="005C697F">
              <w:rPr>
                <w:rFonts w:cs="v3.7.0"/>
              </w:rPr>
              <w:t>ULBWP.0.1</w:t>
            </w:r>
          </w:p>
        </w:tc>
      </w:tr>
      <w:tr w:rsidR="00A517B0" w:rsidRPr="005C697F" w14:paraId="1CE6740C" w14:textId="77777777" w:rsidTr="008A2841">
        <w:trPr>
          <w:jc w:val="center"/>
        </w:trPr>
        <w:tc>
          <w:tcPr>
            <w:tcW w:w="838" w:type="pct"/>
            <w:vMerge/>
            <w:tcBorders>
              <w:left w:val="single" w:sz="4" w:space="0" w:color="auto"/>
              <w:right w:val="single" w:sz="4" w:space="0" w:color="auto"/>
            </w:tcBorders>
            <w:vAlign w:val="center"/>
          </w:tcPr>
          <w:p w14:paraId="7A2B20C0" w14:textId="77777777" w:rsidR="00A517B0" w:rsidRPr="005C697F" w:rsidRDefault="00A517B0" w:rsidP="007C6EB3">
            <w:pPr>
              <w:pStyle w:val="TAL"/>
              <w:keepNext w:val="0"/>
              <w:rPr>
                <w:rFonts w:cs="Arial"/>
              </w:rPr>
            </w:pPr>
          </w:p>
        </w:tc>
        <w:tc>
          <w:tcPr>
            <w:tcW w:w="839" w:type="pct"/>
            <w:tcBorders>
              <w:left w:val="single" w:sz="4" w:space="0" w:color="auto"/>
              <w:right w:val="single" w:sz="4" w:space="0" w:color="auto"/>
            </w:tcBorders>
          </w:tcPr>
          <w:p w14:paraId="6394571D" w14:textId="5D3E96A4" w:rsidR="00A517B0" w:rsidRPr="005C697F" w:rsidRDefault="00A517B0" w:rsidP="007C6EB3">
            <w:pPr>
              <w:pStyle w:val="TAL"/>
              <w:keepNext w:val="0"/>
              <w:rPr>
                <w:rFonts w:cs="Arial"/>
              </w:rPr>
            </w:pPr>
            <w:r w:rsidRPr="005C697F">
              <w:rPr>
                <w:rFonts w:cs="Arial"/>
              </w:rPr>
              <w:t>Dedicated</w:t>
            </w:r>
            <w:r w:rsidR="008A2841" w:rsidRPr="005C697F">
              <w:rPr>
                <w:rFonts w:cs="Arial"/>
              </w:rPr>
              <w:t xml:space="preserve"> </w:t>
            </w:r>
            <w:r w:rsidRPr="005C697F">
              <w:rPr>
                <w:rFonts w:cs="Arial"/>
              </w:rPr>
              <w:t>UL</w:t>
            </w:r>
            <w:r w:rsidR="008A2841" w:rsidRPr="005C697F">
              <w:rPr>
                <w:rFonts w:cs="Arial"/>
              </w:rPr>
              <w:t xml:space="preserve"> </w:t>
            </w:r>
            <w:r w:rsidRPr="005C697F">
              <w:rPr>
                <w:rFonts w:cs="Arial"/>
              </w:rPr>
              <w:t>BWP</w:t>
            </w:r>
          </w:p>
        </w:tc>
        <w:tc>
          <w:tcPr>
            <w:tcW w:w="749" w:type="pct"/>
            <w:vMerge/>
            <w:tcBorders>
              <w:left w:val="single" w:sz="4" w:space="0" w:color="auto"/>
              <w:right w:val="single" w:sz="4" w:space="0" w:color="auto"/>
            </w:tcBorders>
          </w:tcPr>
          <w:p w14:paraId="4CDEECFE" w14:textId="77777777" w:rsidR="00A517B0" w:rsidRPr="005C697F" w:rsidRDefault="00A517B0" w:rsidP="007C6EB3">
            <w:pPr>
              <w:pStyle w:val="TAL"/>
              <w:keepNext w:val="0"/>
              <w:rPr>
                <w:rFonts w:cs="Arial"/>
              </w:rPr>
            </w:pPr>
          </w:p>
        </w:tc>
        <w:tc>
          <w:tcPr>
            <w:tcW w:w="755" w:type="pct"/>
            <w:vMerge/>
            <w:tcBorders>
              <w:left w:val="single" w:sz="4" w:space="0" w:color="auto"/>
              <w:right w:val="single" w:sz="4" w:space="0" w:color="auto"/>
            </w:tcBorders>
          </w:tcPr>
          <w:p w14:paraId="1F36B6F9" w14:textId="77777777" w:rsidR="00A517B0" w:rsidRPr="005C697F" w:rsidRDefault="00A517B0" w:rsidP="007C6EB3">
            <w:pPr>
              <w:pStyle w:val="TAC"/>
              <w:keepNext w:val="0"/>
              <w:rPr>
                <w:rFonts w:cs="Arial"/>
              </w:rPr>
            </w:pPr>
          </w:p>
        </w:tc>
        <w:tc>
          <w:tcPr>
            <w:tcW w:w="1819" w:type="pct"/>
            <w:gridSpan w:val="3"/>
            <w:tcBorders>
              <w:left w:val="single" w:sz="4" w:space="0" w:color="auto"/>
              <w:right w:val="single" w:sz="4" w:space="0" w:color="auto"/>
            </w:tcBorders>
          </w:tcPr>
          <w:p w14:paraId="11163B1D" w14:textId="77777777" w:rsidR="00A517B0" w:rsidRPr="005C697F" w:rsidRDefault="00A517B0" w:rsidP="007C6EB3">
            <w:pPr>
              <w:pStyle w:val="TAC"/>
              <w:keepNext w:val="0"/>
              <w:rPr>
                <w:rFonts w:cs="Arial"/>
              </w:rPr>
            </w:pPr>
            <w:r w:rsidRPr="005C697F">
              <w:rPr>
                <w:rFonts w:cs="v3.7.0"/>
              </w:rPr>
              <w:t>ULBWP.1.1</w:t>
            </w:r>
          </w:p>
        </w:tc>
      </w:tr>
      <w:tr w:rsidR="00A517B0" w:rsidRPr="005C697F" w14:paraId="72F89C5A" w14:textId="77777777" w:rsidTr="008A2841">
        <w:trPr>
          <w:jc w:val="center"/>
        </w:trPr>
        <w:tc>
          <w:tcPr>
            <w:tcW w:w="1677" w:type="pct"/>
            <w:gridSpan w:val="2"/>
            <w:shd w:val="clear" w:color="auto" w:fill="auto"/>
          </w:tcPr>
          <w:p w14:paraId="4FFE9FCA" w14:textId="5CED20B6" w:rsidR="00A517B0" w:rsidRPr="005C697F" w:rsidRDefault="00A517B0" w:rsidP="007C6EB3">
            <w:pPr>
              <w:pStyle w:val="TAL"/>
              <w:keepNext w:val="0"/>
            </w:pPr>
            <w:r w:rsidRPr="005C697F">
              <w:t>SMTC</w:t>
            </w:r>
            <w:r w:rsidR="008A2841" w:rsidRPr="005C697F">
              <w:t xml:space="preserve"> </w:t>
            </w:r>
            <w:r w:rsidRPr="005C697F">
              <w:t>configuration</w:t>
            </w:r>
          </w:p>
        </w:tc>
        <w:tc>
          <w:tcPr>
            <w:tcW w:w="749" w:type="pct"/>
            <w:shd w:val="clear" w:color="auto" w:fill="auto"/>
          </w:tcPr>
          <w:p w14:paraId="7644E165" w14:textId="77777777" w:rsidR="00A517B0" w:rsidRPr="005C697F" w:rsidRDefault="00A517B0" w:rsidP="007C6EB3">
            <w:pPr>
              <w:pStyle w:val="TAC"/>
              <w:keepNext w:val="0"/>
            </w:pPr>
          </w:p>
        </w:tc>
        <w:tc>
          <w:tcPr>
            <w:tcW w:w="755" w:type="pct"/>
          </w:tcPr>
          <w:p w14:paraId="4B87D7CD" w14:textId="79179D8A"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356EB3E8" w14:textId="77777777" w:rsidR="00A517B0" w:rsidRPr="005C697F" w:rsidRDefault="00A517B0" w:rsidP="007C6EB3">
            <w:pPr>
              <w:pStyle w:val="TAC"/>
              <w:keepNext w:val="0"/>
            </w:pPr>
            <w:r w:rsidRPr="005C697F">
              <w:t>SMTC.1</w:t>
            </w:r>
          </w:p>
        </w:tc>
      </w:tr>
      <w:tr w:rsidR="00A517B0" w:rsidRPr="005C697F" w14:paraId="6D7152DA" w14:textId="77777777" w:rsidTr="008A2841">
        <w:trPr>
          <w:jc w:val="center"/>
        </w:trPr>
        <w:tc>
          <w:tcPr>
            <w:tcW w:w="1677" w:type="pct"/>
            <w:gridSpan w:val="2"/>
            <w:vMerge w:val="restart"/>
            <w:shd w:val="clear" w:color="auto" w:fill="auto"/>
          </w:tcPr>
          <w:p w14:paraId="46931711" w14:textId="1D0D1F70" w:rsidR="00A517B0" w:rsidRPr="005C697F" w:rsidRDefault="00A517B0" w:rsidP="007C6EB3">
            <w:pPr>
              <w:pStyle w:val="TAL"/>
              <w:keepNext w:val="0"/>
            </w:pPr>
            <w:r w:rsidRPr="005C697F">
              <w:t>SSB</w:t>
            </w:r>
            <w:r w:rsidR="008A2841" w:rsidRPr="005C697F">
              <w:t xml:space="preserve"> </w:t>
            </w:r>
            <w:r w:rsidRPr="005C697F">
              <w:t>configuration</w:t>
            </w:r>
          </w:p>
        </w:tc>
        <w:tc>
          <w:tcPr>
            <w:tcW w:w="749" w:type="pct"/>
            <w:vMerge w:val="restart"/>
            <w:shd w:val="clear" w:color="auto" w:fill="auto"/>
          </w:tcPr>
          <w:p w14:paraId="13E8B016" w14:textId="77777777" w:rsidR="00A517B0" w:rsidRPr="005C697F" w:rsidRDefault="00A517B0" w:rsidP="007C6EB3">
            <w:pPr>
              <w:pStyle w:val="TAC"/>
              <w:keepNext w:val="0"/>
            </w:pPr>
          </w:p>
        </w:tc>
        <w:tc>
          <w:tcPr>
            <w:tcW w:w="755" w:type="pct"/>
          </w:tcPr>
          <w:p w14:paraId="60B7E55A" w14:textId="15BCF7C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tcPr>
          <w:p w14:paraId="09E691BA" w14:textId="243F0C52"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6DF4F9D5" w14:textId="77777777" w:rsidTr="008A2841">
        <w:trPr>
          <w:jc w:val="center"/>
        </w:trPr>
        <w:tc>
          <w:tcPr>
            <w:tcW w:w="1677" w:type="pct"/>
            <w:gridSpan w:val="2"/>
            <w:vMerge/>
            <w:shd w:val="clear" w:color="auto" w:fill="auto"/>
          </w:tcPr>
          <w:p w14:paraId="2F845D92" w14:textId="77777777" w:rsidR="00A517B0" w:rsidRPr="005C697F" w:rsidRDefault="00A517B0" w:rsidP="007C6EB3">
            <w:pPr>
              <w:pStyle w:val="TAL"/>
              <w:keepNext w:val="0"/>
            </w:pPr>
          </w:p>
        </w:tc>
        <w:tc>
          <w:tcPr>
            <w:tcW w:w="749" w:type="pct"/>
            <w:vMerge/>
            <w:shd w:val="clear" w:color="auto" w:fill="auto"/>
          </w:tcPr>
          <w:p w14:paraId="040684EE" w14:textId="77777777" w:rsidR="00A517B0" w:rsidRPr="005C697F" w:rsidRDefault="00A517B0" w:rsidP="007C6EB3">
            <w:pPr>
              <w:pStyle w:val="TAC"/>
              <w:keepNext w:val="0"/>
            </w:pPr>
          </w:p>
        </w:tc>
        <w:tc>
          <w:tcPr>
            <w:tcW w:w="755" w:type="pct"/>
          </w:tcPr>
          <w:p w14:paraId="09265E9A" w14:textId="20F25666"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20080001" w14:textId="10E3FDA3"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66036E4C" w14:textId="77777777" w:rsidTr="008A2841">
        <w:trPr>
          <w:jc w:val="center"/>
        </w:trPr>
        <w:tc>
          <w:tcPr>
            <w:tcW w:w="1677" w:type="pct"/>
            <w:gridSpan w:val="2"/>
            <w:vMerge w:val="restart"/>
            <w:shd w:val="clear" w:color="auto" w:fill="auto"/>
          </w:tcPr>
          <w:p w14:paraId="6A21478E" w14:textId="77777777" w:rsidR="00A517B0" w:rsidRPr="005C697F" w:rsidRDefault="00A517B0" w:rsidP="007C6EB3">
            <w:pPr>
              <w:pStyle w:val="TAL"/>
              <w:keepNext w:val="0"/>
              <w:rPr>
                <w:rFonts w:cs="Arial"/>
              </w:rPr>
            </w:pPr>
            <w:r w:rsidRPr="005C697F">
              <w:rPr>
                <w:rFonts w:cs="Arial"/>
              </w:rPr>
              <w:t>b2-Threshold2NR</w:t>
            </w:r>
          </w:p>
        </w:tc>
        <w:tc>
          <w:tcPr>
            <w:tcW w:w="749" w:type="pct"/>
            <w:vMerge w:val="restart"/>
            <w:shd w:val="clear" w:color="auto" w:fill="auto"/>
            <w:vAlign w:val="center"/>
          </w:tcPr>
          <w:p w14:paraId="19C2F113" w14:textId="77777777" w:rsidR="00A517B0" w:rsidRPr="005C697F" w:rsidRDefault="00A517B0" w:rsidP="007C6EB3">
            <w:pPr>
              <w:pStyle w:val="TAC"/>
              <w:keepNext w:val="0"/>
            </w:pPr>
            <w:r w:rsidRPr="005C697F">
              <w:t>dBm</w:t>
            </w:r>
          </w:p>
        </w:tc>
        <w:tc>
          <w:tcPr>
            <w:tcW w:w="755" w:type="pct"/>
          </w:tcPr>
          <w:p w14:paraId="66A71B40" w14:textId="46D1D7F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vAlign w:val="center"/>
          </w:tcPr>
          <w:p w14:paraId="33CD4CAE" w14:textId="77777777" w:rsidR="00A517B0" w:rsidRPr="005C697F" w:rsidRDefault="00A517B0" w:rsidP="007C6EB3">
            <w:pPr>
              <w:pStyle w:val="TAC"/>
              <w:keepNext w:val="0"/>
            </w:pPr>
            <w:r w:rsidRPr="005C697F">
              <w:t>-106</w:t>
            </w:r>
          </w:p>
        </w:tc>
      </w:tr>
      <w:tr w:rsidR="00A517B0" w:rsidRPr="005C697F" w14:paraId="64821470" w14:textId="77777777" w:rsidTr="008A2841">
        <w:trPr>
          <w:jc w:val="center"/>
        </w:trPr>
        <w:tc>
          <w:tcPr>
            <w:tcW w:w="1677" w:type="pct"/>
            <w:gridSpan w:val="2"/>
            <w:vMerge/>
            <w:shd w:val="clear" w:color="auto" w:fill="auto"/>
          </w:tcPr>
          <w:p w14:paraId="2CAB5791" w14:textId="77777777" w:rsidR="00A517B0" w:rsidRPr="005C697F" w:rsidRDefault="00A517B0" w:rsidP="007C6EB3">
            <w:pPr>
              <w:pStyle w:val="TAL"/>
              <w:keepNext w:val="0"/>
              <w:rPr>
                <w:rFonts w:cs="Arial"/>
              </w:rPr>
            </w:pPr>
          </w:p>
        </w:tc>
        <w:tc>
          <w:tcPr>
            <w:tcW w:w="749" w:type="pct"/>
            <w:vMerge/>
            <w:shd w:val="clear" w:color="auto" w:fill="auto"/>
            <w:vAlign w:val="center"/>
          </w:tcPr>
          <w:p w14:paraId="444B161D" w14:textId="77777777" w:rsidR="00A517B0" w:rsidRPr="005C697F" w:rsidRDefault="00A517B0" w:rsidP="007C6EB3">
            <w:pPr>
              <w:pStyle w:val="TAC"/>
              <w:keepNext w:val="0"/>
            </w:pPr>
          </w:p>
        </w:tc>
        <w:tc>
          <w:tcPr>
            <w:tcW w:w="755" w:type="pct"/>
          </w:tcPr>
          <w:p w14:paraId="0F9C3878" w14:textId="67C39648"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vAlign w:val="center"/>
          </w:tcPr>
          <w:p w14:paraId="772F1694" w14:textId="77777777" w:rsidR="00A517B0" w:rsidRPr="005C697F" w:rsidRDefault="00A517B0" w:rsidP="007C6EB3">
            <w:pPr>
              <w:pStyle w:val="TAC"/>
              <w:keepNext w:val="0"/>
            </w:pPr>
            <w:r w:rsidRPr="005C697F">
              <w:t>-103</w:t>
            </w:r>
          </w:p>
        </w:tc>
      </w:tr>
      <w:tr w:rsidR="00A517B0" w:rsidRPr="005C697F" w14:paraId="15EB9059" w14:textId="77777777" w:rsidTr="008A2841">
        <w:trPr>
          <w:jc w:val="center"/>
        </w:trPr>
        <w:tc>
          <w:tcPr>
            <w:tcW w:w="1677" w:type="pct"/>
            <w:gridSpan w:val="2"/>
            <w:shd w:val="clear" w:color="auto" w:fill="auto"/>
          </w:tcPr>
          <w:p w14:paraId="6D570372" w14:textId="7BE62775"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PSS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val="restart"/>
            <w:shd w:val="clear" w:color="auto" w:fill="auto"/>
            <w:vAlign w:val="center"/>
          </w:tcPr>
          <w:p w14:paraId="3E2C28CC" w14:textId="77777777" w:rsidR="00A517B0" w:rsidRPr="005C697F" w:rsidRDefault="00A517B0" w:rsidP="001538CF">
            <w:pPr>
              <w:pStyle w:val="TAC"/>
              <w:keepLines w:val="0"/>
            </w:pPr>
            <w:r w:rsidRPr="005C697F">
              <w:t>dB</w:t>
            </w:r>
          </w:p>
        </w:tc>
        <w:tc>
          <w:tcPr>
            <w:tcW w:w="755" w:type="pct"/>
            <w:vMerge w:val="restart"/>
          </w:tcPr>
          <w:p w14:paraId="3F25E1AB" w14:textId="5CD3C124" w:rsidR="00A517B0" w:rsidRPr="005C697F" w:rsidRDefault="00A517B0" w:rsidP="001538CF">
            <w:pPr>
              <w:pStyle w:val="TAC"/>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vMerge w:val="restart"/>
            <w:shd w:val="clear" w:color="auto" w:fill="auto"/>
            <w:vAlign w:val="center"/>
          </w:tcPr>
          <w:p w14:paraId="2B4F2282" w14:textId="77777777" w:rsidR="00A517B0" w:rsidRPr="005C697F" w:rsidRDefault="00A517B0" w:rsidP="001538CF">
            <w:pPr>
              <w:pStyle w:val="TAC"/>
              <w:keepLines w:val="0"/>
            </w:pPr>
            <w:r w:rsidRPr="005C697F">
              <w:t>0</w:t>
            </w:r>
          </w:p>
        </w:tc>
      </w:tr>
      <w:tr w:rsidR="00A517B0" w:rsidRPr="005C697F" w14:paraId="17E45C1B" w14:textId="77777777" w:rsidTr="008A2841">
        <w:trPr>
          <w:jc w:val="center"/>
        </w:trPr>
        <w:tc>
          <w:tcPr>
            <w:tcW w:w="1677" w:type="pct"/>
            <w:gridSpan w:val="2"/>
            <w:shd w:val="clear" w:color="auto" w:fill="auto"/>
          </w:tcPr>
          <w:p w14:paraId="090D65E0" w14:textId="332BBBFC"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PBCH_DMRS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6209F70C" w14:textId="77777777" w:rsidR="00A517B0" w:rsidRPr="005C697F" w:rsidRDefault="00A517B0" w:rsidP="001538CF">
            <w:pPr>
              <w:pStyle w:val="TAC"/>
              <w:keepLines w:val="0"/>
            </w:pPr>
          </w:p>
        </w:tc>
        <w:tc>
          <w:tcPr>
            <w:tcW w:w="755" w:type="pct"/>
            <w:vMerge/>
          </w:tcPr>
          <w:p w14:paraId="33577BCD" w14:textId="77777777" w:rsidR="00A517B0" w:rsidRPr="005C697F" w:rsidRDefault="00A517B0" w:rsidP="001538CF">
            <w:pPr>
              <w:pStyle w:val="TAC"/>
              <w:keepLines w:val="0"/>
            </w:pPr>
          </w:p>
        </w:tc>
        <w:tc>
          <w:tcPr>
            <w:tcW w:w="1819" w:type="pct"/>
            <w:gridSpan w:val="3"/>
            <w:vMerge/>
            <w:shd w:val="clear" w:color="auto" w:fill="auto"/>
          </w:tcPr>
          <w:p w14:paraId="3E35254A" w14:textId="77777777" w:rsidR="00A517B0" w:rsidRPr="005C697F" w:rsidRDefault="00A517B0" w:rsidP="001538CF">
            <w:pPr>
              <w:pStyle w:val="TAC"/>
              <w:keepLines w:val="0"/>
            </w:pPr>
          </w:p>
        </w:tc>
      </w:tr>
      <w:tr w:rsidR="00A517B0" w:rsidRPr="005C697F" w14:paraId="62598F3C" w14:textId="77777777" w:rsidTr="008A2841">
        <w:trPr>
          <w:jc w:val="center"/>
        </w:trPr>
        <w:tc>
          <w:tcPr>
            <w:tcW w:w="1677" w:type="pct"/>
            <w:gridSpan w:val="2"/>
            <w:shd w:val="clear" w:color="auto" w:fill="auto"/>
          </w:tcPr>
          <w:p w14:paraId="2EAE3194" w14:textId="17729751"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PBCH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PBCH_DMRS</w:t>
            </w:r>
          </w:p>
        </w:tc>
        <w:tc>
          <w:tcPr>
            <w:tcW w:w="749" w:type="pct"/>
            <w:vMerge/>
            <w:shd w:val="clear" w:color="auto" w:fill="auto"/>
          </w:tcPr>
          <w:p w14:paraId="6BB0D653" w14:textId="77777777" w:rsidR="00A517B0" w:rsidRPr="005C697F" w:rsidRDefault="00A517B0" w:rsidP="001538CF">
            <w:pPr>
              <w:pStyle w:val="TAC"/>
              <w:keepLines w:val="0"/>
            </w:pPr>
          </w:p>
        </w:tc>
        <w:tc>
          <w:tcPr>
            <w:tcW w:w="755" w:type="pct"/>
            <w:vMerge/>
          </w:tcPr>
          <w:p w14:paraId="7A1B2D01" w14:textId="77777777" w:rsidR="00A517B0" w:rsidRPr="005C697F" w:rsidRDefault="00A517B0" w:rsidP="001538CF">
            <w:pPr>
              <w:pStyle w:val="TAC"/>
              <w:keepLines w:val="0"/>
            </w:pPr>
          </w:p>
        </w:tc>
        <w:tc>
          <w:tcPr>
            <w:tcW w:w="1819" w:type="pct"/>
            <w:gridSpan w:val="3"/>
            <w:vMerge/>
            <w:shd w:val="clear" w:color="auto" w:fill="auto"/>
          </w:tcPr>
          <w:p w14:paraId="7F9A6D21" w14:textId="77777777" w:rsidR="00A517B0" w:rsidRPr="005C697F" w:rsidRDefault="00A517B0" w:rsidP="001538CF">
            <w:pPr>
              <w:pStyle w:val="TAC"/>
              <w:keepLines w:val="0"/>
            </w:pPr>
          </w:p>
        </w:tc>
      </w:tr>
      <w:tr w:rsidR="00A517B0" w:rsidRPr="005C697F" w14:paraId="04FAC1B0" w14:textId="77777777" w:rsidTr="008A2841">
        <w:trPr>
          <w:jc w:val="center"/>
        </w:trPr>
        <w:tc>
          <w:tcPr>
            <w:tcW w:w="1677" w:type="pct"/>
            <w:gridSpan w:val="2"/>
            <w:shd w:val="clear" w:color="auto" w:fill="auto"/>
          </w:tcPr>
          <w:p w14:paraId="20D8E191" w14:textId="0DBF4221"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PDCCH_DMRS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3B523950" w14:textId="77777777" w:rsidR="00A517B0" w:rsidRPr="005C697F" w:rsidRDefault="00A517B0" w:rsidP="001538CF">
            <w:pPr>
              <w:pStyle w:val="TAC"/>
              <w:keepLines w:val="0"/>
            </w:pPr>
          </w:p>
        </w:tc>
        <w:tc>
          <w:tcPr>
            <w:tcW w:w="755" w:type="pct"/>
            <w:vMerge/>
          </w:tcPr>
          <w:p w14:paraId="5C6D9065" w14:textId="77777777" w:rsidR="00A517B0" w:rsidRPr="005C697F" w:rsidRDefault="00A517B0" w:rsidP="001538CF">
            <w:pPr>
              <w:pStyle w:val="TAC"/>
              <w:keepLines w:val="0"/>
            </w:pPr>
          </w:p>
        </w:tc>
        <w:tc>
          <w:tcPr>
            <w:tcW w:w="1819" w:type="pct"/>
            <w:gridSpan w:val="3"/>
            <w:vMerge/>
            <w:shd w:val="clear" w:color="auto" w:fill="auto"/>
          </w:tcPr>
          <w:p w14:paraId="724966D4" w14:textId="77777777" w:rsidR="00A517B0" w:rsidRPr="005C697F" w:rsidRDefault="00A517B0" w:rsidP="001538CF">
            <w:pPr>
              <w:pStyle w:val="TAC"/>
              <w:keepLines w:val="0"/>
            </w:pPr>
          </w:p>
        </w:tc>
      </w:tr>
      <w:tr w:rsidR="00A517B0" w:rsidRPr="005C697F" w14:paraId="4DE64F1C" w14:textId="77777777" w:rsidTr="008A2841">
        <w:trPr>
          <w:jc w:val="center"/>
        </w:trPr>
        <w:tc>
          <w:tcPr>
            <w:tcW w:w="1677" w:type="pct"/>
            <w:gridSpan w:val="2"/>
            <w:shd w:val="clear" w:color="auto" w:fill="auto"/>
          </w:tcPr>
          <w:p w14:paraId="22E53B5B" w14:textId="6B08AC6C" w:rsidR="00A517B0" w:rsidRPr="005C697F" w:rsidRDefault="00A517B0" w:rsidP="001538CF">
            <w:pPr>
              <w:pStyle w:val="TAL"/>
              <w:keepLines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PDCCH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PDCCH_DMRS</w:t>
            </w:r>
          </w:p>
        </w:tc>
        <w:tc>
          <w:tcPr>
            <w:tcW w:w="749" w:type="pct"/>
            <w:vMerge/>
            <w:shd w:val="clear" w:color="auto" w:fill="auto"/>
          </w:tcPr>
          <w:p w14:paraId="4F22D14C" w14:textId="77777777" w:rsidR="00A517B0" w:rsidRPr="005C697F" w:rsidRDefault="00A517B0" w:rsidP="001538CF">
            <w:pPr>
              <w:pStyle w:val="TAC"/>
              <w:keepLines w:val="0"/>
            </w:pPr>
          </w:p>
        </w:tc>
        <w:tc>
          <w:tcPr>
            <w:tcW w:w="755" w:type="pct"/>
            <w:vMerge/>
          </w:tcPr>
          <w:p w14:paraId="05C43624" w14:textId="77777777" w:rsidR="00A517B0" w:rsidRPr="005C697F" w:rsidRDefault="00A517B0" w:rsidP="001538CF">
            <w:pPr>
              <w:pStyle w:val="TAC"/>
              <w:keepLines w:val="0"/>
            </w:pPr>
          </w:p>
        </w:tc>
        <w:tc>
          <w:tcPr>
            <w:tcW w:w="1819" w:type="pct"/>
            <w:gridSpan w:val="3"/>
            <w:vMerge/>
            <w:shd w:val="clear" w:color="auto" w:fill="auto"/>
          </w:tcPr>
          <w:p w14:paraId="535DBB46" w14:textId="77777777" w:rsidR="00A517B0" w:rsidRPr="005C697F" w:rsidRDefault="00A517B0" w:rsidP="001538CF">
            <w:pPr>
              <w:pStyle w:val="TAC"/>
              <w:keepLines w:val="0"/>
            </w:pPr>
          </w:p>
        </w:tc>
      </w:tr>
      <w:tr w:rsidR="00A517B0" w:rsidRPr="005C697F" w14:paraId="3E2E85EB" w14:textId="77777777" w:rsidTr="008A2841">
        <w:trPr>
          <w:jc w:val="center"/>
        </w:trPr>
        <w:tc>
          <w:tcPr>
            <w:tcW w:w="1677" w:type="pct"/>
            <w:gridSpan w:val="2"/>
            <w:shd w:val="clear" w:color="auto" w:fill="auto"/>
          </w:tcPr>
          <w:p w14:paraId="1775C77B" w14:textId="55D8E5BC"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PDSCH_DMRS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1C727926" w14:textId="77777777" w:rsidR="00A517B0" w:rsidRPr="005C697F" w:rsidRDefault="00A517B0" w:rsidP="007C6EB3">
            <w:pPr>
              <w:pStyle w:val="TAC"/>
              <w:keepNext w:val="0"/>
            </w:pPr>
          </w:p>
        </w:tc>
        <w:tc>
          <w:tcPr>
            <w:tcW w:w="755" w:type="pct"/>
            <w:vMerge/>
          </w:tcPr>
          <w:p w14:paraId="6E9E7ADF" w14:textId="77777777" w:rsidR="00A517B0" w:rsidRPr="005C697F" w:rsidRDefault="00A517B0" w:rsidP="007C6EB3">
            <w:pPr>
              <w:pStyle w:val="TAC"/>
              <w:keepNext w:val="0"/>
            </w:pPr>
          </w:p>
        </w:tc>
        <w:tc>
          <w:tcPr>
            <w:tcW w:w="1819" w:type="pct"/>
            <w:gridSpan w:val="3"/>
            <w:vMerge/>
            <w:shd w:val="clear" w:color="auto" w:fill="auto"/>
          </w:tcPr>
          <w:p w14:paraId="50DCB592" w14:textId="77777777" w:rsidR="00A517B0" w:rsidRPr="005C697F" w:rsidRDefault="00A517B0" w:rsidP="007C6EB3">
            <w:pPr>
              <w:pStyle w:val="TAC"/>
              <w:keepNext w:val="0"/>
            </w:pPr>
          </w:p>
        </w:tc>
      </w:tr>
      <w:tr w:rsidR="00A517B0" w:rsidRPr="005C697F" w14:paraId="4AD2E5C5" w14:textId="77777777" w:rsidTr="008A2841">
        <w:trPr>
          <w:jc w:val="center"/>
        </w:trPr>
        <w:tc>
          <w:tcPr>
            <w:tcW w:w="1677" w:type="pct"/>
            <w:gridSpan w:val="2"/>
            <w:shd w:val="clear" w:color="auto" w:fill="auto"/>
          </w:tcPr>
          <w:p w14:paraId="19D46715" w14:textId="3A872558"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PDSCH</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PDSCH_DMRS</w:t>
            </w:r>
          </w:p>
        </w:tc>
        <w:tc>
          <w:tcPr>
            <w:tcW w:w="749" w:type="pct"/>
            <w:vMerge/>
            <w:shd w:val="clear" w:color="auto" w:fill="auto"/>
          </w:tcPr>
          <w:p w14:paraId="04835AE3" w14:textId="77777777" w:rsidR="00A517B0" w:rsidRPr="005C697F" w:rsidRDefault="00A517B0" w:rsidP="007C6EB3">
            <w:pPr>
              <w:pStyle w:val="TAC"/>
              <w:keepNext w:val="0"/>
            </w:pPr>
          </w:p>
        </w:tc>
        <w:tc>
          <w:tcPr>
            <w:tcW w:w="755" w:type="pct"/>
            <w:vMerge/>
          </w:tcPr>
          <w:p w14:paraId="3E426A2A" w14:textId="77777777" w:rsidR="00A517B0" w:rsidRPr="005C697F" w:rsidRDefault="00A517B0" w:rsidP="007C6EB3">
            <w:pPr>
              <w:pStyle w:val="TAC"/>
              <w:keepNext w:val="0"/>
            </w:pPr>
          </w:p>
        </w:tc>
        <w:tc>
          <w:tcPr>
            <w:tcW w:w="1819" w:type="pct"/>
            <w:gridSpan w:val="3"/>
            <w:vMerge/>
            <w:shd w:val="clear" w:color="auto" w:fill="auto"/>
          </w:tcPr>
          <w:p w14:paraId="14EFB3D6" w14:textId="77777777" w:rsidR="00A517B0" w:rsidRPr="005C697F" w:rsidRDefault="00A517B0" w:rsidP="007C6EB3">
            <w:pPr>
              <w:pStyle w:val="TAC"/>
              <w:keepNext w:val="0"/>
            </w:pPr>
          </w:p>
        </w:tc>
      </w:tr>
      <w:tr w:rsidR="00A517B0" w:rsidRPr="005C697F" w14:paraId="66C343F1" w14:textId="77777777" w:rsidTr="008A2841">
        <w:trPr>
          <w:jc w:val="center"/>
        </w:trPr>
        <w:tc>
          <w:tcPr>
            <w:tcW w:w="1677" w:type="pct"/>
            <w:gridSpan w:val="2"/>
            <w:shd w:val="clear" w:color="auto" w:fill="auto"/>
          </w:tcPr>
          <w:p w14:paraId="17C585EB" w14:textId="6CCB0196"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DMRS</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SSS</w:t>
            </w:r>
          </w:p>
        </w:tc>
        <w:tc>
          <w:tcPr>
            <w:tcW w:w="749" w:type="pct"/>
            <w:vMerge/>
            <w:shd w:val="clear" w:color="auto" w:fill="auto"/>
          </w:tcPr>
          <w:p w14:paraId="0FAF4990" w14:textId="77777777" w:rsidR="00A517B0" w:rsidRPr="005C697F" w:rsidRDefault="00A517B0" w:rsidP="007C6EB3">
            <w:pPr>
              <w:pStyle w:val="TAC"/>
              <w:keepNext w:val="0"/>
            </w:pPr>
          </w:p>
        </w:tc>
        <w:tc>
          <w:tcPr>
            <w:tcW w:w="755" w:type="pct"/>
            <w:vMerge/>
          </w:tcPr>
          <w:p w14:paraId="52A5CDD6" w14:textId="77777777" w:rsidR="00A517B0" w:rsidRPr="005C697F" w:rsidRDefault="00A517B0" w:rsidP="007C6EB3">
            <w:pPr>
              <w:pStyle w:val="TAC"/>
              <w:keepNext w:val="0"/>
            </w:pPr>
          </w:p>
        </w:tc>
        <w:tc>
          <w:tcPr>
            <w:tcW w:w="1819" w:type="pct"/>
            <w:gridSpan w:val="3"/>
            <w:vMerge/>
            <w:shd w:val="clear" w:color="auto" w:fill="auto"/>
          </w:tcPr>
          <w:p w14:paraId="3DD6713F" w14:textId="77777777" w:rsidR="00A517B0" w:rsidRPr="005C697F" w:rsidRDefault="00A517B0" w:rsidP="007C6EB3">
            <w:pPr>
              <w:pStyle w:val="TAC"/>
              <w:keepNext w:val="0"/>
            </w:pPr>
          </w:p>
        </w:tc>
      </w:tr>
      <w:tr w:rsidR="00A517B0" w:rsidRPr="005C697F" w14:paraId="13DE2ECB" w14:textId="77777777" w:rsidTr="008A2841">
        <w:trPr>
          <w:jc w:val="center"/>
        </w:trPr>
        <w:tc>
          <w:tcPr>
            <w:tcW w:w="1677" w:type="pct"/>
            <w:gridSpan w:val="2"/>
            <w:shd w:val="clear" w:color="auto" w:fill="auto"/>
          </w:tcPr>
          <w:p w14:paraId="6C126E62" w14:textId="382A5ABB" w:rsidR="00A517B0" w:rsidRPr="005C697F" w:rsidRDefault="00A517B0" w:rsidP="007C6EB3">
            <w:pPr>
              <w:pStyle w:val="TAL"/>
              <w:keepNext w:val="0"/>
              <w:rPr>
                <w:rFonts w:cs="Arial"/>
              </w:rPr>
            </w:pPr>
            <w:r w:rsidRPr="005C697F">
              <w:rPr>
                <w:rFonts w:cs="Arial"/>
              </w:rPr>
              <w:t>EPRE</w:t>
            </w:r>
            <w:r w:rsidR="008A2841" w:rsidRPr="005C697F">
              <w:rPr>
                <w:rFonts w:cs="Arial"/>
              </w:rPr>
              <w:t xml:space="preserve"> </w:t>
            </w:r>
            <w:r w:rsidRPr="005C697F">
              <w:rPr>
                <w:rFonts w:cs="Arial"/>
              </w:rPr>
              <w:t>ratio</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OCNG</w:t>
            </w:r>
            <w:r w:rsidR="008A2841" w:rsidRPr="005C697F">
              <w:rPr>
                <w:rFonts w:cs="Arial"/>
              </w:rPr>
              <w:t xml:space="preserve"> </w:t>
            </w:r>
            <w:r w:rsidRPr="005C697F">
              <w:rPr>
                <w:rFonts w:cs="Arial"/>
              </w:rPr>
              <w:t>DMRS</w:t>
            </w:r>
          </w:p>
        </w:tc>
        <w:tc>
          <w:tcPr>
            <w:tcW w:w="749" w:type="pct"/>
            <w:vMerge/>
            <w:shd w:val="clear" w:color="auto" w:fill="auto"/>
          </w:tcPr>
          <w:p w14:paraId="1A218CC8" w14:textId="77777777" w:rsidR="00A517B0" w:rsidRPr="005C697F" w:rsidRDefault="00A517B0" w:rsidP="007C6EB3">
            <w:pPr>
              <w:pStyle w:val="TAC"/>
              <w:keepNext w:val="0"/>
            </w:pPr>
          </w:p>
        </w:tc>
        <w:tc>
          <w:tcPr>
            <w:tcW w:w="755" w:type="pct"/>
            <w:vMerge/>
          </w:tcPr>
          <w:p w14:paraId="14228CC8" w14:textId="77777777" w:rsidR="00A517B0" w:rsidRPr="005C697F" w:rsidRDefault="00A517B0" w:rsidP="007C6EB3">
            <w:pPr>
              <w:pStyle w:val="TAC"/>
              <w:keepNext w:val="0"/>
            </w:pPr>
          </w:p>
        </w:tc>
        <w:tc>
          <w:tcPr>
            <w:tcW w:w="1819" w:type="pct"/>
            <w:gridSpan w:val="3"/>
            <w:vMerge/>
            <w:shd w:val="clear" w:color="auto" w:fill="auto"/>
          </w:tcPr>
          <w:p w14:paraId="0C7F8A02" w14:textId="77777777" w:rsidR="00A517B0" w:rsidRPr="005C697F" w:rsidRDefault="00A517B0" w:rsidP="007C6EB3">
            <w:pPr>
              <w:pStyle w:val="TAC"/>
              <w:keepNext w:val="0"/>
            </w:pPr>
          </w:p>
        </w:tc>
      </w:tr>
      <w:tr w:rsidR="00A517B0" w:rsidRPr="005C697F" w14:paraId="5993B76D" w14:textId="77777777" w:rsidTr="008A2841">
        <w:trPr>
          <w:jc w:val="center"/>
        </w:trPr>
        <w:tc>
          <w:tcPr>
            <w:tcW w:w="1677" w:type="pct"/>
            <w:gridSpan w:val="2"/>
            <w:shd w:val="clear" w:color="auto" w:fill="auto"/>
            <w:vAlign w:val="center"/>
          </w:tcPr>
          <w:p w14:paraId="4DB5E0D6" w14:textId="77777777" w:rsidR="00A517B0" w:rsidRPr="005C697F" w:rsidRDefault="00A517B0" w:rsidP="007C6EB3">
            <w:pPr>
              <w:pStyle w:val="TAL"/>
              <w:keepNext w:val="0"/>
              <w:rPr>
                <w:rFonts w:cs="Arial"/>
                <w:vertAlign w:val="superscript"/>
              </w:rPr>
            </w:pPr>
            <w:r w:rsidRPr="005C697F">
              <w:rPr>
                <w:rFonts w:eastAsia="Calibri" w:cs="Arial"/>
                <w:i/>
              </w:rPr>
              <w:t>N</w:t>
            </w:r>
            <w:r w:rsidRPr="005C697F">
              <w:rPr>
                <w:rFonts w:eastAsia="Calibri" w:cs="Arial"/>
                <w:i/>
                <w:vertAlign w:val="subscript"/>
              </w:rPr>
              <w:t>oc</w:t>
            </w:r>
            <w:r w:rsidRPr="005C697F">
              <w:rPr>
                <w:rFonts w:eastAsia="Calibri" w:cs="Arial"/>
                <w:vertAlign w:val="superscript"/>
              </w:rPr>
              <w:t>Note2</w:t>
            </w:r>
          </w:p>
        </w:tc>
        <w:tc>
          <w:tcPr>
            <w:tcW w:w="749" w:type="pct"/>
            <w:shd w:val="clear" w:color="auto" w:fill="auto"/>
          </w:tcPr>
          <w:p w14:paraId="557F4955" w14:textId="0B8B84BB" w:rsidR="00A517B0" w:rsidRPr="005C697F" w:rsidRDefault="00A517B0" w:rsidP="007C6EB3">
            <w:pPr>
              <w:pStyle w:val="TAC"/>
              <w:keepNext w:val="0"/>
            </w:pPr>
            <w:r w:rsidRPr="005C697F">
              <w:t>dBm/15</w:t>
            </w:r>
            <w:r w:rsidR="008A2841" w:rsidRPr="005C697F">
              <w:t xml:space="preserve"> </w:t>
            </w:r>
            <w:r w:rsidRPr="005C697F">
              <w:t>KHz</w:t>
            </w:r>
          </w:p>
        </w:tc>
        <w:tc>
          <w:tcPr>
            <w:tcW w:w="755" w:type="pct"/>
          </w:tcPr>
          <w:p w14:paraId="0F2D28AF" w14:textId="4EA68AF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527E7D24" w14:textId="77777777" w:rsidR="00A517B0" w:rsidRPr="005C697F" w:rsidRDefault="00A517B0" w:rsidP="007C6EB3">
            <w:pPr>
              <w:pStyle w:val="TAC"/>
              <w:keepNext w:val="0"/>
            </w:pPr>
            <w:r w:rsidRPr="005C697F">
              <w:t>-98</w:t>
            </w:r>
          </w:p>
        </w:tc>
      </w:tr>
      <w:tr w:rsidR="00A517B0" w:rsidRPr="005C697F" w14:paraId="11C91733" w14:textId="77777777" w:rsidTr="008A2841">
        <w:trPr>
          <w:jc w:val="center"/>
        </w:trPr>
        <w:tc>
          <w:tcPr>
            <w:tcW w:w="1677" w:type="pct"/>
            <w:gridSpan w:val="2"/>
            <w:vMerge w:val="restart"/>
            <w:shd w:val="clear" w:color="auto" w:fill="auto"/>
            <w:vAlign w:val="center"/>
          </w:tcPr>
          <w:p w14:paraId="12F0B947" w14:textId="77777777" w:rsidR="00A517B0" w:rsidRPr="005C697F" w:rsidRDefault="00A517B0" w:rsidP="007C6EB3">
            <w:pPr>
              <w:pStyle w:val="TAL"/>
              <w:keepNext w:val="0"/>
              <w:rPr>
                <w:rFonts w:cs="Arial"/>
                <w:vertAlign w:val="superscript"/>
              </w:rPr>
            </w:pPr>
            <w:r w:rsidRPr="005C697F">
              <w:rPr>
                <w:rFonts w:eastAsia="Calibri" w:cs="Arial"/>
                <w:i/>
              </w:rPr>
              <w:t>N</w:t>
            </w:r>
            <w:r w:rsidRPr="005C697F">
              <w:rPr>
                <w:rFonts w:eastAsia="Calibri" w:cs="Arial"/>
                <w:i/>
                <w:vertAlign w:val="subscript"/>
              </w:rPr>
              <w:t>oc</w:t>
            </w:r>
            <w:r w:rsidRPr="005C697F">
              <w:rPr>
                <w:rFonts w:eastAsia="Calibri" w:cs="Arial"/>
                <w:vertAlign w:val="superscript"/>
              </w:rPr>
              <w:t>Note2</w:t>
            </w:r>
          </w:p>
        </w:tc>
        <w:tc>
          <w:tcPr>
            <w:tcW w:w="749" w:type="pct"/>
            <w:vMerge w:val="restart"/>
            <w:shd w:val="clear" w:color="auto" w:fill="auto"/>
          </w:tcPr>
          <w:p w14:paraId="380082C1" w14:textId="77777777" w:rsidR="00A517B0" w:rsidRPr="005C697F" w:rsidRDefault="00A517B0" w:rsidP="007C6EB3">
            <w:pPr>
              <w:pStyle w:val="TAC"/>
              <w:keepNext w:val="0"/>
            </w:pPr>
            <w:r w:rsidRPr="005C697F">
              <w:t>dBm/SCS</w:t>
            </w:r>
          </w:p>
        </w:tc>
        <w:tc>
          <w:tcPr>
            <w:tcW w:w="755" w:type="pct"/>
          </w:tcPr>
          <w:p w14:paraId="06A4F52B" w14:textId="38DFECFF"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819" w:type="pct"/>
            <w:gridSpan w:val="3"/>
            <w:shd w:val="clear" w:color="auto" w:fill="auto"/>
          </w:tcPr>
          <w:p w14:paraId="015E17F1" w14:textId="77777777" w:rsidR="00A517B0" w:rsidRPr="005C697F" w:rsidRDefault="00A517B0" w:rsidP="007C6EB3">
            <w:pPr>
              <w:pStyle w:val="TAC"/>
              <w:keepNext w:val="0"/>
            </w:pPr>
            <w:r w:rsidRPr="005C697F">
              <w:t>-98</w:t>
            </w:r>
          </w:p>
        </w:tc>
      </w:tr>
      <w:tr w:rsidR="00A517B0" w:rsidRPr="005C697F" w14:paraId="17097F91" w14:textId="77777777" w:rsidTr="008A2841">
        <w:trPr>
          <w:jc w:val="center"/>
        </w:trPr>
        <w:tc>
          <w:tcPr>
            <w:tcW w:w="1677" w:type="pct"/>
            <w:gridSpan w:val="2"/>
            <w:vMerge/>
            <w:shd w:val="clear" w:color="auto" w:fill="auto"/>
            <w:vAlign w:val="center"/>
          </w:tcPr>
          <w:p w14:paraId="6A8BBE2B" w14:textId="77777777" w:rsidR="00A517B0" w:rsidRPr="005C697F" w:rsidRDefault="00A517B0" w:rsidP="007C6EB3">
            <w:pPr>
              <w:pStyle w:val="TAL"/>
              <w:keepNext w:val="0"/>
              <w:rPr>
                <w:rFonts w:eastAsia="Calibri" w:cs="Arial"/>
                <w:i/>
              </w:rPr>
            </w:pPr>
          </w:p>
        </w:tc>
        <w:tc>
          <w:tcPr>
            <w:tcW w:w="749" w:type="pct"/>
            <w:vMerge/>
            <w:shd w:val="clear" w:color="auto" w:fill="auto"/>
          </w:tcPr>
          <w:p w14:paraId="0E0B5745" w14:textId="77777777" w:rsidR="00A517B0" w:rsidRPr="005C697F" w:rsidRDefault="00A517B0" w:rsidP="007C6EB3">
            <w:pPr>
              <w:pStyle w:val="TAC"/>
              <w:keepNext w:val="0"/>
            </w:pPr>
          </w:p>
        </w:tc>
        <w:tc>
          <w:tcPr>
            <w:tcW w:w="755" w:type="pct"/>
          </w:tcPr>
          <w:p w14:paraId="641FB38D" w14:textId="1D4EFF0C" w:rsidR="00A517B0" w:rsidRPr="005C697F" w:rsidRDefault="00A517B0" w:rsidP="007C6EB3">
            <w:pPr>
              <w:pStyle w:val="TAC"/>
              <w:keepNext w:val="0"/>
            </w:pPr>
            <w:r w:rsidRPr="005C697F">
              <w:t>3,</w:t>
            </w:r>
            <w:r w:rsidR="008A2841" w:rsidRPr="005C697F">
              <w:t xml:space="preserve"> </w:t>
            </w:r>
            <w:r w:rsidRPr="005C697F">
              <w:t>6</w:t>
            </w:r>
          </w:p>
        </w:tc>
        <w:tc>
          <w:tcPr>
            <w:tcW w:w="1819" w:type="pct"/>
            <w:gridSpan w:val="3"/>
            <w:shd w:val="clear" w:color="auto" w:fill="auto"/>
          </w:tcPr>
          <w:p w14:paraId="2F381EFC" w14:textId="77777777" w:rsidR="00A517B0" w:rsidRPr="005C697F" w:rsidRDefault="00A517B0" w:rsidP="007C6EB3">
            <w:pPr>
              <w:pStyle w:val="TAC"/>
              <w:keepNext w:val="0"/>
            </w:pPr>
            <w:r w:rsidRPr="005C697F">
              <w:t>-95</w:t>
            </w:r>
          </w:p>
        </w:tc>
      </w:tr>
      <w:tr w:rsidR="00A517B0" w:rsidRPr="005C697F" w14:paraId="3736C88B" w14:textId="77777777" w:rsidTr="008A2841">
        <w:trPr>
          <w:jc w:val="center"/>
        </w:trPr>
        <w:tc>
          <w:tcPr>
            <w:tcW w:w="1677" w:type="pct"/>
            <w:gridSpan w:val="2"/>
            <w:shd w:val="clear" w:color="auto" w:fill="auto"/>
            <w:vAlign w:val="center"/>
          </w:tcPr>
          <w:p w14:paraId="626FA53B" w14:textId="77777777" w:rsidR="00A517B0" w:rsidRPr="005C697F" w:rsidRDefault="00A517B0" w:rsidP="007C6EB3">
            <w:pPr>
              <w:pStyle w:val="TAL"/>
              <w:keepNext w:val="0"/>
              <w:rPr>
                <w:rFonts w:eastAsia="Calibri" w:cs="Arial"/>
                <w:i/>
                <w:vertAlign w:val="superscript"/>
              </w:rPr>
            </w:pPr>
            <w:r w:rsidRPr="005C697F">
              <w:rPr>
                <w:rFonts w:eastAsia="Calibri" w:cs="Arial"/>
              </w:rPr>
              <w:t>Ê</w:t>
            </w:r>
            <w:r w:rsidRPr="005C697F">
              <w:rPr>
                <w:rFonts w:eastAsia="Calibri" w:cs="Arial"/>
                <w:vertAlign w:val="subscript"/>
              </w:rPr>
              <w:t>s</w:t>
            </w:r>
            <w:r w:rsidRPr="005C697F">
              <w:rPr>
                <w:rFonts w:eastAsia="Calibri" w:cs="Arial"/>
              </w:rPr>
              <w:t>/N</w:t>
            </w:r>
            <w:r w:rsidRPr="005C697F">
              <w:rPr>
                <w:rFonts w:eastAsia="Calibri" w:cs="Arial"/>
                <w:vertAlign w:val="subscript"/>
              </w:rPr>
              <w:t>oc</w:t>
            </w:r>
          </w:p>
        </w:tc>
        <w:tc>
          <w:tcPr>
            <w:tcW w:w="749" w:type="pct"/>
            <w:shd w:val="clear" w:color="auto" w:fill="auto"/>
          </w:tcPr>
          <w:p w14:paraId="7022B42E" w14:textId="77777777" w:rsidR="00A517B0" w:rsidRPr="005C697F" w:rsidRDefault="00A517B0" w:rsidP="007C6EB3">
            <w:pPr>
              <w:pStyle w:val="TAC"/>
              <w:keepNext w:val="0"/>
            </w:pPr>
            <w:r w:rsidRPr="005C697F">
              <w:t>dB</w:t>
            </w:r>
          </w:p>
        </w:tc>
        <w:tc>
          <w:tcPr>
            <w:tcW w:w="755" w:type="pct"/>
          </w:tcPr>
          <w:p w14:paraId="7E672A30" w14:textId="5AB6B334"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606" w:type="pct"/>
            <w:shd w:val="clear" w:color="auto" w:fill="auto"/>
          </w:tcPr>
          <w:p w14:paraId="56CA7FC7" w14:textId="77777777" w:rsidR="00A517B0" w:rsidRPr="005C697F" w:rsidRDefault="00A517B0" w:rsidP="007C6EB3">
            <w:pPr>
              <w:pStyle w:val="TAC"/>
              <w:keepNext w:val="0"/>
            </w:pPr>
            <w:r w:rsidRPr="005C697F">
              <w:t>-infinity</w:t>
            </w:r>
          </w:p>
        </w:tc>
        <w:tc>
          <w:tcPr>
            <w:tcW w:w="606" w:type="pct"/>
            <w:shd w:val="clear" w:color="auto" w:fill="auto"/>
          </w:tcPr>
          <w:p w14:paraId="3194D760" w14:textId="77777777" w:rsidR="00A517B0" w:rsidRPr="005C697F" w:rsidRDefault="00A517B0" w:rsidP="007C6EB3">
            <w:pPr>
              <w:pStyle w:val="TAC"/>
              <w:keepNext w:val="0"/>
            </w:pPr>
            <w:r w:rsidRPr="005C697F">
              <w:t>1.55</w:t>
            </w:r>
          </w:p>
        </w:tc>
        <w:tc>
          <w:tcPr>
            <w:tcW w:w="607" w:type="pct"/>
            <w:shd w:val="clear" w:color="auto" w:fill="auto"/>
          </w:tcPr>
          <w:p w14:paraId="36174ECC" w14:textId="77777777" w:rsidR="00A517B0" w:rsidRPr="005C697F" w:rsidRDefault="00A517B0" w:rsidP="007C6EB3">
            <w:pPr>
              <w:pStyle w:val="TAC"/>
              <w:keepNext w:val="0"/>
            </w:pPr>
            <w:r w:rsidRPr="005C697F">
              <w:t>1.55</w:t>
            </w:r>
          </w:p>
        </w:tc>
      </w:tr>
      <w:tr w:rsidR="00A517B0" w:rsidRPr="005C697F" w14:paraId="792B9B93" w14:textId="77777777" w:rsidTr="008A2841">
        <w:trPr>
          <w:jc w:val="center"/>
        </w:trPr>
        <w:tc>
          <w:tcPr>
            <w:tcW w:w="1677" w:type="pct"/>
            <w:gridSpan w:val="2"/>
            <w:shd w:val="clear" w:color="auto" w:fill="auto"/>
            <w:vAlign w:val="center"/>
          </w:tcPr>
          <w:p w14:paraId="4BB84D91" w14:textId="77777777" w:rsidR="00A517B0" w:rsidRPr="005C697F" w:rsidRDefault="00A517B0" w:rsidP="007C6EB3">
            <w:pPr>
              <w:pStyle w:val="TAL"/>
              <w:keepNext w:val="0"/>
              <w:rPr>
                <w:rFonts w:eastAsia="Calibri" w:cs="Arial"/>
              </w:rPr>
            </w:pPr>
            <w:r w:rsidRPr="005C697F">
              <w:rPr>
                <w:rFonts w:eastAsia="Calibri" w:cs="Arial"/>
              </w:rPr>
              <w:t>Ê</w:t>
            </w:r>
            <w:r w:rsidRPr="005C697F">
              <w:rPr>
                <w:rFonts w:eastAsia="Calibri" w:cs="Arial"/>
                <w:vertAlign w:val="subscript"/>
              </w:rPr>
              <w:t>s</w:t>
            </w:r>
            <w:r w:rsidRPr="005C697F">
              <w:rPr>
                <w:rFonts w:eastAsia="Calibri" w:cs="Arial"/>
              </w:rPr>
              <w:t>/I</w:t>
            </w:r>
            <w:r w:rsidRPr="005C697F">
              <w:rPr>
                <w:rFonts w:eastAsia="Calibri" w:cs="Arial"/>
                <w:vertAlign w:val="subscript"/>
              </w:rPr>
              <w:t>ot</w:t>
            </w:r>
            <w:r w:rsidRPr="005C697F">
              <w:rPr>
                <w:rFonts w:eastAsia="Calibri" w:cs="Arial"/>
                <w:vertAlign w:val="superscript"/>
              </w:rPr>
              <w:t>Note3</w:t>
            </w:r>
          </w:p>
        </w:tc>
        <w:tc>
          <w:tcPr>
            <w:tcW w:w="749" w:type="pct"/>
            <w:shd w:val="clear" w:color="auto" w:fill="auto"/>
          </w:tcPr>
          <w:p w14:paraId="7884A20B" w14:textId="77777777" w:rsidR="00A517B0" w:rsidRPr="005C697F" w:rsidRDefault="00A517B0" w:rsidP="007C6EB3">
            <w:pPr>
              <w:pStyle w:val="TAC"/>
              <w:keepNext w:val="0"/>
            </w:pPr>
            <w:r w:rsidRPr="005C697F">
              <w:t>dB</w:t>
            </w:r>
          </w:p>
        </w:tc>
        <w:tc>
          <w:tcPr>
            <w:tcW w:w="755" w:type="pct"/>
          </w:tcPr>
          <w:p w14:paraId="13496F31" w14:textId="510C2A56"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606" w:type="pct"/>
            <w:shd w:val="clear" w:color="auto" w:fill="auto"/>
          </w:tcPr>
          <w:p w14:paraId="033B738F" w14:textId="77777777" w:rsidR="00A517B0" w:rsidRPr="005C697F" w:rsidRDefault="00A517B0" w:rsidP="007C6EB3">
            <w:pPr>
              <w:pStyle w:val="TAC"/>
              <w:keepNext w:val="0"/>
            </w:pPr>
            <w:r w:rsidRPr="005C697F">
              <w:t>-infinity</w:t>
            </w:r>
          </w:p>
        </w:tc>
        <w:tc>
          <w:tcPr>
            <w:tcW w:w="606" w:type="pct"/>
            <w:shd w:val="clear" w:color="auto" w:fill="auto"/>
          </w:tcPr>
          <w:p w14:paraId="1ACCF6BD" w14:textId="77777777" w:rsidR="00A517B0" w:rsidRPr="005C697F" w:rsidRDefault="00A517B0" w:rsidP="007C6EB3">
            <w:pPr>
              <w:pStyle w:val="TAC"/>
              <w:keepNext w:val="0"/>
            </w:pPr>
            <w:r w:rsidRPr="005C697F">
              <w:t>1.55</w:t>
            </w:r>
          </w:p>
        </w:tc>
        <w:tc>
          <w:tcPr>
            <w:tcW w:w="607" w:type="pct"/>
            <w:shd w:val="clear" w:color="auto" w:fill="auto"/>
          </w:tcPr>
          <w:p w14:paraId="44227692" w14:textId="77777777" w:rsidR="00A517B0" w:rsidRPr="005C697F" w:rsidRDefault="00A517B0" w:rsidP="007C6EB3">
            <w:pPr>
              <w:pStyle w:val="TAC"/>
              <w:keepNext w:val="0"/>
            </w:pPr>
            <w:r w:rsidRPr="005C697F">
              <w:t>1.55</w:t>
            </w:r>
          </w:p>
        </w:tc>
      </w:tr>
      <w:tr w:rsidR="00A517B0" w:rsidRPr="005C697F" w14:paraId="5731FDE8" w14:textId="77777777" w:rsidTr="008A2841">
        <w:trPr>
          <w:jc w:val="center"/>
        </w:trPr>
        <w:tc>
          <w:tcPr>
            <w:tcW w:w="1677" w:type="pct"/>
            <w:gridSpan w:val="2"/>
            <w:shd w:val="clear" w:color="auto" w:fill="auto"/>
            <w:vAlign w:val="center"/>
          </w:tcPr>
          <w:p w14:paraId="18FC3CC2" w14:textId="77777777" w:rsidR="00A517B0" w:rsidRPr="005C697F" w:rsidRDefault="00A517B0" w:rsidP="007C6EB3">
            <w:pPr>
              <w:pStyle w:val="TAL"/>
              <w:keepNext w:val="0"/>
              <w:rPr>
                <w:rFonts w:eastAsia="Calibri" w:cs="Arial"/>
                <w:vertAlign w:val="superscript"/>
              </w:rPr>
            </w:pPr>
            <w:r w:rsidRPr="005C697F">
              <w:rPr>
                <w:rFonts w:eastAsia="Calibri" w:cs="Arial"/>
              </w:rPr>
              <w:t>SS-RSRP</w:t>
            </w:r>
            <w:r w:rsidRPr="005C697F">
              <w:rPr>
                <w:rFonts w:eastAsia="Calibri" w:cs="Arial"/>
                <w:vertAlign w:val="superscript"/>
              </w:rPr>
              <w:t>Note3</w:t>
            </w:r>
          </w:p>
        </w:tc>
        <w:tc>
          <w:tcPr>
            <w:tcW w:w="749" w:type="pct"/>
            <w:vMerge w:val="restart"/>
            <w:shd w:val="clear" w:color="auto" w:fill="auto"/>
          </w:tcPr>
          <w:p w14:paraId="1FB396C0" w14:textId="77777777" w:rsidR="00A517B0" w:rsidRPr="005C697F" w:rsidRDefault="00A517B0" w:rsidP="007C6EB3">
            <w:pPr>
              <w:pStyle w:val="TAC"/>
              <w:keepNext w:val="0"/>
            </w:pPr>
            <w:r w:rsidRPr="005C697F">
              <w:t>dBm/SCS</w:t>
            </w:r>
          </w:p>
        </w:tc>
        <w:tc>
          <w:tcPr>
            <w:tcW w:w="755" w:type="pct"/>
          </w:tcPr>
          <w:p w14:paraId="47AB0709" w14:textId="4C10FB01"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606" w:type="pct"/>
            <w:shd w:val="clear" w:color="auto" w:fill="auto"/>
          </w:tcPr>
          <w:p w14:paraId="0739C275" w14:textId="77777777" w:rsidR="00A517B0" w:rsidRPr="005C697F" w:rsidRDefault="00A517B0" w:rsidP="007C6EB3">
            <w:pPr>
              <w:pStyle w:val="TAC"/>
              <w:keepNext w:val="0"/>
            </w:pPr>
            <w:r w:rsidRPr="005C697F">
              <w:t>-infinity</w:t>
            </w:r>
          </w:p>
        </w:tc>
        <w:tc>
          <w:tcPr>
            <w:tcW w:w="606" w:type="pct"/>
            <w:shd w:val="clear" w:color="auto" w:fill="auto"/>
          </w:tcPr>
          <w:p w14:paraId="4DE5C258" w14:textId="77777777" w:rsidR="00A517B0" w:rsidRPr="005C697F" w:rsidRDefault="00A517B0" w:rsidP="007C6EB3">
            <w:pPr>
              <w:pStyle w:val="TAC"/>
              <w:keepNext w:val="0"/>
            </w:pPr>
            <w:r w:rsidRPr="005C697F">
              <w:t>-96.45</w:t>
            </w:r>
          </w:p>
        </w:tc>
        <w:tc>
          <w:tcPr>
            <w:tcW w:w="607" w:type="pct"/>
            <w:shd w:val="clear" w:color="auto" w:fill="auto"/>
          </w:tcPr>
          <w:p w14:paraId="025D7A85" w14:textId="77777777" w:rsidR="00A517B0" w:rsidRPr="005C697F" w:rsidRDefault="00A517B0" w:rsidP="007C6EB3">
            <w:pPr>
              <w:pStyle w:val="TAC"/>
              <w:keepNext w:val="0"/>
            </w:pPr>
            <w:r w:rsidRPr="005C697F">
              <w:t>-96.45</w:t>
            </w:r>
          </w:p>
        </w:tc>
      </w:tr>
      <w:tr w:rsidR="00A517B0" w:rsidRPr="005C697F" w14:paraId="3BAB3EF4" w14:textId="77777777" w:rsidTr="008A2841">
        <w:trPr>
          <w:jc w:val="center"/>
        </w:trPr>
        <w:tc>
          <w:tcPr>
            <w:tcW w:w="1677" w:type="pct"/>
            <w:gridSpan w:val="2"/>
            <w:shd w:val="clear" w:color="auto" w:fill="auto"/>
            <w:vAlign w:val="center"/>
          </w:tcPr>
          <w:p w14:paraId="33E692F6" w14:textId="77777777" w:rsidR="00A517B0" w:rsidRPr="005C697F" w:rsidRDefault="00A517B0" w:rsidP="007C6EB3">
            <w:pPr>
              <w:pStyle w:val="TAL"/>
              <w:keepNext w:val="0"/>
              <w:rPr>
                <w:rFonts w:eastAsia="Calibri" w:cs="Arial"/>
              </w:rPr>
            </w:pPr>
          </w:p>
        </w:tc>
        <w:tc>
          <w:tcPr>
            <w:tcW w:w="749" w:type="pct"/>
            <w:vMerge/>
            <w:shd w:val="clear" w:color="auto" w:fill="auto"/>
          </w:tcPr>
          <w:p w14:paraId="2FA0C481" w14:textId="77777777" w:rsidR="00A517B0" w:rsidRPr="005C697F" w:rsidRDefault="00A517B0" w:rsidP="007C6EB3">
            <w:pPr>
              <w:pStyle w:val="TAC"/>
              <w:keepNext w:val="0"/>
            </w:pPr>
          </w:p>
        </w:tc>
        <w:tc>
          <w:tcPr>
            <w:tcW w:w="755" w:type="pct"/>
          </w:tcPr>
          <w:p w14:paraId="459F5A3C" w14:textId="6499EDC0" w:rsidR="00A517B0" w:rsidRPr="005C697F" w:rsidRDefault="00A517B0" w:rsidP="007C6EB3">
            <w:pPr>
              <w:pStyle w:val="TAC"/>
              <w:keepNext w:val="0"/>
            </w:pPr>
            <w:r w:rsidRPr="005C697F">
              <w:t>3,</w:t>
            </w:r>
            <w:r w:rsidR="008A2841" w:rsidRPr="005C697F">
              <w:t xml:space="preserve"> </w:t>
            </w:r>
            <w:r w:rsidRPr="005C697F">
              <w:t>6</w:t>
            </w:r>
          </w:p>
        </w:tc>
        <w:tc>
          <w:tcPr>
            <w:tcW w:w="606" w:type="pct"/>
            <w:shd w:val="clear" w:color="auto" w:fill="auto"/>
          </w:tcPr>
          <w:p w14:paraId="0D5593AE" w14:textId="77777777" w:rsidR="00A517B0" w:rsidRPr="005C697F" w:rsidRDefault="00A517B0" w:rsidP="007C6EB3">
            <w:pPr>
              <w:pStyle w:val="TAC"/>
              <w:keepNext w:val="0"/>
            </w:pPr>
            <w:r w:rsidRPr="005C697F">
              <w:t>-infinity</w:t>
            </w:r>
          </w:p>
        </w:tc>
        <w:tc>
          <w:tcPr>
            <w:tcW w:w="606" w:type="pct"/>
            <w:shd w:val="clear" w:color="auto" w:fill="auto"/>
          </w:tcPr>
          <w:p w14:paraId="270F328F" w14:textId="77777777" w:rsidR="00A517B0" w:rsidRPr="005C697F" w:rsidRDefault="00A517B0" w:rsidP="007C6EB3">
            <w:pPr>
              <w:pStyle w:val="TAC"/>
              <w:keepNext w:val="0"/>
            </w:pPr>
            <w:r w:rsidRPr="005C697F">
              <w:t>-93.44</w:t>
            </w:r>
          </w:p>
        </w:tc>
        <w:tc>
          <w:tcPr>
            <w:tcW w:w="607" w:type="pct"/>
            <w:shd w:val="clear" w:color="auto" w:fill="auto"/>
          </w:tcPr>
          <w:p w14:paraId="0D136235" w14:textId="77777777" w:rsidR="00A517B0" w:rsidRPr="005C697F" w:rsidRDefault="00A517B0" w:rsidP="007C6EB3">
            <w:pPr>
              <w:pStyle w:val="TAC"/>
              <w:keepNext w:val="0"/>
            </w:pPr>
            <w:r w:rsidRPr="005C697F">
              <w:t>-93.44</w:t>
            </w:r>
          </w:p>
        </w:tc>
      </w:tr>
      <w:tr w:rsidR="00A517B0" w:rsidRPr="005C697F" w14:paraId="49070E84" w14:textId="77777777" w:rsidTr="008A2841">
        <w:trPr>
          <w:jc w:val="center"/>
        </w:trPr>
        <w:tc>
          <w:tcPr>
            <w:tcW w:w="1677" w:type="pct"/>
            <w:gridSpan w:val="2"/>
            <w:vMerge w:val="restart"/>
            <w:shd w:val="clear" w:color="auto" w:fill="auto"/>
            <w:vAlign w:val="center"/>
          </w:tcPr>
          <w:p w14:paraId="339AFD38" w14:textId="77777777" w:rsidR="00A517B0" w:rsidRPr="005C697F" w:rsidRDefault="00A517B0" w:rsidP="007C6EB3">
            <w:pPr>
              <w:pStyle w:val="TAL"/>
              <w:keepNext w:val="0"/>
              <w:rPr>
                <w:rFonts w:eastAsia="Calibri" w:cs="Arial"/>
                <w:vertAlign w:val="superscript"/>
              </w:rPr>
            </w:pPr>
            <w:r w:rsidRPr="005C697F">
              <w:rPr>
                <w:rFonts w:eastAsia="Calibri" w:cs="Arial"/>
              </w:rPr>
              <w:t>Io</w:t>
            </w:r>
            <w:r w:rsidRPr="005C697F">
              <w:rPr>
                <w:rFonts w:eastAsia="Calibri" w:cs="Arial"/>
                <w:vertAlign w:val="superscript"/>
              </w:rPr>
              <w:t>Note3</w:t>
            </w:r>
          </w:p>
        </w:tc>
        <w:tc>
          <w:tcPr>
            <w:tcW w:w="749" w:type="pct"/>
            <w:shd w:val="clear" w:color="auto" w:fill="auto"/>
          </w:tcPr>
          <w:p w14:paraId="5BF11A5E" w14:textId="1D792A75" w:rsidR="00A517B0" w:rsidRPr="005C697F" w:rsidRDefault="00A517B0" w:rsidP="007C6EB3">
            <w:pPr>
              <w:pStyle w:val="TAC"/>
              <w:keepNext w:val="0"/>
            </w:pPr>
            <w:r w:rsidRPr="005C697F">
              <w:t>dBm/9.36</w:t>
            </w:r>
            <w:r w:rsidR="008A2841" w:rsidRPr="005C697F">
              <w:t xml:space="preserve"> </w:t>
            </w:r>
            <w:r w:rsidRPr="005C697F">
              <w:t>MHz</w:t>
            </w:r>
          </w:p>
        </w:tc>
        <w:tc>
          <w:tcPr>
            <w:tcW w:w="755" w:type="pct"/>
          </w:tcPr>
          <w:p w14:paraId="4B8D7DDC" w14:textId="20B0F69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606" w:type="pct"/>
            <w:shd w:val="clear" w:color="auto" w:fill="auto"/>
          </w:tcPr>
          <w:p w14:paraId="0E22487A" w14:textId="77777777" w:rsidR="00A517B0" w:rsidRPr="005C697F" w:rsidRDefault="00A517B0" w:rsidP="007C6EB3">
            <w:pPr>
              <w:pStyle w:val="TAC"/>
              <w:keepNext w:val="0"/>
            </w:pPr>
            <w:r w:rsidRPr="005C697F">
              <w:t>-70.05</w:t>
            </w:r>
          </w:p>
        </w:tc>
        <w:tc>
          <w:tcPr>
            <w:tcW w:w="606" w:type="pct"/>
            <w:shd w:val="clear" w:color="auto" w:fill="auto"/>
          </w:tcPr>
          <w:p w14:paraId="544324D8" w14:textId="77777777" w:rsidR="00A517B0" w:rsidRPr="005C697F" w:rsidRDefault="00A517B0" w:rsidP="007C6EB3">
            <w:pPr>
              <w:pStyle w:val="TAC"/>
              <w:keepNext w:val="0"/>
            </w:pPr>
            <w:r w:rsidRPr="005C697F">
              <w:t>-66.19</w:t>
            </w:r>
          </w:p>
        </w:tc>
        <w:tc>
          <w:tcPr>
            <w:tcW w:w="607" w:type="pct"/>
            <w:shd w:val="clear" w:color="auto" w:fill="auto"/>
          </w:tcPr>
          <w:p w14:paraId="2EE958F9" w14:textId="77777777" w:rsidR="00A517B0" w:rsidRPr="005C697F" w:rsidRDefault="00A517B0" w:rsidP="007C6EB3">
            <w:pPr>
              <w:pStyle w:val="TAC"/>
              <w:keepNext w:val="0"/>
            </w:pPr>
            <w:r w:rsidRPr="005C697F">
              <w:t>-66.19</w:t>
            </w:r>
          </w:p>
        </w:tc>
      </w:tr>
      <w:tr w:rsidR="00A517B0" w:rsidRPr="005C697F" w14:paraId="74F11DF0" w14:textId="77777777" w:rsidTr="008A2841">
        <w:trPr>
          <w:jc w:val="center"/>
        </w:trPr>
        <w:tc>
          <w:tcPr>
            <w:tcW w:w="1677" w:type="pct"/>
            <w:gridSpan w:val="2"/>
            <w:vMerge/>
            <w:shd w:val="clear" w:color="auto" w:fill="auto"/>
            <w:vAlign w:val="center"/>
          </w:tcPr>
          <w:p w14:paraId="2EC4B16D" w14:textId="77777777" w:rsidR="00A517B0" w:rsidRPr="005C697F" w:rsidRDefault="00A517B0" w:rsidP="007C6EB3">
            <w:pPr>
              <w:pStyle w:val="TAL"/>
              <w:keepNext w:val="0"/>
              <w:rPr>
                <w:rFonts w:eastAsia="Calibri" w:cs="Arial"/>
              </w:rPr>
            </w:pPr>
          </w:p>
        </w:tc>
        <w:tc>
          <w:tcPr>
            <w:tcW w:w="749" w:type="pct"/>
            <w:shd w:val="clear" w:color="auto" w:fill="auto"/>
          </w:tcPr>
          <w:p w14:paraId="4AD76369" w14:textId="778751F6" w:rsidR="00A517B0" w:rsidRPr="005C697F" w:rsidRDefault="00A517B0" w:rsidP="007C6EB3">
            <w:pPr>
              <w:pStyle w:val="TAC"/>
              <w:keepNext w:val="0"/>
            </w:pPr>
            <w:r w:rsidRPr="005C697F">
              <w:t>dBm/38.16</w:t>
            </w:r>
            <w:r w:rsidR="008A2841" w:rsidRPr="005C697F">
              <w:t xml:space="preserve"> </w:t>
            </w:r>
            <w:r w:rsidRPr="005C697F">
              <w:t>MHz</w:t>
            </w:r>
          </w:p>
        </w:tc>
        <w:tc>
          <w:tcPr>
            <w:tcW w:w="755" w:type="pct"/>
          </w:tcPr>
          <w:p w14:paraId="440D918E" w14:textId="1098661E" w:rsidR="00A517B0" w:rsidRPr="005C697F" w:rsidRDefault="00A517B0" w:rsidP="007C6EB3">
            <w:pPr>
              <w:pStyle w:val="TAC"/>
              <w:keepNext w:val="0"/>
            </w:pPr>
            <w:r w:rsidRPr="005C697F">
              <w:t>3,</w:t>
            </w:r>
            <w:r w:rsidR="008A2841" w:rsidRPr="005C697F">
              <w:t xml:space="preserve"> </w:t>
            </w:r>
            <w:r w:rsidRPr="005C697F">
              <w:t>6</w:t>
            </w:r>
          </w:p>
        </w:tc>
        <w:tc>
          <w:tcPr>
            <w:tcW w:w="606" w:type="pct"/>
            <w:shd w:val="clear" w:color="auto" w:fill="auto"/>
          </w:tcPr>
          <w:p w14:paraId="5795C954" w14:textId="77777777" w:rsidR="00A517B0" w:rsidRPr="005C697F" w:rsidRDefault="00A517B0" w:rsidP="007C6EB3">
            <w:pPr>
              <w:pStyle w:val="TAC"/>
              <w:keepNext w:val="0"/>
            </w:pPr>
            <w:r w:rsidRPr="005C697F">
              <w:t>-63.94</w:t>
            </w:r>
          </w:p>
        </w:tc>
        <w:tc>
          <w:tcPr>
            <w:tcW w:w="606" w:type="pct"/>
            <w:shd w:val="clear" w:color="auto" w:fill="auto"/>
          </w:tcPr>
          <w:p w14:paraId="28598611" w14:textId="77777777" w:rsidR="00A517B0" w:rsidRPr="005C697F" w:rsidRDefault="00A517B0" w:rsidP="007C6EB3">
            <w:pPr>
              <w:pStyle w:val="TAC"/>
              <w:keepNext w:val="0"/>
            </w:pPr>
            <w:r w:rsidRPr="005C697F">
              <w:t>-60.09</w:t>
            </w:r>
          </w:p>
        </w:tc>
        <w:tc>
          <w:tcPr>
            <w:tcW w:w="607" w:type="pct"/>
            <w:shd w:val="clear" w:color="auto" w:fill="auto"/>
          </w:tcPr>
          <w:p w14:paraId="0D78F8E5" w14:textId="77777777" w:rsidR="00A517B0" w:rsidRPr="005C697F" w:rsidRDefault="00A517B0" w:rsidP="007C6EB3">
            <w:pPr>
              <w:pStyle w:val="TAC"/>
              <w:keepNext w:val="0"/>
            </w:pPr>
            <w:r w:rsidRPr="005C697F">
              <w:t>-60.09</w:t>
            </w:r>
          </w:p>
        </w:tc>
      </w:tr>
      <w:tr w:rsidR="00A517B0" w:rsidRPr="005C697F" w14:paraId="6AF1D4EC" w14:textId="77777777" w:rsidTr="008A2841">
        <w:trPr>
          <w:jc w:val="center"/>
        </w:trPr>
        <w:tc>
          <w:tcPr>
            <w:tcW w:w="1677" w:type="pct"/>
            <w:gridSpan w:val="2"/>
            <w:shd w:val="clear" w:color="auto" w:fill="auto"/>
            <w:vAlign w:val="center"/>
          </w:tcPr>
          <w:p w14:paraId="61167B98" w14:textId="25FB2F2C" w:rsidR="00A517B0" w:rsidRPr="005C697F" w:rsidRDefault="00A517B0" w:rsidP="007C6EB3">
            <w:pPr>
              <w:pStyle w:val="TAL"/>
              <w:keepNext w:val="0"/>
              <w:rPr>
                <w:rFonts w:eastAsia="Calibri" w:cs="Arial"/>
              </w:rPr>
            </w:pPr>
            <w:r w:rsidRPr="005C697F">
              <w:rPr>
                <w:rFonts w:eastAsia="Calibri" w:cs="Arial"/>
              </w:rPr>
              <w:t>Propagation</w:t>
            </w:r>
            <w:r w:rsidR="008A2841" w:rsidRPr="005C697F">
              <w:rPr>
                <w:rFonts w:eastAsia="Calibri" w:cs="Arial"/>
              </w:rPr>
              <w:t xml:space="preserve"> </w:t>
            </w:r>
            <w:r w:rsidRPr="005C697F">
              <w:rPr>
                <w:rFonts w:eastAsia="Calibri" w:cs="Arial"/>
              </w:rPr>
              <w:t>condition</w:t>
            </w:r>
          </w:p>
        </w:tc>
        <w:tc>
          <w:tcPr>
            <w:tcW w:w="749" w:type="pct"/>
            <w:shd w:val="clear" w:color="auto" w:fill="auto"/>
          </w:tcPr>
          <w:p w14:paraId="3690565A" w14:textId="77777777" w:rsidR="00A517B0" w:rsidRPr="005C697F" w:rsidRDefault="00A517B0" w:rsidP="007C6EB3">
            <w:pPr>
              <w:pStyle w:val="TAC"/>
              <w:keepNext w:val="0"/>
            </w:pPr>
          </w:p>
        </w:tc>
        <w:tc>
          <w:tcPr>
            <w:tcW w:w="755" w:type="pct"/>
          </w:tcPr>
          <w:p w14:paraId="5A4D9642" w14:textId="09404E12"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6D8A3A77" w14:textId="77777777" w:rsidR="00A517B0" w:rsidRPr="005C697F" w:rsidRDefault="00A517B0" w:rsidP="007C6EB3">
            <w:pPr>
              <w:pStyle w:val="TAC"/>
              <w:keepNext w:val="0"/>
            </w:pPr>
            <w:r w:rsidRPr="005C697F">
              <w:t>AWGN</w:t>
            </w:r>
          </w:p>
        </w:tc>
      </w:tr>
      <w:tr w:rsidR="00A517B0" w:rsidRPr="005C697F" w14:paraId="2A587D14" w14:textId="77777777" w:rsidTr="008A2841">
        <w:trPr>
          <w:jc w:val="center"/>
        </w:trPr>
        <w:tc>
          <w:tcPr>
            <w:tcW w:w="1677" w:type="pct"/>
            <w:gridSpan w:val="2"/>
            <w:shd w:val="clear" w:color="auto" w:fill="auto"/>
            <w:vAlign w:val="center"/>
          </w:tcPr>
          <w:p w14:paraId="5A825EF0" w14:textId="174F6A2C" w:rsidR="00A517B0" w:rsidRPr="005C697F" w:rsidRDefault="00A517B0" w:rsidP="007C6EB3">
            <w:pPr>
              <w:pStyle w:val="TAL"/>
              <w:keepNext w:val="0"/>
              <w:rPr>
                <w:rFonts w:eastAsia="Calibri" w:cs="Arial"/>
              </w:rPr>
            </w:pPr>
            <w:r w:rsidRPr="005C697F">
              <w:rPr>
                <w:rFonts w:eastAsia="Calibri" w:cs="Arial"/>
              </w:rPr>
              <w:t>Antenna</w:t>
            </w:r>
            <w:r w:rsidR="008A2841" w:rsidRPr="005C697F">
              <w:rPr>
                <w:rFonts w:eastAsia="Calibri" w:cs="Arial"/>
              </w:rPr>
              <w:t xml:space="preserve"> </w:t>
            </w:r>
            <w:r w:rsidRPr="005C697F">
              <w:rPr>
                <w:rFonts w:eastAsia="Calibri" w:cs="Arial"/>
              </w:rPr>
              <w:t>Configuration</w:t>
            </w:r>
            <w:r w:rsidR="008A2841" w:rsidRPr="005C697F">
              <w:rPr>
                <w:rFonts w:eastAsia="Calibri" w:cs="Arial"/>
              </w:rPr>
              <w:t xml:space="preserve"> </w:t>
            </w:r>
            <w:r w:rsidRPr="005C697F">
              <w:rPr>
                <w:rFonts w:eastAsia="Calibri" w:cs="Arial"/>
              </w:rPr>
              <w:t>and</w:t>
            </w:r>
            <w:r w:rsidR="008A2841" w:rsidRPr="005C697F">
              <w:rPr>
                <w:rFonts w:eastAsia="Calibri" w:cs="Arial"/>
              </w:rPr>
              <w:t xml:space="preserve"> </w:t>
            </w:r>
            <w:r w:rsidRPr="005C697F">
              <w:rPr>
                <w:rFonts w:eastAsia="Calibri" w:cs="Arial"/>
              </w:rPr>
              <w:t>Correlation</w:t>
            </w:r>
            <w:r w:rsidR="008A2841" w:rsidRPr="005C697F">
              <w:rPr>
                <w:rFonts w:eastAsia="Calibri" w:cs="Arial"/>
              </w:rPr>
              <w:t xml:space="preserve"> </w:t>
            </w:r>
            <w:r w:rsidRPr="005C697F">
              <w:rPr>
                <w:rFonts w:eastAsia="Calibri" w:cs="Arial"/>
              </w:rPr>
              <w:t>Matrix</w:t>
            </w:r>
          </w:p>
        </w:tc>
        <w:tc>
          <w:tcPr>
            <w:tcW w:w="749" w:type="pct"/>
            <w:shd w:val="clear" w:color="auto" w:fill="auto"/>
          </w:tcPr>
          <w:p w14:paraId="56810B1B" w14:textId="77777777" w:rsidR="00A517B0" w:rsidRPr="005C697F" w:rsidRDefault="00A517B0" w:rsidP="007C6EB3">
            <w:pPr>
              <w:pStyle w:val="TAC"/>
              <w:keepNext w:val="0"/>
            </w:pPr>
          </w:p>
        </w:tc>
        <w:tc>
          <w:tcPr>
            <w:tcW w:w="755" w:type="pct"/>
          </w:tcPr>
          <w:p w14:paraId="2F93F68F" w14:textId="57BE42DB" w:rsidR="00A517B0" w:rsidRPr="005C697F" w:rsidRDefault="00A517B0" w:rsidP="007C6EB3">
            <w:pPr>
              <w:pStyle w:val="TAC"/>
              <w:keepNext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819" w:type="pct"/>
            <w:gridSpan w:val="3"/>
            <w:shd w:val="clear" w:color="auto" w:fill="auto"/>
          </w:tcPr>
          <w:p w14:paraId="5A668711" w14:textId="5D6FF1DC" w:rsidR="00A517B0" w:rsidRPr="005C697F" w:rsidRDefault="00A517B0" w:rsidP="007C6EB3">
            <w:pPr>
              <w:pStyle w:val="TAC"/>
              <w:keepNext w:val="0"/>
            </w:pPr>
            <w:r w:rsidRPr="005C697F">
              <w:t>1x2</w:t>
            </w:r>
            <w:r w:rsidR="008A2841" w:rsidRPr="005C697F">
              <w:t xml:space="preserve"> </w:t>
            </w:r>
            <w:r w:rsidRPr="005C697F">
              <w:t>Low</w:t>
            </w:r>
          </w:p>
        </w:tc>
      </w:tr>
      <w:tr w:rsidR="00A517B0" w:rsidRPr="005C697F" w14:paraId="75A8A15E" w14:textId="77777777" w:rsidTr="008A2841">
        <w:trPr>
          <w:jc w:val="center"/>
        </w:trPr>
        <w:tc>
          <w:tcPr>
            <w:tcW w:w="5000" w:type="pct"/>
            <w:gridSpan w:val="7"/>
            <w:shd w:val="clear" w:color="auto" w:fill="auto"/>
            <w:vAlign w:val="center"/>
          </w:tcPr>
          <w:p w14:paraId="1FC3434E" w14:textId="3A68CAEB" w:rsidR="00A517B0" w:rsidRPr="005C697F" w:rsidRDefault="003E3979" w:rsidP="007C6EB3">
            <w:pPr>
              <w:pStyle w:val="TAN"/>
              <w:keepNext w:val="0"/>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0F9D56A" w14:textId="0E29E02C" w:rsidR="00A517B0" w:rsidRPr="005C697F" w:rsidRDefault="003E3979" w:rsidP="007C6EB3">
            <w:pPr>
              <w:pStyle w:val="TAN"/>
              <w:keepNext w:val="0"/>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i/>
              </w:rPr>
              <w:t>N</w:t>
            </w:r>
            <w:r w:rsidR="00A517B0" w:rsidRPr="005C697F">
              <w:rPr>
                <w:rFonts w:eastAsia="Calibri"/>
                <w:i/>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B7D0153" w14:textId="4717C957" w:rsidR="00A517B0" w:rsidRPr="005C697F" w:rsidRDefault="003E3979" w:rsidP="007C6EB3">
            <w:pPr>
              <w:pStyle w:val="TAN"/>
              <w:keepNext w:val="0"/>
            </w:pPr>
            <w:r w:rsidRPr="005C697F">
              <w:t>NOTE 3:</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14399A5" w14:textId="77777777" w:rsidR="00A517B0" w:rsidRPr="005C697F" w:rsidRDefault="00A517B0" w:rsidP="00A517B0"/>
    <w:p w14:paraId="796A2A93" w14:textId="5E8F0067" w:rsidR="00A517B0" w:rsidRPr="005C697F" w:rsidRDefault="00A517B0" w:rsidP="00A517B0">
      <w:pPr>
        <w:rPr>
          <w:rFonts w:cs="v4.2.0"/>
        </w:rPr>
      </w:pPr>
      <w:r w:rsidRPr="005C697F">
        <w:rPr>
          <w:rFonts w:cs="v4.2.0"/>
        </w:rPr>
        <w:t xml:space="preserve">The UE shall start to transmit the PRACH to Cell 2 less than </w:t>
      </w:r>
      <w:r w:rsidR="00CA4C85" w:rsidRPr="005C697F">
        <w:rPr>
          <w:rFonts w:cs="v4.2.0"/>
        </w:rPr>
        <w:t>112</w:t>
      </w:r>
      <w:r w:rsidRPr="005C697F">
        <w:rPr>
          <w:rFonts w:cs="v4.2.0"/>
        </w:rPr>
        <w:t xml:space="preserve"> ms from the beginning of time period T3.</w:t>
      </w:r>
    </w:p>
    <w:p w14:paraId="78F04F39" w14:textId="77777777" w:rsidR="00A517B0" w:rsidRPr="005C697F" w:rsidRDefault="00A517B0" w:rsidP="00A517B0">
      <w:r w:rsidRPr="005C697F">
        <w:t xml:space="preserve">The handover delay can be expressed as: RRC procedure delay + </w:t>
      </w:r>
      <w:r w:rsidRPr="005C697F">
        <w:rPr>
          <w:bCs/>
        </w:rPr>
        <w:t>T</w:t>
      </w:r>
      <w:r w:rsidRPr="005C697F">
        <w:rPr>
          <w:bCs/>
          <w:vertAlign w:val="subscript"/>
        </w:rPr>
        <w:t>interrupt</w:t>
      </w:r>
      <w:r w:rsidRPr="005C697F">
        <w:t>, where:</w:t>
      </w:r>
    </w:p>
    <w:p w14:paraId="361C276F" w14:textId="4A603F96" w:rsidR="00A517B0" w:rsidRPr="005C697F" w:rsidRDefault="00A517B0" w:rsidP="00A517B0">
      <w:pPr>
        <w:pStyle w:val="B1"/>
      </w:pPr>
      <w:r w:rsidRPr="005C697F">
        <w:t>-</w:t>
      </w:r>
      <w:r w:rsidRPr="005C697F">
        <w:tab/>
        <w:t>RRC procedure delay</w:t>
      </w:r>
      <w:r w:rsidRPr="005C697F">
        <w:rPr>
          <w:bCs/>
        </w:rPr>
        <w:t xml:space="preserve"> = 50 ms and is specified in </w:t>
      </w:r>
      <w:r w:rsidR="00FB4D53" w:rsidRPr="005C697F">
        <w:rPr>
          <w:bCs/>
        </w:rPr>
        <w:t>TS</w:t>
      </w:r>
      <w:r w:rsidR="001538CF" w:rsidRPr="005C697F">
        <w:t xml:space="preserve"> </w:t>
      </w:r>
      <w:r w:rsidRPr="005C697F">
        <w:t>36.</w:t>
      </w:r>
      <w:r w:rsidR="00CA4C85" w:rsidRPr="005C697F">
        <w:t>133</w:t>
      </w:r>
      <w:r w:rsidRPr="005C697F">
        <w:t xml:space="preserve"> [23]</w:t>
      </w:r>
      <w:r w:rsidRPr="005C697F">
        <w:rPr>
          <w:bCs/>
        </w:rPr>
        <w:t>.</w:t>
      </w:r>
    </w:p>
    <w:p w14:paraId="71218C30" w14:textId="2D4FE8F6" w:rsidR="00A517B0" w:rsidRPr="005C697F" w:rsidRDefault="00A517B0" w:rsidP="00A517B0">
      <w:pPr>
        <w:pStyle w:val="B1"/>
      </w:pPr>
      <w:r w:rsidRPr="005C697F">
        <w:rPr>
          <w:bCs/>
        </w:rPr>
        <w:t>-</w:t>
      </w:r>
      <w:r w:rsidRPr="005C697F">
        <w:rPr>
          <w:bCs/>
        </w:rPr>
        <w:tab/>
        <w:t>T</w:t>
      </w:r>
      <w:r w:rsidRPr="005C697F">
        <w:rPr>
          <w:bCs/>
          <w:vertAlign w:val="subscript"/>
        </w:rPr>
        <w:t>interrupt</w:t>
      </w:r>
      <w:r w:rsidRPr="005C697F">
        <w:t xml:space="preserve"> = 62 ms in the test; </w:t>
      </w:r>
      <w:r w:rsidRPr="005C697F">
        <w:rPr>
          <w:bCs/>
        </w:rPr>
        <w:t>T</w:t>
      </w:r>
      <w:r w:rsidRPr="005C697F">
        <w:rPr>
          <w:bCs/>
          <w:vertAlign w:val="subscript"/>
        </w:rPr>
        <w:t>interrupt</w:t>
      </w:r>
      <w:r w:rsidRPr="005C697F">
        <w:t xml:space="preserve"> is defined in </w:t>
      </w:r>
      <w:r w:rsidR="00FB4D53" w:rsidRPr="005C697F">
        <w:t>TS</w:t>
      </w:r>
      <w:r w:rsidR="001538CF" w:rsidRPr="005C697F">
        <w:t xml:space="preserve"> </w:t>
      </w:r>
      <w:r w:rsidRPr="005C697F">
        <w:t>36.133 [23] clause 5.3.4.3.</w:t>
      </w:r>
    </w:p>
    <w:p w14:paraId="2F0BF67D" w14:textId="77777777" w:rsidR="00A517B0" w:rsidRPr="005C697F" w:rsidRDefault="00A517B0" w:rsidP="00A517B0">
      <w:r w:rsidRPr="005C697F">
        <w:t>This gives a total of 112 ms.</w:t>
      </w:r>
    </w:p>
    <w:p w14:paraId="78FBE65C" w14:textId="77777777" w:rsidR="00A517B0" w:rsidRPr="005C697F" w:rsidRDefault="00A517B0" w:rsidP="00A517B0">
      <w:pPr>
        <w:rPr>
          <w:rFonts w:cs="v4.2.0"/>
        </w:rPr>
      </w:pPr>
      <w:r w:rsidRPr="005C697F">
        <w:rPr>
          <w:rFonts w:cs="v4.2.0"/>
        </w:rPr>
        <w:t>The rate of correct handovers observed during repeated tests shall be at least 90%.</w:t>
      </w:r>
    </w:p>
    <w:p w14:paraId="72C1462A"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t>8.4</w:t>
      </w:r>
      <w:r w:rsidRPr="005C697F">
        <w:rPr>
          <w:rFonts w:ascii="Arial" w:hAnsi="Arial"/>
          <w:sz w:val="32"/>
        </w:rPr>
        <w:tab/>
        <w:t>Measurement procedures</w:t>
      </w:r>
    </w:p>
    <w:p w14:paraId="7BADA514"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8.4.1</w:t>
      </w:r>
      <w:r w:rsidRPr="005C697F">
        <w:rPr>
          <w:rFonts w:ascii="Arial" w:hAnsi="Arial"/>
          <w:sz w:val="28"/>
        </w:rPr>
        <w:tab/>
        <w:t>SFTD measurement delay</w:t>
      </w:r>
    </w:p>
    <w:p w14:paraId="4FA2D8CA" w14:textId="77777777" w:rsidR="00A517B0" w:rsidRPr="005C697F" w:rsidRDefault="00A517B0" w:rsidP="00A517B0">
      <w:pPr>
        <w:pStyle w:val="Heading4"/>
      </w:pPr>
      <w:r w:rsidRPr="005C697F">
        <w:t>8.4.1.0</w:t>
      </w:r>
      <w:r w:rsidRPr="005C697F">
        <w:tab/>
        <w:t>Minimum conformance requirements</w:t>
      </w:r>
    </w:p>
    <w:p w14:paraId="3563A635" w14:textId="2ED76B84" w:rsidR="00A517B0" w:rsidRPr="005C697F" w:rsidRDefault="00A517B0" w:rsidP="00A517B0">
      <w:pPr>
        <w:pStyle w:val="Heading5"/>
      </w:pPr>
      <w:r w:rsidRPr="005C697F">
        <w:t>8.4.1.0.1</w:t>
      </w:r>
      <w:r w:rsidRPr="005C697F">
        <w:tab/>
        <w:t xml:space="preserve">Minimum conformance requirements for E-UTRA </w:t>
      </w:r>
      <w:r w:rsidR="003E3979" w:rsidRPr="005C697F">
        <w:t>-</w:t>
      </w:r>
      <w:r w:rsidRPr="005C697F">
        <w:t xml:space="preserve"> NR FR1 SFTD measurement delay</w:t>
      </w:r>
    </w:p>
    <w:p w14:paraId="4AEC1D83" w14:textId="06DAAB5C" w:rsidR="00A517B0" w:rsidRPr="005C697F" w:rsidRDefault="006F5166" w:rsidP="00A517B0">
      <w:r w:rsidRPr="005C697F">
        <w:t>[</w:t>
      </w:r>
      <w:r w:rsidR="00FB4D53" w:rsidRPr="005C697F">
        <w:t>TS</w:t>
      </w:r>
      <w:r w:rsidRPr="005C697F">
        <w:t xml:space="preserve"> </w:t>
      </w:r>
      <w:r w:rsidR="00A517B0" w:rsidRPr="005C697F">
        <w:t>36.133, clause 8.1.2.4.25.1]</w:t>
      </w:r>
    </w:p>
    <w:p w14:paraId="5F3517C2" w14:textId="087A2B01" w:rsidR="00A517B0" w:rsidRPr="005C697F" w:rsidRDefault="00A517B0" w:rsidP="00A517B0">
      <w:pPr>
        <w:tabs>
          <w:tab w:val="left" w:pos="567"/>
        </w:tabs>
      </w:pPr>
      <w:r w:rsidRPr="005C697F">
        <w:t xml:space="preserve">The UE shall perform inter-RAT SFTD measurement and report SFTD result with/without SS-RSRP after the network requests with </w:t>
      </w:r>
      <w:r w:rsidRPr="005C697F">
        <w:rPr>
          <w:i/>
        </w:rPr>
        <w:t>reportSFTD-Meas</w:t>
      </w:r>
      <w:r w:rsidRPr="005C697F">
        <w:t xml:space="preserve"> set to </w:t>
      </w:r>
      <w:r w:rsidRPr="005C697F">
        <w:rPr>
          <w:i/>
        </w:rPr>
        <w:t>neighborCells</w:t>
      </w:r>
      <w:r w:rsidRPr="005C697F">
        <w:t xml:space="preserve">. The overall delay includes </w:t>
      </w:r>
      <w:r w:rsidRPr="005C697F">
        <w:rPr>
          <w:rFonts w:cs="v4.2.0"/>
        </w:rPr>
        <w:t xml:space="preserve">RRC procedure delay to be defined in clause 11.2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36.331 and SFTD measurement reporting delay </w:t>
      </w:r>
      <w:r w:rsidR="006F5166" w:rsidRPr="005C697F">
        <w:t xml:space="preserve">in </w:t>
      </w:r>
      <w:r w:rsidR="00FB4D53" w:rsidRPr="005C697F">
        <w:t>TS</w:t>
      </w:r>
      <w:r w:rsidR="006F5166" w:rsidRPr="005C697F">
        <w:t xml:space="preserve"> </w:t>
      </w:r>
      <w:r w:rsidRPr="005C697F">
        <w:t>36.133 clause</w:t>
      </w:r>
      <w:r w:rsidR="00CF1569" w:rsidRPr="005C697F">
        <w:t> </w:t>
      </w:r>
      <w:r w:rsidRPr="005C697F">
        <w:t>8.1.2.4.25.3.</w:t>
      </w:r>
    </w:p>
    <w:p w14:paraId="12DD6045" w14:textId="467C18FC" w:rsidR="00A517B0" w:rsidRPr="005C697F" w:rsidRDefault="006F5166" w:rsidP="00A517B0">
      <w:pPr>
        <w:tabs>
          <w:tab w:val="left" w:pos="567"/>
        </w:tabs>
      </w:pPr>
      <w:r w:rsidRPr="005C697F">
        <w:t>[</w:t>
      </w:r>
      <w:r w:rsidR="00FB4D53" w:rsidRPr="005C697F">
        <w:t>TS</w:t>
      </w:r>
      <w:r w:rsidRPr="005C697F">
        <w:t xml:space="preserve"> </w:t>
      </w:r>
      <w:r w:rsidR="00A517B0" w:rsidRPr="005C697F">
        <w:t>36.133, clause 8.1.2.4.25.2]</w:t>
      </w:r>
    </w:p>
    <w:p w14:paraId="51C2F508" w14:textId="4EE43B8E" w:rsidR="00A517B0" w:rsidRPr="005C697F" w:rsidRDefault="00A517B0" w:rsidP="00A517B0">
      <w:r w:rsidRPr="005C697F">
        <w:t xml:space="preserve">The requirements on SFTD measurement delay defined in this </w:t>
      </w:r>
      <w:r w:rsidR="006F5166" w:rsidRPr="005C697F">
        <w:t>clause</w:t>
      </w:r>
      <w:r w:rsidRPr="005C697F">
        <w:t xml:space="preserve"> are applicable under the side condition SCH Ês/Iot ≥ -3 dB for the NR cell. Depending on configuration, the SFTD measurement may be carried out with or without </w:t>
      </w:r>
      <w:r w:rsidRPr="005C697F">
        <w:lastRenderedPageBreak/>
        <w:t>the support of configured measurement gaps. In the current release, indication on whether to carry out the SFTD measurement with or without measurement gaps is implicit and depending on whether measurement gaps are configured.</w:t>
      </w:r>
    </w:p>
    <w:p w14:paraId="3F3F1610" w14:textId="77777777" w:rsidR="00A517B0" w:rsidRPr="005C697F" w:rsidRDefault="00A517B0" w:rsidP="00A517B0">
      <w:r w:rsidRPr="005C697F">
        <w:t xml:space="preserve">The UE shall be able to detect, identify and measure SFTD of up to 3 of the strongest NR cells on the carrier frequency provided in the SFTD measurement configuration. Further depending on the SFTD measurement configuration, the UE shall additionally report SS-RSRP for the one or more NR cells. The UE may or may not be configured with </w:t>
      </w:r>
      <w:r w:rsidRPr="005C697F">
        <w:rPr>
          <w:i/>
        </w:rPr>
        <w:t>cellsForWhichToReportSFTD</w:t>
      </w:r>
      <w:r w:rsidRPr="005C697F">
        <w:t xml:space="preserve">. The UE does not expect </w:t>
      </w:r>
      <w:r w:rsidRPr="005C697F">
        <w:rPr>
          <w:i/>
        </w:rPr>
        <w:t>cellsForWhichToReportSFTD</w:t>
      </w:r>
      <w:r w:rsidRPr="005C697F">
        <w:t xml:space="preserve"> to change during an ongoing SFTD measurement.</w:t>
      </w:r>
    </w:p>
    <w:p w14:paraId="723E3BB3" w14:textId="5B21DD96" w:rsidR="00A517B0" w:rsidRPr="005C697F" w:rsidRDefault="00A517B0" w:rsidP="00A517B0">
      <w:r w:rsidRPr="005C697F">
        <w:t xml:space="preserve">When no measurement gaps are provided, the UE shall be capable of finding the NR cell regardless of its SSB position in the SMTC period. The SFTD measurement shall be conducted with sustained connection to the E-UTRA PCell and activated SCell(s), however, the UE may be allowed to cause a certain amount of interruptions for reconfiguration of the radio receiver, as specified </w:t>
      </w:r>
      <w:r w:rsidR="006F5166" w:rsidRPr="005C697F">
        <w:t xml:space="preserve">in </w:t>
      </w:r>
      <w:r w:rsidR="00FB4D53" w:rsidRPr="005C697F">
        <w:t>TS</w:t>
      </w:r>
      <w:r w:rsidR="006F5166" w:rsidRPr="005C697F">
        <w:t xml:space="preserve"> </w:t>
      </w:r>
      <w:r w:rsidRPr="005C697F">
        <w:t>36.133 clause 7.35.</w:t>
      </w:r>
    </w:p>
    <w:p w14:paraId="588544B3" w14:textId="77777777" w:rsidR="00A517B0" w:rsidRPr="005C697F" w:rsidRDefault="00A517B0" w:rsidP="00A517B0">
      <w:r w:rsidRPr="005C697F">
        <w:t>When measurement gaps are provided, the UE shall be capable of finding the NR cell under the additional condition that the SSB at least occasionally falls within the measurement gap.</w:t>
      </w:r>
    </w:p>
    <w:p w14:paraId="0BA97ED7" w14:textId="77777777" w:rsidR="00A517B0" w:rsidRPr="005C697F" w:rsidRDefault="00A517B0" w:rsidP="00A517B0">
      <w:r w:rsidRPr="005C697F">
        <w:t>When no MCG DRX is used, the UE shall be capable of determining SFTD within a physical layer measurement period of T</w:t>
      </w:r>
      <w:r w:rsidRPr="005C697F">
        <w:rPr>
          <w:vertAlign w:val="subscript"/>
        </w:rPr>
        <w:t>measure_SFTD1</w:t>
      </w:r>
      <w:r w:rsidRPr="005C697F">
        <w:t xml:space="preserve"> as follows:</w:t>
      </w:r>
    </w:p>
    <w:p w14:paraId="0073C298" w14:textId="77777777" w:rsidR="00A517B0" w:rsidRPr="005C697F" w:rsidRDefault="00A517B0" w:rsidP="00A517B0">
      <w:pPr>
        <w:pStyle w:val="B1"/>
      </w:pPr>
      <w:r w:rsidRPr="005C697F">
        <w:t>-</w:t>
      </w:r>
      <w:r w:rsidRPr="005C697F">
        <w:tab/>
        <w:t>For SFTD measurements without measurement gaps, and without additional SS-RSRP reporting:</w:t>
      </w:r>
    </w:p>
    <w:p w14:paraId="73FCF571"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[14] SMTC periods</w:t>
      </w:r>
    </w:p>
    <w:p w14:paraId="4A60E10B" w14:textId="77777777" w:rsidR="00A517B0" w:rsidRPr="005C697F" w:rsidRDefault="00A517B0" w:rsidP="00A517B0">
      <w:pPr>
        <w:pStyle w:val="B1"/>
      </w:pPr>
      <w:r w:rsidRPr="005C697F">
        <w:t>-</w:t>
      </w:r>
      <w:r w:rsidRPr="005C697F">
        <w:tab/>
        <w:t>For SFTD measurements in measurement gaps, and without additional SS-RSRP reporting:</w:t>
      </w:r>
    </w:p>
    <w:p w14:paraId="01A64515"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[N</w:t>
      </w:r>
      <w:r w:rsidRPr="005C697F">
        <w:rPr>
          <w:vertAlign w:val="subscript"/>
        </w:rPr>
        <w:t xml:space="preserve">freq </w:t>
      </w:r>
      <w:r w:rsidRPr="005C697F">
        <w:t>× 8 × max(MGRP, SMTC period)]</w:t>
      </w:r>
    </w:p>
    <w:p w14:paraId="62B4E130" w14:textId="77777777" w:rsidR="00A517B0" w:rsidRPr="005C697F" w:rsidRDefault="00A517B0" w:rsidP="00A517B0">
      <w:pPr>
        <w:pStyle w:val="B1"/>
      </w:pPr>
      <w:r w:rsidRPr="005C697F">
        <w:t>-</w:t>
      </w:r>
      <w:r w:rsidRPr="005C697F">
        <w:tab/>
        <w:t>For SFTD measurements without measurement gaps, and with additional SS-RSRP reporting:</w:t>
      </w:r>
    </w:p>
    <w:p w14:paraId="502FCEDF"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[19] SMTC periods</w:t>
      </w:r>
    </w:p>
    <w:p w14:paraId="55201D8C" w14:textId="77777777" w:rsidR="00A517B0" w:rsidRPr="005C697F" w:rsidRDefault="00A517B0" w:rsidP="00A517B0">
      <w:pPr>
        <w:pStyle w:val="B1"/>
      </w:pPr>
      <w:r w:rsidRPr="005C697F">
        <w:t>-</w:t>
      </w:r>
      <w:r w:rsidRPr="005C697F">
        <w:tab/>
        <w:t>For SFTD measurements in measurement gaps, and with additional SS-RSRP reporting:</w:t>
      </w:r>
    </w:p>
    <w:p w14:paraId="4C1A6A36" w14:textId="77777777" w:rsidR="00A517B0" w:rsidRPr="005C697F" w:rsidRDefault="00A517B0" w:rsidP="00A517B0">
      <w:pPr>
        <w:pStyle w:val="B2"/>
      </w:pPr>
      <w:r w:rsidRPr="005C697F">
        <w:t>-</w:t>
      </w:r>
      <w:r w:rsidRPr="005C697F">
        <w:tab/>
        <w:t>For NR carrier in FR1: T</w:t>
      </w:r>
      <w:r w:rsidRPr="005C697F">
        <w:rPr>
          <w:vertAlign w:val="subscript"/>
        </w:rPr>
        <w:t xml:space="preserve">measure_SFTD1 </w:t>
      </w:r>
      <w:r w:rsidRPr="005C697F">
        <w:t>= [N</w:t>
      </w:r>
      <w:r w:rsidRPr="005C697F">
        <w:rPr>
          <w:vertAlign w:val="subscript"/>
        </w:rPr>
        <w:t xml:space="preserve">freq </w:t>
      </w:r>
      <w:r w:rsidRPr="005C697F">
        <w:t>× 13 × max(MGRP, SMTC period)]</w:t>
      </w:r>
    </w:p>
    <w:p w14:paraId="2C69781A" w14:textId="77777777" w:rsidR="00A517B0" w:rsidRPr="005C697F" w:rsidRDefault="00A517B0" w:rsidP="00A517B0">
      <w:r w:rsidRPr="005C697F">
        <w:t>Where N</w:t>
      </w:r>
      <w:r w:rsidRPr="005C697F">
        <w:rPr>
          <w:vertAlign w:val="subscript"/>
        </w:rPr>
        <w:t>freq</w:t>
      </w:r>
      <w:r w:rsidRPr="005C697F">
        <w:t xml:space="preserve"> is the number of carriers monitored in measurement gaps.</w:t>
      </w:r>
    </w:p>
    <w:p w14:paraId="65315928" w14:textId="77777777" w:rsidR="00A517B0" w:rsidRPr="005C697F" w:rsidRDefault="00A517B0" w:rsidP="00A517B0">
      <w:r w:rsidRPr="005C697F">
        <w:t>When MCG DRX is used, the same T</w:t>
      </w:r>
      <w:r w:rsidRPr="005C697F">
        <w:rPr>
          <w:vertAlign w:val="subscript"/>
        </w:rPr>
        <w:t xml:space="preserve">measure_SFTD1 </w:t>
      </w:r>
      <w:r w:rsidRPr="005C697F">
        <w:t>as for non-DRX applies, but the reporting delay depends on the DRX cycle length in use.</w:t>
      </w:r>
    </w:p>
    <w:p w14:paraId="313639F6" w14:textId="77777777" w:rsidR="00A517B0" w:rsidRPr="005C697F" w:rsidRDefault="00A517B0" w:rsidP="00A517B0">
      <w:r w:rsidRPr="005C697F">
        <w:t>In case an NR PSCell is added, the UE shall terminate the inter-RAT SFTD measurement.</w:t>
      </w:r>
    </w:p>
    <w:p w14:paraId="085A5176" w14:textId="77777777" w:rsidR="00A517B0" w:rsidRPr="005C697F" w:rsidRDefault="00A517B0" w:rsidP="00A517B0">
      <w:r w:rsidRPr="005C697F">
        <w:t>In case PCell is changed due to handover, the UE shall terminate the inter-RAT SFTD measurement.</w:t>
      </w:r>
    </w:p>
    <w:p w14:paraId="0BF3CD19" w14:textId="28657DB0" w:rsidR="00A517B0" w:rsidRPr="005C697F" w:rsidRDefault="006F5166" w:rsidP="00A517B0">
      <w:pPr>
        <w:tabs>
          <w:tab w:val="left" w:pos="567"/>
        </w:tabs>
      </w:pPr>
      <w:r w:rsidRPr="005C697F">
        <w:t>[</w:t>
      </w:r>
      <w:r w:rsidR="00FB4D53" w:rsidRPr="005C697F">
        <w:t>TS</w:t>
      </w:r>
      <w:r w:rsidRPr="005C697F">
        <w:t xml:space="preserve"> </w:t>
      </w:r>
      <w:r w:rsidR="00A517B0" w:rsidRPr="005C697F">
        <w:t>36.133, clause 8.1.2.4.25.3]</w:t>
      </w:r>
    </w:p>
    <w:p w14:paraId="230FF886" w14:textId="77777777" w:rsidR="00A517B0" w:rsidRPr="005C697F" w:rsidRDefault="00A517B0" w:rsidP="00A517B0">
      <w:pPr>
        <w:rPr>
          <w:rFonts w:cs="v4.2.0"/>
        </w:rPr>
      </w:pPr>
      <w:r w:rsidRPr="005C697F">
        <w:t xml:space="preserve">The SFTD measurement reporting delay is defined as the time between a command that will trigger an SFTD measurement report and the point when the UE starts to transmit the measurement report over the air interface. </w:t>
      </w:r>
      <w:r w:rsidRPr="005C697F">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5C697F">
        <w:rPr>
          <w:rFonts w:cs="v4.2.0"/>
          <w:vertAlign w:val="subscript"/>
        </w:rPr>
        <w:t>DCCH</w:t>
      </w:r>
      <w:r w:rsidRPr="005C697F">
        <w:rPr>
          <w:rFonts w:cs="v4.2.0"/>
        </w:rPr>
        <w:t>. This measurement reporting delay excludes any delay caused by no UL resources for UE to send the measurement report. When the UE is configured to perform SRS carrier-based switching, an additional delay can be expected.</w:t>
      </w:r>
    </w:p>
    <w:p w14:paraId="36BDE840" w14:textId="2FFE5ED1" w:rsidR="00A517B0" w:rsidRPr="005C697F" w:rsidRDefault="00A517B0" w:rsidP="00A517B0">
      <w:pPr>
        <w:tabs>
          <w:tab w:val="left" w:pos="567"/>
        </w:tabs>
      </w:pPr>
      <w:r w:rsidRPr="005C697F">
        <w:t xml:space="preserve">The SFTD measurement reporting delay shall be less than </w:t>
      </w:r>
      <w:r w:rsidRPr="005C697F">
        <w:rPr>
          <w:rFonts w:cs="Arial"/>
        </w:rPr>
        <w:t>T</w:t>
      </w:r>
      <w:r w:rsidRPr="005C697F">
        <w:rPr>
          <w:rFonts w:cs="Arial"/>
          <w:vertAlign w:val="subscript"/>
        </w:rPr>
        <w:t>measure_</w:t>
      </w:r>
      <w:r w:rsidRPr="005C697F">
        <w:rPr>
          <w:rFonts w:cs="Arial"/>
          <w:vertAlign w:val="subscript"/>
          <w:lang w:eastAsia="ja-JP"/>
        </w:rPr>
        <w:t>SFTD1</w:t>
      </w:r>
      <w:r w:rsidRPr="005C697F">
        <w:t xml:space="preserve"> defined </w:t>
      </w:r>
      <w:r w:rsidR="006F5166" w:rsidRPr="005C697F">
        <w:t xml:space="preserve">in </w:t>
      </w:r>
      <w:r w:rsidR="00FB4D53" w:rsidRPr="005C697F">
        <w:t>TS</w:t>
      </w:r>
      <w:r w:rsidR="006F5166" w:rsidRPr="005C697F">
        <w:t xml:space="preserve"> </w:t>
      </w:r>
      <w:r w:rsidRPr="005C697F">
        <w:t>36.133, clause</w:t>
      </w:r>
      <w:r w:rsidR="00CF1569" w:rsidRPr="005C697F">
        <w:t> </w:t>
      </w:r>
      <w:r w:rsidRPr="005C697F">
        <w:t>8.1.2.4.25.2.</w:t>
      </w:r>
    </w:p>
    <w:p w14:paraId="2E83A23D" w14:textId="7358A590" w:rsidR="00A517B0" w:rsidRPr="005C697F" w:rsidRDefault="00A517B0" w:rsidP="00A517B0">
      <w:pPr>
        <w:pStyle w:val="Heading4"/>
      </w:pPr>
      <w:r w:rsidRPr="005C697F">
        <w:t>8.4.1.1</w:t>
      </w:r>
      <w:r w:rsidRPr="005C697F">
        <w:tab/>
        <w:t xml:space="preserve">E-UTRA </w:t>
      </w:r>
      <w:r w:rsidR="003E3979" w:rsidRPr="005C697F">
        <w:t>-</w:t>
      </w:r>
      <w:r w:rsidRPr="005C697F">
        <w:t xml:space="preserve"> NR FR1 SFTD measurement delay in non-DRX</w:t>
      </w:r>
    </w:p>
    <w:p w14:paraId="0AF3C07A" w14:textId="77777777" w:rsidR="00A517B0" w:rsidRPr="005C697F" w:rsidRDefault="00A517B0" w:rsidP="005C697F">
      <w:pPr>
        <w:pStyle w:val="H6"/>
      </w:pPr>
      <w:r w:rsidRPr="005C697F">
        <w:t>8.4.1.1.1</w:t>
      </w:r>
      <w:r w:rsidRPr="005C697F">
        <w:tab/>
        <w:t>Test purpose</w:t>
      </w:r>
    </w:p>
    <w:p w14:paraId="442BB248" w14:textId="20884DFD" w:rsidR="00A517B0" w:rsidRPr="005C697F" w:rsidRDefault="00A517B0" w:rsidP="00A517B0">
      <w:r w:rsidRPr="005C697F">
        <w:t xml:space="preserve">The purpose of this test is to partly verify that measurement reporting delay for SFTD between E-UTRA PCell and inter-RAT NR neighbour cell in FR1 is within the requirements stated in clauses 8.1.2.4.25 and 8.1.2.4.26 </w:t>
      </w:r>
      <w:r w:rsidR="006F5166" w:rsidRPr="005C697F">
        <w:t xml:space="preserve">of </w:t>
      </w:r>
      <w:r w:rsidR="00FB4D53" w:rsidRPr="005C697F">
        <w:t>TS</w:t>
      </w:r>
      <w:r w:rsidR="006F5166" w:rsidRPr="005C697F">
        <w:t xml:space="preserve"> </w:t>
      </w:r>
      <w:r w:rsidRPr="005C697F">
        <w:t>36.133 [23] for E-UTRA FDD and TDD, respectively, when no measurement gaps are provided and no DRX is configured</w:t>
      </w:r>
      <w:r w:rsidRPr="005C697F">
        <w:rPr>
          <w:rFonts w:cs="v4.2.0"/>
        </w:rPr>
        <w:t>.</w:t>
      </w:r>
    </w:p>
    <w:p w14:paraId="5B634334" w14:textId="77777777" w:rsidR="00A517B0" w:rsidRPr="005C697F" w:rsidRDefault="00A517B0" w:rsidP="005C697F">
      <w:pPr>
        <w:pStyle w:val="H6"/>
        <w:rPr>
          <w:rFonts w:eastAsia="MS Mincho"/>
        </w:rPr>
      </w:pPr>
      <w:r w:rsidRPr="005C697F">
        <w:lastRenderedPageBreak/>
        <w:t>8.4.1.1.2</w:t>
      </w:r>
      <w:r w:rsidRPr="005C697F">
        <w:tab/>
        <w:t>Test applicability</w:t>
      </w:r>
    </w:p>
    <w:p w14:paraId="0A1613EF" w14:textId="77777777" w:rsidR="00A517B0" w:rsidRPr="005C697F" w:rsidRDefault="00A517B0" w:rsidP="00A517B0">
      <w:r w:rsidRPr="005C697F">
        <w:t>This test applies to all E-UTRA UE release 15 onwards and capable of inter-RAT SFTD measurements.</w:t>
      </w:r>
    </w:p>
    <w:p w14:paraId="0C077CD6" w14:textId="77777777" w:rsidR="00A517B0" w:rsidRPr="005C697F" w:rsidRDefault="00A517B0" w:rsidP="005C697F">
      <w:pPr>
        <w:pStyle w:val="H6"/>
        <w:rPr>
          <w:rFonts w:eastAsia="MS Mincho"/>
        </w:rPr>
      </w:pPr>
      <w:r w:rsidRPr="005C697F">
        <w:t>8.4.1.1.3</w:t>
      </w:r>
      <w:r w:rsidRPr="005C697F">
        <w:tab/>
        <w:t>Minimum conformance requirements</w:t>
      </w:r>
    </w:p>
    <w:p w14:paraId="164CDC63" w14:textId="77777777" w:rsidR="00A517B0" w:rsidRPr="005C697F" w:rsidRDefault="00A517B0" w:rsidP="00A517B0">
      <w:pPr>
        <w:rPr>
          <w:lang w:eastAsia="sv-SE"/>
        </w:rPr>
      </w:pPr>
      <w:r w:rsidRPr="005C697F">
        <w:rPr>
          <w:lang w:eastAsia="sv-SE"/>
        </w:rPr>
        <w:t>The minimum conformance requirements are specified in clause 8.4.1.0.</w:t>
      </w:r>
    </w:p>
    <w:p w14:paraId="1DAF6FC0" w14:textId="77777777" w:rsidR="00A517B0" w:rsidRPr="005C697F" w:rsidRDefault="00A517B0" w:rsidP="00A517B0">
      <w:pPr>
        <w:rPr>
          <w:lang w:eastAsia="sv-SE"/>
        </w:rPr>
      </w:pPr>
      <w:r w:rsidRPr="005C697F">
        <w:rPr>
          <w:lang w:eastAsia="sv-SE"/>
        </w:rPr>
        <w:t>The normative reference for this requirement is TS 38.133 [6] clause A.8.4.1.1.</w:t>
      </w:r>
    </w:p>
    <w:p w14:paraId="6E5ECB8D" w14:textId="77777777" w:rsidR="00A517B0" w:rsidRPr="005C697F" w:rsidRDefault="00A517B0" w:rsidP="005C697F">
      <w:pPr>
        <w:pStyle w:val="H6"/>
        <w:rPr>
          <w:rFonts w:eastAsia="MS Mincho"/>
        </w:rPr>
      </w:pPr>
      <w:r w:rsidRPr="005C697F">
        <w:t>8.4.1.1.4</w:t>
      </w:r>
      <w:r w:rsidRPr="005C697F">
        <w:tab/>
        <w:t>Test description</w:t>
      </w:r>
    </w:p>
    <w:p w14:paraId="45B3BFE8" w14:textId="77777777" w:rsidR="00A517B0" w:rsidRPr="005C697F" w:rsidRDefault="00A517B0" w:rsidP="00A517B0">
      <w:r w:rsidRPr="005C697F">
        <w:t>Two carriers are used in this test: one E-UTRA carrier with the PCell (Cell 1), and one NR carrier with the NR neighbour cell (Cell 2).</w:t>
      </w:r>
    </w:p>
    <w:p w14:paraId="1BD5FF79" w14:textId="77777777" w:rsidR="00A517B0" w:rsidRPr="005C697F" w:rsidRDefault="00A517B0" w:rsidP="00A517B0">
      <w:r w:rsidRPr="005C697F">
        <w:t>This test consists of a single time period of duration T1. 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1 defines the start of time duration T1. Following the start of T1 the UE shall detect Cell 2, determine the SFN and frame time difference of Cell 2 relative to Cell 1, and send a measurement report. No measurement gaps are provided and no DRX is configured in this test.</w:t>
      </w:r>
    </w:p>
    <w:p w14:paraId="7BB696C7" w14:textId="77777777" w:rsidR="00A517B0" w:rsidRPr="005C697F" w:rsidRDefault="00A517B0" w:rsidP="00A517B0">
      <w:pPr>
        <w:pStyle w:val="H6"/>
      </w:pPr>
      <w:r w:rsidRPr="005C697F">
        <w:t>8.4.1.1.4.1</w:t>
      </w:r>
      <w:r w:rsidRPr="005C697F">
        <w:tab/>
        <w:t>Initial conditions</w:t>
      </w:r>
    </w:p>
    <w:p w14:paraId="26C3379F" w14:textId="77777777" w:rsidR="00A517B0" w:rsidRPr="005C697F" w:rsidRDefault="00A517B0" w:rsidP="00A517B0">
      <w:pPr>
        <w:rPr>
          <w:lang w:eastAsia="sv-SE"/>
        </w:rPr>
      </w:pPr>
      <w:r w:rsidRPr="005C697F">
        <w:rPr>
          <w:lang w:eastAsia="sv-SE"/>
        </w:rPr>
        <w:t>This test shall be tested using any of the test configurations in Table 8.4.1.1.4.1-1.</w:t>
      </w:r>
    </w:p>
    <w:p w14:paraId="2A3994D2" w14:textId="050CF584" w:rsidR="00A517B0" w:rsidRPr="005C697F" w:rsidRDefault="00A517B0" w:rsidP="00A517B0">
      <w:pPr>
        <w:pStyle w:val="TH"/>
      </w:pPr>
      <w:r w:rsidRPr="005C697F">
        <w:t xml:space="preserve">Table 8.4.1.1.4.1-1: Supported test configurations for E-UTRA </w:t>
      </w:r>
      <w:r w:rsidR="003E3979" w:rsidRPr="005C697F">
        <w:t>-</w:t>
      </w:r>
      <w:r w:rsidR="00CF1569" w:rsidRPr="005C697F">
        <w:br/>
      </w:r>
      <w:r w:rsidRPr="005C697F">
        <w:t>NR FR1 SFTD measurement delay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6448"/>
      </w:tblGrid>
      <w:tr w:rsidR="00A517B0" w:rsidRPr="005C697F" w14:paraId="7D412126"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E0F0FC1"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22DC6CA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0A59C6B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46A1B0E1"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8.4.1.1-1</w:t>
            </w:r>
          </w:p>
        </w:tc>
        <w:tc>
          <w:tcPr>
            <w:tcW w:w="6448" w:type="dxa"/>
            <w:tcBorders>
              <w:top w:val="single" w:sz="4" w:space="0" w:color="auto"/>
              <w:left w:val="single" w:sz="4" w:space="0" w:color="auto"/>
              <w:bottom w:val="single" w:sz="4" w:space="0" w:color="auto"/>
              <w:right w:val="single" w:sz="4" w:space="0" w:color="auto"/>
            </w:tcBorders>
            <w:hideMark/>
          </w:tcPr>
          <w:p w14:paraId="440B8E2A" w14:textId="0D3F2DD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04E8FA85"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31290BB6"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8.4.1.1-2</w:t>
            </w:r>
          </w:p>
        </w:tc>
        <w:tc>
          <w:tcPr>
            <w:tcW w:w="6448" w:type="dxa"/>
            <w:tcBorders>
              <w:top w:val="single" w:sz="4" w:space="0" w:color="auto"/>
              <w:left w:val="single" w:sz="4" w:space="0" w:color="auto"/>
              <w:bottom w:val="single" w:sz="4" w:space="0" w:color="auto"/>
              <w:right w:val="single" w:sz="4" w:space="0" w:color="auto"/>
            </w:tcBorders>
            <w:hideMark/>
          </w:tcPr>
          <w:p w14:paraId="0EB3058F" w14:textId="6951A1D5"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C27F5B4"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8DF834D"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8.4.1.1-3</w:t>
            </w:r>
          </w:p>
        </w:tc>
        <w:tc>
          <w:tcPr>
            <w:tcW w:w="6448" w:type="dxa"/>
            <w:tcBorders>
              <w:top w:val="single" w:sz="4" w:space="0" w:color="auto"/>
              <w:left w:val="single" w:sz="4" w:space="0" w:color="auto"/>
              <w:bottom w:val="single" w:sz="4" w:space="0" w:color="auto"/>
              <w:right w:val="single" w:sz="4" w:space="0" w:color="auto"/>
            </w:tcBorders>
            <w:hideMark/>
          </w:tcPr>
          <w:p w14:paraId="31BD09A6" w14:textId="2802AB0A"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2A39A5C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6409D068"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8.4.1.1-4</w:t>
            </w:r>
          </w:p>
        </w:tc>
        <w:tc>
          <w:tcPr>
            <w:tcW w:w="6448" w:type="dxa"/>
            <w:tcBorders>
              <w:top w:val="single" w:sz="4" w:space="0" w:color="auto"/>
              <w:left w:val="single" w:sz="4" w:space="0" w:color="auto"/>
              <w:bottom w:val="single" w:sz="4" w:space="0" w:color="auto"/>
              <w:right w:val="single" w:sz="4" w:space="0" w:color="auto"/>
            </w:tcBorders>
            <w:hideMark/>
          </w:tcPr>
          <w:p w14:paraId="678D13B3" w14:textId="0992612B"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010B6F67"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00997E6A"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8.4.1.1-5</w:t>
            </w:r>
          </w:p>
        </w:tc>
        <w:tc>
          <w:tcPr>
            <w:tcW w:w="6448" w:type="dxa"/>
            <w:tcBorders>
              <w:top w:val="single" w:sz="4" w:space="0" w:color="auto"/>
              <w:left w:val="single" w:sz="4" w:space="0" w:color="auto"/>
              <w:bottom w:val="single" w:sz="4" w:space="0" w:color="auto"/>
              <w:right w:val="single" w:sz="4" w:space="0" w:color="auto"/>
            </w:tcBorders>
            <w:hideMark/>
          </w:tcPr>
          <w:p w14:paraId="1B93680D" w14:textId="591D0C0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5584C78F"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2EBD75A2"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8.4.1.1-6</w:t>
            </w:r>
          </w:p>
        </w:tc>
        <w:tc>
          <w:tcPr>
            <w:tcW w:w="6448" w:type="dxa"/>
            <w:tcBorders>
              <w:top w:val="single" w:sz="4" w:space="0" w:color="auto"/>
              <w:left w:val="single" w:sz="4" w:space="0" w:color="auto"/>
              <w:bottom w:val="single" w:sz="4" w:space="0" w:color="auto"/>
              <w:right w:val="single" w:sz="4" w:space="0" w:color="auto"/>
            </w:tcBorders>
            <w:hideMark/>
          </w:tcPr>
          <w:p w14:paraId="35569451" w14:textId="3A86A57C"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2963E15" w14:textId="77777777" w:rsidTr="008A2841">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61E89483" w14:textId="41576C01"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CF1569" w:rsidRPr="005C697F">
              <w:t>.</w:t>
            </w:r>
          </w:p>
        </w:tc>
      </w:tr>
    </w:tbl>
    <w:p w14:paraId="48D872F6" w14:textId="77777777" w:rsidR="00A517B0" w:rsidRPr="005C697F" w:rsidRDefault="00A517B0" w:rsidP="00A517B0"/>
    <w:p w14:paraId="32BF1E36" w14:textId="77777777" w:rsidR="00A517B0" w:rsidRPr="005C697F" w:rsidRDefault="00A517B0" w:rsidP="00A517B0">
      <w:r w:rsidRPr="005C697F">
        <w:t>Configure the test requirement and the DUT according to the parameters in Table 8.4.1.1.4.1-2.</w:t>
      </w:r>
    </w:p>
    <w:p w14:paraId="68F6C519" w14:textId="30B8A19D" w:rsidR="00A517B0" w:rsidRPr="005C697F" w:rsidRDefault="00A517B0" w:rsidP="00A517B0">
      <w:pPr>
        <w:pStyle w:val="TH"/>
      </w:pPr>
      <w:r w:rsidRPr="005C697F">
        <w:t xml:space="preserve">Table 8.4.1.1.4.1-2: Initial conditions for E-UTRA </w:t>
      </w:r>
      <w:r w:rsidR="003E3979" w:rsidRPr="005C697F">
        <w:t>-</w:t>
      </w:r>
      <w:r w:rsidRPr="005C697F">
        <w:t xml:space="preserve"> NR FR1 SFTD measurement delay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BBC2AE3" w14:textId="77777777" w:rsidTr="008A2841">
        <w:trPr>
          <w:jc w:val="center"/>
        </w:trPr>
        <w:tc>
          <w:tcPr>
            <w:tcW w:w="1701" w:type="dxa"/>
            <w:shd w:val="clear" w:color="auto" w:fill="auto"/>
          </w:tcPr>
          <w:p w14:paraId="5DF434DC" w14:textId="77777777" w:rsidR="00A517B0" w:rsidRPr="005C697F" w:rsidRDefault="00A517B0" w:rsidP="007C6EB3">
            <w:pPr>
              <w:pStyle w:val="TAH"/>
            </w:pPr>
            <w:r w:rsidRPr="005C697F">
              <w:t>Parameter</w:t>
            </w:r>
          </w:p>
        </w:tc>
        <w:tc>
          <w:tcPr>
            <w:tcW w:w="3943" w:type="dxa"/>
            <w:gridSpan w:val="2"/>
            <w:shd w:val="clear" w:color="auto" w:fill="auto"/>
          </w:tcPr>
          <w:p w14:paraId="7C9CC185" w14:textId="77777777" w:rsidR="00A517B0" w:rsidRPr="005C697F" w:rsidRDefault="00A517B0" w:rsidP="007C6EB3">
            <w:pPr>
              <w:pStyle w:val="TAH"/>
            </w:pPr>
            <w:r w:rsidRPr="005C697F">
              <w:t>Value</w:t>
            </w:r>
          </w:p>
        </w:tc>
        <w:tc>
          <w:tcPr>
            <w:tcW w:w="3961" w:type="dxa"/>
          </w:tcPr>
          <w:p w14:paraId="24B91736" w14:textId="77777777" w:rsidR="00A517B0" w:rsidRPr="005C697F" w:rsidRDefault="00A517B0" w:rsidP="007C6EB3">
            <w:pPr>
              <w:pStyle w:val="TAH"/>
            </w:pPr>
            <w:r w:rsidRPr="005C697F">
              <w:t>Comment</w:t>
            </w:r>
          </w:p>
        </w:tc>
      </w:tr>
      <w:tr w:rsidR="00A517B0" w:rsidRPr="005C697F" w14:paraId="5C05BBB0" w14:textId="77777777" w:rsidTr="008A2841">
        <w:trPr>
          <w:jc w:val="center"/>
        </w:trPr>
        <w:tc>
          <w:tcPr>
            <w:tcW w:w="1701" w:type="dxa"/>
            <w:shd w:val="clear" w:color="auto" w:fill="auto"/>
          </w:tcPr>
          <w:p w14:paraId="2CC6301E" w14:textId="32FDC2B9"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A30A6DF" w14:textId="77777777" w:rsidR="00A517B0" w:rsidRPr="005C697F" w:rsidRDefault="00A517B0" w:rsidP="007C6EB3">
            <w:pPr>
              <w:pStyle w:val="TAL"/>
            </w:pPr>
            <w:r w:rsidRPr="005C697F">
              <w:t>NC</w:t>
            </w:r>
          </w:p>
        </w:tc>
        <w:tc>
          <w:tcPr>
            <w:tcW w:w="3961" w:type="dxa"/>
          </w:tcPr>
          <w:p w14:paraId="477E86CA" w14:textId="1E5F690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78D87643" w14:textId="77777777" w:rsidTr="008A2841">
        <w:trPr>
          <w:jc w:val="center"/>
        </w:trPr>
        <w:tc>
          <w:tcPr>
            <w:tcW w:w="1701" w:type="dxa"/>
            <w:shd w:val="clear" w:color="auto" w:fill="auto"/>
          </w:tcPr>
          <w:p w14:paraId="62FE33A4" w14:textId="377323B6"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D0FF936" w14:textId="763A5E4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8CA9E8A" w14:textId="77777777" w:rsidTr="008A2841">
        <w:trPr>
          <w:jc w:val="center"/>
        </w:trPr>
        <w:tc>
          <w:tcPr>
            <w:tcW w:w="1701" w:type="dxa"/>
            <w:shd w:val="clear" w:color="auto" w:fill="auto"/>
          </w:tcPr>
          <w:p w14:paraId="233DECE4" w14:textId="1815E23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9B5A6BF" w14:textId="38E6B73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8.4.1.1.4.1-1.</w:t>
            </w:r>
          </w:p>
        </w:tc>
      </w:tr>
      <w:tr w:rsidR="00A517B0" w:rsidRPr="005C697F" w14:paraId="292079B0" w14:textId="77777777" w:rsidTr="008A2841">
        <w:trPr>
          <w:jc w:val="center"/>
        </w:trPr>
        <w:tc>
          <w:tcPr>
            <w:tcW w:w="1701" w:type="dxa"/>
            <w:shd w:val="clear" w:color="auto" w:fill="auto"/>
          </w:tcPr>
          <w:p w14:paraId="4030F3F7" w14:textId="7F2F5CA6"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10C30C9" w14:textId="77777777" w:rsidR="00A517B0" w:rsidRPr="005C697F" w:rsidRDefault="00A517B0" w:rsidP="007C6EB3">
            <w:pPr>
              <w:pStyle w:val="TAL"/>
            </w:pPr>
            <w:r w:rsidRPr="005C697F">
              <w:t>AWGN</w:t>
            </w:r>
          </w:p>
        </w:tc>
        <w:tc>
          <w:tcPr>
            <w:tcW w:w="3961" w:type="dxa"/>
          </w:tcPr>
          <w:p w14:paraId="3BB851A2" w14:textId="6E7B264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53355DA" w14:textId="77777777" w:rsidTr="008A2841">
        <w:trPr>
          <w:jc w:val="center"/>
        </w:trPr>
        <w:tc>
          <w:tcPr>
            <w:tcW w:w="1701" w:type="dxa"/>
            <w:vMerge w:val="restart"/>
            <w:shd w:val="clear" w:color="auto" w:fill="auto"/>
          </w:tcPr>
          <w:p w14:paraId="5DE91380" w14:textId="73270B7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19E090A" w14:textId="1E08A13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CDA1EB" w14:textId="77777777" w:rsidR="00A517B0" w:rsidRPr="005C697F" w:rsidRDefault="00A517B0" w:rsidP="007C6EB3">
            <w:pPr>
              <w:pStyle w:val="TAL"/>
            </w:pPr>
            <w:r w:rsidRPr="005C697F">
              <w:t>A.3.1.8.2</w:t>
            </w:r>
          </w:p>
        </w:tc>
        <w:tc>
          <w:tcPr>
            <w:tcW w:w="3961" w:type="dxa"/>
            <w:vMerge w:val="restart"/>
          </w:tcPr>
          <w:p w14:paraId="09C993AF" w14:textId="6593172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554D00AF" w14:textId="77777777" w:rsidTr="008A2841">
        <w:trPr>
          <w:jc w:val="center"/>
        </w:trPr>
        <w:tc>
          <w:tcPr>
            <w:tcW w:w="1701" w:type="dxa"/>
            <w:vMerge/>
            <w:shd w:val="clear" w:color="auto" w:fill="auto"/>
          </w:tcPr>
          <w:p w14:paraId="6D71454A" w14:textId="77777777" w:rsidR="00A517B0" w:rsidRPr="005C697F" w:rsidRDefault="00A517B0" w:rsidP="007C6EB3">
            <w:pPr>
              <w:pStyle w:val="TAL"/>
            </w:pPr>
          </w:p>
        </w:tc>
        <w:tc>
          <w:tcPr>
            <w:tcW w:w="1134" w:type="dxa"/>
            <w:shd w:val="clear" w:color="auto" w:fill="auto"/>
          </w:tcPr>
          <w:p w14:paraId="2D7C1175" w14:textId="4F5BAB4F"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0BB68CCD" w14:textId="77777777" w:rsidR="00A517B0" w:rsidRPr="005C697F" w:rsidRDefault="00A517B0" w:rsidP="007C6EB3">
            <w:pPr>
              <w:pStyle w:val="TAL"/>
            </w:pPr>
            <w:r w:rsidRPr="005C697F">
              <w:t>A.3.2.3.4</w:t>
            </w:r>
          </w:p>
        </w:tc>
        <w:tc>
          <w:tcPr>
            <w:tcW w:w="3961" w:type="dxa"/>
            <w:vMerge/>
          </w:tcPr>
          <w:p w14:paraId="75443909" w14:textId="77777777" w:rsidR="00A517B0" w:rsidRPr="005C697F" w:rsidRDefault="00A517B0" w:rsidP="007C6EB3">
            <w:pPr>
              <w:pStyle w:val="TAL"/>
            </w:pPr>
          </w:p>
        </w:tc>
      </w:tr>
      <w:tr w:rsidR="00A517B0" w:rsidRPr="005C697F" w14:paraId="686152CA" w14:textId="77777777" w:rsidTr="008A2841">
        <w:trPr>
          <w:jc w:val="center"/>
        </w:trPr>
        <w:tc>
          <w:tcPr>
            <w:tcW w:w="1701" w:type="dxa"/>
            <w:shd w:val="clear" w:color="auto" w:fill="auto"/>
          </w:tcPr>
          <w:p w14:paraId="06202181" w14:textId="5DD618EB"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19B202DE" w14:textId="77777777" w:rsidR="00A517B0" w:rsidRPr="005C697F" w:rsidRDefault="00A517B0" w:rsidP="007C6EB3">
            <w:pPr>
              <w:pStyle w:val="TAL"/>
            </w:pPr>
            <w:r w:rsidRPr="005C697F">
              <w:t>N/A</w:t>
            </w:r>
          </w:p>
        </w:tc>
        <w:tc>
          <w:tcPr>
            <w:tcW w:w="3961" w:type="dxa"/>
          </w:tcPr>
          <w:p w14:paraId="5D24D08B" w14:textId="77777777" w:rsidR="00A517B0" w:rsidRPr="005C697F" w:rsidRDefault="00A517B0" w:rsidP="007C6EB3">
            <w:pPr>
              <w:pStyle w:val="TAL"/>
            </w:pPr>
          </w:p>
        </w:tc>
      </w:tr>
    </w:tbl>
    <w:p w14:paraId="78B1F79B" w14:textId="77777777" w:rsidR="00A517B0" w:rsidRPr="005C697F" w:rsidRDefault="00A517B0" w:rsidP="00A517B0"/>
    <w:p w14:paraId="5E74E88C"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8.4.1.1.4.1-3.</w:t>
      </w:r>
    </w:p>
    <w:p w14:paraId="460A2AC9"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8.4.1.1.4.3.</w:t>
      </w:r>
    </w:p>
    <w:p w14:paraId="0F183864" w14:textId="4A87EA6B"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for this test.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w:t>
      </w:r>
      <w:r w:rsidR="00274F85" w:rsidRPr="005C697F">
        <w:t>s</w:t>
      </w:r>
      <w:r w:rsidR="003E3979" w:rsidRPr="005C697F">
        <w:t xml:space="preserve"> C.</w:t>
      </w:r>
      <w:r w:rsidRPr="005C697F">
        <w:t>1.0 and C.1.1.</w:t>
      </w:r>
    </w:p>
    <w:p w14:paraId="2F37FFDD" w14:textId="0F796948" w:rsidR="00A517B0" w:rsidRPr="005C697F" w:rsidRDefault="00A517B0" w:rsidP="00A517B0">
      <w:pPr>
        <w:pStyle w:val="TH"/>
      </w:pPr>
      <w:r w:rsidRPr="005C697F">
        <w:lastRenderedPageBreak/>
        <w:t xml:space="preserve">Table 8.4.1.1.4.1-3: General test parameters for E-UTRA </w:t>
      </w:r>
      <w:r w:rsidR="003E3979" w:rsidRPr="005C697F">
        <w:t>-</w:t>
      </w:r>
      <w:r w:rsidR="00274F85" w:rsidRPr="005C697F">
        <w:br/>
      </w:r>
      <w:r w:rsidRPr="005C697F">
        <w:t>NR FR1 SFTD measurement delay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38"/>
        <w:gridCol w:w="602"/>
        <w:gridCol w:w="1404"/>
        <w:gridCol w:w="1192"/>
        <w:gridCol w:w="1192"/>
        <w:gridCol w:w="3100"/>
      </w:tblGrid>
      <w:tr w:rsidR="00A517B0" w:rsidRPr="005C697F" w14:paraId="6A9E6EC5" w14:textId="77777777" w:rsidTr="00274F85">
        <w:trPr>
          <w:cantSplit/>
          <w:tblHeader/>
          <w:jc w:val="center"/>
        </w:trPr>
        <w:tc>
          <w:tcPr>
            <w:tcW w:w="1110" w:type="pct"/>
            <w:vMerge w:val="restart"/>
          </w:tcPr>
          <w:p w14:paraId="125F893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Parameter</w:t>
            </w:r>
          </w:p>
        </w:tc>
        <w:tc>
          <w:tcPr>
            <w:tcW w:w="312" w:type="pct"/>
            <w:vMerge w:val="restart"/>
          </w:tcPr>
          <w:p w14:paraId="761FEB3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Unit</w:t>
            </w:r>
          </w:p>
        </w:tc>
        <w:tc>
          <w:tcPr>
            <w:tcW w:w="729" w:type="pct"/>
            <w:vMerge w:val="restart"/>
          </w:tcPr>
          <w:p w14:paraId="418F1D21" w14:textId="44745C2F"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configuration</w:t>
            </w:r>
          </w:p>
        </w:tc>
        <w:tc>
          <w:tcPr>
            <w:tcW w:w="1238" w:type="pct"/>
            <w:gridSpan w:val="2"/>
          </w:tcPr>
          <w:p w14:paraId="2A5D62E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Value</w:t>
            </w:r>
          </w:p>
        </w:tc>
        <w:tc>
          <w:tcPr>
            <w:tcW w:w="1610" w:type="pct"/>
            <w:vMerge w:val="restart"/>
          </w:tcPr>
          <w:p w14:paraId="5BA8825F"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Comment</w:t>
            </w:r>
          </w:p>
        </w:tc>
      </w:tr>
      <w:tr w:rsidR="00A517B0" w:rsidRPr="005C697F" w14:paraId="1594C992" w14:textId="77777777" w:rsidTr="00274F85">
        <w:trPr>
          <w:cantSplit/>
          <w:tblHeader/>
          <w:jc w:val="center"/>
        </w:trPr>
        <w:tc>
          <w:tcPr>
            <w:tcW w:w="1110" w:type="pct"/>
            <w:vMerge/>
          </w:tcPr>
          <w:p w14:paraId="5B0C69DC" w14:textId="77777777" w:rsidR="00A517B0" w:rsidRPr="005C697F" w:rsidRDefault="00A517B0" w:rsidP="007C6EB3">
            <w:pPr>
              <w:keepNext/>
              <w:keepLines/>
              <w:spacing w:after="0"/>
              <w:jc w:val="center"/>
              <w:rPr>
                <w:rFonts w:ascii="Arial" w:hAnsi="Arial"/>
                <w:b/>
                <w:sz w:val="18"/>
              </w:rPr>
            </w:pPr>
          </w:p>
        </w:tc>
        <w:tc>
          <w:tcPr>
            <w:tcW w:w="312" w:type="pct"/>
            <w:vMerge/>
          </w:tcPr>
          <w:p w14:paraId="06460527" w14:textId="77777777" w:rsidR="00A517B0" w:rsidRPr="005C697F" w:rsidRDefault="00A517B0" w:rsidP="007C6EB3">
            <w:pPr>
              <w:keepNext/>
              <w:keepLines/>
              <w:spacing w:after="0"/>
              <w:jc w:val="center"/>
              <w:rPr>
                <w:rFonts w:ascii="Arial" w:hAnsi="Arial"/>
                <w:b/>
                <w:sz w:val="18"/>
              </w:rPr>
            </w:pPr>
          </w:p>
        </w:tc>
        <w:tc>
          <w:tcPr>
            <w:tcW w:w="729" w:type="pct"/>
            <w:vMerge/>
          </w:tcPr>
          <w:p w14:paraId="47404FAE" w14:textId="77777777" w:rsidR="00A517B0" w:rsidRPr="005C697F" w:rsidRDefault="00A517B0" w:rsidP="007C6EB3">
            <w:pPr>
              <w:keepNext/>
              <w:keepLines/>
              <w:spacing w:after="0"/>
              <w:jc w:val="center"/>
              <w:rPr>
                <w:rFonts w:ascii="Arial" w:hAnsi="Arial"/>
                <w:b/>
                <w:sz w:val="18"/>
              </w:rPr>
            </w:pPr>
          </w:p>
        </w:tc>
        <w:tc>
          <w:tcPr>
            <w:tcW w:w="619" w:type="pct"/>
          </w:tcPr>
          <w:p w14:paraId="093DADFE" w14:textId="3044F5C9"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1</w:t>
            </w:r>
          </w:p>
        </w:tc>
        <w:tc>
          <w:tcPr>
            <w:tcW w:w="619" w:type="pct"/>
          </w:tcPr>
          <w:p w14:paraId="1E488C58" w14:textId="72211B4D"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2</w:t>
            </w:r>
          </w:p>
        </w:tc>
        <w:tc>
          <w:tcPr>
            <w:tcW w:w="1610" w:type="pct"/>
            <w:vMerge/>
          </w:tcPr>
          <w:p w14:paraId="603CBFBE" w14:textId="77777777" w:rsidR="00A517B0" w:rsidRPr="005C697F" w:rsidRDefault="00A517B0" w:rsidP="007C6EB3">
            <w:pPr>
              <w:keepNext/>
              <w:keepLines/>
              <w:spacing w:after="0"/>
              <w:jc w:val="center"/>
              <w:rPr>
                <w:rFonts w:ascii="Arial" w:hAnsi="Arial"/>
                <w:b/>
                <w:sz w:val="18"/>
              </w:rPr>
            </w:pPr>
          </w:p>
        </w:tc>
      </w:tr>
      <w:tr w:rsidR="00A517B0" w:rsidRPr="005C697F" w14:paraId="253EC374" w14:textId="77777777" w:rsidTr="008A2841">
        <w:trPr>
          <w:cantSplit/>
          <w:jc w:val="center"/>
        </w:trPr>
        <w:tc>
          <w:tcPr>
            <w:tcW w:w="1110" w:type="pct"/>
          </w:tcPr>
          <w:p w14:paraId="0805AEF3" w14:textId="2AADC319" w:rsidR="00A517B0" w:rsidRPr="005C697F" w:rsidRDefault="00A517B0" w:rsidP="007C6EB3">
            <w:pPr>
              <w:pStyle w:val="TAL"/>
              <w:rPr>
                <w:rFonts w:cs="Arial"/>
                <w:b/>
              </w:rPr>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Pr>
          <w:p w14:paraId="5D1549A3" w14:textId="77777777" w:rsidR="00A517B0" w:rsidRPr="005C697F" w:rsidRDefault="00A517B0" w:rsidP="007C6EB3">
            <w:pPr>
              <w:pStyle w:val="TAL"/>
              <w:rPr>
                <w:rFonts w:cs="Arial"/>
                <w:b/>
              </w:rPr>
            </w:pPr>
          </w:p>
        </w:tc>
        <w:tc>
          <w:tcPr>
            <w:tcW w:w="729" w:type="pct"/>
          </w:tcPr>
          <w:p w14:paraId="14B6D63F" w14:textId="2C07A69E"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4545F52B" w14:textId="77777777" w:rsidR="00A517B0" w:rsidRPr="005C697F" w:rsidRDefault="00A517B0" w:rsidP="007C6EB3">
            <w:pPr>
              <w:pStyle w:val="TAC"/>
              <w:rPr>
                <w:rFonts w:cs="Arial"/>
              </w:rPr>
            </w:pPr>
            <w:r w:rsidRPr="005C697F">
              <w:t>1</w:t>
            </w:r>
          </w:p>
        </w:tc>
        <w:tc>
          <w:tcPr>
            <w:tcW w:w="1610" w:type="pct"/>
            <w:vAlign w:val="center"/>
          </w:tcPr>
          <w:p w14:paraId="27DB5AFF" w14:textId="0B1DB16F" w:rsidR="00A517B0" w:rsidRPr="005C697F" w:rsidRDefault="00A517B0" w:rsidP="007C6EB3">
            <w:pPr>
              <w:pStyle w:val="TAL"/>
              <w:jc w:val="both"/>
              <w:rPr>
                <w:rFonts w:cs="Arial"/>
                <w:b/>
              </w:rPr>
            </w:pPr>
            <w:r w:rsidRPr="005C697F">
              <w:t>One</w:t>
            </w:r>
            <w:r w:rsidR="008A2841" w:rsidRPr="005C697F">
              <w:t xml:space="preserve"> </w:t>
            </w:r>
            <w:r w:rsidRPr="005C697F">
              <w:t>E-UTRAN</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345F277" w14:textId="77777777" w:rsidTr="008A2841">
        <w:trPr>
          <w:cantSplit/>
          <w:jc w:val="center"/>
        </w:trPr>
        <w:tc>
          <w:tcPr>
            <w:tcW w:w="1110" w:type="pct"/>
          </w:tcPr>
          <w:p w14:paraId="73DCF24F" w14:textId="458FDB73"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Pr>
          <w:p w14:paraId="7E48B13D" w14:textId="77777777" w:rsidR="00A517B0" w:rsidRPr="005C697F" w:rsidRDefault="00A517B0" w:rsidP="007C6EB3">
            <w:pPr>
              <w:pStyle w:val="TAL"/>
              <w:rPr>
                <w:rFonts w:cs="Arial"/>
                <w:b/>
              </w:rPr>
            </w:pPr>
          </w:p>
        </w:tc>
        <w:tc>
          <w:tcPr>
            <w:tcW w:w="729" w:type="pct"/>
          </w:tcPr>
          <w:p w14:paraId="45C46AC5" w14:textId="256480F7"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1B40D9EA" w14:textId="77777777" w:rsidR="00A517B0" w:rsidRPr="005C697F" w:rsidRDefault="00A517B0" w:rsidP="007C6EB3">
            <w:pPr>
              <w:pStyle w:val="TAC"/>
            </w:pPr>
            <w:r w:rsidRPr="005C697F">
              <w:t>1</w:t>
            </w:r>
          </w:p>
        </w:tc>
        <w:tc>
          <w:tcPr>
            <w:tcW w:w="1610" w:type="pct"/>
            <w:vAlign w:val="center"/>
          </w:tcPr>
          <w:p w14:paraId="21F4B163" w14:textId="792EB34F" w:rsidR="00A517B0" w:rsidRPr="005C697F" w:rsidRDefault="00A517B0" w:rsidP="007C6EB3">
            <w:pPr>
              <w:pStyle w:val="TAL"/>
              <w:jc w:val="both"/>
            </w:pPr>
            <w:r w:rsidRPr="005C697F">
              <w:t>One</w:t>
            </w:r>
            <w:r w:rsidR="008A2841" w:rsidRPr="005C697F">
              <w:t xml:space="preserve"> </w:t>
            </w:r>
            <w:r w:rsidRPr="005C697F">
              <w:t>NR</w:t>
            </w:r>
            <w:r w:rsidR="008A2841" w:rsidRPr="005C697F">
              <w:t xml:space="preserve"> </w:t>
            </w:r>
            <w:r w:rsidRPr="005C697F">
              <w:t>FR1</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432D353" w14:textId="77777777" w:rsidTr="008A2841">
        <w:trPr>
          <w:cantSplit/>
          <w:jc w:val="center"/>
        </w:trPr>
        <w:tc>
          <w:tcPr>
            <w:tcW w:w="1110" w:type="pct"/>
          </w:tcPr>
          <w:p w14:paraId="6D738E5A" w14:textId="4C1EC2E1"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312" w:type="pct"/>
          </w:tcPr>
          <w:p w14:paraId="05290BB5" w14:textId="77777777" w:rsidR="00A517B0" w:rsidRPr="005C697F" w:rsidRDefault="00A517B0" w:rsidP="007C6EB3">
            <w:pPr>
              <w:pStyle w:val="TAL"/>
              <w:rPr>
                <w:rFonts w:cs="Arial"/>
              </w:rPr>
            </w:pPr>
          </w:p>
        </w:tc>
        <w:tc>
          <w:tcPr>
            <w:tcW w:w="729" w:type="pct"/>
          </w:tcPr>
          <w:p w14:paraId="12B2DFB8" w14:textId="1C9D96CF"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733D5BD3" w14:textId="348E9174"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1</w:t>
            </w:r>
          </w:p>
        </w:tc>
        <w:tc>
          <w:tcPr>
            <w:tcW w:w="1610" w:type="pct"/>
            <w:vAlign w:val="center"/>
          </w:tcPr>
          <w:p w14:paraId="13F8A085" w14:textId="154FE148" w:rsidR="00A517B0" w:rsidRPr="005C697F" w:rsidRDefault="00A517B0" w:rsidP="007C6EB3">
            <w:pPr>
              <w:pStyle w:val="TAL"/>
              <w:jc w:val="both"/>
              <w:rPr>
                <w:rFonts w:cs="Arial"/>
              </w:rPr>
            </w:pP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1.</w:t>
            </w:r>
          </w:p>
        </w:tc>
      </w:tr>
      <w:tr w:rsidR="00A517B0" w:rsidRPr="005C697F" w14:paraId="08F7D97E" w14:textId="77777777" w:rsidTr="008A2841">
        <w:trPr>
          <w:cantSplit/>
          <w:jc w:val="center"/>
        </w:trPr>
        <w:tc>
          <w:tcPr>
            <w:tcW w:w="1110" w:type="pct"/>
          </w:tcPr>
          <w:p w14:paraId="6CE1FC27" w14:textId="04F8D48B"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312" w:type="pct"/>
          </w:tcPr>
          <w:p w14:paraId="34935EAD" w14:textId="77777777" w:rsidR="00A517B0" w:rsidRPr="005C697F" w:rsidRDefault="00A517B0" w:rsidP="007C6EB3">
            <w:pPr>
              <w:pStyle w:val="TAL"/>
              <w:rPr>
                <w:rFonts w:cs="Arial"/>
              </w:rPr>
            </w:pPr>
          </w:p>
        </w:tc>
        <w:tc>
          <w:tcPr>
            <w:tcW w:w="729" w:type="pct"/>
          </w:tcPr>
          <w:p w14:paraId="14A3EC17" w14:textId="36BA333C"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6FA4EEA4" w14:textId="2CFFA314" w:rsidR="00A517B0" w:rsidRPr="005C697F" w:rsidRDefault="00A517B0" w:rsidP="007C6EB3">
            <w:pPr>
              <w:pStyle w:val="TAC"/>
              <w:rPr>
                <w:rFonts w:cs="Arial"/>
              </w:rPr>
            </w:pPr>
            <w:r w:rsidRPr="005C697F">
              <w:rPr>
                <w:rFonts w:cs="Arial"/>
              </w:rPr>
              <w:t>Cell</w:t>
            </w:r>
            <w:r w:rsidR="008A2841" w:rsidRPr="005C697F">
              <w:rPr>
                <w:rFonts w:cs="Arial"/>
              </w:rPr>
              <w:t xml:space="preserve"> </w:t>
            </w:r>
            <w:r w:rsidRPr="005C697F">
              <w:rPr>
                <w:rFonts w:cs="Arial"/>
              </w:rPr>
              <w:t>2</w:t>
            </w:r>
          </w:p>
        </w:tc>
        <w:tc>
          <w:tcPr>
            <w:tcW w:w="1610" w:type="pct"/>
            <w:vAlign w:val="center"/>
          </w:tcPr>
          <w:p w14:paraId="256403F0" w14:textId="3E421726" w:rsidR="00A517B0" w:rsidRPr="005C697F" w:rsidRDefault="00A517B0" w:rsidP="007C6EB3">
            <w:pPr>
              <w:pStyle w:val="TAL"/>
              <w:jc w:val="both"/>
              <w:rPr>
                <w:rFonts w:cs="Arial"/>
              </w:rPr>
            </w:pP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5277C2F7" w14:textId="77777777" w:rsidTr="008A2841">
        <w:trPr>
          <w:cantSplit/>
          <w:jc w:val="center"/>
        </w:trPr>
        <w:tc>
          <w:tcPr>
            <w:tcW w:w="1110" w:type="pct"/>
            <w:vMerge w:val="restart"/>
          </w:tcPr>
          <w:p w14:paraId="275F7F4E" w14:textId="08714D76" w:rsidR="00A517B0" w:rsidRPr="005C697F" w:rsidRDefault="00A517B0" w:rsidP="007C6EB3">
            <w:pPr>
              <w:pStyle w:val="TAL"/>
              <w:rPr>
                <w:b/>
              </w:rPr>
            </w:pPr>
            <w:r w:rsidRPr="005C697F">
              <w:rPr>
                <w:lang w:eastAsia="zh-CN"/>
              </w:rPr>
              <w:t>SSB</w:t>
            </w:r>
            <w:r w:rsidR="008A2841" w:rsidRPr="005C697F">
              <w:rPr>
                <w:lang w:eastAsia="zh-CN"/>
              </w:rPr>
              <w:t xml:space="preserve"> </w:t>
            </w:r>
            <w:r w:rsidRPr="005C697F">
              <w:rPr>
                <w:lang w:eastAsia="zh-CN"/>
              </w:rPr>
              <w:t>configuration</w:t>
            </w:r>
          </w:p>
        </w:tc>
        <w:tc>
          <w:tcPr>
            <w:tcW w:w="312" w:type="pct"/>
          </w:tcPr>
          <w:p w14:paraId="15A3A696" w14:textId="77777777" w:rsidR="00A517B0" w:rsidRPr="005C697F" w:rsidRDefault="00A517B0" w:rsidP="007C6EB3">
            <w:pPr>
              <w:pStyle w:val="TAL"/>
              <w:rPr>
                <w:rFonts w:cs="Arial"/>
              </w:rPr>
            </w:pPr>
          </w:p>
        </w:tc>
        <w:tc>
          <w:tcPr>
            <w:tcW w:w="729" w:type="pct"/>
          </w:tcPr>
          <w:p w14:paraId="423A7466" w14:textId="30DD17E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1,4</w:t>
            </w:r>
          </w:p>
        </w:tc>
        <w:tc>
          <w:tcPr>
            <w:tcW w:w="1238" w:type="pct"/>
            <w:gridSpan w:val="2"/>
            <w:vAlign w:val="center"/>
          </w:tcPr>
          <w:p w14:paraId="579057D4" w14:textId="2AF0F8B5" w:rsidR="00A517B0" w:rsidRPr="005C697F" w:rsidRDefault="00A517B0" w:rsidP="007C6EB3">
            <w:pPr>
              <w:pStyle w:val="TAC"/>
              <w:rPr>
                <w:rFonts w:cs="Arial"/>
              </w:rPr>
            </w:pPr>
            <w:r w:rsidRPr="005C697F">
              <w:rPr>
                <w:rFonts w:cs="Arial"/>
              </w:rPr>
              <w:t>SSB.1</w:t>
            </w:r>
            <w:r w:rsidR="008A2841" w:rsidRPr="005C697F">
              <w:rPr>
                <w:rFonts w:cs="Arial"/>
              </w:rPr>
              <w:t xml:space="preserve"> </w:t>
            </w:r>
            <w:r w:rsidRPr="005C697F">
              <w:rPr>
                <w:rFonts w:cs="Arial"/>
              </w:rPr>
              <w:t>FR1</w:t>
            </w:r>
          </w:p>
        </w:tc>
        <w:tc>
          <w:tcPr>
            <w:tcW w:w="1610" w:type="pct"/>
            <w:vAlign w:val="center"/>
          </w:tcPr>
          <w:p w14:paraId="578633A2" w14:textId="2F159E06"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1E3870E8" w14:textId="77777777" w:rsidTr="008A2841">
        <w:trPr>
          <w:cantSplit/>
          <w:jc w:val="center"/>
        </w:trPr>
        <w:tc>
          <w:tcPr>
            <w:tcW w:w="1110" w:type="pct"/>
            <w:vMerge/>
          </w:tcPr>
          <w:p w14:paraId="577F53E6" w14:textId="77777777" w:rsidR="00A517B0" w:rsidRPr="005C697F" w:rsidRDefault="00A517B0" w:rsidP="007C6EB3">
            <w:pPr>
              <w:pStyle w:val="TAL"/>
            </w:pPr>
          </w:p>
        </w:tc>
        <w:tc>
          <w:tcPr>
            <w:tcW w:w="312" w:type="pct"/>
          </w:tcPr>
          <w:p w14:paraId="4AC2740C" w14:textId="77777777" w:rsidR="00A517B0" w:rsidRPr="005C697F" w:rsidRDefault="00A517B0" w:rsidP="007C6EB3">
            <w:pPr>
              <w:pStyle w:val="TAL"/>
              <w:rPr>
                <w:rFonts w:cs="Arial"/>
              </w:rPr>
            </w:pPr>
          </w:p>
        </w:tc>
        <w:tc>
          <w:tcPr>
            <w:tcW w:w="729" w:type="pct"/>
          </w:tcPr>
          <w:p w14:paraId="20EAD3DE" w14:textId="4E3C14C1"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2,5</w:t>
            </w:r>
          </w:p>
        </w:tc>
        <w:tc>
          <w:tcPr>
            <w:tcW w:w="1238" w:type="pct"/>
            <w:gridSpan w:val="2"/>
            <w:vAlign w:val="center"/>
          </w:tcPr>
          <w:p w14:paraId="6BCEA784" w14:textId="5FB13124" w:rsidR="00A517B0" w:rsidRPr="005C697F" w:rsidRDefault="00A517B0" w:rsidP="007C6EB3">
            <w:pPr>
              <w:pStyle w:val="TAC"/>
              <w:rPr>
                <w:rFonts w:cs="Arial"/>
              </w:rPr>
            </w:pPr>
            <w:r w:rsidRPr="005C697F">
              <w:rPr>
                <w:rFonts w:cs="Arial"/>
              </w:rPr>
              <w:t>SSB.1</w:t>
            </w:r>
            <w:r w:rsidR="008A2841" w:rsidRPr="005C697F">
              <w:rPr>
                <w:rFonts w:cs="Arial"/>
              </w:rPr>
              <w:t xml:space="preserve"> </w:t>
            </w:r>
            <w:r w:rsidRPr="005C697F">
              <w:rPr>
                <w:rFonts w:cs="Arial"/>
              </w:rPr>
              <w:t>FR1</w:t>
            </w:r>
          </w:p>
        </w:tc>
        <w:tc>
          <w:tcPr>
            <w:tcW w:w="1610" w:type="pct"/>
            <w:vAlign w:val="center"/>
          </w:tcPr>
          <w:p w14:paraId="71FD51CF" w14:textId="49F1B691"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1F732E6C" w14:textId="77777777" w:rsidTr="008A2841">
        <w:trPr>
          <w:cantSplit/>
          <w:jc w:val="center"/>
        </w:trPr>
        <w:tc>
          <w:tcPr>
            <w:tcW w:w="1110" w:type="pct"/>
            <w:vMerge/>
          </w:tcPr>
          <w:p w14:paraId="76502DC0" w14:textId="77777777" w:rsidR="00A517B0" w:rsidRPr="005C697F" w:rsidRDefault="00A517B0" w:rsidP="007C6EB3">
            <w:pPr>
              <w:pStyle w:val="TAL"/>
            </w:pPr>
          </w:p>
        </w:tc>
        <w:tc>
          <w:tcPr>
            <w:tcW w:w="312" w:type="pct"/>
          </w:tcPr>
          <w:p w14:paraId="7CF804CD" w14:textId="77777777" w:rsidR="00A517B0" w:rsidRPr="005C697F" w:rsidRDefault="00A517B0" w:rsidP="007C6EB3">
            <w:pPr>
              <w:pStyle w:val="TAL"/>
              <w:rPr>
                <w:rFonts w:cs="Arial"/>
              </w:rPr>
            </w:pPr>
          </w:p>
        </w:tc>
        <w:tc>
          <w:tcPr>
            <w:tcW w:w="729" w:type="pct"/>
          </w:tcPr>
          <w:p w14:paraId="51DD1599" w14:textId="0E5E61A6"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3,6</w:t>
            </w:r>
          </w:p>
        </w:tc>
        <w:tc>
          <w:tcPr>
            <w:tcW w:w="1238" w:type="pct"/>
            <w:gridSpan w:val="2"/>
            <w:vAlign w:val="center"/>
          </w:tcPr>
          <w:p w14:paraId="2992626E" w14:textId="61546F13" w:rsidR="00A517B0" w:rsidRPr="005C697F" w:rsidRDefault="00A517B0" w:rsidP="007C6EB3">
            <w:pPr>
              <w:pStyle w:val="TAC"/>
              <w:rPr>
                <w:rFonts w:cs="Arial"/>
              </w:rPr>
            </w:pPr>
            <w:r w:rsidRPr="005C697F">
              <w:rPr>
                <w:rFonts w:cs="Arial"/>
              </w:rPr>
              <w:t>SSB.2</w:t>
            </w:r>
            <w:r w:rsidR="008A2841" w:rsidRPr="005C697F">
              <w:rPr>
                <w:rFonts w:cs="Arial"/>
              </w:rPr>
              <w:t xml:space="preserve"> </w:t>
            </w:r>
            <w:r w:rsidRPr="005C697F">
              <w:rPr>
                <w:rFonts w:cs="Arial"/>
              </w:rPr>
              <w:t>FR1</w:t>
            </w:r>
          </w:p>
        </w:tc>
        <w:tc>
          <w:tcPr>
            <w:tcW w:w="1610" w:type="pct"/>
            <w:vAlign w:val="center"/>
          </w:tcPr>
          <w:p w14:paraId="6FD6D340" w14:textId="62615F8F" w:rsidR="00A517B0" w:rsidRPr="005C697F" w:rsidRDefault="00A517B0" w:rsidP="007C6EB3">
            <w:pPr>
              <w:pStyle w:val="TAL"/>
              <w:jc w:val="both"/>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2824036E" w14:textId="77777777" w:rsidTr="008A2841">
        <w:trPr>
          <w:cantSplit/>
          <w:jc w:val="center"/>
        </w:trPr>
        <w:tc>
          <w:tcPr>
            <w:tcW w:w="1110" w:type="pct"/>
          </w:tcPr>
          <w:p w14:paraId="20C89591" w14:textId="33C561AE"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312" w:type="pct"/>
          </w:tcPr>
          <w:p w14:paraId="4A1E9538" w14:textId="77777777" w:rsidR="00A517B0" w:rsidRPr="005C697F" w:rsidRDefault="00A517B0" w:rsidP="007C6EB3">
            <w:pPr>
              <w:pStyle w:val="TAL"/>
              <w:rPr>
                <w:rFonts w:cs="Arial"/>
              </w:rPr>
            </w:pPr>
          </w:p>
        </w:tc>
        <w:tc>
          <w:tcPr>
            <w:tcW w:w="729" w:type="pct"/>
          </w:tcPr>
          <w:p w14:paraId="124F725E" w14:textId="79B84BC4"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0CE33EA4" w14:textId="77777777" w:rsidR="00A517B0" w:rsidRPr="005C697F" w:rsidRDefault="00A517B0" w:rsidP="007C6EB3">
            <w:pPr>
              <w:pStyle w:val="TAC"/>
              <w:rPr>
                <w:rFonts w:cs="Arial"/>
              </w:rPr>
            </w:pPr>
            <w:r w:rsidRPr="005C697F">
              <w:rPr>
                <w:rFonts w:cs="Arial"/>
              </w:rPr>
              <w:t>Normal</w:t>
            </w:r>
          </w:p>
        </w:tc>
        <w:tc>
          <w:tcPr>
            <w:tcW w:w="1610" w:type="pct"/>
            <w:vAlign w:val="center"/>
          </w:tcPr>
          <w:p w14:paraId="04E6DFCA" w14:textId="48106CB2" w:rsidR="00A517B0" w:rsidRPr="005C697F" w:rsidRDefault="00A517B0" w:rsidP="007C6EB3">
            <w:pPr>
              <w:pStyle w:val="TAL"/>
              <w:jc w:val="both"/>
              <w:rPr>
                <w:rFonts w:cs="Arial"/>
              </w:rPr>
            </w:pPr>
            <w:r w:rsidRPr="005C697F">
              <w:rPr>
                <w:rFonts w:cs="Arial"/>
              </w:rPr>
              <w:t>Applicable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both</w:t>
            </w:r>
            <w:r w:rsidR="008A2841" w:rsidRPr="005C697F">
              <w:rPr>
                <w:rFonts w:cs="Arial"/>
              </w:rPr>
              <w:t xml:space="preserve"> </w:t>
            </w:r>
            <w:r w:rsidRPr="005C697F">
              <w:rPr>
                <w:rFonts w:cs="Arial"/>
              </w:rPr>
              <w:t>cells.</w:t>
            </w:r>
          </w:p>
        </w:tc>
      </w:tr>
      <w:tr w:rsidR="00A517B0" w:rsidRPr="005C697F" w14:paraId="0C753055" w14:textId="77777777" w:rsidTr="008A2841">
        <w:trPr>
          <w:cantSplit/>
          <w:jc w:val="center"/>
        </w:trPr>
        <w:tc>
          <w:tcPr>
            <w:tcW w:w="1110" w:type="pct"/>
          </w:tcPr>
          <w:p w14:paraId="08A44B89" w14:textId="77777777" w:rsidR="00A517B0" w:rsidRPr="005C697F" w:rsidRDefault="00A517B0" w:rsidP="007C6EB3">
            <w:pPr>
              <w:pStyle w:val="TAL"/>
              <w:rPr>
                <w:rFonts w:cs="Arial"/>
              </w:rPr>
            </w:pPr>
            <w:r w:rsidRPr="005C697F">
              <w:rPr>
                <w:rFonts w:cs="Arial"/>
              </w:rPr>
              <w:t>DRX</w:t>
            </w:r>
          </w:p>
        </w:tc>
        <w:tc>
          <w:tcPr>
            <w:tcW w:w="312" w:type="pct"/>
          </w:tcPr>
          <w:p w14:paraId="21F27F91" w14:textId="77777777" w:rsidR="00A517B0" w:rsidRPr="005C697F" w:rsidRDefault="00A517B0" w:rsidP="007C6EB3">
            <w:pPr>
              <w:pStyle w:val="TAL"/>
              <w:rPr>
                <w:rFonts w:cs="Arial"/>
              </w:rPr>
            </w:pPr>
          </w:p>
        </w:tc>
        <w:tc>
          <w:tcPr>
            <w:tcW w:w="729" w:type="pct"/>
          </w:tcPr>
          <w:p w14:paraId="6F14AB60" w14:textId="1F14BFA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06FF6994" w14:textId="77777777" w:rsidR="00A517B0" w:rsidRPr="005C697F" w:rsidRDefault="00A517B0" w:rsidP="007C6EB3">
            <w:pPr>
              <w:pStyle w:val="TAC"/>
              <w:rPr>
                <w:rFonts w:cs="Arial"/>
              </w:rPr>
            </w:pPr>
            <w:r w:rsidRPr="005C697F">
              <w:rPr>
                <w:rFonts w:cs="Arial"/>
              </w:rPr>
              <w:t>OFF</w:t>
            </w:r>
          </w:p>
        </w:tc>
        <w:tc>
          <w:tcPr>
            <w:tcW w:w="1610" w:type="pct"/>
            <w:vAlign w:val="center"/>
          </w:tcPr>
          <w:p w14:paraId="0F82153B" w14:textId="7A5DFBA6" w:rsidR="00A517B0" w:rsidRPr="005C697F" w:rsidRDefault="00A517B0" w:rsidP="007C6EB3">
            <w:pPr>
              <w:pStyle w:val="TAL"/>
              <w:jc w:val="both"/>
              <w:rPr>
                <w:rFonts w:cs="Arial"/>
              </w:rPr>
            </w:pPr>
            <w:r w:rsidRPr="005C697F">
              <w:rPr>
                <w:rFonts w:cs="Arial"/>
              </w:rPr>
              <w:t>DRX</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3FCA9083" w14:textId="77777777" w:rsidTr="008A2841">
        <w:trPr>
          <w:cantSplit/>
          <w:jc w:val="center"/>
        </w:trPr>
        <w:tc>
          <w:tcPr>
            <w:tcW w:w="1110" w:type="pct"/>
            <w:vMerge w:val="restart"/>
          </w:tcPr>
          <w:p w14:paraId="06CBF3B1" w14:textId="564E9CAB" w:rsidR="00A517B0" w:rsidRPr="005C697F" w:rsidRDefault="00A517B0" w:rsidP="007C6EB3">
            <w:pPr>
              <w:pStyle w:val="TAL"/>
              <w:rPr>
                <w:rFonts w:cs="Arial"/>
              </w:rPr>
            </w:pPr>
            <w:r w:rsidRPr="005C697F">
              <w:rPr>
                <w:rFonts w:cs="Arial"/>
              </w:rPr>
              <w:t>Frame</w:t>
            </w:r>
            <w:r w:rsidR="008A2841" w:rsidRPr="005C697F">
              <w:rPr>
                <w:rFonts w:cs="Arial"/>
              </w:rPr>
              <w:t xml:space="preserve"> </w:t>
            </w: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312" w:type="pct"/>
          </w:tcPr>
          <w:p w14:paraId="5950735D" w14:textId="77777777" w:rsidR="00A517B0" w:rsidRPr="005C697F" w:rsidRDefault="00A517B0" w:rsidP="007C6EB3">
            <w:pPr>
              <w:pStyle w:val="TAL"/>
              <w:rPr>
                <w:rFonts w:cs="Arial"/>
              </w:rPr>
            </w:pPr>
            <w:r w:rsidRPr="005C697F">
              <w:rPr>
                <w:rFonts w:cs="Arial"/>
              </w:rPr>
              <w:t>ms</w:t>
            </w:r>
          </w:p>
        </w:tc>
        <w:tc>
          <w:tcPr>
            <w:tcW w:w="729" w:type="pct"/>
          </w:tcPr>
          <w:p w14:paraId="7E669B1C" w14:textId="60AF8CE6" w:rsidR="00A517B0" w:rsidRPr="005C697F" w:rsidRDefault="00A517B0" w:rsidP="007C6EB3">
            <w:pPr>
              <w:pStyle w:val="TAL"/>
              <w:rPr>
                <w:rFonts w:cs="v4.2.0"/>
              </w:rPr>
            </w:pPr>
            <w:r w:rsidRPr="005C697F">
              <w:rPr>
                <w:rFonts w:cs="Arial"/>
              </w:rPr>
              <w:t>Config</w:t>
            </w:r>
            <w:r w:rsidR="008A2841" w:rsidRPr="005C697F">
              <w:rPr>
                <w:rFonts w:cs="Arial"/>
              </w:rPr>
              <w:t xml:space="preserve"> </w:t>
            </w:r>
            <w:r w:rsidRPr="005C697F">
              <w:rPr>
                <w:rFonts w:cs="Arial"/>
              </w:rPr>
              <w:t>1,2,4,5</w:t>
            </w:r>
          </w:p>
        </w:tc>
        <w:tc>
          <w:tcPr>
            <w:tcW w:w="619" w:type="pct"/>
            <w:vAlign w:val="center"/>
          </w:tcPr>
          <w:p w14:paraId="415989B1" w14:textId="77777777" w:rsidR="00A517B0" w:rsidRPr="005C697F" w:rsidRDefault="00A517B0" w:rsidP="007C6EB3">
            <w:pPr>
              <w:pStyle w:val="TAC"/>
              <w:rPr>
                <w:rFonts w:cs="Arial"/>
              </w:rPr>
            </w:pPr>
            <w:r w:rsidRPr="005C697F">
              <w:t>3</w:t>
            </w:r>
          </w:p>
        </w:tc>
        <w:tc>
          <w:tcPr>
            <w:tcW w:w="619" w:type="pct"/>
            <w:vAlign w:val="center"/>
          </w:tcPr>
          <w:p w14:paraId="23042358" w14:textId="77777777" w:rsidR="00A517B0" w:rsidRPr="005C697F" w:rsidRDefault="00A517B0" w:rsidP="007C6EB3">
            <w:pPr>
              <w:pStyle w:val="TAC"/>
              <w:rPr>
                <w:rFonts w:cs="Arial"/>
              </w:rPr>
            </w:pPr>
            <w:r w:rsidRPr="005C697F">
              <w:rPr>
                <w:rFonts w:cs="Arial"/>
              </w:rPr>
              <w:t>7</w:t>
            </w:r>
          </w:p>
        </w:tc>
        <w:tc>
          <w:tcPr>
            <w:tcW w:w="1610" w:type="pct"/>
            <w:vAlign w:val="center"/>
          </w:tcPr>
          <w:p w14:paraId="70CCAADA" w14:textId="7A078769" w:rsidR="00A517B0" w:rsidRPr="005C697F" w:rsidRDefault="00A517B0" w:rsidP="007C6EB3">
            <w:pPr>
              <w:pStyle w:val="TAL"/>
              <w:jc w:val="both"/>
            </w:pPr>
            <w:r w:rsidRPr="005C697F">
              <w:t>Asynchronous</w:t>
            </w:r>
            <w:r w:rsidR="008A2841" w:rsidRPr="005C697F">
              <w:t xml:space="preserve"> </w:t>
            </w:r>
            <w:r w:rsidRPr="005C697F">
              <w:t>cells.</w:t>
            </w:r>
          </w:p>
          <w:p w14:paraId="76C35CC3" w14:textId="05623D54" w:rsidR="00A517B0" w:rsidRPr="005C697F" w:rsidRDefault="00A517B0" w:rsidP="007C6EB3">
            <w:pPr>
              <w:pStyle w:val="TAL"/>
              <w:jc w:val="both"/>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relative</w:t>
            </w:r>
            <w:r w:rsidR="008A2841" w:rsidRPr="005C697F">
              <w:t xml:space="preserve"> </w:t>
            </w:r>
            <w:r w:rsidRPr="005C697F">
              <w:t>to</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1B9DAEE8" w14:textId="77777777" w:rsidTr="008A2841">
        <w:trPr>
          <w:cantSplit/>
          <w:jc w:val="center"/>
        </w:trPr>
        <w:tc>
          <w:tcPr>
            <w:tcW w:w="1110" w:type="pct"/>
            <w:vMerge/>
          </w:tcPr>
          <w:p w14:paraId="5916CC2D" w14:textId="77777777" w:rsidR="00A517B0" w:rsidRPr="005C697F" w:rsidRDefault="00A517B0" w:rsidP="007C6EB3">
            <w:pPr>
              <w:pStyle w:val="TAL"/>
              <w:rPr>
                <w:rFonts w:cs="Arial"/>
              </w:rPr>
            </w:pPr>
          </w:p>
        </w:tc>
        <w:tc>
          <w:tcPr>
            <w:tcW w:w="312" w:type="pct"/>
          </w:tcPr>
          <w:p w14:paraId="5AA3CB57" w14:textId="77777777" w:rsidR="00A517B0" w:rsidRPr="005C697F" w:rsidRDefault="00A517B0" w:rsidP="007C6EB3">
            <w:pPr>
              <w:pStyle w:val="TAL"/>
              <w:rPr>
                <w:rFonts w:cs="Arial"/>
              </w:rPr>
            </w:pPr>
            <w:r w:rsidRPr="005C697F">
              <w:rPr>
                <w:rFonts w:cs="v4.2.0"/>
              </w:rPr>
              <w:sym w:font="Symbol" w:char="F06D"/>
            </w:r>
            <w:r w:rsidRPr="005C697F">
              <w:rPr>
                <w:rFonts w:cs="v4.2.0"/>
              </w:rPr>
              <w:t>s</w:t>
            </w:r>
          </w:p>
        </w:tc>
        <w:tc>
          <w:tcPr>
            <w:tcW w:w="729" w:type="pct"/>
          </w:tcPr>
          <w:p w14:paraId="58BC9F25" w14:textId="769D2060"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3,6</w:t>
            </w:r>
          </w:p>
        </w:tc>
        <w:tc>
          <w:tcPr>
            <w:tcW w:w="1238" w:type="pct"/>
            <w:gridSpan w:val="2"/>
            <w:vAlign w:val="center"/>
          </w:tcPr>
          <w:p w14:paraId="573246C6" w14:textId="77777777" w:rsidR="00A517B0" w:rsidRPr="005C697F" w:rsidRDefault="00A517B0" w:rsidP="007C6EB3">
            <w:pPr>
              <w:pStyle w:val="TAC"/>
            </w:pPr>
            <w:r w:rsidRPr="005C697F">
              <w:t>3</w:t>
            </w:r>
          </w:p>
        </w:tc>
        <w:tc>
          <w:tcPr>
            <w:tcW w:w="1610" w:type="pct"/>
            <w:vAlign w:val="center"/>
          </w:tcPr>
          <w:p w14:paraId="3ED20F31" w14:textId="06796A9A" w:rsidR="00A517B0" w:rsidRPr="005C697F" w:rsidRDefault="00A517B0" w:rsidP="007C6EB3">
            <w:pPr>
              <w:pStyle w:val="TAL"/>
              <w:jc w:val="both"/>
            </w:pPr>
            <w:r w:rsidRPr="005C697F">
              <w:t>Synchronous</w:t>
            </w:r>
            <w:r w:rsidR="008A2841" w:rsidRPr="005C697F">
              <w:t xml:space="preserve"> </w:t>
            </w:r>
            <w:r w:rsidRPr="005C697F">
              <w:t>cells.</w:t>
            </w:r>
          </w:p>
        </w:tc>
      </w:tr>
      <w:tr w:rsidR="00A517B0" w:rsidRPr="005C697F" w14:paraId="085D259B" w14:textId="77777777" w:rsidTr="008A2841">
        <w:trPr>
          <w:cantSplit/>
          <w:jc w:val="center"/>
        </w:trPr>
        <w:tc>
          <w:tcPr>
            <w:tcW w:w="1110" w:type="pct"/>
          </w:tcPr>
          <w:p w14:paraId="0B4BC789" w14:textId="11B00727" w:rsidR="00A517B0" w:rsidRPr="005C697F" w:rsidRDefault="00A517B0" w:rsidP="007C6EB3">
            <w:pPr>
              <w:pStyle w:val="TAL"/>
              <w:rPr>
                <w:rFonts w:cs="Arial"/>
              </w:rPr>
            </w:pPr>
            <w:r w:rsidRPr="005C697F">
              <w:rPr>
                <w:rFonts w:cs="Arial"/>
              </w:rPr>
              <w:t>SFN</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312" w:type="pct"/>
          </w:tcPr>
          <w:p w14:paraId="753290A8" w14:textId="77777777" w:rsidR="00A517B0" w:rsidRPr="005C697F" w:rsidRDefault="00A517B0" w:rsidP="007C6EB3">
            <w:pPr>
              <w:pStyle w:val="TAL"/>
              <w:rPr>
                <w:rFonts w:cs="Arial"/>
              </w:rPr>
            </w:pPr>
          </w:p>
        </w:tc>
        <w:tc>
          <w:tcPr>
            <w:tcW w:w="729" w:type="pct"/>
          </w:tcPr>
          <w:p w14:paraId="2FE47E95" w14:textId="457F6B9C"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619" w:type="pct"/>
            <w:vAlign w:val="center"/>
          </w:tcPr>
          <w:p w14:paraId="6BD8F637" w14:textId="77777777" w:rsidR="00A517B0" w:rsidRPr="005C697F" w:rsidRDefault="00A517B0" w:rsidP="007C6EB3">
            <w:pPr>
              <w:pStyle w:val="TAC"/>
              <w:rPr>
                <w:rFonts w:cs="Arial"/>
              </w:rPr>
            </w:pPr>
            <w:r w:rsidRPr="005C697F">
              <w:rPr>
                <w:rFonts w:cs="Arial"/>
              </w:rPr>
              <w:t>0</w:t>
            </w:r>
          </w:p>
        </w:tc>
        <w:tc>
          <w:tcPr>
            <w:tcW w:w="619" w:type="pct"/>
            <w:vAlign w:val="center"/>
          </w:tcPr>
          <w:p w14:paraId="7D6A7EE2" w14:textId="77777777" w:rsidR="00A517B0" w:rsidRPr="005C697F" w:rsidRDefault="00A517B0" w:rsidP="007C6EB3">
            <w:pPr>
              <w:pStyle w:val="TAC"/>
              <w:rPr>
                <w:rFonts w:cs="Arial"/>
              </w:rPr>
            </w:pPr>
            <w:r w:rsidRPr="005C697F">
              <w:rPr>
                <w:rFonts w:cs="Arial"/>
              </w:rPr>
              <w:t>1</w:t>
            </w:r>
          </w:p>
        </w:tc>
        <w:tc>
          <w:tcPr>
            <w:tcW w:w="1610" w:type="pct"/>
            <w:vAlign w:val="center"/>
          </w:tcPr>
          <w:p w14:paraId="79929B4F" w14:textId="5F85F485" w:rsidR="00A517B0" w:rsidRPr="005C697F" w:rsidRDefault="00A517B0" w:rsidP="007C6EB3">
            <w:pPr>
              <w:pStyle w:val="TAL"/>
              <w:jc w:val="both"/>
              <w:rPr>
                <w:rFonts w:cs="Arial"/>
              </w:rPr>
            </w:pP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relative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p>
        </w:tc>
      </w:tr>
      <w:tr w:rsidR="00A517B0" w:rsidRPr="005C697F" w14:paraId="53664E7F" w14:textId="77777777" w:rsidTr="008A2841">
        <w:trPr>
          <w:cantSplit/>
          <w:jc w:val="center"/>
        </w:trPr>
        <w:tc>
          <w:tcPr>
            <w:tcW w:w="1110" w:type="pct"/>
          </w:tcPr>
          <w:p w14:paraId="7878612E" w14:textId="77777777" w:rsidR="00A517B0" w:rsidRPr="005C697F" w:rsidRDefault="00A517B0" w:rsidP="007C6EB3">
            <w:pPr>
              <w:pStyle w:val="TAL"/>
              <w:rPr>
                <w:rFonts w:cs="Arial"/>
              </w:rPr>
            </w:pPr>
            <w:r w:rsidRPr="005C697F">
              <w:rPr>
                <w:rFonts w:cs="Arial"/>
              </w:rPr>
              <w:t>T1</w:t>
            </w:r>
          </w:p>
        </w:tc>
        <w:tc>
          <w:tcPr>
            <w:tcW w:w="312" w:type="pct"/>
          </w:tcPr>
          <w:p w14:paraId="3D35128E" w14:textId="77777777" w:rsidR="00A517B0" w:rsidRPr="005C697F" w:rsidRDefault="00A517B0" w:rsidP="007C6EB3">
            <w:pPr>
              <w:pStyle w:val="TAL"/>
              <w:rPr>
                <w:rFonts w:cs="Arial"/>
              </w:rPr>
            </w:pPr>
            <w:r w:rsidRPr="005C697F">
              <w:rPr>
                <w:rFonts w:cs="Arial"/>
              </w:rPr>
              <w:t>s</w:t>
            </w:r>
          </w:p>
        </w:tc>
        <w:tc>
          <w:tcPr>
            <w:tcW w:w="729" w:type="pct"/>
          </w:tcPr>
          <w:p w14:paraId="38159A58" w14:textId="45A88472" w:rsidR="00A517B0" w:rsidRPr="005C697F" w:rsidRDefault="00A517B0" w:rsidP="007C6EB3">
            <w:pPr>
              <w:pStyle w:val="TAL"/>
              <w:rPr>
                <w:rFonts w:cs="Arial"/>
              </w:rPr>
            </w:pPr>
            <w:r w:rsidRPr="005C697F">
              <w:rPr>
                <w:rFonts w:cs="Arial"/>
              </w:rPr>
              <w:t>Config</w:t>
            </w:r>
            <w:r w:rsidR="008A2841" w:rsidRPr="005C697F">
              <w:rPr>
                <w:rFonts w:cs="Arial"/>
              </w:rPr>
              <w:t xml:space="preserve"> </w:t>
            </w:r>
            <w:r w:rsidRPr="005C697F">
              <w:rPr>
                <w:rFonts w:cs="Arial"/>
              </w:rPr>
              <w:t>1,2,3,4,5,6</w:t>
            </w:r>
          </w:p>
        </w:tc>
        <w:tc>
          <w:tcPr>
            <w:tcW w:w="1238" w:type="pct"/>
            <w:gridSpan w:val="2"/>
            <w:vAlign w:val="center"/>
          </w:tcPr>
          <w:p w14:paraId="2FCEE3C2" w14:textId="77777777" w:rsidR="00A517B0" w:rsidRPr="005C697F" w:rsidRDefault="00A517B0" w:rsidP="007C6EB3">
            <w:pPr>
              <w:pStyle w:val="TAC"/>
              <w:rPr>
                <w:rFonts w:cs="Arial"/>
              </w:rPr>
            </w:pPr>
            <w:r w:rsidRPr="005C697F">
              <w:rPr>
                <w:rFonts w:cs="Arial"/>
              </w:rPr>
              <w:t>1</w:t>
            </w:r>
          </w:p>
        </w:tc>
        <w:tc>
          <w:tcPr>
            <w:tcW w:w="1610" w:type="pct"/>
            <w:vAlign w:val="center"/>
          </w:tcPr>
          <w:p w14:paraId="2F044F63" w14:textId="77777777" w:rsidR="00A517B0" w:rsidRPr="005C697F" w:rsidRDefault="00A517B0" w:rsidP="007C6EB3">
            <w:pPr>
              <w:pStyle w:val="TAL"/>
              <w:jc w:val="both"/>
              <w:rPr>
                <w:rFonts w:cs="Arial"/>
              </w:rPr>
            </w:pPr>
          </w:p>
        </w:tc>
      </w:tr>
    </w:tbl>
    <w:p w14:paraId="16DE4D8F" w14:textId="77777777" w:rsidR="00A517B0" w:rsidRPr="005C697F" w:rsidRDefault="00A517B0" w:rsidP="00A517B0"/>
    <w:p w14:paraId="69521E3E" w14:textId="77777777" w:rsidR="00A517B0" w:rsidRPr="005C697F" w:rsidRDefault="00A517B0" w:rsidP="00A517B0">
      <w:pPr>
        <w:pStyle w:val="H6"/>
      </w:pPr>
      <w:r w:rsidRPr="005C697F">
        <w:t>8.4.1.1.4.2</w:t>
      </w:r>
      <w:r w:rsidRPr="005C697F">
        <w:tab/>
        <w:t>Test procedure</w:t>
      </w:r>
    </w:p>
    <w:p w14:paraId="0E5F32AD" w14:textId="77777777" w:rsidR="00A517B0" w:rsidRPr="005C697F" w:rsidRDefault="00A517B0" w:rsidP="00A517B0">
      <w:r w:rsidRPr="005C697F">
        <w:t>Two cells are deployed in the test, which are E-UTRA PCell (Cell 1) on the E-UTRA carrier and a FR1 NR neighbour cell (Cell 2) on NR carrier. The general test parameters are given in Table 8.4.1.1.4.1-3. The test has two subtests with different frame time offset and SFN offset. Cell specific test parameters for the E-UTRA PCell and neighbour cell are given in Table 8.4.1.1.5-1 and 8.4.1.1.5-2, respectively.</w:t>
      </w:r>
    </w:p>
    <w:p w14:paraId="7527DDE0" w14:textId="77777777" w:rsidR="00A517B0" w:rsidRPr="005C697F" w:rsidRDefault="00A517B0" w:rsidP="00A517B0">
      <w:pPr>
        <w:rPr>
          <w:rFonts w:cs="v4.2.0"/>
        </w:rPr>
      </w:pPr>
      <w:r w:rsidRPr="005C697F">
        <w:rPr>
          <w:rFonts w:cs="v4.2.0"/>
        </w:rPr>
        <w:t xml:space="preserve">In the measurement control information, it is indicated to the UE that inter-RAT SFTD measurement on Cell 2 is used. This test consists of single time period with time duration of T1. </w:t>
      </w:r>
      <w:r w:rsidRPr="005C697F">
        <w:t>Prior to the start of time duration T1, the UE is connected to Cell 1 and configured to carry out intra-frequency measurements only.</w:t>
      </w:r>
    </w:p>
    <w:p w14:paraId="1577E213" w14:textId="77777777" w:rsidR="00A517B0" w:rsidRPr="005C697F" w:rsidRDefault="00A517B0" w:rsidP="00A517B0">
      <w:pPr>
        <w:rPr>
          <w:rFonts w:cs="v4.2.0"/>
        </w:rPr>
      </w:pPr>
      <w:r w:rsidRPr="005C697F">
        <w:t>Configure the frame time offset and SFN offset according to Test 1 in Table 8.4.1.1.4.1-3.</w:t>
      </w:r>
    </w:p>
    <w:p w14:paraId="3328A495" w14:textId="10D92C62" w:rsidR="00A517B0" w:rsidRPr="005C697F" w:rsidRDefault="00A517B0" w:rsidP="00274F85">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393EAC04" w14:textId="77777777" w:rsidR="00A517B0" w:rsidRPr="005C697F" w:rsidRDefault="00A517B0" w:rsidP="00274F85">
      <w:pPr>
        <w:pStyle w:val="B1"/>
        <w:ind w:left="709" w:hanging="425"/>
        <w:rPr>
          <w:rFonts w:eastAsia="??"/>
        </w:rPr>
      </w:pPr>
      <w:r w:rsidRPr="005C697F">
        <w:rPr>
          <w:rFonts w:eastAsia="??"/>
        </w:rPr>
        <w:t>2.</w:t>
      </w:r>
      <w:r w:rsidRPr="005C697F">
        <w:rPr>
          <w:rFonts w:eastAsia="??"/>
        </w:rPr>
        <w:tab/>
        <w:t>Set the parameters of Cell 2 according to T1 in Table 8.4.1.1.5-2, T1 starts.</w:t>
      </w:r>
    </w:p>
    <w:p w14:paraId="3459DEA9" w14:textId="77777777" w:rsidR="00A517B0" w:rsidRPr="005C697F" w:rsidRDefault="00A517B0" w:rsidP="00274F85">
      <w:pPr>
        <w:pStyle w:val="B1"/>
        <w:ind w:left="709" w:hanging="425"/>
        <w:rPr>
          <w:rFonts w:eastAsia="??"/>
        </w:rPr>
      </w:pPr>
      <w:r w:rsidRPr="005C697F">
        <w:rPr>
          <w:rFonts w:eastAsia="??"/>
        </w:rPr>
        <w:t>3.</w:t>
      </w:r>
      <w:r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76BFBEA0" w14:textId="77777777" w:rsidR="00A517B0" w:rsidRPr="005C697F" w:rsidRDefault="00A517B0" w:rsidP="00274F85">
      <w:pPr>
        <w:pStyle w:val="B1"/>
        <w:ind w:left="709" w:hanging="425"/>
        <w:rPr>
          <w:rFonts w:eastAsia="??"/>
        </w:rPr>
      </w:pPr>
      <w:r w:rsidRPr="005C697F">
        <w:rPr>
          <w:rFonts w:eastAsia="??"/>
        </w:rPr>
        <w:t>4.</w:t>
      </w:r>
      <w:r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3500FA09" w14:textId="77777777" w:rsidR="00A517B0" w:rsidRPr="005C697F" w:rsidRDefault="00A517B0" w:rsidP="00274F85">
      <w:pPr>
        <w:pStyle w:val="B1"/>
        <w:ind w:left="709" w:hanging="425"/>
      </w:pPr>
      <w:r w:rsidRPr="005C697F">
        <w:t>5.</w:t>
      </w:r>
      <w:r w:rsidRPr="005C697F">
        <w:tab/>
        <w:t xml:space="preserve">UE shall transmit a </w:t>
      </w:r>
      <w:r w:rsidRPr="005C697F">
        <w:rPr>
          <w:i/>
        </w:rPr>
        <w:t>MeasurementReport</w:t>
      </w:r>
      <w:r w:rsidRPr="005C697F">
        <w:t xml:space="preserve"> message triggered by SFTD measurement reporting. If the overall delays measured from the beginning of time period T1 is less than 297 ms then the number of successful tests is increased by one. If the UE fails to report within the overall delays measured requirement then the number of failure tests is increased by one. </w:t>
      </w:r>
    </w:p>
    <w:p w14:paraId="0184F321" w14:textId="77777777" w:rsidR="00A517B0" w:rsidRPr="005C697F" w:rsidRDefault="00A517B0" w:rsidP="00274F85">
      <w:pPr>
        <w:pStyle w:val="B1"/>
        <w:ind w:left="709" w:hanging="425"/>
        <w:rPr>
          <w:rFonts w:eastAsia="??"/>
        </w:rPr>
      </w:pPr>
      <w:r w:rsidRPr="005C697F">
        <w:rPr>
          <w:rFonts w:eastAsia="??"/>
        </w:rPr>
        <w:t>6.</w:t>
      </w:r>
      <w:r w:rsidRPr="005C697F">
        <w:rPr>
          <w:rFonts w:eastAsia="??"/>
        </w:rPr>
        <w:tab/>
        <w:t xml:space="preserve">After the SS receive the </w:t>
      </w:r>
      <w:r w:rsidRPr="005C697F">
        <w:rPr>
          <w:rFonts w:eastAsia="??"/>
          <w:i/>
        </w:rPr>
        <w:t>MeasurementReport</w:t>
      </w:r>
      <w:r w:rsidRPr="005C697F">
        <w:rPr>
          <w:rFonts w:eastAsia="??"/>
        </w:rPr>
        <w:t xml:space="preserve"> message in step 6) or when T1 expires, the SS shall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w:t>
      </w:r>
    </w:p>
    <w:p w14:paraId="646FF3E1" w14:textId="77777777" w:rsidR="00A517B0" w:rsidRPr="005C697F" w:rsidRDefault="00A517B0" w:rsidP="00274F85">
      <w:pPr>
        <w:pStyle w:val="B1"/>
        <w:ind w:left="709" w:hanging="425"/>
        <w:rPr>
          <w:rFonts w:eastAsia="??"/>
        </w:rPr>
      </w:pPr>
      <w:r w:rsidRPr="005C697F">
        <w:rPr>
          <w:rFonts w:eastAsia="??"/>
        </w:rPr>
        <w:t>7.</w:t>
      </w:r>
      <w:r w:rsidRPr="005C697F">
        <w:rPr>
          <w:rFonts w:eastAsia="??"/>
        </w:rPr>
        <w:tab/>
        <w:t>Set Cell 2 physical cell identity = ((current Cell 2 physical cell identity + 1) mod 1008) for next iteration of the test procedure loop.</w:t>
      </w:r>
    </w:p>
    <w:p w14:paraId="35EBF61A" w14:textId="77777777" w:rsidR="00A517B0" w:rsidRPr="005C697F" w:rsidRDefault="00A517B0" w:rsidP="00274F85">
      <w:pPr>
        <w:pStyle w:val="B1"/>
        <w:ind w:left="709" w:hanging="425"/>
        <w:rPr>
          <w:rFonts w:eastAsia="??"/>
        </w:rPr>
      </w:pPr>
      <w:r w:rsidRPr="005C697F">
        <w:rPr>
          <w:rFonts w:eastAsia="??"/>
        </w:rPr>
        <w:lastRenderedPageBreak/>
        <w:t>8.</w:t>
      </w:r>
      <w:r w:rsidRPr="005C697F">
        <w:rPr>
          <w:rFonts w:eastAsia="??"/>
        </w:rPr>
        <w:tab/>
        <w:t>After the RRC connection release, the SS:</w:t>
      </w:r>
    </w:p>
    <w:p w14:paraId="384D0FF3" w14:textId="08FA66AA" w:rsidR="00A517B0" w:rsidRPr="005C697F" w:rsidRDefault="00A517B0" w:rsidP="00A517B0">
      <w:pPr>
        <w:pStyle w:val="B2"/>
        <w:rPr>
          <w:rFonts w:eastAsia="??"/>
        </w:rPr>
      </w:pPr>
      <w:r w:rsidRPr="005C697F">
        <w:rPr>
          <w:rFonts w:eastAsia="??"/>
        </w:rPr>
        <w:t>-</w:t>
      </w:r>
      <w:r w:rsidRPr="005C697F">
        <w:rPr>
          <w:rFonts w:eastAsia="??"/>
        </w:rPr>
        <w:tab/>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1280CFA8" w14:textId="262B62BD" w:rsidR="00A517B0" w:rsidRPr="005C697F" w:rsidRDefault="00A517B0" w:rsidP="00A517B0">
      <w:pPr>
        <w:pStyle w:val="B2"/>
        <w:rPr>
          <w:rFonts w:eastAsia="??"/>
        </w:rPr>
      </w:pPr>
      <w:r w:rsidRPr="005C697F">
        <w:rPr>
          <w:rFonts w:eastAsia="??"/>
        </w:rPr>
        <w:t>-</w:t>
      </w:r>
      <w:r w:rsidRPr="005C697F">
        <w:rPr>
          <w:rFonts w:eastAsia="??"/>
        </w:rPr>
        <w:tab/>
        <w:t xml:space="preserve">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72AB1201" w14:textId="77777777" w:rsidR="00A517B0" w:rsidRPr="005C697F" w:rsidRDefault="00A517B0" w:rsidP="00274F85">
      <w:pPr>
        <w:pStyle w:val="B1"/>
        <w:ind w:left="709" w:hanging="425"/>
        <w:rPr>
          <w:rFonts w:eastAsia="??"/>
        </w:rPr>
      </w:pPr>
      <w:r w:rsidRPr="005C697F">
        <w:rPr>
          <w:rFonts w:eastAsia="??"/>
        </w:rPr>
        <w:t>9.</w:t>
      </w:r>
      <w:r w:rsidRPr="005C697F">
        <w:rPr>
          <w:rFonts w:eastAsia="??"/>
        </w:rPr>
        <w:tab/>
        <w:t>Repeat step 2-8 until the confidence level according to Tables G.2.3-1 in Annex G clause G.2 is achieved.</w:t>
      </w:r>
    </w:p>
    <w:p w14:paraId="27DEB67D" w14:textId="77777777" w:rsidR="00A517B0" w:rsidRPr="005C697F" w:rsidRDefault="00A517B0" w:rsidP="00274F85">
      <w:pPr>
        <w:pStyle w:val="B1"/>
        <w:ind w:left="709" w:hanging="425"/>
        <w:rPr>
          <w:rFonts w:eastAsia="??"/>
        </w:rPr>
      </w:pPr>
      <w:r w:rsidRPr="005C697F">
        <w:rPr>
          <w:rFonts w:eastAsia="??"/>
        </w:rPr>
        <w:t>10</w:t>
      </w:r>
      <w:r w:rsidRPr="005C697F">
        <w:rPr>
          <w:rFonts w:eastAsia="??"/>
        </w:rPr>
        <w:tab/>
        <w:t>Set the frame time offset and SFN offset for Test 2 according to Table 8.4.1.1.4.1-3 and repeat steps 1 to 9.</w:t>
      </w:r>
    </w:p>
    <w:p w14:paraId="260B9248" w14:textId="77777777" w:rsidR="00A517B0" w:rsidRPr="005C697F" w:rsidRDefault="00A517B0" w:rsidP="00A517B0">
      <w:pPr>
        <w:pStyle w:val="H6"/>
      </w:pPr>
      <w:r w:rsidRPr="005C697F">
        <w:t>8.4.1.1.4.3</w:t>
      </w:r>
      <w:r w:rsidRPr="005C697F">
        <w:tab/>
        <w:t>Message contents</w:t>
      </w:r>
    </w:p>
    <w:p w14:paraId="24F7A8D4" w14:textId="3057ED1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4C148A3B" w14:textId="3DDD12D8" w:rsidR="00A517B0" w:rsidRPr="005C697F" w:rsidRDefault="00A517B0" w:rsidP="00A517B0">
      <w:pPr>
        <w:pStyle w:val="TH"/>
      </w:pPr>
      <w:r w:rsidRPr="005C697F">
        <w:t xml:space="preserve">Table 8.4.1.1.4.3-1: Common Exception messages for E-UTRA </w:t>
      </w:r>
      <w:r w:rsidR="003E3979" w:rsidRPr="005C697F">
        <w:t>-</w:t>
      </w:r>
      <w:r w:rsidR="00274F85" w:rsidRPr="005C697F">
        <w:br/>
      </w:r>
      <w:r w:rsidRPr="005C697F">
        <w:t>NR FR1 SFTD measurement delay in non-DRX</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6"/>
        <w:gridCol w:w="6181"/>
      </w:tblGrid>
      <w:tr w:rsidR="00A517B0" w:rsidRPr="005C697F" w14:paraId="088E3B98" w14:textId="77777777" w:rsidTr="00274F85">
        <w:trPr>
          <w:cantSplit/>
          <w:jc w:val="center"/>
        </w:trPr>
        <w:tc>
          <w:tcPr>
            <w:tcW w:w="9787" w:type="dxa"/>
            <w:gridSpan w:val="2"/>
            <w:tcBorders>
              <w:top w:val="single" w:sz="4" w:space="0" w:color="auto"/>
              <w:left w:val="single" w:sz="4" w:space="0" w:color="auto"/>
              <w:bottom w:val="single" w:sz="4" w:space="0" w:color="auto"/>
              <w:right w:val="single" w:sz="4" w:space="0" w:color="auto"/>
            </w:tcBorders>
            <w:hideMark/>
          </w:tcPr>
          <w:p w14:paraId="4B07E2A2" w14:textId="272F2480"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72456B7D"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5390E86B" w14:textId="078889B0"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181" w:type="dxa"/>
            <w:tcBorders>
              <w:top w:val="single" w:sz="4" w:space="0" w:color="auto"/>
              <w:left w:val="single" w:sz="4" w:space="0" w:color="auto"/>
              <w:bottom w:val="single" w:sz="4" w:space="0" w:color="auto"/>
              <w:right w:val="single" w:sz="4" w:space="0" w:color="auto"/>
            </w:tcBorders>
          </w:tcPr>
          <w:p w14:paraId="79314588" w14:textId="77777777" w:rsidR="00A517B0" w:rsidRPr="005C697F" w:rsidRDefault="00A517B0" w:rsidP="007C6EB3">
            <w:pPr>
              <w:pStyle w:val="TAL"/>
            </w:pPr>
          </w:p>
        </w:tc>
      </w:tr>
      <w:tr w:rsidR="00A517B0" w:rsidRPr="005C697F" w14:paraId="163D01D7"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6C3988A1" w14:textId="52FE21B8"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181" w:type="dxa"/>
            <w:tcBorders>
              <w:top w:val="single" w:sz="4" w:space="0" w:color="auto"/>
              <w:left w:val="single" w:sz="4" w:space="0" w:color="auto"/>
              <w:bottom w:val="single" w:sz="4" w:space="0" w:color="auto"/>
              <w:right w:val="single" w:sz="4" w:space="0" w:color="auto"/>
            </w:tcBorders>
            <w:hideMark/>
          </w:tcPr>
          <w:p w14:paraId="763B69D1" w14:textId="35EB40B1"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SFTD</w:t>
            </w:r>
            <w:r w:rsidRPr="005C697F">
              <w:t>;</w:t>
            </w:r>
          </w:p>
          <w:p w14:paraId="60577554" w14:textId="680DD0A1"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SFTD</w:t>
            </w:r>
            <w:r w:rsidR="008A2841" w:rsidRPr="005C697F">
              <w:t xml:space="preserve"> </w:t>
            </w:r>
            <w:r w:rsidRPr="005C697F">
              <w:t>and</w:t>
            </w:r>
            <w:r w:rsidR="008A2841" w:rsidRPr="005C697F">
              <w:t xml:space="preserve"> </w:t>
            </w:r>
            <w:r w:rsidRPr="005C697F">
              <w:t>GAPLESS</w:t>
            </w:r>
          </w:p>
        </w:tc>
      </w:tr>
      <w:tr w:rsidR="00A517B0" w:rsidRPr="005C697F" w14:paraId="6982F6FC"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3D7C6547" w14:textId="0A58827F"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8.4.1.1-1</w:t>
            </w:r>
            <w:r w:rsidR="008A2841" w:rsidRPr="005C697F">
              <w:t xml:space="preserve"> </w:t>
            </w:r>
            <w:r w:rsidRPr="005C697F">
              <w:t>8.4.1.1-2,</w:t>
            </w:r>
            <w:r w:rsidR="008A2841" w:rsidRPr="005C697F">
              <w:t xml:space="preserve"> </w:t>
            </w:r>
            <w:r w:rsidRPr="005C697F">
              <w:t>8.4.1.1-4</w:t>
            </w:r>
            <w:r w:rsidR="008A2841" w:rsidRPr="005C697F">
              <w:t xml:space="preserve"> </w:t>
            </w:r>
            <w:r w:rsidRPr="005C697F">
              <w:t>and</w:t>
            </w:r>
            <w:r w:rsidR="008A2841" w:rsidRPr="005C697F">
              <w:t xml:space="preserve"> </w:t>
            </w:r>
            <w:r w:rsidRPr="005C697F">
              <w:t>8.4.1.1-5</w:t>
            </w:r>
          </w:p>
        </w:tc>
        <w:tc>
          <w:tcPr>
            <w:tcW w:w="6181" w:type="dxa"/>
            <w:tcBorders>
              <w:top w:val="single" w:sz="4" w:space="0" w:color="auto"/>
              <w:left w:val="single" w:sz="4" w:space="0" w:color="auto"/>
              <w:bottom w:val="single" w:sz="4" w:space="0" w:color="auto"/>
              <w:right w:val="single" w:sz="4" w:space="0" w:color="auto"/>
            </w:tcBorders>
            <w:hideMark/>
          </w:tcPr>
          <w:p w14:paraId="68463C44" w14:textId="5C9FA83E"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2E0951">
              <w:t xml:space="preserve"> and</w:t>
            </w:r>
            <w:r w:rsidRPr="005C697F">
              <w:t>SMTC.1</w:t>
            </w:r>
          </w:p>
        </w:tc>
      </w:tr>
      <w:tr w:rsidR="00A517B0" w:rsidRPr="005C697F" w14:paraId="303AEEB3" w14:textId="77777777" w:rsidTr="00274F85">
        <w:trPr>
          <w:cantSplit/>
          <w:jc w:val="center"/>
        </w:trPr>
        <w:tc>
          <w:tcPr>
            <w:tcW w:w="3606" w:type="dxa"/>
            <w:tcBorders>
              <w:top w:val="single" w:sz="4" w:space="0" w:color="auto"/>
              <w:left w:val="single" w:sz="4" w:space="0" w:color="auto"/>
              <w:bottom w:val="single" w:sz="4" w:space="0" w:color="auto"/>
              <w:right w:val="single" w:sz="4" w:space="0" w:color="auto"/>
            </w:tcBorders>
            <w:hideMark/>
          </w:tcPr>
          <w:p w14:paraId="3D63A9F4" w14:textId="075D7EE6"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8.4.1.1-3</w:t>
            </w:r>
            <w:r w:rsidR="008A2841" w:rsidRPr="005C697F">
              <w:t xml:space="preserve"> </w:t>
            </w:r>
            <w:r w:rsidRPr="005C697F">
              <w:t>and</w:t>
            </w:r>
            <w:r w:rsidR="008A2841" w:rsidRPr="005C697F">
              <w:t xml:space="preserve"> </w:t>
            </w:r>
            <w:r w:rsidRPr="005C697F">
              <w:t>8.4.1.1-6</w:t>
            </w:r>
          </w:p>
        </w:tc>
        <w:tc>
          <w:tcPr>
            <w:tcW w:w="6181" w:type="dxa"/>
            <w:tcBorders>
              <w:top w:val="single" w:sz="4" w:space="0" w:color="auto"/>
              <w:left w:val="single" w:sz="4" w:space="0" w:color="auto"/>
              <w:bottom w:val="single" w:sz="4" w:space="0" w:color="auto"/>
              <w:right w:val="single" w:sz="4" w:space="0" w:color="auto"/>
            </w:tcBorders>
            <w:hideMark/>
          </w:tcPr>
          <w:p w14:paraId="337BD22E" w14:textId="26BE941A"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2E0951">
              <w:t xml:space="preserve"> and</w:t>
            </w:r>
            <w:r w:rsidRPr="005C697F">
              <w:t>SMTC.1</w:t>
            </w:r>
          </w:p>
        </w:tc>
      </w:tr>
    </w:tbl>
    <w:p w14:paraId="5FE42783" w14:textId="77777777" w:rsidR="00A517B0" w:rsidRPr="005C697F" w:rsidRDefault="00A517B0" w:rsidP="00A517B0"/>
    <w:p w14:paraId="4ECCA84D" w14:textId="77777777" w:rsidR="00A517B0" w:rsidRPr="005C697F" w:rsidRDefault="00A517B0" w:rsidP="005C697F">
      <w:pPr>
        <w:pStyle w:val="H6"/>
        <w:rPr>
          <w:rFonts w:eastAsia="MS Mincho"/>
        </w:rPr>
      </w:pPr>
      <w:r w:rsidRPr="005C697F">
        <w:t>8.4.1.1.5</w:t>
      </w:r>
      <w:r w:rsidRPr="005C697F">
        <w:tab/>
        <w:t>Test requirement</w:t>
      </w:r>
    </w:p>
    <w:p w14:paraId="1C617867" w14:textId="393CDA4D" w:rsidR="00A517B0" w:rsidRPr="005C697F" w:rsidRDefault="00A517B0" w:rsidP="00A517B0">
      <w:r w:rsidRPr="005C697F">
        <w:t xml:space="preserve">Table 8.4.1.1.4.1-3, 8.4.1.1.5-1 and 8.4.1.1.5-2 define the primary level settings including test tolerances for E-UTRA </w:t>
      </w:r>
      <w:r w:rsidR="003E3979" w:rsidRPr="005C697F">
        <w:t>-</w:t>
      </w:r>
      <w:r w:rsidRPr="005C697F">
        <w:t xml:space="preserve"> NR FR1 SFTD measurement delay in non-DRX.</w:t>
      </w:r>
    </w:p>
    <w:p w14:paraId="6254C681" w14:textId="4CCC5F3E" w:rsidR="00A517B0" w:rsidRPr="005C697F" w:rsidRDefault="00A517B0" w:rsidP="00A517B0">
      <w:pPr>
        <w:pStyle w:val="TH"/>
        <w:rPr>
          <w:rFonts w:eastAsia="Malgun Gothic"/>
          <w:kern w:val="20"/>
        </w:rPr>
      </w:pPr>
      <w:r w:rsidRPr="005C697F">
        <w:t xml:space="preserve">Table 8.4.1.1.5-1: E-UTRA Cell specific test parameters for E-UTRA </w:t>
      </w:r>
      <w:r w:rsidR="003E3979" w:rsidRPr="005C697F">
        <w:t>-</w:t>
      </w:r>
      <w:r w:rsidR="00274F85" w:rsidRPr="005C697F">
        <w:br/>
      </w:r>
      <w:r w:rsidRPr="005C697F">
        <w:t>NR FR1 SFTD measurement delay in non-DRX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49356CD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95040D1" w14:textId="77777777" w:rsidR="00A517B0" w:rsidRPr="005C697F" w:rsidRDefault="00A517B0" w:rsidP="007C6EB3">
            <w:pPr>
              <w:pStyle w:val="TAH"/>
              <w:keepNext w:val="0"/>
              <w:rPr>
                <w:rFonts w:cs="Arial"/>
                <w:lang w:eastAsia="ja-JP"/>
              </w:rPr>
            </w:pPr>
            <w:r w:rsidRPr="005C697F">
              <w:rPr>
                <w:rFonts w:cs="Arial"/>
              </w:rPr>
              <w:t>Parameter</w:t>
            </w:r>
          </w:p>
        </w:tc>
        <w:tc>
          <w:tcPr>
            <w:tcW w:w="1418" w:type="dxa"/>
            <w:tcBorders>
              <w:top w:val="single" w:sz="4" w:space="0" w:color="auto"/>
              <w:left w:val="single" w:sz="4" w:space="0" w:color="auto"/>
              <w:bottom w:val="single" w:sz="4" w:space="0" w:color="auto"/>
              <w:right w:val="single" w:sz="4" w:space="0" w:color="auto"/>
            </w:tcBorders>
            <w:hideMark/>
          </w:tcPr>
          <w:p w14:paraId="46D378BA" w14:textId="77777777" w:rsidR="00A517B0" w:rsidRPr="005C697F" w:rsidRDefault="00A517B0" w:rsidP="007C6EB3">
            <w:pPr>
              <w:pStyle w:val="TAH"/>
              <w:keepNext w:val="0"/>
              <w:rPr>
                <w:rFonts w:cs="Arial"/>
                <w:lang w:eastAsia="ja-JP"/>
              </w:rPr>
            </w:pPr>
            <w:r w:rsidRPr="005C697F">
              <w:rPr>
                <w:rFonts w:cs="Arial"/>
              </w:rPr>
              <w:t>Unit</w:t>
            </w:r>
          </w:p>
        </w:tc>
        <w:tc>
          <w:tcPr>
            <w:tcW w:w="3981" w:type="dxa"/>
            <w:tcBorders>
              <w:top w:val="single" w:sz="4" w:space="0" w:color="auto"/>
              <w:left w:val="single" w:sz="4" w:space="0" w:color="auto"/>
              <w:bottom w:val="single" w:sz="4" w:space="0" w:color="auto"/>
              <w:right w:val="single" w:sz="4" w:space="0" w:color="auto"/>
            </w:tcBorders>
            <w:hideMark/>
          </w:tcPr>
          <w:p w14:paraId="39CB5981" w14:textId="0820748E" w:rsidR="00A517B0" w:rsidRPr="005C697F" w:rsidRDefault="00A517B0" w:rsidP="007C6EB3">
            <w:pPr>
              <w:pStyle w:val="TAH"/>
              <w:keepNext w:val="0"/>
              <w:rPr>
                <w:rFonts w:cs="Arial"/>
                <w:lang w:eastAsia="ja-JP"/>
              </w:rPr>
            </w:pPr>
            <w:r w:rsidRPr="005C697F">
              <w:rPr>
                <w:rFonts w:cs="Arial"/>
              </w:rPr>
              <w:t>E-UTRAN</w:t>
            </w:r>
            <w:r w:rsidR="008A2841" w:rsidRPr="005C697F">
              <w:rPr>
                <w:rFonts w:cs="Arial"/>
              </w:rPr>
              <w:t xml:space="preserve"> </w:t>
            </w:r>
            <w:r w:rsidRPr="005C697F">
              <w:rPr>
                <w:rFonts w:cs="Arial"/>
              </w:rPr>
              <w:t>Cell1</w:t>
            </w:r>
          </w:p>
        </w:tc>
      </w:tr>
      <w:tr w:rsidR="00A517B0" w:rsidRPr="005C697F" w14:paraId="37E1A91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9DA982" w14:textId="54F2AB7B" w:rsidR="00A517B0" w:rsidRPr="005C697F" w:rsidRDefault="00A517B0" w:rsidP="007C6EB3">
            <w:pPr>
              <w:pStyle w:val="TAL"/>
              <w:keepNext w:val="0"/>
              <w:rPr>
                <w:rFonts w:cs="Arial"/>
                <w:lang w:eastAsia="ja-JP"/>
              </w:rPr>
            </w:pPr>
            <w:r w:rsidRPr="005C697F">
              <w:rPr>
                <w:rFonts w:cs="Arial"/>
              </w:rPr>
              <w:t>E-UTRA</w:t>
            </w:r>
            <w:r w:rsidR="008A2841" w:rsidRPr="005C697F">
              <w:rPr>
                <w:rFonts w:cs="Arial"/>
              </w:rPr>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p>
        </w:tc>
        <w:tc>
          <w:tcPr>
            <w:tcW w:w="1418" w:type="dxa"/>
            <w:tcBorders>
              <w:top w:val="single" w:sz="4" w:space="0" w:color="auto"/>
              <w:left w:val="single" w:sz="4" w:space="0" w:color="auto"/>
              <w:bottom w:val="single" w:sz="4" w:space="0" w:color="auto"/>
              <w:right w:val="single" w:sz="4" w:space="0" w:color="auto"/>
            </w:tcBorders>
          </w:tcPr>
          <w:p w14:paraId="387CB08D"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28DE046" w14:textId="77777777" w:rsidR="00A517B0" w:rsidRPr="005C697F" w:rsidRDefault="00A517B0" w:rsidP="007C6EB3">
            <w:pPr>
              <w:pStyle w:val="TAC"/>
              <w:keepNext w:val="0"/>
              <w:rPr>
                <w:rFonts w:cs="Arial"/>
                <w:lang w:eastAsia="ja-JP"/>
              </w:rPr>
            </w:pPr>
            <w:r w:rsidRPr="005C697F">
              <w:rPr>
                <w:rFonts w:cs="Arial"/>
              </w:rPr>
              <w:t>1</w:t>
            </w:r>
          </w:p>
        </w:tc>
      </w:tr>
      <w:tr w:rsidR="00A517B0" w:rsidRPr="005C697F" w14:paraId="2EB8B04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215C2E" w14:textId="0D81A87D" w:rsidR="00A517B0" w:rsidRPr="005C697F" w:rsidRDefault="00A517B0" w:rsidP="007C6EB3">
            <w:pPr>
              <w:pStyle w:val="TAL"/>
              <w:keepNext w:val="0"/>
              <w:rPr>
                <w:rFonts w:cs="Arial"/>
              </w:rPr>
            </w:pPr>
            <w:r w:rsidRPr="005C697F">
              <w:rPr>
                <w:rFonts w:cs="Arial"/>
              </w:rPr>
              <w:t>Duplex</w:t>
            </w:r>
            <w:r w:rsidR="008A2841" w:rsidRPr="005C697F">
              <w:rPr>
                <w:rFonts w:cs="Arial"/>
              </w:rPr>
              <w:t xml:space="preserve"> </w:t>
            </w:r>
            <w:r w:rsidRPr="005C697F">
              <w:rPr>
                <w:rFonts w:cs="Arial"/>
              </w:rPr>
              <w:t>mode</w:t>
            </w:r>
          </w:p>
        </w:tc>
        <w:tc>
          <w:tcPr>
            <w:tcW w:w="1418" w:type="dxa"/>
            <w:tcBorders>
              <w:top w:val="single" w:sz="4" w:space="0" w:color="auto"/>
              <w:left w:val="single" w:sz="4" w:space="0" w:color="auto"/>
              <w:bottom w:val="single" w:sz="4" w:space="0" w:color="auto"/>
              <w:right w:val="single" w:sz="4" w:space="0" w:color="auto"/>
            </w:tcBorders>
          </w:tcPr>
          <w:p w14:paraId="05DA35B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F4B81A1" w14:textId="761E6AE6" w:rsidR="00A517B0" w:rsidRPr="005C697F" w:rsidRDefault="00A517B0" w:rsidP="007C6EB3">
            <w:pPr>
              <w:pStyle w:val="TAC"/>
              <w:keepNext w:val="0"/>
              <w:rPr>
                <w:rFonts w:cs="Arial"/>
              </w:rPr>
            </w:pPr>
            <w:r w:rsidRPr="005C697F">
              <w:rPr>
                <w:rFonts w:cs="Arial"/>
              </w:rPr>
              <w:t>FDD</w:t>
            </w:r>
            <w:r w:rsidR="008A2841" w:rsidRPr="005C697F">
              <w:rPr>
                <w:rFonts w:cs="Arial"/>
              </w:rPr>
              <w:t xml:space="preserve"> </w:t>
            </w:r>
            <w:r w:rsidRPr="005C697F">
              <w:rPr>
                <w:rFonts w:cs="Arial"/>
              </w:rPr>
              <w:t>or</w:t>
            </w:r>
            <w:r w:rsidR="008A2841" w:rsidRPr="005C697F">
              <w:rPr>
                <w:rFonts w:cs="Arial"/>
              </w:rPr>
              <w:t xml:space="preserve"> </w:t>
            </w:r>
            <w:r w:rsidRPr="005C697F">
              <w:rPr>
                <w:rFonts w:cs="Arial"/>
              </w:rPr>
              <w:t>TDD</w:t>
            </w:r>
          </w:p>
        </w:tc>
      </w:tr>
      <w:tr w:rsidR="00A517B0" w:rsidRPr="005C697F" w14:paraId="1B08970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4FE690" w14:textId="4F312C4B"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special</w:t>
            </w:r>
            <w:r w:rsidR="008A2841" w:rsidRPr="005C697F">
              <w:rPr>
                <w:rFonts w:cs="v4.2.0"/>
              </w:rPr>
              <w:t xml:space="preserve"> </w:t>
            </w:r>
            <w:r w:rsidRPr="005C697F">
              <w:rPr>
                <w:rFonts w:cs="v4.2.0"/>
              </w:rPr>
              <w:t>subframe</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5A4D20CA"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BEFD699" w14:textId="77777777" w:rsidR="00A517B0" w:rsidRPr="005C697F" w:rsidRDefault="00A517B0" w:rsidP="007C6EB3">
            <w:pPr>
              <w:pStyle w:val="TAC"/>
              <w:keepNext w:val="0"/>
              <w:rPr>
                <w:rFonts w:cs="Arial"/>
              </w:rPr>
            </w:pPr>
            <w:r w:rsidRPr="005C697F">
              <w:rPr>
                <w:rFonts w:cs="v4.2.0"/>
                <w:bCs/>
              </w:rPr>
              <w:t>6</w:t>
            </w:r>
          </w:p>
        </w:tc>
      </w:tr>
      <w:tr w:rsidR="00A517B0" w:rsidRPr="005C697F" w14:paraId="391D639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96D384" w14:textId="3EFC2361"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uplink-downlink</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3C3D3EFA"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14A5D65D" w14:textId="77777777" w:rsidR="00A517B0" w:rsidRPr="005C697F" w:rsidRDefault="00A517B0" w:rsidP="007C6EB3">
            <w:pPr>
              <w:pStyle w:val="TAC"/>
              <w:keepNext w:val="0"/>
              <w:rPr>
                <w:rFonts w:cs="Arial"/>
              </w:rPr>
            </w:pPr>
            <w:r w:rsidRPr="005C697F">
              <w:rPr>
                <w:rFonts w:cs="v4.2.0"/>
                <w:bCs/>
              </w:rPr>
              <w:t>1</w:t>
            </w:r>
          </w:p>
        </w:tc>
      </w:tr>
      <w:tr w:rsidR="00A517B0" w:rsidRPr="005C697F" w14:paraId="720A3CA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7823501" w14:textId="77777777" w:rsidR="00A517B0" w:rsidRPr="005C697F" w:rsidRDefault="00A517B0" w:rsidP="007C6EB3">
            <w:pPr>
              <w:pStyle w:val="TAL"/>
              <w:keepNext w:val="0"/>
              <w:rPr>
                <w:rFonts w:cs="Arial"/>
                <w:lang w:eastAsia="ja-JP"/>
              </w:rPr>
            </w:pPr>
            <w:r w:rsidRPr="005C697F">
              <w:rPr>
                <w:rFonts w:cs="Arial"/>
              </w:rPr>
              <w:t>BW</w:t>
            </w:r>
            <w:r w:rsidRPr="005C697F">
              <w:rPr>
                <w:rFonts w:cs="Arial"/>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1938341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1C333032" w14:textId="695F7A96"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25</w:t>
            </w:r>
          </w:p>
          <w:p w14:paraId="72CCBFD5" w14:textId="52917138"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50</w:t>
            </w:r>
          </w:p>
          <w:p w14:paraId="33E84E22" w14:textId="5D631143" w:rsidR="00A517B0" w:rsidRPr="005C697F" w:rsidRDefault="00A517B0" w:rsidP="007C6EB3">
            <w:pPr>
              <w:pStyle w:val="TAC"/>
              <w:keepNext w:val="0"/>
              <w:rPr>
                <w:rFonts w:cs="Arial"/>
                <w:lang w:eastAsia="ja-JP"/>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100</w:t>
            </w:r>
          </w:p>
        </w:tc>
      </w:tr>
      <w:tr w:rsidR="00A517B0" w:rsidRPr="005C697F" w14:paraId="2E0BAF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C5A564" w14:textId="7E275CA8" w:rsidR="00A517B0" w:rsidRPr="005C697F" w:rsidRDefault="00A517B0" w:rsidP="007C6EB3">
            <w:pPr>
              <w:pStyle w:val="TAL"/>
              <w:keepNext w:val="0"/>
              <w:rPr>
                <w:rFonts w:cs="Arial"/>
              </w:rPr>
            </w:pPr>
            <w:r w:rsidRPr="005C697F">
              <w:rPr>
                <w:rFonts w:cs="Arial"/>
              </w:rPr>
              <w:t>PDSCH</w:t>
            </w:r>
            <w:r w:rsidR="008A2841" w:rsidRPr="005C697F">
              <w:rPr>
                <w:rFonts w:cs="Arial"/>
              </w:rPr>
              <w:t xml:space="preserve"> </w:t>
            </w:r>
            <w:r w:rsidRPr="005C697F">
              <w:rPr>
                <w:rFonts w:cs="Arial"/>
              </w:rPr>
              <w:t>parameters:</w:t>
            </w:r>
          </w:p>
          <w:p w14:paraId="7266B52E" w14:textId="18B39F6C"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941AD54"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7A36707" w14:textId="7B41FFDD"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R.7</w:t>
            </w:r>
            <w:r w:rsidR="008A2841" w:rsidRPr="005C697F">
              <w:rPr>
                <w:rFonts w:cs="Arial"/>
              </w:rPr>
              <w:t xml:space="preserve"> </w:t>
            </w:r>
            <w:r w:rsidRPr="005C697F">
              <w:rPr>
                <w:rFonts w:cs="Arial"/>
              </w:rPr>
              <w:t>FDD</w:t>
            </w:r>
          </w:p>
          <w:p w14:paraId="72B44684" w14:textId="1F3B731C"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FDD</w:t>
            </w:r>
          </w:p>
          <w:p w14:paraId="09022108" w14:textId="6081EEBB"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31B9D2C0" w14:textId="3E26CE59"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R.4</w:t>
            </w:r>
            <w:r w:rsidR="008A2841" w:rsidRPr="005C697F">
              <w:rPr>
                <w:rFonts w:cs="Arial"/>
              </w:rPr>
              <w:t xml:space="preserve"> </w:t>
            </w:r>
            <w:r w:rsidRPr="005C697F">
              <w:rPr>
                <w:rFonts w:cs="Arial"/>
              </w:rPr>
              <w:t>TDD</w:t>
            </w:r>
          </w:p>
          <w:p w14:paraId="40D6D4FC" w14:textId="1C639DA4"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R.0</w:t>
            </w:r>
            <w:r w:rsidR="008A2841" w:rsidRPr="005C697F">
              <w:rPr>
                <w:rFonts w:cs="Arial"/>
              </w:rPr>
              <w:t xml:space="preserve"> </w:t>
            </w:r>
            <w:r w:rsidRPr="005C697F">
              <w:rPr>
                <w:rFonts w:cs="Arial"/>
              </w:rPr>
              <w:t>TDD</w:t>
            </w:r>
          </w:p>
          <w:p w14:paraId="0CB59B18" w14:textId="5A382AE6"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TDD</w:t>
            </w:r>
          </w:p>
        </w:tc>
      </w:tr>
      <w:tr w:rsidR="00A517B0" w:rsidRPr="005C697F" w14:paraId="26C1A11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589BCB" w14:textId="24E33610" w:rsidR="00A517B0" w:rsidRPr="005C697F" w:rsidRDefault="00A517B0" w:rsidP="007C6EB3">
            <w:pPr>
              <w:pStyle w:val="TAL"/>
              <w:keepNext w:val="0"/>
              <w:rPr>
                <w:rFonts w:cs="Arial"/>
              </w:rPr>
            </w:pPr>
            <w:r w:rsidRPr="005C697F">
              <w:rPr>
                <w:rFonts w:cs="Arial"/>
              </w:rPr>
              <w:t>PCFICH/PDCCH/PHICH</w:t>
            </w:r>
            <w:r w:rsidR="008A2841" w:rsidRPr="005C697F">
              <w:rPr>
                <w:rFonts w:cs="Arial"/>
              </w:rPr>
              <w:t xml:space="preserve"> </w:t>
            </w:r>
            <w:r w:rsidRPr="005C697F">
              <w:rPr>
                <w:rFonts w:cs="Arial"/>
              </w:rPr>
              <w:t>parameters:</w:t>
            </w:r>
          </w:p>
          <w:p w14:paraId="0F5D6981" w14:textId="4EB5218A"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DA53A88"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6C31D85" w14:textId="230F2BD1"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FDD</w:t>
            </w:r>
          </w:p>
          <w:p w14:paraId="56502DF0" w14:textId="68AE8583"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5CFF39FC" w14:textId="688EAF60"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FDD</w:t>
            </w:r>
          </w:p>
          <w:p w14:paraId="466064AB" w14:textId="7F2E761E"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TDD</w:t>
            </w:r>
          </w:p>
          <w:p w14:paraId="7B02D214" w14:textId="5213AF04"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TDD</w:t>
            </w:r>
          </w:p>
          <w:p w14:paraId="364240ED" w14:textId="12CC2458"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TDD</w:t>
            </w:r>
          </w:p>
        </w:tc>
      </w:tr>
      <w:tr w:rsidR="00A517B0" w:rsidRPr="005C697F" w14:paraId="1E2F8F3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D4D8C6D" w14:textId="2232E9A5" w:rsidR="00A517B0" w:rsidRPr="005C697F" w:rsidRDefault="00A517B0" w:rsidP="007C6EB3">
            <w:pPr>
              <w:pStyle w:val="TAL"/>
              <w:keepNext w:val="0"/>
              <w:rPr>
                <w:rFonts w:cs="Arial"/>
                <w:lang w:eastAsia="ja-JP"/>
              </w:rPr>
            </w:pPr>
            <w:r w:rsidRPr="005C697F">
              <w:rPr>
                <w:rFonts w:cs="Arial"/>
              </w:rPr>
              <w:t>OCNG</w:t>
            </w:r>
            <w:r w:rsidR="008A2841" w:rsidRPr="005C697F">
              <w:rPr>
                <w:rFonts w:cs="Arial"/>
              </w:rPr>
              <w:t xml:space="preserve"> </w:t>
            </w:r>
            <w:r w:rsidRPr="005C697F">
              <w:rPr>
                <w:rFonts w:cs="Arial"/>
              </w:rPr>
              <w:t>Patterns</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3111DB8"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52ADF9E1" w14:textId="0A95523A"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OP.20</w:t>
            </w:r>
            <w:r w:rsidR="008A2841" w:rsidRPr="005C697F">
              <w:rPr>
                <w:rFonts w:cs="Arial"/>
              </w:rPr>
              <w:t xml:space="preserve"> </w:t>
            </w:r>
            <w:r w:rsidRPr="005C697F">
              <w:rPr>
                <w:rFonts w:cs="Arial"/>
              </w:rPr>
              <w:t>FDD</w:t>
            </w:r>
          </w:p>
          <w:p w14:paraId="77580500" w14:textId="2846FC2E"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OP.10</w:t>
            </w:r>
            <w:r w:rsidR="008A2841" w:rsidRPr="005C697F">
              <w:rPr>
                <w:rFonts w:cs="Arial"/>
              </w:rPr>
              <w:t xml:space="preserve"> </w:t>
            </w:r>
            <w:r w:rsidRPr="005C697F">
              <w:rPr>
                <w:rFonts w:cs="Arial"/>
              </w:rPr>
              <w:t>FDD</w:t>
            </w:r>
          </w:p>
          <w:p w14:paraId="06C4D028" w14:textId="43B6BACE"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OP.17</w:t>
            </w:r>
            <w:r w:rsidR="008A2841" w:rsidRPr="005C697F">
              <w:rPr>
                <w:rFonts w:cs="Arial"/>
              </w:rPr>
              <w:t xml:space="preserve"> </w:t>
            </w:r>
            <w:r w:rsidRPr="005C697F">
              <w:rPr>
                <w:rFonts w:cs="Arial"/>
              </w:rPr>
              <w:t>FDD</w:t>
            </w:r>
          </w:p>
          <w:p w14:paraId="47724B73" w14:textId="29CA1D50"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OP.9</w:t>
            </w:r>
            <w:r w:rsidR="008A2841" w:rsidRPr="005C697F">
              <w:rPr>
                <w:rFonts w:cs="Arial"/>
              </w:rPr>
              <w:t xml:space="preserve"> </w:t>
            </w:r>
            <w:r w:rsidRPr="005C697F">
              <w:rPr>
                <w:rFonts w:cs="Arial"/>
              </w:rPr>
              <w:t>TDD</w:t>
            </w:r>
          </w:p>
          <w:p w14:paraId="06C5481B" w14:textId="7F717FD0"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w:t>
            </w:r>
            <w:r w:rsidR="008A2841" w:rsidRPr="005C697F">
              <w:rPr>
                <w:rFonts w:cs="Arial"/>
              </w:rPr>
              <w:t xml:space="preserve"> </w:t>
            </w:r>
            <w:r w:rsidRPr="005C697F">
              <w:rPr>
                <w:rFonts w:cs="Arial"/>
              </w:rPr>
              <w:t>TDD</w:t>
            </w:r>
          </w:p>
          <w:p w14:paraId="596BF8AB" w14:textId="3EEEFC5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OP.7</w:t>
            </w:r>
            <w:r w:rsidR="008A2841" w:rsidRPr="005C697F">
              <w:rPr>
                <w:rFonts w:cs="Arial"/>
              </w:rPr>
              <w:t xml:space="preserve"> </w:t>
            </w:r>
            <w:r w:rsidRPr="005C697F">
              <w:rPr>
                <w:rFonts w:cs="Arial"/>
              </w:rPr>
              <w:t>TDD</w:t>
            </w:r>
          </w:p>
        </w:tc>
      </w:tr>
      <w:tr w:rsidR="00A517B0" w:rsidRPr="005C697F" w14:paraId="3D6551F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9500D4" w14:textId="77777777" w:rsidR="00A517B0" w:rsidRPr="005C697F" w:rsidRDefault="00A517B0" w:rsidP="007C6EB3">
            <w:pPr>
              <w:pStyle w:val="TAL"/>
              <w:keepNext w:val="0"/>
              <w:rPr>
                <w:rFonts w:cs="Arial"/>
                <w:lang w:eastAsia="ja-JP"/>
              </w:rPr>
            </w:pPr>
            <w:r w:rsidRPr="005C697F">
              <w:rPr>
                <w:rFonts w:cs="Arial"/>
              </w:rPr>
              <w:lastRenderedPageBreak/>
              <w:t>PBCH_RA</w:t>
            </w:r>
          </w:p>
        </w:tc>
        <w:tc>
          <w:tcPr>
            <w:tcW w:w="1418" w:type="dxa"/>
            <w:tcBorders>
              <w:top w:val="single" w:sz="4" w:space="0" w:color="auto"/>
              <w:left w:val="single" w:sz="4" w:space="0" w:color="auto"/>
              <w:bottom w:val="single" w:sz="4" w:space="0" w:color="auto"/>
              <w:right w:val="single" w:sz="4" w:space="0" w:color="auto"/>
            </w:tcBorders>
            <w:hideMark/>
          </w:tcPr>
          <w:p w14:paraId="6C4D7711" w14:textId="77777777" w:rsidR="00A517B0" w:rsidRPr="005C697F" w:rsidRDefault="00A517B0" w:rsidP="007C6EB3">
            <w:pPr>
              <w:pStyle w:val="TAC"/>
              <w:keepNext w:val="0"/>
              <w:rPr>
                <w:rFonts w:cs="Arial"/>
                <w:lang w:eastAsia="ja-JP"/>
              </w:rPr>
            </w:pPr>
            <w:r w:rsidRPr="005C697F">
              <w:rPr>
                <w:rFonts w:cs="Arial"/>
              </w:rPr>
              <w:t>dB</w:t>
            </w:r>
          </w:p>
        </w:tc>
        <w:tc>
          <w:tcPr>
            <w:tcW w:w="3981" w:type="dxa"/>
            <w:vMerge w:val="restart"/>
            <w:tcBorders>
              <w:top w:val="single" w:sz="4" w:space="0" w:color="auto"/>
              <w:left w:val="single" w:sz="4" w:space="0" w:color="auto"/>
              <w:bottom w:val="single" w:sz="4" w:space="0" w:color="auto"/>
              <w:right w:val="single" w:sz="4" w:space="0" w:color="auto"/>
            </w:tcBorders>
            <w:vAlign w:val="center"/>
            <w:hideMark/>
          </w:tcPr>
          <w:p w14:paraId="72DDADE6" w14:textId="77777777" w:rsidR="00A517B0" w:rsidRPr="005C697F" w:rsidRDefault="00A517B0" w:rsidP="007C6EB3">
            <w:pPr>
              <w:pStyle w:val="TAC"/>
              <w:keepNext w:val="0"/>
              <w:rPr>
                <w:rFonts w:cs="Arial"/>
                <w:lang w:eastAsia="ja-JP"/>
              </w:rPr>
            </w:pPr>
            <w:r w:rsidRPr="005C697F">
              <w:rPr>
                <w:rFonts w:cs="Arial"/>
              </w:rPr>
              <w:t>0</w:t>
            </w:r>
          </w:p>
        </w:tc>
      </w:tr>
      <w:tr w:rsidR="00A517B0" w:rsidRPr="005C697F" w14:paraId="1A28D0E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05F227" w14:textId="77777777" w:rsidR="00A517B0" w:rsidRPr="005C697F" w:rsidRDefault="00A517B0" w:rsidP="007C6EB3">
            <w:pPr>
              <w:pStyle w:val="TAL"/>
              <w:keepNext w:val="0"/>
              <w:rPr>
                <w:rFonts w:cs="Arial"/>
              </w:rPr>
            </w:pPr>
            <w:r w:rsidRPr="005C697F">
              <w:rPr>
                <w:rFonts w:cs="Arial"/>
              </w:rPr>
              <w:t>PBCH_RB</w:t>
            </w:r>
          </w:p>
        </w:tc>
        <w:tc>
          <w:tcPr>
            <w:tcW w:w="1418" w:type="dxa"/>
            <w:tcBorders>
              <w:top w:val="single" w:sz="4" w:space="0" w:color="auto"/>
              <w:left w:val="single" w:sz="4" w:space="0" w:color="auto"/>
              <w:bottom w:val="single" w:sz="4" w:space="0" w:color="auto"/>
              <w:right w:val="single" w:sz="4" w:space="0" w:color="auto"/>
            </w:tcBorders>
            <w:hideMark/>
          </w:tcPr>
          <w:p w14:paraId="4627AD51"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B30CCAC" w14:textId="77777777" w:rsidR="00A517B0" w:rsidRPr="005C697F" w:rsidRDefault="00A517B0" w:rsidP="007C6EB3">
            <w:pPr>
              <w:spacing w:after="0"/>
              <w:rPr>
                <w:rFonts w:ascii="Arial" w:hAnsi="Arial" w:cs="Arial"/>
                <w:sz w:val="18"/>
                <w:lang w:eastAsia="ja-JP"/>
              </w:rPr>
            </w:pPr>
          </w:p>
        </w:tc>
      </w:tr>
      <w:tr w:rsidR="00A517B0" w:rsidRPr="005C697F" w14:paraId="009B6E5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AE40A69" w14:textId="77777777" w:rsidR="00A517B0" w:rsidRPr="005C697F" w:rsidRDefault="00A517B0" w:rsidP="007C6EB3">
            <w:pPr>
              <w:pStyle w:val="TAL"/>
              <w:keepNext w:val="0"/>
              <w:rPr>
                <w:rFonts w:cs="Arial"/>
              </w:rPr>
            </w:pPr>
            <w:r w:rsidRPr="005C697F">
              <w:rPr>
                <w:rFonts w:cs="Arial"/>
              </w:rPr>
              <w:t>PSS_RA</w:t>
            </w:r>
          </w:p>
        </w:tc>
        <w:tc>
          <w:tcPr>
            <w:tcW w:w="1418" w:type="dxa"/>
            <w:tcBorders>
              <w:top w:val="single" w:sz="4" w:space="0" w:color="auto"/>
              <w:left w:val="single" w:sz="4" w:space="0" w:color="auto"/>
              <w:bottom w:val="single" w:sz="4" w:space="0" w:color="auto"/>
              <w:right w:val="single" w:sz="4" w:space="0" w:color="auto"/>
            </w:tcBorders>
            <w:hideMark/>
          </w:tcPr>
          <w:p w14:paraId="097030B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009BCC4" w14:textId="77777777" w:rsidR="00A517B0" w:rsidRPr="005C697F" w:rsidRDefault="00A517B0" w:rsidP="007C6EB3">
            <w:pPr>
              <w:spacing w:after="0"/>
              <w:rPr>
                <w:rFonts w:ascii="Arial" w:hAnsi="Arial" w:cs="Arial"/>
                <w:sz w:val="18"/>
                <w:lang w:eastAsia="ja-JP"/>
              </w:rPr>
            </w:pPr>
          </w:p>
        </w:tc>
      </w:tr>
      <w:tr w:rsidR="00A517B0" w:rsidRPr="005C697F" w14:paraId="0A0C3D1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5E4CFDA" w14:textId="77777777" w:rsidR="00A517B0" w:rsidRPr="005C697F" w:rsidRDefault="00A517B0" w:rsidP="007C6EB3">
            <w:pPr>
              <w:pStyle w:val="TAL"/>
              <w:keepNext w:val="0"/>
              <w:rPr>
                <w:rFonts w:cs="Arial"/>
              </w:rPr>
            </w:pPr>
            <w:r w:rsidRPr="005C697F">
              <w:rPr>
                <w:rFonts w:cs="Arial"/>
              </w:rPr>
              <w:t>SSS_RA</w:t>
            </w:r>
          </w:p>
        </w:tc>
        <w:tc>
          <w:tcPr>
            <w:tcW w:w="1418" w:type="dxa"/>
            <w:tcBorders>
              <w:top w:val="single" w:sz="4" w:space="0" w:color="auto"/>
              <w:left w:val="single" w:sz="4" w:space="0" w:color="auto"/>
              <w:bottom w:val="single" w:sz="4" w:space="0" w:color="auto"/>
              <w:right w:val="single" w:sz="4" w:space="0" w:color="auto"/>
            </w:tcBorders>
            <w:hideMark/>
          </w:tcPr>
          <w:p w14:paraId="1606CCA5"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DE58AD8" w14:textId="77777777" w:rsidR="00A517B0" w:rsidRPr="005C697F" w:rsidRDefault="00A517B0" w:rsidP="007C6EB3">
            <w:pPr>
              <w:spacing w:after="0"/>
              <w:rPr>
                <w:rFonts w:ascii="Arial" w:hAnsi="Arial" w:cs="Arial"/>
                <w:sz w:val="18"/>
                <w:lang w:eastAsia="ja-JP"/>
              </w:rPr>
            </w:pPr>
          </w:p>
        </w:tc>
      </w:tr>
      <w:tr w:rsidR="00A517B0" w:rsidRPr="005C697F" w14:paraId="0D17B84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2904CD0" w14:textId="77777777" w:rsidR="00A517B0" w:rsidRPr="005C697F" w:rsidRDefault="00A517B0" w:rsidP="007C6EB3">
            <w:pPr>
              <w:pStyle w:val="TAL"/>
              <w:keepNext w:val="0"/>
              <w:rPr>
                <w:rFonts w:cs="Arial"/>
              </w:rPr>
            </w:pPr>
            <w:r w:rsidRPr="005C697F">
              <w:rPr>
                <w:rFonts w:cs="Arial"/>
              </w:rPr>
              <w:t>PCFICH_RB</w:t>
            </w:r>
          </w:p>
        </w:tc>
        <w:tc>
          <w:tcPr>
            <w:tcW w:w="1418" w:type="dxa"/>
            <w:tcBorders>
              <w:top w:val="single" w:sz="4" w:space="0" w:color="auto"/>
              <w:left w:val="single" w:sz="4" w:space="0" w:color="auto"/>
              <w:bottom w:val="single" w:sz="4" w:space="0" w:color="auto"/>
              <w:right w:val="single" w:sz="4" w:space="0" w:color="auto"/>
            </w:tcBorders>
            <w:hideMark/>
          </w:tcPr>
          <w:p w14:paraId="44DF768B"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BD38810" w14:textId="77777777" w:rsidR="00A517B0" w:rsidRPr="005C697F" w:rsidRDefault="00A517B0" w:rsidP="007C6EB3">
            <w:pPr>
              <w:spacing w:after="0"/>
              <w:rPr>
                <w:rFonts w:ascii="Arial" w:hAnsi="Arial" w:cs="Arial"/>
                <w:sz w:val="18"/>
                <w:lang w:eastAsia="ja-JP"/>
              </w:rPr>
            </w:pPr>
          </w:p>
        </w:tc>
      </w:tr>
      <w:tr w:rsidR="00A517B0" w:rsidRPr="005C697F" w14:paraId="04F322F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05A6A1" w14:textId="77777777" w:rsidR="00A517B0" w:rsidRPr="005C697F" w:rsidRDefault="00A517B0" w:rsidP="007C6EB3">
            <w:pPr>
              <w:pStyle w:val="TAL"/>
              <w:keepNext w:val="0"/>
              <w:rPr>
                <w:rFonts w:cs="Arial"/>
              </w:rPr>
            </w:pPr>
            <w:r w:rsidRPr="005C697F">
              <w:rPr>
                <w:rFonts w:cs="Arial"/>
              </w:rPr>
              <w:t>PHICH_RA</w:t>
            </w:r>
          </w:p>
        </w:tc>
        <w:tc>
          <w:tcPr>
            <w:tcW w:w="1418" w:type="dxa"/>
            <w:tcBorders>
              <w:top w:val="single" w:sz="4" w:space="0" w:color="auto"/>
              <w:left w:val="single" w:sz="4" w:space="0" w:color="auto"/>
              <w:bottom w:val="single" w:sz="4" w:space="0" w:color="auto"/>
              <w:right w:val="single" w:sz="4" w:space="0" w:color="auto"/>
            </w:tcBorders>
            <w:hideMark/>
          </w:tcPr>
          <w:p w14:paraId="0DD64DB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17086E0" w14:textId="77777777" w:rsidR="00A517B0" w:rsidRPr="005C697F" w:rsidRDefault="00A517B0" w:rsidP="007C6EB3">
            <w:pPr>
              <w:spacing w:after="0"/>
              <w:rPr>
                <w:rFonts w:ascii="Arial" w:hAnsi="Arial" w:cs="Arial"/>
                <w:sz w:val="18"/>
                <w:lang w:eastAsia="ja-JP"/>
              </w:rPr>
            </w:pPr>
          </w:p>
        </w:tc>
      </w:tr>
      <w:tr w:rsidR="00A517B0" w:rsidRPr="005C697F" w14:paraId="454AB3C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90D3E9" w14:textId="77777777" w:rsidR="00A517B0" w:rsidRPr="005C697F" w:rsidRDefault="00A517B0" w:rsidP="007C6EB3">
            <w:pPr>
              <w:pStyle w:val="TAL"/>
              <w:keepNext w:val="0"/>
              <w:rPr>
                <w:rFonts w:cs="Arial"/>
              </w:rPr>
            </w:pPr>
            <w:r w:rsidRPr="005C697F">
              <w:rPr>
                <w:rFonts w:cs="Arial"/>
              </w:rPr>
              <w:t>PHICH_RB</w:t>
            </w:r>
          </w:p>
        </w:tc>
        <w:tc>
          <w:tcPr>
            <w:tcW w:w="1418" w:type="dxa"/>
            <w:tcBorders>
              <w:top w:val="single" w:sz="4" w:space="0" w:color="auto"/>
              <w:left w:val="single" w:sz="4" w:space="0" w:color="auto"/>
              <w:bottom w:val="single" w:sz="4" w:space="0" w:color="auto"/>
              <w:right w:val="single" w:sz="4" w:space="0" w:color="auto"/>
            </w:tcBorders>
            <w:hideMark/>
          </w:tcPr>
          <w:p w14:paraId="151E99B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51FBD5ED" w14:textId="77777777" w:rsidR="00A517B0" w:rsidRPr="005C697F" w:rsidRDefault="00A517B0" w:rsidP="007C6EB3">
            <w:pPr>
              <w:spacing w:after="0"/>
              <w:rPr>
                <w:rFonts w:ascii="Arial" w:hAnsi="Arial" w:cs="Arial"/>
                <w:sz w:val="18"/>
                <w:lang w:eastAsia="ja-JP"/>
              </w:rPr>
            </w:pPr>
          </w:p>
        </w:tc>
      </w:tr>
      <w:tr w:rsidR="00A517B0" w:rsidRPr="005C697F" w14:paraId="3F8F66A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DDF8221" w14:textId="77777777" w:rsidR="00A517B0" w:rsidRPr="005C697F" w:rsidRDefault="00A517B0" w:rsidP="007C6EB3">
            <w:pPr>
              <w:pStyle w:val="TAL"/>
              <w:keepNext w:val="0"/>
              <w:rPr>
                <w:rFonts w:cs="Arial"/>
              </w:rPr>
            </w:pPr>
            <w:r w:rsidRPr="005C697F">
              <w:rPr>
                <w:rFonts w:cs="Arial"/>
              </w:rPr>
              <w:t>PDCCH_RA</w:t>
            </w:r>
          </w:p>
        </w:tc>
        <w:tc>
          <w:tcPr>
            <w:tcW w:w="1418" w:type="dxa"/>
            <w:tcBorders>
              <w:top w:val="single" w:sz="4" w:space="0" w:color="auto"/>
              <w:left w:val="single" w:sz="4" w:space="0" w:color="auto"/>
              <w:bottom w:val="single" w:sz="4" w:space="0" w:color="auto"/>
              <w:right w:val="single" w:sz="4" w:space="0" w:color="auto"/>
            </w:tcBorders>
            <w:hideMark/>
          </w:tcPr>
          <w:p w14:paraId="6290059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A33C813" w14:textId="77777777" w:rsidR="00A517B0" w:rsidRPr="005C697F" w:rsidRDefault="00A517B0" w:rsidP="007C6EB3">
            <w:pPr>
              <w:spacing w:after="0"/>
              <w:rPr>
                <w:rFonts w:ascii="Arial" w:hAnsi="Arial" w:cs="Arial"/>
                <w:sz w:val="18"/>
                <w:lang w:eastAsia="ja-JP"/>
              </w:rPr>
            </w:pPr>
          </w:p>
        </w:tc>
      </w:tr>
      <w:tr w:rsidR="00A517B0" w:rsidRPr="005C697F" w14:paraId="5685998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620821" w14:textId="77777777" w:rsidR="00A517B0" w:rsidRPr="005C697F" w:rsidRDefault="00A517B0" w:rsidP="007C6EB3">
            <w:pPr>
              <w:pStyle w:val="TAL"/>
              <w:keepNext w:val="0"/>
              <w:rPr>
                <w:rFonts w:cs="Arial"/>
              </w:rPr>
            </w:pPr>
            <w:r w:rsidRPr="005C697F">
              <w:rPr>
                <w:rFonts w:cs="Arial"/>
              </w:rPr>
              <w:t>PDCCH_RB</w:t>
            </w:r>
          </w:p>
        </w:tc>
        <w:tc>
          <w:tcPr>
            <w:tcW w:w="1418" w:type="dxa"/>
            <w:tcBorders>
              <w:top w:val="single" w:sz="4" w:space="0" w:color="auto"/>
              <w:left w:val="single" w:sz="4" w:space="0" w:color="auto"/>
              <w:bottom w:val="single" w:sz="4" w:space="0" w:color="auto"/>
              <w:right w:val="single" w:sz="4" w:space="0" w:color="auto"/>
            </w:tcBorders>
            <w:hideMark/>
          </w:tcPr>
          <w:p w14:paraId="7ADED6AA"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51DE418D" w14:textId="77777777" w:rsidR="00A517B0" w:rsidRPr="005C697F" w:rsidRDefault="00A517B0" w:rsidP="007C6EB3">
            <w:pPr>
              <w:spacing w:after="0"/>
              <w:rPr>
                <w:rFonts w:ascii="Arial" w:hAnsi="Arial" w:cs="Arial"/>
                <w:sz w:val="18"/>
                <w:lang w:eastAsia="ja-JP"/>
              </w:rPr>
            </w:pPr>
          </w:p>
        </w:tc>
      </w:tr>
      <w:tr w:rsidR="00A517B0" w:rsidRPr="005C697F" w14:paraId="1224B72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E60ECE5" w14:textId="77777777" w:rsidR="00A517B0" w:rsidRPr="005C697F" w:rsidRDefault="00A517B0" w:rsidP="007C6EB3">
            <w:pPr>
              <w:pStyle w:val="TAL"/>
              <w:keepNext w:val="0"/>
              <w:rPr>
                <w:rFonts w:cs="Arial"/>
              </w:rPr>
            </w:pPr>
            <w:r w:rsidRPr="005C697F">
              <w:rPr>
                <w:rFonts w:cs="Arial"/>
              </w:rPr>
              <w:t>PDSCH_RA</w:t>
            </w:r>
          </w:p>
        </w:tc>
        <w:tc>
          <w:tcPr>
            <w:tcW w:w="1418" w:type="dxa"/>
            <w:tcBorders>
              <w:top w:val="single" w:sz="4" w:space="0" w:color="auto"/>
              <w:left w:val="single" w:sz="4" w:space="0" w:color="auto"/>
              <w:bottom w:val="single" w:sz="4" w:space="0" w:color="auto"/>
              <w:right w:val="single" w:sz="4" w:space="0" w:color="auto"/>
            </w:tcBorders>
            <w:hideMark/>
          </w:tcPr>
          <w:p w14:paraId="476D0740"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CBBF7F8" w14:textId="77777777" w:rsidR="00A517B0" w:rsidRPr="005C697F" w:rsidRDefault="00A517B0" w:rsidP="007C6EB3">
            <w:pPr>
              <w:spacing w:after="0"/>
              <w:rPr>
                <w:rFonts w:ascii="Arial" w:hAnsi="Arial" w:cs="Arial"/>
                <w:sz w:val="18"/>
                <w:lang w:eastAsia="ja-JP"/>
              </w:rPr>
            </w:pPr>
          </w:p>
        </w:tc>
      </w:tr>
      <w:tr w:rsidR="00A517B0" w:rsidRPr="005C697F" w14:paraId="452EDA7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592B5F3" w14:textId="77777777" w:rsidR="00A517B0" w:rsidRPr="005C697F" w:rsidRDefault="00A517B0" w:rsidP="007C6EB3">
            <w:pPr>
              <w:pStyle w:val="TAL"/>
              <w:keepNext w:val="0"/>
              <w:rPr>
                <w:rFonts w:cs="Arial"/>
              </w:rPr>
            </w:pPr>
            <w:r w:rsidRPr="005C697F">
              <w:rPr>
                <w:rFonts w:cs="Arial"/>
              </w:rPr>
              <w:t>PDSCH_RB</w:t>
            </w:r>
          </w:p>
        </w:tc>
        <w:tc>
          <w:tcPr>
            <w:tcW w:w="1418" w:type="dxa"/>
            <w:tcBorders>
              <w:top w:val="single" w:sz="4" w:space="0" w:color="auto"/>
              <w:left w:val="single" w:sz="4" w:space="0" w:color="auto"/>
              <w:bottom w:val="single" w:sz="4" w:space="0" w:color="auto"/>
              <w:right w:val="single" w:sz="4" w:space="0" w:color="auto"/>
            </w:tcBorders>
            <w:hideMark/>
          </w:tcPr>
          <w:p w14:paraId="085AE4E7"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20C192F" w14:textId="77777777" w:rsidR="00A517B0" w:rsidRPr="005C697F" w:rsidRDefault="00A517B0" w:rsidP="007C6EB3">
            <w:pPr>
              <w:spacing w:after="0"/>
              <w:rPr>
                <w:rFonts w:ascii="Arial" w:hAnsi="Arial" w:cs="Arial"/>
                <w:sz w:val="18"/>
                <w:lang w:eastAsia="ja-JP"/>
              </w:rPr>
            </w:pPr>
          </w:p>
        </w:tc>
      </w:tr>
      <w:tr w:rsidR="00A517B0" w:rsidRPr="005C697F" w14:paraId="449A25C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17F0DFF" w14:textId="77777777" w:rsidR="00A517B0" w:rsidRPr="005C697F" w:rsidRDefault="00A517B0" w:rsidP="007C6EB3">
            <w:pPr>
              <w:pStyle w:val="TAL"/>
              <w:keepNext w:val="0"/>
              <w:rPr>
                <w:rFonts w:cs="Arial"/>
              </w:rPr>
            </w:pPr>
            <w:r w:rsidRPr="005C697F">
              <w:rPr>
                <w:rFonts w:cs="Arial"/>
              </w:rPr>
              <w:t>OCNG_RA</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248CD85"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6E015802" w14:textId="77777777" w:rsidR="00A517B0" w:rsidRPr="005C697F" w:rsidRDefault="00A517B0" w:rsidP="007C6EB3">
            <w:pPr>
              <w:spacing w:after="0"/>
              <w:rPr>
                <w:rFonts w:ascii="Arial" w:hAnsi="Arial" w:cs="Arial"/>
                <w:sz w:val="18"/>
                <w:lang w:eastAsia="ja-JP"/>
              </w:rPr>
            </w:pPr>
          </w:p>
        </w:tc>
      </w:tr>
      <w:tr w:rsidR="00A517B0" w:rsidRPr="005C697F" w14:paraId="56B0ADC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A76601" w14:textId="31C8FF41" w:rsidR="00A517B0" w:rsidRPr="005C697F" w:rsidRDefault="00A517B0" w:rsidP="007C6EB3">
            <w:pPr>
              <w:pStyle w:val="TAL"/>
              <w:keepNext w:val="0"/>
              <w:rPr>
                <w:rFonts w:cs="Arial"/>
              </w:rPr>
            </w:pPr>
            <w:r w:rsidRPr="005C697F">
              <w:rPr>
                <w:rFonts w:cs="Arial"/>
              </w:rPr>
              <w:t>OCNG_RB</w:t>
            </w:r>
            <w:r w:rsidRPr="005C697F">
              <w:rPr>
                <w:rFonts w:cs="Arial"/>
                <w:vertAlign w:val="superscript"/>
              </w:rPr>
              <w:t>Note3</w:t>
            </w:r>
            <w:r w:rsidR="008A2841" w:rsidRPr="005C697F">
              <w:rPr>
                <w:rFonts w:cs="Arial"/>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79012F1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D7899CA" w14:textId="77777777" w:rsidR="00A517B0" w:rsidRPr="005C697F" w:rsidRDefault="00A517B0" w:rsidP="007C6EB3">
            <w:pPr>
              <w:spacing w:after="0"/>
              <w:rPr>
                <w:rFonts w:ascii="Arial" w:hAnsi="Arial" w:cs="Arial"/>
                <w:sz w:val="18"/>
                <w:lang w:eastAsia="ja-JP"/>
              </w:rPr>
            </w:pPr>
          </w:p>
        </w:tc>
      </w:tr>
      <w:tr w:rsidR="00A517B0" w:rsidRPr="005C697F" w14:paraId="40B206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078B80" w14:textId="77777777" w:rsidR="00A517B0" w:rsidRPr="005C697F" w:rsidRDefault="00A517B0" w:rsidP="007C6EB3">
            <w:pPr>
              <w:pStyle w:val="TAL"/>
              <w:keepNext w:val="0"/>
              <w:rPr>
                <w:rFonts w:cs="Arial"/>
                <w:lang w:eastAsia="ja-JP"/>
              </w:rPr>
            </w:pPr>
            <w:r w:rsidRPr="005C697F">
              <w:rPr>
                <w:rFonts w:cs="Arial"/>
              </w:rPr>
              <w:t>N</w:t>
            </w:r>
            <w:r w:rsidRPr="005C697F">
              <w:rPr>
                <w:rFonts w:cs="Arial"/>
                <w:vertAlign w:val="subscript"/>
              </w:rPr>
              <w:t>oc</w:t>
            </w:r>
            <w:r w:rsidRPr="005C697F">
              <w:rPr>
                <w:rFonts w:cs="Arial"/>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637F9007" w14:textId="07BC523B"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2FC55747" w14:textId="77777777" w:rsidR="00A517B0" w:rsidRPr="005C697F" w:rsidRDefault="00A517B0" w:rsidP="007C6EB3">
            <w:pPr>
              <w:pStyle w:val="TAC"/>
              <w:keepNext w:val="0"/>
              <w:rPr>
                <w:rFonts w:cs="Arial"/>
              </w:rPr>
            </w:pPr>
            <w:r w:rsidRPr="005C697F">
              <w:rPr>
                <w:rFonts w:cs="Arial"/>
              </w:rPr>
              <w:t>-104</w:t>
            </w:r>
          </w:p>
        </w:tc>
      </w:tr>
      <w:tr w:rsidR="00A517B0" w:rsidRPr="005C697F" w14:paraId="6AD801A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8B02FD3"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/N</w:t>
            </w:r>
            <w:r w:rsidRPr="005C697F">
              <w:rPr>
                <w:rFonts w:cs="Arial"/>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6A276487"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044875B3" w14:textId="77777777" w:rsidR="00A517B0" w:rsidRPr="005C697F" w:rsidRDefault="00A517B0" w:rsidP="007C6EB3">
            <w:pPr>
              <w:pStyle w:val="TAC"/>
              <w:keepNext w:val="0"/>
              <w:rPr>
                <w:rFonts w:cs="Arial"/>
              </w:rPr>
            </w:pPr>
            <w:r w:rsidRPr="005C697F">
              <w:rPr>
                <w:rFonts w:cs="Arial"/>
              </w:rPr>
              <w:t>17</w:t>
            </w:r>
          </w:p>
        </w:tc>
      </w:tr>
      <w:tr w:rsidR="00A517B0" w:rsidRPr="005C697F" w14:paraId="0958971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C47B9F"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/I</w:t>
            </w:r>
            <w:r w:rsidRPr="005C697F">
              <w:rPr>
                <w:rFonts w:cs="Arial"/>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3BC76AB0"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6C54B960" w14:textId="77777777" w:rsidR="00A517B0" w:rsidRPr="005C697F" w:rsidRDefault="00A517B0" w:rsidP="007C6EB3">
            <w:pPr>
              <w:pStyle w:val="TAC"/>
              <w:keepNext w:val="0"/>
              <w:rPr>
                <w:rFonts w:cs="Arial"/>
              </w:rPr>
            </w:pPr>
            <w:r w:rsidRPr="005C697F">
              <w:rPr>
                <w:rFonts w:cs="Arial"/>
              </w:rPr>
              <w:t>17</w:t>
            </w:r>
          </w:p>
        </w:tc>
      </w:tr>
      <w:tr w:rsidR="00A517B0" w:rsidRPr="005C697F" w14:paraId="03C633A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6A9AAC5" w14:textId="6F9FEC66" w:rsidR="00A517B0" w:rsidRPr="005C697F" w:rsidRDefault="00A517B0" w:rsidP="007C6EB3">
            <w:pPr>
              <w:pStyle w:val="TAL"/>
              <w:keepNext w:val="0"/>
              <w:rPr>
                <w:rFonts w:cs="Arial"/>
                <w:lang w:eastAsia="ja-JP"/>
              </w:rPr>
            </w:pPr>
            <w:r w:rsidRPr="005C697F">
              <w:rPr>
                <w:rFonts w:cs="Arial"/>
              </w:rPr>
              <w:t>RSRP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560917BD" w14:textId="6DCF2B73"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35E09523" w14:textId="77777777" w:rsidR="00A517B0" w:rsidRPr="005C697F" w:rsidRDefault="00A517B0" w:rsidP="007C6EB3">
            <w:pPr>
              <w:pStyle w:val="TAC"/>
              <w:keepNext w:val="0"/>
              <w:rPr>
                <w:rFonts w:cs="Arial"/>
              </w:rPr>
            </w:pPr>
            <w:r w:rsidRPr="005C697F">
              <w:rPr>
                <w:rFonts w:cs="Arial"/>
              </w:rPr>
              <w:t>-87</w:t>
            </w:r>
          </w:p>
        </w:tc>
      </w:tr>
      <w:tr w:rsidR="00A517B0" w:rsidRPr="005C697F" w14:paraId="336EF77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5B7B879" w14:textId="2F7D5658" w:rsidR="00A517B0" w:rsidRPr="005C697F" w:rsidRDefault="00A517B0" w:rsidP="007C6EB3">
            <w:pPr>
              <w:pStyle w:val="TAL"/>
              <w:keepNext w:val="0"/>
              <w:rPr>
                <w:rFonts w:cs="Arial"/>
                <w:lang w:eastAsia="ja-JP"/>
              </w:rPr>
            </w:pPr>
            <w:r w:rsidRPr="005C697F">
              <w:rPr>
                <w:rFonts w:cs="Arial"/>
              </w:rPr>
              <w:t>SCH_RP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542CE601" w14:textId="4D4DBCD4"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59808B5B" w14:textId="77777777" w:rsidR="00A517B0" w:rsidRPr="005C697F" w:rsidRDefault="00A517B0" w:rsidP="007C6EB3">
            <w:pPr>
              <w:pStyle w:val="TAC"/>
              <w:keepNext w:val="0"/>
              <w:rPr>
                <w:rFonts w:cs="Arial"/>
              </w:rPr>
            </w:pPr>
            <w:r w:rsidRPr="005C697F">
              <w:rPr>
                <w:rFonts w:cs="Arial"/>
              </w:rPr>
              <w:t>-87</w:t>
            </w:r>
          </w:p>
        </w:tc>
      </w:tr>
      <w:tr w:rsidR="00A517B0" w:rsidRPr="005C697F" w14:paraId="3DF7DCB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318DFDB" w14:textId="7286726B" w:rsidR="00A517B0" w:rsidRPr="005C697F" w:rsidRDefault="00A517B0" w:rsidP="007C6EB3">
            <w:pPr>
              <w:pStyle w:val="TAL"/>
              <w:keepNext w:val="0"/>
              <w:rPr>
                <w:rFonts w:cs="Arial"/>
              </w:rPr>
            </w:pPr>
            <w:r w:rsidRPr="005C697F">
              <w:rPr>
                <w:rFonts w:cs="Arial"/>
              </w:rPr>
              <w:t>Io</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2C50BAEA" w14:textId="7F5AF544" w:rsidR="00A517B0" w:rsidRPr="005C697F" w:rsidRDefault="00A517B0" w:rsidP="007C6EB3">
            <w:pPr>
              <w:pStyle w:val="TAC"/>
              <w:keepNext w:val="0"/>
              <w:rPr>
                <w:rFonts w:cs="Arial"/>
              </w:rPr>
            </w:pPr>
            <w:r w:rsidRPr="005C697F">
              <w:rPr>
                <w:rFonts w:cs="Arial"/>
              </w:rPr>
              <w:t>dBm/Ch</w:t>
            </w:r>
            <w:r w:rsidR="008A2841" w:rsidRPr="005C697F">
              <w:rPr>
                <w:rFonts w:cs="Arial"/>
              </w:rPr>
              <w:t xml:space="preserve"> </w:t>
            </w:r>
            <w:r w:rsidRPr="005C697F">
              <w:rPr>
                <w:rFonts w:cs="Arial"/>
              </w:rPr>
              <w:t>BW</w:t>
            </w:r>
          </w:p>
        </w:tc>
        <w:tc>
          <w:tcPr>
            <w:tcW w:w="3981" w:type="dxa"/>
            <w:tcBorders>
              <w:top w:val="single" w:sz="4" w:space="0" w:color="auto"/>
              <w:left w:val="single" w:sz="4" w:space="0" w:color="auto"/>
              <w:bottom w:val="single" w:sz="4" w:space="0" w:color="auto"/>
              <w:right w:val="single" w:sz="4" w:space="0" w:color="auto"/>
            </w:tcBorders>
            <w:hideMark/>
          </w:tcPr>
          <w:p w14:paraId="301F5B21" w14:textId="550CF755" w:rsidR="00A517B0" w:rsidRPr="005C697F" w:rsidRDefault="00A517B0" w:rsidP="007C6EB3">
            <w:pPr>
              <w:pStyle w:val="TAC"/>
              <w:keepNext w:val="0"/>
              <w:rPr>
                <w:rFonts w:cs="Arial"/>
              </w:rPr>
            </w:pPr>
            <w:r w:rsidRPr="005C697F">
              <w:rPr>
                <w:rFonts w:cs="Arial"/>
              </w:rPr>
              <w:t>-59.13+10log(N</w:t>
            </w:r>
            <w:r w:rsidRPr="005C697F">
              <w:rPr>
                <w:rFonts w:cs="Arial"/>
                <w:vertAlign w:val="subscript"/>
              </w:rPr>
              <w:t>RB,c</w:t>
            </w:r>
            <w:r w:rsidR="008A2841" w:rsidRPr="005C697F">
              <w:rPr>
                <w:rFonts w:cs="Arial"/>
              </w:rPr>
              <w:t xml:space="preserve"> </w:t>
            </w:r>
            <w:r w:rsidRPr="005C697F">
              <w:rPr>
                <w:rFonts w:cs="Arial"/>
              </w:rPr>
              <w:t>/50)</w:t>
            </w:r>
          </w:p>
        </w:tc>
      </w:tr>
      <w:tr w:rsidR="00A517B0" w:rsidRPr="005C697F" w14:paraId="3AEE4A0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8DAA574" w14:textId="6590CB5D" w:rsidR="00A517B0" w:rsidRPr="005C697F" w:rsidRDefault="00A517B0" w:rsidP="007C6EB3">
            <w:pPr>
              <w:pStyle w:val="TAL"/>
              <w:keepNext w:val="0"/>
              <w:rPr>
                <w:rFonts w:cs="Arial"/>
              </w:rPr>
            </w:pPr>
            <w:r w:rsidRPr="005C697F">
              <w:rPr>
                <w:rFonts w:cs="v4.2.0"/>
              </w:rPr>
              <w:t>Propagation</w:t>
            </w:r>
            <w:r w:rsidR="008A2841" w:rsidRPr="005C697F">
              <w:rPr>
                <w:rFonts w:cs="v4.2.0"/>
              </w:rPr>
              <w:t xml:space="preserve"> </w:t>
            </w:r>
            <w:r w:rsidRPr="005C697F">
              <w:rPr>
                <w:rFonts w:cs="v4.2.0"/>
              </w:rPr>
              <w:t>Condition</w:t>
            </w:r>
          </w:p>
        </w:tc>
        <w:tc>
          <w:tcPr>
            <w:tcW w:w="1418" w:type="dxa"/>
            <w:tcBorders>
              <w:top w:val="single" w:sz="4" w:space="0" w:color="auto"/>
              <w:left w:val="single" w:sz="4" w:space="0" w:color="auto"/>
              <w:bottom w:val="single" w:sz="4" w:space="0" w:color="auto"/>
              <w:right w:val="single" w:sz="4" w:space="0" w:color="auto"/>
            </w:tcBorders>
          </w:tcPr>
          <w:p w14:paraId="270A3898"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4E29F6CF" w14:textId="77777777" w:rsidR="00A517B0" w:rsidRPr="005C697F" w:rsidRDefault="00A517B0" w:rsidP="007C6EB3">
            <w:pPr>
              <w:pStyle w:val="TAC"/>
              <w:keepNext w:val="0"/>
              <w:rPr>
                <w:rFonts w:cs="Arial"/>
              </w:rPr>
            </w:pPr>
            <w:r w:rsidRPr="005C697F">
              <w:rPr>
                <w:rFonts w:cs="Arial"/>
              </w:rPr>
              <w:t>AWGN</w:t>
            </w:r>
          </w:p>
        </w:tc>
      </w:tr>
      <w:tr w:rsidR="00A517B0" w:rsidRPr="005C697F" w14:paraId="2854B4B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299C3EE" w14:textId="08FEDFE2" w:rsidR="00A517B0" w:rsidRPr="005C697F" w:rsidRDefault="00A517B0" w:rsidP="007C6EB3">
            <w:pPr>
              <w:pStyle w:val="TAL"/>
              <w:keepNext w:val="0"/>
              <w:rPr>
                <w:rFonts w:cs="Arial"/>
              </w:rPr>
            </w:pPr>
            <w:r w:rsidRPr="005C697F">
              <w:rPr>
                <w:rFonts w:cs="v4.2.0"/>
                <w:bCs/>
              </w:rPr>
              <w:t>Antenna</w:t>
            </w:r>
            <w:r w:rsidR="008A2841" w:rsidRPr="005C697F">
              <w:rPr>
                <w:rFonts w:cs="v4.2.0"/>
                <w:bCs/>
              </w:rPr>
              <w:t xml:space="preserve"> </w:t>
            </w:r>
            <w:r w:rsidRPr="005C697F">
              <w:rPr>
                <w:rFonts w:cs="v4.2.0"/>
                <w:bCs/>
              </w:rPr>
              <w:t>Configuration</w:t>
            </w:r>
          </w:p>
        </w:tc>
        <w:tc>
          <w:tcPr>
            <w:tcW w:w="1418" w:type="dxa"/>
            <w:tcBorders>
              <w:top w:val="single" w:sz="4" w:space="0" w:color="auto"/>
              <w:left w:val="single" w:sz="4" w:space="0" w:color="auto"/>
              <w:bottom w:val="single" w:sz="4" w:space="0" w:color="auto"/>
              <w:right w:val="single" w:sz="4" w:space="0" w:color="auto"/>
            </w:tcBorders>
          </w:tcPr>
          <w:p w14:paraId="3FFE6ACF"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E546FE0" w14:textId="77777777" w:rsidR="00A517B0" w:rsidRPr="005C697F" w:rsidRDefault="00A517B0" w:rsidP="007C6EB3">
            <w:pPr>
              <w:pStyle w:val="TAC"/>
              <w:keepNext w:val="0"/>
              <w:rPr>
                <w:rFonts w:cs="Arial"/>
              </w:rPr>
            </w:pPr>
            <w:r w:rsidRPr="005C697F">
              <w:rPr>
                <w:rFonts w:cs="Arial"/>
              </w:rPr>
              <w:t>1x2</w:t>
            </w:r>
          </w:p>
        </w:tc>
      </w:tr>
      <w:tr w:rsidR="00A517B0" w:rsidRPr="005C697F" w14:paraId="0DEDF801"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54A50613" w14:textId="7FD93BA3" w:rsidR="00A517B0" w:rsidRPr="005C697F" w:rsidRDefault="003E3979" w:rsidP="007C6EB3">
            <w:pPr>
              <w:pStyle w:val="TAN"/>
              <w:keepNext w:val="0"/>
              <w:rPr>
                <w:rFonts w:cs="Arial"/>
              </w:rPr>
            </w:pPr>
            <w:r w:rsidRPr="005C697F">
              <w:rPr>
                <w:rFonts w:cs="Arial"/>
              </w:rPr>
              <w:t>NOTE 1:</w:t>
            </w:r>
            <w:r w:rsidRPr="005C697F">
              <w:rPr>
                <w:rFonts w:cs="Arial"/>
              </w:rPr>
              <w:tab/>
            </w:r>
            <w:r w:rsidR="00A517B0" w:rsidRPr="005C697F">
              <w:rPr>
                <w:rFonts w:cs="Arial"/>
              </w:rPr>
              <w:t>Special</w:t>
            </w:r>
            <w:r w:rsidR="008A2841" w:rsidRPr="005C697F">
              <w:rPr>
                <w:rFonts w:cs="Arial"/>
              </w:rPr>
              <w:t xml:space="preserve"> </w:t>
            </w:r>
            <w:r w:rsidR="00A517B0" w:rsidRPr="005C697F">
              <w:rPr>
                <w:rFonts w:cs="Arial"/>
              </w:rPr>
              <w:t>subframe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uplink-downlink</w:t>
            </w:r>
            <w:r w:rsidR="008A2841" w:rsidRPr="005C697F">
              <w:rPr>
                <w:rFonts w:cs="Arial"/>
              </w:rPr>
              <w:t xml:space="preserve"> </w:t>
            </w:r>
            <w:r w:rsidR="00A517B0" w:rsidRPr="005C697F">
              <w:rPr>
                <w:rFonts w:cs="Arial"/>
              </w:rPr>
              <w:t>configurations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table</w:t>
            </w:r>
            <w:r w:rsidR="008A2841" w:rsidRPr="005C697F">
              <w:rPr>
                <w:rFonts w:cs="Arial"/>
              </w:rPr>
              <w:t xml:space="preserve"> </w:t>
            </w:r>
            <w:r w:rsidR="00A517B0" w:rsidRPr="005C697F">
              <w:rPr>
                <w:rFonts w:cs="Arial"/>
              </w:rPr>
              <w:t>4.2-1</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274F85" w:rsidRPr="005C697F">
              <w:rPr>
                <w:rFonts w:cs="Arial"/>
              </w:rPr>
              <w:t> </w:t>
            </w:r>
            <w:r w:rsidR="00A517B0" w:rsidRPr="005C697F">
              <w:rPr>
                <w:rFonts w:cs="Arial"/>
              </w:rPr>
              <w:t>36.211</w:t>
            </w:r>
            <w:r w:rsidR="008A2841" w:rsidRPr="005C697F">
              <w:rPr>
                <w:rFonts w:cs="Arial"/>
              </w:rPr>
              <w:t xml:space="preserve"> </w:t>
            </w:r>
            <w:r w:rsidR="00A517B0" w:rsidRPr="005C697F">
              <w:rPr>
                <w:rFonts w:cs="Arial"/>
              </w:rPr>
              <w:t>[24].</w:t>
            </w:r>
          </w:p>
          <w:p w14:paraId="59E6F8F1" w14:textId="4A8C42DD" w:rsidR="00A517B0" w:rsidRPr="005C697F" w:rsidRDefault="003E3979" w:rsidP="007C6EB3">
            <w:pPr>
              <w:pStyle w:val="TAN"/>
              <w:keepNext w:val="0"/>
              <w:rPr>
                <w:rFonts w:cs="Arial"/>
              </w:rPr>
            </w:pPr>
            <w:r w:rsidRPr="005C697F">
              <w:rPr>
                <w:rFonts w:cs="Arial"/>
              </w:rPr>
              <w:t>NOTE 2:</w:t>
            </w:r>
            <w:r w:rsidRPr="005C697F">
              <w:rPr>
                <w:rFonts w:cs="Arial"/>
              </w:rPr>
              <w:tab/>
            </w:r>
            <w:r w:rsidR="00A517B0" w:rsidRPr="005C697F">
              <w:rPr>
                <w:rFonts w:cs="Arial"/>
              </w:rPr>
              <w:t>DL</w:t>
            </w:r>
            <w:r w:rsidR="008A2841" w:rsidRPr="005C697F">
              <w:rPr>
                <w:rFonts w:cs="Arial"/>
              </w:rPr>
              <w:t xml:space="preserve"> </w:t>
            </w:r>
            <w:r w:rsidR="00A517B0" w:rsidRPr="005C697F">
              <w:rPr>
                <w:rFonts w:cs="Arial"/>
              </w:rPr>
              <w:t>RMCs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OCNG</w:t>
            </w:r>
            <w:r w:rsidR="008A2841" w:rsidRPr="005C697F">
              <w:rPr>
                <w:rFonts w:cs="Arial"/>
              </w:rPr>
              <w:t xml:space="preserve"> </w:t>
            </w:r>
            <w:r w:rsidR="00A517B0" w:rsidRPr="005C697F">
              <w:rPr>
                <w:rFonts w:cs="Arial"/>
              </w:rPr>
              <w:t>patterns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6F5166" w:rsidRPr="005C697F">
              <w:rPr>
                <w:rFonts w:cs="Arial"/>
              </w:rPr>
              <w:t>clause</w:t>
            </w:r>
            <w:r w:rsidR="00A517B0" w:rsidRPr="005C697F">
              <w:rPr>
                <w:rFonts w:cs="Arial"/>
              </w:rPr>
              <w:t>s</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3.2</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274F85" w:rsidRPr="005C697F">
              <w:rPr>
                <w:rFonts w:cs="Arial"/>
              </w:rPr>
              <w:t> </w:t>
            </w:r>
            <w:r w:rsidR="00A517B0" w:rsidRPr="005C697F">
              <w:rPr>
                <w:rFonts w:cs="Arial"/>
              </w:rPr>
              <w:t>36.133</w:t>
            </w:r>
            <w:r w:rsidR="008A2841" w:rsidRPr="005C697F">
              <w:rPr>
                <w:rFonts w:cs="Arial"/>
              </w:rPr>
              <w:t xml:space="preserve"> </w:t>
            </w:r>
            <w:r w:rsidR="00A517B0" w:rsidRPr="005C697F">
              <w:rPr>
                <w:rFonts w:cs="Arial"/>
              </w:rPr>
              <w:t>[23]</w:t>
            </w:r>
            <w:r w:rsidR="008A2841" w:rsidRPr="005C697F">
              <w:rPr>
                <w:rFonts w:cs="Arial"/>
              </w:rPr>
              <w:t xml:space="preserve"> </w:t>
            </w:r>
            <w:r w:rsidR="00A517B0" w:rsidRPr="005C697F">
              <w:rPr>
                <w:rFonts w:cs="Arial"/>
              </w:rPr>
              <w:t>respectively.</w:t>
            </w:r>
          </w:p>
          <w:p w14:paraId="0CE920ED" w14:textId="658FC438" w:rsidR="00A517B0" w:rsidRPr="005C697F" w:rsidRDefault="003E3979" w:rsidP="007C6EB3">
            <w:pPr>
              <w:pStyle w:val="TAN"/>
              <w:keepNext w:val="0"/>
              <w:rPr>
                <w:rFonts w:cs="Arial"/>
                <w:szCs w:val="24"/>
                <w:lang w:eastAsia="ja-JP"/>
              </w:rPr>
            </w:pPr>
            <w:r w:rsidRPr="005C697F">
              <w:rPr>
                <w:rFonts w:cs="Arial"/>
              </w:rPr>
              <w:t>NOTE 3:</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66A0E2BC" w14:textId="556E5807" w:rsidR="00A517B0" w:rsidRPr="005C697F" w:rsidRDefault="003E3979" w:rsidP="007C6EB3">
            <w:pPr>
              <w:pStyle w:val="TAN"/>
              <w:keepNext w:val="0"/>
              <w:rPr>
                <w:rFonts w:cs="Arial"/>
              </w:rPr>
            </w:pPr>
            <w:r w:rsidRPr="005C697F">
              <w:rPr>
                <w:rFonts w:cs="Arial"/>
              </w:rPr>
              <w:t>NOTE 4:</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452740CE" w14:textId="68597714" w:rsidR="00A517B0" w:rsidRPr="005C697F" w:rsidRDefault="003E3979" w:rsidP="007C6EB3">
            <w:pPr>
              <w:pStyle w:val="TAN"/>
              <w:keepNext w:val="0"/>
              <w:rPr>
                <w:rFonts w:cs="Arial"/>
              </w:rPr>
            </w:pPr>
            <w:r w:rsidRPr="005C697F">
              <w:rPr>
                <w:rFonts w:cs="Arial"/>
              </w:rPr>
              <w:t>NOTE 5:</w:t>
            </w:r>
            <w:r w:rsidRPr="005C697F">
              <w:rPr>
                <w:rFonts w:cs="Arial"/>
              </w:rPr>
              <w:tab/>
            </w:r>
            <w:r w:rsidR="00A517B0" w:rsidRPr="005C697F">
              <w:rPr>
                <w:rFonts w:cs="Arial"/>
              </w:rPr>
              <w:t>E</w:t>
            </w:r>
            <w:r w:rsidR="00A517B0" w:rsidRPr="005C697F">
              <w:rPr>
                <w:rFonts w:cs="Arial"/>
                <w:vertAlign w:val="subscript"/>
              </w:rPr>
              <w:t>s</w:t>
            </w:r>
            <w:r w:rsidR="00A517B0" w:rsidRPr="005C697F">
              <w:rPr>
                <w:rFonts w:cs="Arial"/>
              </w:rPr>
              <w:t>/I</w:t>
            </w:r>
            <w:r w:rsidR="00A517B0" w:rsidRPr="005C697F">
              <w:rPr>
                <w:rFonts w:cs="Arial"/>
                <w:vertAlign w:val="subscript"/>
              </w:rPr>
              <w:t>ot</w:t>
            </w:r>
            <w:r w:rsidR="00A517B0" w:rsidRPr="005C697F">
              <w:rPr>
                <w:rFonts w:cs="Arial"/>
              </w:rPr>
              <w:t>,</w:t>
            </w:r>
            <w:r w:rsidR="008A2841" w:rsidRPr="005C697F">
              <w:rPr>
                <w:rFonts w:cs="Arial"/>
              </w:rPr>
              <w:t xml:space="preserve"> </w:t>
            </w:r>
            <w:r w:rsidR="00A517B0" w:rsidRPr="005C697F">
              <w:rPr>
                <w:rFonts w:cs="Arial"/>
              </w:rPr>
              <w:t>RSRP,</w:t>
            </w:r>
            <w:r w:rsidR="008A2841" w:rsidRPr="005C697F">
              <w:rPr>
                <w:rFonts w:cs="Arial"/>
              </w:rPr>
              <w:t xml:space="preserve"> </w:t>
            </w:r>
            <w:r w:rsidR="00A517B0" w:rsidRPr="005C697F">
              <w:rPr>
                <w:rFonts w:cs="Arial"/>
              </w:rPr>
              <w:t>SCH_RP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tc>
      </w:tr>
    </w:tbl>
    <w:p w14:paraId="7D4FF7AE" w14:textId="77777777" w:rsidR="00A517B0" w:rsidRPr="005C697F" w:rsidRDefault="00A517B0" w:rsidP="00A517B0"/>
    <w:p w14:paraId="7FDDCCB0" w14:textId="5654E073" w:rsidR="00A517B0" w:rsidRPr="005C697F" w:rsidRDefault="00A517B0" w:rsidP="00A517B0">
      <w:pPr>
        <w:pStyle w:val="TH"/>
      </w:pPr>
      <w:r w:rsidRPr="005C697F">
        <w:lastRenderedPageBreak/>
        <w:t xml:space="preserve">Table 8.4.1.1.5-2: NR Cell specific test parameters for E-UTRA </w:t>
      </w:r>
      <w:r w:rsidR="003E3979" w:rsidRPr="005C697F">
        <w:t>-</w:t>
      </w:r>
      <w:r w:rsidR="00274F85" w:rsidRPr="005C697F">
        <w:br/>
      </w:r>
      <w:r w:rsidRPr="005C697F">
        <w:t>NR FR1 SFTD measurement delay in non-DRX</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478"/>
        <w:gridCol w:w="1985"/>
        <w:gridCol w:w="2855"/>
      </w:tblGrid>
      <w:tr w:rsidR="00A517B0" w:rsidRPr="005C697F" w14:paraId="47B89C88" w14:textId="77777777" w:rsidTr="008A2841">
        <w:trPr>
          <w:cantSplit/>
          <w:jc w:val="center"/>
        </w:trPr>
        <w:tc>
          <w:tcPr>
            <w:tcW w:w="2628" w:type="dxa"/>
            <w:tcBorders>
              <w:top w:val="single" w:sz="4" w:space="0" w:color="auto"/>
              <w:left w:val="single" w:sz="4" w:space="0" w:color="auto"/>
            </w:tcBorders>
            <w:vAlign w:val="center"/>
          </w:tcPr>
          <w:p w14:paraId="7B026D27" w14:textId="77777777" w:rsidR="00A517B0" w:rsidRPr="005C697F" w:rsidRDefault="00A517B0" w:rsidP="007C6EB3">
            <w:pPr>
              <w:pStyle w:val="TAH"/>
              <w:rPr>
                <w:rFonts w:cs="Arial"/>
              </w:rPr>
            </w:pPr>
            <w:r w:rsidRPr="005C697F">
              <w:t>Parameter</w:t>
            </w:r>
          </w:p>
        </w:tc>
        <w:tc>
          <w:tcPr>
            <w:tcW w:w="1478" w:type="dxa"/>
            <w:tcBorders>
              <w:top w:val="single" w:sz="4" w:space="0" w:color="auto"/>
            </w:tcBorders>
            <w:vAlign w:val="center"/>
          </w:tcPr>
          <w:p w14:paraId="27225CB1" w14:textId="77777777" w:rsidR="00A517B0" w:rsidRPr="005C697F" w:rsidRDefault="00A517B0" w:rsidP="007C6EB3">
            <w:pPr>
              <w:pStyle w:val="TAH"/>
              <w:rPr>
                <w:rFonts w:cs="Arial"/>
              </w:rPr>
            </w:pPr>
            <w:r w:rsidRPr="005C697F">
              <w:t>Unit</w:t>
            </w:r>
          </w:p>
        </w:tc>
        <w:tc>
          <w:tcPr>
            <w:tcW w:w="1985" w:type="dxa"/>
            <w:tcBorders>
              <w:top w:val="single" w:sz="4" w:space="0" w:color="auto"/>
            </w:tcBorders>
            <w:vAlign w:val="center"/>
          </w:tcPr>
          <w:p w14:paraId="6C4ABEF3" w14:textId="27E9358B"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855" w:type="dxa"/>
            <w:tcBorders>
              <w:top w:val="single" w:sz="4" w:space="0" w:color="auto"/>
              <w:right w:val="single" w:sz="4" w:space="0" w:color="auto"/>
            </w:tcBorders>
            <w:vAlign w:val="center"/>
          </w:tcPr>
          <w:p w14:paraId="0A8C6984" w14:textId="0051EB5B"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1D17ABB5" w14:textId="77777777" w:rsidTr="008A2841">
        <w:trPr>
          <w:cantSplit/>
          <w:jc w:val="center"/>
        </w:trPr>
        <w:tc>
          <w:tcPr>
            <w:tcW w:w="2628" w:type="dxa"/>
            <w:tcBorders>
              <w:left w:val="single" w:sz="4" w:space="0" w:color="auto"/>
              <w:bottom w:val="single" w:sz="4" w:space="0" w:color="auto"/>
            </w:tcBorders>
            <w:vAlign w:val="center"/>
          </w:tcPr>
          <w:p w14:paraId="1059F45C" w14:textId="57576B89"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78" w:type="dxa"/>
            <w:tcBorders>
              <w:bottom w:val="single" w:sz="4" w:space="0" w:color="auto"/>
            </w:tcBorders>
            <w:vAlign w:val="center"/>
          </w:tcPr>
          <w:p w14:paraId="660036ED" w14:textId="77777777" w:rsidR="00A517B0" w:rsidRPr="005C697F" w:rsidRDefault="00A517B0" w:rsidP="007C6EB3">
            <w:pPr>
              <w:pStyle w:val="TAC"/>
            </w:pPr>
          </w:p>
        </w:tc>
        <w:tc>
          <w:tcPr>
            <w:tcW w:w="1985" w:type="dxa"/>
            <w:tcBorders>
              <w:bottom w:val="single" w:sz="4" w:space="0" w:color="auto"/>
            </w:tcBorders>
            <w:vAlign w:val="center"/>
          </w:tcPr>
          <w:p w14:paraId="31480335" w14:textId="5EF30ACC"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tcBorders>
              <w:bottom w:val="single" w:sz="4" w:space="0" w:color="auto"/>
            </w:tcBorders>
            <w:vAlign w:val="center"/>
          </w:tcPr>
          <w:p w14:paraId="32AFCB51" w14:textId="77777777" w:rsidR="00A517B0" w:rsidRPr="005C697F" w:rsidRDefault="00A517B0" w:rsidP="007C6EB3">
            <w:pPr>
              <w:pStyle w:val="TAC"/>
            </w:pPr>
            <w:r w:rsidRPr="005C697F">
              <w:rPr>
                <w:rFonts w:cs="v4.2.0"/>
              </w:rPr>
              <w:t>1</w:t>
            </w:r>
          </w:p>
        </w:tc>
      </w:tr>
      <w:tr w:rsidR="00A517B0" w:rsidRPr="005C697F" w14:paraId="74876DC8" w14:textId="77777777" w:rsidTr="008A2841">
        <w:trPr>
          <w:cantSplit/>
          <w:jc w:val="center"/>
        </w:trPr>
        <w:tc>
          <w:tcPr>
            <w:tcW w:w="2628" w:type="dxa"/>
            <w:vMerge w:val="restart"/>
            <w:tcBorders>
              <w:left w:val="single" w:sz="4" w:space="0" w:color="auto"/>
            </w:tcBorders>
            <w:vAlign w:val="center"/>
          </w:tcPr>
          <w:p w14:paraId="30230AF5" w14:textId="5CFCB5B9" w:rsidR="00A517B0" w:rsidRPr="005C697F" w:rsidRDefault="00A517B0" w:rsidP="007C6EB3">
            <w:pPr>
              <w:pStyle w:val="TAL"/>
            </w:pPr>
            <w:r w:rsidRPr="005C697F">
              <w:t>Duplex</w:t>
            </w:r>
            <w:r w:rsidR="008A2841" w:rsidRPr="005C697F">
              <w:t xml:space="preserve"> </w:t>
            </w:r>
            <w:r w:rsidRPr="005C697F">
              <w:t>mode</w:t>
            </w:r>
          </w:p>
        </w:tc>
        <w:tc>
          <w:tcPr>
            <w:tcW w:w="1478" w:type="dxa"/>
            <w:vMerge w:val="restart"/>
            <w:vAlign w:val="center"/>
          </w:tcPr>
          <w:p w14:paraId="4B68286D"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75E3CC1D" w14:textId="214C7822" w:rsidR="00A517B0" w:rsidRPr="005C697F" w:rsidRDefault="00A517B0" w:rsidP="007C6EB3">
            <w:pPr>
              <w:pStyle w:val="TAC"/>
            </w:pPr>
            <w:r w:rsidRPr="005C697F">
              <w:t>Config</w:t>
            </w:r>
            <w:r w:rsidR="008A2841" w:rsidRPr="005C697F">
              <w:t xml:space="preserve"> </w:t>
            </w:r>
            <w:r w:rsidRPr="005C697F">
              <w:t>1,4</w:t>
            </w:r>
          </w:p>
        </w:tc>
        <w:tc>
          <w:tcPr>
            <w:tcW w:w="2855" w:type="dxa"/>
            <w:tcBorders>
              <w:bottom w:val="single" w:sz="4" w:space="0" w:color="auto"/>
            </w:tcBorders>
            <w:vAlign w:val="center"/>
          </w:tcPr>
          <w:p w14:paraId="3F1A71AA" w14:textId="77777777" w:rsidR="00A517B0" w:rsidRPr="005C697F" w:rsidRDefault="00A517B0" w:rsidP="007C6EB3">
            <w:pPr>
              <w:pStyle w:val="TAC"/>
            </w:pPr>
            <w:r w:rsidRPr="005C697F">
              <w:t>FDD</w:t>
            </w:r>
          </w:p>
        </w:tc>
      </w:tr>
      <w:tr w:rsidR="00A517B0" w:rsidRPr="005C697F" w14:paraId="77855EA9" w14:textId="77777777" w:rsidTr="008A2841">
        <w:trPr>
          <w:cantSplit/>
          <w:jc w:val="center"/>
        </w:trPr>
        <w:tc>
          <w:tcPr>
            <w:tcW w:w="2628" w:type="dxa"/>
            <w:vMerge/>
            <w:tcBorders>
              <w:left w:val="single" w:sz="4" w:space="0" w:color="auto"/>
            </w:tcBorders>
            <w:vAlign w:val="center"/>
          </w:tcPr>
          <w:p w14:paraId="0A8B887F" w14:textId="77777777" w:rsidR="00A517B0" w:rsidRPr="005C697F" w:rsidRDefault="00A517B0" w:rsidP="007C6EB3">
            <w:pPr>
              <w:pStyle w:val="TAL"/>
              <w:rPr>
                <w:bCs/>
              </w:rPr>
            </w:pPr>
          </w:p>
        </w:tc>
        <w:tc>
          <w:tcPr>
            <w:tcW w:w="1478" w:type="dxa"/>
            <w:vMerge/>
            <w:vAlign w:val="center"/>
          </w:tcPr>
          <w:p w14:paraId="260026E9"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6EE18A04" w14:textId="3775C188" w:rsidR="00A517B0" w:rsidRPr="005C697F" w:rsidRDefault="00A517B0" w:rsidP="007C6EB3">
            <w:pPr>
              <w:pStyle w:val="TAC"/>
            </w:pPr>
            <w:r w:rsidRPr="005C697F">
              <w:t>Config</w:t>
            </w:r>
            <w:r w:rsidR="008A2841" w:rsidRPr="005C697F">
              <w:t xml:space="preserve"> </w:t>
            </w:r>
            <w:r w:rsidRPr="005C697F">
              <w:t>2,3,5,6</w:t>
            </w:r>
          </w:p>
        </w:tc>
        <w:tc>
          <w:tcPr>
            <w:tcW w:w="2855" w:type="dxa"/>
            <w:tcBorders>
              <w:bottom w:val="single" w:sz="4" w:space="0" w:color="auto"/>
            </w:tcBorders>
            <w:vAlign w:val="center"/>
          </w:tcPr>
          <w:p w14:paraId="5D789F55" w14:textId="77777777" w:rsidR="00A517B0" w:rsidRPr="005C697F" w:rsidRDefault="00A517B0" w:rsidP="007C6EB3">
            <w:pPr>
              <w:pStyle w:val="TAC"/>
            </w:pPr>
            <w:r w:rsidRPr="005C697F">
              <w:t>TDD</w:t>
            </w:r>
          </w:p>
        </w:tc>
      </w:tr>
      <w:tr w:rsidR="00A517B0" w:rsidRPr="005C697F" w14:paraId="4F20642C" w14:textId="77777777" w:rsidTr="008A2841">
        <w:trPr>
          <w:cantSplit/>
          <w:jc w:val="center"/>
        </w:trPr>
        <w:tc>
          <w:tcPr>
            <w:tcW w:w="2628" w:type="dxa"/>
            <w:vMerge w:val="restart"/>
            <w:tcBorders>
              <w:left w:val="single" w:sz="4" w:space="0" w:color="auto"/>
            </w:tcBorders>
            <w:vAlign w:val="center"/>
          </w:tcPr>
          <w:p w14:paraId="528D70FB" w14:textId="77777777" w:rsidR="00A517B0" w:rsidRPr="005C697F" w:rsidRDefault="00A517B0" w:rsidP="007C6EB3">
            <w:pPr>
              <w:pStyle w:val="TAL"/>
            </w:pPr>
            <w:r w:rsidRPr="005C697F">
              <w:rPr>
                <w:bCs/>
              </w:rPr>
              <w:t>BW</w:t>
            </w:r>
            <w:r w:rsidRPr="005C697F">
              <w:rPr>
                <w:vertAlign w:val="subscript"/>
              </w:rPr>
              <w:t>channel</w:t>
            </w:r>
          </w:p>
        </w:tc>
        <w:tc>
          <w:tcPr>
            <w:tcW w:w="1478" w:type="dxa"/>
            <w:vMerge w:val="restart"/>
            <w:vAlign w:val="center"/>
          </w:tcPr>
          <w:p w14:paraId="17342321" w14:textId="77777777" w:rsidR="00A517B0" w:rsidRPr="005C697F" w:rsidRDefault="00A517B0" w:rsidP="007C6EB3">
            <w:pPr>
              <w:pStyle w:val="TAC"/>
            </w:pPr>
            <w:r w:rsidRPr="005C697F">
              <w:rPr>
                <w:rFonts w:cs="v4.2.0"/>
              </w:rPr>
              <w:t>MHz</w:t>
            </w:r>
          </w:p>
        </w:tc>
        <w:tc>
          <w:tcPr>
            <w:tcW w:w="1985" w:type="dxa"/>
            <w:tcBorders>
              <w:bottom w:val="single" w:sz="4" w:space="0" w:color="auto"/>
            </w:tcBorders>
            <w:vAlign w:val="center"/>
          </w:tcPr>
          <w:p w14:paraId="46346994" w14:textId="5E3B41CD" w:rsidR="00A517B0" w:rsidRPr="005C697F" w:rsidRDefault="00A517B0" w:rsidP="007C6EB3">
            <w:pPr>
              <w:pStyle w:val="TAC"/>
            </w:pPr>
            <w:r w:rsidRPr="005C697F">
              <w:t>Config</w:t>
            </w:r>
            <w:r w:rsidR="008A2841" w:rsidRPr="005C697F">
              <w:rPr>
                <w:szCs w:val="18"/>
              </w:rPr>
              <w:t xml:space="preserve"> </w:t>
            </w:r>
            <w:r w:rsidRPr="005C697F">
              <w:rPr>
                <w:szCs w:val="18"/>
              </w:rPr>
              <w:t>1,4</w:t>
            </w:r>
          </w:p>
        </w:tc>
        <w:tc>
          <w:tcPr>
            <w:tcW w:w="2855" w:type="dxa"/>
            <w:tcBorders>
              <w:bottom w:val="single" w:sz="4" w:space="0" w:color="auto"/>
            </w:tcBorders>
            <w:vAlign w:val="center"/>
          </w:tcPr>
          <w:p w14:paraId="63C31C45" w14:textId="74EB07E1" w:rsidR="00A517B0" w:rsidRPr="005C697F" w:rsidRDefault="00A517B0" w:rsidP="007C6EB3">
            <w:pPr>
              <w:pStyle w:val="TAC"/>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5EFE9194" w14:textId="77777777" w:rsidTr="008A2841">
        <w:trPr>
          <w:cantSplit/>
          <w:jc w:val="center"/>
        </w:trPr>
        <w:tc>
          <w:tcPr>
            <w:tcW w:w="2628" w:type="dxa"/>
            <w:vMerge/>
            <w:tcBorders>
              <w:left w:val="single" w:sz="4" w:space="0" w:color="auto"/>
            </w:tcBorders>
            <w:vAlign w:val="center"/>
          </w:tcPr>
          <w:p w14:paraId="28AFD569" w14:textId="77777777" w:rsidR="00A517B0" w:rsidRPr="005C697F" w:rsidRDefault="00A517B0" w:rsidP="007C6EB3">
            <w:pPr>
              <w:pStyle w:val="TAL"/>
              <w:rPr>
                <w:bCs/>
              </w:rPr>
            </w:pPr>
          </w:p>
        </w:tc>
        <w:tc>
          <w:tcPr>
            <w:tcW w:w="1478" w:type="dxa"/>
            <w:vMerge/>
            <w:vAlign w:val="center"/>
          </w:tcPr>
          <w:p w14:paraId="7C9AE66C"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5D86AFCC" w14:textId="6FE518E3"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tcBorders>
              <w:bottom w:val="single" w:sz="4" w:space="0" w:color="auto"/>
            </w:tcBorders>
            <w:vAlign w:val="center"/>
          </w:tcPr>
          <w:p w14:paraId="13131AFA" w14:textId="395350E7"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606317BE" w14:textId="77777777" w:rsidTr="008A2841">
        <w:trPr>
          <w:cantSplit/>
          <w:jc w:val="center"/>
        </w:trPr>
        <w:tc>
          <w:tcPr>
            <w:tcW w:w="2628" w:type="dxa"/>
            <w:vMerge/>
            <w:tcBorders>
              <w:left w:val="single" w:sz="4" w:space="0" w:color="auto"/>
              <w:bottom w:val="single" w:sz="4" w:space="0" w:color="auto"/>
            </w:tcBorders>
            <w:vAlign w:val="center"/>
          </w:tcPr>
          <w:p w14:paraId="6723D3C6" w14:textId="77777777" w:rsidR="00A517B0" w:rsidRPr="005C697F" w:rsidRDefault="00A517B0" w:rsidP="007C6EB3">
            <w:pPr>
              <w:pStyle w:val="TAL"/>
              <w:rPr>
                <w:bCs/>
              </w:rPr>
            </w:pPr>
          </w:p>
        </w:tc>
        <w:tc>
          <w:tcPr>
            <w:tcW w:w="1478" w:type="dxa"/>
            <w:vMerge/>
            <w:tcBorders>
              <w:bottom w:val="single" w:sz="4" w:space="0" w:color="auto"/>
            </w:tcBorders>
            <w:vAlign w:val="center"/>
          </w:tcPr>
          <w:p w14:paraId="64803A2E"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2644DC17" w14:textId="3CD68047"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tcBorders>
              <w:bottom w:val="single" w:sz="4" w:space="0" w:color="auto"/>
            </w:tcBorders>
            <w:vAlign w:val="center"/>
          </w:tcPr>
          <w:p w14:paraId="3ABC2EFB" w14:textId="0015A914"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3CDED235" w14:textId="77777777" w:rsidTr="008A2841">
        <w:trPr>
          <w:cantSplit/>
          <w:jc w:val="center"/>
        </w:trPr>
        <w:tc>
          <w:tcPr>
            <w:tcW w:w="2628" w:type="dxa"/>
            <w:vMerge w:val="restart"/>
            <w:tcBorders>
              <w:left w:val="single" w:sz="4" w:space="0" w:color="auto"/>
            </w:tcBorders>
            <w:vAlign w:val="center"/>
          </w:tcPr>
          <w:p w14:paraId="5492B594" w14:textId="6A90FFE0"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78" w:type="dxa"/>
            <w:vMerge w:val="restart"/>
            <w:vAlign w:val="center"/>
          </w:tcPr>
          <w:p w14:paraId="1B4CDBA4" w14:textId="77777777" w:rsidR="00A517B0" w:rsidRPr="005C697F" w:rsidRDefault="00A517B0" w:rsidP="007C6EB3">
            <w:pPr>
              <w:pStyle w:val="TAC"/>
            </w:pPr>
          </w:p>
        </w:tc>
        <w:tc>
          <w:tcPr>
            <w:tcW w:w="1985" w:type="dxa"/>
            <w:tcBorders>
              <w:bottom w:val="single" w:sz="4" w:space="0" w:color="auto"/>
            </w:tcBorders>
            <w:vAlign w:val="center"/>
          </w:tcPr>
          <w:p w14:paraId="6E92D321" w14:textId="5ADD63E6"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vAlign w:val="center"/>
          </w:tcPr>
          <w:p w14:paraId="11BA8DCE" w14:textId="77777777" w:rsidR="00A517B0" w:rsidRPr="005C697F" w:rsidRDefault="00A517B0" w:rsidP="007C6EB3">
            <w:pPr>
              <w:pStyle w:val="TAC"/>
              <w:rPr>
                <w:bCs/>
              </w:rPr>
            </w:pPr>
            <w:r w:rsidRPr="005C697F">
              <w:rPr>
                <w:bCs/>
              </w:rPr>
              <w:t>TDDConf.1.1</w:t>
            </w:r>
          </w:p>
        </w:tc>
      </w:tr>
      <w:tr w:rsidR="00A517B0" w:rsidRPr="005C697F" w14:paraId="5A0CF975" w14:textId="77777777" w:rsidTr="008A2841">
        <w:trPr>
          <w:cantSplit/>
          <w:jc w:val="center"/>
        </w:trPr>
        <w:tc>
          <w:tcPr>
            <w:tcW w:w="2628" w:type="dxa"/>
            <w:vMerge/>
            <w:tcBorders>
              <w:left w:val="single" w:sz="4" w:space="0" w:color="auto"/>
            </w:tcBorders>
            <w:vAlign w:val="center"/>
          </w:tcPr>
          <w:p w14:paraId="4B3301D6" w14:textId="77777777" w:rsidR="00A517B0" w:rsidRPr="005C697F" w:rsidRDefault="00A517B0" w:rsidP="007C6EB3">
            <w:pPr>
              <w:pStyle w:val="TAL"/>
              <w:rPr>
                <w:bCs/>
              </w:rPr>
            </w:pPr>
          </w:p>
        </w:tc>
        <w:tc>
          <w:tcPr>
            <w:tcW w:w="1478" w:type="dxa"/>
            <w:vMerge/>
            <w:tcBorders>
              <w:bottom w:val="single" w:sz="4" w:space="0" w:color="auto"/>
            </w:tcBorders>
            <w:vAlign w:val="center"/>
          </w:tcPr>
          <w:p w14:paraId="7EDA4CA0" w14:textId="77777777" w:rsidR="00A517B0" w:rsidRPr="005C697F" w:rsidRDefault="00A517B0" w:rsidP="007C6EB3">
            <w:pPr>
              <w:pStyle w:val="TAC"/>
            </w:pPr>
          </w:p>
        </w:tc>
        <w:tc>
          <w:tcPr>
            <w:tcW w:w="1985" w:type="dxa"/>
            <w:tcBorders>
              <w:bottom w:val="single" w:sz="4" w:space="0" w:color="auto"/>
            </w:tcBorders>
            <w:vAlign w:val="center"/>
          </w:tcPr>
          <w:p w14:paraId="17BA86D2" w14:textId="27F43F99"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vAlign w:val="center"/>
          </w:tcPr>
          <w:p w14:paraId="69D2E0F5" w14:textId="77777777" w:rsidR="00A517B0" w:rsidRPr="005C697F" w:rsidRDefault="00A517B0" w:rsidP="007C6EB3">
            <w:pPr>
              <w:pStyle w:val="TAC"/>
              <w:rPr>
                <w:bCs/>
              </w:rPr>
            </w:pPr>
            <w:r w:rsidRPr="005C697F">
              <w:rPr>
                <w:bCs/>
              </w:rPr>
              <w:t>TDDConf.2.1</w:t>
            </w:r>
          </w:p>
        </w:tc>
      </w:tr>
      <w:tr w:rsidR="00A517B0" w:rsidRPr="005C697F" w14:paraId="4CF59B37" w14:textId="77777777" w:rsidTr="008A2841">
        <w:trPr>
          <w:cantSplit/>
          <w:jc w:val="center"/>
        </w:trPr>
        <w:tc>
          <w:tcPr>
            <w:tcW w:w="2628" w:type="dxa"/>
            <w:tcBorders>
              <w:left w:val="single" w:sz="4" w:space="0" w:color="auto"/>
              <w:bottom w:val="single" w:sz="4" w:space="0" w:color="auto"/>
            </w:tcBorders>
            <w:vAlign w:val="center"/>
          </w:tcPr>
          <w:p w14:paraId="3ECAF145" w14:textId="1AF0829B" w:rsidR="00A517B0" w:rsidRPr="005C697F" w:rsidRDefault="00A517B0" w:rsidP="007C6EB3">
            <w:pPr>
              <w:pStyle w:val="TAL"/>
            </w:pPr>
            <w:r w:rsidRPr="005C697F">
              <w:rPr>
                <w:bCs/>
              </w:rPr>
              <w:t>OCNG</w:t>
            </w:r>
            <w:r w:rsidR="008A2841" w:rsidRPr="005C697F">
              <w:rPr>
                <w:bCs/>
              </w:rPr>
              <w:t xml:space="preserve"> </w:t>
            </w:r>
            <w:r w:rsidRPr="005C697F">
              <w:rPr>
                <w:bCs/>
              </w:rPr>
              <w:t>Pattern</w:t>
            </w:r>
            <w:r w:rsidR="008A2841" w:rsidRPr="005C697F">
              <w:rPr>
                <w:bCs/>
              </w:rPr>
              <w:t xml:space="preserve"> </w:t>
            </w:r>
            <w:r w:rsidRPr="005C697F">
              <w:rPr>
                <w:bCs/>
              </w:rPr>
              <w:t>defined</w:t>
            </w:r>
            <w:r w:rsidR="008A2841" w:rsidRPr="005C697F">
              <w:rPr>
                <w:bCs/>
              </w:rPr>
              <w:t xml:space="preserve"> </w:t>
            </w:r>
            <w:r w:rsidRPr="005C697F">
              <w:rPr>
                <w:bCs/>
              </w:rPr>
              <w:t>in</w:t>
            </w:r>
            <w:r w:rsidR="008A2841" w:rsidRPr="005C697F">
              <w:rPr>
                <w:bCs/>
              </w:rPr>
              <w:t xml:space="preserve"> </w:t>
            </w:r>
            <w:r w:rsidRPr="005C697F">
              <w:rPr>
                <w:bCs/>
              </w:rPr>
              <w:t>A.3.2.1.1</w:t>
            </w:r>
          </w:p>
        </w:tc>
        <w:tc>
          <w:tcPr>
            <w:tcW w:w="1478" w:type="dxa"/>
            <w:tcBorders>
              <w:bottom w:val="single" w:sz="4" w:space="0" w:color="auto"/>
            </w:tcBorders>
            <w:vAlign w:val="center"/>
          </w:tcPr>
          <w:p w14:paraId="0A96AFE6" w14:textId="77777777" w:rsidR="00A517B0" w:rsidRPr="005C697F" w:rsidRDefault="00A517B0" w:rsidP="007C6EB3">
            <w:pPr>
              <w:pStyle w:val="TAC"/>
            </w:pPr>
          </w:p>
        </w:tc>
        <w:tc>
          <w:tcPr>
            <w:tcW w:w="1985" w:type="dxa"/>
            <w:tcBorders>
              <w:bottom w:val="single" w:sz="4" w:space="0" w:color="auto"/>
            </w:tcBorders>
            <w:vAlign w:val="center"/>
          </w:tcPr>
          <w:p w14:paraId="51E6B723" w14:textId="0192178F" w:rsidR="00A517B0" w:rsidRPr="005C697F"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1B0C967B" w14:textId="77777777" w:rsidR="00A517B0" w:rsidRPr="005C697F" w:rsidRDefault="00A517B0" w:rsidP="007C6EB3">
            <w:pPr>
              <w:pStyle w:val="TAC"/>
              <w:rPr>
                <w:rFonts w:cs="v4.2.0"/>
              </w:rPr>
            </w:pPr>
            <w:r w:rsidRPr="005C697F">
              <w:t>OP.1</w:t>
            </w:r>
          </w:p>
        </w:tc>
      </w:tr>
      <w:tr w:rsidR="00A517B0" w:rsidRPr="005C697F" w14:paraId="18E5D6E1" w14:textId="77777777" w:rsidTr="008A2841">
        <w:trPr>
          <w:cantSplit/>
          <w:jc w:val="center"/>
        </w:trPr>
        <w:tc>
          <w:tcPr>
            <w:tcW w:w="2628" w:type="dxa"/>
            <w:tcBorders>
              <w:left w:val="single" w:sz="4" w:space="0" w:color="auto"/>
            </w:tcBorders>
            <w:vAlign w:val="center"/>
          </w:tcPr>
          <w:p w14:paraId="05505F1B" w14:textId="44831104" w:rsidR="00A517B0" w:rsidRPr="005C697F" w:rsidRDefault="00A517B0" w:rsidP="007C6EB3">
            <w:pPr>
              <w:pStyle w:val="TAL"/>
            </w:pPr>
            <w:r w:rsidRPr="005C697F">
              <w:t>SMTC</w:t>
            </w:r>
            <w:r w:rsidR="008A2841" w:rsidRPr="005C697F">
              <w:t xml:space="preserve"> </w:t>
            </w:r>
            <w:r w:rsidRPr="005C697F">
              <w:t>configuration</w:t>
            </w:r>
          </w:p>
        </w:tc>
        <w:tc>
          <w:tcPr>
            <w:tcW w:w="1478" w:type="dxa"/>
            <w:vAlign w:val="center"/>
          </w:tcPr>
          <w:p w14:paraId="775D4547" w14:textId="77777777" w:rsidR="00A517B0" w:rsidRPr="005C697F" w:rsidRDefault="00A517B0" w:rsidP="007C6EB3">
            <w:pPr>
              <w:pStyle w:val="TAC"/>
            </w:pPr>
          </w:p>
        </w:tc>
        <w:tc>
          <w:tcPr>
            <w:tcW w:w="1985" w:type="dxa"/>
            <w:tcBorders>
              <w:bottom w:val="single" w:sz="4" w:space="0" w:color="auto"/>
            </w:tcBorders>
            <w:vAlign w:val="center"/>
          </w:tcPr>
          <w:p w14:paraId="5037B705" w14:textId="2B798F4F"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047508F8" w14:textId="77777777" w:rsidR="00A517B0" w:rsidRPr="005C697F" w:rsidRDefault="00A517B0" w:rsidP="007C6EB3">
            <w:pPr>
              <w:pStyle w:val="TAC"/>
            </w:pPr>
            <w:r w:rsidRPr="005C697F">
              <w:t>SMTC.1</w:t>
            </w:r>
          </w:p>
        </w:tc>
      </w:tr>
      <w:tr w:rsidR="00A517B0" w:rsidRPr="005C697F" w14:paraId="56AD74B5" w14:textId="77777777" w:rsidTr="008A2841">
        <w:trPr>
          <w:cantSplit/>
          <w:jc w:val="center"/>
        </w:trPr>
        <w:tc>
          <w:tcPr>
            <w:tcW w:w="2628" w:type="dxa"/>
            <w:vMerge w:val="restart"/>
            <w:tcBorders>
              <w:left w:val="single" w:sz="4" w:space="0" w:color="auto"/>
            </w:tcBorders>
            <w:vAlign w:val="center"/>
          </w:tcPr>
          <w:p w14:paraId="447145D6" w14:textId="5F30B5A9"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78" w:type="dxa"/>
            <w:vMerge w:val="restart"/>
            <w:vAlign w:val="center"/>
          </w:tcPr>
          <w:p w14:paraId="48910340" w14:textId="77777777" w:rsidR="00A517B0" w:rsidRPr="005C697F" w:rsidRDefault="00A517B0" w:rsidP="007C6EB3">
            <w:pPr>
              <w:pStyle w:val="TAC"/>
            </w:pPr>
            <w:r w:rsidRPr="005C697F">
              <w:t>kHz</w:t>
            </w:r>
          </w:p>
        </w:tc>
        <w:tc>
          <w:tcPr>
            <w:tcW w:w="1985" w:type="dxa"/>
            <w:tcBorders>
              <w:bottom w:val="single" w:sz="4" w:space="0" w:color="auto"/>
            </w:tcBorders>
            <w:vAlign w:val="center"/>
          </w:tcPr>
          <w:p w14:paraId="7E36864A" w14:textId="64B4551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tcBorders>
              <w:bottom w:val="single" w:sz="4" w:space="0" w:color="auto"/>
            </w:tcBorders>
            <w:vAlign w:val="center"/>
          </w:tcPr>
          <w:p w14:paraId="0CCAAF22" w14:textId="77777777" w:rsidR="00A517B0" w:rsidRPr="005C697F" w:rsidRDefault="00A517B0" w:rsidP="007C6EB3">
            <w:pPr>
              <w:pStyle w:val="TAC"/>
            </w:pPr>
            <w:r w:rsidRPr="005C697F">
              <w:t>15</w:t>
            </w:r>
          </w:p>
        </w:tc>
      </w:tr>
      <w:tr w:rsidR="00A517B0" w:rsidRPr="005C697F" w14:paraId="4A3CBFF3" w14:textId="77777777" w:rsidTr="008A2841">
        <w:trPr>
          <w:cantSplit/>
          <w:jc w:val="center"/>
        </w:trPr>
        <w:tc>
          <w:tcPr>
            <w:tcW w:w="2628" w:type="dxa"/>
            <w:vMerge/>
            <w:tcBorders>
              <w:left w:val="single" w:sz="4" w:space="0" w:color="auto"/>
              <w:bottom w:val="single" w:sz="4" w:space="0" w:color="auto"/>
            </w:tcBorders>
            <w:vAlign w:val="center"/>
          </w:tcPr>
          <w:p w14:paraId="576316EC" w14:textId="77777777" w:rsidR="00A517B0" w:rsidRPr="005C697F" w:rsidRDefault="00A517B0" w:rsidP="007C6EB3">
            <w:pPr>
              <w:pStyle w:val="TAL"/>
            </w:pPr>
          </w:p>
        </w:tc>
        <w:tc>
          <w:tcPr>
            <w:tcW w:w="1478" w:type="dxa"/>
            <w:vMerge/>
            <w:tcBorders>
              <w:bottom w:val="single" w:sz="4" w:space="0" w:color="auto"/>
            </w:tcBorders>
            <w:vAlign w:val="center"/>
          </w:tcPr>
          <w:p w14:paraId="0F734D67" w14:textId="77777777" w:rsidR="00A517B0" w:rsidRPr="005C697F" w:rsidRDefault="00A517B0" w:rsidP="007C6EB3">
            <w:pPr>
              <w:pStyle w:val="TAC"/>
            </w:pPr>
          </w:p>
        </w:tc>
        <w:tc>
          <w:tcPr>
            <w:tcW w:w="1985" w:type="dxa"/>
            <w:tcBorders>
              <w:bottom w:val="single" w:sz="4" w:space="0" w:color="auto"/>
            </w:tcBorders>
            <w:vAlign w:val="center"/>
          </w:tcPr>
          <w:p w14:paraId="556D30F3" w14:textId="0ACAEE9C"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tcBorders>
              <w:bottom w:val="single" w:sz="4" w:space="0" w:color="auto"/>
            </w:tcBorders>
            <w:vAlign w:val="center"/>
          </w:tcPr>
          <w:p w14:paraId="58FBAD85" w14:textId="77777777" w:rsidR="00A517B0" w:rsidRPr="005C697F" w:rsidRDefault="00A517B0" w:rsidP="007C6EB3">
            <w:pPr>
              <w:pStyle w:val="TAC"/>
            </w:pPr>
            <w:r w:rsidRPr="005C697F">
              <w:t>30</w:t>
            </w:r>
          </w:p>
        </w:tc>
      </w:tr>
      <w:tr w:rsidR="00A517B0" w:rsidRPr="005C697F" w14:paraId="0B36D175" w14:textId="77777777" w:rsidTr="008A2841">
        <w:trPr>
          <w:cantSplit/>
          <w:jc w:val="center"/>
        </w:trPr>
        <w:tc>
          <w:tcPr>
            <w:tcW w:w="2628" w:type="dxa"/>
            <w:tcBorders>
              <w:left w:val="single" w:sz="4" w:space="0" w:color="auto"/>
              <w:bottom w:val="single" w:sz="4" w:space="0" w:color="auto"/>
            </w:tcBorders>
            <w:vAlign w:val="center"/>
          </w:tcPr>
          <w:p w14:paraId="179CB80E" w14:textId="01EAF366"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PSS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724D9E57" w14:textId="77777777" w:rsidR="00A517B0" w:rsidRPr="005C697F" w:rsidRDefault="00A517B0" w:rsidP="007C6EB3">
            <w:pPr>
              <w:pStyle w:val="TAC"/>
            </w:pPr>
            <w:r w:rsidRPr="005C697F">
              <w:t>dB</w:t>
            </w:r>
          </w:p>
        </w:tc>
        <w:tc>
          <w:tcPr>
            <w:tcW w:w="1985" w:type="dxa"/>
            <w:vMerge w:val="restart"/>
            <w:vAlign w:val="center"/>
          </w:tcPr>
          <w:p w14:paraId="26C064B8" w14:textId="5F8DCA56" w:rsidR="00A517B0" w:rsidRPr="005C697F" w:rsidRDefault="00A517B0" w:rsidP="007C6EB3">
            <w:pPr>
              <w:pStyle w:val="TAC"/>
            </w:pPr>
            <w:r w:rsidRPr="005C697F">
              <w:t>Config</w:t>
            </w:r>
            <w:r w:rsidR="008A2841" w:rsidRPr="005C697F">
              <w:t xml:space="preserve"> </w:t>
            </w:r>
            <w:r w:rsidRPr="005C697F">
              <w:t>1,2,3,4,5,6</w:t>
            </w:r>
          </w:p>
        </w:tc>
        <w:tc>
          <w:tcPr>
            <w:tcW w:w="2855" w:type="dxa"/>
            <w:vMerge w:val="restart"/>
            <w:vAlign w:val="center"/>
          </w:tcPr>
          <w:p w14:paraId="3DE4BD16" w14:textId="77777777" w:rsidR="00A517B0" w:rsidRPr="005C697F" w:rsidRDefault="00A517B0" w:rsidP="007C6EB3">
            <w:pPr>
              <w:pStyle w:val="TAC"/>
            </w:pPr>
            <w:r w:rsidRPr="005C697F">
              <w:t>0</w:t>
            </w:r>
          </w:p>
        </w:tc>
      </w:tr>
      <w:tr w:rsidR="00A517B0" w:rsidRPr="005C697F" w14:paraId="0EBF01ED" w14:textId="77777777" w:rsidTr="008A2841">
        <w:trPr>
          <w:cantSplit/>
          <w:jc w:val="center"/>
        </w:trPr>
        <w:tc>
          <w:tcPr>
            <w:tcW w:w="2628" w:type="dxa"/>
            <w:tcBorders>
              <w:left w:val="single" w:sz="4" w:space="0" w:color="auto"/>
              <w:bottom w:val="single" w:sz="4" w:space="0" w:color="auto"/>
            </w:tcBorders>
            <w:vAlign w:val="center"/>
          </w:tcPr>
          <w:p w14:paraId="510E2E86" w14:textId="6126DDC8"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281BAD49" w14:textId="77777777" w:rsidR="00A517B0" w:rsidRPr="005C697F" w:rsidRDefault="00A517B0" w:rsidP="007C6EB3">
            <w:pPr>
              <w:pStyle w:val="TAC"/>
            </w:pPr>
            <w:r w:rsidRPr="005C697F">
              <w:t>dB</w:t>
            </w:r>
          </w:p>
        </w:tc>
        <w:tc>
          <w:tcPr>
            <w:tcW w:w="1985" w:type="dxa"/>
            <w:vMerge/>
            <w:vAlign w:val="center"/>
          </w:tcPr>
          <w:p w14:paraId="48D3A4DB" w14:textId="77777777" w:rsidR="00A517B0" w:rsidRPr="005C697F" w:rsidRDefault="00A517B0" w:rsidP="007C6EB3">
            <w:pPr>
              <w:pStyle w:val="TAC"/>
            </w:pPr>
          </w:p>
        </w:tc>
        <w:tc>
          <w:tcPr>
            <w:tcW w:w="2855" w:type="dxa"/>
            <w:vMerge/>
            <w:vAlign w:val="center"/>
          </w:tcPr>
          <w:p w14:paraId="7A684F81" w14:textId="77777777" w:rsidR="00A517B0" w:rsidRPr="005C697F" w:rsidRDefault="00A517B0" w:rsidP="007C6EB3">
            <w:pPr>
              <w:pStyle w:val="TAC"/>
            </w:pPr>
          </w:p>
        </w:tc>
      </w:tr>
      <w:tr w:rsidR="00A517B0" w:rsidRPr="005C697F" w14:paraId="709331A7" w14:textId="77777777" w:rsidTr="008A2841">
        <w:trPr>
          <w:cantSplit/>
          <w:jc w:val="center"/>
        </w:trPr>
        <w:tc>
          <w:tcPr>
            <w:tcW w:w="2628" w:type="dxa"/>
            <w:tcBorders>
              <w:left w:val="single" w:sz="4" w:space="0" w:color="auto"/>
            </w:tcBorders>
            <w:vAlign w:val="center"/>
          </w:tcPr>
          <w:p w14:paraId="50B99087" w14:textId="513C5EF1"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p>
        </w:tc>
        <w:tc>
          <w:tcPr>
            <w:tcW w:w="1478" w:type="dxa"/>
            <w:vAlign w:val="center"/>
          </w:tcPr>
          <w:p w14:paraId="79EA640E" w14:textId="77777777" w:rsidR="00A517B0" w:rsidRPr="005C697F" w:rsidRDefault="00A517B0" w:rsidP="007C6EB3">
            <w:pPr>
              <w:pStyle w:val="TAC"/>
            </w:pPr>
            <w:r w:rsidRPr="005C697F">
              <w:t>dB</w:t>
            </w:r>
          </w:p>
        </w:tc>
        <w:tc>
          <w:tcPr>
            <w:tcW w:w="1985" w:type="dxa"/>
            <w:vMerge/>
            <w:vAlign w:val="center"/>
          </w:tcPr>
          <w:p w14:paraId="300D6533" w14:textId="77777777" w:rsidR="00A517B0" w:rsidRPr="005C697F" w:rsidRDefault="00A517B0" w:rsidP="007C6EB3">
            <w:pPr>
              <w:pStyle w:val="TAC"/>
            </w:pPr>
          </w:p>
        </w:tc>
        <w:tc>
          <w:tcPr>
            <w:tcW w:w="2855" w:type="dxa"/>
            <w:vMerge/>
            <w:vAlign w:val="center"/>
          </w:tcPr>
          <w:p w14:paraId="0CF00F9A" w14:textId="77777777" w:rsidR="00A517B0" w:rsidRPr="005C697F" w:rsidRDefault="00A517B0" w:rsidP="007C6EB3">
            <w:pPr>
              <w:pStyle w:val="TAC"/>
            </w:pPr>
          </w:p>
        </w:tc>
      </w:tr>
      <w:tr w:rsidR="00A517B0" w:rsidRPr="005C697F" w14:paraId="42881723" w14:textId="77777777" w:rsidTr="008A2841">
        <w:trPr>
          <w:cantSplit/>
          <w:jc w:val="center"/>
        </w:trPr>
        <w:tc>
          <w:tcPr>
            <w:tcW w:w="2628" w:type="dxa"/>
            <w:tcBorders>
              <w:left w:val="single" w:sz="4" w:space="0" w:color="auto"/>
              <w:bottom w:val="single" w:sz="4" w:space="0" w:color="auto"/>
            </w:tcBorders>
            <w:vAlign w:val="center"/>
          </w:tcPr>
          <w:p w14:paraId="59E4C209" w14:textId="3E46255A" w:rsidR="00A517B0" w:rsidRPr="005C697F" w:rsidRDefault="00A517B0" w:rsidP="007C6EB3">
            <w:pPr>
              <w:pStyle w:val="TAL"/>
              <w:rPr>
                <w:vertAlign w:val="superscript"/>
              </w:rPr>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OCNG</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r w:rsidR="008A2841" w:rsidRPr="005C697F">
              <w:rPr>
                <w:szCs w:val="16"/>
                <w:lang w:eastAsia="ja-JP"/>
              </w:rPr>
              <w:t xml:space="preserve"> </w:t>
            </w:r>
            <w:r w:rsidRPr="005C697F">
              <w:rPr>
                <w:szCs w:val="16"/>
                <w:vertAlign w:val="superscript"/>
                <w:lang w:eastAsia="ja-JP"/>
              </w:rPr>
              <w:t>Note</w:t>
            </w:r>
            <w:r w:rsidR="008A2841" w:rsidRPr="005C697F">
              <w:rPr>
                <w:szCs w:val="16"/>
                <w:vertAlign w:val="superscript"/>
                <w:lang w:eastAsia="ja-JP"/>
              </w:rPr>
              <w:t xml:space="preserve"> </w:t>
            </w:r>
            <w:r w:rsidRPr="005C697F">
              <w:rPr>
                <w:szCs w:val="16"/>
                <w:vertAlign w:val="superscript"/>
                <w:lang w:eastAsia="ja-JP"/>
              </w:rPr>
              <w:t>1</w:t>
            </w:r>
          </w:p>
        </w:tc>
        <w:tc>
          <w:tcPr>
            <w:tcW w:w="1478" w:type="dxa"/>
            <w:tcBorders>
              <w:bottom w:val="single" w:sz="4" w:space="0" w:color="auto"/>
            </w:tcBorders>
            <w:vAlign w:val="center"/>
          </w:tcPr>
          <w:p w14:paraId="37F4C28A" w14:textId="77777777" w:rsidR="00A517B0" w:rsidRPr="005C697F" w:rsidRDefault="00A517B0" w:rsidP="007C6EB3">
            <w:pPr>
              <w:pStyle w:val="TAC"/>
            </w:pPr>
            <w:r w:rsidRPr="005C697F">
              <w:t>dB</w:t>
            </w:r>
          </w:p>
        </w:tc>
        <w:tc>
          <w:tcPr>
            <w:tcW w:w="1985" w:type="dxa"/>
            <w:vMerge/>
            <w:vAlign w:val="center"/>
          </w:tcPr>
          <w:p w14:paraId="43D7F7DB" w14:textId="77777777" w:rsidR="00A517B0" w:rsidRPr="005C697F" w:rsidRDefault="00A517B0" w:rsidP="007C6EB3">
            <w:pPr>
              <w:pStyle w:val="TAC"/>
            </w:pPr>
          </w:p>
        </w:tc>
        <w:tc>
          <w:tcPr>
            <w:tcW w:w="2855" w:type="dxa"/>
            <w:vMerge/>
            <w:vAlign w:val="center"/>
          </w:tcPr>
          <w:p w14:paraId="4F4C7096" w14:textId="77777777" w:rsidR="00A517B0" w:rsidRPr="005C697F" w:rsidRDefault="00A517B0" w:rsidP="007C6EB3">
            <w:pPr>
              <w:pStyle w:val="TAC"/>
            </w:pPr>
          </w:p>
        </w:tc>
      </w:tr>
      <w:tr w:rsidR="00A517B0" w:rsidRPr="005C697F" w14:paraId="5B8008B6" w14:textId="77777777" w:rsidTr="008A2841">
        <w:trPr>
          <w:cantSplit/>
          <w:jc w:val="center"/>
        </w:trPr>
        <w:tc>
          <w:tcPr>
            <w:tcW w:w="2628" w:type="dxa"/>
            <w:tcBorders>
              <w:left w:val="single" w:sz="4" w:space="0" w:color="auto"/>
              <w:bottom w:val="single" w:sz="4" w:space="0" w:color="auto"/>
            </w:tcBorders>
            <w:vAlign w:val="center"/>
          </w:tcPr>
          <w:p w14:paraId="79EC8216" w14:textId="79A5E1DA" w:rsidR="00A517B0" w:rsidRPr="005C697F" w:rsidRDefault="00A517B0" w:rsidP="007C6EB3">
            <w:pPr>
              <w:pStyle w:val="TAL"/>
              <w:rPr>
                <w:bCs/>
                <w:vertAlign w:val="superscript"/>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vertAlign w:val="superscript"/>
              </w:rPr>
              <w:t>Note</w:t>
            </w:r>
            <w:r w:rsidR="008A2841" w:rsidRPr="005C697F">
              <w:rPr>
                <w:bCs/>
                <w:vertAlign w:val="superscript"/>
              </w:rPr>
              <w:t xml:space="preserve"> </w:t>
            </w:r>
            <w:r w:rsidRPr="005C697F">
              <w:rPr>
                <w:bCs/>
                <w:vertAlign w:val="superscript"/>
              </w:rPr>
              <w:t>1</w:t>
            </w:r>
          </w:p>
        </w:tc>
        <w:tc>
          <w:tcPr>
            <w:tcW w:w="1478" w:type="dxa"/>
            <w:tcBorders>
              <w:bottom w:val="single" w:sz="4" w:space="0" w:color="auto"/>
            </w:tcBorders>
            <w:vAlign w:val="center"/>
          </w:tcPr>
          <w:p w14:paraId="0147872C" w14:textId="77777777" w:rsidR="00A517B0" w:rsidRPr="005C697F" w:rsidRDefault="00A517B0" w:rsidP="007C6EB3">
            <w:pPr>
              <w:pStyle w:val="TAC"/>
            </w:pPr>
            <w:r w:rsidRPr="005C697F">
              <w:t>dB</w:t>
            </w:r>
          </w:p>
        </w:tc>
        <w:tc>
          <w:tcPr>
            <w:tcW w:w="1985" w:type="dxa"/>
            <w:vMerge/>
            <w:tcBorders>
              <w:bottom w:val="single" w:sz="4" w:space="0" w:color="auto"/>
            </w:tcBorders>
            <w:vAlign w:val="center"/>
          </w:tcPr>
          <w:p w14:paraId="30195C28" w14:textId="77777777" w:rsidR="00A517B0" w:rsidRPr="005C697F" w:rsidRDefault="00A517B0" w:rsidP="007C6EB3">
            <w:pPr>
              <w:pStyle w:val="TAC"/>
            </w:pPr>
          </w:p>
        </w:tc>
        <w:tc>
          <w:tcPr>
            <w:tcW w:w="2855" w:type="dxa"/>
            <w:vMerge/>
            <w:tcBorders>
              <w:bottom w:val="single" w:sz="4" w:space="0" w:color="auto"/>
            </w:tcBorders>
            <w:vAlign w:val="center"/>
          </w:tcPr>
          <w:p w14:paraId="57F134B6" w14:textId="77777777" w:rsidR="00A517B0" w:rsidRPr="005C697F" w:rsidRDefault="00A517B0" w:rsidP="007C6EB3">
            <w:pPr>
              <w:pStyle w:val="TAC"/>
            </w:pPr>
          </w:p>
        </w:tc>
      </w:tr>
      <w:tr w:rsidR="00A517B0" w:rsidRPr="005C697F" w14:paraId="73FB8F10" w14:textId="77777777" w:rsidTr="008A2841">
        <w:trPr>
          <w:cantSplit/>
          <w:jc w:val="center"/>
        </w:trPr>
        <w:tc>
          <w:tcPr>
            <w:tcW w:w="2628" w:type="dxa"/>
            <w:vAlign w:val="center"/>
          </w:tcPr>
          <w:p w14:paraId="59DB2780" w14:textId="181A294A"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Align w:val="center"/>
          </w:tcPr>
          <w:p w14:paraId="47873D3B" w14:textId="77777777" w:rsidR="00A517B0" w:rsidRPr="005C697F" w:rsidRDefault="00A517B0" w:rsidP="007C6EB3">
            <w:pPr>
              <w:pStyle w:val="TAC"/>
            </w:pPr>
            <w:r w:rsidRPr="005C697F">
              <w:t>dBm/15kHz</w:t>
            </w:r>
          </w:p>
        </w:tc>
        <w:tc>
          <w:tcPr>
            <w:tcW w:w="1985" w:type="dxa"/>
            <w:vAlign w:val="center"/>
          </w:tcPr>
          <w:p w14:paraId="2A44D135" w14:textId="77777777" w:rsidR="00A517B0" w:rsidRPr="005C697F" w:rsidRDefault="00A517B0" w:rsidP="007C6EB3">
            <w:pPr>
              <w:pStyle w:val="TAC"/>
            </w:pPr>
          </w:p>
        </w:tc>
        <w:tc>
          <w:tcPr>
            <w:tcW w:w="2855" w:type="dxa"/>
            <w:vAlign w:val="center"/>
          </w:tcPr>
          <w:p w14:paraId="2D1AB0C0" w14:textId="77777777" w:rsidR="00A517B0" w:rsidRPr="005C697F" w:rsidRDefault="00A517B0" w:rsidP="007C6EB3">
            <w:pPr>
              <w:pStyle w:val="TAC"/>
            </w:pPr>
            <w:r w:rsidRPr="005C697F">
              <w:t>-98</w:t>
            </w:r>
          </w:p>
        </w:tc>
      </w:tr>
      <w:tr w:rsidR="00A517B0" w:rsidRPr="005C697F" w14:paraId="72D543BA" w14:textId="77777777" w:rsidTr="008A2841">
        <w:trPr>
          <w:cantSplit/>
          <w:jc w:val="center"/>
        </w:trPr>
        <w:tc>
          <w:tcPr>
            <w:tcW w:w="2628" w:type="dxa"/>
            <w:vMerge w:val="restart"/>
            <w:vAlign w:val="center"/>
          </w:tcPr>
          <w:p w14:paraId="14AC4670" w14:textId="50059D06"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Merge w:val="restart"/>
            <w:vAlign w:val="center"/>
          </w:tcPr>
          <w:p w14:paraId="3016E046" w14:textId="77777777" w:rsidR="00A517B0" w:rsidRPr="005C697F" w:rsidRDefault="00A517B0" w:rsidP="007C6EB3">
            <w:pPr>
              <w:pStyle w:val="TAC"/>
            </w:pPr>
            <w:r w:rsidRPr="005C697F">
              <w:t>dBm/SCS</w:t>
            </w:r>
          </w:p>
        </w:tc>
        <w:tc>
          <w:tcPr>
            <w:tcW w:w="1985" w:type="dxa"/>
            <w:vAlign w:val="center"/>
          </w:tcPr>
          <w:p w14:paraId="78A6AFFF" w14:textId="14C3E32A"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2DBAD049" w14:textId="77777777" w:rsidR="00A517B0" w:rsidRPr="005C697F" w:rsidRDefault="00A517B0" w:rsidP="007C6EB3">
            <w:pPr>
              <w:pStyle w:val="TAC"/>
            </w:pPr>
            <w:r w:rsidRPr="005C697F">
              <w:t>-98</w:t>
            </w:r>
          </w:p>
        </w:tc>
      </w:tr>
      <w:tr w:rsidR="00A517B0" w:rsidRPr="005C697F" w14:paraId="2767A853" w14:textId="77777777" w:rsidTr="008A2841">
        <w:trPr>
          <w:cantSplit/>
          <w:jc w:val="center"/>
        </w:trPr>
        <w:tc>
          <w:tcPr>
            <w:tcW w:w="2628" w:type="dxa"/>
            <w:vMerge/>
            <w:vAlign w:val="center"/>
          </w:tcPr>
          <w:p w14:paraId="7A943426" w14:textId="77777777" w:rsidR="00A517B0" w:rsidRPr="005C697F" w:rsidRDefault="00A517B0" w:rsidP="007C6EB3">
            <w:pPr>
              <w:pStyle w:val="TAL"/>
            </w:pPr>
          </w:p>
        </w:tc>
        <w:tc>
          <w:tcPr>
            <w:tcW w:w="1478" w:type="dxa"/>
            <w:vMerge/>
            <w:vAlign w:val="center"/>
          </w:tcPr>
          <w:p w14:paraId="22A18021" w14:textId="77777777" w:rsidR="00A517B0" w:rsidRPr="005C697F" w:rsidRDefault="00A517B0" w:rsidP="007C6EB3">
            <w:pPr>
              <w:pStyle w:val="TAC"/>
            </w:pPr>
          </w:p>
        </w:tc>
        <w:tc>
          <w:tcPr>
            <w:tcW w:w="1985" w:type="dxa"/>
            <w:vAlign w:val="center"/>
          </w:tcPr>
          <w:p w14:paraId="28BD423D" w14:textId="0F1E73D5"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7FA2E63D" w14:textId="77777777" w:rsidR="00A517B0" w:rsidRPr="005C697F" w:rsidRDefault="00A517B0" w:rsidP="007C6EB3">
            <w:pPr>
              <w:pStyle w:val="TAC"/>
            </w:pPr>
            <w:r w:rsidRPr="005C697F">
              <w:t>-95</w:t>
            </w:r>
          </w:p>
        </w:tc>
      </w:tr>
      <w:tr w:rsidR="00A517B0" w:rsidRPr="005C697F" w14:paraId="78A83E82" w14:textId="77777777" w:rsidTr="008A2841">
        <w:trPr>
          <w:cantSplit/>
          <w:jc w:val="center"/>
        </w:trPr>
        <w:tc>
          <w:tcPr>
            <w:tcW w:w="2628" w:type="dxa"/>
            <w:vMerge w:val="restart"/>
            <w:vAlign w:val="center"/>
          </w:tcPr>
          <w:p w14:paraId="4EB13CDC" w14:textId="2CE19CF2"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r w:rsidR="008A2841" w:rsidRPr="005C697F">
              <w:rPr>
                <w:vertAlign w:val="superscript"/>
              </w:rPr>
              <w:t xml:space="preserve"> </w:t>
            </w:r>
            <w:r w:rsidRPr="005C697F">
              <w:rPr>
                <w:vertAlign w:val="superscript"/>
              </w:rPr>
              <w:t>4</w:t>
            </w:r>
          </w:p>
        </w:tc>
        <w:tc>
          <w:tcPr>
            <w:tcW w:w="1478" w:type="dxa"/>
            <w:vMerge w:val="restart"/>
            <w:vAlign w:val="center"/>
          </w:tcPr>
          <w:p w14:paraId="0078B36B" w14:textId="77777777" w:rsidR="00A517B0" w:rsidRPr="005C697F" w:rsidRDefault="00A517B0" w:rsidP="007C6EB3">
            <w:pPr>
              <w:pStyle w:val="TAC"/>
            </w:pPr>
            <w:r w:rsidRPr="005C697F">
              <w:t>dBm/SCS</w:t>
            </w:r>
          </w:p>
        </w:tc>
        <w:tc>
          <w:tcPr>
            <w:tcW w:w="1985" w:type="dxa"/>
            <w:vAlign w:val="center"/>
          </w:tcPr>
          <w:p w14:paraId="3187CE23" w14:textId="779BE2E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41FBEC62" w14:textId="77777777" w:rsidR="00A517B0" w:rsidRPr="005C697F" w:rsidRDefault="00A517B0" w:rsidP="007C6EB3">
            <w:pPr>
              <w:pStyle w:val="TAC"/>
            </w:pPr>
            <w:r w:rsidRPr="005C697F">
              <w:t>-94</w:t>
            </w:r>
          </w:p>
        </w:tc>
      </w:tr>
      <w:tr w:rsidR="00A517B0" w:rsidRPr="005C697F" w14:paraId="62543945" w14:textId="77777777" w:rsidTr="008A2841">
        <w:trPr>
          <w:cantSplit/>
          <w:jc w:val="center"/>
        </w:trPr>
        <w:tc>
          <w:tcPr>
            <w:tcW w:w="2628" w:type="dxa"/>
            <w:vMerge/>
            <w:vAlign w:val="center"/>
          </w:tcPr>
          <w:p w14:paraId="6972EDB8" w14:textId="77777777" w:rsidR="00A517B0" w:rsidRPr="005C697F" w:rsidRDefault="00A517B0" w:rsidP="007C6EB3">
            <w:pPr>
              <w:pStyle w:val="TAL"/>
            </w:pPr>
          </w:p>
        </w:tc>
        <w:tc>
          <w:tcPr>
            <w:tcW w:w="1478" w:type="dxa"/>
            <w:vMerge/>
            <w:vAlign w:val="center"/>
          </w:tcPr>
          <w:p w14:paraId="7916ACA4" w14:textId="77777777" w:rsidR="00A517B0" w:rsidRPr="005C697F" w:rsidRDefault="00A517B0" w:rsidP="007C6EB3">
            <w:pPr>
              <w:pStyle w:val="TAC"/>
            </w:pPr>
          </w:p>
        </w:tc>
        <w:tc>
          <w:tcPr>
            <w:tcW w:w="1985" w:type="dxa"/>
            <w:vAlign w:val="center"/>
          </w:tcPr>
          <w:p w14:paraId="75EA18FE" w14:textId="361CA42B"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30CDCD92" w14:textId="77777777" w:rsidR="00A517B0" w:rsidRPr="005C697F" w:rsidRDefault="00A517B0" w:rsidP="007C6EB3">
            <w:pPr>
              <w:pStyle w:val="TAC"/>
            </w:pPr>
            <w:r w:rsidRPr="005C697F">
              <w:t>-91</w:t>
            </w:r>
          </w:p>
        </w:tc>
      </w:tr>
      <w:tr w:rsidR="00A517B0" w:rsidRPr="005C697F" w14:paraId="7C1A0991" w14:textId="77777777" w:rsidTr="008A2841">
        <w:trPr>
          <w:cantSplit/>
          <w:jc w:val="center"/>
        </w:trPr>
        <w:tc>
          <w:tcPr>
            <w:tcW w:w="2628" w:type="dxa"/>
            <w:vAlign w:val="center"/>
          </w:tcPr>
          <w:p w14:paraId="54260719"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/I</w:t>
            </w:r>
            <w:r w:rsidRPr="005C697F">
              <w:rPr>
                <w:rFonts w:cs="Arial"/>
                <w:szCs w:val="18"/>
                <w:vertAlign w:val="subscript"/>
              </w:rPr>
              <w:t>ot</w:t>
            </w:r>
          </w:p>
        </w:tc>
        <w:tc>
          <w:tcPr>
            <w:tcW w:w="1478" w:type="dxa"/>
            <w:vAlign w:val="center"/>
          </w:tcPr>
          <w:p w14:paraId="51EB2DA9" w14:textId="77777777" w:rsidR="00A517B0" w:rsidRPr="005C697F" w:rsidRDefault="00A517B0" w:rsidP="007C6EB3">
            <w:pPr>
              <w:pStyle w:val="TAC"/>
            </w:pPr>
            <w:r w:rsidRPr="005C697F">
              <w:t>dB</w:t>
            </w:r>
          </w:p>
        </w:tc>
        <w:tc>
          <w:tcPr>
            <w:tcW w:w="1985" w:type="dxa"/>
            <w:vAlign w:val="center"/>
          </w:tcPr>
          <w:p w14:paraId="46439598" w14:textId="4A3E35C6"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29CEC2F5" w14:textId="77777777" w:rsidR="00A517B0" w:rsidRPr="005C697F" w:rsidDel="004B51DC" w:rsidRDefault="00A517B0" w:rsidP="007C6EB3">
            <w:pPr>
              <w:pStyle w:val="TAC"/>
            </w:pPr>
            <w:r w:rsidRPr="005C697F">
              <w:t>4</w:t>
            </w:r>
          </w:p>
        </w:tc>
      </w:tr>
      <w:tr w:rsidR="00A517B0" w:rsidRPr="005C697F" w14:paraId="4CC07DD7" w14:textId="77777777" w:rsidTr="008A2841">
        <w:trPr>
          <w:cantSplit/>
          <w:jc w:val="center"/>
        </w:trPr>
        <w:tc>
          <w:tcPr>
            <w:tcW w:w="2628" w:type="dxa"/>
            <w:vAlign w:val="center"/>
          </w:tcPr>
          <w:p w14:paraId="0DEDF458"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/N</w:t>
            </w:r>
            <w:r w:rsidRPr="005C697F">
              <w:rPr>
                <w:rFonts w:cs="Arial"/>
                <w:szCs w:val="18"/>
                <w:vertAlign w:val="subscript"/>
              </w:rPr>
              <w:t>oc</w:t>
            </w:r>
          </w:p>
        </w:tc>
        <w:tc>
          <w:tcPr>
            <w:tcW w:w="1478" w:type="dxa"/>
            <w:vAlign w:val="center"/>
          </w:tcPr>
          <w:p w14:paraId="7CC38066" w14:textId="77777777" w:rsidR="00A517B0" w:rsidRPr="005C697F" w:rsidRDefault="00A517B0" w:rsidP="007C6EB3">
            <w:pPr>
              <w:pStyle w:val="TAC"/>
            </w:pPr>
            <w:r w:rsidRPr="005C697F">
              <w:t>dB</w:t>
            </w:r>
          </w:p>
        </w:tc>
        <w:tc>
          <w:tcPr>
            <w:tcW w:w="1985" w:type="dxa"/>
            <w:vAlign w:val="center"/>
          </w:tcPr>
          <w:p w14:paraId="7321BE3D" w14:textId="0D199C51"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708C2DA8" w14:textId="77777777" w:rsidR="00A517B0" w:rsidRPr="005C697F" w:rsidDel="004B51DC" w:rsidRDefault="00A517B0" w:rsidP="007C6EB3">
            <w:pPr>
              <w:pStyle w:val="TAC"/>
            </w:pPr>
            <w:r w:rsidRPr="005C697F">
              <w:t>4</w:t>
            </w:r>
          </w:p>
        </w:tc>
      </w:tr>
      <w:tr w:rsidR="00A517B0" w:rsidRPr="005C697F" w14:paraId="20D7DC67" w14:textId="77777777" w:rsidTr="008A2841">
        <w:trPr>
          <w:cantSplit/>
          <w:jc w:val="center"/>
        </w:trPr>
        <w:tc>
          <w:tcPr>
            <w:tcW w:w="2628" w:type="dxa"/>
            <w:vMerge w:val="restart"/>
            <w:vAlign w:val="center"/>
          </w:tcPr>
          <w:p w14:paraId="0FA88C08" w14:textId="068FADEF" w:rsidR="00A517B0" w:rsidRPr="005C697F" w:rsidRDefault="00A517B0" w:rsidP="007C6EB3">
            <w:pPr>
              <w:pStyle w:val="TAL"/>
            </w:pPr>
            <w:r w:rsidRPr="005C697F">
              <w:t>Io</w:t>
            </w:r>
            <w:r w:rsidR="008A2841" w:rsidRPr="005C697F">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78" w:type="dxa"/>
            <w:vAlign w:val="center"/>
          </w:tcPr>
          <w:p w14:paraId="5010CA19" w14:textId="77777777" w:rsidR="00A517B0" w:rsidRPr="005C697F" w:rsidRDefault="00A517B0" w:rsidP="007C6EB3">
            <w:pPr>
              <w:pStyle w:val="TAC"/>
            </w:pPr>
            <w:r w:rsidRPr="005C697F">
              <w:t>dBm/9.36MHz</w:t>
            </w:r>
          </w:p>
        </w:tc>
        <w:tc>
          <w:tcPr>
            <w:tcW w:w="1985" w:type="dxa"/>
            <w:vAlign w:val="center"/>
          </w:tcPr>
          <w:p w14:paraId="2F260DF4" w14:textId="7945E242" w:rsidR="00A517B0" w:rsidRPr="005C697F" w:rsidRDefault="00A517B0" w:rsidP="007C6EB3">
            <w:pPr>
              <w:pStyle w:val="TAC"/>
            </w:pPr>
            <w:r w:rsidRPr="005C697F">
              <w:t>Config</w:t>
            </w:r>
            <w:r w:rsidR="008A2841" w:rsidRPr="005C697F">
              <w:t xml:space="preserve"> </w:t>
            </w:r>
            <w:r w:rsidRPr="005C697F">
              <w:t>1,2,4,5</w:t>
            </w:r>
          </w:p>
        </w:tc>
        <w:tc>
          <w:tcPr>
            <w:tcW w:w="2855" w:type="dxa"/>
            <w:vAlign w:val="center"/>
          </w:tcPr>
          <w:p w14:paraId="61F2208E" w14:textId="77777777" w:rsidR="00A517B0" w:rsidRPr="005C697F" w:rsidRDefault="00A517B0" w:rsidP="007C6EB3">
            <w:pPr>
              <w:pStyle w:val="TAC"/>
            </w:pPr>
            <w:r w:rsidRPr="005C697F">
              <w:t>-64.59</w:t>
            </w:r>
          </w:p>
        </w:tc>
      </w:tr>
      <w:tr w:rsidR="00A517B0" w:rsidRPr="005C697F" w14:paraId="2C0A293C" w14:textId="77777777" w:rsidTr="008A2841">
        <w:trPr>
          <w:cantSplit/>
          <w:jc w:val="center"/>
        </w:trPr>
        <w:tc>
          <w:tcPr>
            <w:tcW w:w="2628" w:type="dxa"/>
            <w:vMerge/>
            <w:vAlign w:val="center"/>
          </w:tcPr>
          <w:p w14:paraId="142F15B7" w14:textId="77777777" w:rsidR="00A517B0" w:rsidRPr="005C697F" w:rsidRDefault="00A517B0" w:rsidP="007C6EB3">
            <w:pPr>
              <w:pStyle w:val="TAL"/>
            </w:pPr>
          </w:p>
        </w:tc>
        <w:tc>
          <w:tcPr>
            <w:tcW w:w="1478" w:type="dxa"/>
            <w:vAlign w:val="center"/>
          </w:tcPr>
          <w:p w14:paraId="6D60CD18" w14:textId="77777777" w:rsidR="00A517B0" w:rsidRPr="005C697F" w:rsidRDefault="00A517B0" w:rsidP="007C6EB3">
            <w:pPr>
              <w:pStyle w:val="TAC"/>
            </w:pPr>
            <w:r w:rsidRPr="005C697F">
              <w:t>dBm/38.16MHz</w:t>
            </w:r>
          </w:p>
        </w:tc>
        <w:tc>
          <w:tcPr>
            <w:tcW w:w="1985" w:type="dxa"/>
            <w:vAlign w:val="center"/>
          </w:tcPr>
          <w:p w14:paraId="35A8F3BA" w14:textId="439677AC" w:rsidR="00A517B0" w:rsidRPr="005C697F" w:rsidRDefault="00A517B0" w:rsidP="007C6EB3">
            <w:pPr>
              <w:pStyle w:val="TAC"/>
            </w:pPr>
            <w:r w:rsidRPr="005C697F">
              <w:t>Config</w:t>
            </w:r>
            <w:r w:rsidR="008A2841" w:rsidRPr="005C697F">
              <w:t xml:space="preserve"> </w:t>
            </w:r>
            <w:r w:rsidRPr="005C697F">
              <w:t>3,6</w:t>
            </w:r>
          </w:p>
        </w:tc>
        <w:tc>
          <w:tcPr>
            <w:tcW w:w="2855" w:type="dxa"/>
            <w:vAlign w:val="center"/>
          </w:tcPr>
          <w:p w14:paraId="2D9AF087" w14:textId="77777777" w:rsidR="00A517B0" w:rsidRPr="005C697F" w:rsidRDefault="00A517B0" w:rsidP="007C6EB3">
            <w:pPr>
              <w:pStyle w:val="TAC"/>
            </w:pPr>
            <w:r w:rsidRPr="005C697F">
              <w:t>-58.49</w:t>
            </w:r>
          </w:p>
        </w:tc>
      </w:tr>
      <w:tr w:rsidR="00A517B0" w:rsidRPr="005C697F" w14:paraId="05A941C2" w14:textId="77777777" w:rsidTr="008A2841">
        <w:trPr>
          <w:cantSplit/>
          <w:jc w:val="center"/>
        </w:trPr>
        <w:tc>
          <w:tcPr>
            <w:tcW w:w="2628" w:type="dxa"/>
            <w:vAlign w:val="center"/>
          </w:tcPr>
          <w:p w14:paraId="1CDCB37F" w14:textId="638FC833"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78" w:type="dxa"/>
            <w:vAlign w:val="center"/>
          </w:tcPr>
          <w:p w14:paraId="59DEDAAA" w14:textId="77777777" w:rsidR="00A517B0" w:rsidRPr="005C697F" w:rsidRDefault="00A517B0" w:rsidP="007C6EB3">
            <w:pPr>
              <w:pStyle w:val="TAC"/>
            </w:pPr>
          </w:p>
        </w:tc>
        <w:tc>
          <w:tcPr>
            <w:tcW w:w="1985" w:type="dxa"/>
            <w:vAlign w:val="center"/>
          </w:tcPr>
          <w:p w14:paraId="55778931" w14:textId="0B3F029C"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vAlign w:val="center"/>
          </w:tcPr>
          <w:p w14:paraId="65D70A0B" w14:textId="77777777" w:rsidR="00A517B0" w:rsidRPr="005C697F" w:rsidRDefault="00A517B0" w:rsidP="007C6EB3">
            <w:pPr>
              <w:pStyle w:val="TAC"/>
            </w:pPr>
            <w:r w:rsidRPr="005C697F">
              <w:rPr>
                <w:rFonts w:cs="v4.2.0"/>
              </w:rPr>
              <w:t>AWGN</w:t>
            </w:r>
          </w:p>
        </w:tc>
      </w:tr>
      <w:tr w:rsidR="00A517B0" w:rsidRPr="005C697F" w14:paraId="1F68C658" w14:textId="77777777" w:rsidTr="008A2841">
        <w:trPr>
          <w:cantSplit/>
          <w:jc w:val="center"/>
        </w:trPr>
        <w:tc>
          <w:tcPr>
            <w:tcW w:w="8946" w:type="dxa"/>
            <w:gridSpan w:val="4"/>
          </w:tcPr>
          <w:p w14:paraId="494C6952" w14:textId="13DBE9F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the</w:t>
            </w:r>
            <w:r w:rsidR="008A2841" w:rsidRPr="005C697F">
              <w:t xml:space="preserve"> </w:t>
            </w:r>
            <w:r w:rsidR="00A517B0" w:rsidRPr="005C697F">
              <w:t>cell</w:t>
            </w:r>
            <w:r w:rsidR="008A2841" w:rsidRPr="005C697F">
              <w:t xml:space="preserve"> </w:t>
            </w:r>
            <w:r w:rsidR="00A517B0" w:rsidRPr="005C697F">
              <w:t>is</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3715153" w14:textId="2F3FB19C"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i/>
              </w:rPr>
              <w:t>N</w:t>
            </w:r>
            <w:r w:rsidR="00A517B0" w:rsidRPr="005C697F">
              <w:rPr>
                <w:i/>
                <w:vertAlign w:val="subscript"/>
              </w:rPr>
              <w:t>oc</w:t>
            </w:r>
            <w:r w:rsidR="008A2841" w:rsidRPr="005C697F">
              <w:rPr>
                <w:i/>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7D498B28" w14:textId="7A0BA248"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096C6B9B" w14:textId="46AE2E01" w:rsidR="00A517B0" w:rsidRPr="005C697F" w:rsidRDefault="003E3979" w:rsidP="007C6EB3">
            <w:pPr>
              <w:pStyle w:val="TAN"/>
              <w:rPr>
                <w:sz w:val="14"/>
              </w:rPr>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118DD7D1" w14:textId="77777777" w:rsidR="00A517B0" w:rsidRPr="005C697F" w:rsidRDefault="00A517B0" w:rsidP="00A517B0"/>
    <w:p w14:paraId="099D2919" w14:textId="77777777" w:rsidR="00A517B0" w:rsidRPr="005C697F" w:rsidRDefault="00A517B0" w:rsidP="00A517B0">
      <w:pPr>
        <w:rPr>
          <w:lang w:eastAsia="sv-SE"/>
        </w:rPr>
      </w:pPr>
      <w:r w:rsidRPr="005C697F">
        <w:rPr>
          <w:lang w:eastAsia="sv-SE"/>
        </w:rPr>
        <w:t>The overall delays measured is defined as the time from the beginning of time period T1, to the moment the UE send one SFTD measurement triggered measurement report.</w:t>
      </w:r>
    </w:p>
    <w:p w14:paraId="6D3E5216" w14:textId="77777777" w:rsidR="00A517B0" w:rsidRPr="005C697F" w:rsidRDefault="00A517B0" w:rsidP="00A517B0">
      <w:pPr>
        <w:rPr>
          <w:lang w:eastAsia="sv-SE"/>
        </w:rPr>
      </w:pPr>
      <w:r w:rsidRPr="005C697F">
        <w:rPr>
          <w:lang w:eastAsia="sv-SE"/>
        </w:rPr>
        <w:t>The overall delays measured in the test may be up to 2xTTI</w:t>
      </w:r>
      <w:r w:rsidRPr="005C697F">
        <w:rPr>
          <w:vertAlign w:val="subscript"/>
          <w:lang w:eastAsia="sv-SE"/>
        </w:rPr>
        <w:t>DCCH</w:t>
      </w:r>
      <w:r w:rsidRPr="005C697F">
        <w:rPr>
          <w:lang w:eastAsia="sv-SE"/>
        </w:rPr>
        <w:t xml:space="preserve"> higher than the measurement reporting delays because of TTI insertion uncertainty of the measurement report in DCCH.</w:t>
      </w:r>
    </w:p>
    <w:p w14:paraId="0AE00411" w14:textId="77777777" w:rsidR="00A517B0" w:rsidRPr="005C697F" w:rsidRDefault="00A517B0" w:rsidP="00A517B0">
      <w:pPr>
        <w:rPr>
          <w:lang w:eastAsia="sv-SE"/>
        </w:rPr>
      </w:pPr>
      <w:r w:rsidRPr="005C697F">
        <w:rPr>
          <w:lang w:eastAsia="sv-SE"/>
        </w:rPr>
        <w:t>The overall delays measured test requirement is expressed as:</w:t>
      </w:r>
    </w:p>
    <w:p w14:paraId="4F08AD35" w14:textId="1FE5FC0D" w:rsidR="00A517B0" w:rsidRPr="005C697F" w:rsidRDefault="00A13A85" w:rsidP="00A517B0">
      <w:pPr>
        <w:pStyle w:val="B1"/>
      </w:pPr>
      <w:r w:rsidRPr="005C697F">
        <w:t>-</w:t>
      </w:r>
      <w:r w:rsidRPr="005C697F">
        <w:tab/>
      </w:r>
      <w:r w:rsidR="00A517B0" w:rsidRPr="005C697F">
        <w:t>Overall delays measured = measurement reporting delay + TTI insertion uncertainty</w:t>
      </w:r>
    </w:p>
    <w:p w14:paraId="1AE9AA77" w14:textId="77B729D5" w:rsidR="00A517B0" w:rsidRPr="005C697F" w:rsidRDefault="00A13A85" w:rsidP="00A517B0">
      <w:pPr>
        <w:pStyle w:val="B1"/>
        <w:rPr>
          <w:vertAlign w:val="subscript"/>
        </w:rPr>
      </w:pPr>
      <w:r w:rsidRPr="005C697F">
        <w:t>-</w:t>
      </w:r>
      <w:r w:rsidRPr="005C697F">
        <w:tab/>
      </w:r>
      <w:r w:rsidR="00A517B0" w:rsidRPr="005C697F">
        <w:t>Measurement reporting delay = T</w:t>
      </w:r>
      <w:r w:rsidR="00A517B0" w:rsidRPr="005C697F">
        <w:rPr>
          <w:vertAlign w:val="subscript"/>
        </w:rPr>
        <w:t>RRC_procedure_delay</w:t>
      </w:r>
      <w:r w:rsidR="00A517B0" w:rsidRPr="005C697F">
        <w:t xml:space="preserve"> + T</w:t>
      </w:r>
      <w:r w:rsidR="00A517B0" w:rsidRPr="005C697F">
        <w:rPr>
          <w:vertAlign w:val="subscript"/>
        </w:rPr>
        <w:t>measure_SFTD1</w:t>
      </w:r>
    </w:p>
    <w:p w14:paraId="113D5367" w14:textId="23628549" w:rsidR="00A517B0" w:rsidRPr="005C697F" w:rsidRDefault="00A13A85" w:rsidP="00A517B0">
      <w:pPr>
        <w:pStyle w:val="B2"/>
      </w:pPr>
      <w:r w:rsidRPr="005C697F">
        <w:tab/>
      </w:r>
      <w:r w:rsidR="00A517B0" w:rsidRPr="005C697F">
        <w:t>T</w:t>
      </w:r>
      <w:r w:rsidR="00A517B0" w:rsidRPr="005C697F">
        <w:rPr>
          <w:vertAlign w:val="subscript"/>
        </w:rPr>
        <w:t>RRC_procedure_delay</w:t>
      </w:r>
      <w:r w:rsidR="00A517B0" w:rsidRPr="005C697F">
        <w:t xml:space="preserve"> = 15 ms, is the RRC procedure delay for RRC reconfiguration, which is defined </w:t>
      </w:r>
      <w:r w:rsidR="006F5166" w:rsidRPr="005C697F">
        <w:t xml:space="preserve">in </w:t>
      </w:r>
      <w:r w:rsidR="00FB4D53" w:rsidRPr="005C697F">
        <w:t>TS</w:t>
      </w:r>
      <w:r w:rsidR="006F5166" w:rsidRPr="005C697F">
        <w:t xml:space="preserve"> </w:t>
      </w:r>
      <w:r w:rsidR="00A517B0" w:rsidRPr="005C697F">
        <w:t>36.331 [2] Clause 11.2</w:t>
      </w:r>
    </w:p>
    <w:p w14:paraId="78B5446C" w14:textId="38C2728E" w:rsidR="00A517B0" w:rsidRPr="005C697F" w:rsidRDefault="00A13A85" w:rsidP="00A517B0">
      <w:pPr>
        <w:pStyle w:val="B2"/>
        <w:rPr>
          <w:rFonts w:cs="v3.7.0"/>
        </w:rPr>
      </w:pPr>
      <w:r w:rsidRPr="005C697F">
        <w:tab/>
      </w:r>
      <w:r w:rsidR="00A517B0" w:rsidRPr="005C697F">
        <w:t>T</w:t>
      </w:r>
      <w:r w:rsidR="00A517B0" w:rsidRPr="005C697F">
        <w:rPr>
          <w:vertAlign w:val="subscript"/>
        </w:rPr>
        <w:t>measure_SFTD1</w:t>
      </w:r>
      <w:r w:rsidR="00A517B0" w:rsidRPr="005C697F">
        <w:t xml:space="preserve"> = 280 ms, is the SFTD measurement report delay defined </w:t>
      </w:r>
      <w:r w:rsidR="006F5166" w:rsidRPr="005C697F">
        <w:t xml:space="preserve">in </w:t>
      </w:r>
      <w:r w:rsidR="00FB4D53" w:rsidRPr="005C697F">
        <w:t>TS</w:t>
      </w:r>
      <w:r w:rsidR="006F5166" w:rsidRPr="005C697F">
        <w:t xml:space="preserve"> </w:t>
      </w:r>
      <w:r w:rsidR="00A517B0" w:rsidRPr="005C697F">
        <w:t>36.133 [23] clause 8.1.2.4.25 and 8.1.2.4.26 for FDD and TDD E-UTRA Cell 1, respectively.</w:t>
      </w:r>
    </w:p>
    <w:p w14:paraId="5D0ED14D" w14:textId="509F8C06" w:rsidR="00A517B0" w:rsidRPr="005C697F" w:rsidRDefault="00A13A85" w:rsidP="00A517B0">
      <w:pPr>
        <w:pStyle w:val="B1"/>
      </w:pPr>
      <w:r w:rsidRPr="005C697F">
        <w:t>-</w:t>
      </w:r>
      <w:r w:rsidRPr="005C697F">
        <w:tab/>
      </w:r>
      <w:r w:rsidR="00A517B0" w:rsidRPr="005C697F">
        <w:t>TTI insertion uncertainty = 2 ms</w:t>
      </w:r>
    </w:p>
    <w:p w14:paraId="1C8070BC" w14:textId="77777777" w:rsidR="00A517B0" w:rsidRPr="005C697F" w:rsidRDefault="00A517B0" w:rsidP="00A517B0">
      <w:pPr>
        <w:rPr>
          <w:lang w:eastAsia="sv-SE"/>
        </w:rPr>
      </w:pPr>
      <w:r w:rsidRPr="005C697F">
        <w:rPr>
          <w:lang w:eastAsia="sv-SE"/>
        </w:rPr>
        <w:lastRenderedPageBreak/>
        <w:t>The overall delays measured shall be less than a total of 297 ms.</w:t>
      </w:r>
    </w:p>
    <w:p w14:paraId="06719625" w14:textId="77777777" w:rsidR="00A517B0" w:rsidRPr="005C697F" w:rsidRDefault="00A517B0" w:rsidP="00A517B0">
      <w:pPr>
        <w:rPr>
          <w:lang w:eastAsia="sv-SE"/>
        </w:rPr>
      </w:pPr>
      <w:r w:rsidRPr="005C697F">
        <w:rPr>
          <w:lang w:eastAsia="sv-SE"/>
        </w:rPr>
        <w:t>For the test to pass, the total number of successful tests shall be more than 90% of the cases with a confidence level of 95%.</w:t>
      </w:r>
    </w:p>
    <w:p w14:paraId="4E99C59C" w14:textId="458EBA8D" w:rsidR="00A517B0" w:rsidRPr="005C697F" w:rsidRDefault="00A517B0" w:rsidP="00A517B0">
      <w:pPr>
        <w:pStyle w:val="Heading4"/>
        <w:rPr>
          <w:rFonts w:eastAsia="SimSun"/>
        </w:rPr>
      </w:pPr>
      <w:r w:rsidRPr="005C697F">
        <w:rPr>
          <w:rFonts w:eastAsia="SimSun"/>
        </w:rPr>
        <w:t>8.4.1.2</w:t>
      </w:r>
      <w:r w:rsidRPr="005C697F">
        <w:rPr>
          <w:rFonts w:eastAsia="SimSun"/>
        </w:rPr>
        <w:tab/>
        <w:t xml:space="preserve">E-UTRA </w:t>
      </w:r>
      <w:r w:rsidR="003E3979" w:rsidRPr="005C697F">
        <w:rPr>
          <w:rFonts w:eastAsia="SimSun"/>
        </w:rPr>
        <w:t>-</w:t>
      </w:r>
      <w:r w:rsidRPr="005C697F">
        <w:rPr>
          <w:rFonts w:eastAsia="SimSun"/>
        </w:rPr>
        <w:t xml:space="preserve"> NR FR1 SFTD measurement delay in DRX</w:t>
      </w:r>
    </w:p>
    <w:p w14:paraId="7C3EC60A" w14:textId="77777777" w:rsidR="00A517B0" w:rsidRPr="005C697F" w:rsidRDefault="00A517B0" w:rsidP="005C697F">
      <w:pPr>
        <w:pStyle w:val="H6"/>
        <w:rPr>
          <w:rFonts w:eastAsia="MS Mincho"/>
        </w:rPr>
      </w:pPr>
      <w:r w:rsidRPr="005C697F">
        <w:t>8.4.1.2.1</w:t>
      </w:r>
      <w:r w:rsidRPr="005C697F">
        <w:tab/>
        <w:t>Test purpose</w:t>
      </w:r>
    </w:p>
    <w:p w14:paraId="0F405BB5" w14:textId="77777777" w:rsidR="00A517B0" w:rsidRPr="005C697F" w:rsidRDefault="00A517B0" w:rsidP="00A517B0">
      <w:pPr>
        <w:rPr>
          <w:rFonts w:eastAsia="SimSun"/>
        </w:rPr>
      </w:pPr>
      <w:r w:rsidRPr="005C697F">
        <w:t xml:space="preserve">The purpose of this test is: </w:t>
      </w:r>
    </w:p>
    <w:p w14:paraId="330ADBC9" w14:textId="35B45575" w:rsidR="00A517B0" w:rsidRPr="005C697F" w:rsidRDefault="00A517B0" w:rsidP="00A13A85">
      <w:pPr>
        <w:pStyle w:val="B1"/>
      </w:pPr>
      <w:r w:rsidRPr="005C697F">
        <w:t>-</w:t>
      </w:r>
      <w:r w:rsidRPr="005C697F">
        <w:tab/>
        <w:t xml:space="preserve">To partly verify that measurement reporting delay for SFTD between E-UTRA PCell and inter-RAT NR neighbour cell in FR1 is within the requirements stated in clauses 8.1.2.4.25 and 8.1.2.4.26 </w:t>
      </w:r>
      <w:r w:rsidR="006F5166" w:rsidRPr="005C697F">
        <w:t xml:space="preserve">of </w:t>
      </w:r>
      <w:r w:rsidR="00FB4D53" w:rsidRPr="005C697F">
        <w:t>TS</w:t>
      </w:r>
      <w:r w:rsidR="00A13A85" w:rsidRPr="005C697F">
        <w:t> </w:t>
      </w:r>
      <w:r w:rsidRPr="005C697F">
        <w:t>36.133 [23] for E-UTRA FDD and TDD, respectively, when no measurement gaps are provided and DRX is configured</w:t>
      </w:r>
      <w:r w:rsidRPr="005C697F">
        <w:rPr>
          <w:rFonts w:cs="v4.2.0"/>
        </w:rPr>
        <w:t>.</w:t>
      </w:r>
    </w:p>
    <w:p w14:paraId="429E8E3A" w14:textId="77777777" w:rsidR="00A517B0" w:rsidRPr="005C697F" w:rsidRDefault="00A517B0" w:rsidP="005C697F">
      <w:pPr>
        <w:pStyle w:val="H6"/>
        <w:rPr>
          <w:rFonts w:eastAsia="MS Mincho"/>
        </w:rPr>
      </w:pPr>
      <w:r w:rsidRPr="005C697F">
        <w:t>8.4.1.2.2</w:t>
      </w:r>
      <w:r w:rsidRPr="005C697F">
        <w:tab/>
        <w:t>Test applicability</w:t>
      </w:r>
    </w:p>
    <w:p w14:paraId="57C3299A" w14:textId="77777777" w:rsidR="00A517B0" w:rsidRPr="005C697F" w:rsidRDefault="00A517B0" w:rsidP="00A517B0">
      <w:r w:rsidRPr="005C697F">
        <w:t xml:space="preserve">This test applies to all </w:t>
      </w:r>
      <w:r w:rsidRPr="005C697F">
        <w:rPr>
          <w:lang w:eastAsia="sv-SE"/>
        </w:rPr>
        <w:t xml:space="preserve">types of E-UTRA UE Release 15 </w:t>
      </w:r>
      <w:r w:rsidRPr="005C697F">
        <w:t>and forward</w:t>
      </w:r>
      <w:r w:rsidRPr="005C697F">
        <w:rPr>
          <w:lang w:eastAsia="zh-CN"/>
        </w:rPr>
        <w:t xml:space="preserve"> supporting </w:t>
      </w:r>
      <w:r w:rsidRPr="005C697F">
        <w:t xml:space="preserve">inter-RAT SFTD measurements </w:t>
      </w:r>
      <w:r w:rsidRPr="005C697F">
        <w:rPr>
          <w:lang w:eastAsia="zh-CN"/>
        </w:rPr>
        <w:t xml:space="preserve"> and long DRX cycle</w:t>
      </w:r>
      <w:r w:rsidRPr="005C697F">
        <w:t>.</w:t>
      </w:r>
    </w:p>
    <w:p w14:paraId="751FCD50" w14:textId="77777777" w:rsidR="00A517B0" w:rsidRPr="005C697F" w:rsidRDefault="00A517B0" w:rsidP="005C697F">
      <w:pPr>
        <w:pStyle w:val="H6"/>
        <w:rPr>
          <w:rFonts w:eastAsia="MS Mincho"/>
        </w:rPr>
      </w:pPr>
      <w:r w:rsidRPr="005C697F">
        <w:t>8.4.1.2.3</w:t>
      </w:r>
      <w:r w:rsidRPr="005C697F">
        <w:tab/>
        <w:t>Minimum conformance requirements</w:t>
      </w:r>
    </w:p>
    <w:p w14:paraId="60146421" w14:textId="77777777" w:rsidR="00A517B0" w:rsidRPr="005C697F" w:rsidRDefault="00A517B0" w:rsidP="00A517B0">
      <w:pPr>
        <w:rPr>
          <w:lang w:eastAsia="sv-SE"/>
        </w:rPr>
      </w:pPr>
      <w:r w:rsidRPr="005C697F">
        <w:rPr>
          <w:lang w:eastAsia="sv-SE"/>
        </w:rPr>
        <w:t>The minimum conformance requirements are specified in clause 8.4.1.0.</w:t>
      </w:r>
    </w:p>
    <w:p w14:paraId="09523FC0" w14:textId="77777777" w:rsidR="00A517B0" w:rsidRPr="005C697F" w:rsidRDefault="00A517B0" w:rsidP="00A517B0">
      <w:pPr>
        <w:rPr>
          <w:lang w:eastAsia="sv-SE"/>
        </w:rPr>
      </w:pPr>
      <w:r w:rsidRPr="005C697F">
        <w:rPr>
          <w:lang w:eastAsia="sv-SE"/>
        </w:rPr>
        <w:t>The normative reference for this requirement is TS 38.133 [6] clause A.8.4.1.2.</w:t>
      </w:r>
    </w:p>
    <w:p w14:paraId="33646299" w14:textId="77777777" w:rsidR="00A517B0" w:rsidRPr="005C697F" w:rsidRDefault="00A517B0" w:rsidP="005C697F">
      <w:pPr>
        <w:pStyle w:val="H6"/>
        <w:rPr>
          <w:rFonts w:eastAsia="MS Mincho"/>
        </w:rPr>
      </w:pPr>
      <w:r w:rsidRPr="005C697F">
        <w:t>8.4.1.2.4</w:t>
      </w:r>
      <w:r w:rsidRPr="005C697F">
        <w:tab/>
        <w:t>Test description</w:t>
      </w:r>
    </w:p>
    <w:p w14:paraId="2D2743C0" w14:textId="77777777" w:rsidR="00A517B0" w:rsidRPr="005C697F" w:rsidRDefault="00A517B0" w:rsidP="00A517B0">
      <w:r w:rsidRPr="005C697F">
        <w:t>Two carriers are used in this test: one E-UTRA carrier with the PCell (Cell 1), and one NR carrier with the NR neighbour cell (Cell 2).</w:t>
      </w:r>
    </w:p>
    <w:p w14:paraId="565EF11E" w14:textId="77777777" w:rsidR="00A517B0" w:rsidRPr="005C697F" w:rsidRDefault="00A517B0" w:rsidP="00A517B0">
      <w:r w:rsidRPr="005C697F">
        <w:t>This test consists of a single time period of duration T1. 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1 defines the start of time duration T1. Following the start of T1 the UE shall detect Cell 2, determine the SFN and frame time difference of Cell 2 relative to Cell 1, and send a measurement report. No measurement gaps are provided and DRX is configured in this test.</w:t>
      </w:r>
    </w:p>
    <w:p w14:paraId="1354F9F9" w14:textId="77777777" w:rsidR="00A517B0" w:rsidRPr="005C697F" w:rsidRDefault="00A517B0" w:rsidP="00A517B0">
      <w:pPr>
        <w:pStyle w:val="H6"/>
      </w:pPr>
      <w:r w:rsidRPr="005C697F">
        <w:t>8.4.1.2.4.1</w:t>
      </w:r>
      <w:r w:rsidRPr="005C697F">
        <w:tab/>
        <w:t>Initial conditions</w:t>
      </w:r>
    </w:p>
    <w:p w14:paraId="3E06726A" w14:textId="77777777" w:rsidR="00A517B0" w:rsidRPr="005C697F" w:rsidRDefault="00A517B0" w:rsidP="00A517B0">
      <w:pPr>
        <w:rPr>
          <w:lang w:eastAsia="sv-SE"/>
        </w:rPr>
      </w:pPr>
      <w:r w:rsidRPr="005C697F">
        <w:rPr>
          <w:lang w:eastAsia="sv-SE"/>
        </w:rPr>
        <w:t>This test shall be tested using any of the test configurations in Table 8.4.1.2.4.1-1.</w:t>
      </w:r>
    </w:p>
    <w:p w14:paraId="186025C0" w14:textId="6091F213" w:rsidR="00A517B0" w:rsidRPr="005C697F" w:rsidRDefault="00A517B0" w:rsidP="00A517B0">
      <w:pPr>
        <w:pStyle w:val="TH"/>
      </w:pPr>
      <w:r w:rsidRPr="005C697F">
        <w:t xml:space="preserve">Table 8.4.1.2.4.1-1: Supported test configurations for E-UTRA </w:t>
      </w:r>
      <w:r w:rsidR="003E3979" w:rsidRPr="005C697F">
        <w:t>-</w:t>
      </w:r>
      <w:r w:rsidR="001F004C" w:rsidRPr="005C697F">
        <w:br/>
      </w:r>
      <w:r w:rsidRPr="005C697F">
        <w:t>NR FR1 SFTD measurement delay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2"/>
        <w:gridCol w:w="6448"/>
      </w:tblGrid>
      <w:tr w:rsidR="00A517B0" w:rsidRPr="005C697F" w14:paraId="1AFC01B8"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3B94F70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5CD60EA0"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2BF615B4"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50DAB168"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8.4.1.2-1</w:t>
            </w:r>
          </w:p>
        </w:tc>
        <w:tc>
          <w:tcPr>
            <w:tcW w:w="6448" w:type="dxa"/>
            <w:tcBorders>
              <w:top w:val="single" w:sz="4" w:space="0" w:color="auto"/>
              <w:left w:val="single" w:sz="4" w:space="0" w:color="auto"/>
              <w:bottom w:val="single" w:sz="4" w:space="0" w:color="auto"/>
              <w:right w:val="single" w:sz="4" w:space="0" w:color="auto"/>
            </w:tcBorders>
            <w:hideMark/>
          </w:tcPr>
          <w:p w14:paraId="70D4BA25" w14:textId="67BACE50"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34D0EC39"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1AAB6266"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8.4.1.2-2</w:t>
            </w:r>
          </w:p>
        </w:tc>
        <w:tc>
          <w:tcPr>
            <w:tcW w:w="6448" w:type="dxa"/>
            <w:tcBorders>
              <w:top w:val="single" w:sz="4" w:space="0" w:color="auto"/>
              <w:left w:val="single" w:sz="4" w:space="0" w:color="auto"/>
              <w:bottom w:val="single" w:sz="4" w:space="0" w:color="auto"/>
              <w:right w:val="single" w:sz="4" w:space="0" w:color="auto"/>
            </w:tcBorders>
            <w:hideMark/>
          </w:tcPr>
          <w:p w14:paraId="3BEAABE3" w14:textId="09D27D33"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2379AFE5"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4E03087E"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8.4.1.2-3</w:t>
            </w:r>
          </w:p>
        </w:tc>
        <w:tc>
          <w:tcPr>
            <w:tcW w:w="6448" w:type="dxa"/>
            <w:tcBorders>
              <w:top w:val="single" w:sz="4" w:space="0" w:color="auto"/>
              <w:left w:val="single" w:sz="4" w:space="0" w:color="auto"/>
              <w:bottom w:val="single" w:sz="4" w:space="0" w:color="auto"/>
              <w:right w:val="single" w:sz="4" w:space="0" w:color="auto"/>
            </w:tcBorders>
            <w:hideMark/>
          </w:tcPr>
          <w:p w14:paraId="6569B60B" w14:textId="0653FEFC"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51601A6"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0E5DAD40"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8.4.1.2-4</w:t>
            </w:r>
          </w:p>
        </w:tc>
        <w:tc>
          <w:tcPr>
            <w:tcW w:w="6448" w:type="dxa"/>
            <w:tcBorders>
              <w:top w:val="single" w:sz="4" w:space="0" w:color="auto"/>
              <w:left w:val="single" w:sz="4" w:space="0" w:color="auto"/>
              <w:bottom w:val="single" w:sz="4" w:space="0" w:color="auto"/>
              <w:right w:val="single" w:sz="4" w:space="0" w:color="auto"/>
            </w:tcBorders>
            <w:hideMark/>
          </w:tcPr>
          <w:p w14:paraId="3ACC278C" w14:textId="4AB0BE91"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FDD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59A83771"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784A0455"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8.4.1.2-5</w:t>
            </w:r>
          </w:p>
        </w:tc>
        <w:tc>
          <w:tcPr>
            <w:tcW w:w="6448" w:type="dxa"/>
            <w:tcBorders>
              <w:top w:val="single" w:sz="4" w:space="0" w:color="auto"/>
              <w:left w:val="single" w:sz="4" w:space="0" w:color="auto"/>
              <w:bottom w:val="single" w:sz="4" w:space="0" w:color="auto"/>
              <w:right w:val="single" w:sz="4" w:space="0" w:color="auto"/>
            </w:tcBorders>
            <w:hideMark/>
          </w:tcPr>
          <w:p w14:paraId="4A953893" w14:textId="5D1845F9"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15</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10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A2144F2" w14:textId="77777777" w:rsidTr="008A2841">
        <w:trPr>
          <w:jc w:val="center"/>
        </w:trPr>
        <w:tc>
          <w:tcPr>
            <w:tcW w:w="1202" w:type="dxa"/>
            <w:tcBorders>
              <w:top w:val="single" w:sz="4" w:space="0" w:color="auto"/>
              <w:left w:val="single" w:sz="4" w:space="0" w:color="auto"/>
              <w:bottom w:val="single" w:sz="4" w:space="0" w:color="auto"/>
              <w:right w:val="single" w:sz="4" w:space="0" w:color="auto"/>
            </w:tcBorders>
            <w:hideMark/>
          </w:tcPr>
          <w:p w14:paraId="2563D44D" w14:textId="77777777" w:rsidR="00A517B0" w:rsidRPr="005C697F" w:rsidRDefault="00A517B0" w:rsidP="007C6EB3">
            <w:pPr>
              <w:keepNext/>
              <w:keepLines/>
              <w:spacing w:after="0"/>
              <w:jc w:val="center"/>
              <w:rPr>
                <w:rFonts w:ascii="Arial" w:hAnsi="Arial"/>
                <w:sz w:val="18"/>
              </w:rPr>
            </w:pPr>
            <w:r w:rsidRPr="005C697F">
              <w:rPr>
                <w:rFonts w:ascii="Arial" w:hAnsi="Arial"/>
                <w:sz w:val="18"/>
              </w:rPr>
              <w:t>8.4.1.2-6</w:t>
            </w:r>
          </w:p>
        </w:tc>
        <w:tc>
          <w:tcPr>
            <w:tcW w:w="6448" w:type="dxa"/>
            <w:tcBorders>
              <w:top w:val="single" w:sz="4" w:space="0" w:color="auto"/>
              <w:left w:val="single" w:sz="4" w:space="0" w:color="auto"/>
              <w:bottom w:val="single" w:sz="4" w:space="0" w:color="auto"/>
              <w:right w:val="single" w:sz="4" w:space="0" w:color="auto"/>
            </w:tcBorders>
            <w:hideMark/>
          </w:tcPr>
          <w:p w14:paraId="01D4572F" w14:textId="4FCC4537" w:rsidR="00A517B0" w:rsidRPr="005C697F" w:rsidRDefault="00A517B0" w:rsidP="007C6EB3">
            <w:pPr>
              <w:keepNext/>
              <w:keepLines/>
              <w:spacing w:after="0"/>
              <w:jc w:val="center"/>
              <w:rPr>
                <w:rFonts w:ascii="Arial" w:hAnsi="Arial"/>
                <w:sz w:val="18"/>
              </w:rPr>
            </w:pPr>
            <w:r w:rsidRPr="005C697F">
              <w:rPr>
                <w:rFonts w:ascii="Arial" w:hAnsi="Arial"/>
                <w:sz w:val="18"/>
              </w:rPr>
              <w:t>LTE</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NR</w:t>
            </w:r>
            <w:r w:rsidR="008A2841" w:rsidRPr="005C697F">
              <w:rPr>
                <w:rFonts w:ascii="Arial" w:hAnsi="Arial"/>
                <w:sz w:val="18"/>
              </w:rPr>
              <w:t xml:space="preserve"> </w:t>
            </w:r>
            <w:r w:rsidRPr="005C697F">
              <w:rPr>
                <w:rFonts w:ascii="Arial" w:hAnsi="Arial"/>
                <w:sz w:val="18"/>
              </w:rPr>
              <w:t>30</w:t>
            </w:r>
            <w:r w:rsidR="008A2841" w:rsidRPr="005C697F">
              <w:rPr>
                <w:rFonts w:ascii="Arial" w:hAnsi="Arial"/>
                <w:sz w:val="18"/>
              </w:rPr>
              <w:t xml:space="preserve"> </w:t>
            </w:r>
            <w:r w:rsidRPr="005C697F">
              <w:rPr>
                <w:rFonts w:ascii="Arial" w:hAnsi="Arial"/>
                <w:sz w:val="18"/>
              </w:rPr>
              <w:t>kHz</w:t>
            </w:r>
            <w:r w:rsidR="008A2841" w:rsidRPr="005C697F">
              <w:rPr>
                <w:rFonts w:ascii="Arial" w:hAnsi="Arial"/>
                <w:sz w:val="18"/>
              </w:rPr>
              <w:t xml:space="preserve"> </w:t>
            </w:r>
            <w:r w:rsidRPr="005C697F">
              <w:rPr>
                <w:rFonts w:ascii="Arial" w:hAnsi="Arial"/>
                <w:sz w:val="18"/>
              </w:rPr>
              <w:t>SSB</w:t>
            </w:r>
            <w:r w:rsidR="008A2841" w:rsidRPr="005C697F">
              <w:rPr>
                <w:rFonts w:ascii="Arial" w:hAnsi="Arial"/>
                <w:sz w:val="18"/>
              </w:rPr>
              <w:t xml:space="preserve"> </w:t>
            </w:r>
            <w:r w:rsidRPr="005C697F">
              <w:rPr>
                <w:rFonts w:ascii="Arial" w:hAnsi="Arial"/>
                <w:sz w:val="18"/>
              </w:rPr>
              <w:t>SCS,</w:t>
            </w:r>
            <w:r w:rsidR="008A2841" w:rsidRPr="005C697F">
              <w:rPr>
                <w:rFonts w:ascii="Arial" w:hAnsi="Arial"/>
                <w:sz w:val="18"/>
              </w:rPr>
              <w:t xml:space="preserve"> </w:t>
            </w:r>
            <w:r w:rsidRPr="005C697F">
              <w:rPr>
                <w:rFonts w:ascii="Arial" w:hAnsi="Arial"/>
                <w:sz w:val="18"/>
              </w:rPr>
              <w:t>40</w:t>
            </w:r>
            <w:r w:rsidR="008A2841" w:rsidRPr="005C697F">
              <w:rPr>
                <w:rFonts w:ascii="Arial" w:hAnsi="Arial"/>
                <w:sz w:val="18"/>
              </w:rPr>
              <w:t xml:space="preserve"> </w:t>
            </w:r>
            <w:r w:rsidRPr="005C697F">
              <w:rPr>
                <w:rFonts w:ascii="Arial" w:hAnsi="Arial"/>
                <w:sz w:val="18"/>
              </w:rPr>
              <w:t>MHz</w:t>
            </w:r>
            <w:r w:rsidR="008A2841" w:rsidRPr="005C697F">
              <w:rPr>
                <w:rFonts w:ascii="Arial" w:hAnsi="Arial"/>
                <w:sz w:val="18"/>
              </w:rPr>
              <w:t xml:space="preserve"> </w:t>
            </w:r>
            <w:r w:rsidRPr="005C697F">
              <w:rPr>
                <w:rFonts w:ascii="Arial" w:hAnsi="Arial"/>
                <w:sz w:val="18"/>
              </w:rPr>
              <w:t>bandwidth,</w:t>
            </w:r>
            <w:r w:rsidR="008A2841" w:rsidRPr="005C697F">
              <w:rPr>
                <w:rFonts w:ascii="Arial" w:hAnsi="Arial"/>
                <w:sz w:val="18"/>
              </w:rPr>
              <w:t xml:space="preserve"> </w:t>
            </w:r>
            <w:r w:rsidRPr="005C697F">
              <w:rPr>
                <w:rFonts w:ascii="Arial" w:hAnsi="Arial"/>
                <w:sz w:val="18"/>
              </w:rPr>
              <w:t>TDD</w:t>
            </w:r>
            <w:r w:rsidR="008A2841" w:rsidRPr="005C697F">
              <w:rPr>
                <w:rFonts w:ascii="Arial" w:hAnsi="Arial"/>
                <w:sz w:val="18"/>
              </w:rPr>
              <w:t xml:space="preserve"> </w:t>
            </w:r>
            <w:r w:rsidRPr="005C697F">
              <w:rPr>
                <w:rFonts w:ascii="Arial" w:hAnsi="Arial"/>
                <w:sz w:val="18"/>
              </w:rPr>
              <w:t>duplex</w:t>
            </w:r>
            <w:r w:rsidR="008A2841" w:rsidRPr="005C697F">
              <w:rPr>
                <w:rFonts w:ascii="Arial" w:hAnsi="Arial"/>
                <w:sz w:val="18"/>
              </w:rPr>
              <w:t xml:space="preserve"> </w:t>
            </w:r>
            <w:r w:rsidRPr="005C697F">
              <w:rPr>
                <w:rFonts w:ascii="Arial" w:hAnsi="Arial"/>
                <w:sz w:val="18"/>
              </w:rPr>
              <w:t>mode</w:t>
            </w:r>
          </w:p>
        </w:tc>
      </w:tr>
      <w:tr w:rsidR="00A517B0" w:rsidRPr="005C697F" w14:paraId="44B04CA7" w14:textId="77777777" w:rsidTr="008A2841">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795ECB75" w14:textId="1760549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1F004C" w:rsidRPr="005C697F">
              <w:t>.</w:t>
            </w:r>
          </w:p>
        </w:tc>
      </w:tr>
    </w:tbl>
    <w:p w14:paraId="3A7973F7" w14:textId="77777777" w:rsidR="00A517B0" w:rsidRPr="005C697F" w:rsidRDefault="00A517B0" w:rsidP="00A517B0"/>
    <w:p w14:paraId="6062A7A4" w14:textId="77777777" w:rsidR="00A517B0" w:rsidRPr="005C697F" w:rsidRDefault="00A517B0" w:rsidP="00A517B0">
      <w:r w:rsidRPr="005C697F">
        <w:t>Configure the test requirement and the DUT according to the parameters in Table 8.4.1.2.4.1-2.</w:t>
      </w:r>
    </w:p>
    <w:p w14:paraId="43C62169" w14:textId="3CB3DFC0" w:rsidR="00A517B0" w:rsidRPr="005C697F" w:rsidRDefault="00A517B0" w:rsidP="00A517B0">
      <w:pPr>
        <w:pStyle w:val="TH"/>
      </w:pPr>
      <w:r w:rsidRPr="005C697F">
        <w:lastRenderedPageBreak/>
        <w:t xml:space="preserve">Table 8.4.1.2.4.1-2: Initial conditions for E-UTRA </w:t>
      </w:r>
      <w:r w:rsidR="003E3979" w:rsidRPr="005C697F">
        <w:t>-</w:t>
      </w:r>
      <w:r w:rsidRPr="005C697F">
        <w:t xml:space="preserve"> NR FR1 SFTD measurement delay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0F263F56"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22FC8307" w14:textId="77777777" w:rsidR="00A517B0" w:rsidRPr="005C697F" w:rsidRDefault="00A517B0" w:rsidP="007C6EB3">
            <w:pPr>
              <w:pStyle w:val="TAH"/>
            </w:pPr>
            <w:r w:rsidRPr="005C697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C3B5AC4" w14:textId="77777777" w:rsidR="00A517B0" w:rsidRPr="005C697F" w:rsidRDefault="00A517B0" w:rsidP="007C6EB3">
            <w:pPr>
              <w:pStyle w:val="TAH"/>
            </w:pPr>
            <w:r w:rsidRPr="005C697F">
              <w:t>Value</w:t>
            </w:r>
          </w:p>
        </w:tc>
        <w:tc>
          <w:tcPr>
            <w:tcW w:w="3961" w:type="dxa"/>
            <w:tcBorders>
              <w:top w:val="single" w:sz="4" w:space="0" w:color="auto"/>
              <w:left w:val="single" w:sz="4" w:space="0" w:color="auto"/>
              <w:bottom w:val="single" w:sz="4" w:space="0" w:color="auto"/>
              <w:right w:val="single" w:sz="4" w:space="0" w:color="auto"/>
            </w:tcBorders>
            <w:hideMark/>
          </w:tcPr>
          <w:p w14:paraId="1C15E606" w14:textId="77777777" w:rsidR="00A517B0" w:rsidRPr="005C697F" w:rsidRDefault="00A517B0" w:rsidP="007C6EB3">
            <w:pPr>
              <w:pStyle w:val="TAH"/>
            </w:pPr>
            <w:r w:rsidRPr="005C697F">
              <w:t>Comment</w:t>
            </w:r>
          </w:p>
        </w:tc>
      </w:tr>
      <w:tr w:rsidR="00A517B0" w:rsidRPr="005C697F" w14:paraId="0FF91F76"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495880D6" w14:textId="58D0A00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3536D3A" w14:textId="77777777" w:rsidR="00A517B0" w:rsidRPr="005C697F" w:rsidRDefault="00A517B0" w:rsidP="007C6EB3">
            <w:pPr>
              <w:pStyle w:val="TAL"/>
            </w:pPr>
            <w:r w:rsidRPr="005C697F">
              <w:t>NC</w:t>
            </w:r>
          </w:p>
        </w:tc>
        <w:tc>
          <w:tcPr>
            <w:tcW w:w="3961" w:type="dxa"/>
            <w:tcBorders>
              <w:top w:val="single" w:sz="4" w:space="0" w:color="auto"/>
              <w:left w:val="single" w:sz="4" w:space="0" w:color="auto"/>
              <w:bottom w:val="single" w:sz="4" w:space="0" w:color="auto"/>
              <w:right w:val="single" w:sz="4" w:space="0" w:color="auto"/>
            </w:tcBorders>
            <w:hideMark/>
          </w:tcPr>
          <w:p w14:paraId="129241F5" w14:textId="3029D71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1A7B9E3"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6338A1F8" w14:textId="5DFE2B35"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EAA9877" w14:textId="77220EC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20FE4AF"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5A931D31" w14:textId="7CADA958"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8D3D7F0" w14:textId="5E362BA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8.4.1.2.4.1-1.</w:t>
            </w:r>
          </w:p>
        </w:tc>
      </w:tr>
      <w:tr w:rsidR="00A517B0" w:rsidRPr="005C697F" w14:paraId="2A185F41"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46C4E6E3" w14:textId="44D98342"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ADA8017" w14:textId="77777777" w:rsidR="00A517B0" w:rsidRPr="005C697F" w:rsidRDefault="00A517B0" w:rsidP="007C6EB3">
            <w:pPr>
              <w:pStyle w:val="TAL"/>
            </w:pPr>
            <w:r w:rsidRPr="005C697F">
              <w:t>AWGN</w:t>
            </w:r>
          </w:p>
        </w:tc>
        <w:tc>
          <w:tcPr>
            <w:tcW w:w="3961" w:type="dxa"/>
            <w:tcBorders>
              <w:top w:val="single" w:sz="4" w:space="0" w:color="auto"/>
              <w:left w:val="single" w:sz="4" w:space="0" w:color="auto"/>
              <w:bottom w:val="single" w:sz="4" w:space="0" w:color="auto"/>
              <w:right w:val="single" w:sz="4" w:space="0" w:color="auto"/>
            </w:tcBorders>
            <w:hideMark/>
          </w:tcPr>
          <w:p w14:paraId="7B709BDD" w14:textId="2CB10D7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9124CE0" w14:textId="77777777" w:rsidTr="008A284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0AFEBC" w14:textId="6994BF33" w:rsidR="00A517B0" w:rsidRPr="005C697F" w:rsidRDefault="00A517B0" w:rsidP="007C6EB3">
            <w:pPr>
              <w:pStyle w:val="TAL"/>
            </w:pPr>
            <w:r w:rsidRPr="005C697F">
              <w:t>Connection</w:t>
            </w:r>
            <w:r w:rsidR="008A2841" w:rsidRPr="005C697F">
              <w:t xml:space="preserve"> </w:t>
            </w:r>
            <w:r w:rsidRPr="005C697F">
              <w:t>Diagram</w:t>
            </w:r>
          </w:p>
        </w:tc>
        <w:tc>
          <w:tcPr>
            <w:tcW w:w="1134" w:type="dxa"/>
            <w:tcBorders>
              <w:top w:val="single" w:sz="4" w:space="0" w:color="auto"/>
              <w:left w:val="single" w:sz="4" w:space="0" w:color="auto"/>
              <w:bottom w:val="single" w:sz="4" w:space="0" w:color="auto"/>
              <w:right w:val="single" w:sz="4" w:space="0" w:color="auto"/>
            </w:tcBorders>
            <w:hideMark/>
          </w:tcPr>
          <w:p w14:paraId="34DB15AA" w14:textId="37EA7855" w:rsidR="00A517B0" w:rsidRPr="005C697F" w:rsidRDefault="00A517B0" w:rsidP="007C6EB3">
            <w:pPr>
              <w:pStyle w:val="TAL"/>
            </w:pPr>
            <w:r w:rsidRPr="005C697F">
              <w:t>TE</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53DAEA68" w14:textId="77777777" w:rsidR="00A517B0" w:rsidRPr="005C697F" w:rsidRDefault="00A517B0" w:rsidP="007C6EB3">
            <w:pPr>
              <w:pStyle w:val="TAL"/>
            </w:pPr>
            <w:r w:rsidRPr="005C697F">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05F74D8" w14:textId="49FD10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98D977D" w14:textId="77777777" w:rsidTr="008A284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E1BEF04" w14:textId="77777777" w:rsidR="00A517B0" w:rsidRPr="005C697F" w:rsidRDefault="00A517B0" w:rsidP="007C6EB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0AD246C" w14:textId="6E134ACE" w:rsidR="00A517B0" w:rsidRPr="005C697F" w:rsidRDefault="00A517B0" w:rsidP="007C6EB3">
            <w:pPr>
              <w:pStyle w:val="TAL"/>
            </w:pPr>
            <w:r w:rsidRPr="005C697F">
              <w:t>DUT</w:t>
            </w:r>
            <w:r w:rsidR="008A2841" w:rsidRPr="005C697F">
              <w:t xml:space="preserve"> </w:t>
            </w:r>
            <w:r w:rsidRPr="005C697F">
              <w:t>Part</w:t>
            </w:r>
          </w:p>
        </w:tc>
        <w:tc>
          <w:tcPr>
            <w:tcW w:w="2809" w:type="dxa"/>
            <w:tcBorders>
              <w:top w:val="single" w:sz="4" w:space="0" w:color="auto"/>
              <w:left w:val="single" w:sz="4" w:space="0" w:color="auto"/>
              <w:bottom w:val="single" w:sz="4" w:space="0" w:color="auto"/>
              <w:right w:val="single" w:sz="4" w:space="0" w:color="auto"/>
            </w:tcBorders>
            <w:hideMark/>
          </w:tcPr>
          <w:p w14:paraId="6D5B375F" w14:textId="77777777" w:rsidR="00A517B0" w:rsidRPr="005C697F" w:rsidRDefault="00A517B0" w:rsidP="007C6EB3">
            <w:pPr>
              <w:pStyle w:val="TAL"/>
            </w:pPr>
            <w:r w:rsidRPr="005C697F">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F68262E" w14:textId="77777777" w:rsidR="00A517B0" w:rsidRPr="005C697F" w:rsidRDefault="00A517B0" w:rsidP="007C6EB3">
            <w:pPr>
              <w:spacing w:after="0"/>
              <w:rPr>
                <w:rFonts w:ascii="Arial" w:hAnsi="Arial"/>
                <w:sz w:val="18"/>
              </w:rPr>
            </w:pPr>
          </w:p>
        </w:tc>
      </w:tr>
      <w:tr w:rsidR="00A517B0" w:rsidRPr="005C697F" w14:paraId="684B9CAF" w14:textId="77777777" w:rsidTr="008A2841">
        <w:trPr>
          <w:jc w:val="center"/>
        </w:trPr>
        <w:tc>
          <w:tcPr>
            <w:tcW w:w="1701" w:type="dxa"/>
            <w:tcBorders>
              <w:top w:val="single" w:sz="4" w:space="0" w:color="auto"/>
              <w:left w:val="single" w:sz="4" w:space="0" w:color="auto"/>
              <w:bottom w:val="single" w:sz="4" w:space="0" w:color="auto"/>
              <w:right w:val="single" w:sz="4" w:space="0" w:color="auto"/>
            </w:tcBorders>
            <w:hideMark/>
          </w:tcPr>
          <w:p w14:paraId="07F97C04" w14:textId="194B2025"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917649F" w14:textId="77777777" w:rsidR="00A517B0" w:rsidRPr="005C697F" w:rsidRDefault="00A517B0" w:rsidP="007C6EB3">
            <w:pPr>
              <w:pStyle w:val="TAL"/>
            </w:pPr>
            <w:r w:rsidRPr="005C697F">
              <w:t>N/A</w:t>
            </w:r>
          </w:p>
        </w:tc>
        <w:tc>
          <w:tcPr>
            <w:tcW w:w="3961" w:type="dxa"/>
            <w:tcBorders>
              <w:top w:val="single" w:sz="4" w:space="0" w:color="auto"/>
              <w:left w:val="single" w:sz="4" w:space="0" w:color="auto"/>
              <w:bottom w:val="single" w:sz="4" w:space="0" w:color="auto"/>
              <w:right w:val="single" w:sz="4" w:space="0" w:color="auto"/>
            </w:tcBorders>
          </w:tcPr>
          <w:p w14:paraId="617BDFF5" w14:textId="77777777" w:rsidR="00A517B0" w:rsidRPr="005C697F" w:rsidRDefault="00A517B0" w:rsidP="007C6EB3">
            <w:pPr>
              <w:pStyle w:val="TAL"/>
            </w:pPr>
          </w:p>
        </w:tc>
      </w:tr>
    </w:tbl>
    <w:p w14:paraId="37C6C7E2" w14:textId="77777777" w:rsidR="00A517B0" w:rsidRPr="005C697F" w:rsidRDefault="00A517B0" w:rsidP="00A517B0"/>
    <w:p w14:paraId="5FEEE890"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8.4.1.2.4.1-3.</w:t>
      </w:r>
    </w:p>
    <w:p w14:paraId="6B5CD6BE"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8.4.1.2.4.3.</w:t>
      </w:r>
    </w:p>
    <w:p w14:paraId="63A72F95" w14:textId="25EE40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for this test. </w:t>
      </w:r>
      <w:r w:rsidRPr="005C697F">
        <w:t xml:space="preserve">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w:t>
      </w:r>
      <w:r w:rsidR="001F004C" w:rsidRPr="005C697F">
        <w:t>s</w:t>
      </w:r>
      <w:r w:rsidR="003E3979" w:rsidRPr="005C697F">
        <w:t xml:space="preserve"> C.</w:t>
      </w:r>
      <w:r w:rsidRPr="005C697F">
        <w:t>1.0 and C.1.1.</w:t>
      </w:r>
    </w:p>
    <w:p w14:paraId="1FD94B03" w14:textId="7EB8F581" w:rsidR="00A517B0" w:rsidRPr="005C697F" w:rsidRDefault="00A517B0" w:rsidP="00A517B0">
      <w:pPr>
        <w:pStyle w:val="TH"/>
      </w:pPr>
      <w:r w:rsidRPr="005C697F">
        <w:t xml:space="preserve">Table 8.4.1.2.4.1-3: General test parameters for E-UTRA </w:t>
      </w:r>
      <w:r w:rsidR="003E3979" w:rsidRPr="005C697F">
        <w:t>-</w:t>
      </w:r>
      <w:r w:rsidRPr="005C697F">
        <w:t xml:space="preserve"> NR FR1 SFTD measurement delay in 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8"/>
        <w:gridCol w:w="602"/>
        <w:gridCol w:w="1404"/>
        <w:gridCol w:w="1192"/>
        <w:gridCol w:w="1192"/>
        <w:gridCol w:w="3100"/>
      </w:tblGrid>
      <w:tr w:rsidR="00A517B0" w:rsidRPr="005C697F" w14:paraId="1DD4C55E"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hideMark/>
          </w:tcPr>
          <w:p w14:paraId="6E1F6A6F"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Parameter</w:t>
            </w:r>
          </w:p>
        </w:tc>
        <w:tc>
          <w:tcPr>
            <w:tcW w:w="312" w:type="pct"/>
            <w:vMerge w:val="restart"/>
            <w:tcBorders>
              <w:top w:val="single" w:sz="4" w:space="0" w:color="auto"/>
              <w:left w:val="single" w:sz="4" w:space="0" w:color="auto"/>
              <w:bottom w:val="single" w:sz="4" w:space="0" w:color="auto"/>
              <w:right w:val="single" w:sz="4" w:space="0" w:color="auto"/>
            </w:tcBorders>
            <w:hideMark/>
          </w:tcPr>
          <w:p w14:paraId="464314F1"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Unit</w:t>
            </w:r>
          </w:p>
        </w:tc>
        <w:tc>
          <w:tcPr>
            <w:tcW w:w="729" w:type="pct"/>
            <w:vMerge w:val="restart"/>
            <w:tcBorders>
              <w:top w:val="single" w:sz="4" w:space="0" w:color="auto"/>
              <w:left w:val="single" w:sz="4" w:space="0" w:color="auto"/>
              <w:bottom w:val="single" w:sz="4" w:space="0" w:color="auto"/>
              <w:right w:val="single" w:sz="4" w:space="0" w:color="auto"/>
            </w:tcBorders>
            <w:hideMark/>
          </w:tcPr>
          <w:p w14:paraId="16873BB1" w14:textId="599DA3A9"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configuration</w:t>
            </w:r>
          </w:p>
        </w:tc>
        <w:tc>
          <w:tcPr>
            <w:tcW w:w="1238" w:type="pct"/>
            <w:gridSpan w:val="2"/>
            <w:tcBorders>
              <w:top w:val="single" w:sz="4" w:space="0" w:color="auto"/>
              <w:left w:val="single" w:sz="4" w:space="0" w:color="auto"/>
              <w:bottom w:val="single" w:sz="4" w:space="0" w:color="auto"/>
              <w:right w:val="single" w:sz="4" w:space="0" w:color="auto"/>
            </w:tcBorders>
            <w:hideMark/>
          </w:tcPr>
          <w:p w14:paraId="5D09BC7B"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Value</w:t>
            </w:r>
          </w:p>
        </w:tc>
        <w:tc>
          <w:tcPr>
            <w:tcW w:w="1610" w:type="pct"/>
            <w:vMerge w:val="restart"/>
            <w:tcBorders>
              <w:top w:val="single" w:sz="4" w:space="0" w:color="auto"/>
              <w:left w:val="single" w:sz="4" w:space="0" w:color="auto"/>
              <w:bottom w:val="single" w:sz="4" w:space="0" w:color="auto"/>
              <w:right w:val="single" w:sz="4" w:space="0" w:color="auto"/>
            </w:tcBorders>
            <w:hideMark/>
          </w:tcPr>
          <w:p w14:paraId="5990A9F3" w14:textId="7777777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Comment</w:t>
            </w:r>
          </w:p>
        </w:tc>
      </w:tr>
      <w:tr w:rsidR="00A517B0" w:rsidRPr="005C697F" w14:paraId="56F44714"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06A464D1" w14:textId="77777777" w:rsidR="00A517B0" w:rsidRPr="005C697F" w:rsidRDefault="00A517B0" w:rsidP="007C6EB3">
            <w:pPr>
              <w:spacing w:after="0"/>
              <w:rPr>
                <w:rFonts w:ascii="Arial" w:hAnsi="Arial" w:cs="Arial"/>
                <w:b/>
                <w:sz w:val="18"/>
              </w:rPr>
            </w:pPr>
          </w:p>
        </w:tc>
        <w:tc>
          <w:tcPr>
            <w:tcW w:w="602" w:type="dxa"/>
            <w:vMerge/>
            <w:tcBorders>
              <w:top w:val="single" w:sz="4" w:space="0" w:color="auto"/>
              <w:left w:val="single" w:sz="4" w:space="0" w:color="auto"/>
              <w:bottom w:val="single" w:sz="4" w:space="0" w:color="auto"/>
              <w:right w:val="single" w:sz="4" w:space="0" w:color="auto"/>
            </w:tcBorders>
            <w:vAlign w:val="center"/>
            <w:hideMark/>
          </w:tcPr>
          <w:p w14:paraId="6BBC6C35" w14:textId="77777777" w:rsidR="00A517B0" w:rsidRPr="005C697F" w:rsidRDefault="00A517B0" w:rsidP="007C6EB3">
            <w:pPr>
              <w:spacing w:after="0"/>
              <w:rPr>
                <w:rFonts w:ascii="Arial" w:hAnsi="Arial" w:cs="Arial"/>
                <w:b/>
                <w:sz w:val="18"/>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69015A1" w14:textId="77777777" w:rsidR="00A517B0" w:rsidRPr="005C697F" w:rsidRDefault="00A517B0" w:rsidP="007C6EB3">
            <w:pPr>
              <w:spacing w:after="0"/>
              <w:rPr>
                <w:rFonts w:ascii="Arial" w:hAnsi="Arial" w:cs="Arial"/>
                <w:b/>
                <w:sz w:val="18"/>
              </w:rPr>
            </w:pPr>
          </w:p>
        </w:tc>
        <w:tc>
          <w:tcPr>
            <w:tcW w:w="619" w:type="pct"/>
            <w:tcBorders>
              <w:top w:val="single" w:sz="4" w:space="0" w:color="auto"/>
              <w:left w:val="single" w:sz="4" w:space="0" w:color="auto"/>
              <w:bottom w:val="single" w:sz="4" w:space="0" w:color="auto"/>
              <w:right w:val="single" w:sz="4" w:space="0" w:color="auto"/>
            </w:tcBorders>
            <w:hideMark/>
          </w:tcPr>
          <w:p w14:paraId="509A9C60" w14:textId="00D77FC7"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1</w:t>
            </w:r>
          </w:p>
        </w:tc>
        <w:tc>
          <w:tcPr>
            <w:tcW w:w="619" w:type="pct"/>
            <w:tcBorders>
              <w:top w:val="single" w:sz="4" w:space="0" w:color="auto"/>
              <w:left w:val="single" w:sz="4" w:space="0" w:color="auto"/>
              <w:bottom w:val="single" w:sz="4" w:space="0" w:color="auto"/>
              <w:right w:val="single" w:sz="4" w:space="0" w:color="auto"/>
            </w:tcBorders>
            <w:hideMark/>
          </w:tcPr>
          <w:p w14:paraId="566DF560" w14:textId="4E4488BC" w:rsidR="00A517B0" w:rsidRPr="005C697F" w:rsidRDefault="00A517B0" w:rsidP="007C6EB3">
            <w:pPr>
              <w:keepNext/>
              <w:keepLines/>
              <w:spacing w:after="0"/>
              <w:jc w:val="center"/>
              <w:rPr>
                <w:rFonts w:ascii="Arial" w:hAnsi="Arial" w:cs="Arial"/>
                <w:b/>
                <w:sz w:val="18"/>
              </w:rPr>
            </w:pPr>
            <w:r w:rsidRPr="005C697F">
              <w:rPr>
                <w:rFonts w:ascii="Arial" w:hAnsi="Arial" w:cs="Arial"/>
                <w:b/>
                <w:sz w:val="18"/>
              </w:rPr>
              <w:t>Test</w:t>
            </w:r>
            <w:r w:rsidR="008A2841" w:rsidRPr="005C697F">
              <w:rPr>
                <w:rFonts w:ascii="Arial" w:hAnsi="Arial" w:cs="Arial"/>
                <w:b/>
                <w:sz w:val="18"/>
              </w:rPr>
              <w:t xml:space="preserve"> </w:t>
            </w:r>
            <w:r w:rsidRPr="005C697F">
              <w:rPr>
                <w:rFonts w:ascii="Arial" w:hAnsi="Arial" w:cs="Arial"/>
                <w:b/>
                <w:sz w:val="18"/>
              </w:rPr>
              <w:t>2</w:t>
            </w:r>
          </w:p>
        </w:tc>
        <w:tc>
          <w:tcPr>
            <w:tcW w:w="3100" w:type="dxa"/>
            <w:vMerge/>
            <w:tcBorders>
              <w:top w:val="single" w:sz="4" w:space="0" w:color="auto"/>
              <w:left w:val="single" w:sz="4" w:space="0" w:color="auto"/>
              <w:bottom w:val="single" w:sz="4" w:space="0" w:color="auto"/>
              <w:right w:val="single" w:sz="4" w:space="0" w:color="auto"/>
            </w:tcBorders>
            <w:vAlign w:val="center"/>
            <w:hideMark/>
          </w:tcPr>
          <w:p w14:paraId="536B504C" w14:textId="77777777" w:rsidR="00A517B0" w:rsidRPr="005C697F" w:rsidRDefault="00A517B0" w:rsidP="007C6EB3">
            <w:pPr>
              <w:spacing w:after="0"/>
              <w:rPr>
                <w:rFonts w:ascii="Arial" w:hAnsi="Arial" w:cs="Arial"/>
                <w:b/>
                <w:sz w:val="18"/>
              </w:rPr>
            </w:pPr>
          </w:p>
        </w:tc>
      </w:tr>
      <w:tr w:rsidR="00A517B0" w:rsidRPr="005C697F" w14:paraId="2B773B59"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7457B170" w14:textId="6EA955DE" w:rsidR="00A517B0" w:rsidRPr="005C697F" w:rsidRDefault="00A517B0" w:rsidP="007C6EB3">
            <w:pPr>
              <w:pStyle w:val="TAL"/>
              <w:rPr>
                <w:rFonts w:cs="Arial"/>
                <w:b/>
              </w:rPr>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Borders>
              <w:top w:val="single" w:sz="4" w:space="0" w:color="auto"/>
              <w:left w:val="single" w:sz="4" w:space="0" w:color="auto"/>
              <w:bottom w:val="single" w:sz="4" w:space="0" w:color="auto"/>
              <w:right w:val="single" w:sz="4" w:space="0" w:color="auto"/>
            </w:tcBorders>
            <w:vAlign w:val="center"/>
          </w:tcPr>
          <w:p w14:paraId="633F1A75" w14:textId="77777777" w:rsidR="00A517B0" w:rsidRPr="005C697F" w:rsidRDefault="00A517B0" w:rsidP="007C6EB3">
            <w:pPr>
              <w:keepNext/>
              <w:keepLines/>
              <w:spacing w:after="0"/>
              <w:jc w:val="center"/>
              <w:rPr>
                <w:rFonts w:ascii="Arial" w:hAnsi="Arial" w:cs="Arial"/>
                <w:b/>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06E6F59D" w14:textId="2B3908FA"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65694C38" w14:textId="77777777" w:rsidR="00A517B0" w:rsidRPr="005C697F" w:rsidRDefault="00A517B0" w:rsidP="007C6EB3">
            <w:pPr>
              <w:keepNext/>
              <w:keepLines/>
              <w:spacing w:after="0"/>
              <w:jc w:val="center"/>
              <w:rPr>
                <w:rFonts w:ascii="Arial" w:hAnsi="Arial" w:cs="Arial"/>
                <w:b/>
                <w:sz w:val="18"/>
              </w:rPr>
            </w:pPr>
            <w:r w:rsidRPr="005C697F">
              <w:rPr>
                <w:rFonts w:ascii="Arial" w:hAnsi="Arial" w:cs="v4.2.0"/>
                <w:bCs/>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139DE56D" w14:textId="59947EC8" w:rsidR="00A517B0" w:rsidRPr="005C697F" w:rsidRDefault="00A517B0" w:rsidP="007C6EB3">
            <w:pPr>
              <w:pStyle w:val="TAL"/>
              <w:rPr>
                <w:rFonts w:cs="Arial"/>
                <w:b/>
              </w:rPr>
            </w:pPr>
            <w:r w:rsidRPr="005C697F">
              <w:t>One</w:t>
            </w:r>
            <w:r w:rsidR="008A2841" w:rsidRPr="005C697F">
              <w:t xml:space="preserve"> </w:t>
            </w:r>
            <w:r w:rsidRPr="005C697F">
              <w:t>E-UTRAN</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49595F06"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82C9A61" w14:textId="1F085B30"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312" w:type="pct"/>
            <w:tcBorders>
              <w:top w:val="single" w:sz="4" w:space="0" w:color="auto"/>
              <w:left w:val="single" w:sz="4" w:space="0" w:color="auto"/>
              <w:bottom w:val="single" w:sz="4" w:space="0" w:color="auto"/>
              <w:right w:val="single" w:sz="4" w:space="0" w:color="auto"/>
            </w:tcBorders>
            <w:vAlign w:val="center"/>
          </w:tcPr>
          <w:p w14:paraId="022B34F0" w14:textId="77777777" w:rsidR="00A517B0" w:rsidRPr="005C697F" w:rsidRDefault="00A517B0" w:rsidP="007C6EB3">
            <w:pPr>
              <w:keepNext/>
              <w:keepLines/>
              <w:spacing w:after="0"/>
              <w:jc w:val="center"/>
              <w:rPr>
                <w:rFonts w:ascii="Arial" w:hAnsi="Arial" w:cs="Arial"/>
                <w:b/>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E9A896B" w14:textId="56F9BBE6"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1996AA7D" w14:textId="77777777" w:rsidR="00A517B0" w:rsidRPr="005C697F" w:rsidRDefault="00A517B0" w:rsidP="007C6EB3">
            <w:pPr>
              <w:keepNext/>
              <w:keepLines/>
              <w:spacing w:after="0"/>
              <w:jc w:val="center"/>
              <w:rPr>
                <w:rFonts w:ascii="Arial" w:hAnsi="Arial" w:cs="v4.2.0"/>
                <w:bCs/>
                <w:sz w:val="18"/>
              </w:rPr>
            </w:pPr>
            <w:r w:rsidRPr="005C697F">
              <w:rPr>
                <w:rFonts w:ascii="Arial" w:hAnsi="Arial" w:cs="v4.2.0"/>
                <w:bCs/>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44173502" w14:textId="52C1F69A" w:rsidR="00A517B0" w:rsidRPr="005C697F" w:rsidRDefault="00A517B0" w:rsidP="007C6EB3">
            <w:pPr>
              <w:pStyle w:val="TAL"/>
            </w:pPr>
            <w:r w:rsidRPr="005C697F">
              <w:t>One</w:t>
            </w:r>
            <w:r w:rsidR="008A2841" w:rsidRPr="005C697F">
              <w:t xml:space="preserve"> </w:t>
            </w:r>
            <w:r w:rsidRPr="005C697F">
              <w:t>NR</w:t>
            </w:r>
            <w:r w:rsidR="008A2841" w:rsidRPr="005C697F">
              <w:t xml:space="preserve"> </w:t>
            </w:r>
            <w:r w:rsidRPr="005C697F">
              <w:t>FR1</w:t>
            </w:r>
            <w:r w:rsidR="008A2841" w:rsidRPr="005C697F">
              <w:t xml:space="preserve"> </w:t>
            </w:r>
            <w:r w:rsidRPr="005C697F">
              <w:t>carrier</w:t>
            </w:r>
            <w:r w:rsidR="008A2841" w:rsidRPr="005C697F">
              <w:t xml:space="preserve"> </w:t>
            </w:r>
            <w:r w:rsidRPr="005C697F">
              <w:t>frequencies</w:t>
            </w:r>
            <w:r w:rsidR="008A2841" w:rsidRPr="005C697F">
              <w:t xml:space="preserve"> </w:t>
            </w:r>
            <w:r w:rsidRPr="005C697F">
              <w:t>is</w:t>
            </w:r>
            <w:r w:rsidR="008A2841" w:rsidRPr="005C697F">
              <w:t xml:space="preserve"> </w:t>
            </w:r>
            <w:r w:rsidRPr="005C697F">
              <w:t>used.</w:t>
            </w:r>
          </w:p>
        </w:tc>
      </w:tr>
      <w:tr w:rsidR="00A517B0" w:rsidRPr="005C697F" w14:paraId="61583794"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049F4618" w14:textId="055F17E6"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312" w:type="pct"/>
            <w:tcBorders>
              <w:top w:val="single" w:sz="4" w:space="0" w:color="auto"/>
              <w:left w:val="single" w:sz="4" w:space="0" w:color="auto"/>
              <w:bottom w:val="single" w:sz="4" w:space="0" w:color="auto"/>
              <w:right w:val="single" w:sz="4" w:space="0" w:color="auto"/>
            </w:tcBorders>
            <w:vAlign w:val="center"/>
          </w:tcPr>
          <w:p w14:paraId="6D50C32F"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E5CD251" w14:textId="11842394"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59FD4B29" w14:textId="12C67148" w:rsidR="00A517B0" w:rsidRPr="005C697F" w:rsidRDefault="00A517B0" w:rsidP="007C6EB3">
            <w:pPr>
              <w:keepNext/>
              <w:keepLines/>
              <w:spacing w:after="0"/>
              <w:jc w:val="center"/>
              <w:rPr>
                <w:rFonts w:ascii="Arial" w:hAnsi="Arial" w:cs="Arial"/>
                <w:sz w:val="18"/>
              </w:rPr>
            </w:pPr>
            <w:r w:rsidRPr="005C697F">
              <w:rPr>
                <w:rFonts w:ascii="Arial" w:hAnsi="Arial" w:cs="Arial"/>
                <w:sz w:val="18"/>
              </w:rPr>
              <w:t>Cell</w:t>
            </w:r>
            <w:r w:rsidR="008A2841" w:rsidRPr="005C697F">
              <w:rPr>
                <w:rFonts w:ascii="Arial" w:hAnsi="Arial" w:cs="Arial"/>
                <w:sz w:val="18"/>
              </w:rPr>
              <w:t xml:space="preserve"> </w:t>
            </w: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53946A6" w14:textId="728EC70F" w:rsidR="00A517B0" w:rsidRPr="005C697F" w:rsidRDefault="00A517B0" w:rsidP="007C6EB3">
            <w:pPr>
              <w:pStyle w:val="TAL"/>
              <w:rPr>
                <w:rFonts w:cs="Arial"/>
              </w:rPr>
            </w:pP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r w:rsidR="008A2841" w:rsidRPr="005C697F">
              <w:rPr>
                <w:rFonts w:cs="Arial"/>
              </w:rPr>
              <w:t xml:space="preserve"> </w:t>
            </w:r>
            <w:r w:rsidRPr="005C697F">
              <w:rPr>
                <w:rFonts w:cs="Arial"/>
              </w:rPr>
              <w:t>1.</w:t>
            </w:r>
          </w:p>
        </w:tc>
      </w:tr>
      <w:tr w:rsidR="00A517B0" w:rsidRPr="005C697F" w14:paraId="2FF8A3AE"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0590A7A" w14:textId="072E9912"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312" w:type="pct"/>
            <w:tcBorders>
              <w:top w:val="single" w:sz="4" w:space="0" w:color="auto"/>
              <w:left w:val="single" w:sz="4" w:space="0" w:color="auto"/>
              <w:bottom w:val="single" w:sz="4" w:space="0" w:color="auto"/>
              <w:right w:val="single" w:sz="4" w:space="0" w:color="auto"/>
            </w:tcBorders>
            <w:vAlign w:val="center"/>
          </w:tcPr>
          <w:p w14:paraId="42F39867"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62A7618" w14:textId="6B4EAEDF"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760145EA" w14:textId="06028453" w:rsidR="00A517B0" w:rsidRPr="005C697F" w:rsidRDefault="00A517B0" w:rsidP="007C6EB3">
            <w:pPr>
              <w:keepNext/>
              <w:keepLines/>
              <w:spacing w:after="0"/>
              <w:jc w:val="center"/>
              <w:rPr>
                <w:rFonts w:ascii="Arial" w:hAnsi="Arial" w:cs="Arial"/>
                <w:sz w:val="18"/>
              </w:rPr>
            </w:pPr>
            <w:r w:rsidRPr="005C697F">
              <w:rPr>
                <w:rFonts w:ascii="Arial" w:hAnsi="Arial" w:cs="Arial"/>
                <w:sz w:val="18"/>
              </w:rPr>
              <w:t>Cell</w:t>
            </w:r>
            <w:r w:rsidR="008A2841" w:rsidRPr="005C697F">
              <w:rPr>
                <w:rFonts w:ascii="Arial" w:hAnsi="Arial" w:cs="Arial"/>
                <w:sz w:val="18"/>
              </w:rPr>
              <w:t xml:space="preserve"> </w:t>
            </w:r>
            <w:r w:rsidRPr="005C697F">
              <w:rPr>
                <w:rFonts w:ascii="Arial" w:hAnsi="Arial" w:cs="Arial"/>
                <w:sz w:val="18"/>
              </w:rPr>
              <w:t>2</w:t>
            </w:r>
          </w:p>
        </w:tc>
        <w:tc>
          <w:tcPr>
            <w:tcW w:w="1610" w:type="pct"/>
            <w:tcBorders>
              <w:top w:val="single" w:sz="4" w:space="0" w:color="auto"/>
              <w:left w:val="single" w:sz="4" w:space="0" w:color="auto"/>
              <w:bottom w:val="single" w:sz="4" w:space="0" w:color="auto"/>
              <w:right w:val="single" w:sz="4" w:space="0" w:color="auto"/>
            </w:tcBorders>
            <w:vAlign w:val="center"/>
            <w:hideMark/>
          </w:tcPr>
          <w:p w14:paraId="29E421FD" w14:textId="0885CD04" w:rsidR="00A517B0" w:rsidRPr="005C697F" w:rsidRDefault="00A517B0" w:rsidP="007C6EB3">
            <w:pPr>
              <w:pStyle w:val="TAL"/>
              <w:rPr>
                <w:rFonts w:cs="Arial"/>
              </w:rPr>
            </w:pP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1352EF46"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vAlign w:val="center"/>
          </w:tcPr>
          <w:p w14:paraId="70AC0999" w14:textId="52EB01B2" w:rsidR="00A517B0" w:rsidRPr="005C697F" w:rsidRDefault="00A517B0" w:rsidP="007C6EB3">
            <w:pPr>
              <w:pStyle w:val="TAL"/>
              <w:rPr>
                <w:b/>
              </w:rPr>
            </w:pPr>
            <w:r w:rsidRPr="005C697F">
              <w:t>SSB</w:t>
            </w:r>
            <w:r w:rsidR="008A2841" w:rsidRPr="005C697F">
              <w:t xml:space="preserve"> </w:t>
            </w:r>
            <w:r w:rsidRPr="005C697F">
              <w:t>Configuration</w:t>
            </w:r>
          </w:p>
        </w:tc>
        <w:tc>
          <w:tcPr>
            <w:tcW w:w="312" w:type="pct"/>
            <w:tcBorders>
              <w:top w:val="single" w:sz="4" w:space="0" w:color="auto"/>
              <w:left w:val="single" w:sz="4" w:space="0" w:color="auto"/>
              <w:bottom w:val="single" w:sz="4" w:space="0" w:color="auto"/>
              <w:right w:val="single" w:sz="4" w:space="0" w:color="auto"/>
            </w:tcBorders>
            <w:vAlign w:val="center"/>
          </w:tcPr>
          <w:p w14:paraId="12F9260D"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B3570C0" w14:textId="30053903"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1,4</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4C336026" w14:textId="7A0C6C3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SSB.1</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9FC68F2" w14:textId="6E0133EB"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22289BB6"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6FB1FE5C" w14:textId="77777777" w:rsidR="00A517B0" w:rsidRPr="005C697F" w:rsidRDefault="00A517B0" w:rsidP="007C6EB3">
            <w:pPr>
              <w:pStyle w:val="TAL"/>
              <w:rPr>
                <w:b/>
              </w:rPr>
            </w:pPr>
          </w:p>
        </w:tc>
        <w:tc>
          <w:tcPr>
            <w:tcW w:w="312" w:type="pct"/>
            <w:tcBorders>
              <w:top w:val="single" w:sz="4" w:space="0" w:color="auto"/>
              <w:left w:val="single" w:sz="4" w:space="0" w:color="auto"/>
              <w:bottom w:val="single" w:sz="4" w:space="0" w:color="auto"/>
              <w:right w:val="single" w:sz="4" w:space="0" w:color="auto"/>
            </w:tcBorders>
            <w:vAlign w:val="center"/>
          </w:tcPr>
          <w:p w14:paraId="1A77F687"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07394A20" w14:textId="1A6588BB"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2,5</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BDD6021" w14:textId="2AEDD149"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SSB.1</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6BD95CD" w14:textId="71776A03"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09851A68"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0AEA5E7A" w14:textId="77777777" w:rsidR="00A517B0" w:rsidRPr="005C697F" w:rsidRDefault="00A517B0" w:rsidP="007C6EB3">
            <w:pPr>
              <w:pStyle w:val="TAL"/>
              <w:rPr>
                <w:b/>
              </w:rPr>
            </w:pPr>
          </w:p>
        </w:tc>
        <w:tc>
          <w:tcPr>
            <w:tcW w:w="312" w:type="pct"/>
            <w:tcBorders>
              <w:top w:val="single" w:sz="4" w:space="0" w:color="auto"/>
              <w:left w:val="single" w:sz="4" w:space="0" w:color="auto"/>
              <w:bottom w:val="single" w:sz="4" w:space="0" w:color="auto"/>
              <w:right w:val="single" w:sz="4" w:space="0" w:color="auto"/>
            </w:tcBorders>
            <w:vAlign w:val="center"/>
          </w:tcPr>
          <w:p w14:paraId="5C371B20"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9188C4A" w14:textId="03ED4C0B"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3,6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4DCAE1C7" w14:textId="0837B451"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SSB.2</w:t>
            </w:r>
            <w:r w:rsidR="008A2841" w:rsidRPr="005C697F">
              <w:rPr>
                <w:rFonts w:ascii="Arial" w:hAnsi="Arial" w:cs="Arial"/>
                <w:sz w:val="18"/>
              </w:rPr>
              <w:t xml:space="preserve"> </w:t>
            </w:r>
            <w:r w:rsidRPr="005C697F">
              <w:rPr>
                <w:rFonts w:ascii="Arial" w:hAnsi="Arial" w:cs="Arial"/>
                <w:sz w:val="18"/>
              </w:rPr>
              <w:t>FR1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7B446289" w14:textId="3F6DE57B"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A.3.10.1</w:t>
            </w:r>
          </w:p>
        </w:tc>
      </w:tr>
      <w:tr w:rsidR="00A517B0" w:rsidRPr="005C697F" w14:paraId="59675FD9"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5252CC57" w14:textId="0AB39709"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312" w:type="pct"/>
            <w:tcBorders>
              <w:top w:val="single" w:sz="4" w:space="0" w:color="auto"/>
              <w:left w:val="single" w:sz="4" w:space="0" w:color="auto"/>
              <w:bottom w:val="single" w:sz="4" w:space="0" w:color="auto"/>
              <w:right w:val="single" w:sz="4" w:space="0" w:color="auto"/>
            </w:tcBorders>
            <w:vAlign w:val="center"/>
          </w:tcPr>
          <w:p w14:paraId="4D760729"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43FD9CC4" w14:textId="2AEA432C"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7373E21E"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Normal</w:t>
            </w:r>
          </w:p>
        </w:tc>
        <w:tc>
          <w:tcPr>
            <w:tcW w:w="1610" w:type="pct"/>
            <w:tcBorders>
              <w:top w:val="single" w:sz="4" w:space="0" w:color="auto"/>
              <w:left w:val="single" w:sz="4" w:space="0" w:color="auto"/>
              <w:bottom w:val="single" w:sz="4" w:space="0" w:color="auto"/>
              <w:right w:val="single" w:sz="4" w:space="0" w:color="auto"/>
            </w:tcBorders>
            <w:vAlign w:val="center"/>
            <w:hideMark/>
          </w:tcPr>
          <w:p w14:paraId="3FB68DB6" w14:textId="7114B465" w:rsidR="00A517B0" w:rsidRPr="005C697F" w:rsidRDefault="00A517B0" w:rsidP="007C6EB3">
            <w:pPr>
              <w:pStyle w:val="TAL"/>
              <w:rPr>
                <w:rFonts w:cs="Arial"/>
              </w:rPr>
            </w:pPr>
            <w:r w:rsidRPr="005C697F">
              <w:rPr>
                <w:rFonts w:cs="Arial"/>
              </w:rPr>
              <w:t>Applicable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both</w:t>
            </w:r>
            <w:r w:rsidR="008A2841" w:rsidRPr="005C697F">
              <w:rPr>
                <w:rFonts w:cs="Arial"/>
              </w:rPr>
              <w:t xml:space="preserve"> </w:t>
            </w:r>
            <w:r w:rsidRPr="005C697F">
              <w:rPr>
                <w:rFonts w:cs="Arial"/>
              </w:rPr>
              <w:t>cells.</w:t>
            </w:r>
          </w:p>
        </w:tc>
      </w:tr>
      <w:tr w:rsidR="00A517B0" w:rsidRPr="005C697F" w14:paraId="113C2696"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6DD4F4C6" w14:textId="77777777" w:rsidR="00A517B0" w:rsidRPr="005C697F" w:rsidRDefault="00A517B0" w:rsidP="007C6EB3">
            <w:pPr>
              <w:pStyle w:val="TAL"/>
              <w:rPr>
                <w:rFonts w:cs="Arial"/>
              </w:rPr>
            </w:pPr>
            <w:r w:rsidRPr="005C697F">
              <w:rPr>
                <w:rFonts w:cs="Arial"/>
              </w:rPr>
              <w:t>DRX</w:t>
            </w:r>
          </w:p>
        </w:tc>
        <w:tc>
          <w:tcPr>
            <w:tcW w:w="312" w:type="pct"/>
            <w:tcBorders>
              <w:top w:val="single" w:sz="4" w:space="0" w:color="auto"/>
              <w:left w:val="single" w:sz="4" w:space="0" w:color="auto"/>
              <w:bottom w:val="single" w:sz="4" w:space="0" w:color="auto"/>
              <w:right w:val="single" w:sz="4" w:space="0" w:color="auto"/>
            </w:tcBorders>
            <w:vAlign w:val="center"/>
          </w:tcPr>
          <w:p w14:paraId="1DBF542E"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00D331D" w14:textId="7CCD1136"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256EC78A"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DRX.4</w:t>
            </w:r>
          </w:p>
        </w:tc>
        <w:tc>
          <w:tcPr>
            <w:tcW w:w="1610" w:type="pct"/>
            <w:tcBorders>
              <w:top w:val="single" w:sz="4" w:space="0" w:color="auto"/>
              <w:left w:val="single" w:sz="4" w:space="0" w:color="auto"/>
              <w:bottom w:val="single" w:sz="4" w:space="0" w:color="auto"/>
              <w:right w:val="single" w:sz="4" w:space="0" w:color="auto"/>
            </w:tcBorders>
            <w:vAlign w:val="center"/>
            <w:hideMark/>
          </w:tcPr>
          <w:p w14:paraId="25E9B11B" w14:textId="62E70E1A" w:rsidR="00A517B0" w:rsidRPr="005C697F" w:rsidRDefault="00A517B0" w:rsidP="007C6EB3">
            <w:pPr>
              <w:pStyle w:val="TAL"/>
              <w:rPr>
                <w:rFonts w:cs="Arial"/>
              </w:rPr>
            </w:pPr>
            <w:r w:rsidRPr="005C697F">
              <w:rPr>
                <w:rFonts w:cs="Arial"/>
              </w:rPr>
              <w:t>DRX</w:t>
            </w:r>
            <w:r w:rsidR="008A2841" w:rsidRPr="005C697F">
              <w:rPr>
                <w:rFonts w:cs="Arial"/>
              </w:rPr>
              <w:t xml:space="preserve"> </w:t>
            </w:r>
            <w:r w:rsidRPr="005C697F">
              <w:rPr>
                <w:rFonts w:cs="Arial"/>
              </w:rPr>
              <w:t>configuration</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38.133</w:t>
            </w:r>
            <w:r w:rsidR="008A2841" w:rsidRPr="005C697F">
              <w:rPr>
                <w:rFonts w:cs="Arial"/>
              </w:rPr>
              <w:t xml:space="preserve"> </w:t>
            </w:r>
            <w:r w:rsidRPr="005C697F">
              <w:rPr>
                <w:rFonts w:cs="Arial"/>
              </w:rPr>
              <w:t>[6]</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A.3.3.4</w:t>
            </w:r>
          </w:p>
        </w:tc>
      </w:tr>
      <w:tr w:rsidR="00A517B0" w:rsidRPr="005C697F" w14:paraId="5619D486" w14:textId="77777777" w:rsidTr="008A2841">
        <w:trPr>
          <w:cantSplit/>
          <w:jc w:val="center"/>
        </w:trPr>
        <w:tc>
          <w:tcPr>
            <w:tcW w:w="1110" w:type="pct"/>
            <w:vMerge w:val="restart"/>
            <w:tcBorders>
              <w:top w:val="single" w:sz="4" w:space="0" w:color="auto"/>
              <w:left w:val="single" w:sz="4" w:space="0" w:color="auto"/>
              <w:bottom w:val="single" w:sz="4" w:space="0" w:color="auto"/>
              <w:right w:val="single" w:sz="4" w:space="0" w:color="auto"/>
            </w:tcBorders>
            <w:vAlign w:val="center"/>
            <w:hideMark/>
          </w:tcPr>
          <w:p w14:paraId="4BA110CC" w14:textId="5BD6E60B" w:rsidR="00A517B0" w:rsidRPr="005C697F" w:rsidRDefault="00A517B0" w:rsidP="007C6EB3">
            <w:pPr>
              <w:pStyle w:val="TAL"/>
            </w:pPr>
            <w:r w:rsidRPr="005C697F">
              <w:t>Frame</w:t>
            </w:r>
            <w:r w:rsidR="008A2841" w:rsidRPr="005C697F">
              <w:t xml:space="preserve"> </w:t>
            </w:r>
            <w:r w:rsidRPr="005C697F">
              <w:t>time</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serving</w:t>
            </w:r>
            <w:r w:rsidR="008A2841" w:rsidRPr="005C697F">
              <w:t xml:space="preserve"> </w:t>
            </w:r>
            <w:r w:rsidRPr="005C697F">
              <w:t>and</w:t>
            </w:r>
            <w:r w:rsidR="008A2841" w:rsidRPr="005C697F">
              <w:t xml:space="preserve"> </w:t>
            </w:r>
            <w:r w:rsidRPr="005C697F">
              <w:t>neighbour</w:t>
            </w:r>
            <w:r w:rsidR="008A2841" w:rsidRPr="005C697F">
              <w:t xml:space="preserve"> </w:t>
            </w:r>
            <w:r w:rsidRPr="005C697F">
              <w:t>cells</w:t>
            </w:r>
          </w:p>
        </w:tc>
        <w:tc>
          <w:tcPr>
            <w:tcW w:w="312" w:type="pct"/>
            <w:tcBorders>
              <w:top w:val="single" w:sz="4" w:space="0" w:color="auto"/>
              <w:left w:val="single" w:sz="4" w:space="0" w:color="auto"/>
              <w:bottom w:val="single" w:sz="4" w:space="0" w:color="auto"/>
              <w:right w:val="single" w:sz="4" w:space="0" w:color="auto"/>
            </w:tcBorders>
            <w:vAlign w:val="center"/>
            <w:hideMark/>
          </w:tcPr>
          <w:p w14:paraId="7D0E46CF"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ms</w:t>
            </w:r>
          </w:p>
        </w:tc>
        <w:tc>
          <w:tcPr>
            <w:tcW w:w="729" w:type="pct"/>
            <w:tcBorders>
              <w:top w:val="single" w:sz="4" w:space="0" w:color="auto"/>
              <w:left w:val="single" w:sz="4" w:space="0" w:color="auto"/>
              <w:bottom w:val="single" w:sz="4" w:space="0" w:color="auto"/>
              <w:right w:val="single" w:sz="4" w:space="0" w:color="auto"/>
            </w:tcBorders>
            <w:vAlign w:val="center"/>
            <w:hideMark/>
          </w:tcPr>
          <w:p w14:paraId="27BF7833" w14:textId="78208AE1" w:rsidR="00A517B0" w:rsidRPr="005C697F" w:rsidRDefault="00A517B0" w:rsidP="007C6EB3">
            <w:pPr>
              <w:keepNext/>
              <w:keepLines/>
              <w:spacing w:after="0"/>
              <w:jc w:val="both"/>
              <w:rPr>
                <w:rFonts w:ascii="Arial" w:hAnsi="Arial" w:cs="v4.2.0"/>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1,2,4,5</w:t>
            </w:r>
          </w:p>
        </w:tc>
        <w:tc>
          <w:tcPr>
            <w:tcW w:w="619" w:type="pct"/>
            <w:tcBorders>
              <w:top w:val="single" w:sz="4" w:space="0" w:color="auto"/>
              <w:left w:val="single" w:sz="4" w:space="0" w:color="auto"/>
              <w:bottom w:val="single" w:sz="4" w:space="0" w:color="auto"/>
              <w:right w:val="single" w:sz="4" w:space="0" w:color="auto"/>
            </w:tcBorders>
            <w:vAlign w:val="center"/>
            <w:hideMark/>
          </w:tcPr>
          <w:p w14:paraId="7772FFE3" w14:textId="77777777" w:rsidR="00A517B0" w:rsidRPr="005C697F" w:rsidRDefault="00A517B0" w:rsidP="007C6EB3">
            <w:pPr>
              <w:keepNext/>
              <w:keepLines/>
              <w:spacing w:after="0"/>
              <w:jc w:val="center"/>
              <w:rPr>
                <w:rFonts w:ascii="Arial" w:hAnsi="Arial" w:cs="Arial"/>
                <w:sz w:val="18"/>
              </w:rPr>
            </w:pPr>
            <w:r w:rsidRPr="005C697F">
              <w:rPr>
                <w:rFonts w:ascii="Arial" w:hAnsi="Arial" w:cs="v4.2.0"/>
                <w:sz w:val="18"/>
              </w:rPr>
              <w:t>3</w:t>
            </w:r>
          </w:p>
        </w:tc>
        <w:tc>
          <w:tcPr>
            <w:tcW w:w="619" w:type="pct"/>
            <w:tcBorders>
              <w:top w:val="single" w:sz="4" w:space="0" w:color="auto"/>
              <w:left w:val="single" w:sz="4" w:space="0" w:color="auto"/>
              <w:bottom w:val="single" w:sz="4" w:space="0" w:color="auto"/>
              <w:right w:val="single" w:sz="4" w:space="0" w:color="auto"/>
            </w:tcBorders>
            <w:vAlign w:val="center"/>
            <w:hideMark/>
          </w:tcPr>
          <w:p w14:paraId="11CF8C9F"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7</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2526BA1" w14:textId="36DEAE71" w:rsidR="00A517B0" w:rsidRPr="005C697F" w:rsidRDefault="00A517B0" w:rsidP="007C6EB3">
            <w:pPr>
              <w:pStyle w:val="TAL"/>
            </w:pPr>
            <w:r w:rsidRPr="005C697F">
              <w:t>Asynchronous</w:t>
            </w:r>
            <w:r w:rsidR="008A2841" w:rsidRPr="005C697F">
              <w:t xml:space="preserve"> </w:t>
            </w:r>
            <w:r w:rsidRPr="005C697F">
              <w:t>cells.</w:t>
            </w:r>
          </w:p>
          <w:p w14:paraId="0EF7DE5A" w14:textId="789C3EF8" w:rsidR="00A517B0" w:rsidRPr="005C697F" w:rsidRDefault="00A517B0" w:rsidP="007C6EB3">
            <w:pPr>
              <w:pStyle w:val="TAL"/>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relative</w:t>
            </w:r>
            <w:r w:rsidR="008A2841" w:rsidRPr="005C697F">
              <w:t xml:space="preserve"> </w:t>
            </w:r>
            <w:r w:rsidRPr="005C697F">
              <w:t>to</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53704626" w14:textId="77777777" w:rsidTr="008A2841">
        <w:trPr>
          <w:cantSplit/>
          <w:jc w:val="center"/>
        </w:trPr>
        <w:tc>
          <w:tcPr>
            <w:tcW w:w="2138" w:type="dxa"/>
            <w:vMerge/>
            <w:tcBorders>
              <w:top w:val="single" w:sz="4" w:space="0" w:color="auto"/>
              <w:left w:val="single" w:sz="4" w:space="0" w:color="auto"/>
              <w:bottom w:val="single" w:sz="4" w:space="0" w:color="auto"/>
              <w:right w:val="single" w:sz="4" w:space="0" w:color="auto"/>
            </w:tcBorders>
            <w:vAlign w:val="center"/>
            <w:hideMark/>
          </w:tcPr>
          <w:p w14:paraId="37FAEA81" w14:textId="77777777" w:rsidR="00A517B0" w:rsidRPr="005C697F" w:rsidRDefault="00A517B0" w:rsidP="007C6EB3">
            <w:pPr>
              <w:pStyle w:val="TAL"/>
              <w:rPr>
                <w:rFonts w:cs="Arial"/>
              </w:rPr>
            </w:pPr>
          </w:p>
        </w:tc>
        <w:tc>
          <w:tcPr>
            <w:tcW w:w="312" w:type="pct"/>
            <w:tcBorders>
              <w:top w:val="single" w:sz="4" w:space="0" w:color="auto"/>
              <w:left w:val="single" w:sz="4" w:space="0" w:color="auto"/>
              <w:bottom w:val="single" w:sz="4" w:space="0" w:color="auto"/>
              <w:right w:val="single" w:sz="4" w:space="0" w:color="auto"/>
            </w:tcBorders>
            <w:vAlign w:val="center"/>
            <w:hideMark/>
          </w:tcPr>
          <w:p w14:paraId="300317D4" w14:textId="77777777" w:rsidR="00A517B0" w:rsidRPr="005C697F" w:rsidRDefault="00A517B0" w:rsidP="007C6EB3">
            <w:pPr>
              <w:keepNext/>
              <w:keepLines/>
              <w:spacing w:after="0"/>
              <w:jc w:val="center"/>
              <w:rPr>
                <w:rFonts w:ascii="Arial" w:hAnsi="Arial" w:cs="Arial"/>
                <w:sz w:val="18"/>
              </w:rPr>
            </w:pPr>
            <w:r w:rsidRPr="005C697F">
              <w:rPr>
                <w:rFonts w:ascii="Arial" w:hAnsi="Arial" w:cs="v4.2.0"/>
                <w:sz w:val="18"/>
              </w:rPr>
              <w:sym w:font="Symbol" w:char="F06D"/>
            </w:r>
            <w:r w:rsidRPr="005C697F">
              <w:rPr>
                <w:rFonts w:ascii="Arial" w:hAnsi="Arial" w:cs="v4.2.0"/>
                <w:sz w:val="18"/>
              </w:rPr>
              <w:t>s</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B5E601" w14:textId="3A232643"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3,6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A455A81" w14:textId="77777777" w:rsidR="00A517B0" w:rsidRPr="005C697F" w:rsidRDefault="00A517B0" w:rsidP="007C6EB3">
            <w:pPr>
              <w:keepNext/>
              <w:keepLines/>
              <w:spacing w:after="0"/>
              <w:jc w:val="center"/>
              <w:rPr>
                <w:rFonts w:ascii="Arial" w:hAnsi="Arial" w:cs="v4.2.0"/>
                <w:sz w:val="18"/>
              </w:rPr>
            </w:pPr>
            <w:r w:rsidRPr="005C697F">
              <w:rPr>
                <w:rFonts w:ascii="Arial" w:hAnsi="Arial" w:cs="v4.2.0"/>
                <w:sz w:val="18"/>
              </w:rPr>
              <w:t>3</w:t>
            </w:r>
          </w:p>
        </w:tc>
        <w:tc>
          <w:tcPr>
            <w:tcW w:w="1610" w:type="pct"/>
            <w:tcBorders>
              <w:top w:val="single" w:sz="4" w:space="0" w:color="auto"/>
              <w:left w:val="single" w:sz="4" w:space="0" w:color="auto"/>
              <w:bottom w:val="single" w:sz="4" w:space="0" w:color="auto"/>
              <w:right w:val="single" w:sz="4" w:space="0" w:color="auto"/>
            </w:tcBorders>
            <w:vAlign w:val="center"/>
          </w:tcPr>
          <w:p w14:paraId="11ADCBCE" w14:textId="47542961" w:rsidR="00A517B0" w:rsidRPr="005C697F" w:rsidRDefault="00A517B0" w:rsidP="007C6EB3">
            <w:pPr>
              <w:pStyle w:val="TAL"/>
            </w:pPr>
            <w:r w:rsidRPr="005C697F">
              <w:t>Synchronous</w:t>
            </w:r>
            <w:r w:rsidR="008A2841" w:rsidRPr="005C697F">
              <w:t xml:space="preserve"> </w:t>
            </w:r>
            <w:r w:rsidRPr="005C697F">
              <w:t>cells.</w:t>
            </w:r>
          </w:p>
        </w:tc>
      </w:tr>
      <w:tr w:rsidR="00A517B0" w:rsidRPr="005C697F" w14:paraId="231EE36E"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153FEF02" w14:textId="7B0B8B27" w:rsidR="00A517B0" w:rsidRPr="005C697F" w:rsidRDefault="00A517B0" w:rsidP="007C6EB3">
            <w:pPr>
              <w:pStyle w:val="TAL"/>
            </w:pPr>
            <w:r w:rsidRPr="005C697F">
              <w:t>SFN</w:t>
            </w:r>
            <w:r w:rsidR="008A2841" w:rsidRPr="005C697F">
              <w:t xml:space="preserve"> </w:t>
            </w:r>
            <w:r w:rsidRPr="005C697F">
              <w:t>offset</w:t>
            </w:r>
            <w:r w:rsidR="008A2841" w:rsidRPr="005C697F">
              <w:t xml:space="preserve"> </w:t>
            </w:r>
            <w:r w:rsidRPr="005C697F">
              <w:t>between</w:t>
            </w:r>
            <w:r w:rsidR="008A2841" w:rsidRPr="005C697F">
              <w:t xml:space="preserve"> </w:t>
            </w:r>
            <w:r w:rsidRPr="005C697F">
              <w:t>serving</w:t>
            </w:r>
            <w:r w:rsidR="008A2841" w:rsidRPr="005C697F">
              <w:t xml:space="preserve"> </w:t>
            </w:r>
            <w:r w:rsidRPr="005C697F">
              <w:t>and</w:t>
            </w:r>
            <w:r w:rsidR="008A2841" w:rsidRPr="005C697F">
              <w:t xml:space="preserve"> </w:t>
            </w:r>
            <w:r w:rsidRPr="005C697F">
              <w:t>neighbour</w:t>
            </w:r>
            <w:r w:rsidR="008A2841" w:rsidRPr="005C697F">
              <w:t xml:space="preserve"> </w:t>
            </w:r>
            <w:r w:rsidRPr="005C697F">
              <w:t>cells</w:t>
            </w:r>
          </w:p>
        </w:tc>
        <w:tc>
          <w:tcPr>
            <w:tcW w:w="312" w:type="pct"/>
            <w:tcBorders>
              <w:top w:val="single" w:sz="4" w:space="0" w:color="auto"/>
              <w:left w:val="single" w:sz="4" w:space="0" w:color="auto"/>
              <w:bottom w:val="single" w:sz="4" w:space="0" w:color="auto"/>
              <w:right w:val="single" w:sz="4" w:space="0" w:color="auto"/>
            </w:tcBorders>
            <w:vAlign w:val="center"/>
          </w:tcPr>
          <w:p w14:paraId="50C0D2FA" w14:textId="77777777" w:rsidR="00A517B0" w:rsidRPr="005C697F" w:rsidRDefault="00A517B0" w:rsidP="007C6EB3">
            <w:pPr>
              <w:keepNext/>
              <w:keepLines/>
              <w:spacing w:after="0"/>
              <w:jc w:val="center"/>
              <w:rPr>
                <w:rFonts w:ascii="Arial" w:hAnsi="Arial" w:cs="Arial"/>
                <w:sz w:val="18"/>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06AA3F4" w14:textId="1148A4FE"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619" w:type="pct"/>
            <w:tcBorders>
              <w:top w:val="single" w:sz="4" w:space="0" w:color="auto"/>
              <w:left w:val="single" w:sz="4" w:space="0" w:color="auto"/>
              <w:bottom w:val="single" w:sz="4" w:space="0" w:color="auto"/>
              <w:right w:val="single" w:sz="4" w:space="0" w:color="auto"/>
            </w:tcBorders>
            <w:vAlign w:val="center"/>
            <w:hideMark/>
          </w:tcPr>
          <w:p w14:paraId="66208707"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0</w:t>
            </w:r>
          </w:p>
        </w:tc>
        <w:tc>
          <w:tcPr>
            <w:tcW w:w="619" w:type="pct"/>
            <w:tcBorders>
              <w:top w:val="single" w:sz="4" w:space="0" w:color="auto"/>
              <w:left w:val="single" w:sz="4" w:space="0" w:color="auto"/>
              <w:bottom w:val="single" w:sz="4" w:space="0" w:color="auto"/>
              <w:right w:val="single" w:sz="4" w:space="0" w:color="auto"/>
            </w:tcBorders>
            <w:vAlign w:val="center"/>
            <w:hideMark/>
          </w:tcPr>
          <w:p w14:paraId="08E90B03"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hideMark/>
          </w:tcPr>
          <w:p w14:paraId="6F58220B" w14:textId="608B59F8" w:rsidR="00A517B0" w:rsidRPr="005C697F" w:rsidRDefault="00A517B0" w:rsidP="007C6EB3">
            <w:pPr>
              <w:pStyle w:val="TAL"/>
              <w:rPr>
                <w:rFonts w:cs="Arial"/>
              </w:rPr>
            </w:pP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relative</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SFN</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p>
        </w:tc>
      </w:tr>
      <w:tr w:rsidR="00A517B0" w:rsidRPr="005C697F" w14:paraId="3861253A" w14:textId="77777777" w:rsidTr="008A2841">
        <w:trPr>
          <w:cantSplit/>
          <w:jc w:val="center"/>
        </w:trPr>
        <w:tc>
          <w:tcPr>
            <w:tcW w:w="1110" w:type="pct"/>
            <w:tcBorders>
              <w:top w:val="single" w:sz="4" w:space="0" w:color="auto"/>
              <w:left w:val="single" w:sz="4" w:space="0" w:color="auto"/>
              <w:bottom w:val="single" w:sz="4" w:space="0" w:color="auto"/>
              <w:right w:val="single" w:sz="4" w:space="0" w:color="auto"/>
            </w:tcBorders>
            <w:vAlign w:val="center"/>
            <w:hideMark/>
          </w:tcPr>
          <w:p w14:paraId="7307A7EF" w14:textId="77777777" w:rsidR="00A517B0" w:rsidRPr="005C697F" w:rsidRDefault="00A517B0" w:rsidP="007C6EB3">
            <w:pPr>
              <w:pStyle w:val="TAL"/>
              <w:rPr>
                <w:rFonts w:cs="Arial"/>
              </w:rPr>
            </w:pPr>
            <w:r w:rsidRPr="005C697F">
              <w:rPr>
                <w:rFonts w:cs="Arial"/>
              </w:rPr>
              <w:t>T1</w:t>
            </w:r>
          </w:p>
        </w:tc>
        <w:tc>
          <w:tcPr>
            <w:tcW w:w="312" w:type="pct"/>
            <w:tcBorders>
              <w:top w:val="single" w:sz="4" w:space="0" w:color="auto"/>
              <w:left w:val="single" w:sz="4" w:space="0" w:color="auto"/>
              <w:bottom w:val="single" w:sz="4" w:space="0" w:color="auto"/>
              <w:right w:val="single" w:sz="4" w:space="0" w:color="auto"/>
            </w:tcBorders>
            <w:vAlign w:val="center"/>
            <w:hideMark/>
          </w:tcPr>
          <w:p w14:paraId="07C265C7"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s</w:t>
            </w:r>
          </w:p>
        </w:tc>
        <w:tc>
          <w:tcPr>
            <w:tcW w:w="729" w:type="pct"/>
            <w:tcBorders>
              <w:top w:val="single" w:sz="4" w:space="0" w:color="auto"/>
              <w:left w:val="single" w:sz="4" w:space="0" w:color="auto"/>
              <w:bottom w:val="single" w:sz="4" w:space="0" w:color="auto"/>
              <w:right w:val="single" w:sz="4" w:space="0" w:color="auto"/>
            </w:tcBorders>
            <w:vAlign w:val="center"/>
            <w:hideMark/>
          </w:tcPr>
          <w:p w14:paraId="47C730C6" w14:textId="0260C728" w:rsidR="00A517B0" w:rsidRPr="005C697F" w:rsidRDefault="00A517B0" w:rsidP="007C6EB3">
            <w:pPr>
              <w:keepNext/>
              <w:keepLines/>
              <w:spacing w:after="0"/>
              <w:jc w:val="both"/>
              <w:rPr>
                <w:rFonts w:ascii="Arial" w:hAnsi="Arial" w:cs="Arial"/>
                <w:sz w:val="18"/>
              </w:rPr>
            </w:pPr>
            <w:r w:rsidRPr="005C697F">
              <w:rPr>
                <w:rFonts w:ascii="Arial" w:hAnsi="Arial" w:cs="Arial"/>
                <w:sz w:val="18"/>
              </w:rPr>
              <w:t>Config</w:t>
            </w:r>
            <w:r w:rsidR="008A2841" w:rsidRPr="005C697F">
              <w:rPr>
                <w:rFonts w:ascii="Arial" w:hAnsi="Arial" w:cs="Arial"/>
                <w:sz w:val="18"/>
              </w:rPr>
              <w:t xml:space="preserve"> </w:t>
            </w:r>
            <w:r w:rsidRPr="005C697F">
              <w:rPr>
                <w:rFonts w:ascii="Arial" w:hAnsi="Arial" w:cs="Arial"/>
                <w:sz w:val="18"/>
              </w:rPr>
              <w:t>1,2,3,4,5,6</w:t>
            </w:r>
          </w:p>
        </w:tc>
        <w:tc>
          <w:tcPr>
            <w:tcW w:w="1238" w:type="pct"/>
            <w:gridSpan w:val="2"/>
            <w:tcBorders>
              <w:top w:val="single" w:sz="4" w:space="0" w:color="auto"/>
              <w:left w:val="single" w:sz="4" w:space="0" w:color="auto"/>
              <w:bottom w:val="single" w:sz="4" w:space="0" w:color="auto"/>
              <w:right w:val="single" w:sz="4" w:space="0" w:color="auto"/>
            </w:tcBorders>
            <w:vAlign w:val="center"/>
            <w:hideMark/>
          </w:tcPr>
          <w:p w14:paraId="3FA6FF96" w14:textId="77777777" w:rsidR="00A517B0" w:rsidRPr="005C697F" w:rsidRDefault="00A517B0" w:rsidP="007C6EB3">
            <w:pPr>
              <w:keepNext/>
              <w:keepLines/>
              <w:spacing w:after="0"/>
              <w:jc w:val="center"/>
              <w:rPr>
                <w:rFonts w:ascii="Arial" w:hAnsi="Arial" w:cs="Arial"/>
                <w:sz w:val="18"/>
              </w:rPr>
            </w:pPr>
            <w:r w:rsidRPr="005C697F">
              <w:rPr>
                <w:rFonts w:ascii="Arial" w:hAnsi="Arial" w:cs="Arial"/>
                <w:sz w:val="18"/>
              </w:rPr>
              <w:t>1</w:t>
            </w:r>
          </w:p>
        </w:tc>
        <w:tc>
          <w:tcPr>
            <w:tcW w:w="1610" w:type="pct"/>
            <w:tcBorders>
              <w:top w:val="single" w:sz="4" w:space="0" w:color="auto"/>
              <w:left w:val="single" w:sz="4" w:space="0" w:color="auto"/>
              <w:bottom w:val="single" w:sz="4" w:space="0" w:color="auto"/>
              <w:right w:val="single" w:sz="4" w:space="0" w:color="auto"/>
            </w:tcBorders>
            <w:vAlign w:val="center"/>
          </w:tcPr>
          <w:p w14:paraId="04A7E74D" w14:textId="77777777" w:rsidR="00A517B0" w:rsidRPr="005C697F" w:rsidRDefault="00A517B0" w:rsidP="007C6EB3">
            <w:pPr>
              <w:pStyle w:val="TAL"/>
              <w:rPr>
                <w:rFonts w:cs="Arial"/>
              </w:rPr>
            </w:pPr>
          </w:p>
        </w:tc>
      </w:tr>
    </w:tbl>
    <w:p w14:paraId="01DDFB04" w14:textId="77777777" w:rsidR="00A517B0" w:rsidRPr="005C697F" w:rsidRDefault="00A517B0" w:rsidP="00A517B0"/>
    <w:p w14:paraId="3BF36CDE" w14:textId="77777777" w:rsidR="00A517B0" w:rsidRPr="005C697F" w:rsidRDefault="00A517B0" w:rsidP="00A517B0">
      <w:pPr>
        <w:pStyle w:val="H6"/>
      </w:pPr>
      <w:r w:rsidRPr="005C697F">
        <w:t>8.4.1.2.4.2</w:t>
      </w:r>
      <w:r w:rsidRPr="005C697F">
        <w:tab/>
        <w:t>Test procedure</w:t>
      </w:r>
    </w:p>
    <w:p w14:paraId="04A46522" w14:textId="77777777" w:rsidR="00A517B0" w:rsidRPr="005C697F" w:rsidRDefault="00A517B0" w:rsidP="00A517B0">
      <w:r w:rsidRPr="005C697F">
        <w:t>Two cells are deployed in the test, which are E-UTRA PCell (Cell 1) on the E-UTRA carrier and a FR1 NR neighbour cell (Cell 2) on NR carrier. The general test parameters are given in Table 8.4.1.2.4.1-3. The test has two subtests with different frame time offset and SFN offset. Cell specific test parameters for the E-UTRA PCell and neighbour cell are given in Table 8.4.1.2.5-1 and 8.4.1.2.5-2, respectively.</w:t>
      </w:r>
    </w:p>
    <w:p w14:paraId="31C883B9" w14:textId="77777777" w:rsidR="00A517B0" w:rsidRPr="005C697F" w:rsidRDefault="00A517B0" w:rsidP="00A517B0">
      <w:pPr>
        <w:rPr>
          <w:rFonts w:cs="v4.2.0"/>
        </w:rPr>
      </w:pPr>
      <w:r w:rsidRPr="005C697F">
        <w:rPr>
          <w:rFonts w:cs="v4.2.0"/>
        </w:rPr>
        <w:t xml:space="preserve">In the measurement control information, it is indicated to the UE that inter-RAT SFTD measurement on Cell 2 is used. This test consists of single time period with time duration of T1. </w:t>
      </w:r>
      <w:r w:rsidRPr="005C697F">
        <w:t>Prior to the start of time duration T1, the UE is connected to Cell 1 and configured to carry out intra-frequency measurements only.</w:t>
      </w:r>
    </w:p>
    <w:p w14:paraId="747216C9" w14:textId="77777777" w:rsidR="00A517B0" w:rsidRPr="005C697F" w:rsidRDefault="00A517B0" w:rsidP="00A517B0">
      <w:pPr>
        <w:rPr>
          <w:rFonts w:cs="v4.2.0"/>
        </w:rPr>
      </w:pPr>
      <w:r w:rsidRPr="005C697F">
        <w:lastRenderedPageBreak/>
        <w:t>Configure the frame time offset and SFN offset according to Test 1 in Table 8.4.1.2.4.1-3.</w:t>
      </w:r>
    </w:p>
    <w:p w14:paraId="57E12144" w14:textId="1E88BDB0" w:rsidR="00A517B0" w:rsidRPr="005C697F" w:rsidRDefault="00A517B0" w:rsidP="001F004C">
      <w:pPr>
        <w:pStyle w:val="B1"/>
        <w:ind w:left="709" w:hanging="425"/>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72C61E78" w14:textId="77777777" w:rsidR="00A517B0" w:rsidRPr="005C697F" w:rsidRDefault="00A517B0" w:rsidP="001F004C">
      <w:pPr>
        <w:pStyle w:val="B1"/>
        <w:ind w:left="709" w:hanging="425"/>
        <w:rPr>
          <w:rFonts w:eastAsia="??"/>
        </w:rPr>
      </w:pPr>
      <w:r w:rsidRPr="005C697F">
        <w:rPr>
          <w:rFonts w:eastAsia="??"/>
        </w:rPr>
        <w:t>2.</w:t>
      </w:r>
      <w:r w:rsidRPr="005C697F">
        <w:rPr>
          <w:rFonts w:eastAsia="??"/>
        </w:rPr>
        <w:tab/>
        <w:t>Set the parameters of Cell 2 according to T1 in Table 8.4.1.2.5-2, T1 starts.</w:t>
      </w:r>
    </w:p>
    <w:p w14:paraId="358BC998" w14:textId="77777777" w:rsidR="00A517B0" w:rsidRPr="005C697F" w:rsidRDefault="00A517B0" w:rsidP="001F004C">
      <w:pPr>
        <w:pStyle w:val="B1"/>
        <w:ind w:left="709" w:hanging="425"/>
        <w:rPr>
          <w:rFonts w:eastAsia="??"/>
        </w:rPr>
      </w:pPr>
      <w:r w:rsidRPr="005C697F">
        <w:rPr>
          <w:rFonts w:eastAsia="??"/>
        </w:rPr>
        <w:t>3.</w:t>
      </w:r>
      <w:r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4EC1AA8E" w14:textId="77777777" w:rsidR="00A517B0" w:rsidRPr="005C697F" w:rsidRDefault="00A517B0" w:rsidP="001F004C">
      <w:pPr>
        <w:pStyle w:val="B1"/>
        <w:ind w:left="709" w:hanging="425"/>
        <w:rPr>
          <w:rFonts w:eastAsia="??"/>
        </w:rPr>
      </w:pPr>
      <w:r w:rsidRPr="005C697F">
        <w:rPr>
          <w:rFonts w:eastAsia="??"/>
        </w:rPr>
        <w:t>4.</w:t>
      </w:r>
      <w:r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76B8D75C" w14:textId="752E730E" w:rsidR="00A517B0" w:rsidRPr="005C697F" w:rsidRDefault="00A517B0" w:rsidP="001F004C">
      <w:pPr>
        <w:pStyle w:val="B1"/>
        <w:ind w:left="709" w:hanging="425"/>
      </w:pPr>
      <w:r w:rsidRPr="005C697F">
        <w:t>5.</w:t>
      </w:r>
      <w:r w:rsidRPr="005C697F">
        <w:tab/>
        <w:t xml:space="preserve">UE shall transmit a </w:t>
      </w:r>
      <w:r w:rsidRPr="005C697F">
        <w:rPr>
          <w:i/>
        </w:rPr>
        <w:t>MeasurementReport</w:t>
      </w:r>
      <w:r w:rsidRPr="005C697F">
        <w:t xml:space="preserve"> message triggered by SFTD measurement reporting.</w:t>
      </w:r>
      <w:r w:rsidR="00651E66" w:rsidRPr="00651E66">
        <w:t xml:space="preserve"> </w:t>
      </w:r>
      <w:r w:rsidR="00651E66" w:rsidRPr="005C697F">
        <w:t xml:space="preserve">. If the overall delays measured from the beginning of time period T1 is less than </w:t>
      </w:r>
      <w:r w:rsidR="00651E66">
        <w:t>455</w:t>
      </w:r>
      <w:r w:rsidR="00651E66" w:rsidRPr="005C697F">
        <w:t xml:space="preserve"> ms</w:t>
      </w:r>
      <w:r w:rsidRPr="005C697F">
        <w:t xml:space="preserve"> then the number of successful tests is increased by one, otherwise the number of failure tests is increased by one. </w:t>
      </w:r>
    </w:p>
    <w:p w14:paraId="2C2AD318" w14:textId="77777777" w:rsidR="00A517B0" w:rsidRPr="005C697F" w:rsidRDefault="00A517B0" w:rsidP="001F004C">
      <w:pPr>
        <w:pStyle w:val="B1"/>
        <w:ind w:left="709" w:hanging="425"/>
        <w:rPr>
          <w:rFonts w:eastAsia="??"/>
        </w:rPr>
      </w:pPr>
      <w:r w:rsidRPr="005C697F">
        <w:rPr>
          <w:rFonts w:eastAsia="??"/>
        </w:rPr>
        <w:t>6.</w:t>
      </w:r>
      <w:r w:rsidRPr="005C697F">
        <w:rPr>
          <w:rFonts w:eastAsia="??"/>
        </w:rPr>
        <w:tab/>
        <w:t xml:space="preserve">After the SS receive the </w:t>
      </w:r>
      <w:r w:rsidRPr="005C697F">
        <w:rPr>
          <w:rFonts w:eastAsia="??"/>
          <w:i/>
        </w:rPr>
        <w:t>MeasurementReport</w:t>
      </w:r>
      <w:r w:rsidRPr="005C697F">
        <w:rPr>
          <w:rFonts w:eastAsia="??"/>
        </w:rPr>
        <w:t xml:space="preserve"> message in step 6) or when T1 expires, the SS shall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w:t>
      </w:r>
    </w:p>
    <w:p w14:paraId="01F0FE23" w14:textId="77777777" w:rsidR="00A517B0" w:rsidRPr="005C697F" w:rsidRDefault="00A517B0" w:rsidP="001F004C">
      <w:pPr>
        <w:pStyle w:val="B1"/>
        <w:ind w:left="709" w:hanging="425"/>
        <w:rPr>
          <w:rFonts w:eastAsia="??"/>
        </w:rPr>
      </w:pPr>
      <w:r w:rsidRPr="005C697F">
        <w:rPr>
          <w:rFonts w:eastAsia="??"/>
        </w:rPr>
        <w:t>7.</w:t>
      </w:r>
      <w:r w:rsidRPr="005C697F">
        <w:rPr>
          <w:rFonts w:eastAsia="??"/>
        </w:rPr>
        <w:tab/>
        <w:t>Set Cell 2 physical cell identity = ((current Cell 2 physical cell identity + 1) mod1008) for next iteration of the test procedure loop.</w:t>
      </w:r>
    </w:p>
    <w:p w14:paraId="155243F5" w14:textId="77777777" w:rsidR="00A517B0" w:rsidRPr="005C697F" w:rsidRDefault="00A517B0" w:rsidP="001F004C">
      <w:pPr>
        <w:pStyle w:val="B1"/>
        <w:ind w:left="709" w:hanging="425"/>
        <w:rPr>
          <w:rFonts w:eastAsia="??"/>
        </w:rPr>
      </w:pPr>
      <w:r w:rsidRPr="005C697F">
        <w:rPr>
          <w:rFonts w:eastAsia="??"/>
        </w:rPr>
        <w:t>8.</w:t>
      </w:r>
      <w:r w:rsidRPr="005C697F">
        <w:rPr>
          <w:rFonts w:eastAsia="??"/>
        </w:rPr>
        <w:tab/>
        <w:t>After the RRC connection release, the SS:</w:t>
      </w:r>
    </w:p>
    <w:p w14:paraId="1005CD2D" w14:textId="72C29031" w:rsidR="00A517B0" w:rsidRPr="005C697F" w:rsidRDefault="00A517B0" w:rsidP="00A517B0">
      <w:pPr>
        <w:pStyle w:val="B2"/>
        <w:rPr>
          <w:rFonts w:eastAsia="??"/>
        </w:rPr>
      </w:pPr>
      <w:r w:rsidRPr="005C697F">
        <w:rPr>
          <w:rFonts w:eastAsia="??"/>
        </w:rPr>
        <w:t>-</w:t>
      </w:r>
      <w:r w:rsidRPr="005C697F">
        <w:rPr>
          <w:rFonts w:eastAsia="??"/>
        </w:rPr>
        <w:tab/>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w:t>
      </w:r>
      <w:r w:rsidR="001F004C" w:rsidRPr="005C697F">
        <w:rPr>
          <w:rFonts w:eastAsia="??"/>
        </w:rPr>
        <w:t> </w:t>
      </w:r>
      <w:r w:rsidRPr="005C697F">
        <w:rPr>
          <w:rFonts w:eastAsia="??"/>
        </w:rPr>
        <w:t>7.2A.3)</w:t>
      </w:r>
      <w:r w:rsidR="00F5127F" w:rsidRPr="005C697F">
        <w:rPr>
          <w:rFonts w:eastAsia="??"/>
        </w:rPr>
        <w:t>; or</w:t>
      </w:r>
    </w:p>
    <w:p w14:paraId="225144B1" w14:textId="2651B794" w:rsidR="00A517B0" w:rsidRPr="005C697F" w:rsidRDefault="00A517B0" w:rsidP="00A517B0">
      <w:pPr>
        <w:pStyle w:val="B2"/>
        <w:rPr>
          <w:rFonts w:eastAsia="??"/>
        </w:rPr>
      </w:pPr>
      <w:r w:rsidRPr="005C697F">
        <w:rPr>
          <w:rFonts w:eastAsia="??"/>
        </w:rPr>
        <w:t>-</w:t>
      </w:r>
      <w:r w:rsidRPr="005C697F">
        <w:rPr>
          <w:rFonts w:eastAsia="??"/>
        </w:rPr>
        <w:tab/>
        <w:t xml:space="preserve">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2C4F712" w14:textId="77777777" w:rsidR="00A517B0" w:rsidRPr="005C697F" w:rsidRDefault="00A517B0" w:rsidP="001F004C">
      <w:pPr>
        <w:pStyle w:val="B1"/>
        <w:ind w:left="709" w:hanging="425"/>
        <w:rPr>
          <w:rFonts w:eastAsia="??"/>
        </w:rPr>
      </w:pPr>
      <w:r w:rsidRPr="005C697F">
        <w:rPr>
          <w:rFonts w:eastAsia="??"/>
        </w:rPr>
        <w:t>9.</w:t>
      </w:r>
      <w:r w:rsidRPr="005C697F">
        <w:rPr>
          <w:rFonts w:eastAsia="??"/>
        </w:rPr>
        <w:tab/>
        <w:t>Repeat step 2-8 until the confidence level according to Tables G.2.3-1 in Annex G clause G.2 is achieved.</w:t>
      </w:r>
    </w:p>
    <w:p w14:paraId="79472CED" w14:textId="77777777" w:rsidR="00A517B0" w:rsidRPr="005C697F" w:rsidRDefault="00A517B0" w:rsidP="001F004C">
      <w:pPr>
        <w:pStyle w:val="B1"/>
        <w:ind w:left="709" w:hanging="425"/>
        <w:rPr>
          <w:rFonts w:eastAsia="??"/>
        </w:rPr>
      </w:pPr>
      <w:r w:rsidRPr="005C697F">
        <w:rPr>
          <w:rFonts w:eastAsia="??"/>
        </w:rPr>
        <w:t>10</w:t>
      </w:r>
      <w:r w:rsidRPr="005C697F">
        <w:rPr>
          <w:rFonts w:eastAsia="??"/>
        </w:rPr>
        <w:tab/>
        <w:t>Set the frame time offset and SFN offset for Test 2 according to Table 8.4.1.2.4.1-3 and repeat steps 1 to 9.</w:t>
      </w:r>
    </w:p>
    <w:p w14:paraId="3A937390" w14:textId="77777777" w:rsidR="00A517B0" w:rsidRPr="005C697F" w:rsidRDefault="00A517B0" w:rsidP="00A517B0">
      <w:pPr>
        <w:pStyle w:val="H6"/>
        <w:rPr>
          <w:rFonts w:eastAsia="SimSun"/>
        </w:rPr>
      </w:pPr>
      <w:r w:rsidRPr="005C697F">
        <w:t>8.4.1.2.4.3</w:t>
      </w:r>
      <w:r w:rsidRPr="005C697F">
        <w:tab/>
        <w:t>Message contents</w:t>
      </w:r>
    </w:p>
    <w:p w14:paraId="45C531B4" w14:textId="17E162E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F5127F" w:rsidRPr="005C697F">
        <w:t>.</w:t>
      </w:r>
    </w:p>
    <w:p w14:paraId="3910B0CA" w14:textId="6399A9CD" w:rsidR="00A517B0" w:rsidRPr="005C697F" w:rsidRDefault="00A517B0" w:rsidP="00A517B0">
      <w:pPr>
        <w:pStyle w:val="TH"/>
      </w:pPr>
      <w:r w:rsidRPr="005C697F">
        <w:t xml:space="preserve">Table 8.4.1.2.4.3-1: Common Exception messages for E-UTRA </w:t>
      </w:r>
      <w:r w:rsidR="003E3979" w:rsidRPr="005C697F">
        <w:t>-</w:t>
      </w:r>
      <w:r w:rsidR="001F004C" w:rsidRPr="005C697F">
        <w:br/>
      </w:r>
      <w:r w:rsidRPr="005C697F">
        <w:t>NR FR1 SFTD measurement delay in DRX</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81"/>
        <w:gridCol w:w="6206"/>
      </w:tblGrid>
      <w:tr w:rsidR="00A517B0" w:rsidRPr="005C697F" w14:paraId="4FFC5409" w14:textId="77777777" w:rsidTr="001F004C">
        <w:trPr>
          <w:cantSplit/>
          <w:jc w:val="center"/>
        </w:trPr>
        <w:tc>
          <w:tcPr>
            <w:tcW w:w="9787" w:type="dxa"/>
            <w:gridSpan w:val="2"/>
            <w:tcBorders>
              <w:top w:val="single" w:sz="4" w:space="0" w:color="auto"/>
              <w:left w:val="single" w:sz="4" w:space="0" w:color="auto"/>
              <w:bottom w:val="single" w:sz="4" w:space="0" w:color="auto"/>
              <w:right w:val="single" w:sz="4" w:space="0" w:color="auto"/>
            </w:tcBorders>
            <w:hideMark/>
          </w:tcPr>
          <w:p w14:paraId="505B0C86" w14:textId="4DF3086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ACD61F3"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1E30B191" w14:textId="56E4F190"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Borders>
              <w:top w:val="single" w:sz="4" w:space="0" w:color="auto"/>
              <w:left w:val="single" w:sz="4" w:space="0" w:color="auto"/>
              <w:bottom w:val="single" w:sz="4" w:space="0" w:color="auto"/>
              <w:right w:val="single" w:sz="4" w:space="0" w:color="auto"/>
            </w:tcBorders>
          </w:tcPr>
          <w:p w14:paraId="4D18C86A" w14:textId="77777777" w:rsidR="00A517B0" w:rsidRPr="005C697F" w:rsidRDefault="00A517B0" w:rsidP="007C6EB3">
            <w:pPr>
              <w:pStyle w:val="TAL"/>
            </w:pPr>
          </w:p>
        </w:tc>
      </w:tr>
      <w:tr w:rsidR="00A517B0" w:rsidRPr="005C697F" w14:paraId="33E8DA65"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44338024" w14:textId="624C0706"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Borders>
              <w:top w:val="single" w:sz="4" w:space="0" w:color="auto"/>
              <w:left w:val="single" w:sz="4" w:space="0" w:color="auto"/>
              <w:bottom w:val="single" w:sz="4" w:space="0" w:color="auto"/>
              <w:right w:val="single" w:sz="4" w:space="0" w:color="auto"/>
            </w:tcBorders>
            <w:hideMark/>
          </w:tcPr>
          <w:p w14:paraId="06C7CF41" w14:textId="58358B2E"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SFTD</w:t>
            </w:r>
            <w:r w:rsidRPr="005C697F">
              <w:t>;</w:t>
            </w:r>
          </w:p>
          <w:p w14:paraId="3A66B2DA" w14:textId="150BECCF"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SFTD</w:t>
            </w:r>
            <w:r w:rsidR="008A2841" w:rsidRPr="005C697F">
              <w:t xml:space="preserve"> </w:t>
            </w:r>
            <w:r w:rsidRPr="005C697F">
              <w:t>and</w:t>
            </w:r>
            <w:r w:rsidR="008A2841" w:rsidRPr="005C697F">
              <w:t xml:space="preserve"> </w:t>
            </w:r>
            <w:r w:rsidRPr="005C697F">
              <w:t>GAPLESS</w:t>
            </w:r>
          </w:p>
          <w:p w14:paraId="10E81E8E" w14:textId="13D977AD"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DRX.4</w:t>
            </w:r>
          </w:p>
        </w:tc>
      </w:tr>
      <w:tr w:rsidR="00A517B0" w:rsidRPr="005C697F" w14:paraId="64363EDD"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070F2000" w14:textId="63CC8E41"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8.4.1.1-1,</w:t>
            </w:r>
            <w:r w:rsidR="008A2841" w:rsidRPr="005C697F">
              <w:t xml:space="preserve"> </w:t>
            </w:r>
            <w:r w:rsidRPr="005C697F">
              <w:t>8.4.1.1-2,</w:t>
            </w:r>
            <w:r w:rsidR="008A2841" w:rsidRPr="005C697F">
              <w:t xml:space="preserve"> </w:t>
            </w:r>
            <w:r w:rsidRPr="005C697F">
              <w:t>8.4.1.1-4</w:t>
            </w:r>
            <w:r w:rsidR="008A2841" w:rsidRPr="005C697F">
              <w:t xml:space="preserve"> </w:t>
            </w:r>
            <w:r w:rsidRPr="005C697F">
              <w:t>and</w:t>
            </w:r>
            <w:r w:rsidR="008A2841" w:rsidRPr="005C697F">
              <w:t xml:space="preserve"> </w:t>
            </w:r>
            <w:r w:rsidRPr="005C697F">
              <w:t>8.4.1.1-5</w:t>
            </w:r>
          </w:p>
        </w:tc>
        <w:tc>
          <w:tcPr>
            <w:tcW w:w="6206" w:type="dxa"/>
            <w:tcBorders>
              <w:top w:val="single" w:sz="4" w:space="0" w:color="auto"/>
              <w:left w:val="single" w:sz="4" w:space="0" w:color="auto"/>
              <w:bottom w:val="single" w:sz="4" w:space="0" w:color="auto"/>
              <w:right w:val="single" w:sz="4" w:space="0" w:color="auto"/>
            </w:tcBorders>
            <w:hideMark/>
          </w:tcPr>
          <w:p w14:paraId="6A4B422A" w14:textId="5E740A7F"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DC46A9">
              <w:t xml:space="preserve"> and</w:t>
            </w:r>
            <w:r w:rsidR="008A2841" w:rsidRPr="005C697F">
              <w:t xml:space="preserve"> </w:t>
            </w:r>
            <w:r w:rsidRPr="005C697F">
              <w:t>SMTC.1</w:t>
            </w:r>
            <w:r w:rsidR="008A2841" w:rsidRPr="005C697F">
              <w:t xml:space="preserve"> </w:t>
            </w:r>
            <w:r w:rsidRPr="005C697F">
              <w:t>and</w:t>
            </w:r>
          </w:p>
        </w:tc>
      </w:tr>
      <w:tr w:rsidR="00A517B0" w:rsidRPr="005C697F" w14:paraId="5CBBA353" w14:textId="77777777" w:rsidTr="001F004C">
        <w:trPr>
          <w:cantSplit/>
          <w:jc w:val="center"/>
        </w:trPr>
        <w:tc>
          <w:tcPr>
            <w:tcW w:w="3581" w:type="dxa"/>
            <w:tcBorders>
              <w:top w:val="single" w:sz="4" w:space="0" w:color="auto"/>
              <w:left w:val="single" w:sz="4" w:space="0" w:color="auto"/>
              <w:bottom w:val="single" w:sz="4" w:space="0" w:color="auto"/>
              <w:right w:val="single" w:sz="4" w:space="0" w:color="auto"/>
            </w:tcBorders>
            <w:hideMark/>
          </w:tcPr>
          <w:p w14:paraId="790B758F" w14:textId="7B36A321"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8.4.1.1-3</w:t>
            </w:r>
            <w:r w:rsidR="008A2841" w:rsidRPr="005C697F">
              <w:t xml:space="preserve"> </w:t>
            </w:r>
            <w:r w:rsidRPr="005C697F">
              <w:t>and</w:t>
            </w:r>
            <w:r w:rsidR="008A2841" w:rsidRPr="005C697F">
              <w:t xml:space="preserve"> </w:t>
            </w:r>
            <w:r w:rsidRPr="005C697F">
              <w:t>8.4.1.1-6</w:t>
            </w:r>
          </w:p>
        </w:tc>
        <w:tc>
          <w:tcPr>
            <w:tcW w:w="6206" w:type="dxa"/>
            <w:tcBorders>
              <w:top w:val="single" w:sz="4" w:space="0" w:color="auto"/>
              <w:left w:val="single" w:sz="4" w:space="0" w:color="auto"/>
              <w:bottom w:val="single" w:sz="4" w:space="0" w:color="auto"/>
              <w:right w:val="single" w:sz="4" w:space="0" w:color="auto"/>
            </w:tcBorders>
            <w:hideMark/>
          </w:tcPr>
          <w:p w14:paraId="47A9EB7B" w14:textId="500A19A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DC46A9">
              <w:t xml:space="preserve"> and</w:t>
            </w:r>
            <w:r w:rsidR="008A2841" w:rsidRPr="005C697F">
              <w:t xml:space="preserve"> </w:t>
            </w:r>
            <w:r w:rsidRPr="005C697F">
              <w:t>SMTC.1</w:t>
            </w:r>
          </w:p>
        </w:tc>
      </w:tr>
    </w:tbl>
    <w:p w14:paraId="25759899" w14:textId="77777777" w:rsidR="00A517B0" w:rsidRPr="005C697F" w:rsidRDefault="00A517B0" w:rsidP="00A517B0"/>
    <w:p w14:paraId="2B6BD936" w14:textId="77777777" w:rsidR="00A517B0" w:rsidRPr="005C697F" w:rsidRDefault="00A517B0" w:rsidP="005C697F">
      <w:pPr>
        <w:pStyle w:val="H6"/>
        <w:rPr>
          <w:rFonts w:eastAsia="MS Mincho"/>
        </w:rPr>
      </w:pPr>
      <w:r w:rsidRPr="005C697F">
        <w:t>8.4.1.2.5</w:t>
      </w:r>
      <w:r w:rsidRPr="005C697F">
        <w:tab/>
        <w:t>Test requirement</w:t>
      </w:r>
    </w:p>
    <w:p w14:paraId="6378A5DC" w14:textId="16DB4E0A" w:rsidR="00A517B0" w:rsidRPr="005C697F" w:rsidRDefault="00A517B0" w:rsidP="00A517B0">
      <w:pPr>
        <w:rPr>
          <w:rFonts w:eastAsia="SimSun"/>
        </w:rPr>
      </w:pPr>
      <w:r w:rsidRPr="005C697F">
        <w:t xml:space="preserve">Table 8.4.1.2.4.1-3, 8.4.1.2.5-1 and 8.4.1.2.5-2 define the primary level settings including test tolerances for E-UTRA </w:t>
      </w:r>
      <w:r w:rsidR="003E3979" w:rsidRPr="005C697F">
        <w:t>-</w:t>
      </w:r>
      <w:r w:rsidRPr="005C697F">
        <w:t xml:space="preserve"> NR FR1 SFTD measurement delay in DRX.</w:t>
      </w:r>
    </w:p>
    <w:p w14:paraId="267FE06F" w14:textId="32EFEBE1" w:rsidR="00A517B0" w:rsidRPr="005C697F" w:rsidRDefault="00A517B0" w:rsidP="00A517B0">
      <w:pPr>
        <w:pStyle w:val="TH"/>
        <w:rPr>
          <w:rFonts w:eastAsia="Malgun Gothic"/>
          <w:kern w:val="20"/>
        </w:rPr>
      </w:pPr>
      <w:r w:rsidRPr="005C697F">
        <w:t xml:space="preserve">Table 8.4.1.2.5-1: E-UTRA Cell specific test parameters for E-UTRA </w:t>
      </w:r>
      <w:r w:rsidR="003E3979" w:rsidRPr="005C697F">
        <w:t>-</w:t>
      </w:r>
      <w:r w:rsidR="00063CAD" w:rsidRPr="005C697F">
        <w:br/>
      </w:r>
      <w:r w:rsidRPr="005C697F">
        <w:t>NR FR1 SFTD measurement delay in DRX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38ABEB0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2D1D14D" w14:textId="77777777" w:rsidR="00A517B0" w:rsidRPr="005C697F" w:rsidRDefault="00A517B0" w:rsidP="007C6EB3">
            <w:pPr>
              <w:pStyle w:val="TAH"/>
              <w:keepNext w:val="0"/>
              <w:rPr>
                <w:rFonts w:eastAsia="SimSun" w:cs="Arial"/>
                <w:lang w:eastAsia="ja-JP"/>
              </w:rPr>
            </w:pPr>
            <w:r w:rsidRPr="005C697F">
              <w:rPr>
                <w:rFonts w:cs="Arial"/>
              </w:rPr>
              <w:t>Parameter</w:t>
            </w:r>
          </w:p>
        </w:tc>
        <w:tc>
          <w:tcPr>
            <w:tcW w:w="1418" w:type="dxa"/>
            <w:tcBorders>
              <w:top w:val="single" w:sz="4" w:space="0" w:color="auto"/>
              <w:left w:val="single" w:sz="4" w:space="0" w:color="auto"/>
              <w:bottom w:val="single" w:sz="4" w:space="0" w:color="auto"/>
              <w:right w:val="single" w:sz="4" w:space="0" w:color="auto"/>
            </w:tcBorders>
            <w:hideMark/>
          </w:tcPr>
          <w:p w14:paraId="16573BAF" w14:textId="77777777" w:rsidR="00A517B0" w:rsidRPr="005C697F" w:rsidRDefault="00A517B0" w:rsidP="007C6EB3">
            <w:pPr>
              <w:pStyle w:val="TAH"/>
              <w:keepNext w:val="0"/>
              <w:rPr>
                <w:rFonts w:cs="Arial"/>
                <w:lang w:eastAsia="ja-JP"/>
              </w:rPr>
            </w:pPr>
            <w:r w:rsidRPr="005C697F">
              <w:rPr>
                <w:rFonts w:cs="Arial"/>
              </w:rPr>
              <w:t>Unit</w:t>
            </w:r>
          </w:p>
        </w:tc>
        <w:tc>
          <w:tcPr>
            <w:tcW w:w="3981" w:type="dxa"/>
            <w:tcBorders>
              <w:top w:val="single" w:sz="4" w:space="0" w:color="auto"/>
              <w:left w:val="single" w:sz="4" w:space="0" w:color="auto"/>
              <w:bottom w:val="single" w:sz="4" w:space="0" w:color="auto"/>
              <w:right w:val="single" w:sz="4" w:space="0" w:color="auto"/>
            </w:tcBorders>
            <w:hideMark/>
          </w:tcPr>
          <w:p w14:paraId="2B9971B5" w14:textId="55085409" w:rsidR="00A517B0" w:rsidRPr="005C697F" w:rsidRDefault="00A517B0" w:rsidP="007C6EB3">
            <w:pPr>
              <w:pStyle w:val="TAH"/>
              <w:keepNext w:val="0"/>
              <w:rPr>
                <w:rFonts w:cs="Arial"/>
                <w:lang w:eastAsia="ja-JP"/>
              </w:rPr>
            </w:pPr>
            <w:r w:rsidRPr="005C697F">
              <w:rPr>
                <w:rFonts w:cs="Arial"/>
              </w:rPr>
              <w:t>E-UTRAN</w:t>
            </w:r>
            <w:r w:rsidR="008A2841" w:rsidRPr="005C697F">
              <w:rPr>
                <w:rFonts w:cs="Arial"/>
              </w:rPr>
              <w:t xml:space="preserve"> </w:t>
            </w:r>
            <w:r w:rsidRPr="005C697F">
              <w:rPr>
                <w:rFonts w:cs="Arial"/>
              </w:rPr>
              <w:t>Cell1</w:t>
            </w:r>
          </w:p>
        </w:tc>
      </w:tr>
      <w:tr w:rsidR="00A517B0" w:rsidRPr="005C697F" w14:paraId="7337410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63F67C" w14:textId="20D7AF4E" w:rsidR="00A517B0" w:rsidRPr="005C697F" w:rsidRDefault="00A517B0" w:rsidP="007C6EB3">
            <w:pPr>
              <w:pStyle w:val="TAL"/>
              <w:keepNext w:val="0"/>
              <w:rPr>
                <w:rFonts w:cs="Arial"/>
                <w:lang w:eastAsia="ja-JP"/>
              </w:rPr>
            </w:pPr>
            <w:r w:rsidRPr="005C697F">
              <w:rPr>
                <w:rFonts w:cs="Arial"/>
              </w:rPr>
              <w:t>E-UTRA</w:t>
            </w:r>
            <w:r w:rsidR="008A2841" w:rsidRPr="005C697F">
              <w:rPr>
                <w:rFonts w:cs="Arial"/>
              </w:rPr>
              <w:t xml:space="preserve"> </w:t>
            </w:r>
            <w:r w:rsidRPr="005C697F">
              <w:rPr>
                <w:rFonts w:cs="Arial"/>
              </w:rPr>
              <w:t>RF</w:t>
            </w:r>
            <w:r w:rsidR="008A2841" w:rsidRPr="005C697F">
              <w:rPr>
                <w:rFonts w:cs="Arial"/>
              </w:rPr>
              <w:t xml:space="preserve"> </w:t>
            </w:r>
            <w:r w:rsidRPr="005C697F">
              <w:rPr>
                <w:rFonts w:cs="Arial"/>
              </w:rPr>
              <w:t>Channel</w:t>
            </w:r>
            <w:r w:rsidR="008A2841" w:rsidRPr="005C697F">
              <w:rPr>
                <w:rFonts w:cs="Arial"/>
              </w:rPr>
              <w:t xml:space="preserve"> </w:t>
            </w:r>
            <w:r w:rsidRPr="005C697F">
              <w:rPr>
                <w:rFonts w:cs="Arial"/>
              </w:rPr>
              <w:t>Number</w:t>
            </w:r>
          </w:p>
        </w:tc>
        <w:tc>
          <w:tcPr>
            <w:tcW w:w="1418" w:type="dxa"/>
            <w:tcBorders>
              <w:top w:val="single" w:sz="4" w:space="0" w:color="auto"/>
              <w:left w:val="single" w:sz="4" w:space="0" w:color="auto"/>
              <w:bottom w:val="single" w:sz="4" w:space="0" w:color="auto"/>
              <w:right w:val="single" w:sz="4" w:space="0" w:color="auto"/>
            </w:tcBorders>
          </w:tcPr>
          <w:p w14:paraId="33F3BA74"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2844D1F4" w14:textId="77777777" w:rsidR="00A517B0" w:rsidRPr="005C697F" w:rsidRDefault="00A517B0" w:rsidP="007C6EB3">
            <w:pPr>
              <w:pStyle w:val="TAC"/>
              <w:keepNext w:val="0"/>
              <w:rPr>
                <w:rFonts w:cs="Arial"/>
                <w:lang w:eastAsia="ja-JP"/>
              </w:rPr>
            </w:pPr>
            <w:r w:rsidRPr="005C697F">
              <w:rPr>
                <w:rFonts w:cs="Arial"/>
              </w:rPr>
              <w:t>1</w:t>
            </w:r>
          </w:p>
        </w:tc>
      </w:tr>
      <w:tr w:rsidR="00A517B0" w:rsidRPr="005C697F" w14:paraId="41A5A83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9C58228" w14:textId="2A36A4DD" w:rsidR="00A517B0" w:rsidRPr="005C697F" w:rsidRDefault="00A517B0" w:rsidP="007C6EB3">
            <w:pPr>
              <w:pStyle w:val="TAL"/>
              <w:keepNext w:val="0"/>
              <w:rPr>
                <w:rFonts w:cs="Arial"/>
              </w:rPr>
            </w:pPr>
            <w:r w:rsidRPr="005C697F">
              <w:rPr>
                <w:rFonts w:cs="Arial"/>
              </w:rPr>
              <w:lastRenderedPageBreak/>
              <w:t>Duplex</w:t>
            </w:r>
            <w:r w:rsidR="008A2841" w:rsidRPr="005C697F">
              <w:rPr>
                <w:rFonts w:cs="Arial"/>
              </w:rPr>
              <w:t xml:space="preserve"> </w:t>
            </w:r>
            <w:r w:rsidRPr="005C697F">
              <w:rPr>
                <w:rFonts w:cs="Arial"/>
              </w:rPr>
              <w:t>mode</w:t>
            </w:r>
          </w:p>
        </w:tc>
        <w:tc>
          <w:tcPr>
            <w:tcW w:w="1418" w:type="dxa"/>
            <w:tcBorders>
              <w:top w:val="single" w:sz="4" w:space="0" w:color="auto"/>
              <w:left w:val="single" w:sz="4" w:space="0" w:color="auto"/>
              <w:bottom w:val="single" w:sz="4" w:space="0" w:color="auto"/>
              <w:right w:val="single" w:sz="4" w:space="0" w:color="auto"/>
            </w:tcBorders>
          </w:tcPr>
          <w:p w14:paraId="191EF467"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392CBEA" w14:textId="4EF86A61" w:rsidR="00A517B0" w:rsidRPr="005C697F" w:rsidRDefault="00A517B0" w:rsidP="007C6EB3">
            <w:pPr>
              <w:pStyle w:val="TAC"/>
              <w:keepNext w:val="0"/>
              <w:rPr>
                <w:rFonts w:cs="Arial"/>
              </w:rPr>
            </w:pPr>
            <w:r w:rsidRPr="005C697F">
              <w:rPr>
                <w:rFonts w:cs="Arial"/>
              </w:rPr>
              <w:t>FDD</w:t>
            </w:r>
            <w:r w:rsidR="008A2841" w:rsidRPr="005C697F">
              <w:rPr>
                <w:rFonts w:cs="Arial"/>
              </w:rPr>
              <w:t xml:space="preserve"> </w:t>
            </w:r>
            <w:r w:rsidRPr="005C697F">
              <w:rPr>
                <w:rFonts w:cs="Arial"/>
              </w:rPr>
              <w:t>or</w:t>
            </w:r>
            <w:r w:rsidR="008A2841" w:rsidRPr="005C697F">
              <w:rPr>
                <w:rFonts w:cs="Arial"/>
              </w:rPr>
              <w:t xml:space="preserve"> </w:t>
            </w:r>
            <w:r w:rsidRPr="005C697F">
              <w:rPr>
                <w:rFonts w:cs="Arial"/>
              </w:rPr>
              <w:t>TDD</w:t>
            </w:r>
          </w:p>
        </w:tc>
      </w:tr>
      <w:tr w:rsidR="00A517B0" w:rsidRPr="005C697F" w14:paraId="4DB7C5B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327E5A" w14:textId="757A234C"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special</w:t>
            </w:r>
            <w:r w:rsidR="008A2841" w:rsidRPr="005C697F">
              <w:rPr>
                <w:rFonts w:cs="v4.2.0"/>
              </w:rPr>
              <w:t xml:space="preserve"> </w:t>
            </w:r>
            <w:r w:rsidRPr="005C697F">
              <w:rPr>
                <w:rFonts w:cs="v4.2.0"/>
              </w:rPr>
              <w:t>subframe</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2B2603A9"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C673060" w14:textId="77777777" w:rsidR="00A517B0" w:rsidRPr="005C697F" w:rsidRDefault="00A517B0" w:rsidP="007C6EB3">
            <w:pPr>
              <w:pStyle w:val="TAC"/>
              <w:keepNext w:val="0"/>
              <w:rPr>
                <w:rFonts w:cs="Arial"/>
              </w:rPr>
            </w:pPr>
            <w:r w:rsidRPr="005C697F">
              <w:rPr>
                <w:rFonts w:cs="v4.2.0"/>
                <w:bCs/>
              </w:rPr>
              <w:t>6</w:t>
            </w:r>
          </w:p>
        </w:tc>
      </w:tr>
      <w:tr w:rsidR="00A517B0" w:rsidRPr="005C697F" w14:paraId="3D4B3E8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E29CF09" w14:textId="11020D01" w:rsidR="00A517B0" w:rsidRPr="005C697F" w:rsidRDefault="00A517B0" w:rsidP="007C6EB3">
            <w:pPr>
              <w:pStyle w:val="TAL"/>
              <w:keepNext w:val="0"/>
              <w:rPr>
                <w:rFonts w:cs="Arial"/>
              </w:rPr>
            </w:pPr>
            <w:r w:rsidRPr="005C697F">
              <w:rPr>
                <w:rFonts w:cs="v4.2.0"/>
              </w:rPr>
              <w:t>TDD</w:t>
            </w:r>
            <w:r w:rsidR="008A2841" w:rsidRPr="005C697F">
              <w:rPr>
                <w:rFonts w:cs="v4.2.0"/>
              </w:rPr>
              <w:t xml:space="preserve"> </w:t>
            </w:r>
            <w:r w:rsidRPr="005C697F">
              <w:rPr>
                <w:rFonts w:cs="v4.2.0"/>
              </w:rPr>
              <w:t>uplink-downlink</w:t>
            </w:r>
            <w:r w:rsidR="008A2841" w:rsidRPr="005C697F">
              <w:rPr>
                <w:rFonts w:cs="v4.2.0"/>
              </w:rPr>
              <w:t xml:space="preserve"> </w:t>
            </w:r>
            <w:r w:rsidRPr="005C697F">
              <w:rPr>
                <w:rFonts w:cs="v4.2.0"/>
              </w:rPr>
              <w:t>configuration</w:t>
            </w:r>
            <w:r w:rsidRPr="005C697F">
              <w:rPr>
                <w:rFonts w:cs="Arial"/>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44F84AE9"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45EA0CB" w14:textId="77777777" w:rsidR="00A517B0" w:rsidRPr="005C697F" w:rsidRDefault="00A517B0" w:rsidP="007C6EB3">
            <w:pPr>
              <w:pStyle w:val="TAC"/>
              <w:keepNext w:val="0"/>
              <w:rPr>
                <w:rFonts w:cs="Arial"/>
              </w:rPr>
            </w:pPr>
            <w:r w:rsidRPr="005C697F">
              <w:rPr>
                <w:rFonts w:cs="v4.2.0"/>
                <w:bCs/>
              </w:rPr>
              <w:t>1</w:t>
            </w:r>
          </w:p>
        </w:tc>
      </w:tr>
      <w:tr w:rsidR="00A517B0" w:rsidRPr="005C697F" w14:paraId="2AB60D2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AAB608C" w14:textId="77777777" w:rsidR="00A517B0" w:rsidRPr="005C697F" w:rsidRDefault="00A517B0" w:rsidP="007C6EB3">
            <w:pPr>
              <w:pStyle w:val="TAL"/>
              <w:keepNext w:val="0"/>
              <w:rPr>
                <w:rFonts w:cs="Arial"/>
                <w:lang w:eastAsia="ja-JP"/>
              </w:rPr>
            </w:pPr>
            <w:r w:rsidRPr="005C697F">
              <w:rPr>
                <w:rFonts w:cs="Arial"/>
              </w:rPr>
              <w:t>BW</w:t>
            </w:r>
            <w:r w:rsidRPr="005C697F">
              <w:rPr>
                <w:rFonts w:cs="Arial"/>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BA38C9C"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C562DE3" w14:textId="2B65118D"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25</w:t>
            </w:r>
          </w:p>
          <w:p w14:paraId="112B48FD" w14:textId="648E06B6"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50</w:t>
            </w:r>
          </w:p>
          <w:p w14:paraId="449BDE90" w14:textId="54340855" w:rsidR="00A517B0" w:rsidRPr="005C697F" w:rsidRDefault="00A517B0" w:rsidP="007C6EB3">
            <w:pPr>
              <w:pStyle w:val="TAC"/>
              <w:keepNext w:val="0"/>
              <w:rPr>
                <w:rFonts w:cs="Arial"/>
                <w:lang w:eastAsia="ja-JP"/>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N</w:t>
            </w:r>
            <w:r w:rsidRPr="005C697F">
              <w:rPr>
                <w:rFonts w:cs="Arial"/>
                <w:vertAlign w:val="subscript"/>
              </w:rPr>
              <w:t>RB,c</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100</w:t>
            </w:r>
          </w:p>
        </w:tc>
      </w:tr>
      <w:tr w:rsidR="00A517B0" w:rsidRPr="005C697F" w14:paraId="50F33E4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52499DE" w14:textId="3FFB5930" w:rsidR="00A517B0" w:rsidRPr="005C697F" w:rsidRDefault="00A517B0" w:rsidP="007C6EB3">
            <w:pPr>
              <w:pStyle w:val="TAL"/>
              <w:keepNext w:val="0"/>
              <w:rPr>
                <w:rFonts w:cs="Arial"/>
              </w:rPr>
            </w:pPr>
            <w:r w:rsidRPr="005C697F">
              <w:rPr>
                <w:rFonts w:cs="Arial"/>
              </w:rPr>
              <w:t>PDSCH</w:t>
            </w:r>
            <w:r w:rsidR="008A2841" w:rsidRPr="005C697F">
              <w:rPr>
                <w:rFonts w:cs="Arial"/>
              </w:rPr>
              <w:t xml:space="preserve"> </w:t>
            </w:r>
            <w:r w:rsidRPr="005C697F">
              <w:rPr>
                <w:rFonts w:cs="Arial"/>
              </w:rPr>
              <w:t>parameters:</w:t>
            </w:r>
          </w:p>
          <w:p w14:paraId="082FB2AB" w14:textId="3A39DE45"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8E5F582"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9083639" w14:textId="22DFED9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R.7</w:t>
            </w:r>
            <w:r w:rsidR="008A2841" w:rsidRPr="005C697F">
              <w:rPr>
                <w:rFonts w:cs="Arial"/>
              </w:rPr>
              <w:t xml:space="preserve"> </w:t>
            </w:r>
            <w:r w:rsidRPr="005C697F">
              <w:rPr>
                <w:rFonts w:cs="Arial"/>
              </w:rPr>
              <w:t>FDD</w:t>
            </w:r>
          </w:p>
          <w:p w14:paraId="6B14F2CF" w14:textId="7CFB11D9"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FDD</w:t>
            </w:r>
          </w:p>
          <w:p w14:paraId="1DB3E1B1" w14:textId="134D298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18E60BC2" w14:textId="1BF1640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R.4</w:t>
            </w:r>
            <w:r w:rsidR="008A2841" w:rsidRPr="005C697F">
              <w:rPr>
                <w:rFonts w:cs="Arial"/>
              </w:rPr>
              <w:t xml:space="preserve"> </w:t>
            </w:r>
            <w:r w:rsidRPr="005C697F">
              <w:rPr>
                <w:rFonts w:cs="Arial"/>
              </w:rPr>
              <w:t>TDD</w:t>
            </w:r>
          </w:p>
          <w:p w14:paraId="4C5DDDC1" w14:textId="5282FA19"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R.0</w:t>
            </w:r>
            <w:r w:rsidR="008A2841" w:rsidRPr="005C697F">
              <w:rPr>
                <w:rFonts w:cs="Arial"/>
              </w:rPr>
              <w:t xml:space="preserve"> </w:t>
            </w:r>
            <w:r w:rsidRPr="005C697F">
              <w:rPr>
                <w:rFonts w:cs="Arial"/>
              </w:rPr>
              <w:t>TDD</w:t>
            </w:r>
          </w:p>
          <w:p w14:paraId="48110B81" w14:textId="01168704"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R.3</w:t>
            </w:r>
            <w:r w:rsidR="008A2841" w:rsidRPr="005C697F">
              <w:rPr>
                <w:rFonts w:cs="Arial"/>
              </w:rPr>
              <w:t xml:space="preserve"> </w:t>
            </w:r>
            <w:r w:rsidRPr="005C697F">
              <w:rPr>
                <w:rFonts w:cs="Arial"/>
              </w:rPr>
              <w:t>TDD</w:t>
            </w:r>
          </w:p>
        </w:tc>
      </w:tr>
      <w:tr w:rsidR="00A517B0" w:rsidRPr="005C697F" w14:paraId="0AF6BC0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EA8677C" w14:textId="1BAE2DE6" w:rsidR="00A517B0" w:rsidRPr="005C697F" w:rsidRDefault="00A517B0" w:rsidP="007C6EB3">
            <w:pPr>
              <w:pStyle w:val="TAL"/>
              <w:keepNext w:val="0"/>
              <w:rPr>
                <w:rFonts w:cs="Arial"/>
              </w:rPr>
            </w:pPr>
            <w:r w:rsidRPr="005C697F">
              <w:rPr>
                <w:rFonts w:cs="Arial"/>
              </w:rPr>
              <w:t>PCFICH/PDCCH/PHICH</w:t>
            </w:r>
            <w:r w:rsidR="008A2841" w:rsidRPr="005C697F">
              <w:rPr>
                <w:rFonts w:cs="Arial"/>
              </w:rPr>
              <w:t xml:space="preserve"> </w:t>
            </w:r>
            <w:r w:rsidRPr="005C697F">
              <w:rPr>
                <w:rFonts w:cs="Arial"/>
              </w:rPr>
              <w:t>parameters:</w:t>
            </w:r>
          </w:p>
          <w:p w14:paraId="3D96BD0A" w14:textId="0C2EF027" w:rsidR="00A517B0" w:rsidRPr="005C697F" w:rsidRDefault="00A517B0" w:rsidP="007C6EB3">
            <w:pPr>
              <w:pStyle w:val="TAL"/>
              <w:keepNext w:val="0"/>
              <w:rPr>
                <w:rFonts w:cs="Arial"/>
              </w:rPr>
            </w:pPr>
            <w:r w:rsidRPr="005C697F">
              <w:rPr>
                <w:rFonts w:cs="Arial"/>
              </w:rPr>
              <w:t>DL</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ADEFCED"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3799F733" w14:textId="5BFAED02"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FDD</w:t>
            </w:r>
          </w:p>
          <w:p w14:paraId="28AD36F8" w14:textId="3486F24F"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FDD</w:t>
            </w:r>
          </w:p>
          <w:p w14:paraId="1822A0F6" w14:textId="581444A9"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FDD</w:t>
            </w:r>
          </w:p>
          <w:p w14:paraId="0385C12E" w14:textId="6BAB6A92"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R.11</w:t>
            </w:r>
            <w:r w:rsidR="008A2841" w:rsidRPr="005C697F">
              <w:rPr>
                <w:rFonts w:cs="Arial"/>
              </w:rPr>
              <w:t xml:space="preserve"> </w:t>
            </w:r>
            <w:r w:rsidRPr="005C697F">
              <w:rPr>
                <w:rFonts w:cs="Arial"/>
              </w:rPr>
              <w:t>TDD</w:t>
            </w:r>
          </w:p>
          <w:p w14:paraId="3D50C3F3" w14:textId="6E136FD5"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R.6</w:t>
            </w:r>
            <w:r w:rsidR="008A2841" w:rsidRPr="005C697F">
              <w:rPr>
                <w:rFonts w:cs="Arial"/>
              </w:rPr>
              <w:t xml:space="preserve"> </w:t>
            </w:r>
            <w:r w:rsidRPr="005C697F">
              <w:rPr>
                <w:rFonts w:cs="Arial"/>
              </w:rPr>
              <w:t>TDD</w:t>
            </w:r>
          </w:p>
          <w:p w14:paraId="5E7A0AA1" w14:textId="43313377"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R.10</w:t>
            </w:r>
            <w:r w:rsidR="008A2841" w:rsidRPr="005C697F">
              <w:rPr>
                <w:rFonts w:cs="Arial"/>
              </w:rPr>
              <w:t xml:space="preserve"> </w:t>
            </w:r>
            <w:r w:rsidRPr="005C697F">
              <w:rPr>
                <w:rFonts w:cs="Arial"/>
              </w:rPr>
              <w:t>TDD</w:t>
            </w:r>
          </w:p>
        </w:tc>
      </w:tr>
      <w:tr w:rsidR="00A517B0" w:rsidRPr="005C697F" w14:paraId="2F2C811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7FD7C" w14:textId="218BC3D6" w:rsidR="00A517B0" w:rsidRPr="005C697F" w:rsidRDefault="00A517B0" w:rsidP="007C6EB3">
            <w:pPr>
              <w:pStyle w:val="TAL"/>
              <w:keepNext w:val="0"/>
              <w:rPr>
                <w:rFonts w:cs="Arial"/>
                <w:lang w:eastAsia="ja-JP"/>
              </w:rPr>
            </w:pPr>
            <w:r w:rsidRPr="005C697F">
              <w:rPr>
                <w:rFonts w:cs="Arial"/>
              </w:rPr>
              <w:t>OCNG</w:t>
            </w:r>
            <w:r w:rsidR="008A2841" w:rsidRPr="005C697F">
              <w:rPr>
                <w:rFonts w:cs="Arial"/>
              </w:rPr>
              <w:t xml:space="preserve"> </w:t>
            </w:r>
            <w:r w:rsidRPr="005C697F">
              <w:rPr>
                <w:rFonts w:cs="Arial"/>
              </w:rPr>
              <w:t>Patterns</w:t>
            </w:r>
            <w:r w:rsidRPr="005C697F">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FE44693" w14:textId="77777777" w:rsidR="00A517B0" w:rsidRPr="005C697F" w:rsidRDefault="00A517B0" w:rsidP="007C6EB3">
            <w:pPr>
              <w:pStyle w:val="TAC"/>
              <w:keepNext w:val="0"/>
              <w:rPr>
                <w:rFonts w:cs="Arial"/>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73746F02" w14:textId="3A8E4A9E"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OP.20</w:t>
            </w:r>
            <w:r w:rsidR="008A2841" w:rsidRPr="005C697F">
              <w:rPr>
                <w:rFonts w:cs="Arial"/>
              </w:rPr>
              <w:t xml:space="preserve"> </w:t>
            </w:r>
            <w:r w:rsidRPr="005C697F">
              <w:rPr>
                <w:rFonts w:cs="Arial"/>
              </w:rPr>
              <w:t>FDD</w:t>
            </w:r>
          </w:p>
          <w:p w14:paraId="54D3986F" w14:textId="1F32347C"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OP.10</w:t>
            </w:r>
            <w:r w:rsidR="008A2841" w:rsidRPr="005C697F">
              <w:rPr>
                <w:rFonts w:cs="Arial"/>
              </w:rPr>
              <w:t xml:space="preserve"> </w:t>
            </w:r>
            <w:r w:rsidRPr="005C697F">
              <w:rPr>
                <w:rFonts w:cs="Arial"/>
              </w:rPr>
              <w:t>FDD</w:t>
            </w:r>
          </w:p>
          <w:p w14:paraId="548BCC24" w14:textId="02AF5CA7"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OP.17</w:t>
            </w:r>
            <w:r w:rsidR="008A2841" w:rsidRPr="005C697F">
              <w:rPr>
                <w:rFonts w:cs="Arial"/>
              </w:rPr>
              <w:t xml:space="preserve"> </w:t>
            </w:r>
            <w:r w:rsidRPr="005C697F">
              <w:rPr>
                <w:rFonts w:cs="Arial"/>
              </w:rPr>
              <w:t>FDD</w:t>
            </w:r>
          </w:p>
          <w:p w14:paraId="1223578C" w14:textId="3D027143" w:rsidR="00A517B0" w:rsidRPr="005C697F" w:rsidRDefault="00A517B0" w:rsidP="007C6EB3">
            <w:pPr>
              <w:pStyle w:val="TAC"/>
              <w:keepNext w:val="0"/>
              <w:rPr>
                <w:rFonts w:cs="Arial"/>
              </w:rPr>
            </w:pPr>
            <w:r w:rsidRPr="005C697F">
              <w:rPr>
                <w:rFonts w:cs="Arial"/>
              </w:rPr>
              <w:t>5</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OP.9</w:t>
            </w:r>
            <w:r w:rsidR="008A2841" w:rsidRPr="005C697F">
              <w:rPr>
                <w:rFonts w:cs="Arial"/>
              </w:rPr>
              <w:t xml:space="preserve"> </w:t>
            </w:r>
            <w:r w:rsidRPr="005C697F">
              <w:rPr>
                <w:rFonts w:cs="Arial"/>
              </w:rPr>
              <w:t>TDD</w:t>
            </w:r>
          </w:p>
          <w:p w14:paraId="70E260DC" w14:textId="72BE041F" w:rsidR="00A517B0" w:rsidRPr="005C697F" w:rsidRDefault="00A517B0" w:rsidP="007C6EB3">
            <w:pPr>
              <w:pStyle w:val="TAC"/>
              <w:keepNext w:val="0"/>
              <w:rPr>
                <w:rFonts w:cs="Arial"/>
              </w:rPr>
            </w:pPr>
            <w:r w:rsidRPr="005C697F">
              <w:rPr>
                <w:rFonts w:cs="Arial"/>
              </w:rPr>
              <w:t>10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OP.1</w:t>
            </w:r>
            <w:r w:rsidR="008A2841" w:rsidRPr="005C697F">
              <w:rPr>
                <w:rFonts w:cs="Arial"/>
              </w:rPr>
              <w:t xml:space="preserve"> </w:t>
            </w:r>
            <w:r w:rsidRPr="005C697F">
              <w:rPr>
                <w:rFonts w:cs="Arial"/>
              </w:rPr>
              <w:t>TDD</w:t>
            </w:r>
          </w:p>
          <w:p w14:paraId="37AAD14E" w14:textId="0849486A" w:rsidR="00A517B0" w:rsidRPr="005C697F" w:rsidRDefault="00A517B0" w:rsidP="007C6EB3">
            <w:pPr>
              <w:pStyle w:val="TAC"/>
              <w:keepNext w:val="0"/>
              <w:rPr>
                <w:rFonts w:cs="Arial"/>
              </w:rPr>
            </w:pPr>
            <w:r w:rsidRPr="005C697F">
              <w:rPr>
                <w:rFonts w:cs="Arial"/>
              </w:rPr>
              <w:t>20</w:t>
            </w:r>
            <w:r w:rsidR="008A2841" w:rsidRPr="005C697F">
              <w:rPr>
                <w:rFonts w:cs="Arial"/>
              </w:rPr>
              <w:t xml:space="preserve"> </w:t>
            </w:r>
            <w:r w:rsidRPr="005C697F">
              <w:rPr>
                <w:rFonts w:cs="Arial"/>
              </w:rPr>
              <w:t>MHz:</w:t>
            </w:r>
            <w:r w:rsidR="008A2841" w:rsidRPr="005C697F">
              <w:rPr>
                <w:rFonts w:cs="Arial"/>
              </w:rPr>
              <w:t xml:space="preserve"> </w:t>
            </w:r>
            <w:r w:rsidRPr="005C697F">
              <w:rPr>
                <w:rFonts w:cs="Arial"/>
              </w:rPr>
              <w:t>OP.7</w:t>
            </w:r>
            <w:r w:rsidR="008A2841" w:rsidRPr="005C697F">
              <w:rPr>
                <w:rFonts w:cs="Arial"/>
              </w:rPr>
              <w:t xml:space="preserve"> </w:t>
            </w:r>
            <w:r w:rsidRPr="005C697F">
              <w:rPr>
                <w:rFonts w:cs="Arial"/>
              </w:rPr>
              <w:t>TDD</w:t>
            </w:r>
          </w:p>
        </w:tc>
      </w:tr>
      <w:tr w:rsidR="00A517B0" w:rsidRPr="005C697F" w14:paraId="26A3C22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96039F2" w14:textId="77777777" w:rsidR="00A517B0" w:rsidRPr="005C697F" w:rsidRDefault="00A517B0" w:rsidP="007C6EB3">
            <w:pPr>
              <w:pStyle w:val="TAL"/>
              <w:keepNext w:val="0"/>
              <w:rPr>
                <w:rFonts w:cs="Arial"/>
                <w:lang w:eastAsia="ja-JP"/>
              </w:rPr>
            </w:pPr>
            <w:r w:rsidRPr="005C697F">
              <w:rPr>
                <w:rFonts w:cs="Arial"/>
              </w:rPr>
              <w:t>PBCH_RA</w:t>
            </w:r>
          </w:p>
        </w:tc>
        <w:tc>
          <w:tcPr>
            <w:tcW w:w="1418" w:type="dxa"/>
            <w:tcBorders>
              <w:top w:val="single" w:sz="4" w:space="0" w:color="auto"/>
              <w:left w:val="single" w:sz="4" w:space="0" w:color="auto"/>
              <w:bottom w:val="single" w:sz="4" w:space="0" w:color="auto"/>
              <w:right w:val="single" w:sz="4" w:space="0" w:color="auto"/>
            </w:tcBorders>
            <w:hideMark/>
          </w:tcPr>
          <w:p w14:paraId="5B9BF1C6" w14:textId="77777777" w:rsidR="00A517B0" w:rsidRPr="005C697F" w:rsidRDefault="00A517B0" w:rsidP="007C6EB3">
            <w:pPr>
              <w:pStyle w:val="TAC"/>
              <w:keepNext w:val="0"/>
              <w:rPr>
                <w:rFonts w:cs="Arial"/>
                <w:lang w:eastAsia="ja-JP"/>
              </w:rPr>
            </w:pPr>
            <w:r w:rsidRPr="005C697F">
              <w:rPr>
                <w:rFonts w:cs="Arial"/>
              </w:rPr>
              <w:t>dB</w:t>
            </w:r>
          </w:p>
        </w:tc>
        <w:tc>
          <w:tcPr>
            <w:tcW w:w="3981" w:type="dxa"/>
            <w:vMerge w:val="restart"/>
            <w:tcBorders>
              <w:top w:val="single" w:sz="4" w:space="0" w:color="auto"/>
              <w:left w:val="single" w:sz="4" w:space="0" w:color="auto"/>
              <w:bottom w:val="single" w:sz="4" w:space="0" w:color="auto"/>
              <w:right w:val="single" w:sz="4" w:space="0" w:color="auto"/>
            </w:tcBorders>
            <w:vAlign w:val="center"/>
            <w:hideMark/>
          </w:tcPr>
          <w:p w14:paraId="0897123F" w14:textId="77777777" w:rsidR="00A517B0" w:rsidRPr="005C697F" w:rsidRDefault="00A517B0" w:rsidP="007C6EB3">
            <w:pPr>
              <w:pStyle w:val="TAC"/>
              <w:keepNext w:val="0"/>
              <w:rPr>
                <w:rFonts w:cs="Arial"/>
                <w:lang w:eastAsia="ja-JP"/>
              </w:rPr>
            </w:pPr>
            <w:r w:rsidRPr="005C697F">
              <w:rPr>
                <w:rFonts w:cs="Arial"/>
              </w:rPr>
              <w:t>0</w:t>
            </w:r>
          </w:p>
        </w:tc>
      </w:tr>
      <w:tr w:rsidR="00A517B0" w:rsidRPr="005C697F" w14:paraId="0F1E0CE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5BD550" w14:textId="77777777" w:rsidR="00A517B0" w:rsidRPr="005C697F" w:rsidRDefault="00A517B0" w:rsidP="007C6EB3">
            <w:pPr>
              <w:pStyle w:val="TAL"/>
              <w:keepNext w:val="0"/>
              <w:rPr>
                <w:rFonts w:cs="Arial"/>
              </w:rPr>
            </w:pPr>
            <w:r w:rsidRPr="005C697F">
              <w:rPr>
                <w:rFonts w:cs="Arial"/>
              </w:rPr>
              <w:t>PBCH_RB</w:t>
            </w:r>
          </w:p>
        </w:tc>
        <w:tc>
          <w:tcPr>
            <w:tcW w:w="1418" w:type="dxa"/>
            <w:tcBorders>
              <w:top w:val="single" w:sz="4" w:space="0" w:color="auto"/>
              <w:left w:val="single" w:sz="4" w:space="0" w:color="auto"/>
              <w:bottom w:val="single" w:sz="4" w:space="0" w:color="auto"/>
              <w:right w:val="single" w:sz="4" w:space="0" w:color="auto"/>
            </w:tcBorders>
            <w:hideMark/>
          </w:tcPr>
          <w:p w14:paraId="2513500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70F20105" w14:textId="77777777" w:rsidR="00A517B0" w:rsidRPr="005C697F" w:rsidRDefault="00A517B0" w:rsidP="007C6EB3">
            <w:pPr>
              <w:spacing w:after="0"/>
              <w:rPr>
                <w:rFonts w:ascii="Arial" w:hAnsi="Arial" w:cs="Arial"/>
                <w:sz w:val="18"/>
                <w:lang w:eastAsia="ja-JP"/>
              </w:rPr>
            </w:pPr>
          </w:p>
        </w:tc>
      </w:tr>
      <w:tr w:rsidR="00A517B0" w:rsidRPr="005C697F" w14:paraId="1FA2227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EE2164C" w14:textId="77777777" w:rsidR="00A517B0" w:rsidRPr="005C697F" w:rsidRDefault="00A517B0" w:rsidP="007C6EB3">
            <w:pPr>
              <w:pStyle w:val="TAL"/>
              <w:keepNext w:val="0"/>
              <w:rPr>
                <w:rFonts w:cs="Arial"/>
              </w:rPr>
            </w:pPr>
            <w:r w:rsidRPr="005C697F">
              <w:rPr>
                <w:rFonts w:cs="Arial"/>
              </w:rPr>
              <w:t>PSS_RA</w:t>
            </w:r>
          </w:p>
        </w:tc>
        <w:tc>
          <w:tcPr>
            <w:tcW w:w="1418" w:type="dxa"/>
            <w:tcBorders>
              <w:top w:val="single" w:sz="4" w:space="0" w:color="auto"/>
              <w:left w:val="single" w:sz="4" w:space="0" w:color="auto"/>
              <w:bottom w:val="single" w:sz="4" w:space="0" w:color="auto"/>
              <w:right w:val="single" w:sz="4" w:space="0" w:color="auto"/>
            </w:tcBorders>
            <w:hideMark/>
          </w:tcPr>
          <w:p w14:paraId="127E184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A77591B" w14:textId="77777777" w:rsidR="00A517B0" w:rsidRPr="005C697F" w:rsidRDefault="00A517B0" w:rsidP="007C6EB3">
            <w:pPr>
              <w:spacing w:after="0"/>
              <w:rPr>
                <w:rFonts w:ascii="Arial" w:hAnsi="Arial" w:cs="Arial"/>
                <w:sz w:val="18"/>
                <w:lang w:eastAsia="ja-JP"/>
              </w:rPr>
            </w:pPr>
          </w:p>
        </w:tc>
      </w:tr>
      <w:tr w:rsidR="00A517B0" w:rsidRPr="005C697F" w14:paraId="142F3E0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A104DC0" w14:textId="77777777" w:rsidR="00A517B0" w:rsidRPr="005C697F" w:rsidRDefault="00A517B0" w:rsidP="007C6EB3">
            <w:pPr>
              <w:pStyle w:val="TAL"/>
              <w:keepNext w:val="0"/>
              <w:rPr>
                <w:rFonts w:cs="Arial"/>
              </w:rPr>
            </w:pPr>
            <w:r w:rsidRPr="005C697F">
              <w:rPr>
                <w:rFonts w:cs="Arial"/>
              </w:rPr>
              <w:t>SSS_RA</w:t>
            </w:r>
          </w:p>
        </w:tc>
        <w:tc>
          <w:tcPr>
            <w:tcW w:w="1418" w:type="dxa"/>
            <w:tcBorders>
              <w:top w:val="single" w:sz="4" w:space="0" w:color="auto"/>
              <w:left w:val="single" w:sz="4" w:space="0" w:color="auto"/>
              <w:bottom w:val="single" w:sz="4" w:space="0" w:color="auto"/>
              <w:right w:val="single" w:sz="4" w:space="0" w:color="auto"/>
            </w:tcBorders>
            <w:hideMark/>
          </w:tcPr>
          <w:p w14:paraId="4E838C86"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7B2DF5A" w14:textId="77777777" w:rsidR="00A517B0" w:rsidRPr="005C697F" w:rsidRDefault="00A517B0" w:rsidP="007C6EB3">
            <w:pPr>
              <w:spacing w:after="0"/>
              <w:rPr>
                <w:rFonts w:ascii="Arial" w:hAnsi="Arial" w:cs="Arial"/>
                <w:sz w:val="18"/>
                <w:lang w:eastAsia="ja-JP"/>
              </w:rPr>
            </w:pPr>
          </w:p>
        </w:tc>
      </w:tr>
      <w:tr w:rsidR="00A517B0" w:rsidRPr="005C697F" w14:paraId="751385D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6BBDE7" w14:textId="77777777" w:rsidR="00A517B0" w:rsidRPr="005C697F" w:rsidRDefault="00A517B0" w:rsidP="007C6EB3">
            <w:pPr>
              <w:pStyle w:val="TAL"/>
              <w:keepNext w:val="0"/>
              <w:rPr>
                <w:rFonts w:cs="Arial"/>
              </w:rPr>
            </w:pPr>
            <w:r w:rsidRPr="005C697F">
              <w:rPr>
                <w:rFonts w:cs="Arial"/>
              </w:rPr>
              <w:t>PCFICH_RB</w:t>
            </w:r>
          </w:p>
        </w:tc>
        <w:tc>
          <w:tcPr>
            <w:tcW w:w="1418" w:type="dxa"/>
            <w:tcBorders>
              <w:top w:val="single" w:sz="4" w:space="0" w:color="auto"/>
              <w:left w:val="single" w:sz="4" w:space="0" w:color="auto"/>
              <w:bottom w:val="single" w:sz="4" w:space="0" w:color="auto"/>
              <w:right w:val="single" w:sz="4" w:space="0" w:color="auto"/>
            </w:tcBorders>
            <w:hideMark/>
          </w:tcPr>
          <w:p w14:paraId="07613092"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36910903" w14:textId="77777777" w:rsidR="00A517B0" w:rsidRPr="005C697F" w:rsidRDefault="00A517B0" w:rsidP="007C6EB3">
            <w:pPr>
              <w:spacing w:after="0"/>
              <w:rPr>
                <w:rFonts w:ascii="Arial" w:hAnsi="Arial" w:cs="Arial"/>
                <w:sz w:val="18"/>
                <w:lang w:eastAsia="ja-JP"/>
              </w:rPr>
            </w:pPr>
          </w:p>
        </w:tc>
      </w:tr>
      <w:tr w:rsidR="00A517B0" w:rsidRPr="005C697F" w14:paraId="5CE42B7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9035DF5" w14:textId="77777777" w:rsidR="00A517B0" w:rsidRPr="005C697F" w:rsidRDefault="00A517B0" w:rsidP="007C6EB3">
            <w:pPr>
              <w:pStyle w:val="TAL"/>
              <w:keepNext w:val="0"/>
              <w:rPr>
                <w:rFonts w:cs="Arial"/>
              </w:rPr>
            </w:pPr>
            <w:r w:rsidRPr="005C697F">
              <w:rPr>
                <w:rFonts w:cs="Arial"/>
              </w:rPr>
              <w:t>PHICH_RA</w:t>
            </w:r>
          </w:p>
        </w:tc>
        <w:tc>
          <w:tcPr>
            <w:tcW w:w="1418" w:type="dxa"/>
            <w:tcBorders>
              <w:top w:val="single" w:sz="4" w:space="0" w:color="auto"/>
              <w:left w:val="single" w:sz="4" w:space="0" w:color="auto"/>
              <w:bottom w:val="single" w:sz="4" w:space="0" w:color="auto"/>
              <w:right w:val="single" w:sz="4" w:space="0" w:color="auto"/>
            </w:tcBorders>
            <w:hideMark/>
          </w:tcPr>
          <w:p w14:paraId="61383E6B"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45BF7479" w14:textId="77777777" w:rsidR="00A517B0" w:rsidRPr="005C697F" w:rsidRDefault="00A517B0" w:rsidP="007C6EB3">
            <w:pPr>
              <w:spacing w:after="0"/>
              <w:rPr>
                <w:rFonts w:ascii="Arial" w:hAnsi="Arial" w:cs="Arial"/>
                <w:sz w:val="18"/>
                <w:lang w:eastAsia="ja-JP"/>
              </w:rPr>
            </w:pPr>
          </w:p>
        </w:tc>
      </w:tr>
      <w:tr w:rsidR="00A517B0" w:rsidRPr="005C697F" w14:paraId="48E095C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865129B" w14:textId="77777777" w:rsidR="00A517B0" w:rsidRPr="005C697F" w:rsidRDefault="00A517B0" w:rsidP="007C6EB3">
            <w:pPr>
              <w:pStyle w:val="TAL"/>
              <w:keepNext w:val="0"/>
              <w:rPr>
                <w:rFonts w:cs="Arial"/>
              </w:rPr>
            </w:pPr>
            <w:r w:rsidRPr="005C697F">
              <w:rPr>
                <w:rFonts w:cs="Arial"/>
              </w:rPr>
              <w:t>PHICH_RB</w:t>
            </w:r>
          </w:p>
        </w:tc>
        <w:tc>
          <w:tcPr>
            <w:tcW w:w="1418" w:type="dxa"/>
            <w:tcBorders>
              <w:top w:val="single" w:sz="4" w:space="0" w:color="auto"/>
              <w:left w:val="single" w:sz="4" w:space="0" w:color="auto"/>
              <w:bottom w:val="single" w:sz="4" w:space="0" w:color="auto"/>
              <w:right w:val="single" w:sz="4" w:space="0" w:color="auto"/>
            </w:tcBorders>
            <w:hideMark/>
          </w:tcPr>
          <w:p w14:paraId="1887A6F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71E1A38" w14:textId="77777777" w:rsidR="00A517B0" w:rsidRPr="005C697F" w:rsidRDefault="00A517B0" w:rsidP="007C6EB3">
            <w:pPr>
              <w:spacing w:after="0"/>
              <w:rPr>
                <w:rFonts w:ascii="Arial" w:hAnsi="Arial" w:cs="Arial"/>
                <w:sz w:val="18"/>
                <w:lang w:eastAsia="ja-JP"/>
              </w:rPr>
            </w:pPr>
          </w:p>
        </w:tc>
      </w:tr>
      <w:tr w:rsidR="00A517B0" w:rsidRPr="005C697F" w14:paraId="6EE1CC0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ADFFA44" w14:textId="77777777" w:rsidR="00A517B0" w:rsidRPr="005C697F" w:rsidRDefault="00A517B0" w:rsidP="007C6EB3">
            <w:pPr>
              <w:pStyle w:val="TAL"/>
              <w:keepNext w:val="0"/>
              <w:rPr>
                <w:rFonts w:cs="Arial"/>
              </w:rPr>
            </w:pPr>
            <w:r w:rsidRPr="005C697F">
              <w:rPr>
                <w:rFonts w:cs="Arial"/>
              </w:rPr>
              <w:t>PDCCH_RA</w:t>
            </w:r>
          </w:p>
        </w:tc>
        <w:tc>
          <w:tcPr>
            <w:tcW w:w="1418" w:type="dxa"/>
            <w:tcBorders>
              <w:top w:val="single" w:sz="4" w:space="0" w:color="auto"/>
              <w:left w:val="single" w:sz="4" w:space="0" w:color="auto"/>
              <w:bottom w:val="single" w:sz="4" w:space="0" w:color="auto"/>
              <w:right w:val="single" w:sz="4" w:space="0" w:color="auto"/>
            </w:tcBorders>
            <w:hideMark/>
          </w:tcPr>
          <w:p w14:paraId="2D90FB44"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2E041D38" w14:textId="77777777" w:rsidR="00A517B0" w:rsidRPr="005C697F" w:rsidRDefault="00A517B0" w:rsidP="007C6EB3">
            <w:pPr>
              <w:spacing w:after="0"/>
              <w:rPr>
                <w:rFonts w:ascii="Arial" w:hAnsi="Arial" w:cs="Arial"/>
                <w:sz w:val="18"/>
                <w:lang w:eastAsia="ja-JP"/>
              </w:rPr>
            </w:pPr>
          </w:p>
        </w:tc>
      </w:tr>
      <w:tr w:rsidR="00A517B0" w:rsidRPr="005C697F" w14:paraId="0048EDF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5DFF56" w14:textId="77777777" w:rsidR="00A517B0" w:rsidRPr="005C697F" w:rsidRDefault="00A517B0" w:rsidP="007C6EB3">
            <w:pPr>
              <w:pStyle w:val="TAL"/>
              <w:keepNext w:val="0"/>
              <w:rPr>
                <w:rFonts w:cs="Arial"/>
              </w:rPr>
            </w:pPr>
            <w:r w:rsidRPr="005C697F">
              <w:rPr>
                <w:rFonts w:cs="Arial"/>
              </w:rPr>
              <w:t>PDCCH_RB</w:t>
            </w:r>
          </w:p>
        </w:tc>
        <w:tc>
          <w:tcPr>
            <w:tcW w:w="1418" w:type="dxa"/>
            <w:tcBorders>
              <w:top w:val="single" w:sz="4" w:space="0" w:color="auto"/>
              <w:left w:val="single" w:sz="4" w:space="0" w:color="auto"/>
              <w:bottom w:val="single" w:sz="4" w:space="0" w:color="auto"/>
              <w:right w:val="single" w:sz="4" w:space="0" w:color="auto"/>
            </w:tcBorders>
            <w:hideMark/>
          </w:tcPr>
          <w:p w14:paraId="1C1986B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A531492" w14:textId="77777777" w:rsidR="00A517B0" w:rsidRPr="005C697F" w:rsidRDefault="00A517B0" w:rsidP="007C6EB3">
            <w:pPr>
              <w:spacing w:after="0"/>
              <w:rPr>
                <w:rFonts w:ascii="Arial" w:hAnsi="Arial" w:cs="Arial"/>
                <w:sz w:val="18"/>
                <w:lang w:eastAsia="ja-JP"/>
              </w:rPr>
            </w:pPr>
          </w:p>
        </w:tc>
      </w:tr>
      <w:tr w:rsidR="00A517B0" w:rsidRPr="005C697F" w14:paraId="4742553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8DD2CA4" w14:textId="77777777" w:rsidR="00A517B0" w:rsidRPr="005C697F" w:rsidRDefault="00A517B0" w:rsidP="007C6EB3">
            <w:pPr>
              <w:pStyle w:val="TAL"/>
              <w:keepNext w:val="0"/>
              <w:rPr>
                <w:rFonts w:cs="Arial"/>
              </w:rPr>
            </w:pPr>
            <w:r w:rsidRPr="005C697F">
              <w:rPr>
                <w:rFonts w:cs="Arial"/>
              </w:rPr>
              <w:t>PDSCH_RA</w:t>
            </w:r>
          </w:p>
        </w:tc>
        <w:tc>
          <w:tcPr>
            <w:tcW w:w="1418" w:type="dxa"/>
            <w:tcBorders>
              <w:top w:val="single" w:sz="4" w:space="0" w:color="auto"/>
              <w:left w:val="single" w:sz="4" w:space="0" w:color="auto"/>
              <w:bottom w:val="single" w:sz="4" w:space="0" w:color="auto"/>
              <w:right w:val="single" w:sz="4" w:space="0" w:color="auto"/>
            </w:tcBorders>
            <w:hideMark/>
          </w:tcPr>
          <w:p w14:paraId="28064D3F"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14CE3E8D" w14:textId="77777777" w:rsidR="00A517B0" w:rsidRPr="005C697F" w:rsidRDefault="00A517B0" w:rsidP="007C6EB3">
            <w:pPr>
              <w:spacing w:after="0"/>
              <w:rPr>
                <w:rFonts w:ascii="Arial" w:hAnsi="Arial" w:cs="Arial"/>
                <w:sz w:val="18"/>
                <w:lang w:eastAsia="ja-JP"/>
              </w:rPr>
            </w:pPr>
          </w:p>
        </w:tc>
      </w:tr>
      <w:tr w:rsidR="00A517B0" w:rsidRPr="005C697F" w14:paraId="47D3BF2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6CB1034" w14:textId="77777777" w:rsidR="00A517B0" w:rsidRPr="005C697F" w:rsidRDefault="00A517B0" w:rsidP="007C6EB3">
            <w:pPr>
              <w:pStyle w:val="TAL"/>
              <w:keepNext w:val="0"/>
              <w:rPr>
                <w:rFonts w:cs="Arial"/>
              </w:rPr>
            </w:pPr>
            <w:r w:rsidRPr="005C697F">
              <w:rPr>
                <w:rFonts w:cs="Arial"/>
              </w:rPr>
              <w:t>PDSCH_RB</w:t>
            </w:r>
          </w:p>
        </w:tc>
        <w:tc>
          <w:tcPr>
            <w:tcW w:w="1418" w:type="dxa"/>
            <w:tcBorders>
              <w:top w:val="single" w:sz="4" w:space="0" w:color="auto"/>
              <w:left w:val="single" w:sz="4" w:space="0" w:color="auto"/>
              <w:bottom w:val="single" w:sz="4" w:space="0" w:color="auto"/>
              <w:right w:val="single" w:sz="4" w:space="0" w:color="auto"/>
            </w:tcBorders>
            <w:hideMark/>
          </w:tcPr>
          <w:p w14:paraId="4739837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4764222" w14:textId="77777777" w:rsidR="00A517B0" w:rsidRPr="005C697F" w:rsidRDefault="00A517B0" w:rsidP="007C6EB3">
            <w:pPr>
              <w:spacing w:after="0"/>
              <w:rPr>
                <w:rFonts w:ascii="Arial" w:hAnsi="Arial" w:cs="Arial"/>
                <w:sz w:val="18"/>
                <w:lang w:eastAsia="ja-JP"/>
              </w:rPr>
            </w:pPr>
          </w:p>
        </w:tc>
      </w:tr>
      <w:tr w:rsidR="00A517B0" w:rsidRPr="005C697F" w14:paraId="2F663D03"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1595333" w14:textId="77777777" w:rsidR="00A517B0" w:rsidRPr="005C697F" w:rsidRDefault="00A517B0" w:rsidP="007C6EB3">
            <w:pPr>
              <w:pStyle w:val="TAL"/>
              <w:keepNext w:val="0"/>
              <w:rPr>
                <w:rFonts w:cs="Arial"/>
              </w:rPr>
            </w:pPr>
            <w:r w:rsidRPr="005C697F">
              <w:rPr>
                <w:rFonts w:cs="Arial"/>
              </w:rPr>
              <w:t>OCNG_RA</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AD9940E"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0811D6B3" w14:textId="77777777" w:rsidR="00A517B0" w:rsidRPr="005C697F" w:rsidRDefault="00A517B0" w:rsidP="007C6EB3">
            <w:pPr>
              <w:spacing w:after="0"/>
              <w:rPr>
                <w:rFonts w:ascii="Arial" w:hAnsi="Arial" w:cs="Arial"/>
                <w:sz w:val="18"/>
                <w:lang w:eastAsia="ja-JP"/>
              </w:rPr>
            </w:pPr>
          </w:p>
        </w:tc>
      </w:tr>
      <w:tr w:rsidR="00A517B0" w:rsidRPr="005C697F" w14:paraId="4A2E108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03F6779" w14:textId="77777777" w:rsidR="00A517B0" w:rsidRPr="005C697F" w:rsidRDefault="00A517B0" w:rsidP="007C6EB3">
            <w:pPr>
              <w:pStyle w:val="TAL"/>
              <w:keepNext w:val="0"/>
              <w:rPr>
                <w:rFonts w:cs="Arial"/>
              </w:rPr>
            </w:pPr>
            <w:r w:rsidRPr="005C697F">
              <w:rPr>
                <w:rFonts w:cs="Arial"/>
              </w:rPr>
              <w:t>OCNG_RB</w:t>
            </w:r>
            <w:r w:rsidRPr="005C697F">
              <w:rPr>
                <w:rFonts w:cs="Arial"/>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713618" w14:textId="77777777" w:rsidR="00A517B0" w:rsidRPr="005C697F" w:rsidRDefault="00A517B0" w:rsidP="007C6EB3">
            <w:pPr>
              <w:pStyle w:val="TAC"/>
              <w:keepNext w:val="0"/>
              <w:rPr>
                <w:rFonts w:cs="Arial"/>
              </w:rPr>
            </w:pPr>
            <w:r w:rsidRPr="005C697F">
              <w:rPr>
                <w:rFonts w:cs="Arial"/>
              </w:rPr>
              <w:t>dB</w:t>
            </w:r>
          </w:p>
        </w:tc>
        <w:tc>
          <w:tcPr>
            <w:tcW w:w="3981" w:type="dxa"/>
            <w:vMerge/>
            <w:tcBorders>
              <w:top w:val="single" w:sz="4" w:space="0" w:color="auto"/>
              <w:left w:val="single" w:sz="4" w:space="0" w:color="auto"/>
              <w:bottom w:val="single" w:sz="4" w:space="0" w:color="auto"/>
              <w:right w:val="single" w:sz="4" w:space="0" w:color="auto"/>
            </w:tcBorders>
            <w:vAlign w:val="center"/>
            <w:hideMark/>
          </w:tcPr>
          <w:p w14:paraId="613505D8" w14:textId="77777777" w:rsidR="00A517B0" w:rsidRPr="005C697F" w:rsidRDefault="00A517B0" w:rsidP="007C6EB3">
            <w:pPr>
              <w:spacing w:after="0"/>
              <w:rPr>
                <w:rFonts w:ascii="Arial" w:hAnsi="Arial" w:cs="Arial"/>
                <w:sz w:val="18"/>
                <w:lang w:eastAsia="ja-JP"/>
              </w:rPr>
            </w:pPr>
          </w:p>
        </w:tc>
      </w:tr>
      <w:tr w:rsidR="00A517B0" w:rsidRPr="005C697F" w14:paraId="6B59749D"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43BE0F4" w14:textId="77777777" w:rsidR="00A517B0" w:rsidRPr="005C697F" w:rsidRDefault="00A517B0" w:rsidP="007C6EB3">
            <w:pPr>
              <w:pStyle w:val="TAL"/>
              <w:keepNext w:val="0"/>
              <w:rPr>
                <w:rFonts w:cs="Arial"/>
                <w:lang w:eastAsia="ja-JP"/>
              </w:rPr>
            </w:pPr>
            <w:r w:rsidRPr="005C697F">
              <w:rPr>
                <w:rFonts w:cs="Arial"/>
              </w:rPr>
              <w:t>N</w:t>
            </w:r>
            <w:r w:rsidRPr="005C697F">
              <w:rPr>
                <w:rFonts w:cs="Arial"/>
                <w:vertAlign w:val="subscript"/>
              </w:rPr>
              <w:t>oc</w:t>
            </w:r>
            <w:r w:rsidRPr="005C697F">
              <w:rPr>
                <w:rFonts w:cs="Arial"/>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6831E467" w14:textId="0652FF00"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5D14359B" w14:textId="77777777" w:rsidR="00A517B0" w:rsidRPr="005C697F" w:rsidRDefault="00A517B0" w:rsidP="007C6EB3">
            <w:pPr>
              <w:pStyle w:val="TAC"/>
              <w:keepNext w:val="0"/>
              <w:rPr>
                <w:rFonts w:cs="Arial"/>
              </w:rPr>
            </w:pPr>
            <w:r w:rsidRPr="005C697F">
              <w:rPr>
                <w:rFonts w:cs="Arial"/>
              </w:rPr>
              <w:t>-104</w:t>
            </w:r>
          </w:p>
        </w:tc>
      </w:tr>
      <w:tr w:rsidR="00A517B0" w:rsidRPr="005C697F" w14:paraId="39B3477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1DBAE28"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/N</w:t>
            </w:r>
            <w:r w:rsidRPr="005C697F">
              <w:rPr>
                <w:rFonts w:cs="Arial"/>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43B52FF0"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18FCEA40" w14:textId="77777777" w:rsidR="00A517B0" w:rsidRPr="005C697F" w:rsidRDefault="00A517B0" w:rsidP="007C6EB3">
            <w:pPr>
              <w:pStyle w:val="TAC"/>
              <w:keepNext w:val="0"/>
              <w:rPr>
                <w:rFonts w:cs="Arial"/>
              </w:rPr>
            </w:pPr>
            <w:r w:rsidRPr="005C697F">
              <w:rPr>
                <w:rFonts w:cs="Arial"/>
              </w:rPr>
              <w:t>17</w:t>
            </w:r>
          </w:p>
        </w:tc>
      </w:tr>
      <w:tr w:rsidR="00A517B0" w:rsidRPr="005C697F" w14:paraId="73D9E4B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DCA164C" w14:textId="77777777" w:rsidR="00A517B0" w:rsidRPr="005C697F" w:rsidRDefault="00A517B0" w:rsidP="007C6EB3">
            <w:pPr>
              <w:pStyle w:val="TAL"/>
              <w:keepNext w:val="0"/>
              <w:rPr>
                <w:rFonts w:cs="Arial"/>
              </w:rPr>
            </w:pPr>
            <w:r w:rsidRPr="005C697F">
              <w:rPr>
                <w:rFonts w:cs="Arial"/>
              </w:rPr>
              <w:t>Ê</w:t>
            </w:r>
            <w:r w:rsidRPr="005C697F">
              <w:rPr>
                <w:rFonts w:cs="Arial"/>
                <w:vertAlign w:val="subscript"/>
              </w:rPr>
              <w:t>s</w:t>
            </w:r>
            <w:r w:rsidRPr="005C697F">
              <w:rPr>
                <w:rFonts w:cs="Arial"/>
              </w:rPr>
              <w:t>/I</w:t>
            </w:r>
            <w:r w:rsidRPr="005C697F">
              <w:rPr>
                <w:rFonts w:cs="Arial"/>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3CC62891" w14:textId="77777777" w:rsidR="00A517B0" w:rsidRPr="005C697F" w:rsidRDefault="00A517B0" w:rsidP="007C6EB3">
            <w:pPr>
              <w:pStyle w:val="TAC"/>
              <w:keepNext w:val="0"/>
              <w:rPr>
                <w:rFonts w:cs="Arial"/>
              </w:rPr>
            </w:pPr>
            <w:r w:rsidRPr="005C697F">
              <w:rPr>
                <w:rFonts w:cs="Arial"/>
              </w:rPr>
              <w:t>dB</w:t>
            </w:r>
          </w:p>
        </w:tc>
        <w:tc>
          <w:tcPr>
            <w:tcW w:w="3981" w:type="dxa"/>
            <w:tcBorders>
              <w:top w:val="single" w:sz="4" w:space="0" w:color="auto"/>
              <w:left w:val="single" w:sz="4" w:space="0" w:color="auto"/>
              <w:bottom w:val="single" w:sz="4" w:space="0" w:color="auto"/>
              <w:right w:val="single" w:sz="4" w:space="0" w:color="auto"/>
            </w:tcBorders>
            <w:hideMark/>
          </w:tcPr>
          <w:p w14:paraId="190F1D0B" w14:textId="77777777" w:rsidR="00A517B0" w:rsidRPr="005C697F" w:rsidRDefault="00A517B0" w:rsidP="007C6EB3">
            <w:pPr>
              <w:pStyle w:val="TAC"/>
              <w:keepNext w:val="0"/>
              <w:rPr>
                <w:rFonts w:cs="Arial"/>
              </w:rPr>
            </w:pPr>
            <w:r w:rsidRPr="005C697F">
              <w:rPr>
                <w:rFonts w:cs="Arial"/>
              </w:rPr>
              <w:t>17</w:t>
            </w:r>
          </w:p>
        </w:tc>
      </w:tr>
      <w:tr w:rsidR="00A517B0" w:rsidRPr="005C697F" w14:paraId="09CE1F8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92849C1" w14:textId="4D9EF04E" w:rsidR="00A517B0" w:rsidRPr="005C697F" w:rsidRDefault="00A517B0" w:rsidP="007C6EB3">
            <w:pPr>
              <w:pStyle w:val="TAL"/>
              <w:keepNext w:val="0"/>
              <w:rPr>
                <w:rFonts w:cs="Arial"/>
                <w:lang w:eastAsia="ja-JP"/>
              </w:rPr>
            </w:pPr>
            <w:r w:rsidRPr="005C697F">
              <w:rPr>
                <w:rFonts w:cs="Arial"/>
              </w:rPr>
              <w:t>RSRP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69A21B98" w14:textId="718255DC"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0B09960D" w14:textId="77777777" w:rsidR="00A517B0" w:rsidRPr="005C697F" w:rsidRDefault="00A517B0" w:rsidP="007C6EB3">
            <w:pPr>
              <w:pStyle w:val="TAC"/>
              <w:keepNext w:val="0"/>
              <w:rPr>
                <w:rFonts w:cs="Arial"/>
              </w:rPr>
            </w:pPr>
            <w:r w:rsidRPr="005C697F">
              <w:rPr>
                <w:rFonts w:cs="Arial"/>
              </w:rPr>
              <w:t>-87</w:t>
            </w:r>
          </w:p>
        </w:tc>
      </w:tr>
      <w:tr w:rsidR="00A517B0" w:rsidRPr="005C697F" w14:paraId="5F1C387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39D5238" w14:textId="1009799E" w:rsidR="00A517B0" w:rsidRPr="005C697F" w:rsidRDefault="00A517B0" w:rsidP="007C6EB3">
            <w:pPr>
              <w:pStyle w:val="TAL"/>
              <w:keepNext w:val="0"/>
              <w:rPr>
                <w:rFonts w:cs="Arial"/>
                <w:lang w:eastAsia="ja-JP"/>
              </w:rPr>
            </w:pPr>
            <w:r w:rsidRPr="005C697F">
              <w:rPr>
                <w:rFonts w:cs="Arial"/>
              </w:rPr>
              <w:t>SCH_RP</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0567FAB3" w14:textId="3B7B57C3" w:rsidR="00A517B0" w:rsidRPr="005C697F" w:rsidRDefault="00A517B0" w:rsidP="007C6EB3">
            <w:pPr>
              <w:pStyle w:val="TAC"/>
              <w:keepNext w:val="0"/>
              <w:rPr>
                <w:rFonts w:cs="Arial"/>
                <w:lang w:eastAsia="ja-JP"/>
              </w:rPr>
            </w:pPr>
            <w:r w:rsidRPr="005C697F">
              <w:rPr>
                <w:rFonts w:cs="Arial"/>
              </w:rPr>
              <w:t>dBm/15</w:t>
            </w:r>
            <w:r w:rsidR="008A2841" w:rsidRPr="005C697F">
              <w:rPr>
                <w:rFonts w:cs="Arial"/>
              </w:rPr>
              <w:t xml:space="preserve"> </w:t>
            </w:r>
            <w:r w:rsidRPr="005C697F">
              <w:rPr>
                <w:rFonts w:cs="Arial"/>
              </w:rPr>
              <w:t>kHz</w:t>
            </w:r>
          </w:p>
        </w:tc>
        <w:tc>
          <w:tcPr>
            <w:tcW w:w="3981" w:type="dxa"/>
            <w:tcBorders>
              <w:top w:val="single" w:sz="4" w:space="0" w:color="auto"/>
              <w:left w:val="single" w:sz="4" w:space="0" w:color="auto"/>
              <w:bottom w:val="single" w:sz="4" w:space="0" w:color="auto"/>
              <w:right w:val="single" w:sz="4" w:space="0" w:color="auto"/>
            </w:tcBorders>
            <w:hideMark/>
          </w:tcPr>
          <w:p w14:paraId="01095C07" w14:textId="77777777" w:rsidR="00A517B0" w:rsidRPr="005C697F" w:rsidRDefault="00A517B0" w:rsidP="007C6EB3">
            <w:pPr>
              <w:pStyle w:val="TAC"/>
              <w:keepNext w:val="0"/>
              <w:rPr>
                <w:rFonts w:cs="Arial"/>
              </w:rPr>
            </w:pPr>
            <w:r w:rsidRPr="005C697F">
              <w:rPr>
                <w:rFonts w:cs="Arial"/>
              </w:rPr>
              <w:t>-87</w:t>
            </w:r>
          </w:p>
        </w:tc>
      </w:tr>
      <w:tr w:rsidR="00A517B0" w:rsidRPr="005C697F" w14:paraId="4B8B324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8AEB805" w14:textId="62EEAC3C" w:rsidR="00A517B0" w:rsidRPr="005C697F" w:rsidRDefault="00A517B0" w:rsidP="007C6EB3">
            <w:pPr>
              <w:pStyle w:val="TAL"/>
              <w:keepNext w:val="0"/>
              <w:rPr>
                <w:rFonts w:cs="Arial"/>
              </w:rPr>
            </w:pPr>
            <w:r w:rsidRPr="005C697F">
              <w:rPr>
                <w:rFonts w:cs="Arial"/>
              </w:rPr>
              <w:t>Io</w:t>
            </w:r>
            <w:r w:rsidR="008A2841" w:rsidRPr="005C697F">
              <w:rPr>
                <w:rFonts w:cs="Arial"/>
                <w:vertAlign w:val="superscript"/>
              </w:rPr>
              <w:t xml:space="preserve"> </w:t>
            </w:r>
            <w:r w:rsidRPr="005C697F">
              <w:rPr>
                <w:rFonts w:cs="Arial"/>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41D6831D" w14:textId="6B9DC97D" w:rsidR="00A517B0" w:rsidRPr="005C697F" w:rsidRDefault="00A517B0" w:rsidP="007C6EB3">
            <w:pPr>
              <w:pStyle w:val="TAC"/>
              <w:keepNext w:val="0"/>
              <w:rPr>
                <w:rFonts w:cs="Arial"/>
              </w:rPr>
            </w:pPr>
            <w:r w:rsidRPr="005C697F">
              <w:rPr>
                <w:rFonts w:cs="Arial"/>
              </w:rPr>
              <w:t>dBm/Ch</w:t>
            </w:r>
            <w:r w:rsidR="008A2841" w:rsidRPr="005C697F">
              <w:rPr>
                <w:rFonts w:cs="Arial"/>
              </w:rPr>
              <w:t xml:space="preserve"> </w:t>
            </w:r>
            <w:r w:rsidRPr="005C697F">
              <w:rPr>
                <w:rFonts w:cs="Arial"/>
              </w:rPr>
              <w:t>BW</w:t>
            </w:r>
          </w:p>
        </w:tc>
        <w:tc>
          <w:tcPr>
            <w:tcW w:w="3981" w:type="dxa"/>
            <w:tcBorders>
              <w:top w:val="single" w:sz="4" w:space="0" w:color="auto"/>
              <w:left w:val="single" w:sz="4" w:space="0" w:color="auto"/>
              <w:bottom w:val="single" w:sz="4" w:space="0" w:color="auto"/>
              <w:right w:val="single" w:sz="4" w:space="0" w:color="auto"/>
            </w:tcBorders>
            <w:hideMark/>
          </w:tcPr>
          <w:p w14:paraId="5D70CD92" w14:textId="1DB2646C" w:rsidR="00A517B0" w:rsidRPr="005C697F" w:rsidRDefault="00A517B0" w:rsidP="007C6EB3">
            <w:pPr>
              <w:pStyle w:val="TAC"/>
              <w:keepNext w:val="0"/>
              <w:rPr>
                <w:rFonts w:cs="Arial"/>
              </w:rPr>
            </w:pPr>
            <w:r w:rsidRPr="005C697F">
              <w:rPr>
                <w:rFonts w:cs="Arial"/>
              </w:rPr>
              <w:t>-59.13+10log(N</w:t>
            </w:r>
            <w:r w:rsidRPr="005C697F">
              <w:rPr>
                <w:rFonts w:cs="Arial"/>
                <w:vertAlign w:val="subscript"/>
              </w:rPr>
              <w:t>RB,c</w:t>
            </w:r>
            <w:r w:rsidR="008A2841" w:rsidRPr="005C697F">
              <w:rPr>
                <w:rFonts w:cs="Arial"/>
              </w:rPr>
              <w:t xml:space="preserve"> </w:t>
            </w:r>
            <w:r w:rsidRPr="005C697F">
              <w:rPr>
                <w:rFonts w:cs="Arial"/>
              </w:rPr>
              <w:t>/50)</w:t>
            </w:r>
          </w:p>
        </w:tc>
      </w:tr>
      <w:tr w:rsidR="00A517B0" w:rsidRPr="005C697F" w14:paraId="484785B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15B320" w14:textId="63E7DE4E" w:rsidR="00A517B0" w:rsidRPr="005C697F" w:rsidRDefault="00A517B0" w:rsidP="007C6EB3">
            <w:pPr>
              <w:pStyle w:val="TAL"/>
              <w:keepNext w:val="0"/>
              <w:rPr>
                <w:rFonts w:cs="Arial"/>
              </w:rPr>
            </w:pPr>
            <w:r w:rsidRPr="005C697F">
              <w:rPr>
                <w:rFonts w:cs="v4.2.0"/>
              </w:rPr>
              <w:t>Propagation</w:t>
            </w:r>
            <w:r w:rsidR="008A2841" w:rsidRPr="005C697F">
              <w:rPr>
                <w:rFonts w:cs="v4.2.0"/>
              </w:rPr>
              <w:t xml:space="preserve"> </w:t>
            </w:r>
            <w:r w:rsidRPr="005C697F">
              <w:rPr>
                <w:rFonts w:cs="v4.2.0"/>
              </w:rPr>
              <w:t>Condition</w:t>
            </w:r>
          </w:p>
        </w:tc>
        <w:tc>
          <w:tcPr>
            <w:tcW w:w="1418" w:type="dxa"/>
            <w:tcBorders>
              <w:top w:val="single" w:sz="4" w:space="0" w:color="auto"/>
              <w:left w:val="single" w:sz="4" w:space="0" w:color="auto"/>
              <w:bottom w:val="single" w:sz="4" w:space="0" w:color="auto"/>
              <w:right w:val="single" w:sz="4" w:space="0" w:color="auto"/>
            </w:tcBorders>
          </w:tcPr>
          <w:p w14:paraId="7985B5D4"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199D72BD" w14:textId="77777777" w:rsidR="00A517B0" w:rsidRPr="005C697F" w:rsidRDefault="00A517B0" w:rsidP="007C6EB3">
            <w:pPr>
              <w:pStyle w:val="TAC"/>
              <w:keepNext w:val="0"/>
              <w:rPr>
                <w:rFonts w:cs="Arial"/>
              </w:rPr>
            </w:pPr>
            <w:r w:rsidRPr="005C697F">
              <w:rPr>
                <w:rFonts w:cs="Arial"/>
              </w:rPr>
              <w:t>AWGN</w:t>
            </w:r>
          </w:p>
        </w:tc>
      </w:tr>
      <w:tr w:rsidR="00A517B0" w:rsidRPr="005C697F" w14:paraId="339A1A6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E19B23" w14:textId="5E9FE424" w:rsidR="00A517B0" w:rsidRPr="005C697F" w:rsidRDefault="00A517B0" w:rsidP="007C6EB3">
            <w:pPr>
              <w:pStyle w:val="TAL"/>
              <w:keepNext w:val="0"/>
              <w:rPr>
                <w:rFonts w:cs="Arial"/>
              </w:rPr>
            </w:pPr>
            <w:r w:rsidRPr="005C697F">
              <w:rPr>
                <w:rFonts w:cs="v4.2.0"/>
                <w:bCs/>
              </w:rPr>
              <w:t>Antenna</w:t>
            </w:r>
            <w:r w:rsidR="008A2841" w:rsidRPr="005C697F">
              <w:rPr>
                <w:rFonts w:cs="v4.2.0"/>
                <w:bCs/>
              </w:rPr>
              <w:t xml:space="preserve"> </w:t>
            </w:r>
            <w:r w:rsidRPr="005C697F">
              <w:rPr>
                <w:rFonts w:cs="v4.2.0"/>
                <w:bCs/>
              </w:rPr>
              <w:t>Configuration</w:t>
            </w:r>
          </w:p>
        </w:tc>
        <w:tc>
          <w:tcPr>
            <w:tcW w:w="1418" w:type="dxa"/>
            <w:tcBorders>
              <w:top w:val="single" w:sz="4" w:space="0" w:color="auto"/>
              <w:left w:val="single" w:sz="4" w:space="0" w:color="auto"/>
              <w:bottom w:val="single" w:sz="4" w:space="0" w:color="auto"/>
              <w:right w:val="single" w:sz="4" w:space="0" w:color="auto"/>
            </w:tcBorders>
          </w:tcPr>
          <w:p w14:paraId="3C098FDE" w14:textId="77777777" w:rsidR="00A517B0" w:rsidRPr="005C697F" w:rsidRDefault="00A517B0" w:rsidP="007C6EB3">
            <w:pPr>
              <w:pStyle w:val="TAC"/>
              <w:keepNext w:val="0"/>
              <w:rPr>
                <w:rFonts w:cs="Arial"/>
              </w:rPr>
            </w:pPr>
          </w:p>
        </w:tc>
        <w:tc>
          <w:tcPr>
            <w:tcW w:w="3981" w:type="dxa"/>
            <w:tcBorders>
              <w:top w:val="single" w:sz="4" w:space="0" w:color="auto"/>
              <w:left w:val="single" w:sz="4" w:space="0" w:color="auto"/>
              <w:bottom w:val="single" w:sz="4" w:space="0" w:color="auto"/>
              <w:right w:val="single" w:sz="4" w:space="0" w:color="auto"/>
            </w:tcBorders>
            <w:hideMark/>
          </w:tcPr>
          <w:p w14:paraId="55E0FEC1" w14:textId="77777777" w:rsidR="00A517B0" w:rsidRPr="005C697F" w:rsidRDefault="00A517B0" w:rsidP="007C6EB3">
            <w:pPr>
              <w:pStyle w:val="TAC"/>
              <w:keepNext w:val="0"/>
              <w:rPr>
                <w:rFonts w:cs="Arial"/>
              </w:rPr>
            </w:pPr>
            <w:r w:rsidRPr="005C697F">
              <w:rPr>
                <w:rFonts w:cs="Arial"/>
              </w:rPr>
              <w:t>1x2</w:t>
            </w:r>
          </w:p>
        </w:tc>
      </w:tr>
      <w:tr w:rsidR="00A517B0" w:rsidRPr="005C697F" w14:paraId="4FFD50E2"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hideMark/>
          </w:tcPr>
          <w:p w14:paraId="39F4285A" w14:textId="3C7E5120" w:rsidR="00A517B0" w:rsidRPr="005C697F" w:rsidRDefault="003E3979" w:rsidP="007C6EB3">
            <w:pPr>
              <w:pStyle w:val="TAN"/>
              <w:keepNext w:val="0"/>
              <w:rPr>
                <w:rFonts w:cs="Arial"/>
              </w:rPr>
            </w:pPr>
            <w:r w:rsidRPr="005C697F">
              <w:rPr>
                <w:rFonts w:cs="Arial"/>
              </w:rPr>
              <w:t>NOTE 1:</w:t>
            </w:r>
            <w:r w:rsidRPr="005C697F">
              <w:rPr>
                <w:rFonts w:cs="Arial"/>
              </w:rPr>
              <w:tab/>
            </w:r>
            <w:r w:rsidR="00A517B0" w:rsidRPr="005C697F">
              <w:rPr>
                <w:rFonts w:cs="Arial"/>
              </w:rPr>
              <w:t>Special</w:t>
            </w:r>
            <w:r w:rsidR="008A2841" w:rsidRPr="005C697F">
              <w:rPr>
                <w:rFonts w:cs="Arial"/>
              </w:rPr>
              <w:t xml:space="preserve"> </w:t>
            </w:r>
            <w:r w:rsidR="00A517B0" w:rsidRPr="005C697F">
              <w:rPr>
                <w:rFonts w:cs="Arial"/>
              </w:rPr>
              <w:t>subframe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uplink-downlink</w:t>
            </w:r>
            <w:r w:rsidR="008A2841" w:rsidRPr="005C697F">
              <w:rPr>
                <w:rFonts w:cs="Arial"/>
              </w:rPr>
              <w:t xml:space="preserve"> </w:t>
            </w:r>
            <w:r w:rsidR="00A517B0" w:rsidRPr="005C697F">
              <w:rPr>
                <w:rFonts w:cs="Arial"/>
              </w:rPr>
              <w:t>configurations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table</w:t>
            </w:r>
            <w:r w:rsidR="008A2841" w:rsidRPr="005C697F">
              <w:rPr>
                <w:rFonts w:cs="Arial"/>
              </w:rPr>
              <w:t xml:space="preserve"> </w:t>
            </w:r>
            <w:r w:rsidR="00A517B0" w:rsidRPr="005C697F">
              <w:rPr>
                <w:rFonts w:cs="Arial"/>
              </w:rPr>
              <w:t>4.2-1</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063CAD" w:rsidRPr="005C697F">
              <w:rPr>
                <w:rFonts w:cs="Arial"/>
              </w:rPr>
              <w:t> </w:t>
            </w:r>
            <w:r w:rsidR="00A517B0" w:rsidRPr="005C697F">
              <w:rPr>
                <w:rFonts w:cs="Arial"/>
              </w:rPr>
              <w:t>36.211</w:t>
            </w:r>
            <w:r w:rsidR="008A2841" w:rsidRPr="005C697F">
              <w:rPr>
                <w:rFonts w:cs="Arial"/>
              </w:rPr>
              <w:t xml:space="preserve"> </w:t>
            </w:r>
            <w:r w:rsidR="00A517B0" w:rsidRPr="005C697F">
              <w:rPr>
                <w:rFonts w:cs="Arial"/>
              </w:rPr>
              <w:t>[24].</w:t>
            </w:r>
          </w:p>
          <w:p w14:paraId="66BCE859" w14:textId="3E3F9991" w:rsidR="00A517B0" w:rsidRPr="005C697F" w:rsidRDefault="003E3979" w:rsidP="007C6EB3">
            <w:pPr>
              <w:pStyle w:val="TAN"/>
              <w:keepNext w:val="0"/>
              <w:rPr>
                <w:rFonts w:cs="Arial"/>
              </w:rPr>
            </w:pPr>
            <w:r w:rsidRPr="005C697F">
              <w:rPr>
                <w:rFonts w:cs="Arial"/>
              </w:rPr>
              <w:t>NOTE 2:</w:t>
            </w:r>
            <w:r w:rsidRPr="005C697F">
              <w:rPr>
                <w:rFonts w:cs="Arial"/>
              </w:rPr>
              <w:tab/>
            </w:r>
            <w:r w:rsidR="00A517B0" w:rsidRPr="005C697F">
              <w:rPr>
                <w:rFonts w:cs="Arial"/>
              </w:rPr>
              <w:t>DL</w:t>
            </w:r>
            <w:r w:rsidR="008A2841" w:rsidRPr="005C697F">
              <w:rPr>
                <w:rFonts w:cs="Arial"/>
              </w:rPr>
              <w:t xml:space="preserve"> </w:t>
            </w:r>
            <w:r w:rsidR="00A517B0" w:rsidRPr="005C697F">
              <w:rPr>
                <w:rFonts w:cs="Arial"/>
              </w:rPr>
              <w:t>RMCs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OCNG</w:t>
            </w:r>
            <w:r w:rsidR="008A2841" w:rsidRPr="005C697F">
              <w:rPr>
                <w:rFonts w:cs="Arial"/>
              </w:rPr>
              <w:t xml:space="preserve"> </w:t>
            </w:r>
            <w:r w:rsidR="00A517B0" w:rsidRPr="005C697F">
              <w:rPr>
                <w:rFonts w:cs="Arial"/>
              </w:rPr>
              <w:t>patterns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6F5166" w:rsidRPr="005C697F">
              <w:rPr>
                <w:rFonts w:cs="Arial"/>
              </w:rPr>
              <w:t>clause</w:t>
            </w:r>
            <w:r w:rsidR="00A517B0" w:rsidRPr="005C697F">
              <w:rPr>
                <w:rFonts w:cs="Arial"/>
              </w:rPr>
              <w:t>s</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3.2</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063CAD" w:rsidRPr="005C697F">
              <w:rPr>
                <w:rFonts w:cs="Arial"/>
              </w:rPr>
              <w:t> </w:t>
            </w:r>
            <w:r w:rsidR="00A517B0" w:rsidRPr="005C697F">
              <w:rPr>
                <w:rFonts w:cs="Arial"/>
              </w:rPr>
              <w:t>36.133</w:t>
            </w:r>
            <w:r w:rsidR="008A2841" w:rsidRPr="005C697F">
              <w:rPr>
                <w:rFonts w:cs="Arial"/>
              </w:rPr>
              <w:t xml:space="preserve"> </w:t>
            </w:r>
            <w:r w:rsidR="00A517B0" w:rsidRPr="005C697F">
              <w:rPr>
                <w:rFonts w:cs="Arial"/>
              </w:rPr>
              <w:t>[23]</w:t>
            </w:r>
            <w:r w:rsidR="008A2841" w:rsidRPr="005C697F">
              <w:rPr>
                <w:rFonts w:cs="Arial"/>
              </w:rPr>
              <w:t xml:space="preserve"> </w:t>
            </w:r>
            <w:r w:rsidR="00A517B0" w:rsidRPr="005C697F">
              <w:rPr>
                <w:rFonts w:cs="Arial"/>
              </w:rPr>
              <w:t>respectively.</w:t>
            </w:r>
          </w:p>
          <w:p w14:paraId="782A8E7F" w14:textId="2A20EC3B" w:rsidR="00A517B0" w:rsidRPr="005C697F" w:rsidRDefault="003E3979" w:rsidP="007C6EB3">
            <w:pPr>
              <w:pStyle w:val="TAN"/>
              <w:keepNext w:val="0"/>
              <w:rPr>
                <w:rFonts w:cs="Arial"/>
                <w:szCs w:val="24"/>
                <w:lang w:eastAsia="ja-JP"/>
              </w:rPr>
            </w:pPr>
            <w:r w:rsidRPr="005C697F">
              <w:rPr>
                <w:rFonts w:cs="Arial"/>
              </w:rPr>
              <w:t>NOTE 3:</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13A99B1F" w14:textId="316BC3CE" w:rsidR="00A517B0" w:rsidRPr="005C697F" w:rsidRDefault="003E3979" w:rsidP="007C6EB3">
            <w:pPr>
              <w:pStyle w:val="TAN"/>
              <w:keepNext w:val="0"/>
              <w:rPr>
                <w:rFonts w:cs="Arial"/>
              </w:rPr>
            </w:pPr>
            <w:r w:rsidRPr="005C697F">
              <w:rPr>
                <w:rFonts w:cs="Arial"/>
              </w:rPr>
              <w:t>NOTE 4:</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6CB0A6D6" w14:textId="13A861DB" w:rsidR="00A517B0" w:rsidRPr="005C697F" w:rsidRDefault="003E3979" w:rsidP="007C6EB3">
            <w:pPr>
              <w:pStyle w:val="TAN"/>
              <w:keepNext w:val="0"/>
              <w:rPr>
                <w:rFonts w:cs="Arial"/>
              </w:rPr>
            </w:pPr>
            <w:r w:rsidRPr="005C697F">
              <w:rPr>
                <w:rFonts w:cs="Arial"/>
              </w:rPr>
              <w:t>NOTE 5:</w:t>
            </w:r>
            <w:r w:rsidRPr="005C697F">
              <w:rPr>
                <w:rFonts w:cs="Arial"/>
              </w:rPr>
              <w:tab/>
            </w:r>
            <w:r w:rsidR="00A517B0" w:rsidRPr="005C697F">
              <w:rPr>
                <w:rFonts w:cs="Arial"/>
              </w:rPr>
              <w:t>E</w:t>
            </w:r>
            <w:r w:rsidR="00A517B0" w:rsidRPr="005C697F">
              <w:rPr>
                <w:rFonts w:cs="Arial"/>
                <w:vertAlign w:val="subscript"/>
              </w:rPr>
              <w:t>s</w:t>
            </w:r>
            <w:r w:rsidR="00A517B0" w:rsidRPr="005C697F">
              <w:rPr>
                <w:rFonts w:cs="Arial"/>
              </w:rPr>
              <w:t>/I</w:t>
            </w:r>
            <w:r w:rsidR="00A517B0" w:rsidRPr="005C697F">
              <w:rPr>
                <w:rFonts w:cs="Arial"/>
                <w:vertAlign w:val="subscript"/>
              </w:rPr>
              <w:t>ot</w:t>
            </w:r>
            <w:r w:rsidR="00A517B0" w:rsidRPr="005C697F">
              <w:rPr>
                <w:rFonts w:cs="Arial"/>
              </w:rPr>
              <w:t>,</w:t>
            </w:r>
            <w:r w:rsidR="008A2841" w:rsidRPr="005C697F">
              <w:rPr>
                <w:rFonts w:cs="Arial"/>
              </w:rPr>
              <w:t xml:space="preserve"> </w:t>
            </w:r>
            <w:r w:rsidR="00A517B0" w:rsidRPr="005C697F">
              <w:rPr>
                <w:rFonts w:cs="Arial"/>
              </w:rPr>
              <w:t>RSRP,</w:t>
            </w:r>
            <w:r w:rsidR="008A2841" w:rsidRPr="005C697F">
              <w:rPr>
                <w:rFonts w:cs="Arial"/>
              </w:rPr>
              <w:t xml:space="preserve"> </w:t>
            </w:r>
            <w:r w:rsidR="00A517B0" w:rsidRPr="005C697F">
              <w:rPr>
                <w:rFonts w:cs="Arial"/>
              </w:rPr>
              <w:t>SCH_RP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tc>
      </w:tr>
    </w:tbl>
    <w:p w14:paraId="4414D2BB" w14:textId="77777777" w:rsidR="00A517B0" w:rsidRPr="005C697F" w:rsidRDefault="00A517B0" w:rsidP="00A517B0"/>
    <w:p w14:paraId="6DE52799" w14:textId="2B04D895" w:rsidR="00A517B0" w:rsidRPr="005C697F" w:rsidRDefault="00A517B0" w:rsidP="00A517B0">
      <w:pPr>
        <w:pStyle w:val="TH"/>
      </w:pPr>
      <w:r w:rsidRPr="005C697F">
        <w:lastRenderedPageBreak/>
        <w:t xml:space="preserve">Table 8.4.1.2.5-2: NR Cell specific test parameters for E-UTRA </w:t>
      </w:r>
      <w:r w:rsidR="003E3979" w:rsidRPr="005C697F">
        <w:t>-</w:t>
      </w:r>
      <w:r w:rsidR="00063CAD" w:rsidRPr="005C697F">
        <w:br/>
      </w:r>
      <w:r w:rsidRPr="005C697F">
        <w:t>NR FR1 SFTD measurement delay in DRX</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8"/>
        <w:gridCol w:w="1478"/>
        <w:gridCol w:w="1985"/>
        <w:gridCol w:w="2855"/>
      </w:tblGrid>
      <w:tr w:rsidR="00A517B0" w:rsidRPr="005C697F" w14:paraId="5F7BC539" w14:textId="77777777" w:rsidTr="008A2841">
        <w:trPr>
          <w:cantSplit/>
          <w:jc w:val="center"/>
        </w:trPr>
        <w:tc>
          <w:tcPr>
            <w:tcW w:w="2628" w:type="dxa"/>
            <w:tcBorders>
              <w:top w:val="single" w:sz="4" w:space="0" w:color="auto"/>
              <w:left w:val="single" w:sz="4" w:space="0" w:color="auto"/>
            </w:tcBorders>
            <w:vAlign w:val="center"/>
          </w:tcPr>
          <w:p w14:paraId="0B2D065B" w14:textId="77777777" w:rsidR="00A517B0" w:rsidRPr="005C697F" w:rsidRDefault="00A517B0" w:rsidP="007C6EB3">
            <w:pPr>
              <w:pStyle w:val="TAH"/>
              <w:rPr>
                <w:rFonts w:cs="Arial"/>
              </w:rPr>
            </w:pPr>
            <w:r w:rsidRPr="005C697F">
              <w:t>Parameter</w:t>
            </w:r>
          </w:p>
        </w:tc>
        <w:tc>
          <w:tcPr>
            <w:tcW w:w="1478" w:type="dxa"/>
            <w:tcBorders>
              <w:top w:val="single" w:sz="4" w:space="0" w:color="auto"/>
            </w:tcBorders>
            <w:vAlign w:val="center"/>
          </w:tcPr>
          <w:p w14:paraId="59598894" w14:textId="77777777" w:rsidR="00A517B0" w:rsidRPr="005C697F" w:rsidRDefault="00A517B0" w:rsidP="007C6EB3">
            <w:pPr>
              <w:pStyle w:val="TAH"/>
              <w:rPr>
                <w:rFonts w:cs="Arial"/>
              </w:rPr>
            </w:pPr>
            <w:r w:rsidRPr="005C697F">
              <w:t>Unit</w:t>
            </w:r>
          </w:p>
        </w:tc>
        <w:tc>
          <w:tcPr>
            <w:tcW w:w="1985" w:type="dxa"/>
            <w:tcBorders>
              <w:top w:val="single" w:sz="4" w:space="0" w:color="auto"/>
            </w:tcBorders>
            <w:vAlign w:val="center"/>
          </w:tcPr>
          <w:p w14:paraId="5AD98675" w14:textId="2C7FFEE7"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855" w:type="dxa"/>
            <w:tcBorders>
              <w:top w:val="single" w:sz="4" w:space="0" w:color="auto"/>
              <w:right w:val="single" w:sz="4" w:space="0" w:color="auto"/>
            </w:tcBorders>
            <w:vAlign w:val="center"/>
          </w:tcPr>
          <w:p w14:paraId="66081789" w14:textId="73C6BECF"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75670F89" w14:textId="77777777" w:rsidTr="008A2841">
        <w:trPr>
          <w:cantSplit/>
          <w:jc w:val="center"/>
        </w:trPr>
        <w:tc>
          <w:tcPr>
            <w:tcW w:w="2628" w:type="dxa"/>
            <w:tcBorders>
              <w:left w:val="single" w:sz="4" w:space="0" w:color="auto"/>
              <w:bottom w:val="single" w:sz="4" w:space="0" w:color="auto"/>
            </w:tcBorders>
            <w:vAlign w:val="center"/>
          </w:tcPr>
          <w:p w14:paraId="2A4A0F79" w14:textId="65B61137"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78" w:type="dxa"/>
            <w:tcBorders>
              <w:bottom w:val="single" w:sz="4" w:space="0" w:color="auto"/>
            </w:tcBorders>
            <w:vAlign w:val="center"/>
          </w:tcPr>
          <w:p w14:paraId="764060C8" w14:textId="77777777" w:rsidR="00A517B0" w:rsidRPr="005C697F" w:rsidRDefault="00A517B0" w:rsidP="007C6EB3">
            <w:pPr>
              <w:pStyle w:val="TAC"/>
            </w:pPr>
          </w:p>
        </w:tc>
        <w:tc>
          <w:tcPr>
            <w:tcW w:w="1985" w:type="dxa"/>
            <w:tcBorders>
              <w:bottom w:val="single" w:sz="4" w:space="0" w:color="auto"/>
            </w:tcBorders>
            <w:vAlign w:val="center"/>
          </w:tcPr>
          <w:p w14:paraId="1ECDD1F8" w14:textId="0C383601"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tcBorders>
              <w:bottom w:val="single" w:sz="4" w:space="0" w:color="auto"/>
            </w:tcBorders>
            <w:vAlign w:val="center"/>
          </w:tcPr>
          <w:p w14:paraId="58FCCD91" w14:textId="77777777" w:rsidR="00A517B0" w:rsidRPr="005C697F" w:rsidRDefault="00A517B0" w:rsidP="007C6EB3">
            <w:pPr>
              <w:pStyle w:val="TAC"/>
            </w:pPr>
            <w:r w:rsidRPr="005C697F">
              <w:rPr>
                <w:rFonts w:cs="v4.2.0"/>
              </w:rPr>
              <w:t>1</w:t>
            </w:r>
          </w:p>
        </w:tc>
      </w:tr>
      <w:tr w:rsidR="00A517B0" w:rsidRPr="005C697F" w14:paraId="157DC6E3" w14:textId="77777777" w:rsidTr="008A2841">
        <w:trPr>
          <w:cantSplit/>
          <w:jc w:val="center"/>
        </w:trPr>
        <w:tc>
          <w:tcPr>
            <w:tcW w:w="2628" w:type="dxa"/>
            <w:vMerge w:val="restart"/>
            <w:tcBorders>
              <w:left w:val="single" w:sz="4" w:space="0" w:color="auto"/>
            </w:tcBorders>
            <w:vAlign w:val="center"/>
          </w:tcPr>
          <w:p w14:paraId="0DCBEF23" w14:textId="37E0725B" w:rsidR="00A517B0" w:rsidRPr="005C697F" w:rsidRDefault="00A517B0" w:rsidP="007C6EB3">
            <w:pPr>
              <w:pStyle w:val="TAL"/>
            </w:pPr>
            <w:r w:rsidRPr="005C697F">
              <w:t>Duplex</w:t>
            </w:r>
            <w:r w:rsidR="008A2841" w:rsidRPr="005C697F">
              <w:t xml:space="preserve"> </w:t>
            </w:r>
            <w:r w:rsidRPr="005C697F">
              <w:t>mode</w:t>
            </w:r>
          </w:p>
        </w:tc>
        <w:tc>
          <w:tcPr>
            <w:tcW w:w="1478" w:type="dxa"/>
            <w:vMerge w:val="restart"/>
            <w:vAlign w:val="center"/>
          </w:tcPr>
          <w:p w14:paraId="63A1C8A3"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509AF486" w14:textId="0523A583" w:rsidR="00A517B0" w:rsidRPr="005C697F" w:rsidRDefault="00A517B0" w:rsidP="007C6EB3">
            <w:pPr>
              <w:pStyle w:val="TAC"/>
            </w:pPr>
            <w:r w:rsidRPr="005C697F">
              <w:t>Config</w:t>
            </w:r>
            <w:r w:rsidR="008A2841" w:rsidRPr="005C697F">
              <w:t xml:space="preserve"> </w:t>
            </w:r>
            <w:r w:rsidRPr="005C697F">
              <w:t>1,4</w:t>
            </w:r>
          </w:p>
        </w:tc>
        <w:tc>
          <w:tcPr>
            <w:tcW w:w="2855" w:type="dxa"/>
            <w:tcBorders>
              <w:bottom w:val="single" w:sz="4" w:space="0" w:color="auto"/>
            </w:tcBorders>
            <w:vAlign w:val="center"/>
          </w:tcPr>
          <w:p w14:paraId="63A39451" w14:textId="77777777" w:rsidR="00A517B0" w:rsidRPr="005C697F" w:rsidRDefault="00A517B0" w:rsidP="007C6EB3">
            <w:pPr>
              <w:pStyle w:val="TAC"/>
            </w:pPr>
            <w:r w:rsidRPr="005C697F">
              <w:t>FDD</w:t>
            </w:r>
          </w:p>
        </w:tc>
      </w:tr>
      <w:tr w:rsidR="00A517B0" w:rsidRPr="005C697F" w14:paraId="72E36B16" w14:textId="77777777" w:rsidTr="008A2841">
        <w:trPr>
          <w:cantSplit/>
          <w:jc w:val="center"/>
        </w:trPr>
        <w:tc>
          <w:tcPr>
            <w:tcW w:w="2628" w:type="dxa"/>
            <w:vMerge/>
            <w:tcBorders>
              <w:left w:val="single" w:sz="4" w:space="0" w:color="auto"/>
            </w:tcBorders>
            <w:vAlign w:val="center"/>
          </w:tcPr>
          <w:p w14:paraId="1543B5AE" w14:textId="77777777" w:rsidR="00A517B0" w:rsidRPr="005C697F" w:rsidRDefault="00A517B0" w:rsidP="007C6EB3">
            <w:pPr>
              <w:pStyle w:val="TAL"/>
              <w:rPr>
                <w:bCs/>
              </w:rPr>
            </w:pPr>
          </w:p>
        </w:tc>
        <w:tc>
          <w:tcPr>
            <w:tcW w:w="1478" w:type="dxa"/>
            <w:vMerge/>
            <w:vAlign w:val="center"/>
          </w:tcPr>
          <w:p w14:paraId="619D8510"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7306A122" w14:textId="38C959DF" w:rsidR="00A517B0" w:rsidRPr="005C697F" w:rsidRDefault="00A517B0" w:rsidP="007C6EB3">
            <w:pPr>
              <w:pStyle w:val="TAC"/>
            </w:pPr>
            <w:r w:rsidRPr="005C697F">
              <w:t>Config</w:t>
            </w:r>
            <w:r w:rsidR="008A2841" w:rsidRPr="005C697F">
              <w:t xml:space="preserve"> </w:t>
            </w:r>
            <w:r w:rsidRPr="005C697F">
              <w:t>2,3,5,6</w:t>
            </w:r>
          </w:p>
        </w:tc>
        <w:tc>
          <w:tcPr>
            <w:tcW w:w="2855" w:type="dxa"/>
            <w:tcBorders>
              <w:bottom w:val="single" w:sz="4" w:space="0" w:color="auto"/>
            </w:tcBorders>
            <w:vAlign w:val="center"/>
          </w:tcPr>
          <w:p w14:paraId="60608BE3" w14:textId="77777777" w:rsidR="00A517B0" w:rsidRPr="005C697F" w:rsidRDefault="00A517B0" w:rsidP="007C6EB3">
            <w:pPr>
              <w:pStyle w:val="TAC"/>
            </w:pPr>
            <w:r w:rsidRPr="005C697F">
              <w:t>TDD</w:t>
            </w:r>
          </w:p>
        </w:tc>
      </w:tr>
      <w:tr w:rsidR="00A517B0" w:rsidRPr="005C697F" w14:paraId="7B7B5567" w14:textId="77777777" w:rsidTr="008A2841">
        <w:trPr>
          <w:cantSplit/>
          <w:jc w:val="center"/>
        </w:trPr>
        <w:tc>
          <w:tcPr>
            <w:tcW w:w="2628" w:type="dxa"/>
            <w:vMerge w:val="restart"/>
            <w:tcBorders>
              <w:left w:val="single" w:sz="4" w:space="0" w:color="auto"/>
            </w:tcBorders>
            <w:vAlign w:val="center"/>
          </w:tcPr>
          <w:p w14:paraId="19903337" w14:textId="77777777" w:rsidR="00A517B0" w:rsidRPr="005C697F" w:rsidRDefault="00A517B0" w:rsidP="007C6EB3">
            <w:pPr>
              <w:pStyle w:val="TAL"/>
            </w:pPr>
            <w:r w:rsidRPr="005C697F">
              <w:rPr>
                <w:bCs/>
              </w:rPr>
              <w:t>BW</w:t>
            </w:r>
            <w:r w:rsidRPr="005C697F">
              <w:rPr>
                <w:vertAlign w:val="subscript"/>
              </w:rPr>
              <w:t>channel</w:t>
            </w:r>
          </w:p>
        </w:tc>
        <w:tc>
          <w:tcPr>
            <w:tcW w:w="1478" w:type="dxa"/>
            <w:vMerge w:val="restart"/>
            <w:vAlign w:val="center"/>
          </w:tcPr>
          <w:p w14:paraId="4C098126" w14:textId="77777777" w:rsidR="00A517B0" w:rsidRPr="005C697F" w:rsidRDefault="00A517B0" w:rsidP="007C6EB3">
            <w:pPr>
              <w:pStyle w:val="TAC"/>
            </w:pPr>
            <w:r w:rsidRPr="005C697F">
              <w:rPr>
                <w:rFonts w:cs="v4.2.0"/>
              </w:rPr>
              <w:t>MHz</w:t>
            </w:r>
          </w:p>
        </w:tc>
        <w:tc>
          <w:tcPr>
            <w:tcW w:w="1985" w:type="dxa"/>
            <w:tcBorders>
              <w:bottom w:val="single" w:sz="4" w:space="0" w:color="auto"/>
            </w:tcBorders>
            <w:vAlign w:val="center"/>
          </w:tcPr>
          <w:p w14:paraId="23AC632D" w14:textId="7D336E1D" w:rsidR="00A517B0" w:rsidRPr="005C697F" w:rsidRDefault="00A517B0" w:rsidP="007C6EB3">
            <w:pPr>
              <w:pStyle w:val="TAC"/>
            </w:pPr>
            <w:r w:rsidRPr="005C697F">
              <w:t>Config</w:t>
            </w:r>
            <w:r w:rsidR="008A2841" w:rsidRPr="005C697F">
              <w:rPr>
                <w:szCs w:val="18"/>
              </w:rPr>
              <w:t xml:space="preserve"> </w:t>
            </w:r>
            <w:r w:rsidRPr="005C697F">
              <w:rPr>
                <w:szCs w:val="18"/>
              </w:rPr>
              <w:t>1,4</w:t>
            </w:r>
          </w:p>
        </w:tc>
        <w:tc>
          <w:tcPr>
            <w:tcW w:w="2855" w:type="dxa"/>
            <w:tcBorders>
              <w:bottom w:val="single" w:sz="4" w:space="0" w:color="auto"/>
            </w:tcBorders>
            <w:vAlign w:val="center"/>
          </w:tcPr>
          <w:p w14:paraId="27657D0E" w14:textId="4BBC57CC" w:rsidR="00A517B0" w:rsidRPr="005C697F" w:rsidRDefault="00A517B0" w:rsidP="007C6EB3">
            <w:pPr>
              <w:pStyle w:val="TAC"/>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56B3AEC2" w14:textId="77777777" w:rsidTr="008A2841">
        <w:trPr>
          <w:cantSplit/>
          <w:jc w:val="center"/>
        </w:trPr>
        <w:tc>
          <w:tcPr>
            <w:tcW w:w="2628" w:type="dxa"/>
            <w:vMerge/>
            <w:tcBorders>
              <w:left w:val="single" w:sz="4" w:space="0" w:color="auto"/>
            </w:tcBorders>
            <w:vAlign w:val="center"/>
          </w:tcPr>
          <w:p w14:paraId="45885005" w14:textId="77777777" w:rsidR="00A517B0" w:rsidRPr="005C697F" w:rsidRDefault="00A517B0" w:rsidP="007C6EB3">
            <w:pPr>
              <w:pStyle w:val="TAL"/>
              <w:rPr>
                <w:bCs/>
              </w:rPr>
            </w:pPr>
          </w:p>
        </w:tc>
        <w:tc>
          <w:tcPr>
            <w:tcW w:w="1478" w:type="dxa"/>
            <w:vMerge/>
            <w:vAlign w:val="center"/>
          </w:tcPr>
          <w:p w14:paraId="1972B68C"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60D1CD75" w14:textId="57958E37"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tcBorders>
              <w:bottom w:val="single" w:sz="4" w:space="0" w:color="auto"/>
            </w:tcBorders>
            <w:vAlign w:val="center"/>
          </w:tcPr>
          <w:p w14:paraId="6BC3EEF9" w14:textId="7C2571E0"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601F9C4E" w14:textId="77777777" w:rsidTr="008A2841">
        <w:trPr>
          <w:cantSplit/>
          <w:jc w:val="center"/>
        </w:trPr>
        <w:tc>
          <w:tcPr>
            <w:tcW w:w="2628" w:type="dxa"/>
            <w:vMerge/>
            <w:tcBorders>
              <w:left w:val="single" w:sz="4" w:space="0" w:color="auto"/>
              <w:bottom w:val="single" w:sz="4" w:space="0" w:color="auto"/>
            </w:tcBorders>
            <w:vAlign w:val="center"/>
          </w:tcPr>
          <w:p w14:paraId="46441C52" w14:textId="77777777" w:rsidR="00A517B0" w:rsidRPr="005C697F" w:rsidRDefault="00A517B0" w:rsidP="007C6EB3">
            <w:pPr>
              <w:pStyle w:val="TAL"/>
              <w:rPr>
                <w:bCs/>
              </w:rPr>
            </w:pPr>
          </w:p>
        </w:tc>
        <w:tc>
          <w:tcPr>
            <w:tcW w:w="1478" w:type="dxa"/>
            <w:vMerge/>
            <w:tcBorders>
              <w:bottom w:val="single" w:sz="4" w:space="0" w:color="auto"/>
            </w:tcBorders>
            <w:vAlign w:val="center"/>
          </w:tcPr>
          <w:p w14:paraId="3DFF5972" w14:textId="77777777" w:rsidR="00A517B0" w:rsidRPr="005C697F" w:rsidRDefault="00A517B0" w:rsidP="007C6EB3">
            <w:pPr>
              <w:pStyle w:val="TAC"/>
              <w:rPr>
                <w:rFonts w:cs="v4.2.0"/>
              </w:rPr>
            </w:pPr>
          </w:p>
        </w:tc>
        <w:tc>
          <w:tcPr>
            <w:tcW w:w="1985" w:type="dxa"/>
            <w:tcBorders>
              <w:bottom w:val="single" w:sz="4" w:space="0" w:color="auto"/>
            </w:tcBorders>
            <w:vAlign w:val="center"/>
          </w:tcPr>
          <w:p w14:paraId="08173439" w14:textId="4E9AA5CA"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tcBorders>
              <w:bottom w:val="single" w:sz="4" w:space="0" w:color="auto"/>
            </w:tcBorders>
            <w:vAlign w:val="center"/>
          </w:tcPr>
          <w:p w14:paraId="7D3B1EF5" w14:textId="5C358C29"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02EF1F91" w14:textId="77777777" w:rsidTr="008A2841">
        <w:trPr>
          <w:cantSplit/>
          <w:jc w:val="center"/>
        </w:trPr>
        <w:tc>
          <w:tcPr>
            <w:tcW w:w="2628" w:type="dxa"/>
            <w:vMerge w:val="restart"/>
            <w:tcBorders>
              <w:left w:val="single" w:sz="4" w:space="0" w:color="auto"/>
            </w:tcBorders>
            <w:vAlign w:val="center"/>
          </w:tcPr>
          <w:p w14:paraId="37BC4D8E" w14:textId="24BFD4C1"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78" w:type="dxa"/>
            <w:vMerge w:val="restart"/>
            <w:vAlign w:val="center"/>
          </w:tcPr>
          <w:p w14:paraId="4DF805AB" w14:textId="77777777" w:rsidR="00A517B0" w:rsidRPr="005C697F" w:rsidRDefault="00A517B0" w:rsidP="007C6EB3">
            <w:pPr>
              <w:pStyle w:val="TAC"/>
            </w:pPr>
          </w:p>
        </w:tc>
        <w:tc>
          <w:tcPr>
            <w:tcW w:w="1985" w:type="dxa"/>
            <w:tcBorders>
              <w:bottom w:val="single" w:sz="4" w:space="0" w:color="auto"/>
            </w:tcBorders>
            <w:vAlign w:val="center"/>
          </w:tcPr>
          <w:p w14:paraId="3EFE5D18" w14:textId="5286C9C5" w:rsidR="00A517B0" w:rsidRPr="005C697F" w:rsidRDefault="00A517B0" w:rsidP="007C6EB3">
            <w:pPr>
              <w:pStyle w:val="TAC"/>
            </w:pPr>
            <w:r w:rsidRPr="005C697F">
              <w:t>Config</w:t>
            </w:r>
            <w:r w:rsidR="008A2841" w:rsidRPr="005C697F">
              <w:rPr>
                <w:szCs w:val="18"/>
              </w:rPr>
              <w:t xml:space="preserve"> </w:t>
            </w:r>
            <w:r w:rsidRPr="005C697F">
              <w:rPr>
                <w:szCs w:val="18"/>
              </w:rPr>
              <w:t>2,5</w:t>
            </w:r>
          </w:p>
        </w:tc>
        <w:tc>
          <w:tcPr>
            <w:tcW w:w="2855" w:type="dxa"/>
            <w:vAlign w:val="center"/>
          </w:tcPr>
          <w:p w14:paraId="3F4631BE" w14:textId="77777777" w:rsidR="00A517B0" w:rsidRPr="005C697F" w:rsidRDefault="00A517B0" w:rsidP="007C6EB3">
            <w:pPr>
              <w:pStyle w:val="TAC"/>
              <w:rPr>
                <w:bCs/>
              </w:rPr>
            </w:pPr>
            <w:r w:rsidRPr="005C697F">
              <w:rPr>
                <w:bCs/>
              </w:rPr>
              <w:t>TDDConf.1.1</w:t>
            </w:r>
          </w:p>
        </w:tc>
      </w:tr>
      <w:tr w:rsidR="00A517B0" w:rsidRPr="005C697F" w14:paraId="1230B16A" w14:textId="77777777" w:rsidTr="008A2841">
        <w:trPr>
          <w:cantSplit/>
          <w:jc w:val="center"/>
        </w:trPr>
        <w:tc>
          <w:tcPr>
            <w:tcW w:w="2628" w:type="dxa"/>
            <w:vMerge/>
            <w:tcBorders>
              <w:left w:val="single" w:sz="4" w:space="0" w:color="auto"/>
            </w:tcBorders>
            <w:vAlign w:val="center"/>
          </w:tcPr>
          <w:p w14:paraId="2A9AB37A" w14:textId="77777777" w:rsidR="00A517B0" w:rsidRPr="005C697F" w:rsidRDefault="00A517B0" w:rsidP="007C6EB3">
            <w:pPr>
              <w:pStyle w:val="TAL"/>
              <w:rPr>
                <w:bCs/>
              </w:rPr>
            </w:pPr>
          </w:p>
        </w:tc>
        <w:tc>
          <w:tcPr>
            <w:tcW w:w="1478" w:type="dxa"/>
            <w:vMerge/>
            <w:tcBorders>
              <w:bottom w:val="single" w:sz="4" w:space="0" w:color="auto"/>
            </w:tcBorders>
            <w:vAlign w:val="center"/>
          </w:tcPr>
          <w:p w14:paraId="0BE412D6" w14:textId="77777777" w:rsidR="00A517B0" w:rsidRPr="005C697F" w:rsidRDefault="00A517B0" w:rsidP="007C6EB3">
            <w:pPr>
              <w:pStyle w:val="TAC"/>
            </w:pPr>
          </w:p>
        </w:tc>
        <w:tc>
          <w:tcPr>
            <w:tcW w:w="1985" w:type="dxa"/>
            <w:tcBorders>
              <w:bottom w:val="single" w:sz="4" w:space="0" w:color="auto"/>
            </w:tcBorders>
            <w:vAlign w:val="center"/>
          </w:tcPr>
          <w:p w14:paraId="47B3591C" w14:textId="0901B963" w:rsidR="00A517B0" w:rsidRPr="005C697F" w:rsidRDefault="00A517B0" w:rsidP="007C6EB3">
            <w:pPr>
              <w:pStyle w:val="TAC"/>
            </w:pPr>
            <w:r w:rsidRPr="005C697F">
              <w:t>Config</w:t>
            </w:r>
            <w:r w:rsidR="008A2841" w:rsidRPr="005C697F">
              <w:rPr>
                <w:szCs w:val="18"/>
              </w:rPr>
              <w:t xml:space="preserve"> </w:t>
            </w:r>
            <w:r w:rsidRPr="005C697F">
              <w:rPr>
                <w:szCs w:val="18"/>
              </w:rPr>
              <w:t>3,6</w:t>
            </w:r>
          </w:p>
        </w:tc>
        <w:tc>
          <w:tcPr>
            <w:tcW w:w="2855" w:type="dxa"/>
            <w:vAlign w:val="center"/>
          </w:tcPr>
          <w:p w14:paraId="466E57F2" w14:textId="77777777" w:rsidR="00A517B0" w:rsidRPr="005C697F" w:rsidRDefault="00A517B0" w:rsidP="007C6EB3">
            <w:pPr>
              <w:pStyle w:val="TAC"/>
              <w:rPr>
                <w:bCs/>
              </w:rPr>
            </w:pPr>
            <w:r w:rsidRPr="005C697F">
              <w:rPr>
                <w:bCs/>
              </w:rPr>
              <w:t>TDDConf.2.1</w:t>
            </w:r>
          </w:p>
        </w:tc>
      </w:tr>
      <w:tr w:rsidR="00A517B0" w:rsidRPr="005C697F" w14:paraId="4776689C" w14:textId="77777777" w:rsidTr="008A2841">
        <w:trPr>
          <w:cantSplit/>
          <w:jc w:val="center"/>
        </w:trPr>
        <w:tc>
          <w:tcPr>
            <w:tcW w:w="2628" w:type="dxa"/>
            <w:tcBorders>
              <w:left w:val="single" w:sz="4" w:space="0" w:color="auto"/>
              <w:bottom w:val="single" w:sz="4" w:space="0" w:color="auto"/>
            </w:tcBorders>
            <w:vAlign w:val="center"/>
          </w:tcPr>
          <w:p w14:paraId="7112E275" w14:textId="505DBA6F" w:rsidR="00A517B0" w:rsidRPr="005C697F" w:rsidRDefault="00A517B0" w:rsidP="007C6EB3">
            <w:pPr>
              <w:pStyle w:val="TAL"/>
            </w:pPr>
            <w:r w:rsidRPr="005C697F">
              <w:rPr>
                <w:bCs/>
              </w:rPr>
              <w:t>OCNG</w:t>
            </w:r>
            <w:r w:rsidR="008A2841" w:rsidRPr="005C697F">
              <w:rPr>
                <w:bCs/>
              </w:rPr>
              <w:t xml:space="preserve"> </w:t>
            </w:r>
            <w:r w:rsidRPr="005C697F">
              <w:rPr>
                <w:bCs/>
              </w:rPr>
              <w:t>Pattern</w:t>
            </w:r>
            <w:r w:rsidR="008A2841" w:rsidRPr="005C697F">
              <w:rPr>
                <w:bCs/>
              </w:rPr>
              <w:t xml:space="preserve"> </w:t>
            </w:r>
            <w:r w:rsidRPr="005C697F">
              <w:rPr>
                <w:bCs/>
              </w:rPr>
              <w:t>defined</w:t>
            </w:r>
            <w:r w:rsidR="008A2841" w:rsidRPr="005C697F">
              <w:rPr>
                <w:bCs/>
              </w:rPr>
              <w:t xml:space="preserve"> </w:t>
            </w:r>
            <w:r w:rsidRPr="005C697F">
              <w:rPr>
                <w:bCs/>
              </w:rPr>
              <w:t>in</w:t>
            </w:r>
            <w:r w:rsidR="008A2841" w:rsidRPr="005C697F">
              <w:rPr>
                <w:bCs/>
              </w:rPr>
              <w:t xml:space="preserve"> </w:t>
            </w:r>
            <w:r w:rsidRPr="005C697F">
              <w:rPr>
                <w:bCs/>
              </w:rPr>
              <w:t>A.3.2.1.1</w:t>
            </w:r>
          </w:p>
        </w:tc>
        <w:tc>
          <w:tcPr>
            <w:tcW w:w="1478" w:type="dxa"/>
            <w:tcBorders>
              <w:bottom w:val="single" w:sz="4" w:space="0" w:color="auto"/>
            </w:tcBorders>
            <w:vAlign w:val="center"/>
          </w:tcPr>
          <w:p w14:paraId="7C86901F" w14:textId="77777777" w:rsidR="00A517B0" w:rsidRPr="005C697F" w:rsidRDefault="00A517B0" w:rsidP="007C6EB3">
            <w:pPr>
              <w:pStyle w:val="TAC"/>
            </w:pPr>
          </w:p>
        </w:tc>
        <w:tc>
          <w:tcPr>
            <w:tcW w:w="1985" w:type="dxa"/>
            <w:tcBorders>
              <w:bottom w:val="single" w:sz="4" w:space="0" w:color="auto"/>
            </w:tcBorders>
            <w:vAlign w:val="center"/>
          </w:tcPr>
          <w:p w14:paraId="5153EB93" w14:textId="65A7639C" w:rsidR="00A517B0" w:rsidRPr="005C697F"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1B81390D" w14:textId="77777777" w:rsidR="00A517B0" w:rsidRPr="005C697F" w:rsidRDefault="00A517B0" w:rsidP="007C6EB3">
            <w:pPr>
              <w:pStyle w:val="TAC"/>
              <w:rPr>
                <w:rFonts w:cs="v4.2.0"/>
              </w:rPr>
            </w:pPr>
            <w:r w:rsidRPr="005C697F">
              <w:t>OP.1</w:t>
            </w:r>
          </w:p>
        </w:tc>
      </w:tr>
      <w:tr w:rsidR="00A517B0" w:rsidRPr="005C697F" w:rsidDel="008C6747" w14:paraId="00157F59" w14:textId="77777777" w:rsidTr="008A2841">
        <w:trPr>
          <w:cantSplit/>
          <w:jc w:val="center"/>
        </w:trPr>
        <w:tc>
          <w:tcPr>
            <w:tcW w:w="2628" w:type="dxa"/>
            <w:tcBorders>
              <w:top w:val="nil"/>
              <w:left w:val="single" w:sz="4" w:space="0" w:color="auto"/>
              <w:bottom w:val="single" w:sz="4" w:space="0" w:color="auto"/>
            </w:tcBorders>
            <w:vAlign w:val="center"/>
          </w:tcPr>
          <w:p w14:paraId="24980E0D" w14:textId="1E45E844" w:rsidR="00A517B0" w:rsidRPr="005C697F" w:rsidDel="008C6747" w:rsidRDefault="00A517B0" w:rsidP="007C6EB3">
            <w:pPr>
              <w:pStyle w:val="TAL"/>
            </w:pPr>
            <w:r w:rsidRPr="005C697F">
              <w:t>SMTC</w:t>
            </w:r>
            <w:r w:rsidR="008A2841" w:rsidRPr="005C697F">
              <w:t xml:space="preserve"> </w:t>
            </w:r>
            <w:r w:rsidRPr="005C697F">
              <w:t>configuration</w:t>
            </w:r>
          </w:p>
        </w:tc>
        <w:tc>
          <w:tcPr>
            <w:tcW w:w="1478" w:type="dxa"/>
            <w:tcBorders>
              <w:bottom w:val="single" w:sz="4" w:space="0" w:color="auto"/>
            </w:tcBorders>
            <w:vAlign w:val="center"/>
          </w:tcPr>
          <w:p w14:paraId="785FD958" w14:textId="77777777" w:rsidR="00A517B0" w:rsidRPr="005C697F" w:rsidDel="008C6747" w:rsidRDefault="00A517B0" w:rsidP="007C6EB3">
            <w:pPr>
              <w:pStyle w:val="TAC"/>
            </w:pPr>
          </w:p>
        </w:tc>
        <w:tc>
          <w:tcPr>
            <w:tcW w:w="1985" w:type="dxa"/>
            <w:tcBorders>
              <w:bottom w:val="single" w:sz="4" w:space="0" w:color="auto"/>
            </w:tcBorders>
            <w:vAlign w:val="center"/>
          </w:tcPr>
          <w:p w14:paraId="1021EFE5" w14:textId="542232F5" w:rsidR="00A517B0" w:rsidRPr="005C697F" w:rsidDel="008C6747" w:rsidRDefault="00A517B0" w:rsidP="007C6EB3">
            <w:pPr>
              <w:pStyle w:val="TAC"/>
            </w:pPr>
            <w:r w:rsidRPr="005C697F">
              <w:t>Config</w:t>
            </w:r>
            <w:r w:rsidR="008A2841" w:rsidRPr="005C697F">
              <w:t xml:space="preserve"> </w:t>
            </w:r>
            <w:r w:rsidRPr="005C697F">
              <w:t>1,2,3,4,5,6</w:t>
            </w:r>
          </w:p>
        </w:tc>
        <w:tc>
          <w:tcPr>
            <w:tcW w:w="2855" w:type="dxa"/>
            <w:tcBorders>
              <w:bottom w:val="single" w:sz="4" w:space="0" w:color="auto"/>
            </w:tcBorders>
            <w:vAlign w:val="center"/>
          </w:tcPr>
          <w:p w14:paraId="00FCDF77" w14:textId="77777777" w:rsidR="00A517B0" w:rsidRPr="005C697F" w:rsidDel="008C6747" w:rsidRDefault="00A517B0" w:rsidP="007C6EB3">
            <w:pPr>
              <w:pStyle w:val="TAC"/>
            </w:pPr>
            <w:r w:rsidRPr="005C697F">
              <w:t>SMTC.1</w:t>
            </w:r>
          </w:p>
        </w:tc>
      </w:tr>
      <w:tr w:rsidR="00A517B0" w:rsidRPr="005C697F" w14:paraId="46AC0816" w14:textId="77777777" w:rsidTr="008A2841">
        <w:trPr>
          <w:cantSplit/>
          <w:jc w:val="center"/>
        </w:trPr>
        <w:tc>
          <w:tcPr>
            <w:tcW w:w="2628" w:type="dxa"/>
            <w:vMerge w:val="restart"/>
            <w:tcBorders>
              <w:left w:val="single" w:sz="4" w:space="0" w:color="auto"/>
            </w:tcBorders>
            <w:vAlign w:val="center"/>
          </w:tcPr>
          <w:p w14:paraId="53C325C4" w14:textId="0C147623"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78" w:type="dxa"/>
            <w:vMerge w:val="restart"/>
            <w:vAlign w:val="center"/>
          </w:tcPr>
          <w:p w14:paraId="008CAA88" w14:textId="77777777" w:rsidR="00A517B0" w:rsidRPr="005C697F" w:rsidRDefault="00A517B0" w:rsidP="007C6EB3">
            <w:pPr>
              <w:pStyle w:val="TAC"/>
            </w:pPr>
            <w:r w:rsidRPr="005C697F">
              <w:t>kHz</w:t>
            </w:r>
          </w:p>
        </w:tc>
        <w:tc>
          <w:tcPr>
            <w:tcW w:w="1985" w:type="dxa"/>
            <w:tcBorders>
              <w:bottom w:val="single" w:sz="4" w:space="0" w:color="auto"/>
            </w:tcBorders>
            <w:vAlign w:val="center"/>
          </w:tcPr>
          <w:p w14:paraId="2F76D3F6" w14:textId="3C7FD04B"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tcBorders>
              <w:bottom w:val="single" w:sz="4" w:space="0" w:color="auto"/>
            </w:tcBorders>
            <w:vAlign w:val="center"/>
          </w:tcPr>
          <w:p w14:paraId="7CAE52D1" w14:textId="77777777" w:rsidR="00A517B0" w:rsidRPr="005C697F" w:rsidRDefault="00A517B0" w:rsidP="007C6EB3">
            <w:pPr>
              <w:pStyle w:val="TAC"/>
            </w:pPr>
            <w:r w:rsidRPr="005C697F">
              <w:t>15</w:t>
            </w:r>
          </w:p>
        </w:tc>
      </w:tr>
      <w:tr w:rsidR="00A517B0" w:rsidRPr="005C697F" w14:paraId="0B3DBDEC" w14:textId="77777777" w:rsidTr="008A2841">
        <w:trPr>
          <w:cantSplit/>
          <w:jc w:val="center"/>
        </w:trPr>
        <w:tc>
          <w:tcPr>
            <w:tcW w:w="2628" w:type="dxa"/>
            <w:vMerge/>
            <w:tcBorders>
              <w:left w:val="single" w:sz="4" w:space="0" w:color="auto"/>
              <w:bottom w:val="single" w:sz="4" w:space="0" w:color="auto"/>
            </w:tcBorders>
            <w:vAlign w:val="center"/>
          </w:tcPr>
          <w:p w14:paraId="50BF024B" w14:textId="77777777" w:rsidR="00A517B0" w:rsidRPr="005C697F" w:rsidRDefault="00A517B0" w:rsidP="007C6EB3">
            <w:pPr>
              <w:pStyle w:val="TAL"/>
            </w:pPr>
          </w:p>
        </w:tc>
        <w:tc>
          <w:tcPr>
            <w:tcW w:w="1478" w:type="dxa"/>
            <w:vMerge/>
            <w:tcBorders>
              <w:bottom w:val="single" w:sz="4" w:space="0" w:color="auto"/>
            </w:tcBorders>
            <w:vAlign w:val="center"/>
          </w:tcPr>
          <w:p w14:paraId="4AC7C9F7" w14:textId="77777777" w:rsidR="00A517B0" w:rsidRPr="005C697F" w:rsidRDefault="00A517B0" w:rsidP="007C6EB3">
            <w:pPr>
              <w:pStyle w:val="TAC"/>
            </w:pPr>
          </w:p>
        </w:tc>
        <w:tc>
          <w:tcPr>
            <w:tcW w:w="1985" w:type="dxa"/>
            <w:tcBorders>
              <w:bottom w:val="single" w:sz="4" w:space="0" w:color="auto"/>
            </w:tcBorders>
            <w:vAlign w:val="center"/>
          </w:tcPr>
          <w:p w14:paraId="6D9BF6F3" w14:textId="0F78D2F5"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tcBorders>
              <w:bottom w:val="single" w:sz="4" w:space="0" w:color="auto"/>
            </w:tcBorders>
            <w:vAlign w:val="center"/>
          </w:tcPr>
          <w:p w14:paraId="135DA98A" w14:textId="77777777" w:rsidR="00A517B0" w:rsidRPr="005C697F" w:rsidRDefault="00A517B0" w:rsidP="007C6EB3">
            <w:pPr>
              <w:pStyle w:val="TAC"/>
            </w:pPr>
            <w:r w:rsidRPr="005C697F">
              <w:t>30</w:t>
            </w:r>
          </w:p>
        </w:tc>
      </w:tr>
      <w:tr w:rsidR="00A517B0" w:rsidRPr="005C697F" w14:paraId="6F191247" w14:textId="77777777" w:rsidTr="008A2841">
        <w:trPr>
          <w:cantSplit/>
          <w:jc w:val="center"/>
        </w:trPr>
        <w:tc>
          <w:tcPr>
            <w:tcW w:w="2628" w:type="dxa"/>
            <w:tcBorders>
              <w:left w:val="single" w:sz="4" w:space="0" w:color="auto"/>
              <w:bottom w:val="single" w:sz="4" w:space="0" w:color="auto"/>
            </w:tcBorders>
            <w:vAlign w:val="center"/>
          </w:tcPr>
          <w:p w14:paraId="5AABAF58" w14:textId="1A8D9CC9"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PSS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0772AE0C" w14:textId="77777777" w:rsidR="00A517B0" w:rsidRPr="005C697F" w:rsidRDefault="00A517B0" w:rsidP="007C6EB3">
            <w:pPr>
              <w:pStyle w:val="TAC"/>
            </w:pPr>
            <w:r w:rsidRPr="005C697F">
              <w:t>dB</w:t>
            </w:r>
          </w:p>
        </w:tc>
        <w:tc>
          <w:tcPr>
            <w:tcW w:w="1985" w:type="dxa"/>
            <w:vMerge w:val="restart"/>
            <w:vAlign w:val="center"/>
          </w:tcPr>
          <w:p w14:paraId="558BA520" w14:textId="21ADD7D9" w:rsidR="00A517B0" w:rsidRPr="005C697F" w:rsidRDefault="00A517B0" w:rsidP="007C6EB3">
            <w:pPr>
              <w:pStyle w:val="TAC"/>
            </w:pPr>
            <w:r w:rsidRPr="005C697F">
              <w:t>Config</w:t>
            </w:r>
            <w:r w:rsidR="008A2841" w:rsidRPr="005C697F">
              <w:t xml:space="preserve"> </w:t>
            </w:r>
            <w:r w:rsidRPr="005C697F">
              <w:t>1,2,3,4,5,6</w:t>
            </w:r>
          </w:p>
        </w:tc>
        <w:tc>
          <w:tcPr>
            <w:tcW w:w="2855" w:type="dxa"/>
            <w:vMerge w:val="restart"/>
            <w:vAlign w:val="center"/>
          </w:tcPr>
          <w:p w14:paraId="694AA140" w14:textId="77777777" w:rsidR="00A517B0" w:rsidRPr="005C697F" w:rsidRDefault="00A517B0" w:rsidP="007C6EB3">
            <w:pPr>
              <w:pStyle w:val="TAC"/>
            </w:pPr>
            <w:r w:rsidRPr="005C697F">
              <w:t>0</w:t>
            </w:r>
          </w:p>
        </w:tc>
      </w:tr>
      <w:tr w:rsidR="00A517B0" w:rsidRPr="005C697F" w14:paraId="4D27D050" w14:textId="77777777" w:rsidTr="008A2841">
        <w:trPr>
          <w:cantSplit/>
          <w:jc w:val="center"/>
        </w:trPr>
        <w:tc>
          <w:tcPr>
            <w:tcW w:w="2628" w:type="dxa"/>
            <w:tcBorders>
              <w:left w:val="single" w:sz="4" w:space="0" w:color="auto"/>
              <w:bottom w:val="single" w:sz="4" w:space="0" w:color="auto"/>
            </w:tcBorders>
            <w:vAlign w:val="center"/>
          </w:tcPr>
          <w:p w14:paraId="2FDF1B90" w14:textId="27A6D2E6"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p>
        </w:tc>
        <w:tc>
          <w:tcPr>
            <w:tcW w:w="1478" w:type="dxa"/>
            <w:tcBorders>
              <w:bottom w:val="single" w:sz="4" w:space="0" w:color="auto"/>
            </w:tcBorders>
            <w:vAlign w:val="center"/>
          </w:tcPr>
          <w:p w14:paraId="1D314133" w14:textId="77777777" w:rsidR="00A517B0" w:rsidRPr="005C697F" w:rsidRDefault="00A517B0" w:rsidP="007C6EB3">
            <w:pPr>
              <w:pStyle w:val="TAC"/>
            </w:pPr>
            <w:r w:rsidRPr="005C697F">
              <w:t>dB</w:t>
            </w:r>
          </w:p>
        </w:tc>
        <w:tc>
          <w:tcPr>
            <w:tcW w:w="1985" w:type="dxa"/>
            <w:vMerge/>
            <w:vAlign w:val="center"/>
          </w:tcPr>
          <w:p w14:paraId="059F0BDC" w14:textId="77777777" w:rsidR="00A517B0" w:rsidRPr="005C697F" w:rsidRDefault="00A517B0" w:rsidP="007C6EB3">
            <w:pPr>
              <w:pStyle w:val="TAC"/>
            </w:pPr>
          </w:p>
        </w:tc>
        <w:tc>
          <w:tcPr>
            <w:tcW w:w="2855" w:type="dxa"/>
            <w:vMerge/>
            <w:vAlign w:val="center"/>
          </w:tcPr>
          <w:p w14:paraId="4196B197" w14:textId="77777777" w:rsidR="00A517B0" w:rsidRPr="005C697F" w:rsidRDefault="00A517B0" w:rsidP="007C6EB3">
            <w:pPr>
              <w:pStyle w:val="TAC"/>
            </w:pPr>
          </w:p>
        </w:tc>
      </w:tr>
      <w:tr w:rsidR="00A517B0" w:rsidRPr="005C697F" w14:paraId="74C29B08" w14:textId="77777777" w:rsidTr="008A2841">
        <w:trPr>
          <w:cantSplit/>
          <w:jc w:val="center"/>
        </w:trPr>
        <w:tc>
          <w:tcPr>
            <w:tcW w:w="2628" w:type="dxa"/>
            <w:tcBorders>
              <w:left w:val="single" w:sz="4" w:space="0" w:color="auto"/>
            </w:tcBorders>
            <w:vAlign w:val="center"/>
          </w:tcPr>
          <w:p w14:paraId="0B6F5A78" w14:textId="699919E8" w:rsidR="00A517B0" w:rsidRPr="005C697F" w:rsidRDefault="00A517B0" w:rsidP="007C6EB3">
            <w:pPr>
              <w:pStyle w:val="TAL"/>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PBCH</w:t>
            </w:r>
            <w:r w:rsidR="008A2841" w:rsidRPr="005C697F">
              <w:rPr>
                <w:szCs w:val="16"/>
                <w:lang w:eastAsia="ja-JP"/>
              </w:rPr>
              <w:t xml:space="preserve"> </w:t>
            </w:r>
            <w:r w:rsidRPr="005C697F">
              <w:rPr>
                <w:szCs w:val="16"/>
                <w:lang w:eastAsia="ja-JP"/>
              </w:rPr>
              <w:t>DMRS</w:t>
            </w:r>
          </w:p>
        </w:tc>
        <w:tc>
          <w:tcPr>
            <w:tcW w:w="1478" w:type="dxa"/>
            <w:vAlign w:val="center"/>
          </w:tcPr>
          <w:p w14:paraId="49EE530F" w14:textId="77777777" w:rsidR="00A517B0" w:rsidRPr="005C697F" w:rsidRDefault="00A517B0" w:rsidP="007C6EB3">
            <w:pPr>
              <w:pStyle w:val="TAC"/>
            </w:pPr>
            <w:r w:rsidRPr="005C697F">
              <w:t>dB</w:t>
            </w:r>
          </w:p>
        </w:tc>
        <w:tc>
          <w:tcPr>
            <w:tcW w:w="1985" w:type="dxa"/>
            <w:vMerge/>
            <w:vAlign w:val="center"/>
          </w:tcPr>
          <w:p w14:paraId="56F53965" w14:textId="77777777" w:rsidR="00A517B0" w:rsidRPr="005C697F" w:rsidRDefault="00A517B0" w:rsidP="007C6EB3">
            <w:pPr>
              <w:pStyle w:val="TAC"/>
            </w:pPr>
          </w:p>
        </w:tc>
        <w:tc>
          <w:tcPr>
            <w:tcW w:w="2855" w:type="dxa"/>
            <w:vMerge/>
            <w:vAlign w:val="center"/>
          </w:tcPr>
          <w:p w14:paraId="18A7B475" w14:textId="77777777" w:rsidR="00A517B0" w:rsidRPr="005C697F" w:rsidRDefault="00A517B0" w:rsidP="007C6EB3">
            <w:pPr>
              <w:pStyle w:val="TAC"/>
            </w:pPr>
          </w:p>
        </w:tc>
      </w:tr>
      <w:tr w:rsidR="00A517B0" w:rsidRPr="005C697F" w14:paraId="304324A0" w14:textId="77777777" w:rsidTr="008A2841">
        <w:trPr>
          <w:cantSplit/>
          <w:jc w:val="center"/>
        </w:trPr>
        <w:tc>
          <w:tcPr>
            <w:tcW w:w="2628" w:type="dxa"/>
            <w:tcBorders>
              <w:left w:val="single" w:sz="4" w:space="0" w:color="auto"/>
              <w:bottom w:val="single" w:sz="4" w:space="0" w:color="auto"/>
            </w:tcBorders>
            <w:vAlign w:val="center"/>
          </w:tcPr>
          <w:p w14:paraId="68C27A64" w14:textId="03020CBE" w:rsidR="00A517B0" w:rsidRPr="005C697F" w:rsidRDefault="00A517B0" w:rsidP="007C6EB3">
            <w:pPr>
              <w:pStyle w:val="TAL"/>
              <w:rPr>
                <w:vertAlign w:val="superscript"/>
              </w:rPr>
            </w:pPr>
            <w:r w:rsidRPr="005C697F">
              <w:rPr>
                <w:szCs w:val="16"/>
                <w:lang w:eastAsia="ja-JP"/>
              </w:rPr>
              <w:t>EPRE</w:t>
            </w:r>
            <w:r w:rsidR="008A2841" w:rsidRPr="005C697F">
              <w:rPr>
                <w:szCs w:val="16"/>
                <w:lang w:eastAsia="ja-JP"/>
              </w:rPr>
              <w:t xml:space="preserve"> </w:t>
            </w:r>
            <w:r w:rsidRPr="005C697F">
              <w:rPr>
                <w:szCs w:val="16"/>
                <w:lang w:eastAsia="ja-JP"/>
              </w:rPr>
              <w:t>ratio</w:t>
            </w:r>
            <w:r w:rsidR="008A2841" w:rsidRPr="005C697F">
              <w:rPr>
                <w:szCs w:val="16"/>
                <w:lang w:eastAsia="ja-JP"/>
              </w:rPr>
              <w:t xml:space="preserve"> </w:t>
            </w:r>
            <w:r w:rsidRPr="005C697F">
              <w:rPr>
                <w:szCs w:val="16"/>
                <w:lang w:eastAsia="ja-JP"/>
              </w:rPr>
              <w:t>of</w:t>
            </w:r>
            <w:r w:rsidR="008A2841" w:rsidRPr="005C697F">
              <w:rPr>
                <w:szCs w:val="16"/>
                <w:lang w:eastAsia="ja-JP"/>
              </w:rPr>
              <w:t xml:space="preserve"> </w:t>
            </w:r>
            <w:r w:rsidRPr="005C697F">
              <w:rPr>
                <w:szCs w:val="16"/>
                <w:lang w:eastAsia="ja-JP"/>
              </w:rPr>
              <w:t>OCNG</w:t>
            </w:r>
            <w:r w:rsidR="008A2841" w:rsidRPr="005C697F">
              <w:rPr>
                <w:szCs w:val="16"/>
                <w:lang w:eastAsia="ja-JP"/>
              </w:rPr>
              <w:t xml:space="preserve"> </w:t>
            </w:r>
            <w:r w:rsidRPr="005C697F">
              <w:rPr>
                <w:szCs w:val="16"/>
                <w:lang w:eastAsia="ja-JP"/>
              </w:rPr>
              <w:t>DMRS</w:t>
            </w:r>
            <w:r w:rsidR="008A2841" w:rsidRPr="005C697F">
              <w:rPr>
                <w:szCs w:val="16"/>
                <w:lang w:eastAsia="ja-JP"/>
              </w:rPr>
              <w:t xml:space="preserve"> </w:t>
            </w:r>
            <w:r w:rsidRPr="005C697F">
              <w:rPr>
                <w:szCs w:val="16"/>
                <w:lang w:eastAsia="ja-JP"/>
              </w:rPr>
              <w:t>to</w:t>
            </w:r>
            <w:r w:rsidR="008A2841" w:rsidRPr="005C697F">
              <w:rPr>
                <w:szCs w:val="16"/>
                <w:lang w:eastAsia="ja-JP"/>
              </w:rPr>
              <w:t xml:space="preserve"> </w:t>
            </w:r>
            <w:r w:rsidRPr="005C697F">
              <w:rPr>
                <w:szCs w:val="16"/>
                <w:lang w:eastAsia="ja-JP"/>
              </w:rPr>
              <w:t>SSS</w:t>
            </w:r>
            <w:r w:rsidR="008A2841" w:rsidRPr="005C697F">
              <w:rPr>
                <w:szCs w:val="16"/>
                <w:lang w:eastAsia="ja-JP"/>
              </w:rPr>
              <w:t xml:space="preserve"> </w:t>
            </w:r>
            <w:r w:rsidRPr="005C697F">
              <w:rPr>
                <w:szCs w:val="16"/>
                <w:vertAlign w:val="superscript"/>
                <w:lang w:eastAsia="ja-JP"/>
              </w:rPr>
              <w:t>Note</w:t>
            </w:r>
            <w:r w:rsidR="008A2841" w:rsidRPr="005C697F">
              <w:rPr>
                <w:szCs w:val="16"/>
                <w:vertAlign w:val="superscript"/>
                <w:lang w:eastAsia="ja-JP"/>
              </w:rPr>
              <w:t xml:space="preserve"> </w:t>
            </w:r>
            <w:r w:rsidRPr="005C697F">
              <w:rPr>
                <w:szCs w:val="16"/>
                <w:vertAlign w:val="superscript"/>
                <w:lang w:eastAsia="ja-JP"/>
              </w:rPr>
              <w:t>1</w:t>
            </w:r>
          </w:p>
        </w:tc>
        <w:tc>
          <w:tcPr>
            <w:tcW w:w="1478" w:type="dxa"/>
            <w:tcBorders>
              <w:bottom w:val="single" w:sz="4" w:space="0" w:color="auto"/>
            </w:tcBorders>
            <w:vAlign w:val="center"/>
          </w:tcPr>
          <w:p w14:paraId="07DE2B2B" w14:textId="77777777" w:rsidR="00A517B0" w:rsidRPr="005C697F" w:rsidRDefault="00A517B0" w:rsidP="007C6EB3">
            <w:pPr>
              <w:pStyle w:val="TAC"/>
            </w:pPr>
            <w:r w:rsidRPr="005C697F">
              <w:t>dB</w:t>
            </w:r>
          </w:p>
        </w:tc>
        <w:tc>
          <w:tcPr>
            <w:tcW w:w="1985" w:type="dxa"/>
            <w:vMerge/>
            <w:vAlign w:val="center"/>
          </w:tcPr>
          <w:p w14:paraId="712AC61E" w14:textId="77777777" w:rsidR="00A517B0" w:rsidRPr="005C697F" w:rsidRDefault="00A517B0" w:rsidP="007C6EB3">
            <w:pPr>
              <w:pStyle w:val="TAC"/>
            </w:pPr>
          </w:p>
        </w:tc>
        <w:tc>
          <w:tcPr>
            <w:tcW w:w="2855" w:type="dxa"/>
            <w:vMerge/>
            <w:vAlign w:val="center"/>
          </w:tcPr>
          <w:p w14:paraId="10FF6144" w14:textId="77777777" w:rsidR="00A517B0" w:rsidRPr="005C697F" w:rsidRDefault="00A517B0" w:rsidP="007C6EB3">
            <w:pPr>
              <w:pStyle w:val="TAC"/>
            </w:pPr>
          </w:p>
        </w:tc>
      </w:tr>
      <w:tr w:rsidR="00A517B0" w:rsidRPr="005C697F" w14:paraId="15837A4A" w14:textId="77777777" w:rsidTr="008A2841">
        <w:trPr>
          <w:cantSplit/>
          <w:jc w:val="center"/>
        </w:trPr>
        <w:tc>
          <w:tcPr>
            <w:tcW w:w="2628" w:type="dxa"/>
            <w:tcBorders>
              <w:left w:val="single" w:sz="4" w:space="0" w:color="auto"/>
              <w:bottom w:val="single" w:sz="4" w:space="0" w:color="auto"/>
            </w:tcBorders>
            <w:vAlign w:val="center"/>
          </w:tcPr>
          <w:p w14:paraId="1AE0ED70" w14:textId="3D1FD287" w:rsidR="00A517B0" w:rsidRPr="005C697F" w:rsidRDefault="00A517B0" w:rsidP="007C6EB3">
            <w:pPr>
              <w:pStyle w:val="TAL"/>
              <w:rPr>
                <w:bCs/>
                <w:vertAlign w:val="superscript"/>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vertAlign w:val="superscript"/>
              </w:rPr>
              <w:t>Note</w:t>
            </w:r>
            <w:r w:rsidR="008A2841" w:rsidRPr="005C697F">
              <w:rPr>
                <w:bCs/>
                <w:vertAlign w:val="superscript"/>
              </w:rPr>
              <w:t xml:space="preserve"> </w:t>
            </w:r>
            <w:r w:rsidRPr="005C697F">
              <w:rPr>
                <w:bCs/>
                <w:vertAlign w:val="superscript"/>
              </w:rPr>
              <w:t>1</w:t>
            </w:r>
          </w:p>
        </w:tc>
        <w:tc>
          <w:tcPr>
            <w:tcW w:w="1478" w:type="dxa"/>
            <w:tcBorders>
              <w:bottom w:val="single" w:sz="4" w:space="0" w:color="auto"/>
            </w:tcBorders>
            <w:vAlign w:val="center"/>
          </w:tcPr>
          <w:p w14:paraId="420196F6" w14:textId="77777777" w:rsidR="00A517B0" w:rsidRPr="005C697F" w:rsidRDefault="00A517B0" w:rsidP="007C6EB3">
            <w:pPr>
              <w:pStyle w:val="TAC"/>
            </w:pPr>
            <w:r w:rsidRPr="005C697F">
              <w:t>dB</w:t>
            </w:r>
          </w:p>
        </w:tc>
        <w:tc>
          <w:tcPr>
            <w:tcW w:w="1985" w:type="dxa"/>
            <w:vMerge/>
            <w:tcBorders>
              <w:bottom w:val="single" w:sz="4" w:space="0" w:color="auto"/>
            </w:tcBorders>
            <w:vAlign w:val="center"/>
          </w:tcPr>
          <w:p w14:paraId="52093AD3" w14:textId="77777777" w:rsidR="00A517B0" w:rsidRPr="005C697F" w:rsidRDefault="00A517B0" w:rsidP="007C6EB3">
            <w:pPr>
              <w:pStyle w:val="TAC"/>
            </w:pPr>
          </w:p>
        </w:tc>
        <w:tc>
          <w:tcPr>
            <w:tcW w:w="2855" w:type="dxa"/>
            <w:vMerge/>
            <w:tcBorders>
              <w:bottom w:val="single" w:sz="4" w:space="0" w:color="auto"/>
            </w:tcBorders>
            <w:vAlign w:val="center"/>
          </w:tcPr>
          <w:p w14:paraId="47229A3A" w14:textId="77777777" w:rsidR="00A517B0" w:rsidRPr="005C697F" w:rsidRDefault="00A517B0" w:rsidP="007C6EB3">
            <w:pPr>
              <w:pStyle w:val="TAC"/>
            </w:pPr>
          </w:p>
        </w:tc>
      </w:tr>
      <w:tr w:rsidR="00A517B0" w:rsidRPr="005C697F" w14:paraId="5DC442A3" w14:textId="77777777" w:rsidTr="008A2841">
        <w:trPr>
          <w:cantSplit/>
          <w:jc w:val="center"/>
        </w:trPr>
        <w:tc>
          <w:tcPr>
            <w:tcW w:w="2628" w:type="dxa"/>
            <w:vAlign w:val="center"/>
          </w:tcPr>
          <w:p w14:paraId="6FF72CD7" w14:textId="0A75A72A"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Align w:val="center"/>
          </w:tcPr>
          <w:p w14:paraId="78802AA4" w14:textId="77777777" w:rsidR="00A517B0" w:rsidRPr="005C697F" w:rsidRDefault="00A517B0" w:rsidP="007C6EB3">
            <w:pPr>
              <w:pStyle w:val="TAC"/>
            </w:pPr>
            <w:r w:rsidRPr="005C697F">
              <w:t>dBm/15kHz</w:t>
            </w:r>
          </w:p>
        </w:tc>
        <w:tc>
          <w:tcPr>
            <w:tcW w:w="1985" w:type="dxa"/>
            <w:vAlign w:val="center"/>
          </w:tcPr>
          <w:p w14:paraId="67F0BD34" w14:textId="77777777" w:rsidR="00A517B0" w:rsidRPr="005C697F" w:rsidRDefault="00A517B0" w:rsidP="007C6EB3">
            <w:pPr>
              <w:pStyle w:val="TAC"/>
            </w:pPr>
          </w:p>
        </w:tc>
        <w:tc>
          <w:tcPr>
            <w:tcW w:w="2855" w:type="dxa"/>
            <w:vAlign w:val="center"/>
          </w:tcPr>
          <w:p w14:paraId="199755D3" w14:textId="77777777" w:rsidR="00A517B0" w:rsidRPr="005C697F" w:rsidRDefault="00A517B0" w:rsidP="007C6EB3">
            <w:pPr>
              <w:pStyle w:val="TAC"/>
            </w:pPr>
            <w:r w:rsidRPr="005C697F">
              <w:t>-98</w:t>
            </w:r>
          </w:p>
        </w:tc>
      </w:tr>
      <w:tr w:rsidR="00A517B0" w:rsidRPr="005C697F" w14:paraId="6DA9A030" w14:textId="77777777" w:rsidTr="008A2841">
        <w:trPr>
          <w:cantSplit/>
          <w:jc w:val="center"/>
        </w:trPr>
        <w:tc>
          <w:tcPr>
            <w:tcW w:w="2628" w:type="dxa"/>
            <w:vMerge w:val="restart"/>
            <w:vAlign w:val="center"/>
          </w:tcPr>
          <w:p w14:paraId="4D3D4FE4" w14:textId="6D910CED" w:rsidR="00A517B0" w:rsidRPr="005C697F" w:rsidRDefault="00A517B0" w:rsidP="007C6EB3">
            <w:pPr>
              <w:pStyle w:val="TAL"/>
            </w:pPr>
            <w:r w:rsidRPr="005C697F">
              <w:rPr>
                <w:rFonts w:cs="Arial"/>
                <w:szCs w:val="18"/>
              </w:rPr>
              <w:t>N</w:t>
            </w:r>
            <w:r w:rsidRPr="005C697F">
              <w:rPr>
                <w:rFonts w:cs="Arial"/>
                <w:szCs w:val="18"/>
                <w:vertAlign w:val="subscript"/>
              </w:rPr>
              <w:t>oc</w:t>
            </w:r>
            <w:r w:rsidR="008A2841" w:rsidRPr="005C697F">
              <w:rPr>
                <w:vertAlign w:val="superscript"/>
              </w:rPr>
              <w:t xml:space="preserve"> </w:t>
            </w:r>
            <w:r w:rsidRPr="005C697F">
              <w:rPr>
                <w:vertAlign w:val="superscript"/>
              </w:rPr>
              <w:t>Note2</w:t>
            </w:r>
          </w:p>
        </w:tc>
        <w:tc>
          <w:tcPr>
            <w:tcW w:w="1478" w:type="dxa"/>
            <w:vMerge w:val="restart"/>
            <w:vAlign w:val="center"/>
          </w:tcPr>
          <w:p w14:paraId="442EAE27" w14:textId="77777777" w:rsidR="00A517B0" w:rsidRPr="005C697F" w:rsidRDefault="00A517B0" w:rsidP="007C6EB3">
            <w:pPr>
              <w:pStyle w:val="TAC"/>
            </w:pPr>
            <w:r w:rsidRPr="005C697F">
              <w:t>dBm/SCS</w:t>
            </w:r>
          </w:p>
        </w:tc>
        <w:tc>
          <w:tcPr>
            <w:tcW w:w="1985" w:type="dxa"/>
            <w:vAlign w:val="center"/>
          </w:tcPr>
          <w:p w14:paraId="4DDBDD38" w14:textId="3BCD4CA9"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06C27906" w14:textId="77777777" w:rsidR="00A517B0" w:rsidRPr="005C697F" w:rsidRDefault="00A517B0" w:rsidP="007C6EB3">
            <w:pPr>
              <w:pStyle w:val="TAC"/>
            </w:pPr>
            <w:r w:rsidRPr="005C697F">
              <w:t>-98</w:t>
            </w:r>
          </w:p>
        </w:tc>
      </w:tr>
      <w:tr w:rsidR="00A517B0" w:rsidRPr="005C697F" w14:paraId="33C18EA5" w14:textId="77777777" w:rsidTr="008A2841">
        <w:trPr>
          <w:cantSplit/>
          <w:jc w:val="center"/>
        </w:trPr>
        <w:tc>
          <w:tcPr>
            <w:tcW w:w="2628" w:type="dxa"/>
            <w:vMerge/>
            <w:vAlign w:val="center"/>
          </w:tcPr>
          <w:p w14:paraId="1F733671" w14:textId="77777777" w:rsidR="00A517B0" w:rsidRPr="005C697F" w:rsidRDefault="00A517B0" w:rsidP="007C6EB3">
            <w:pPr>
              <w:pStyle w:val="TAL"/>
            </w:pPr>
          </w:p>
        </w:tc>
        <w:tc>
          <w:tcPr>
            <w:tcW w:w="1478" w:type="dxa"/>
            <w:vMerge/>
            <w:vAlign w:val="center"/>
          </w:tcPr>
          <w:p w14:paraId="21FC6133" w14:textId="77777777" w:rsidR="00A517B0" w:rsidRPr="005C697F" w:rsidRDefault="00A517B0" w:rsidP="007C6EB3">
            <w:pPr>
              <w:pStyle w:val="TAC"/>
            </w:pPr>
          </w:p>
        </w:tc>
        <w:tc>
          <w:tcPr>
            <w:tcW w:w="1985" w:type="dxa"/>
            <w:vAlign w:val="center"/>
          </w:tcPr>
          <w:p w14:paraId="6A299454" w14:textId="5A39E820"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582C3A33" w14:textId="77777777" w:rsidR="00A517B0" w:rsidRPr="005C697F" w:rsidRDefault="00A517B0" w:rsidP="007C6EB3">
            <w:pPr>
              <w:pStyle w:val="TAC"/>
            </w:pPr>
            <w:r w:rsidRPr="005C697F">
              <w:t>-95</w:t>
            </w:r>
          </w:p>
        </w:tc>
      </w:tr>
      <w:tr w:rsidR="00A517B0" w:rsidRPr="005C697F" w14:paraId="6A47A12D" w14:textId="77777777" w:rsidTr="008A2841">
        <w:trPr>
          <w:cantSplit/>
          <w:jc w:val="center"/>
        </w:trPr>
        <w:tc>
          <w:tcPr>
            <w:tcW w:w="2628" w:type="dxa"/>
            <w:vMerge w:val="restart"/>
            <w:vAlign w:val="center"/>
          </w:tcPr>
          <w:p w14:paraId="238A1ACC" w14:textId="44F58704"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r w:rsidR="008A2841" w:rsidRPr="005C697F">
              <w:rPr>
                <w:vertAlign w:val="superscript"/>
              </w:rPr>
              <w:t xml:space="preserve"> </w:t>
            </w:r>
            <w:r w:rsidRPr="005C697F">
              <w:rPr>
                <w:vertAlign w:val="superscript"/>
              </w:rPr>
              <w:t>4</w:t>
            </w:r>
          </w:p>
        </w:tc>
        <w:tc>
          <w:tcPr>
            <w:tcW w:w="1478" w:type="dxa"/>
            <w:vMerge w:val="restart"/>
            <w:vAlign w:val="center"/>
          </w:tcPr>
          <w:p w14:paraId="0432C932" w14:textId="77777777" w:rsidR="00A517B0" w:rsidRPr="005C697F" w:rsidRDefault="00A517B0" w:rsidP="007C6EB3">
            <w:pPr>
              <w:pStyle w:val="TAC"/>
            </w:pPr>
            <w:r w:rsidRPr="005C697F">
              <w:t>dBm/SCS</w:t>
            </w:r>
          </w:p>
        </w:tc>
        <w:tc>
          <w:tcPr>
            <w:tcW w:w="1985" w:type="dxa"/>
            <w:vAlign w:val="center"/>
          </w:tcPr>
          <w:p w14:paraId="2B5D48C6" w14:textId="1108CEB7" w:rsidR="00A517B0" w:rsidRPr="005C697F" w:rsidRDefault="00A517B0" w:rsidP="007C6EB3">
            <w:pPr>
              <w:pStyle w:val="TAC"/>
            </w:pPr>
            <w:r w:rsidRPr="005C697F">
              <w:t>Config</w:t>
            </w:r>
            <w:r w:rsidR="008A2841" w:rsidRPr="005C697F">
              <w:rPr>
                <w:szCs w:val="18"/>
              </w:rPr>
              <w:t xml:space="preserve"> </w:t>
            </w:r>
            <w:r w:rsidRPr="005C697F">
              <w:t>1,2,4,5</w:t>
            </w:r>
          </w:p>
        </w:tc>
        <w:tc>
          <w:tcPr>
            <w:tcW w:w="2855" w:type="dxa"/>
            <w:vAlign w:val="center"/>
          </w:tcPr>
          <w:p w14:paraId="34BDA3F4" w14:textId="77777777" w:rsidR="00A517B0" w:rsidRPr="005C697F" w:rsidRDefault="00A517B0" w:rsidP="007C6EB3">
            <w:pPr>
              <w:pStyle w:val="TAC"/>
            </w:pPr>
            <w:r w:rsidRPr="005C697F">
              <w:t>-94</w:t>
            </w:r>
          </w:p>
        </w:tc>
      </w:tr>
      <w:tr w:rsidR="00A517B0" w:rsidRPr="005C697F" w14:paraId="3743BC40" w14:textId="77777777" w:rsidTr="008A2841">
        <w:trPr>
          <w:cantSplit/>
          <w:jc w:val="center"/>
        </w:trPr>
        <w:tc>
          <w:tcPr>
            <w:tcW w:w="2628" w:type="dxa"/>
            <w:vMerge/>
            <w:vAlign w:val="center"/>
          </w:tcPr>
          <w:p w14:paraId="58FF3DDF" w14:textId="77777777" w:rsidR="00A517B0" w:rsidRPr="005C697F" w:rsidRDefault="00A517B0" w:rsidP="007C6EB3">
            <w:pPr>
              <w:pStyle w:val="TAL"/>
            </w:pPr>
          </w:p>
        </w:tc>
        <w:tc>
          <w:tcPr>
            <w:tcW w:w="1478" w:type="dxa"/>
            <w:vMerge/>
            <w:vAlign w:val="center"/>
          </w:tcPr>
          <w:p w14:paraId="52F57DE2" w14:textId="77777777" w:rsidR="00A517B0" w:rsidRPr="005C697F" w:rsidRDefault="00A517B0" w:rsidP="007C6EB3">
            <w:pPr>
              <w:pStyle w:val="TAC"/>
            </w:pPr>
          </w:p>
        </w:tc>
        <w:tc>
          <w:tcPr>
            <w:tcW w:w="1985" w:type="dxa"/>
            <w:vAlign w:val="center"/>
          </w:tcPr>
          <w:p w14:paraId="2EEB3A31" w14:textId="7E6754CB" w:rsidR="00A517B0" w:rsidRPr="005C697F" w:rsidRDefault="00A517B0" w:rsidP="007C6EB3">
            <w:pPr>
              <w:pStyle w:val="TAC"/>
            </w:pPr>
            <w:r w:rsidRPr="005C697F">
              <w:t>Config</w:t>
            </w:r>
            <w:r w:rsidR="008A2841" w:rsidRPr="005C697F">
              <w:rPr>
                <w:szCs w:val="18"/>
              </w:rPr>
              <w:t xml:space="preserve"> </w:t>
            </w:r>
            <w:r w:rsidRPr="005C697F">
              <w:t>3,6</w:t>
            </w:r>
          </w:p>
        </w:tc>
        <w:tc>
          <w:tcPr>
            <w:tcW w:w="2855" w:type="dxa"/>
            <w:vAlign w:val="center"/>
          </w:tcPr>
          <w:p w14:paraId="112443A5" w14:textId="77777777" w:rsidR="00A517B0" w:rsidRPr="005C697F" w:rsidRDefault="00A517B0" w:rsidP="007C6EB3">
            <w:pPr>
              <w:pStyle w:val="TAC"/>
            </w:pPr>
            <w:r w:rsidRPr="005C697F">
              <w:t>-91</w:t>
            </w:r>
          </w:p>
        </w:tc>
      </w:tr>
      <w:tr w:rsidR="00A517B0" w:rsidRPr="005C697F" w14:paraId="2389C322" w14:textId="77777777" w:rsidTr="008A2841">
        <w:trPr>
          <w:cantSplit/>
          <w:jc w:val="center"/>
        </w:trPr>
        <w:tc>
          <w:tcPr>
            <w:tcW w:w="2628" w:type="dxa"/>
            <w:vAlign w:val="center"/>
          </w:tcPr>
          <w:p w14:paraId="3C99BCA4"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/I</w:t>
            </w:r>
            <w:r w:rsidRPr="005C697F">
              <w:rPr>
                <w:rFonts w:cs="Arial"/>
                <w:szCs w:val="18"/>
                <w:vertAlign w:val="subscript"/>
              </w:rPr>
              <w:t>ot</w:t>
            </w:r>
          </w:p>
        </w:tc>
        <w:tc>
          <w:tcPr>
            <w:tcW w:w="1478" w:type="dxa"/>
            <w:vAlign w:val="center"/>
          </w:tcPr>
          <w:p w14:paraId="70E6ADCD" w14:textId="77777777" w:rsidR="00A517B0" w:rsidRPr="005C697F" w:rsidRDefault="00A517B0" w:rsidP="007C6EB3">
            <w:pPr>
              <w:pStyle w:val="TAC"/>
            </w:pPr>
            <w:r w:rsidRPr="005C697F">
              <w:t>dB</w:t>
            </w:r>
          </w:p>
        </w:tc>
        <w:tc>
          <w:tcPr>
            <w:tcW w:w="1985" w:type="dxa"/>
            <w:vAlign w:val="center"/>
          </w:tcPr>
          <w:p w14:paraId="5CA68396" w14:textId="214B8006"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7B1303E8" w14:textId="77777777" w:rsidR="00A517B0" w:rsidRPr="005C697F" w:rsidDel="004B51DC" w:rsidRDefault="00A517B0" w:rsidP="007C6EB3">
            <w:pPr>
              <w:pStyle w:val="TAC"/>
            </w:pPr>
            <w:r w:rsidRPr="005C697F">
              <w:t>4</w:t>
            </w:r>
          </w:p>
        </w:tc>
      </w:tr>
      <w:tr w:rsidR="00A517B0" w:rsidRPr="005C697F" w14:paraId="2B6EC8BB" w14:textId="77777777" w:rsidTr="008A2841">
        <w:trPr>
          <w:cantSplit/>
          <w:jc w:val="center"/>
        </w:trPr>
        <w:tc>
          <w:tcPr>
            <w:tcW w:w="2628" w:type="dxa"/>
            <w:vAlign w:val="center"/>
          </w:tcPr>
          <w:p w14:paraId="770FBFE5" w14:textId="77777777" w:rsidR="00A517B0" w:rsidRPr="005C697F" w:rsidRDefault="00A517B0" w:rsidP="007C6EB3">
            <w:pPr>
              <w:pStyle w:val="TAL"/>
              <w:rPr>
                <w:rFonts w:cs="Arial"/>
                <w:szCs w:val="18"/>
              </w:rPr>
            </w:pPr>
            <w:r w:rsidRPr="005C697F">
              <w:rPr>
                <w:rFonts w:cs="Arial"/>
                <w:szCs w:val="18"/>
              </w:rPr>
              <w:t>Ê</w:t>
            </w:r>
            <w:r w:rsidRPr="005C697F">
              <w:rPr>
                <w:rFonts w:cs="Arial"/>
                <w:szCs w:val="18"/>
                <w:vertAlign w:val="subscript"/>
              </w:rPr>
              <w:t>s</w:t>
            </w:r>
            <w:r w:rsidRPr="005C697F">
              <w:rPr>
                <w:rFonts w:cs="Arial"/>
                <w:szCs w:val="18"/>
              </w:rPr>
              <w:t>/N</w:t>
            </w:r>
            <w:r w:rsidRPr="005C697F">
              <w:rPr>
                <w:rFonts w:cs="Arial"/>
                <w:szCs w:val="18"/>
                <w:vertAlign w:val="subscript"/>
              </w:rPr>
              <w:t>oc</w:t>
            </w:r>
          </w:p>
        </w:tc>
        <w:tc>
          <w:tcPr>
            <w:tcW w:w="1478" w:type="dxa"/>
            <w:vAlign w:val="center"/>
          </w:tcPr>
          <w:p w14:paraId="3241BE83" w14:textId="77777777" w:rsidR="00A517B0" w:rsidRPr="005C697F" w:rsidRDefault="00A517B0" w:rsidP="007C6EB3">
            <w:pPr>
              <w:pStyle w:val="TAC"/>
            </w:pPr>
            <w:r w:rsidRPr="005C697F">
              <w:t>dB</w:t>
            </w:r>
          </w:p>
        </w:tc>
        <w:tc>
          <w:tcPr>
            <w:tcW w:w="1985" w:type="dxa"/>
            <w:vAlign w:val="center"/>
          </w:tcPr>
          <w:p w14:paraId="1F36670E" w14:textId="59A784C2" w:rsidR="00A517B0" w:rsidRPr="005C697F" w:rsidRDefault="00A517B0" w:rsidP="007C6EB3">
            <w:pPr>
              <w:pStyle w:val="TAC"/>
            </w:pPr>
            <w:r w:rsidRPr="005C697F">
              <w:t>Config</w:t>
            </w:r>
            <w:r w:rsidR="008A2841" w:rsidRPr="005C697F">
              <w:t xml:space="preserve"> </w:t>
            </w:r>
            <w:r w:rsidRPr="005C697F">
              <w:t>1,2,3,4,5,6</w:t>
            </w:r>
          </w:p>
        </w:tc>
        <w:tc>
          <w:tcPr>
            <w:tcW w:w="2855" w:type="dxa"/>
            <w:vAlign w:val="center"/>
          </w:tcPr>
          <w:p w14:paraId="051C5829" w14:textId="77777777" w:rsidR="00A517B0" w:rsidRPr="005C697F" w:rsidDel="004B51DC" w:rsidRDefault="00A517B0" w:rsidP="007C6EB3">
            <w:pPr>
              <w:pStyle w:val="TAC"/>
            </w:pPr>
            <w:r w:rsidRPr="005C697F">
              <w:t>4</w:t>
            </w:r>
          </w:p>
        </w:tc>
      </w:tr>
      <w:tr w:rsidR="00A517B0" w:rsidRPr="005C697F" w14:paraId="5ACBF87F" w14:textId="77777777" w:rsidTr="008A2841">
        <w:trPr>
          <w:cantSplit/>
          <w:jc w:val="center"/>
        </w:trPr>
        <w:tc>
          <w:tcPr>
            <w:tcW w:w="2628" w:type="dxa"/>
            <w:vMerge w:val="restart"/>
            <w:vAlign w:val="center"/>
          </w:tcPr>
          <w:p w14:paraId="54176B60" w14:textId="3F5AF493" w:rsidR="00A517B0" w:rsidRPr="005C697F" w:rsidRDefault="00A517B0" w:rsidP="007C6EB3">
            <w:pPr>
              <w:pStyle w:val="TAL"/>
            </w:pPr>
            <w:r w:rsidRPr="005C697F">
              <w:t>Io</w:t>
            </w:r>
            <w:r w:rsidR="008A2841" w:rsidRPr="005C697F">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78" w:type="dxa"/>
            <w:vAlign w:val="center"/>
          </w:tcPr>
          <w:p w14:paraId="217F199E" w14:textId="77777777" w:rsidR="00A517B0" w:rsidRPr="005C697F" w:rsidRDefault="00A517B0" w:rsidP="007C6EB3">
            <w:pPr>
              <w:pStyle w:val="TAC"/>
            </w:pPr>
            <w:r w:rsidRPr="005C697F">
              <w:t>dBm/9.36MHz</w:t>
            </w:r>
          </w:p>
        </w:tc>
        <w:tc>
          <w:tcPr>
            <w:tcW w:w="1985" w:type="dxa"/>
            <w:vAlign w:val="center"/>
          </w:tcPr>
          <w:p w14:paraId="240690C7" w14:textId="142E5347" w:rsidR="00A517B0" w:rsidRPr="005C697F" w:rsidRDefault="00A517B0" w:rsidP="007C6EB3">
            <w:pPr>
              <w:pStyle w:val="TAC"/>
            </w:pPr>
            <w:r w:rsidRPr="005C697F">
              <w:t>Config</w:t>
            </w:r>
            <w:r w:rsidR="008A2841" w:rsidRPr="005C697F">
              <w:t xml:space="preserve"> </w:t>
            </w:r>
            <w:r w:rsidRPr="005C697F">
              <w:t>1,2,4,5</w:t>
            </w:r>
          </w:p>
        </w:tc>
        <w:tc>
          <w:tcPr>
            <w:tcW w:w="2855" w:type="dxa"/>
            <w:vAlign w:val="center"/>
          </w:tcPr>
          <w:p w14:paraId="2AECD59F" w14:textId="77777777" w:rsidR="00A517B0" w:rsidRPr="005C697F" w:rsidRDefault="00A517B0" w:rsidP="007C6EB3">
            <w:pPr>
              <w:pStyle w:val="TAC"/>
            </w:pPr>
            <w:r w:rsidRPr="005C697F">
              <w:t>-64.59</w:t>
            </w:r>
          </w:p>
        </w:tc>
      </w:tr>
      <w:tr w:rsidR="00A517B0" w:rsidRPr="005C697F" w14:paraId="5FD3782C" w14:textId="77777777" w:rsidTr="008A2841">
        <w:trPr>
          <w:cantSplit/>
          <w:jc w:val="center"/>
        </w:trPr>
        <w:tc>
          <w:tcPr>
            <w:tcW w:w="2628" w:type="dxa"/>
            <w:vMerge/>
            <w:vAlign w:val="center"/>
          </w:tcPr>
          <w:p w14:paraId="5E0901C4" w14:textId="77777777" w:rsidR="00A517B0" w:rsidRPr="005C697F" w:rsidRDefault="00A517B0" w:rsidP="007C6EB3">
            <w:pPr>
              <w:pStyle w:val="TAL"/>
            </w:pPr>
          </w:p>
        </w:tc>
        <w:tc>
          <w:tcPr>
            <w:tcW w:w="1478" w:type="dxa"/>
            <w:vAlign w:val="center"/>
          </w:tcPr>
          <w:p w14:paraId="1A95B00B" w14:textId="77777777" w:rsidR="00A517B0" w:rsidRPr="005C697F" w:rsidRDefault="00A517B0" w:rsidP="007C6EB3">
            <w:pPr>
              <w:pStyle w:val="TAC"/>
            </w:pPr>
            <w:r w:rsidRPr="005C697F">
              <w:t>dBm/38.16MHz</w:t>
            </w:r>
          </w:p>
        </w:tc>
        <w:tc>
          <w:tcPr>
            <w:tcW w:w="1985" w:type="dxa"/>
            <w:vAlign w:val="center"/>
          </w:tcPr>
          <w:p w14:paraId="7B8F68CA" w14:textId="62588C47" w:rsidR="00A517B0" w:rsidRPr="005C697F" w:rsidRDefault="00A517B0" w:rsidP="007C6EB3">
            <w:pPr>
              <w:pStyle w:val="TAC"/>
            </w:pPr>
            <w:r w:rsidRPr="005C697F">
              <w:t>Config</w:t>
            </w:r>
            <w:r w:rsidR="008A2841" w:rsidRPr="005C697F">
              <w:t xml:space="preserve"> </w:t>
            </w:r>
            <w:r w:rsidRPr="005C697F">
              <w:t>3,6</w:t>
            </w:r>
          </w:p>
        </w:tc>
        <w:tc>
          <w:tcPr>
            <w:tcW w:w="2855" w:type="dxa"/>
            <w:vAlign w:val="center"/>
          </w:tcPr>
          <w:p w14:paraId="47B40292" w14:textId="77777777" w:rsidR="00A517B0" w:rsidRPr="005C697F" w:rsidRDefault="00A517B0" w:rsidP="007C6EB3">
            <w:pPr>
              <w:pStyle w:val="TAC"/>
            </w:pPr>
            <w:r w:rsidRPr="005C697F">
              <w:t>-58.49</w:t>
            </w:r>
          </w:p>
        </w:tc>
      </w:tr>
      <w:tr w:rsidR="00A517B0" w:rsidRPr="005C697F" w14:paraId="6175E530" w14:textId="77777777" w:rsidTr="008A2841">
        <w:trPr>
          <w:cantSplit/>
          <w:jc w:val="center"/>
        </w:trPr>
        <w:tc>
          <w:tcPr>
            <w:tcW w:w="2628" w:type="dxa"/>
            <w:vAlign w:val="center"/>
          </w:tcPr>
          <w:p w14:paraId="4EB627B8" w14:textId="06845E0E"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78" w:type="dxa"/>
            <w:vAlign w:val="center"/>
          </w:tcPr>
          <w:p w14:paraId="3D1EA1B9" w14:textId="77777777" w:rsidR="00A517B0" w:rsidRPr="005C697F" w:rsidRDefault="00A517B0" w:rsidP="007C6EB3">
            <w:pPr>
              <w:pStyle w:val="TAC"/>
            </w:pPr>
          </w:p>
        </w:tc>
        <w:tc>
          <w:tcPr>
            <w:tcW w:w="1985" w:type="dxa"/>
            <w:vAlign w:val="center"/>
          </w:tcPr>
          <w:p w14:paraId="5B2F14EA" w14:textId="1C2F63B3" w:rsidR="00A517B0" w:rsidRPr="005C697F" w:rsidRDefault="00A517B0" w:rsidP="007C6EB3">
            <w:pPr>
              <w:pStyle w:val="TAC"/>
              <w:rPr>
                <w:rFonts w:cs="v4.2.0"/>
              </w:rPr>
            </w:pPr>
            <w:r w:rsidRPr="005C697F">
              <w:t>Config</w:t>
            </w:r>
            <w:r w:rsidR="008A2841" w:rsidRPr="005C697F">
              <w:t xml:space="preserve"> </w:t>
            </w:r>
            <w:r w:rsidRPr="005C697F">
              <w:t>1,2,3,4,5,6</w:t>
            </w:r>
          </w:p>
        </w:tc>
        <w:tc>
          <w:tcPr>
            <w:tcW w:w="2855" w:type="dxa"/>
            <w:vAlign w:val="center"/>
          </w:tcPr>
          <w:p w14:paraId="384245A0" w14:textId="77777777" w:rsidR="00A517B0" w:rsidRPr="005C697F" w:rsidRDefault="00A517B0" w:rsidP="007C6EB3">
            <w:pPr>
              <w:pStyle w:val="TAC"/>
            </w:pPr>
            <w:r w:rsidRPr="005C697F">
              <w:rPr>
                <w:rFonts w:cs="v4.2.0"/>
              </w:rPr>
              <w:t>AWGN</w:t>
            </w:r>
          </w:p>
        </w:tc>
      </w:tr>
      <w:tr w:rsidR="00A517B0" w:rsidRPr="005C697F" w14:paraId="5F2D92B0" w14:textId="77777777" w:rsidTr="008A2841">
        <w:trPr>
          <w:cantSplit/>
          <w:jc w:val="center"/>
        </w:trPr>
        <w:tc>
          <w:tcPr>
            <w:tcW w:w="8946" w:type="dxa"/>
            <w:gridSpan w:val="4"/>
          </w:tcPr>
          <w:p w14:paraId="02E64905" w14:textId="358AAC8C"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the</w:t>
            </w:r>
            <w:r w:rsidR="008A2841" w:rsidRPr="005C697F">
              <w:t xml:space="preserve"> </w:t>
            </w:r>
            <w:r w:rsidR="00A517B0" w:rsidRPr="005C697F">
              <w:t>cell</w:t>
            </w:r>
            <w:r w:rsidR="008A2841" w:rsidRPr="005C697F">
              <w:t xml:space="preserve"> </w:t>
            </w:r>
            <w:r w:rsidR="00A517B0" w:rsidRPr="005C697F">
              <w:t>is</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578BEB7A" w14:textId="59D25A48"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i/>
              </w:rPr>
              <w:t>N</w:t>
            </w:r>
            <w:r w:rsidR="00A517B0" w:rsidRPr="005C697F">
              <w:rPr>
                <w:i/>
                <w:vertAlign w:val="subscript"/>
              </w:rPr>
              <w:t>oc</w:t>
            </w:r>
            <w:r w:rsidR="008A2841" w:rsidRPr="005C697F">
              <w:rPr>
                <w:i/>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DD59D09" w14:textId="67C79CC5"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76F63A75" w14:textId="28D852D7" w:rsidR="00A517B0" w:rsidRPr="005C697F" w:rsidRDefault="003E3979" w:rsidP="007C6EB3">
            <w:pPr>
              <w:pStyle w:val="TAN"/>
              <w:rPr>
                <w:sz w:val="14"/>
              </w:rPr>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72615143" w14:textId="77777777" w:rsidR="00A517B0" w:rsidRPr="005C697F" w:rsidRDefault="00A517B0" w:rsidP="00A517B0"/>
    <w:p w14:paraId="1A7763B0" w14:textId="77777777" w:rsidR="00A517B0" w:rsidRPr="005C697F" w:rsidRDefault="00A517B0" w:rsidP="00A517B0">
      <w:pPr>
        <w:rPr>
          <w:lang w:eastAsia="sv-SE"/>
        </w:rPr>
      </w:pPr>
      <w:r w:rsidRPr="005C697F">
        <w:rPr>
          <w:lang w:eastAsia="sv-SE"/>
        </w:rPr>
        <w:t>The overall delays measured is defined as the time from the beginning of time period T1, to the moment the UE send one SFTD measurement triggered measurement report.</w:t>
      </w:r>
    </w:p>
    <w:p w14:paraId="71382396" w14:textId="77777777" w:rsidR="00A517B0" w:rsidRPr="005C697F" w:rsidRDefault="00A517B0" w:rsidP="00A517B0">
      <w:pPr>
        <w:rPr>
          <w:lang w:eastAsia="sv-SE"/>
        </w:rPr>
      </w:pPr>
      <w:r w:rsidRPr="005C697F">
        <w:rPr>
          <w:lang w:eastAsia="sv-SE"/>
        </w:rPr>
        <w:t>The overall delays measured in the test may be up to 2xTTI</w:t>
      </w:r>
      <w:r w:rsidRPr="005C697F">
        <w:rPr>
          <w:vertAlign w:val="subscript"/>
          <w:lang w:eastAsia="sv-SE"/>
        </w:rPr>
        <w:t>DCCH</w:t>
      </w:r>
      <w:r w:rsidRPr="005C697F">
        <w:rPr>
          <w:lang w:eastAsia="sv-SE"/>
        </w:rPr>
        <w:t xml:space="preserve"> higher than the measurement reporting delays because of TTI insertion uncertainty of the measurement report in DCCH.</w:t>
      </w:r>
    </w:p>
    <w:p w14:paraId="11BA2ABB" w14:textId="77777777" w:rsidR="00A517B0" w:rsidRPr="005C697F" w:rsidRDefault="00A517B0" w:rsidP="00A517B0">
      <w:pPr>
        <w:rPr>
          <w:lang w:eastAsia="sv-SE"/>
        </w:rPr>
      </w:pPr>
      <w:r w:rsidRPr="005C697F">
        <w:rPr>
          <w:lang w:eastAsia="sv-SE"/>
        </w:rPr>
        <w:t>The overall delays measured test requirement is expressed as:</w:t>
      </w:r>
    </w:p>
    <w:p w14:paraId="2E05F784" w14:textId="722C3E4A" w:rsidR="00A517B0" w:rsidRPr="005C697F" w:rsidRDefault="00063CAD" w:rsidP="00A517B0">
      <w:pPr>
        <w:pStyle w:val="B1"/>
      </w:pPr>
      <w:r w:rsidRPr="005C697F">
        <w:t>-</w:t>
      </w:r>
      <w:r w:rsidRPr="005C697F">
        <w:tab/>
      </w:r>
      <w:r w:rsidR="00A517B0" w:rsidRPr="005C697F">
        <w:t>Overall delays measured = measurement reporting delay + TTI insertion uncertainty</w:t>
      </w:r>
    </w:p>
    <w:p w14:paraId="35F5438B" w14:textId="70BEE70F" w:rsidR="00A517B0" w:rsidRPr="005C697F" w:rsidRDefault="00063CAD" w:rsidP="00A517B0">
      <w:pPr>
        <w:pStyle w:val="B1"/>
        <w:rPr>
          <w:vertAlign w:val="subscript"/>
        </w:rPr>
      </w:pPr>
      <w:r w:rsidRPr="005C697F">
        <w:t>-</w:t>
      </w:r>
      <w:r w:rsidRPr="005C697F">
        <w:tab/>
      </w:r>
      <w:r w:rsidR="00A517B0" w:rsidRPr="005C697F">
        <w:t>Measurement reporting delay = T</w:t>
      </w:r>
      <w:r w:rsidR="00A517B0" w:rsidRPr="005C697F">
        <w:rPr>
          <w:vertAlign w:val="subscript"/>
        </w:rPr>
        <w:t>RRC_procedure_delay</w:t>
      </w:r>
      <w:r w:rsidR="00A517B0" w:rsidRPr="005C697F">
        <w:t xml:space="preserve"> + T</w:t>
      </w:r>
      <w:r w:rsidR="00A517B0" w:rsidRPr="005C697F">
        <w:rPr>
          <w:vertAlign w:val="subscript"/>
        </w:rPr>
        <w:t>measure_SFTD1</w:t>
      </w:r>
      <w:r w:rsidR="0080462A">
        <w:t xml:space="preserve"> + T</w:t>
      </w:r>
      <w:r w:rsidR="0080462A">
        <w:rPr>
          <w:vertAlign w:val="subscript"/>
        </w:rPr>
        <w:t>DRX_transmission</w:t>
      </w:r>
    </w:p>
    <w:p w14:paraId="1D2CF501" w14:textId="149D9258" w:rsidR="00A517B0" w:rsidRPr="005C697F" w:rsidRDefault="00063CAD" w:rsidP="00A517B0">
      <w:pPr>
        <w:pStyle w:val="B2"/>
      </w:pPr>
      <w:r w:rsidRPr="005C697F">
        <w:tab/>
      </w:r>
      <w:r w:rsidR="00A517B0" w:rsidRPr="005C697F">
        <w:t>T</w:t>
      </w:r>
      <w:r w:rsidR="00A517B0" w:rsidRPr="005C697F">
        <w:rPr>
          <w:vertAlign w:val="subscript"/>
        </w:rPr>
        <w:t>RRC_procedure_delay</w:t>
      </w:r>
      <w:r w:rsidR="00A517B0" w:rsidRPr="005C697F">
        <w:t xml:space="preserve"> = 15 ms, is the RRC procedure delay for RRC reconfiguration, which is defined </w:t>
      </w:r>
      <w:r w:rsidR="006F5166" w:rsidRPr="005C697F">
        <w:t xml:space="preserve">in </w:t>
      </w:r>
      <w:r w:rsidR="00FB4D53" w:rsidRPr="005C697F">
        <w:t>TS</w:t>
      </w:r>
      <w:r w:rsidR="006F5166" w:rsidRPr="005C697F">
        <w:t xml:space="preserve"> </w:t>
      </w:r>
      <w:r w:rsidR="00A517B0" w:rsidRPr="005C697F">
        <w:t>36.331 [2] Clause 11.2</w:t>
      </w:r>
    </w:p>
    <w:p w14:paraId="3A58A569" w14:textId="77777777" w:rsidR="0080462A" w:rsidRDefault="00063CAD" w:rsidP="0080462A">
      <w:pPr>
        <w:pStyle w:val="B2"/>
      </w:pPr>
      <w:r w:rsidRPr="005C697F">
        <w:tab/>
      </w:r>
      <w:r w:rsidR="00A517B0" w:rsidRPr="005C697F">
        <w:t>T</w:t>
      </w:r>
      <w:r w:rsidR="00A517B0" w:rsidRPr="005C697F">
        <w:rPr>
          <w:vertAlign w:val="subscript"/>
        </w:rPr>
        <w:t>measure_SFTD1</w:t>
      </w:r>
      <w:r w:rsidR="00A517B0" w:rsidRPr="005C697F">
        <w:t xml:space="preserve"> = 280 ms, is the SFTD measurement report delay defined </w:t>
      </w:r>
      <w:r w:rsidR="006F5166" w:rsidRPr="005C697F">
        <w:t xml:space="preserve">in </w:t>
      </w:r>
      <w:r w:rsidR="00FB4D53" w:rsidRPr="005C697F">
        <w:t>TS</w:t>
      </w:r>
      <w:r w:rsidR="006F5166" w:rsidRPr="005C697F">
        <w:t xml:space="preserve"> </w:t>
      </w:r>
      <w:r w:rsidR="00A517B0" w:rsidRPr="005C697F">
        <w:t>36.133 [23] clause 8.1.2.4.25 and 8.1.2.4.26 for FDD and TDD E-UTRA Cell 1, respectively. When DRX is used, the same T</w:t>
      </w:r>
      <w:r w:rsidR="00A517B0" w:rsidRPr="005C697F">
        <w:rPr>
          <w:vertAlign w:val="subscript"/>
        </w:rPr>
        <w:t xml:space="preserve">measure_SFTD1 </w:t>
      </w:r>
      <w:r w:rsidR="00A517B0" w:rsidRPr="005C697F">
        <w:t>as for non-DRX applies.</w:t>
      </w:r>
    </w:p>
    <w:p w14:paraId="75CE7E5D" w14:textId="77777777" w:rsidR="0080462A" w:rsidRPr="00F54C7B" w:rsidRDefault="0080462A" w:rsidP="0080462A">
      <w:pPr>
        <w:pStyle w:val="B2"/>
        <w:rPr>
          <w:rFonts w:cs="v3.7.0"/>
        </w:rPr>
      </w:pPr>
      <w:r>
        <w:rPr>
          <w:rFonts w:cs="v3.7.0"/>
        </w:rPr>
        <w:lastRenderedPageBreak/>
        <w:tab/>
      </w:r>
      <w:r>
        <w:t>T</w:t>
      </w:r>
      <w:r>
        <w:rPr>
          <w:vertAlign w:val="subscript"/>
        </w:rPr>
        <w:t xml:space="preserve">DRX_transmission </w:t>
      </w:r>
      <w:r>
        <w:t>= 158 ms, it is the time until the next transmission in the worst case that the last PDDCH is missed at 280ms from the beginning of T1.</w:t>
      </w:r>
    </w:p>
    <w:p w14:paraId="3C520F3C" w14:textId="2AA411D9" w:rsidR="00A517B0" w:rsidRPr="005C697F" w:rsidRDefault="00063CAD" w:rsidP="00A517B0">
      <w:pPr>
        <w:pStyle w:val="B1"/>
      </w:pPr>
      <w:r w:rsidRPr="005C697F">
        <w:t>-</w:t>
      </w:r>
      <w:r w:rsidRPr="005C697F">
        <w:tab/>
      </w:r>
      <w:r w:rsidR="00A517B0" w:rsidRPr="005C697F">
        <w:t>TTI insertion uncertainty = 2 ms</w:t>
      </w:r>
    </w:p>
    <w:p w14:paraId="331F3A14" w14:textId="2E86DC8F" w:rsidR="00A517B0" w:rsidRPr="005C697F" w:rsidRDefault="00A517B0" w:rsidP="00A517B0">
      <w:pPr>
        <w:rPr>
          <w:lang w:eastAsia="sv-SE"/>
        </w:rPr>
      </w:pPr>
      <w:r w:rsidRPr="005C697F">
        <w:rPr>
          <w:lang w:eastAsia="sv-SE"/>
        </w:rPr>
        <w:t xml:space="preserve">The overall delays measured shall be less than a total of </w:t>
      </w:r>
      <w:r w:rsidR="0080462A">
        <w:rPr>
          <w:lang w:eastAsia="sv-SE"/>
        </w:rPr>
        <w:t>455</w:t>
      </w:r>
      <w:r w:rsidR="0080462A" w:rsidRPr="005C697F">
        <w:rPr>
          <w:lang w:eastAsia="sv-SE"/>
        </w:rPr>
        <w:t xml:space="preserve"> </w:t>
      </w:r>
      <w:r w:rsidRPr="005C697F">
        <w:rPr>
          <w:lang w:eastAsia="sv-SE"/>
        </w:rPr>
        <w:t>ms.</w:t>
      </w:r>
    </w:p>
    <w:p w14:paraId="5003DD78" w14:textId="77777777" w:rsidR="00A517B0" w:rsidRPr="005C697F" w:rsidRDefault="00A517B0" w:rsidP="00A517B0">
      <w:r w:rsidRPr="005C697F">
        <w:rPr>
          <w:lang w:eastAsia="sv-SE"/>
        </w:rPr>
        <w:t>For the test to pass, the total number of successful tests shall be more than 90% of the cases with a confidence level of 95%.</w:t>
      </w:r>
    </w:p>
    <w:p w14:paraId="3F541405" w14:textId="77777777" w:rsidR="00A517B0" w:rsidRPr="005C697F" w:rsidRDefault="00A517B0" w:rsidP="00A517B0">
      <w:pPr>
        <w:keepNext/>
        <w:keepLines/>
        <w:spacing w:before="120"/>
        <w:ind w:left="1134" w:hanging="1134"/>
        <w:outlineLvl w:val="2"/>
        <w:rPr>
          <w:rFonts w:ascii="Arial" w:hAnsi="Arial"/>
          <w:sz w:val="28"/>
        </w:rPr>
      </w:pPr>
      <w:r w:rsidRPr="005C697F">
        <w:rPr>
          <w:rFonts w:ascii="Arial" w:hAnsi="Arial"/>
          <w:sz w:val="28"/>
        </w:rPr>
        <w:t>8.4.2</w:t>
      </w:r>
      <w:r w:rsidRPr="005C697F">
        <w:rPr>
          <w:rFonts w:ascii="Arial" w:hAnsi="Arial"/>
          <w:sz w:val="28"/>
        </w:rPr>
        <w:tab/>
        <w:t>Inter-RAT measurements</w:t>
      </w:r>
    </w:p>
    <w:p w14:paraId="1790CBFA" w14:textId="77777777" w:rsidR="00A517B0" w:rsidRPr="005C697F" w:rsidRDefault="00A517B0" w:rsidP="00A517B0">
      <w:pPr>
        <w:pStyle w:val="Heading4"/>
      </w:pPr>
      <w:r w:rsidRPr="005C697F">
        <w:t>8.4.2.0</w:t>
      </w:r>
      <w:r w:rsidRPr="005C697F">
        <w:tab/>
        <w:t>Minimum conformance requirements</w:t>
      </w:r>
    </w:p>
    <w:p w14:paraId="28EDE63A" w14:textId="39B14B5B" w:rsidR="00A517B0" w:rsidRPr="005C697F" w:rsidRDefault="00A517B0" w:rsidP="00A517B0">
      <w:pPr>
        <w:pStyle w:val="Heading5"/>
      </w:pPr>
      <w:r w:rsidRPr="005C697F">
        <w:t>8.4.2.0.1</w:t>
      </w:r>
      <w:r w:rsidRPr="005C697F">
        <w:tab/>
        <w:t xml:space="preserve">Minimum conformance requirements for E-UTRA </w:t>
      </w:r>
      <w:r w:rsidR="003E3979" w:rsidRPr="005C697F">
        <w:t>-</w:t>
      </w:r>
      <w:r w:rsidRPr="005C697F">
        <w:t xml:space="preserve"> NR event-triggered measurement</w:t>
      </w:r>
    </w:p>
    <w:p w14:paraId="49A5FF95" w14:textId="77777777" w:rsidR="00A517B0" w:rsidRPr="005C697F" w:rsidRDefault="00A517B0" w:rsidP="00A517B0">
      <w:r w:rsidRPr="005C697F">
        <w:t xml:space="preserve">The UE shall be able to identify new inter-RAT E-UTRAN </w:t>
      </w:r>
      <w:r w:rsidRPr="005C697F">
        <w:sym w:font="Symbol" w:char="F02D"/>
      </w:r>
      <w:r w:rsidRPr="005C697F">
        <w:t xml:space="preserve"> NR cells and perform SS-RSRP, SS-RSRQ, and SS-SINR measurements of identified inter-RAT cells if carrier frequency information is provided by the PCell, even if no explicit neighbour list with physical layer cell identities is provided.</w:t>
      </w:r>
    </w:p>
    <w:p w14:paraId="004AE008" w14:textId="77777777" w:rsidR="00A517B0" w:rsidRPr="005C697F" w:rsidRDefault="00A517B0" w:rsidP="00A517B0">
      <w:pPr>
        <w:tabs>
          <w:tab w:val="left" w:pos="567"/>
        </w:tabs>
        <w:rPr>
          <w:vertAlign w:val="subscript"/>
        </w:rPr>
      </w:pPr>
      <w:r w:rsidRPr="005C697F">
        <w:rPr>
          <w:rFonts w:cs="v4.2.0"/>
        </w:rPr>
        <w:t xml:space="preserve">When </w:t>
      </w:r>
      <w:r w:rsidRPr="005C697F">
        <w:t>measurement gaps are scheduled</w:t>
      </w:r>
      <w:r w:rsidRPr="005C697F">
        <w:rPr>
          <w:rFonts w:cs="v4.2.0"/>
        </w:rPr>
        <w:t>, the UE shall be able to identify a new detectable cell within T</w:t>
      </w:r>
      <w:r w:rsidRPr="005C697F">
        <w:rPr>
          <w:rFonts w:cs="v4.2.0"/>
          <w:vertAlign w:val="subscript"/>
        </w:rPr>
        <w:t>identify_irat_without_</w:t>
      </w:r>
      <w:r w:rsidRPr="005C697F">
        <w:rPr>
          <w:rFonts w:eastAsia="Malgun Gothic" w:cs="v4.2.0"/>
          <w:vertAlign w:val="subscript"/>
        </w:rPr>
        <w:t>index</w:t>
      </w:r>
      <w:r w:rsidRPr="005C697F">
        <w:rPr>
          <w:rFonts w:cs="v4.2.0"/>
        </w:rPr>
        <w:t xml:space="preserve"> </w:t>
      </w:r>
      <w:r w:rsidRPr="005C697F">
        <w:t>if UE is not indicated to report SSB based RRM measurement result with the associated SSB index (</w:t>
      </w:r>
      <w:r w:rsidRPr="005C697F">
        <w:rPr>
          <w:i/>
        </w:rPr>
        <w:t xml:space="preserve">reportQuantityRsIndexes </w:t>
      </w:r>
      <w:r w:rsidRPr="005C697F">
        <w:t>or</w:t>
      </w:r>
      <w:r w:rsidRPr="005C697F">
        <w:rPr>
          <w:i/>
        </w:rPr>
        <w:t xml:space="preserve"> maxNrofRSIndexesToReport </w:t>
      </w:r>
      <w:r w:rsidRPr="005C697F">
        <w:t>is not configured)</w:t>
      </w:r>
      <w:r w:rsidRPr="005C697F">
        <w:rPr>
          <w:rFonts w:cs="v4.2.0"/>
        </w:rPr>
        <w:t>. Otherwise, UE shall be able to identify a new detectable inter-RAT frequency cell within T</w:t>
      </w:r>
      <w:r w:rsidRPr="005C697F">
        <w:rPr>
          <w:rFonts w:cs="v4.2.0"/>
          <w:vertAlign w:val="subscript"/>
        </w:rPr>
        <w:t>identify_irat_with_index</w:t>
      </w:r>
      <w:r w:rsidRPr="005C697F">
        <w:t xml:space="preserve">. The UE shall be able to identify a new detectable </w:t>
      </w:r>
      <w:r w:rsidRPr="005C697F">
        <w:rPr>
          <w:rFonts w:cs="v4.2.0"/>
        </w:rPr>
        <w:t xml:space="preserve">inter-RAT </w:t>
      </w:r>
      <w:r w:rsidRPr="005C697F">
        <w:t>SS block of an already detected cell within T</w:t>
      </w:r>
      <w:r w:rsidRPr="005C697F">
        <w:rPr>
          <w:vertAlign w:val="subscript"/>
        </w:rPr>
        <w:t>identify_irat_without_index.</w:t>
      </w:r>
    </w:p>
    <w:p w14:paraId="538151C5" w14:textId="77777777" w:rsidR="00A517B0" w:rsidRPr="005C697F" w:rsidRDefault="00A517B0" w:rsidP="00A517B0">
      <w:pPr>
        <w:pStyle w:val="EQ"/>
        <w:jc w:val="center"/>
        <w:rPr>
          <w:noProof w:val="0"/>
        </w:rPr>
      </w:pPr>
      <w:r w:rsidRPr="005C697F">
        <w:rPr>
          <w:noProof w:val="0"/>
        </w:rPr>
        <w:t>T</w:t>
      </w:r>
      <w:r w:rsidRPr="005C697F">
        <w:rPr>
          <w:noProof w:val="0"/>
          <w:vertAlign w:val="subscript"/>
        </w:rPr>
        <w:t xml:space="preserve">identify_irat_without_index </w:t>
      </w:r>
      <w:r w:rsidRPr="005C697F">
        <w:rPr>
          <w:noProof w:val="0"/>
        </w:rPr>
        <w:t>= (T</w:t>
      </w:r>
      <w:r w:rsidRPr="005C697F">
        <w:rPr>
          <w:noProof w:val="0"/>
          <w:vertAlign w:val="subscript"/>
        </w:rPr>
        <w:t>PSS/SSS_sync_irat</w:t>
      </w:r>
      <w:r w:rsidRPr="005C697F">
        <w:rPr>
          <w:noProof w:val="0"/>
        </w:rPr>
        <w:t xml:space="preserve"> + T</w:t>
      </w:r>
      <w:r w:rsidRPr="005C697F">
        <w:rPr>
          <w:noProof w:val="0"/>
          <w:vertAlign w:val="subscript"/>
        </w:rPr>
        <w:t xml:space="preserve"> SSB_measurement_period_irat</w:t>
      </w:r>
      <w:r w:rsidRPr="005C697F">
        <w:rPr>
          <w:noProof w:val="0"/>
        </w:rPr>
        <w:t>) ms</w:t>
      </w:r>
    </w:p>
    <w:p w14:paraId="232ADB9F" w14:textId="77777777" w:rsidR="00A517B0" w:rsidRPr="005C697F" w:rsidRDefault="00A517B0" w:rsidP="00A517B0">
      <w:pPr>
        <w:pStyle w:val="EQ"/>
        <w:jc w:val="center"/>
        <w:rPr>
          <w:noProof w:val="0"/>
        </w:rPr>
      </w:pPr>
      <w:r w:rsidRPr="005C697F">
        <w:rPr>
          <w:noProof w:val="0"/>
        </w:rPr>
        <w:t>T</w:t>
      </w:r>
      <w:r w:rsidRPr="005C697F">
        <w:rPr>
          <w:noProof w:val="0"/>
          <w:vertAlign w:val="subscript"/>
        </w:rPr>
        <w:t xml:space="preserve">identify_irat_with_index </w:t>
      </w:r>
      <w:r w:rsidRPr="005C697F">
        <w:rPr>
          <w:noProof w:val="0"/>
        </w:rPr>
        <w:t>= (T</w:t>
      </w:r>
      <w:r w:rsidRPr="005C697F">
        <w:rPr>
          <w:noProof w:val="0"/>
          <w:vertAlign w:val="subscript"/>
        </w:rPr>
        <w:t>PSS/SSS_sync_irat</w:t>
      </w:r>
      <w:r w:rsidRPr="005C697F">
        <w:rPr>
          <w:noProof w:val="0"/>
        </w:rPr>
        <w:t xml:space="preserve"> + T</w:t>
      </w:r>
      <w:r w:rsidRPr="005C697F">
        <w:rPr>
          <w:noProof w:val="0"/>
          <w:vertAlign w:val="subscript"/>
        </w:rPr>
        <w:t xml:space="preserve"> SSB_measurement_period_irat </w:t>
      </w:r>
      <w:r w:rsidRPr="005C697F">
        <w:rPr>
          <w:noProof w:val="0"/>
        </w:rPr>
        <w:t>+ T</w:t>
      </w:r>
      <w:r w:rsidRPr="005C697F">
        <w:rPr>
          <w:noProof w:val="0"/>
          <w:vertAlign w:val="subscript"/>
        </w:rPr>
        <w:t>SSB_time_index_irat</w:t>
      </w:r>
      <w:r w:rsidRPr="005C697F">
        <w:rPr>
          <w:noProof w:val="0"/>
        </w:rPr>
        <w:t>) ms</w:t>
      </w:r>
    </w:p>
    <w:p w14:paraId="3E381796" w14:textId="77777777" w:rsidR="00A517B0" w:rsidRPr="005C697F" w:rsidRDefault="00A517B0" w:rsidP="00A517B0">
      <w:r w:rsidRPr="005C697F">
        <w:t>Where:</w:t>
      </w:r>
    </w:p>
    <w:p w14:paraId="08EDB182" w14:textId="351B5E7D" w:rsidR="00A517B0" w:rsidRPr="005C697F" w:rsidRDefault="00063CAD" w:rsidP="00063CAD">
      <w:pPr>
        <w:pStyle w:val="B1"/>
      </w:pPr>
      <w:r w:rsidRPr="005C697F">
        <w:tab/>
      </w:r>
      <w:r w:rsidR="00A517B0" w:rsidRPr="005C697F">
        <w:t>T</w:t>
      </w:r>
      <w:r w:rsidR="00A517B0" w:rsidRPr="005C697F">
        <w:rPr>
          <w:vertAlign w:val="subscript"/>
        </w:rPr>
        <w:t>PSS/SSS_sync_irat</w:t>
      </w:r>
      <w:r w:rsidR="00A517B0" w:rsidRPr="005C697F">
        <w:t>: it is the time period used in PSS/SSS detection given in table 8.4.2.0.1-1 and table 8.4.2.0.1-2.</w:t>
      </w:r>
    </w:p>
    <w:p w14:paraId="21BF7DCD" w14:textId="6B9A35A6" w:rsidR="00A517B0" w:rsidRPr="005C697F" w:rsidRDefault="00063CAD" w:rsidP="00063CAD">
      <w:pPr>
        <w:pStyle w:val="B1"/>
      </w:pPr>
      <w:r w:rsidRPr="005C697F">
        <w:tab/>
      </w:r>
      <w:r w:rsidR="00A517B0" w:rsidRPr="005C697F">
        <w:t>T</w:t>
      </w:r>
      <w:r w:rsidR="00A517B0" w:rsidRPr="005C697F">
        <w:rPr>
          <w:vertAlign w:val="subscript"/>
        </w:rPr>
        <w:t>SSB_time_index_irat</w:t>
      </w:r>
      <w:r w:rsidR="00A517B0" w:rsidRPr="005C697F">
        <w:t>: it is the time period used to acquire the index of the SSB being measured given in table 8.4.2.0.1-3 and table 8.4.2.0.1-4.</w:t>
      </w:r>
    </w:p>
    <w:p w14:paraId="4A49F671" w14:textId="5DC60D1B" w:rsidR="00A517B0" w:rsidRPr="005C697F" w:rsidRDefault="00063CAD" w:rsidP="00063CAD">
      <w:pPr>
        <w:pStyle w:val="B1"/>
      </w:pPr>
      <w:r w:rsidRPr="005C697F">
        <w:tab/>
      </w:r>
      <w:r w:rsidR="00A517B0" w:rsidRPr="005C697F">
        <w:t>T</w:t>
      </w:r>
      <w:r w:rsidR="00A517B0" w:rsidRPr="005C697F">
        <w:rPr>
          <w:vertAlign w:val="subscript"/>
        </w:rPr>
        <w:t xml:space="preserve"> SSB_measurement_period_irat</w:t>
      </w:r>
      <w:r w:rsidR="00A517B0" w:rsidRPr="005C697F">
        <w:t>: equal to a measurement period of SSB based measurement given in table 8.4.2.0.1-5 and table 8.4.2.0.1-6.</w:t>
      </w:r>
    </w:p>
    <w:p w14:paraId="12802625" w14:textId="4AE259CA" w:rsidR="00A517B0" w:rsidRPr="005C697F" w:rsidRDefault="00063CAD" w:rsidP="00063CAD">
      <w:pPr>
        <w:pStyle w:val="B1"/>
      </w:pPr>
      <w:r w:rsidRPr="005C697F">
        <w:tab/>
      </w:r>
      <w:r w:rsidR="00A517B0" w:rsidRPr="005C697F">
        <w:t>M</w:t>
      </w:r>
      <w:r w:rsidR="00A517B0" w:rsidRPr="005C697F">
        <w:rPr>
          <w:vertAlign w:val="subscript"/>
        </w:rPr>
        <w:t>pss/sss_sync_irat</w:t>
      </w:r>
      <w:r w:rsidR="00A517B0" w:rsidRPr="005C697F">
        <w:t>: For a UE supporting FR2 power class 1, M</w:t>
      </w:r>
      <w:r w:rsidR="00A517B0" w:rsidRPr="005C697F">
        <w:rPr>
          <w:vertAlign w:val="subscript"/>
        </w:rPr>
        <w:t>pss/sss_sync_ira</w:t>
      </w:r>
      <w:r w:rsidR="00A517B0" w:rsidRPr="005C697F">
        <w:t>=64 samples. For a UE supporting FR2 power class 2 (vehicle mounted), M</w:t>
      </w:r>
      <w:r w:rsidR="00A517B0" w:rsidRPr="005C697F">
        <w:rPr>
          <w:vertAlign w:val="subscript"/>
        </w:rPr>
        <w:t>pss/sss_sync_irat</w:t>
      </w:r>
      <w:r w:rsidR="00A517B0" w:rsidRPr="005C697F">
        <w:t>=40 samples. For a UE supporting FR2 power class 3 (handheld), M</w:t>
      </w:r>
      <w:r w:rsidR="00A517B0" w:rsidRPr="005C697F">
        <w:rPr>
          <w:vertAlign w:val="subscript"/>
        </w:rPr>
        <w:t>pss/sss_sync_irat</w:t>
      </w:r>
      <w:r w:rsidR="00A517B0" w:rsidRPr="005C697F">
        <w:t>=40 samples. For a UE supporting FR2 power class 4, M</w:t>
      </w:r>
      <w:r w:rsidR="00A517B0" w:rsidRPr="005C697F">
        <w:rPr>
          <w:vertAlign w:val="subscript"/>
        </w:rPr>
        <w:t>pss/sss_syn_iratc</w:t>
      </w:r>
      <w:r w:rsidR="00A517B0" w:rsidRPr="005C697F">
        <w:t>=40 samples.</w:t>
      </w:r>
    </w:p>
    <w:p w14:paraId="59440BCB" w14:textId="0427C763" w:rsidR="00A517B0" w:rsidRPr="005C697F" w:rsidRDefault="00063CAD" w:rsidP="00063CAD">
      <w:pPr>
        <w:pStyle w:val="B1"/>
      </w:pPr>
      <w:r w:rsidRPr="005C697F">
        <w:tab/>
      </w:r>
      <w:r w:rsidR="00A517B0" w:rsidRPr="005C697F">
        <w:t>M</w:t>
      </w:r>
      <w:r w:rsidR="00A517B0" w:rsidRPr="005C697F">
        <w:rPr>
          <w:vertAlign w:val="subscript"/>
        </w:rPr>
        <w:t>SSB_index_irat</w:t>
      </w:r>
      <w:r w:rsidR="00A517B0" w:rsidRPr="005C697F">
        <w:t>: For a UE supporting power class 1, M</w:t>
      </w:r>
      <w:r w:rsidR="00A517B0" w:rsidRPr="005C697F">
        <w:rPr>
          <w:vertAlign w:val="subscript"/>
        </w:rPr>
        <w:t>SSB_index_irat</w:t>
      </w:r>
      <w:r w:rsidR="00A517B0" w:rsidRPr="005C697F">
        <w:t xml:space="preserve"> =40 samples. For a vehicle mounted UE supporting power class 2 (vehicle mounted), M</w:t>
      </w:r>
      <w:r w:rsidR="00A517B0" w:rsidRPr="005C697F">
        <w:rPr>
          <w:vertAlign w:val="subscript"/>
        </w:rPr>
        <w:t>pss/sss_sync_irat</w:t>
      </w:r>
      <w:r w:rsidR="00A517B0" w:rsidRPr="005C697F">
        <w:t>=24 samples.For a UE supporting power class 3 (handheld), M</w:t>
      </w:r>
      <w:r w:rsidR="00A517B0" w:rsidRPr="005C697F">
        <w:rPr>
          <w:vertAlign w:val="subscript"/>
        </w:rPr>
        <w:t>SSB_index_irat</w:t>
      </w:r>
      <w:r w:rsidR="00A517B0" w:rsidRPr="005C697F">
        <w:t xml:space="preserve"> =24 samples. For a UE supporting power class 4, M</w:t>
      </w:r>
      <w:r w:rsidR="00A517B0" w:rsidRPr="005C697F">
        <w:rPr>
          <w:vertAlign w:val="subscript"/>
        </w:rPr>
        <w:t>meas_period_irat</w:t>
      </w:r>
      <w:r w:rsidR="00A517B0" w:rsidRPr="005C697F">
        <w:t xml:space="preserve"> =24 samples.</w:t>
      </w:r>
    </w:p>
    <w:p w14:paraId="228546FC" w14:textId="2AC84CAA" w:rsidR="00A517B0" w:rsidRPr="005C697F" w:rsidRDefault="00063CAD" w:rsidP="00063CAD">
      <w:pPr>
        <w:pStyle w:val="B1"/>
      </w:pPr>
      <w:r w:rsidRPr="005C697F">
        <w:tab/>
      </w:r>
      <w:r w:rsidR="00A517B0" w:rsidRPr="005C697F">
        <w:t>M</w:t>
      </w:r>
      <w:r w:rsidR="00A517B0" w:rsidRPr="005C697F">
        <w:rPr>
          <w:vertAlign w:val="subscript"/>
        </w:rPr>
        <w:t>meas_period_irat</w:t>
      </w:r>
      <w:r w:rsidR="00A517B0" w:rsidRPr="005C697F">
        <w:t>: For a UE supporting FR2 power class 1, M</w:t>
      </w:r>
      <w:r w:rsidR="00A517B0" w:rsidRPr="005C697F">
        <w:rPr>
          <w:vertAlign w:val="subscript"/>
        </w:rPr>
        <w:t>meas_period_irat</w:t>
      </w:r>
      <w:r w:rsidR="00A517B0" w:rsidRPr="005C697F">
        <w:t xml:space="preserve"> =64 samples. For a vehicle mounted UE supporting FR2 power class 2 (vehicle mounted), M</w:t>
      </w:r>
      <w:r w:rsidR="00A517B0" w:rsidRPr="005C697F">
        <w:rPr>
          <w:vertAlign w:val="subscript"/>
        </w:rPr>
        <w:t>pss/sss_sync_irat</w:t>
      </w:r>
      <w:r w:rsidR="00A517B0" w:rsidRPr="005C697F">
        <w:t>=40 samples.For a UE supporting FR2 power class 3 (handheld), M</w:t>
      </w:r>
      <w:r w:rsidR="00A517B0" w:rsidRPr="005C697F">
        <w:rPr>
          <w:vertAlign w:val="subscript"/>
        </w:rPr>
        <w:t>meas_period_irat</w:t>
      </w:r>
      <w:r w:rsidR="00A517B0" w:rsidRPr="005C697F">
        <w:t xml:space="preserve"> =40 samples. For a UE supporting FR2 power class 4, M</w:t>
      </w:r>
      <w:r w:rsidR="00A517B0" w:rsidRPr="005C697F">
        <w:rPr>
          <w:vertAlign w:val="subscript"/>
        </w:rPr>
        <w:t>meas_period_irat</w:t>
      </w:r>
      <w:r w:rsidR="00A517B0" w:rsidRPr="005C697F">
        <w:t xml:space="preserve"> =40 samples.</w:t>
      </w:r>
    </w:p>
    <w:p w14:paraId="6E00FC06" w14:textId="72A40830" w:rsidR="00A517B0" w:rsidRPr="005C697F" w:rsidRDefault="00063CAD" w:rsidP="00063CAD">
      <w:pPr>
        <w:pStyle w:val="B1"/>
      </w:pPr>
      <w:r w:rsidRPr="005C697F">
        <w:tab/>
      </w:r>
      <w:r w:rsidR="00A517B0" w:rsidRPr="005C697F">
        <w:t>N</w:t>
      </w:r>
      <w:r w:rsidR="00A517B0" w:rsidRPr="005C697F">
        <w:rPr>
          <w:vertAlign w:val="subscript"/>
        </w:rPr>
        <w:t>freq</w:t>
      </w:r>
      <w:r w:rsidR="00A517B0" w:rsidRPr="005C697F">
        <w:t xml:space="preserve"> is defined </w:t>
      </w:r>
      <w:r w:rsidR="006F5166" w:rsidRPr="005C697F">
        <w:t xml:space="preserve">in </w:t>
      </w:r>
      <w:r w:rsidR="00FB4D53" w:rsidRPr="005C697F">
        <w:t>TS</w:t>
      </w:r>
      <w:r w:rsidR="006F5166" w:rsidRPr="005C697F">
        <w:t xml:space="preserve"> </w:t>
      </w:r>
      <w:r w:rsidR="00A517B0" w:rsidRPr="005C697F">
        <w:t>36.133 [23] clause 8.1.2.1.1.</w:t>
      </w:r>
    </w:p>
    <w:p w14:paraId="36D16126" w14:textId="43440358" w:rsidR="00A517B0" w:rsidRPr="005C697F" w:rsidRDefault="00A517B0" w:rsidP="00A517B0">
      <w:pPr>
        <w:rPr>
          <w:rFonts w:eastAsia="MS Mincho"/>
          <w:lang w:eastAsia="ja-JP"/>
        </w:rPr>
      </w:pPr>
      <w:r w:rsidRPr="005C697F">
        <w:rPr>
          <w:rFonts w:eastAsia="MS Mincho"/>
          <w:lang w:eastAsia="ja-JP"/>
        </w:rPr>
        <w:t>For per-FR measurement gap capable UE, when serving cells are in E-UTRA and measurement objects are only in FR2</w:t>
      </w:r>
      <w:r w:rsidR="00063CAD" w:rsidRPr="005C697F">
        <w:rPr>
          <w:rFonts w:eastAsia="MS Mincho"/>
          <w:lang w:eastAsia="ja-JP"/>
        </w:rPr>
        <w:t>:</w:t>
      </w:r>
    </w:p>
    <w:p w14:paraId="1988C919" w14:textId="7ADC9A4C" w:rsidR="00A517B0" w:rsidRPr="005C697F" w:rsidRDefault="00A517B0" w:rsidP="00A517B0">
      <w:pPr>
        <w:pStyle w:val="B1"/>
        <w:rPr>
          <w:rFonts w:eastAsia="MS Mincho"/>
          <w:lang w:eastAsia="ja-JP"/>
        </w:rPr>
      </w:pPr>
      <w:r w:rsidRPr="005C697F">
        <w:t>-</w:t>
      </w:r>
      <w:r w:rsidRPr="005C697F">
        <w:tab/>
      </w:r>
      <w:r w:rsidRPr="005C697F">
        <w:rPr>
          <w:rFonts w:eastAsia="MS Mincho"/>
          <w:lang w:eastAsia="ja-JP"/>
        </w:rPr>
        <w:t>UE can perform such measurements without gap</w:t>
      </w:r>
      <w:r w:rsidR="00063CAD" w:rsidRPr="005C697F">
        <w:rPr>
          <w:rFonts w:eastAsia="MS Mincho"/>
          <w:lang w:eastAsia="ja-JP"/>
        </w:rPr>
        <w:t>;</w:t>
      </w:r>
      <w:r w:rsidRPr="005C697F">
        <w:rPr>
          <w:rFonts w:eastAsia="MS Mincho"/>
          <w:lang w:eastAsia="ja-JP"/>
        </w:rPr>
        <w:t xml:space="preserve"> and</w:t>
      </w:r>
    </w:p>
    <w:p w14:paraId="2F9772D7" w14:textId="77777777" w:rsidR="00A517B0" w:rsidRPr="005C697F" w:rsidRDefault="00A517B0" w:rsidP="00A517B0">
      <w:pPr>
        <w:pStyle w:val="B1"/>
      </w:pPr>
      <w:r w:rsidRPr="005C697F">
        <w:rPr>
          <w:rFonts w:eastAsia="MS Mincho"/>
          <w:lang w:eastAsia="ja-JP"/>
        </w:rPr>
        <w:t>-</w:t>
      </w:r>
      <w:r w:rsidRPr="005C697F">
        <w:rPr>
          <w:rFonts w:eastAsia="MS Mincho"/>
          <w:lang w:eastAsia="ja-JP"/>
        </w:rPr>
        <w:tab/>
      </w:r>
      <w:r w:rsidRPr="005C697F">
        <w:t>UE fulfils</w:t>
      </w:r>
      <w:r w:rsidRPr="005C697F">
        <w:rPr>
          <w:rFonts w:eastAsia="MS Mincho"/>
          <w:lang w:eastAsia="ja-JP"/>
        </w:rPr>
        <w:t xml:space="preserve"> the requirements for FR2 measurement objects based on effective MGRP = 20 ms.</w:t>
      </w:r>
    </w:p>
    <w:p w14:paraId="601D62C4" w14:textId="77777777" w:rsidR="00A517B0" w:rsidRPr="005C697F" w:rsidRDefault="00A517B0" w:rsidP="00A517B0">
      <w:pPr>
        <w:pStyle w:val="TH"/>
      </w:pPr>
      <w:r w:rsidRPr="005C697F">
        <w:lastRenderedPageBreak/>
        <w:t>Table 8.4.2.0.1-1: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6BE2733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262F00A" w14:textId="7EB3FC6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089F8C9F" w14:textId="77777777" w:rsidR="00A517B0" w:rsidRPr="005C697F" w:rsidRDefault="00A517B0" w:rsidP="007C6EB3">
            <w:pPr>
              <w:pStyle w:val="TAH"/>
            </w:pPr>
            <w:r w:rsidRPr="005C697F">
              <w:t>T</w:t>
            </w:r>
            <w:r w:rsidRPr="005C697F">
              <w:rPr>
                <w:vertAlign w:val="subscript"/>
              </w:rPr>
              <w:t>PSS/SSS_sync_irat</w:t>
            </w:r>
          </w:p>
        </w:tc>
      </w:tr>
      <w:tr w:rsidR="00A517B0" w:rsidRPr="005C697F" w14:paraId="34E96EDA"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96A3149" w14:textId="10665106"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29F19B8E" w14:textId="1DC45081" w:rsidR="00A517B0" w:rsidRPr="005C697F" w:rsidRDefault="008A2841" w:rsidP="007C6EB3">
            <w:pPr>
              <w:pStyle w:val="TAC"/>
            </w:pPr>
            <w:r w:rsidRPr="005C697F">
              <w:t xml:space="preserve"> </w:t>
            </w:r>
            <w:r w:rsidR="00A517B0" w:rsidRPr="005C697F">
              <w:t>max[600ms,</w:t>
            </w:r>
            <w:r w:rsidRPr="005C697F">
              <w:t xml:space="preserve"> </w:t>
            </w:r>
            <w:r w:rsidR="00A517B0" w:rsidRPr="005C697F">
              <w:t>8</w:t>
            </w:r>
            <w:r w:rsidRPr="005C697F">
              <w:t xml:space="preserve"> </w:t>
            </w:r>
            <w:r w:rsidR="00A517B0" w:rsidRPr="005C697F">
              <w:t>x</w:t>
            </w:r>
            <w:r w:rsidRPr="005C697F">
              <w:t xml:space="preserve"> </w:t>
            </w:r>
            <w:r w:rsidR="00A517B0" w:rsidRPr="005C697F">
              <w:t>max(MGRP,</w:t>
            </w:r>
            <w:r w:rsidRPr="005C697F">
              <w:t xml:space="preserve"> </w:t>
            </w:r>
            <w:r w:rsidR="00A517B0" w:rsidRPr="005C697F">
              <w:t>SMTC</w:t>
            </w:r>
            <w:r w:rsidRPr="005C697F">
              <w:t xml:space="preserve"> </w:t>
            </w:r>
            <w:r w:rsidR="00A517B0" w:rsidRPr="005C697F">
              <w:t>period)]</w:t>
            </w:r>
            <w:r w:rsidRPr="005C697F">
              <w:t xml:space="preserve"> </w:t>
            </w:r>
            <w:r w:rsidR="00A517B0" w:rsidRPr="005C697F">
              <w:t>x</w:t>
            </w:r>
            <w:r w:rsidRPr="005C697F">
              <w:t xml:space="preserve"> </w:t>
            </w:r>
            <w:r w:rsidR="00A517B0" w:rsidRPr="005C697F">
              <w:t>N</w:t>
            </w:r>
            <w:r w:rsidR="00A517B0" w:rsidRPr="005C697F">
              <w:rPr>
                <w:vertAlign w:val="subscript"/>
              </w:rPr>
              <w:t>freq</w:t>
            </w:r>
          </w:p>
        </w:tc>
      </w:tr>
      <w:tr w:rsidR="00A517B0" w:rsidRPr="005C697F" w14:paraId="3F260179"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7A4E79FB" w14:textId="1F9C063A"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2FAA9BC1" w14:textId="36664FE9" w:rsidR="00A517B0" w:rsidRPr="005C697F" w:rsidRDefault="00A517B0" w:rsidP="007C6EB3">
            <w:pPr>
              <w:pStyle w:val="TAC"/>
              <w:rPr>
                <w:b/>
              </w:rPr>
            </w:pPr>
            <w:r w:rsidRPr="005C697F">
              <w:t>max[600ms,</w:t>
            </w:r>
            <w:r w:rsidR="008A2841" w:rsidRPr="005C697F">
              <w:t xml:space="preserve"> </w:t>
            </w:r>
            <w:r w:rsidRPr="005C697F">
              <w:t>ceil(8x1.5)</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2DE4CFA6"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301347F0" w14:textId="42A6E1A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r w:rsidR="008A2841" w:rsidRPr="005C697F">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6EBB98E1" w14:textId="32A5E559" w:rsidR="00A517B0" w:rsidRPr="009528CD" w:rsidRDefault="00A517B0" w:rsidP="007C6EB3">
            <w:pPr>
              <w:pStyle w:val="TAC"/>
              <w:rPr>
                <w:b/>
                <w:lang w:val="fr-FR"/>
              </w:rPr>
            </w:pPr>
            <w:r w:rsidRPr="009528CD">
              <w:rPr>
                <w:lang w:val="fr-FR"/>
              </w:rPr>
              <w:t>8</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19422BEB"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FED9F6" w14:textId="03CFCD36"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74FC9738" w14:textId="62698817"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A9B917E" w14:textId="77777777" w:rsidR="00A517B0" w:rsidRPr="005C697F" w:rsidRDefault="00A517B0" w:rsidP="00A517B0"/>
    <w:p w14:paraId="5D294E50" w14:textId="1DA5DAF9" w:rsidR="00A517B0" w:rsidRPr="005C697F" w:rsidRDefault="00A517B0" w:rsidP="00A517B0">
      <w:pPr>
        <w:pStyle w:val="TH"/>
      </w:pPr>
      <w:r w:rsidRPr="005C697F">
        <w:t>Table 8.4.2.0.1-1A: Time period for PSS/SSS detection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117BF780"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4AE2E1A" w14:textId="369E5BAC"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792B6984" w14:textId="77777777" w:rsidR="00A517B0" w:rsidRPr="005C697F" w:rsidRDefault="00A517B0" w:rsidP="007C6EB3">
            <w:pPr>
              <w:pStyle w:val="TAH"/>
            </w:pPr>
            <w:r w:rsidRPr="005C697F">
              <w:t>T</w:t>
            </w:r>
            <w:r w:rsidRPr="005C697F">
              <w:rPr>
                <w:vertAlign w:val="subscript"/>
              </w:rPr>
              <w:t>PSS/SSS_sync_irat</w:t>
            </w:r>
          </w:p>
        </w:tc>
      </w:tr>
      <w:tr w:rsidR="00A517B0" w:rsidRPr="005C697F" w14:paraId="0C41C34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BD2976E" w14:textId="64B09176"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39083E10" w14:textId="453A7CDD" w:rsidR="00A517B0" w:rsidRPr="005C697F" w:rsidRDefault="00A517B0" w:rsidP="007C6EB3">
            <w:pPr>
              <w:pStyle w:val="TAC"/>
            </w:pPr>
            <w:r w:rsidRPr="005C697F">
              <w:t>Max(600ms,</w:t>
            </w:r>
            <w:r w:rsidR="008A2841" w:rsidRPr="005C697F">
              <w:t xml:space="preserve"> </w:t>
            </w:r>
            <w:r w:rsidRPr="005C697F">
              <w:t>8</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48FB8960"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1EC6D7A" w14:textId="541520EE"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7630CB7E" w14:textId="146DAF16" w:rsidR="00A517B0" w:rsidRPr="005C697F" w:rsidRDefault="00A517B0" w:rsidP="007C6EB3">
            <w:pPr>
              <w:pStyle w:val="TAC"/>
              <w:rPr>
                <w:b/>
              </w:rPr>
            </w:pPr>
            <w:r w:rsidRPr="005C697F">
              <w:rPr>
                <w:rFonts w:ascii="Times New Roman" w:hAnsi="Times New Roman"/>
                <w:sz w:val="20"/>
              </w:rPr>
              <w:t>Max(600ms,</w:t>
            </w:r>
            <w:r w:rsidR="008A2841" w:rsidRPr="005C697F">
              <w:rPr>
                <w:rFonts w:ascii="Times New Roman" w:hAnsi="Times New Roman"/>
                <w:sz w:val="20"/>
              </w:rPr>
              <w:t xml:space="preserve"> </w:t>
            </w:r>
            <w:r w:rsidRPr="005C697F">
              <w:rPr>
                <w:rFonts w:ascii="Times New Roman" w:hAnsi="Times New Roman"/>
                <w:sz w:val="20"/>
              </w:rPr>
              <w:t>ceil(</w:t>
            </w:r>
            <w:r w:rsidR="008A2841" w:rsidRPr="005C697F">
              <w:rPr>
                <w:rFonts w:ascii="Times New Roman" w:hAnsi="Times New Roman"/>
                <w:sz w:val="20"/>
              </w:rPr>
              <w:t xml:space="preserve"> </w:t>
            </w:r>
            <w:r w:rsidRPr="005C697F">
              <w:rPr>
                <w:rFonts w:ascii="Times New Roman" w:hAnsi="Times New Roman"/>
                <w:sz w:val="20"/>
              </w:rPr>
              <w:t>8</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max(MGRP,</w:t>
            </w:r>
            <w:r w:rsidR="008A2841" w:rsidRPr="005C697F">
              <w:rPr>
                <w:rFonts w:ascii="Times New Roman" w:hAnsi="Times New Roman"/>
                <w:sz w:val="20"/>
              </w:rPr>
              <w:t xml:space="preserve"> </w:t>
            </w:r>
            <w:r w:rsidRPr="005C697F">
              <w:rPr>
                <w:rFonts w:ascii="Times New Roman" w:hAnsi="Times New Roman"/>
                <w:sz w:val="20"/>
              </w:rPr>
              <w:t>SMTC</w:t>
            </w:r>
            <w:r w:rsidR="008A2841" w:rsidRPr="005C697F">
              <w:rPr>
                <w:rFonts w:ascii="Times New Roman" w:hAnsi="Times New Roman"/>
                <w:sz w:val="20"/>
              </w:rPr>
              <w:t xml:space="preserve"> </w:t>
            </w:r>
            <w:r w:rsidRPr="005C697F">
              <w:rPr>
                <w:rFonts w:ascii="Times New Roman" w:hAnsi="Times New Roman"/>
                <w:sz w:val="20"/>
              </w:rPr>
              <w:t>period,</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×N</w:t>
            </w:r>
            <w:r w:rsidRPr="005C697F">
              <w:rPr>
                <w:rFonts w:ascii="Times New Roman" w:hAnsi="Times New Roman"/>
                <w:sz w:val="20"/>
                <w:vertAlign w:val="subscript"/>
              </w:rPr>
              <w:t>freq</w:t>
            </w:r>
          </w:p>
        </w:tc>
      </w:tr>
      <w:tr w:rsidR="00A517B0" w:rsidRPr="005C697F" w14:paraId="300200C3"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74D1F13A" w14:textId="2B9EE8F0"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r w:rsidR="008A2841" w:rsidRPr="005C697F">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3520379B" w14:textId="3E067CB3" w:rsidR="00A517B0" w:rsidRPr="005C697F" w:rsidRDefault="00A517B0" w:rsidP="007C6EB3">
            <w:pPr>
              <w:pStyle w:val="TAC"/>
              <w:rPr>
                <w:b/>
              </w:rPr>
            </w:pPr>
            <w:r w:rsidRPr="005C697F">
              <w:rPr>
                <w:rFonts w:ascii="Times New Roman" w:hAnsi="Times New Roman"/>
                <w:sz w:val="20"/>
              </w:rPr>
              <w:t>8×</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×N</w:t>
            </w:r>
            <w:r w:rsidRPr="005C697F">
              <w:rPr>
                <w:rFonts w:ascii="Times New Roman" w:hAnsi="Times New Roman"/>
                <w:sz w:val="20"/>
                <w:vertAlign w:val="subscript"/>
              </w:rPr>
              <w:t>freq</w:t>
            </w:r>
          </w:p>
        </w:tc>
      </w:tr>
      <w:tr w:rsidR="00A517B0" w:rsidRPr="005C697F" w14:paraId="35396FE0"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E40F4E" w14:textId="01CDD0DE"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p>
          <w:p w14:paraId="632C14B3" w14:textId="57F7053E"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2D23106A" w14:textId="436B90E0"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7785B525" w14:textId="77777777" w:rsidR="00A517B0" w:rsidRPr="005C697F" w:rsidRDefault="00A517B0" w:rsidP="00A517B0"/>
    <w:p w14:paraId="5F83454D" w14:textId="77777777" w:rsidR="00A517B0" w:rsidRPr="005C697F" w:rsidRDefault="00A517B0" w:rsidP="00A517B0">
      <w:pPr>
        <w:pStyle w:val="TH"/>
      </w:pPr>
      <w:r w:rsidRPr="005C697F">
        <w:t>Table 8.4.2.0.1-2: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5AAD58D7" w14:textId="77777777" w:rsidTr="008A2841">
        <w:trPr>
          <w:jc w:val="center"/>
        </w:trPr>
        <w:tc>
          <w:tcPr>
            <w:tcW w:w="4620" w:type="dxa"/>
            <w:shd w:val="clear" w:color="auto" w:fill="auto"/>
          </w:tcPr>
          <w:p w14:paraId="4A06745D" w14:textId="34EDA000" w:rsidR="00A517B0" w:rsidRPr="005C697F" w:rsidRDefault="00A517B0" w:rsidP="007C6EB3">
            <w:pPr>
              <w:keepNext/>
              <w:keepLines/>
              <w:spacing w:after="0"/>
              <w:jc w:val="center"/>
              <w:rPr>
                <w:rFonts w:ascii="Arial" w:hAnsi="Arial"/>
                <w:b/>
                <w:sz w:val="18"/>
              </w:rPr>
            </w:pPr>
            <w:r w:rsidRPr="005C697F">
              <w:rPr>
                <w:rFonts w:ascii="Arial" w:hAnsi="Arial"/>
                <w:b/>
                <w:sz w:val="18"/>
              </w:rPr>
              <w:t>Condition</w:t>
            </w:r>
            <w:r w:rsidR="008A2841" w:rsidRPr="005C697F">
              <w:rPr>
                <w:rFonts w:ascii="Arial" w:hAnsi="Arial"/>
                <w:b/>
                <w:sz w:val="18"/>
                <w:vertAlign w:val="superscript"/>
              </w:rPr>
              <w:t xml:space="preserve"> </w:t>
            </w:r>
            <w:r w:rsidRPr="005C697F">
              <w:rPr>
                <w:rFonts w:ascii="Arial" w:hAnsi="Arial"/>
                <w:b/>
                <w:sz w:val="18"/>
                <w:vertAlign w:val="superscript"/>
              </w:rPr>
              <w:t>NOTE1,2</w:t>
            </w:r>
          </w:p>
        </w:tc>
        <w:tc>
          <w:tcPr>
            <w:tcW w:w="4621" w:type="dxa"/>
            <w:shd w:val="clear" w:color="auto" w:fill="auto"/>
          </w:tcPr>
          <w:p w14:paraId="74AAE202"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T</w:t>
            </w:r>
            <w:r w:rsidRPr="005C697F">
              <w:rPr>
                <w:rFonts w:ascii="Arial" w:hAnsi="Arial"/>
                <w:b/>
                <w:sz w:val="18"/>
                <w:vertAlign w:val="subscript"/>
              </w:rPr>
              <w:t>PSS/SSS_sync_irat</w:t>
            </w:r>
          </w:p>
        </w:tc>
      </w:tr>
      <w:tr w:rsidR="00A517B0" w:rsidRPr="005C697F" w14:paraId="145FB206" w14:textId="77777777" w:rsidTr="008A2841">
        <w:trPr>
          <w:jc w:val="center"/>
        </w:trPr>
        <w:tc>
          <w:tcPr>
            <w:tcW w:w="4620" w:type="dxa"/>
            <w:shd w:val="clear" w:color="auto" w:fill="auto"/>
          </w:tcPr>
          <w:p w14:paraId="47362285" w14:textId="32259CC8"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02D7302C" w14:textId="3BE363D4" w:rsidR="00A517B0" w:rsidRPr="005C697F" w:rsidRDefault="00A517B0" w:rsidP="007C6EB3">
            <w:pPr>
              <w:pStyle w:val="TAC"/>
            </w:pPr>
            <w:r w:rsidRPr="005C697F">
              <w:t>Max(600ms,</w:t>
            </w:r>
            <w:r w:rsidR="008A2841" w:rsidRPr="005C697F">
              <w:t xml:space="preserve"> </w:t>
            </w:r>
            <w:r w:rsidRPr="005C697F">
              <w:t>M</w:t>
            </w:r>
            <w:r w:rsidRPr="005C697F">
              <w:rPr>
                <w:vertAlign w:val="subscript"/>
              </w:rPr>
              <w:t>pss/sss_sync_irat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74A513A6" w14:textId="77777777" w:rsidTr="008A2841">
        <w:trPr>
          <w:jc w:val="center"/>
        </w:trPr>
        <w:tc>
          <w:tcPr>
            <w:tcW w:w="4620" w:type="dxa"/>
            <w:shd w:val="clear" w:color="auto" w:fill="auto"/>
          </w:tcPr>
          <w:p w14:paraId="363D3FD6" w14:textId="13BC2837"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66C6D34D" w14:textId="06D60DFF" w:rsidR="00A517B0" w:rsidRPr="005C697F" w:rsidRDefault="00A517B0" w:rsidP="007C6EB3">
            <w:pPr>
              <w:pStyle w:val="TAC"/>
              <w:rPr>
                <w:b/>
              </w:rPr>
            </w:pPr>
            <w:r w:rsidRPr="005C697F">
              <w:t>Max(600ms,</w:t>
            </w:r>
            <w:r w:rsidR="008A2841" w:rsidRPr="005C697F">
              <w:t xml:space="preserve"> </w:t>
            </w:r>
            <w:r w:rsidRPr="005C697F">
              <w:t>(1.5</w:t>
            </w:r>
            <w:r w:rsidR="008A2841" w:rsidRPr="005C697F">
              <w:t xml:space="preserve"> </w:t>
            </w:r>
            <w:r w:rsidRPr="005C697F">
              <w:t>x</w:t>
            </w:r>
            <w:r w:rsidR="008A2841" w:rsidRPr="005C697F">
              <w:t xml:space="preserve"> </w:t>
            </w:r>
            <w:r w:rsidRPr="005C697F">
              <w:t>M</w:t>
            </w:r>
            <w:r w:rsidRPr="005C697F">
              <w:rPr>
                <w:vertAlign w:val="subscript"/>
              </w:rPr>
              <w:t>pss/sss_sync_irat</w:t>
            </w:r>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3C75E9AA" w14:textId="77777777" w:rsidTr="008A2841">
        <w:trPr>
          <w:jc w:val="center"/>
        </w:trPr>
        <w:tc>
          <w:tcPr>
            <w:tcW w:w="4620" w:type="dxa"/>
            <w:shd w:val="clear" w:color="auto" w:fill="auto"/>
          </w:tcPr>
          <w:p w14:paraId="7BEFCFF8" w14:textId="4225229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3A0A6949" w14:textId="35D8700D" w:rsidR="00A517B0" w:rsidRPr="009528CD" w:rsidRDefault="00A517B0" w:rsidP="007C6EB3">
            <w:pPr>
              <w:pStyle w:val="TAC"/>
              <w:rPr>
                <w:b/>
                <w:lang w:val="fr-FR"/>
              </w:rPr>
            </w:pPr>
            <w:r w:rsidRPr="009528CD">
              <w:rPr>
                <w:lang w:val="fr-FR"/>
              </w:rPr>
              <w:t>M</w:t>
            </w:r>
            <w:r w:rsidRPr="009528CD">
              <w:rPr>
                <w:vertAlign w:val="subscript"/>
                <w:lang w:val="fr-FR"/>
              </w:rPr>
              <w:t>pss/sss_sync_irat</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45A6F8FD" w14:textId="77777777" w:rsidTr="008A2841">
        <w:trPr>
          <w:jc w:val="center"/>
        </w:trPr>
        <w:tc>
          <w:tcPr>
            <w:tcW w:w="9241" w:type="dxa"/>
            <w:gridSpan w:val="2"/>
            <w:shd w:val="clear" w:color="auto" w:fill="auto"/>
          </w:tcPr>
          <w:p w14:paraId="1291F7ED" w14:textId="66D3FA70"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063CAD" w:rsidRPr="005C697F">
              <w:t> </w:t>
            </w:r>
            <w:r w:rsidRPr="005C697F">
              <w:t>[23]</w:t>
            </w:r>
            <w:r w:rsidR="008A2841" w:rsidRPr="005C697F">
              <w:t xml:space="preserve"> </w:t>
            </w:r>
            <w:r w:rsidR="006F5166" w:rsidRPr="005C697F">
              <w:t>clause</w:t>
            </w:r>
            <w:r w:rsidR="008A2841" w:rsidRPr="005C697F">
              <w:t xml:space="preserve"> </w:t>
            </w:r>
            <w:r w:rsidRPr="005C697F">
              <w:t>3.6.1</w:t>
            </w:r>
          </w:p>
          <w:p w14:paraId="04E0F86C" w14:textId="1ED51AFE" w:rsidR="00A517B0" w:rsidRPr="005C697F" w:rsidRDefault="00A517B0" w:rsidP="007C6EB3">
            <w:pPr>
              <w:pStyle w:val="TAN"/>
              <w:rPr>
                <w:i/>
              </w:rPr>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31AACCC4" w14:textId="77777777" w:rsidR="00A517B0" w:rsidRPr="005C697F" w:rsidRDefault="00A517B0" w:rsidP="00A517B0"/>
    <w:p w14:paraId="007E404B" w14:textId="77777777" w:rsidR="00A517B0" w:rsidRPr="005C697F" w:rsidRDefault="00A517B0" w:rsidP="00A517B0">
      <w:pPr>
        <w:pStyle w:val="TH"/>
      </w:pPr>
      <w:r w:rsidRPr="005C697F">
        <w:t>Table 8.4.2.0.1-3: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1593C026" w14:textId="77777777" w:rsidTr="008A2841">
        <w:trPr>
          <w:jc w:val="center"/>
        </w:trPr>
        <w:tc>
          <w:tcPr>
            <w:tcW w:w="4620" w:type="dxa"/>
            <w:shd w:val="clear" w:color="auto" w:fill="auto"/>
          </w:tcPr>
          <w:p w14:paraId="06751C7F" w14:textId="26281CFC"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55D2DDCC" w14:textId="77777777" w:rsidR="00A517B0" w:rsidRPr="005C697F" w:rsidRDefault="00A517B0" w:rsidP="007C6EB3">
            <w:pPr>
              <w:pStyle w:val="TAH"/>
            </w:pPr>
            <w:r w:rsidRPr="005C697F">
              <w:t>T</w:t>
            </w:r>
            <w:r w:rsidRPr="005C697F">
              <w:rPr>
                <w:vertAlign w:val="subscript"/>
              </w:rPr>
              <w:t>SSB_time_index_irat</w:t>
            </w:r>
          </w:p>
        </w:tc>
      </w:tr>
      <w:tr w:rsidR="00A517B0" w:rsidRPr="005C697F" w14:paraId="1708AEBE" w14:textId="77777777" w:rsidTr="008A2841">
        <w:trPr>
          <w:jc w:val="center"/>
        </w:trPr>
        <w:tc>
          <w:tcPr>
            <w:tcW w:w="4620" w:type="dxa"/>
            <w:shd w:val="clear" w:color="auto" w:fill="auto"/>
          </w:tcPr>
          <w:p w14:paraId="603F2EA5" w14:textId="7176007E"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72ED5CA9" w14:textId="70F9BB7B" w:rsidR="00A517B0" w:rsidRPr="005C697F" w:rsidRDefault="00A517B0" w:rsidP="007C6EB3">
            <w:pPr>
              <w:pStyle w:val="TAC"/>
            </w:pPr>
            <w:r w:rsidRPr="005C697F">
              <w:t>Max(120ms,</w:t>
            </w:r>
            <w:r w:rsidR="008A2841" w:rsidRPr="005C697F">
              <w:t xml:space="preserve"> </w:t>
            </w:r>
            <w:r w:rsidRPr="005C697F">
              <w:t>3</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2C9DD7C0" w14:textId="77777777" w:rsidTr="008A2841">
        <w:trPr>
          <w:jc w:val="center"/>
        </w:trPr>
        <w:tc>
          <w:tcPr>
            <w:tcW w:w="4620" w:type="dxa"/>
            <w:shd w:val="clear" w:color="auto" w:fill="auto"/>
          </w:tcPr>
          <w:p w14:paraId="43245F81" w14:textId="4723A0E4"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65709F58" w14:textId="11700F81" w:rsidR="00A517B0" w:rsidRPr="005C697F" w:rsidRDefault="00A517B0" w:rsidP="007C6EB3">
            <w:pPr>
              <w:pStyle w:val="TAC"/>
              <w:rPr>
                <w:b/>
              </w:rPr>
            </w:pPr>
            <w:r w:rsidRPr="005C697F">
              <w:t>Max(120ms,</w:t>
            </w:r>
            <w:r w:rsidR="008A2841" w:rsidRPr="005C697F">
              <w:t xml:space="preserve"> </w:t>
            </w:r>
            <w:r w:rsidRPr="005C697F">
              <w:t>ceil(3</w:t>
            </w:r>
            <w:r w:rsidR="008A2841" w:rsidRPr="005C697F">
              <w:t xml:space="preserve"> </w:t>
            </w:r>
            <w:r w:rsidRPr="005C697F">
              <w:t>x</w:t>
            </w:r>
            <w:r w:rsidR="008A2841" w:rsidRPr="005C697F">
              <w:t xml:space="preserve"> </w:t>
            </w:r>
            <w:r w:rsidRPr="005C697F">
              <w:t>1.5)</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6166B13F" w14:textId="77777777" w:rsidTr="008A2841">
        <w:trPr>
          <w:jc w:val="center"/>
        </w:trPr>
        <w:tc>
          <w:tcPr>
            <w:tcW w:w="4620" w:type="dxa"/>
            <w:shd w:val="clear" w:color="auto" w:fill="auto"/>
          </w:tcPr>
          <w:p w14:paraId="3E6A9FFD" w14:textId="6B43ADB0"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1B889271" w14:textId="54643E5A" w:rsidR="00A517B0" w:rsidRPr="009528CD" w:rsidRDefault="00A517B0" w:rsidP="007C6EB3">
            <w:pPr>
              <w:pStyle w:val="TAC"/>
              <w:rPr>
                <w:b/>
                <w:lang w:val="fr-FR"/>
              </w:rPr>
            </w:pPr>
            <w:r w:rsidRPr="009528CD">
              <w:rPr>
                <w:lang w:val="fr-FR"/>
              </w:rPr>
              <w:t>3</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4B04CF03" w14:textId="77777777" w:rsidTr="008A2841">
        <w:trPr>
          <w:jc w:val="center"/>
        </w:trPr>
        <w:tc>
          <w:tcPr>
            <w:tcW w:w="9241" w:type="dxa"/>
            <w:gridSpan w:val="2"/>
            <w:shd w:val="clear" w:color="auto" w:fill="auto"/>
          </w:tcPr>
          <w:p w14:paraId="3BAAA091" w14:textId="74BF5C0A"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063CAD" w:rsidRPr="005C697F">
              <w:t> </w:t>
            </w:r>
            <w:r w:rsidRPr="005C697F">
              <w:t>[23]</w:t>
            </w:r>
            <w:r w:rsidR="008A2841" w:rsidRPr="005C697F">
              <w:t xml:space="preserve"> </w:t>
            </w:r>
            <w:r w:rsidR="006F5166" w:rsidRPr="005C697F">
              <w:t>clause</w:t>
            </w:r>
            <w:r w:rsidR="008A2841" w:rsidRPr="005C697F">
              <w:t xml:space="preserve"> </w:t>
            </w:r>
            <w:r w:rsidRPr="005C697F">
              <w:t>3.6.1</w:t>
            </w:r>
          </w:p>
          <w:p w14:paraId="1BDEBCFC" w14:textId="2B76427E"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063CAD" w:rsidRPr="005C697F">
              <w:t>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2867A2A" w14:textId="77777777" w:rsidR="00A517B0" w:rsidRPr="005C697F" w:rsidRDefault="00A517B0" w:rsidP="00A517B0"/>
    <w:p w14:paraId="4C094917" w14:textId="38C01276" w:rsidR="00A517B0" w:rsidRPr="005C697F" w:rsidRDefault="00A517B0" w:rsidP="00A517B0">
      <w:pPr>
        <w:pStyle w:val="TH"/>
      </w:pPr>
      <w:r w:rsidRPr="005C697F">
        <w:lastRenderedPageBreak/>
        <w:t>Table 8.4.2.0.1-3A: Time period for time index detection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23FABA98"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B45DB2A" w14:textId="42E1C5F4"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61F58BA2" w14:textId="77777777" w:rsidR="00A517B0" w:rsidRPr="005C697F" w:rsidRDefault="00A517B0" w:rsidP="007C6EB3">
            <w:pPr>
              <w:pStyle w:val="TAH"/>
            </w:pPr>
            <w:r w:rsidRPr="005C697F">
              <w:t>T</w:t>
            </w:r>
            <w:r w:rsidRPr="005C697F">
              <w:rPr>
                <w:vertAlign w:val="subscript"/>
              </w:rPr>
              <w:t>SSB_time_index_irat</w:t>
            </w:r>
          </w:p>
        </w:tc>
      </w:tr>
      <w:tr w:rsidR="00A517B0" w:rsidRPr="005C697F" w14:paraId="61BC1AD9"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4D50C8B" w14:textId="7E55716C"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5C4F1A98" w14:textId="586E40EC" w:rsidR="00A517B0" w:rsidRPr="005C697F" w:rsidRDefault="00A517B0" w:rsidP="007C6EB3">
            <w:pPr>
              <w:pStyle w:val="TAC"/>
            </w:pPr>
            <w:r w:rsidRPr="005C697F">
              <w:t>Max(120ms,</w:t>
            </w:r>
            <w:r w:rsidR="008A2841" w:rsidRPr="005C697F">
              <w:t xml:space="preserve"> </w:t>
            </w:r>
            <w:r w:rsidRPr="005C697F">
              <w:t>3</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6E1AE7FA"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085EEAAD" w14:textId="248E6CF8"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3C5D9B48" w14:textId="7CBA9A52" w:rsidR="00A517B0" w:rsidRPr="005C697F" w:rsidRDefault="00A517B0" w:rsidP="007C6EB3">
            <w:pPr>
              <w:pStyle w:val="TAC"/>
              <w:rPr>
                <w:b/>
              </w:rPr>
            </w:pPr>
            <w:r w:rsidRPr="005C697F">
              <w:t>Max(120ms,</w:t>
            </w:r>
            <w:r w:rsidR="008A2841" w:rsidRPr="005C697F">
              <w:t xml:space="preserve"> </w:t>
            </w:r>
            <w:r w:rsidRPr="005C697F">
              <w:t>Ceil(3</w:t>
            </w:r>
            <w:r w:rsidR="008A2841" w:rsidRPr="005C697F">
              <w:t xml:space="preserve"> </w:t>
            </w:r>
            <w:r w:rsidRPr="005C697F">
              <w:rPr>
                <w:rFonts w:cs="Arial"/>
                <w:szCs w:val="18"/>
              </w:rPr>
              <w:sym w:font="Symbol" w:char="F0B4"/>
            </w:r>
            <w:r w:rsidR="008A2841" w:rsidRPr="005C697F">
              <w:t xml:space="preserve"> </w:t>
            </w:r>
            <w:r w:rsidRPr="005C697F">
              <w:t>M)</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61E904A5"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19426552" w14:textId="1939C7BD"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2335CC3D" w14:textId="1CD5BC36" w:rsidR="00A517B0" w:rsidRPr="005C697F" w:rsidRDefault="00A517B0" w:rsidP="007C6EB3">
            <w:pPr>
              <w:pStyle w:val="TAC"/>
              <w:rPr>
                <w:b/>
              </w:rPr>
            </w:pPr>
            <w:r w:rsidRPr="005C697F">
              <w:t>3</w:t>
            </w:r>
            <w:r w:rsidR="008A2841" w:rsidRPr="005C697F">
              <w:t xml:space="preserve"> </w:t>
            </w:r>
            <w:r w:rsidRPr="005C697F">
              <w:rPr>
                <w:rFonts w:cs="Arial"/>
                <w:szCs w:val="18"/>
              </w:rPr>
              <w:sym w:font="Symbol" w:char="F0B4"/>
            </w:r>
            <w:r w:rsidR="008A2841" w:rsidRPr="005C697F">
              <w:t xml:space="preserve"> </w:t>
            </w:r>
            <w:r w:rsidRPr="005C697F">
              <w:t>DRX</w:t>
            </w:r>
            <w:r w:rsidR="008A2841" w:rsidRPr="005C697F">
              <w:t xml:space="preserve"> </w:t>
            </w:r>
            <w:r w:rsidRPr="005C697F">
              <w:t>cycle</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436B6A8A"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3640888" w14:textId="533E508A" w:rsidR="00A517B0" w:rsidRPr="005C697F" w:rsidRDefault="00A517B0" w:rsidP="007C6EB3">
            <w:pPr>
              <w:pStyle w:val="TAN"/>
            </w:pPr>
            <w:r w:rsidRPr="005C697F">
              <w:t>NOTE</w:t>
            </w:r>
            <w:r w:rsidR="008A2841" w:rsidRPr="005C697F">
              <w:t xml:space="preserve"> </w:t>
            </w:r>
            <w:r w:rsidRPr="005C697F">
              <w:t>1:</w:t>
            </w:r>
            <w:r w:rsidR="008A2841" w:rsidRPr="005C697F">
              <w:t xml:space="preserve"> </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p>
          <w:p w14:paraId="6FA81408" w14:textId="00805970" w:rsidR="00A517B0" w:rsidRPr="005C697F" w:rsidRDefault="00A517B0" w:rsidP="007C6EB3">
            <w:pPr>
              <w:pStyle w:val="TAN"/>
            </w:pPr>
            <w:r w:rsidRPr="005C697F">
              <w:t>NOTE</w:t>
            </w:r>
            <w:r w:rsidR="008A2841" w:rsidRPr="005C697F">
              <w:t xml:space="preserve"> </w:t>
            </w:r>
            <w:r w:rsidRPr="005C697F">
              <w:t>2:</w:t>
            </w:r>
            <w:r w:rsidR="008A2841" w:rsidRPr="005C697F">
              <w:t xml:space="preserve"> </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[3]</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3808C49C" w14:textId="2E1D8DB7"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0AE3101F" w14:textId="77777777" w:rsidR="00A517B0" w:rsidRPr="005C697F" w:rsidRDefault="00A517B0" w:rsidP="00A517B0"/>
    <w:p w14:paraId="43EE1C86" w14:textId="77777777" w:rsidR="00A517B0" w:rsidRPr="005C697F" w:rsidRDefault="00A517B0" w:rsidP="00A517B0">
      <w:pPr>
        <w:pStyle w:val="TH"/>
      </w:pPr>
      <w:r w:rsidRPr="005C697F">
        <w:t>Table 8.4.2.0.1-4: Time period for time index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0FD79E3E" w14:textId="77777777" w:rsidTr="008A2841">
        <w:trPr>
          <w:jc w:val="center"/>
        </w:trPr>
        <w:tc>
          <w:tcPr>
            <w:tcW w:w="4620" w:type="dxa"/>
            <w:shd w:val="clear" w:color="auto" w:fill="auto"/>
          </w:tcPr>
          <w:p w14:paraId="20C9216A" w14:textId="3F430E7B"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5F13A617" w14:textId="77777777" w:rsidR="00A517B0" w:rsidRPr="005C697F" w:rsidRDefault="00A517B0" w:rsidP="007C6EB3">
            <w:pPr>
              <w:pStyle w:val="TAH"/>
            </w:pPr>
            <w:r w:rsidRPr="005C697F">
              <w:t>T</w:t>
            </w:r>
            <w:r w:rsidRPr="005C697F">
              <w:rPr>
                <w:vertAlign w:val="subscript"/>
              </w:rPr>
              <w:t>SSB_time_index_irat</w:t>
            </w:r>
          </w:p>
        </w:tc>
      </w:tr>
      <w:tr w:rsidR="00A517B0" w:rsidRPr="005C697F" w14:paraId="37293987" w14:textId="77777777" w:rsidTr="008A2841">
        <w:trPr>
          <w:jc w:val="center"/>
        </w:trPr>
        <w:tc>
          <w:tcPr>
            <w:tcW w:w="4620" w:type="dxa"/>
            <w:shd w:val="clear" w:color="auto" w:fill="auto"/>
          </w:tcPr>
          <w:p w14:paraId="5DDE7ADA" w14:textId="380D7928"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3B1BDE3A" w14:textId="25BE3804" w:rsidR="00A517B0" w:rsidRPr="005C697F" w:rsidRDefault="00A517B0" w:rsidP="007C6EB3">
            <w:pPr>
              <w:pStyle w:val="TAC"/>
            </w:pPr>
            <w:r w:rsidRPr="005C697F">
              <w:t>Max(200ms,</w:t>
            </w:r>
            <w:r w:rsidR="008A2841" w:rsidRPr="005C697F">
              <w:t xml:space="preserve"> </w:t>
            </w:r>
            <w:r w:rsidRPr="005C697F">
              <w:t>M</w:t>
            </w:r>
            <w:r w:rsidRPr="005C697F">
              <w:rPr>
                <w:vertAlign w:val="subscript"/>
              </w:rPr>
              <w:t>SSB_index_irat</w:t>
            </w:r>
            <w:r w:rsidR="008A2841" w:rsidRPr="005C697F">
              <w:rPr>
                <w:vertAlign w:val="subscript"/>
              </w:rPr>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4F843F78" w14:textId="77777777" w:rsidTr="008A2841">
        <w:trPr>
          <w:jc w:val="center"/>
        </w:trPr>
        <w:tc>
          <w:tcPr>
            <w:tcW w:w="4620" w:type="dxa"/>
            <w:shd w:val="clear" w:color="auto" w:fill="auto"/>
          </w:tcPr>
          <w:p w14:paraId="4390BD72" w14:textId="07E49E61"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22C08A3E" w14:textId="5C1F363A" w:rsidR="00A517B0" w:rsidRPr="005C697F" w:rsidRDefault="00A517B0" w:rsidP="007C6EB3">
            <w:pPr>
              <w:pStyle w:val="TAC"/>
              <w:rPr>
                <w:b/>
              </w:rPr>
            </w:pPr>
            <w:r w:rsidRPr="005C697F">
              <w:t>Max(200ms,</w:t>
            </w:r>
            <w:r w:rsidR="008A2841" w:rsidRPr="005C697F">
              <w:t xml:space="preserve"> </w:t>
            </w:r>
            <w:r w:rsidRPr="005C697F">
              <w:t>(1.5</w:t>
            </w:r>
            <w:r w:rsidR="008A2841" w:rsidRPr="005C697F">
              <w:t xml:space="preserve"> </w:t>
            </w:r>
            <w:r w:rsidRPr="005C697F">
              <w:t>x</w:t>
            </w:r>
            <w:r w:rsidR="008A2841" w:rsidRPr="005C697F">
              <w:t xml:space="preserve"> </w:t>
            </w:r>
            <w:r w:rsidRPr="005C697F">
              <w:t>M</w:t>
            </w:r>
            <w:r w:rsidRPr="005C697F">
              <w:rPr>
                <w:vertAlign w:val="subscript"/>
              </w:rPr>
              <w:t>SSB_index_irat</w:t>
            </w:r>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65F570C3" w14:textId="77777777" w:rsidTr="008A2841">
        <w:trPr>
          <w:jc w:val="center"/>
        </w:trPr>
        <w:tc>
          <w:tcPr>
            <w:tcW w:w="4620" w:type="dxa"/>
            <w:shd w:val="clear" w:color="auto" w:fill="auto"/>
          </w:tcPr>
          <w:p w14:paraId="1F83BB5B" w14:textId="1B5DC1FA"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1BB766F4" w14:textId="2A0AF6BA" w:rsidR="00A517B0" w:rsidRPr="009528CD" w:rsidRDefault="00A517B0" w:rsidP="007C6EB3">
            <w:pPr>
              <w:pStyle w:val="TAC"/>
              <w:rPr>
                <w:b/>
                <w:lang w:val="fr-FR"/>
              </w:rPr>
            </w:pPr>
            <w:r w:rsidRPr="009528CD">
              <w:rPr>
                <w:lang w:val="fr-FR"/>
              </w:rPr>
              <w:t>M</w:t>
            </w:r>
            <w:r w:rsidRPr="009528CD">
              <w:rPr>
                <w:vertAlign w:val="subscript"/>
                <w:lang w:val="fr-FR"/>
              </w:rPr>
              <w:t>SSB_index_irat</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57C5691E" w14:textId="77777777" w:rsidTr="008A2841">
        <w:trPr>
          <w:jc w:val="center"/>
        </w:trPr>
        <w:tc>
          <w:tcPr>
            <w:tcW w:w="9241" w:type="dxa"/>
            <w:gridSpan w:val="2"/>
            <w:shd w:val="clear" w:color="auto" w:fill="auto"/>
          </w:tcPr>
          <w:p w14:paraId="13F3C5AE" w14:textId="64A0336D"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09F359B7" w14:textId="218D70EB"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4B5E811C" w14:textId="77777777" w:rsidR="00A517B0" w:rsidRPr="005C697F" w:rsidRDefault="00A517B0" w:rsidP="00A517B0"/>
    <w:p w14:paraId="038BE784" w14:textId="77777777" w:rsidR="00A517B0" w:rsidRPr="005C697F" w:rsidRDefault="00A517B0" w:rsidP="00A517B0">
      <w:r w:rsidRPr="005C697F">
        <w:t>In the requirements, an NR cell is considered to be detectable when:</w:t>
      </w:r>
    </w:p>
    <w:p w14:paraId="293D6C5A" w14:textId="6D5BB980" w:rsidR="00A517B0" w:rsidRPr="005C697F" w:rsidRDefault="00A517B0" w:rsidP="00A517B0">
      <w:pPr>
        <w:pStyle w:val="B1"/>
      </w:pPr>
      <w:r w:rsidRPr="005C697F">
        <w:t>-</w:t>
      </w:r>
      <w:r w:rsidRPr="005C697F">
        <w:tab/>
        <w:t xml:space="preserve">NR SS-RSRP related conditions in the accuracy requirements in </w:t>
      </w:r>
      <w:r w:rsidR="00063CAD" w:rsidRPr="005C697F">
        <w:t>c</w:t>
      </w:r>
      <w:r w:rsidR="006F5166" w:rsidRPr="005C697F">
        <w:t>lause</w:t>
      </w:r>
      <w:r w:rsidRPr="005C697F">
        <w:t xml:space="preserve"> 9.11.1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3472716B" w14:textId="558E216F" w:rsidR="00A517B0" w:rsidRPr="005C697F" w:rsidRDefault="00A517B0" w:rsidP="00A517B0">
      <w:pPr>
        <w:pStyle w:val="B1"/>
      </w:pPr>
      <w:r w:rsidRPr="005C697F">
        <w:t>-</w:t>
      </w:r>
      <w:r w:rsidRPr="005C697F">
        <w:tab/>
        <w:t xml:space="preserve">NR SS-RSRQ related conditions in the accuracy requirements in </w:t>
      </w:r>
      <w:r w:rsidR="00063CAD" w:rsidRPr="005C697F">
        <w:t>c</w:t>
      </w:r>
      <w:r w:rsidR="006F5166" w:rsidRPr="005C697F">
        <w:t>lause</w:t>
      </w:r>
      <w:r w:rsidRPr="005C697F">
        <w:t xml:space="preserve"> 9.11.2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2575DC9B" w14:textId="101D46D0" w:rsidR="00A517B0" w:rsidRPr="005C697F" w:rsidRDefault="00A517B0" w:rsidP="00A517B0">
      <w:pPr>
        <w:pStyle w:val="B1"/>
      </w:pPr>
      <w:r w:rsidRPr="005C697F">
        <w:t>-</w:t>
      </w:r>
      <w:r w:rsidRPr="005C697F">
        <w:tab/>
        <w:t xml:space="preserve">NR SS-SINR related conditions in the accuracy requirements in </w:t>
      </w:r>
      <w:r w:rsidR="00063CAD" w:rsidRPr="005C697F">
        <w:t>c</w:t>
      </w:r>
      <w:r w:rsidR="006F5166" w:rsidRPr="005C697F">
        <w:t>lause</w:t>
      </w:r>
      <w:r w:rsidRPr="005C697F">
        <w:t xml:space="preserve"> 9.11.3 are fulfilled for a corresponding Band, together with the corresponding side conditions in </w:t>
      </w:r>
      <w:r w:rsidR="00063CAD" w:rsidRPr="005C697F">
        <w:t xml:space="preserve">clause </w:t>
      </w:r>
      <w:r w:rsidRPr="005C697F">
        <w:t xml:space="preserve">B.2.3 </w:t>
      </w:r>
      <w:r w:rsidR="006F5166" w:rsidRPr="005C697F">
        <w:t xml:space="preserve">of </w:t>
      </w:r>
      <w:r w:rsidR="00FB4D53" w:rsidRPr="005C697F">
        <w:t>TS</w:t>
      </w:r>
      <w:r w:rsidR="00063CAD" w:rsidRPr="005C697F">
        <w:t> </w:t>
      </w:r>
      <w:r w:rsidRPr="005C697F">
        <w:t>38.133 [6].</w:t>
      </w:r>
    </w:p>
    <w:p w14:paraId="359CEBC5" w14:textId="79525ADB" w:rsidR="00A517B0" w:rsidRPr="005C697F" w:rsidRDefault="00A517B0" w:rsidP="00A517B0">
      <w:r w:rsidRPr="005C697F">
        <w:t xml:space="preserve">When measurement gaps are scheduled for NR measurements the UE physical layer shall be capable of reporting NR SS-RSRP, SS-RSRQ, and SS-SINR measurements to higher layers with measurement accuracy as specified </w:t>
      </w:r>
      <w:r w:rsidR="006F5166" w:rsidRPr="005C697F">
        <w:t xml:space="preserve">in </w:t>
      </w:r>
      <w:r w:rsidR="00FB4D53" w:rsidRPr="005C697F">
        <w:t>TS</w:t>
      </w:r>
      <w:r w:rsidR="006F5166" w:rsidRPr="005C697F">
        <w:t xml:space="preserve"> </w:t>
      </w:r>
      <w:r w:rsidRPr="005C697F">
        <w:t>36.133 [23] clause 9.11, with measurement period as shown in table 8.4.2.0.1-5 and table 8.4.2.0.1-6:</w:t>
      </w:r>
    </w:p>
    <w:p w14:paraId="600DA6A7" w14:textId="77777777" w:rsidR="00A517B0" w:rsidRPr="005C697F" w:rsidRDefault="00A517B0" w:rsidP="00A517B0">
      <w:pPr>
        <w:pStyle w:val="TH"/>
      </w:pPr>
      <w:r w:rsidRPr="005C697F">
        <w:t>Table 8.4.2.0.1-5: Measurement period for inter-RAT frequency measurements (Frequency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2D6BE35B" w14:textId="77777777" w:rsidTr="008A2841">
        <w:trPr>
          <w:jc w:val="center"/>
        </w:trPr>
        <w:tc>
          <w:tcPr>
            <w:tcW w:w="4620" w:type="dxa"/>
            <w:shd w:val="clear" w:color="auto" w:fill="auto"/>
          </w:tcPr>
          <w:p w14:paraId="06BF3674" w14:textId="1F397506"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7098B530" w14:textId="32B13E02" w:rsidR="00A517B0" w:rsidRPr="005C697F" w:rsidRDefault="00A517B0" w:rsidP="007C6EB3">
            <w:pPr>
              <w:pStyle w:val="TAH"/>
            </w:pPr>
            <w:r w:rsidRPr="005C697F">
              <w:t>T</w:t>
            </w:r>
            <w:r w:rsidR="008A2841" w:rsidRPr="005C697F">
              <w:rPr>
                <w:vertAlign w:val="subscript"/>
              </w:rPr>
              <w:t xml:space="preserve"> </w:t>
            </w:r>
            <w:r w:rsidRPr="005C697F">
              <w:rPr>
                <w:vertAlign w:val="subscript"/>
              </w:rPr>
              <w:t>SSB_measurement_period_irat</w:t>
            </w:r>
          </w:p>
        </w:tc>
      </w:tr>
      <w:tr w:rsidR="00A517B0" w:rsidRPr="005C697F" w14:paraId="097B9955" w14:textId="77777777" w:rsidTr="008A2841">
        <w:trPr>
          <w:jc w:val="center"/>
        </w:trPr>
        <w:tc>
          <w:tcPr>
            <w:tcW w:w="4620" w:type="dxa"/>
            <w:shd w:val="clear" w:color="auto" w:fill="auto"/>
          </w:tcPr>
          <w:p w14:paraId="1EFDE9B6" w14:textId="4BD0901B"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0DFBA1D1" w14:textId="66BA041E" w:rsidR="00A517B0" w:rsidRPr="005C697F" w:rsidRDefault="00A517B0" w:rsidP="007C6EB3">
            <w:pPr>
              <w:pStyle w:val="TAC"/>
            </w:pPr>
            <w:r w:rsidRPr="005C697F">
              <w:t>Max(200ms,</w:t>
            </w:r>
            <w:r w:rsidR="008A2841" w:rsidRPr="005C697F">
              <w:t xml:space="preserve"> </w:t>
            </w:r>
            <w:r w:rsidRPr="005C697F">
              <w:t>8</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Pr="005C697F">
              <w:rPr>
                <w:rFonts w:ascii="PMingLiU" w:hAnsi="PMingLiU"/>
                <w:lang w:eastAsia="zh-TW"/>
              </w:rPr>
              <w:t>)</w:t>
            </w:r>
            <w:r w:rsidRPr="005C697F">
              <w:t>)</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43941DA9" w14:textId="77777777" w:rsidTr="008A2841">
        <w:trPr>
          <w:jc w:val="center"/>
        </w:trPr>
        <w:tc>
          <w:tcPr>
            <w:tcW w:w="4620" w:type="dxa"/>
            <w:shd w:val="clear" w:color="auto" w:fill="auto"/>
          </w:tcPr>
          <w:p w14:paraId="65B61384" w14:textId="4B3125A2"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15178D4A" w14:textId="72431BCF" w:rsidR="00A517B0" w:rsidRPr="005C697F" w:rsidRDefault="00A517B0" w:rsidP="007C6EB3">
            <w:pPr>
              <w:pStyle w:val="TAC"/>
              <w:rPr>
                <w:b/>
              </w:rPr>
            </w:pPr>
            <w:r w:rsidRPr="005C697F">
              <w:t>Max(200ms,</w:t>
            </w:r>
            <w:r w:rsidR="008A2841" w:rsidRPr="005C697F">
              <w:t xml:space="preserve"> </w:t>
            </w:r>
            <w:r w:rsidRPr="005C697F">
              <w:t>ceil</w:t>
            </w:r>
            <w:r w:rsidRPr="005C697F">
              <w:rPr>
                <w:rFonts w:ascii="PMingLiU" w:hAnsi="PMingLiU"/>
                <w:lang w:eastAsia="zh-TW"/>
              </w:rPr>
              <w:t>(</w:t>
            </w:r>
            <w:r w:rsidRPr="005C697F">
              <w:t>8</w:t>
            </w:r>
            <w:r w:rsidR="008A2841" w:rsidRPr="005C697F">
              <w:t xml:space="preserve"> </w:t>
            </w:r>
            <w:r w:rsidRPr="005C697F">
              <w:t>x</w:t>
            </w:r>
            <w:r w:rsidR="008A2841" w:rsidRPr="005C697F">
              <w:t xml:space="preserve"> </w:t>
            </w:r>
            <w:r w:rsidRPr="005C697F">
              <w:t>1.5</w:t>
            </w:r>
            <w:r w:rsidRPr="005C697F">
              <w:rPr>
                <w:rFonts w:ascii="PMingLiU" w:hAnsi="PMingLiU"/>
                <w:lang w:eastAsia="zh-TW"/>
              </w:rPr>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3377B2" w14:paraId="65272391" w14:textId="77777777" w:rsidTr="008A2841">
        <w:trPr>
          <w:jc w:val="center"/>
        </w:trPr>
        <w:tc>
          <w:tcPr>
            <w:tcW w:w="4620" w:type="dxa"/>
            <w:shd w:val="clear" w:color="auto" w:fill="auto"/>
          </w:tcPr>
          <w:p w14:paraId="2442A4B4" w14:textId="6B7D59F3"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2BB54BBC" w14:textId="1DC39A19" w:rsidR="00A517B0" w:rsidRPr="009528CD" w:rsidRDefault="00A517B0" w:rsidP="007C6EB3">
            <w:pPr>
              <w:pStyle w:val="TAC"/>
              <w:rPr>
                <w:b/>
                <w:lang w:val="fr-FR"/>
              </w:rPr>
            </w:pPr>
            <w:r w:rsidRPr="009528CD">
              <w:rPr>
                <w:lang w:val="fr-FR"/>
              </w:rPr>
              <w:t>8</w:t>
            </w:r>
            <w:r w:rsidR="008A2841" w:rsidRPr="009528CD">
              <w:rPr>
                <w:lang w:val="fr-FR"/>
              </w:rPr>
              <w:t xml:space="preserve"> </w:t>
            </w:r>
            <w:r w:rsidRPr="009528CD">
              <w:rPr>
                <w:lang w:val="fr-FR"/>
              </w:rPr>
              <w:t>x</w:t>
            </w:r>
            <w:r w:rsidR="008A2841" w:rsidRPr="009528CD">
              <w:rPr>
                <w:lang w:val="fr-FR"/>
              </w:rPr>
              <w:t xml:space="preserve"> </w:t>
            </w:r>
            <w:r w:rsidRPr="009528CD">
              <w:rPr>
                <w:lang w:val="fr-FR"/>
              </w:rPr>
              <w:t>DRX</w:t>
            </w:r>
            <w:r w:rsidR="008A2841" w:rsidRPr="009528CD">
              <w:rPr>
                <w:lang w:val="fr-FR"/>
              </w:rPr>
              <w:t xml:space="preserve"> </w:t>
            </w:r>
            <w:r w:rsidRPr="009528CD">
              <w:rPr>
                <w:lang w:val="fr-FR"/>
              </w:rPr>
              <w:t>cycle</w:t>
            </w:r>
            <w:r w:rsidR="008A2841" w:rsidRPr="009528CD">
              <w:rPr>
                <w:lang w:val="fr-FR"/>
              </w:rPr>
              <w:t xml:space="preserve"> </w:t>
            </w:r>
            <w:r w:rsidRPr="009528CD">
              <w:rPr>
                <w:lang w:val="fr-FR"/>
              </w:rPr>
              <w:t>x</w:t>
            </w:r>
            <w:r w:rsidR="008A2841" w:rsidRPr="009528CD">
              <w:rPr>
                <w:lang w:val="fr-FR"/>
              </w:rPr>
              <w:t xml:space="preserve"> </w:t>
            </w:r>
            <w:r w:rsidRPr="009528CD">
              <w:rPr>
                <w:lang w:val="fr-FR"/>
              </w:rPr>
              <w:t>N</w:t>
            </w:r>
            <w:r w:rsidRPr="009528CD">
              <w:rPr>
                <w:vertAlign w:val="subscript"/>
                <w:lang w:val="fr-FR"/>
              </w:rPr>
              <w:t>freq</w:t>
            </w:r>
          </w:p>
        </w:tc>
      </w:tr>
      <w:tr w:rsidR="00A517B0" w:rsidRPr="005C697F" w14:paraId="58419271" w14:textId="77777777" w:rsidTr="008A2841">
        <w:trPr>
          <w:jc w:val="center"/>
        </w:trPr>
        <w:tc>
          <w:tcPr>
            <w:tcW w:w="9241" w:type="dxa"/>
            <w:gridSpan w:val="2"/>
            <w:shd w:val="clear" w:color="auto" w:fill="auto"/>
          </w:tcPr>
          <w:p w14:paraId="298C5B54" w14:textId="7A6E72EA"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p>
          <w:p w14:paraId="08985D57" w14:textId="54719521"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669BEFF6" w14:textId="77777777" w:rsidR="00A517B0" w:rsidRPr="005C697F" w:rsidRDefault="00A517B0" w:rsidP="00063CAD"/>
    <w:p w14:paraId="07519453" w14:textId="1E9C79A4" w:rsidR="00A517B0" w:rsidRPr="005C697F" w:rsidRDefault="00A517B0" w:rsidP="00A517B0">
      <w:pPr>
        <w:pStyle w:val="TH"/>
      </w:pPr>
      <w:r w:rsidRPr="005C697F">
        <w:lastRenderedPageBreak/>
        <w:t>Table 8.4.2.0.1-5A: Measurement period for inter-RAT measurements for UE configured</w:t>
      </w:r>
      <w:r w:rsidR="00063CAD" w:rsidRPr="005C697F">
        <w:br/>
      </w:r>
      <w:r w:rsidRPr="005C697F">
        <w:t xml:space="preserve">with </w:t>
      </w:r>
      <w:r w:rsidRPr="005C697F">
        <w:rPr>
          <w:i/>
          <w:iCs/>
        </w:rPr>
        <w:t>highSpeedInterRAT-r16</w:t>
      </w:r>
      <w:r w:rsidRPr="005C697F">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51ABA202"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5FB3F377" w14:textId="7360C35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tcBorders>
              <w:top w:val="single" w:sz="4" w:space="0" w:color="auto"/>
              <w:left w:val="single" w:sz="4" w:space="0" w:color="auto"/>
              <w:bottom w:val="single" w:sz="4" w:space="0" w:color="auto"/>
              <w:right w:val="single" w:sz="4" w:space="0" w:color="auto"/>
            </w:tcBorders>
            <w:hideMark/>
          </w:tcPr>
          <w:p w14:paraId="159008BB" w14:textId="77777777" w:rsidR="00A517B0" w:rsidRPr="005C697F" w:rsidRDefault="00A517B0" w:rsidP="007C6EB3">
            <w:pPr>
              <w:pStyle w:val="TAH"/>
            </w:pPr>
            <w:r w:rsidRPr="005C697F">
              <w:t>T</w:t>
            </w:r>
            <w:r w:rsidRPr="005C697F">
              <w:rPr>
                <w:vertAlign w:val="subscript"/>
              </w:rPr>
              <w:t>SSB_measurement_period_irat</w:t>
            </w:r>
          </w:p>
        </w:tc>
      </w:tr>
      <w:tr w:rsidR="00A517B0" w:rsidRPr="005C697F" w14:paraId="148EEC47"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407309C8" w14:textId="56B04275" w:rsidR="00A517B0" w:rsidRPr="005C697F" w:rsidRDefault="00A517B0" w:rsidP="007C6EB3">
            <w:pPr>
              <w:pStyle w:val="TAC"/>
            </w:pPr>
            <w:r w:rsidRPr="005C697F">
              <w:t>No</w:t>
            </w:r>
            <w:r w:rsidR="008A2841" w:rsidRPr="005C697F">
              <w:t xml:space="preserve"> </w:t>
            </w:r>
            <w:r w:rsidRPr="005C697F">
              <w:t>DRX</w:t>
            </w:r>
          </w:p>
        </w:tc>
        <w:tc>
          <w:tcPr>
            <w:tcW w:w="4621" w:type="dxa"/>
            <w:tcBorders>
              <w:top w:val="single" w:sz="4" w:space="0" w:color="auto"/>
              <w:left w:val="single" w:sz="4" w:space="0" w:color="auto"/>
              <w:bottom w:val="single" w:sz="4" w:space="0" w:color="auto"/>
              <w:right w:val="single" w:sz="4" w:space="0" w:color="auto"/>
            </w:tcBorders>
            <w:hideMark/>
          </w:tcPr>
          <w:p w14:paraId="184B1C71" w14:textId="385BF4AA" w:rsidR="00A517B0" w:rsidRPr="005C697F" w:rsidRDefault="00A517B0" w:rsidP="007C6EB3">
            <w:pPr>
              <w:pStyle w:val="TAC"/>
            </w:pPr>
            <w:r w:rsidRPr="005C697F">
              <w:t>Max(200ms,</w:t>
            </w:r>
            <w:r w:rsidR="008A2841" w:rsidRPr="005C697F">
              <w:t xml:space="preserve"> </w:t>
            </w:r>
            <w:r w:rsidRPr="005C697F">
              <w:t>8</w:t>
            </w:r>
            <w:r w:rsidR="008A2841" w:rsidRPr="005C697F">
              <w:t xml:space="preserve"> </w:t>
            </w:r>
            <w:r w:rsidRPr="005C697F">
              <w:rPr>
                <w:rFonts w:cs="Arial"/>
                <w:szCs w:val="18"/>
              </w:rPr>
              <w:sym w:font="Symbol" w:char="F0B4"/>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Pr="005C697F">
              <w:rPr>
                <w:rFonts w:ascii="DengXian" w:eastAsia="DengXian" w:hAnsi="DengXian"/>
                <w:lang w:eastAsia="zh-TW"/>
              </w:rPr>
              <w:t>)</w:t>
            </w:r>
            <w:r w:rsidRPr="005C697F">
              <w:t>)</w:t>
            </w:r>
            <w:r w:rsidR="008A2841" w:rsidRPr="005C697F">
              <w:t xml:space="preserve"> </w:t>
            </w:r>
            <w:r w:rsidRPr="005C697F">
              <w:rPr>
                <w:rFonts w:cs="Arial"/>
                <w:szCs w:val="18"/>
              </w:rPr>
              <w:sym w:font="Symbol" w:char="F0B4"/>
            </w:r>
            <w:r w:rsidR="008A2841" w:rsidRPr="005C697F">
              <w:t xml:space="preserve"> </w:t>
            </w:r>
            <w:r w:rsidRPr="005C697F">
              <w:t>N</w:t>
            </w:r>
            <w:r w:rsidRPr="005C697F">
              <w:rPr>
                <w:vertAlign w:val="subscript"/>
              </w:rPr>
              <w:t>freq</w:t>
            </w:r>
          </w:p>
        </w:tc>
      </w:tr>
      <w:tr w:rsidR="00A517B0" w:rsidRPr="005C697F" w14:paraId="78EE1CBB"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tcPr>
          <w:p w14:paraId="4A0B0F5F" w14:textId="7701CC52"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&lt;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tcPr>
          <w:p w14:paraId="25599677" w14:textId="78A3B98B" w:rsidR="00A517B0" w:rsidRPr="005C697F" w:rsidRDefault="00A517B0" w:rsidP="007C6EB3">
            <w:pPr>
              <w:pStyle w:val="TAC"/>
            </w:pPr>
            <w:r w:rsidRPr="005C697F">
              <w:rPr>
                <w:rFonts w:ascii="Times New Roman" w:hAnsi="Times New Roman"/>
                <w:sz w:val="20"/>
              </w:rPr>
              <w:t>Max(200ms,</w:t>
            </w:r>
            <w:r w:rsidR="008A2841" w:rsidRPr="005C697F">
              <w:rPr>
                <w:rFonts w:ascii="Times New Roman" w:hAnsi="Times New Roman"/>
                <w:sz w:val="20"/>
              </w:rPr>
              <w:t xml:space="preserve"> </w:t>
            </w:r>
            <w:r w:rsidRPr="005C697F">
              <w:rPr>
                <w:rFonts w:ascii="Times New Roman" w:hAnsi="Times New Roman"/>
                <w:sz w:val="20"/>
              </w:rPr>
              <w:t>ceil(8</w:t>
            </w:r>
            <w:r w:rsidR="008A2841" w:rsidRPr="005C697F">
              <w:rPr>
                <w:rFonts w:ascii="Times New Roman" w:hAnsi="Times New Roman"/>
                <w:sz w:val="20"/>
              </w:rPr>
              <w:t xml:space="preserve"> </w:t>
            </w:r>
            <w:r w:rsidRPr="005C697F">
              <w:rPr>
                <w:rFonts w:ascii="Times New Roman" w:hAnsi="Times New Roman"/>
                <w:sz w:val="20"/>
              </w:rPr>
              <w:t>×</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t>x</w:t>
            </w:r>
            <w:r w:rsidR="008A2841" w:rsidRPr="005C697F">
              <w:rPr>
                <w:rFonts w:ascii="Times New Roman" w:hAnsi="Times New Roman"/>
                <w:sz w:val="20"/>
              </w:rPr>
              <w:t xml:space="preserve"> </w:t>
            </w:r>
            <w:r w:rsidRPr="005C697F">
              <w:rPr>
                <w:rFonts w:ascii="Times New Roman" w:hAnsi="Times New Roman"/>
                <w:sz w:val="20"/>
              </w:rPr>
              <w:t>max(MGRP,</w:t>
            </w:r>
            <w:r w:rsidR="008A2841" w:rsidRPr="005C697F">
              <w:rPr>
                <w:rFonts w:ascii="Times New Roman" w:hAnsi="Times New Roman"/>
                <w:sz w:val="20"/>
              </w:rPr>
              <w:t xml:space="preserve"> </w:t>
            </w:r>
            <w:r w:rsidRPr="005C697F">
              <w:rPr>
                <w:rFonts w:ascii="Times New Roman" w:hAnsi="Times New Roman"/>
                <w:sz w:val="20"/>
              </w:rPr>
              <w:t>SMTC</w:t>
            </w:r>
            <w:r w:rsidR="008A2841" w:rsidRPr="005C697F">
              <w:rPr>
                <w:rFonts w:ascii="Times New Roman" w:hAnsi="Times New Roman"/>
                <w:sz w:val="20"/>
              </w:rPr>
              <w:t xml:space="preserve"> </w:t>
            </w:r>
            <w:r w:rsidRPr="005C697F">
              <w:rPr>
                <w:rFonts w:ascii="Times New Roman" w:hAnsi="Times New Roman"/>
                <w:sz w:val="20"/>
              </w:rPr>
              <w:t>period,</w:t>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cycle))×N</w:t>
            </w:r>
            <w:r w:rsidRPr="005C697F">
              <w:rPr>
                <w:rFonts w:ascii="Times New Roman" w:hAnsi="Times New Roman"/>
                <w:sz w:val="20"/>
                <w:vertAlign w:val="subscript"/>
              </w:rPr>
              <w:t>freq</w:t>
            </w:r>
          </w:p>
        </w:tc>
      </w:tr>
      <w:tr w:rsidR="00A517B0" w:rsidRPr="005C697F" w14:paraId="74E3E0BF" w14:textId="77777777" w:rsidTr="008A2841">
        <w:trPr>
          <w:jc w:val="center"/>
        </w:trPr>
        <w:tc>
          <w:tcPr>
            <w:tcW w:w="4620" w:type="dxa"/>
            <w:tcBorders>
              <w:top w:val="single" w:sz="4" w:space="0" w:color="auto"/>
              <w:left w:val="single" w:sz="4" w:space="0" w:color="auto"/>
              <w:bottom w:val="single" w:sz="4" w:space="0" w:color="auto"/>
              <w:right w:val="single" w:sz="4" w:space="0" w:color="auto"/>
            </w:tcBorders>
            <w:hideMark/>
          </w:tcPr>
          <w:p w14:paraId="61D13967" w14:textId="675D54C7"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rPr>
                <w:rFonts w:ascii="Times New Roman" w:hAnsi="Times New Roman"/>
                <w:sz w:val="20"/>
              </w:rPr>
              <w:t>≥</w:t>
            </w:r>
            <w:r w:rsidR="008A2841" w:rsidRPr="005C697F">
              <w:t xml:space="preserve"> </w:t>
            </w:r>
            <w:r w:rsidRPr="005C697F">
              <w:t>320ms</w:t>
            </w:r>
          </w:p>
        </w:tc>
        <w:tc>
          <w:tcPr>
            <w:tcW w:w="4621" w:type="dxa"/>
            <w:tcBorders>
              <w:top w:val="single" w:sz="4" w:space="0" w:color="auto"/>
              <w:left w:val="single" w:sz="4" w:space="0" w:color="auto"/>
              <w:bottom w:val="single" w:sz="4" w:space="0" w:color="auto"/>
              <w:right w:val="single" w:sz="4" w:space="0" w:color="auto"/>
            </w:tcBorders>
            <w:hideMark/>
          </w:tcPr>
          <w:p w14:paraId="32940DD8" w14:textId="1377A892" w:rsidR="00A517B0" w:rsidRPr="005C697F" w:rsidRDefault="00A517B0" w:rsidP="007C6EB3">
            <w:pPr>
              <w:pStyle w:val="TAC"/>
              <w:rPr>
                <w:b/>
              </w:rPr>
            </w:pPr>
            <w:r w:rsidRPr="005C697F">
              <w:rPr>
                <w:rFonts w:ascii="Times New Roman" w:hAnsi="Times New Roman"/>
                <w:sz w:val="20"/>
              </w:rPr>
              <w:t>4×</w:t>
            </w:r>
            <w:r w:rsidR="008A2841" w:rsidRPr="005C697F">
              <w:rPr>
                <w:rFonts w:ascii="Times New Roman" w:hAnsi="Times New Roman"/>
                <w:sz w:val="20"/>
              </w:rPr>
              <w:t xml:space="preserve"> </w:t>
            </w:r>
            <w:r w:rsidRPr="005C697F">
              <w:rPr>
                <w:rFonts w:ascii="Times New Roman" w:hAnsi="Times New Roman"/>
                <w:sz w:val="20"/>
              </w:rPr>
              <w:t>M</w:t>
            </w:r>
            <w:r w:rsidR="008A2841" w:rsidRPr="005C697F">
              <w:rPr>
                <w:rFonts w:ascii="Times New Roman" w:hAnsi="Times New Roman"/>
                <w:sz w:val="20"/>
              </w:rPr>
              <w:t xml:space="preserve"> </w:t>
            </w:r>
            <w:r w:rsidRPr="005C697F">
              <w:rPr>
                <w:rFonts w:ascii="Times New Roman" w:hAnsi="Times New Roman"/>
                <w:sz w:val="20"/>
              </w:rPr>
              <w:sym w:font="Symbol" w:char="F0B4"/>
            </w:r>
            <w:r w:rsidR="008A2841" w:rsidRPr="005C697F">
              <w:rPr>
                <w:rFonts w:ascii="Times New Roman" w:hAnsi="Times New Roman"/>
                <w:sz w:val="20"/>
              </w:rPr>
              <w:t xml:space="preserve"> </w:t>
            </w:r>
            <w:r w:rsidRPr="005C697F">
              <w:rPr>
                <w:rFonts w:ascii="Times New Roman" w:hAnsi="Times New Roman"/>
                <w:sz w:val="20"/>
              </w:rPr>
              <w:t>DRX</w:t>
            </w:r>
            <w:r w:rsidR="008A2841" w:rsidRPr="005C697F">
              <w:rPr>
                <w:rFonts w:ascii="Times New Roman" w:hAnsi="Times New Roman"/>
                <w:sz w:val="20"/>
              </w:rPr>
              <w:t xml:space="preserve"> </w:t>
            </w:r>
            <w:r w:rsidRPr="005C697F">
              <w:rPr>
                <w:rFonts w:ascii="Times New Roman" w:hAnsi="Times New Roman"/>
                <w:sz w:val="20"/>
              </w:rPr>
              <w:t>cycle</w:t>
            </w:r>
            <w:r w:rsidR="008A2841" w:rsidRPr="005C697F">
              <w:rPr>
                <w:rFonts w:ascii="Times New Roman" w:hAnsi="Times New Roman"/>
                <w:sz w:val="20"/>
              </w:rPr>
              <w:t xml:space="preserve"> </w:t>
            </w:r>
            <w:r w:rsidRPr="005C697F">
              <w:rPr>
                <w:rFonts w:ascii="Times New Roman" w:hAnsi="Times New Roman"/>
                <w:sz w:val="20"/>
              </w:rPr>
              <w:t>×N</w:t>
            </w:r>
            <w:r w:rsidRPr="005C697F">
              <w:rPr>
                <w:rFonts w:ascii="Times New Roman" w:hAnsi="Times New Roman"/>
                <w:sz w:val="20"/>
                <w:vertAlign w:val="subscript"/>
              </w:rPr>
              <w:t>freq</w:t>
            </w:r>
          </w:p>
        </w:tc>
      </w:tr>
      <w:tr w:rsidR="00A517B0" w:rsidRPr="005C697F" w14:paraId="334F968A" w14:textId="77777777" w:rsidTr="008A2841">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531F1F3" w14:textId="67A3D64E" w:rsidR="00A517B0" w:rsidRPr="005C697F" w:rsidRDefault="00A517B0" w:rsidP="007C6EB3">
            <w:pPr>
              <w:pStyle w:val="TAN"/>
            </w:pPr>
            <w:r w:rsidRPr="005C697F">
              <w:t>NOTE</w:t>
            </w:r>
            <w:r w:rsidR="008A2841" w:rsidRPr="005C697F">
              <w:t xml:space="preserve"> </w:t>
            </w:r>
            <w:r w:rsidRPr="005C697F">
              <w:t>1:</w:t>
            </w:r>
            <w:r w:rsidR="008A2841" w:rsidRPr="005C697F">
              <w:t xml:space="preserve"> </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[50].</w:t>
            </w:r>
          </w:p>
          <w:p w14:paraId="481BED24" w14:textId="1BD4B611" w:rsidR="00A517B0" w:rsidRPr="005C697F" w:rsidRDefault="00A517B0" w:rsidP="007C6EB3">
            <w:pPr>
              <w:pStyle w:val="TAN"/>
            </w:pPr>
            <w:r w:rsidRPr="005C697F">
              <w:t>NOTE</w:t>
            </w:r>
            <w:r w:rsidR="008A2841" w:rsidRPr="005C697F">
              <w:t xml:space="preserve"> </w:t>
            </w:r>
            <w:r w:rsidRPr="005C697F">
              <w:t>2:</w:t>
            </w:r>
            <w:r w:rsidR="008A2841" w:rsidRPr="005C697F">
              <w:t xml:space="preserve"> </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Pr="005C697F">
              <w:t>in</w:t>
            </w:r>
            <w:r w:rsidR="008A2841" w:rsidRPr="005C697F">
              <w:t xml:space="preserve"> </w:t>
            </w:r>
            <w:r w:rsidR="006F5166" w:rsidRPr="005C697F">
              <w:t>clause</w:t>
            </w:r>
            <w:r w:rsidR="008A2841" w:rsidRPr="005C697F">
              <w:t xml:space="preserve"> </w:t>
            </w:r>
            <w:r w:rsidRPr="005C697F">
              <w:t>3.6.1</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Pr="005C697F">
              <w:t>38.133</w:t>
            </w:r>
            <w:r w:rsidR="008A2841" w:rsidRPr="005C697F">
              <w:t xml:space="preserve"> </w:t>
            </w:r>
            <w:r w:rsidRPr="005C697F">
              <w:t>[50]</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p w14:paraId="72654D33" w14:textId="145BFE34" w:rsidR="00A517B0" w:rsidRPr="005C697F" w:rsidRDefault="00A517B0" w:rsidP="007C6EB3">
            <w:pPr>
              <w:pStyle w:val="TAN"/>
            </w:pPr>
            <w:r w:rsidRPr="005C697F">
              <w:t>NOTE</w:t>
            </w:r>
            <w:r w:rsidR="008A2841" w:rsidRPr="005C697F">
              <w:t xml:space="preserve"> </w:t>
            </w:r>
            <w:r w:rsidRPr="005C697F">
              <w:t>3:</w:t>
            </w:r>
            <w:r w:rsidR="00063CAD" w:rsidRPr="005C697F">
              <w:tab/>
            </w:r>
            <w:r w:rsidRPr="005C697F">
              <w:t>M</w:t>
            </w:r>
            <w:r w:rsidR="008A2841" w:rsidRPr="005C697F">
              <w:t xml:space="preserve"> </w:t>
            </w:r>
            <w:r w:rsidRPr="005C697F">
              <w:t>=</w:t>
            </w:r>
            <w:r w:rsidR="008A2841" w:rsidRPr="005C697F">
              <w:t xml:space="preserve"> </w:t>
            </w:r>
            <w:r w:rsidRPr="005C697F">
              <w:t>1</w:t>
            </w:r>
            <w:r w:rsidR="008A2841" w:rsidRPr="005C697F">
              <w:t xml:space="preserve"> </w:t>
            </w:r>
            <w:r w:rsidRPr="005C697F">
              <w:t>when</w:t>
            </w:r>
            <w:r w:rsidR="008A2841" w:rsidRPr="005C697F">
              <w:t xml:space="preserve"> </w:t>
            </w:r>
            <w:r w:rsidRPr="005C697F">
              <w:t>SMTC</w:t>
            </w:r>
            <w:r w:rsidR="008A2841" w:rsidRPr="005C697F">
              <w:t xml:space="preserve"> </w:t>
            </w:r>
            <w:r w:rsidRPr="005C697F">
              <w:t>&lt;</w:t>
            </w:r>
            <w:r w:rsidR="008A2841" w:rsidRPr="005C697F">
              <w:t xml:space="preserve"> </w:t>
            </w:r>
            <w:r w:rsidRPr="005C697F">
              <w:t>=</w:t>
            </w:r>
            <w:r w:rsidR="008A2841" w:rsidRPr="005C697F">
              <w:t xml:space="preserve"> </w:t>
            </w:r>
            <w:r w:rsidRPr="005C697F">
              <w:t>40ms,</w:t>
            </w:r>
            <w:r w:rsidR="008A2841" w:rsidRPr="005C697F">
              <w:t xml:space="preserve"> </w:t>
            </w:r>
            <w:r w:rsidRPr="005C697F">
              <w:t>and</w:t>
            </w:r>
            <w:r w:rsidR="008A2841" w:rsidRPr="005C697F">
              <w:t xml:space="preserve"> </w:t>
            </w:r>
            <w:r w:rsidRPr="005C697F">
              <w:t>M</w:t>
            </w:r>
            <w:r w:rsidR="008A2841" w:rsidRPr="005C697F">
              <w:t xml:space="preserve"> </w:t>
            </w:r>
            <w:r w:rsidRPr="005C697F">
              <w:t>=</w:t>
            </w:r>
            <w:r w:rsidR="008A2841" w:rsidRPr="005C697F">
              <w:t xml:space="preserve"> </w:t>
            </w:r>
            <w:r w:rsidRPr="005C697F">
              <w:t>1.5</w:t>
            </w:r>
            <w:r w:rsidR="008A2841" w:rsidRPr="005C697F">
              <w:t xml:space="preserve"> </w:t>
            </w:r>
            <w:r w:rsidRPr="005C697F">
              <w:t>when</w:t>
            </w:r>
            <w:r w:rsidR="008A2841" w:rsidRPr="005C697F">
              <w:t xml:space="preserve"> </w:t>
            </w:r>
            <w:r w:rsidRPr="005C697F">
              <w:t>SMTC</w:t>
            </w:r>
            <w:r w:rsidR="008A2841" w:rsidRPr="005C697F">
              <w:t xml:space="preserve"> </w:t>
            </w:r>
            <w:r w:rsidRPr="005C697F">
              <w:t>&gt;</w:t>
            </w:r>
            <w:r w:rsidR="008A2841" w:rsidRPr="005C697F">
              <w:t xml:space="preserve"> </w:t>
            </w:r>
            <w:r w:rsidRPr="005C697F">
              <w:t>40ms</w:t>
            </w:r>
            <w:r w:rsidR="00063CAD" w:rsidRPr="005C697F">
              <w:t>.</w:t>
            </w:r>
          </w:p>
        </w:tc>
      </w:tr>
    </w:tbl>
    <w:p w14:paraId="0F4EED19" w14:textId="77777777" w:rsidR="00A517B0" w:rsidRPr="005C697F" w:rsidRDefault="00A517B0" w:rsidP="00A517B0">
      <w:pPr>
        <w:rPr>
          <w:bCs/>
        </w:rPr>
      </w:pPr>
    </w:p>
    <w:p w14:paraId="61EA9E10" w14:textId="77777777" w:rsidR="00A517B0" w:rsidRPr="005C697F" w:rsidRDefault="00A517B0" w:rsidP="00A517B0">
      <w:pPr>
        <w:pStyle w:val="TH"/>
      </w:pPr>
      <w:r w:rsidRPr="005C697F">
        <w:t>Table 8.4.2.0.1-6: Measurement period for inter-RAT  frequency measurements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A517B0" w:rsidRPr="005C697F" w14:paraId="66480F7A" w14:textId="77777777" w:rsidTr="008A2841">
        <w:trPr>
          <w:jc w:val="center"/>
        </w:trPr>
        <w:tc>
          <w:tcPr>
            <w:tcW w:w="4620" w:type="dxa"/>
            <w:shd w:val="clear" w:color="auto" w:fill="auto"/>
          </w:tcPr>
          <w:p w14:paraId="00BEBEAF" w14:textId="4E92C0D8" w:rsidR="00A517B0" w:rsidRPr="005C697F" w:rsidRDefault="00A517B0" w:rsidP="007C6EB3">
            <w:pPr>
              <w:pStyle w:val="TAH"/>
            </w:pPr>
            <w:r w:rsidRPr="005C697F">
              <w:t>Condition</w:t>
            </w:r>
            <w:r w:rsidR="008A2841" w:rsidRPr="005C697F">
              <w:rPr>
                <w:vertAlign w:val="superscript"/>
              </w:rPr>
              <w:t xml:space="preserve"> </w:t>
            </w:r>
            <w:r w:rsidRPr="005C697F">
              <w:rPr>
                <w:vertAlign w:val="superscript"/>
              </w:rPr>
              <w:t>NOTE1,2</w:t>
            </w:r>
          </w:p>
        </w:tc>
        <w:tc>
          <w:tcPr>
            <w:tcW w:w="4621" w:type="dxa"/>
            <w:shd w:val="clear" w:color="auto" w:fill="auto"/>
          </w:tcPr>
          <w:p w14:paraId="30A5DE25" w14:textId="7A055DE9" w:rsidR="00A517B0" w:rsidRPr="005C697F" w:rsidRDefault="00A517B0" w:rsidP="007C6EB3">
            <w:pPr>
              <w:pStyle w:val="TAH"/>
            </w:pPr>
            <w:r w:rsidRPr="005C697F">
              <w:t>T</w:t>
            </w:r>
            <w:r w:rsidR="008A2841" w:rsidRPr="005C697F">
              <w:rPr>
                <w:vertAlign w:val="subscript"/>
              </w:rPr>
              <w:t xml:space="preserve"> </w:t>
            </w:r>
            <w:r w:rsidRPr="005C697F">
              <w:rPr>
                <w:vertAlign w:val="subscript"/>
              </w:rPr>
              <w:t>SSB_measurement_period_irat</w:t>
            </w:r>
          </w:p>
        </w:tc>
      </w:tr>
      <w:tr w:rsidR="00A517B0" w:rsidRPr="005C697F" w14:paraId="22A64DA5" w14:textId="77777777" w:rsidTr="008A2841">
        <w:trPr>
          <w:jc w:val="center"/>
        </w:trPr>
        <w:tc>
          <w:tcPr>
            <w:tcW w:w="4620" w:type="dxa"/>
            <w:shd w:val="clear" w:color="auto" w:fill="auto"/>
          </w:tcPr>
          <w:p w14:paraId="75869F16" w14:textId="3EE5A0F1" w:rsidR="00A517B0" w:rsidRPr="005C697F" w:rsidRDefault="00A517B0" w:rsidP="007C6EB3">
            <w:pPr>
              <w:pStyle w:val="TAC"/>
            </w:pPr>
            <w:r w:rsidRPr="005C697F">
              <w:t>No</w:t>
            </w:r>
            <w:r w:rsidR="008A2841" w:rsidRPr="005C697F">
              <w:t xml:space="preserve"> </w:t>
            </w:r>
            <w:r w:rsidRPr="005C697F">
              <w:t>DRX</w:t>
            </w:r>
          </w:p>
        </w:tc>
        <w:tc>
          <w:tcPr>
            <w:tcW w:w="4621" w:type="dxa"/>
            <w:shd w:val="clear" w:color="auto" w:fill="auto"/>
          </w:tcPr>
          <w:p w14:paraId="4891F665" w14:textId="782A1EDD" w:rsidR="00A517B0" w:rsidRPr="005C697F" w:rsidRDefault="00A517B0" w:rsidP="007C6EB3">
            <w:pPr>
              <w:pStyle w:val="TAC"/>
            </w:pPr>
            <w:r w:rsidRPr="005C697F">
              <w:t>Max(400ms,</w:t>
            </w:r>
            <w:r w:rsidR="008A2841" w:rsidRPr="005C697F">
              <w:t xml:space="preserve"> </w:t>
            </w:r>
            <w:r w:rsidRPr="005C697F">
              <w:t>M</w:t>
            </w:r>
            <w:r w:rsidRPr="005C697F">
              <w:rPr>
                <w:vertAlign w:val="subscript"/>
              </w:rPr>
              <w:t>meas_period_irat</w:t>
            </w:r>
            <w:r w:rsidR="008A2841" w:rsidRPr="005C697F">
              <w:rPr>
                <w:vertAlign w:val="subscript"/>
              </w:rPr>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40F95D61" w14:textId="77777777" w:rsidTr="008A2841">
        <w:trPr>
          <w:jc w:val="center"/>
        </w:trPr>
        <w:tc>
          <w:tcPr>
            <w:tcW w:w="4620" w:type="dxa"/>
            <w:shd w:val="clear" w:color="auto" w:fill="auto"/>
          </w:tcPr>
          <w:p w14:paraId="60FD7B52" w14:textId="5AF12EE3" w:rsidR="00A517B0" w:rsidRPr="005C697F" w:rsidRDefault="00A517B0" w:rsidP="007C6EB3">
            <w:pPr>
              <w:pStyle w:val="TAC"/>
            </w:pPr>
            <w:r w:rsidRPr="005C697F">
              <w:t>DRX</w:t>
            </w:r>
            <w:r w:rsidR="008A2841" w:rsidRPr="005C697F">
              <w:t xml:space="preserve"> </w:t>
            </w:r>
            <w:r w:rsidRPr="005C697F">
              <w:t>cycle</w:t>
            </w:r>
            <w:r w:rsidR="008A2841" w:rsidRPr="005C697F">
              <w:t xml:space="preserve"> </w:t>
            </w:r>
            <w:r w:rsidRPr="005C697F">
              <w:t>≤</w:t>
            </w:r>
            <w:r w:rsidR="008A2841" w:rsidRPr="005C697F">
              <w:t xml:space="preserve"> </w:t>
            </w:r>
            <w:r w:rsidRPr="005C697F">
              <w:t>320ms</w:t>
            </w:r>
          </w:p>
        </w:tc>
        <w:tc>
          <w:tcPr>
            <w:tcW w:w="4621" w:type="dxa"/>
            <w:shd w:val="clear" w:color="auto" w:fill="auto"/>
          </w:tcPr>
          <w:p w14:paraId="7770E475" w14:textId="488AC8A4" w:rsidR="00A517B0" w:rsidRPr="005C697F" w:rsidRDefault="00A517B0" w:rsidP="007C6EB3">
            <w:pPr>
              <w:pStyle w:val="TAC"/>
              <w:rPr>
                <w:b/>
              </w:rPr>
            </w:pPr>
            <w:r w:rsidRPr="005C697F">
              <w:t>Max(400ms,</w:t>
            </w:r>
            <w:r w:rsidR="008A2841" w:rsidRPr="005C697F">
              <w:t xml:space="preserve"> </w:t>
            </w:r>
            <w:r w:rsidRPr="005C697F">
              <w:t>(1.5</w:t>
            </w:r>
            <w:r w:rsidR="008A2841" w:rsidRPr="005C697F">
              <w:t xml:space="preserve"> </w:t>
            </w:r>
            <w:r w:rsidRPr="005C697F">
              <w:t>x</w:t>
            </w:r>
            <w:r w:rsidR="008A2841" w:rsidRPr="005C697F">
              <w:t xml:space="preserve"> </w:t>
            </w:r>
            <w:r w:rsidRPr="005C697F">
              <w:t>M</w:t>
            </w:r>
            <w:r w:rsidRPr="005C697F">
              <w:rPr>
                <w:vertAlign w:val="subscript"/>
              </w:rPr>
              <w:t>meas_period_irat</w:t>
            </w:r>
            <w:r w:rsidRPr="005C697F">
              <w:t>)</w:t>
            </w:r>
            <w:r w:rsidR="008A2841" w:rsidRPr="005C697F">
              <w:t xml:space="preserve"> </w:t>
            </w:r>
            <w:r w:rsidRPr="005C697F">
              <w:t>x</w:t>
            </w:r>
            <w:r w:rsidR="008A2841" w:rsidRPr="005C697F">
              <w:t xml:space="preserve"> </w:t>
            </w:r>
            <w:r w:rsidRPr="005C697F">
              <w:t>max(MGRP,</w:t>
            </w:r>
            <w:r w:rsidR="008A2841" w:rsidRPr="005C697F">
              <w:t xml:space="preserve"> </w:t>
            </w:r>
            <w:r w:rsidRPr="005C697F">
              <w:t>SMTC</w:t>
            </w:r>
            <w:r w:rsidR="008A2841" w:rsidRPr="005C697F">
              <w:t xml:space="preserve"> </w:t>
            </w:r>
            <w:r w:rsidRPr="005C697F">
              <w:t>period,</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6E5744F5" w14:textId="77777777" w:rsidTr="008A2841">
        <w:trPr>
          <w:jc w:val="center"/>
        </w:trPr>
        <w:tc>
          <w:tcPr>
            <w:tcW w:w="4620" w:type="dxa"/>
            <w:shd w:val="clear" w:color="auto" w:fill="auto"/>
          </w:tcPr>
          <w:p w14:paraId="39803C43" w14:textId="6FF89D18" w:rsidR="00A517B0" w:rsidRPr="005C697F" w:rsidRDefault="00A517B0" w:rsidP="007C6EB3">
            <w:pPr>
              <w:pStyle w:val="TAC"/>
              <w:rPr>
                <w:b/>
              </w:rPr>
            </w:pPr>
            <w:r w:rsidRPr="005C697F">
              <w:t>DRX</w:t>
            </w:r>
            <w:r w:rsidR="008A2841" w:rsidRPr="005C697F">
              <w:t xml:space="preserve"> </w:t>
            </w:r>
            <w:r w:rsidRPr="005C697F">
              <w:t>cycle</w:t>
            </w:r>
            <w:r w:rsidR="008A2841" w:rsidRPr="005C697F">
              <w:t xml:space="preserve"> </w:t>
            </w:r>
            <w:r w:rsidRPr="005C697F">
              <w:t>&gt;</w:t>
            </w:r>
            <w:r w:rsidR="008A2841" w:rsidRPr="005C697F">
              <w:t xml:space="preserve"> </w:t>
            </w:r>
            <w:r w:rsidRPr="005C697F">
              <w:t>320ms</w:t>
            </w:r>
          </w:p>
        </w:tc>
        <w:tc>
          <w:tcPr>
            <w:tcW w:w="4621" w:type="dxa"/>
            <w:shd w:val="clear" w:color="auto" w:fill="auto"/>
          </w:tcPr>
          <w:p w14:paraId="0794B102" w14:textId="09260564" w:rsidR="00A517B0" w:rsidRPr="005C697F" w:rsidRDefault="00A517B0" w:rsidP="007C6EB3">
            <w:pPr>
              <w:pStyle w:val="TAC"/>
              <w:rPr>
                <w:b/>
              </w:rPr>
            </w:pPr>
            <w:r w:rsidRPr="005C697F">
              <w:t>M</w:t>
            </w:r>
            <w:r w:rsidRPr="005C697F">
              <w:rPr>
                <w:vertAlign w:val="subscript"/>
              </w:rPr>
              <w:t>meas_period_irat</w:t>
            </w:r>
            <w:r w:rsidR="008A2841" w:rsidRPr="005C697F">
              <w:t xml:space="preserve"> </w:t>
            </w:r>
            <w:r w:rsidRPr="005C697F">
              <w:t>x</w:t>
            </w:r>
            <w:r w:rsidR="008A2841" w:rsidRPr="005C697F">
              <w:t xml:space="preserve"> </w:t>
            </w:r>
            <w:r w:rsidRPr="005C697F">
              <w:t>DRX</w:t>
            </w:r>
            <w:r w:rsidR="008A2841" w:rsidRPr="005C697F">
              <w:t xml:space="preserve"> </w:t>
            </w:r>
            <w:r w:rsidRPr="005C697F">
              <w:t>cycle</w:t>
            </w:r>
            <w:r w:rsidR="008A2841" w:rsidRPr="005C697F">
              <w:t xml:space="preserve"> </w:t>
            </w:r>
            <w:r w:rsidRPr="005C697F">
              <w:t>x</w:t>
            </w:r>
            <w:r w:rsidR="008A2841" w:rsidRPr="005C697F">
              <w:t xml:space="preserve"> </w:t>
            </w:r>
            <w:r w:rsidRPr="005C697F">
              <w:t>N</w:t>
            </w:r>
            <w:r w:rsidRPr="005C697F">
              <w:rPr>
                <w:vertAlign w:val="subscript"/>
              </w:rPr>
              <w:t>freq</w:t>
            </w:r>
          </w:p>
        </w:tc>
      </w:tr>
      <w:tr w:rsidR="00A517B0" w:rsidRPr="005C697F" w14:paraId="5943E74F" w14:textId="77777777" w:rsidTr="008A2841">
        <w:trPr>
          <w:jc w:val="center"/>
        </w:trPr>
        <w:tc>
          <w:tcPr>
            <w:tcW w:w="9241" w:type="dxa"/>
            <w:gridSpan w:val="2"/>
            <w:shd w:val="clear" w:color="auto" w:fill="auto"/>
          </w:tcPr>
          <w:p w14:paraId="24FD63CA" w14:textId="629593E3" w:rsidR="00A517B0" w:rsidRPr="005C697F" w:rsidRDefault="00A517B0" w:rsidP="007C6EB3">
            <w:pPr>
              <w:pStyle w:val="TAN"/>
            </w:pPr>
            <w:r w:rsidRPr="005C697F">
              <w:t>NOTE</w:t>
            </w:r>
            <w:r w:rsidR="008A2841" w:rsidRPr="005C697F">
              <w:t xml:space="preserve"> </w:t>
            </w:r>
            <w:r w:rsidRPr="005C697F">
              <w:t>1:</w:t>
            </w:r>
            <w:r w:rsidRPr="005C697F">
              <w:tab/>
              <w:t>DRX</w:t>
            </w:r>
            <w:r w:rsidR="008A2841" w:rsidRPr="005C697F">
              <w:t xml:space="preserve"> </w:t>
            </w:r>
            <w:r w:rsidRPr="005C697F">
              <w:t>or</w:t>
            </w:r>
            <w:r w:rsidR="008A2841" w:rsidRPr="005C697F">
              <w:t xml:space="preserve"> </w:t>
            </w:r>
            <w:r w:rsidRPr="005C697F">
              <w:t>non</w:t>
            </w:r>
            <w:r w:rsidR="008A2841" w:rsidRPr="005C697F">
              <w:t xml:space="preserve"> </w:t>
            </w:r>
            <w:r w:rsidRPr="005C697F">
              <w:t>DRX</w:t>
            </w:r>
            <w:r w:rsidR="008A2841" w:rsidRPr="005C697F">
              <w:t xml:space="preserve"> </w:t>
            </w:r>
            <w:r w:rsidRPr="005C697F">
              <w:t>requirements</w:t>
            </w:r>
            <w:r w:rsidR="008A2841" w:rsidRPr="005C697F">
              <w:t xml:space="preserve"> </w:t>
            </w:r>
            <w:r w:rsidRPr="005C697F">
              <w:t>apply</w:t>
            </w:r>
            <w:r w:rsidR="008A2841" w:rsidRPr="005C697F">
              <w:t xml:space="preserve"> </w:t>
            </w:r>
            <w:r w:rsidRPr="005C697F">
              <w:t>according</w:t>
            </w:r>
            <w:r w:rsidR="008A2841" w:rsidRPr="005C697F">
              <w:t xml:space="preserve"> </w:t>
            </w:r>
            <w:r w:rsidRPr="005C697F">
              <w:t>to</w:t>
            </w:r>
            <w:r w:rsidR="008A2841" w:rsidRPr="005C697F">
              <w:t xml:space="preserve"> </w:t>
            </w:r>
            <w:r w:rsidRPr="005C697F">
              <w:t>the</w:t>
            </w:r>
            <w:r w:rsidR="008A2841" w:rsidRPr="005C697F">
              <w:t xml:space="preserve"> </w:t>
            </w:r>
            <w:r w:rsidRPr="005C697F">
              <w:t>conditions</w:t>
            </w:r>
            <w:r w:rsidR="008A2841" w:rsidRPr="005C697F">
              <w:t xml:space="preserve"> </w:t>
            </w:r>
            <w:r w:rsidRPr="005C697F">
              <w:t>described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063CAD" w:rsidRPr="005C697F">
              <w:t>.</w:t>
            </w:r>
          </w:p>
          <w:p w14:paraId="27EA0EBB" w14:textId="76BC1CF2" w:rsidR="00A517B0" w:rsidRPr="005C697F" w:rsidRDefault="00A517B0" w:rsidP="007C6EB3">
            <w:pPr>
              <w:pStyle w:val="TAN"/>
            </w:pPr>
            <w:r w:rsidRPr="005C697F">
              <w:t>NOTE</w:t>
            </w:r>
            <w:r w:rsidR="008A2841" w:rsidRPr="005C697F">
              <w:t xml:space="preserve"> </w:t>
            </w:r>
            <w:r w:rsidRPr="005C697F">
              <w:t>2:</w:t>
            </w:r>
            <w:r w:rsidRPr="005C697F">
              <w:tab/>
              <w:t>In</w:t>
            </w:r>
            <w:r w:rsidR="008A2841" w:rsidRPr="005C697F">
              <w:t xml:space="preserve"> </w:t>
            </w:r>
            <w:r w:rsidRPr="005C697F">
              <w:t>EN-DC</w:t>
            </w:r>
            <w:r w:rsidR="008A2841" w:rsidRPr="005C697F">
              <w:t xml:space="preserve"> </w:t>
            </w:r>
            <w:r w:rsidRPr="005C697F">
              <w:t>operation,</w:t>
            </w:r>
            <w:r w:rsidR="008A2841" w:rsidRPr="005C697F">
              <w:t xml:space="preserve"> </w:t>
            </w:r>
            <w:r w:rsidRPr="005C697F">
              <w:t>the</w:t>
            </w:r>
            <w:r w:rsidR="008A2841" w:rsidRPr="005C697F">
              <w:t xml:space="preserve"> </w:t>
            </w:r>
            <w:r w:rsidRPr="005C697F">
              <w:t>parameters,</w:t>
            </w:r>
            <w:r w:rsidR="008A2841" w:rsidRPr="005C697F">
              <w:t xml:space="preserve"> </w:t>
            </w:r>
            <w:r w:rsidRPr="005C697F">
              <w:t>timers</w:t>
            </w:r>
            <w:r w:rsidR="008A2841" w:rsidRPr="005C697F">
              <w:t xml:space="preserve"> </w:t>
            </w:r>
            <w:r w:rsidRPr="005C697F">
              <w:t>and</w:t>
            </w:r>
            <w:r w:rsidR="008A2841" w:rsidRPr="005C697F">
              <w:t xml:space="preserve"> </w:t>
            </w:r>
            <w:r w:rsidRPr="005C697F">
              <w:t>scheduling</w:t>
            </w:r>
            <w:r w:rsidR="008A2841" w:rsidRPr="005C697F">
              <w:t xml:space="preserve"> </w:t>
            </w:r>
            <w:r w:rsidRPr="005C697F">
              <w:t>requests</w:t>
            </w:r>
            <w:r w:rsidR="008A2841" w:rsidRPr="005C697F">
              <w:t xml:space="preserve"> </w:t>
            </w:r>
            <w:r w:rsidRPr="005C697F">
              <w:t>referred</w:t>
            </w:r>
            <w:r w:rsidR="008A2841" w:rsidRPr="005C697F">
              <w:t xml:space="preserve"> </w:t>
            </w:r>
            <w:r w:rsidRPr="005C697F">
              <w:t>to</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36.133</w:t>
            </w:r>
            <w:r w:rsidR="008A2841" w:rsidRPr="005C697F">
              <w:t xml:space="preserve"> </w:t>
            </w:r>
            <w:r w:rsidRPr="005C697F">
              <w:t>[23]</w:t>
            </w:r>
            <w:r w:rsidR="008A2841" w:rsidRPr="005C697F">
              <w:t xml:space="preserve"> </w:t>
            </w:r>
            <w:r w:rsidR="006F5166" w:rsidRPr="005C697F">
              <w:t>clause</w:t>
            </w:r>
            <w:r w:rsidR="008A2841" w:rsidRPr="005C697F">
              <w:t xml:space="preserve"> </w:t>
            </w:r>
            <w:r w:rsidRPr="005C697F">
              <w:t>3.6.1</w:t>
            </w:r>
            <w:r w:rsidR="008A2841" w:rsidRPr="005C697F">
              <w:t xml:space="preserve"> </w:t>
            </w:r>
            <w:r w:rsidRPr="005C697F">
              <w:t>are</w:t>
            </w:r>
            <w:r w:rsidR="008A2841" w:rsidRPr="005C697F">
              <w:t xml:space="preserve"> </w:t>
            </w:r>
            <w:r w:rsidRPr="005C697F">
              <w:t>for</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is</w:t>
            </w:r>
            <w:r w:rsidR="008A2841" w:rsidRPr="005C697F">
              <w:t xml:space="preserve"> </w:t>
            </w:r>
            <w:r w:rsidRPr="005C697F">
              <w:t>the</w:t>
            </w:r>
            <w:r w:rsidR="008A2841" w:rsidRPr="005C697F">
              <w:t xml:space="preserve"> </w:t>
            </w:r>
            <w:r w:rsidRPr="005C697F">
              <w:t>DRX</w:t>
            </w:r>
            <w:r w:rsidR="008A2841" w:rsidRPr="005C697F">
              <w:t xml:space="preserve"> </w:t>
            </w:r>
            <w:r w:rsidRPr="005C697F">
              <w:t>cycle</w:t>
            </w:r>
            <w:r w:rsidR="008A2841" w:rsidRPr="005C697F">
              <w:t xml:space="preserve"> </w:t>
            </w:r>
            <w:r w:rsidRPr="005C697F">
              <w:t>of</w:t>
            </w:r>
            <w:r w:rsidR="008A2841" w:rsidRPr="005C697F">
              <w:t xml:space="preserve"> </w:t>
            </w:r>
            <w:r w:rsidRPr="005C697F">
              <w:t>the</w:t>
            </w:r>
            <w:r w:rsidR="008A2841" w:rsidRPr="005C697F">
              <w:t xml:space="preserve"> </w:t>
            </w:r>
            <w:r w:rsidRPr="005C697F">
              <w:t>secondary</w:t>
            </w:r>
            <w:r w:rsidR="008A2841" w:rsidRPr="005C697F">
              <w:t xml:space="preserve"> </w:t>
            </w:r>
            <w:r w:rsidRPr="005C697F">
              <w:t>cell</w:t>
            </w:r>
            <w:r w:rsidR="008A2841" w:rsidRPr="005C697F">
              <w:t xml:space="preserve"> </w:t>
            </w:r>
            <w:r w:rsidRPr="005C697F">
              <w:t>group.</w:t>
            </w:r>
          </w:p>
        </w:tc>
      </w:tr>
    </w:tbl>
    <w:p w14:paraId="1D0DB790" w14:textId="77777777" w:rsidR="00A517B0" w:rsidRPr="005C697F" w:rsidRDefault="00A517B0" w:rsidP="00A517B0"/>
    <w:p w14:paraId="3247DE70" w14:textId="77777777" w:rsidR="00A517B0" w:rsidRPr="005C697F" w:rsidRDefault="00A517B0" w:rsidP="00A517B0">
      <w:r w:rsidRPr="005C697F">
        <w:t>The UE shall be capable of performing NR SS-RSRP, SS-RSRQ, and SS-SINR for up to 7 NR carrier frequencies.</w:t>
      </w:r>
    </w:p>
    <w:p w14:paraId="0A2D4156" w14:textId="77777777" w:rsidR="00A517B0" w:rsidRPr="005C697F" w:rsidRDefault="00A517B0" w:rsidP="00A517B0">
      <w:r w:rsidRPr="005C697F">
        <w:t>For each RAT E-UTRAN - NR layer on FR1 or FR2, the UE shall be capable of monitoring at least 4 cells.</w:t>
      </w:r>
    </w:p>
    <w:p w14:paraId="05304122" w14:textId="77777777" w:rsidR="00A517B0" w:rsidRPr="005C697F" w:rsidRDefault="00A517B0" w:rsidP="00A517B0">
      <w:r w:rsidRPr="005C697F">
        <w:t>For each RAT E-UTRAN - NR layer on FR1, during each layer 1 measurement period, the UE shall be capable of monitoring at least 7 SSBs with different SSB index and/or PCI on the RAT E-UTRA -NR.</w:t>
      </w:r>
    </w:p>
    <w:p w14:paraId="273F745E" w14:textId="77777777" w:rsidR="00A517B0" w:rsidRPr="005C697F" w:rsidRDefault="00A517B0" w:rsidP="00A517B0">
      <w:r w:rsidRPr="005C697F">
        <w:t>For each RAT E-UTRA - NR layer on FR2, during each layer 1 measurement period, the UE shall be capable of monitoring at least 10 SSBs with different SSB index and/or PCI on the RAT E-UTRAN - NR layer. The UE shall be capable of monitoring at least one SSB per cell.</w:t>
      </w:r>
    </w:p>
    <w:p w14:paraId="48600AC5" w14:textId="15B52009" w:rsidR="00A517B0" w:rsidRPr="005C697F" w:rsidRDefault="00A517B0" w:rsidP="00A517B0">
      <w:r w:rsidRPr="005C697F">
        <w:t xml:space="preserve">The NR SS-RSRP measurement accuracy for all measured cells shall be as specified </w:t>
      </w:r>
      <w:r w:rsidR="006F5166" w:rsidRPr="005C697F">
        <w:t xml:space="preserve">in </w:t>
      </w:r>
      <w:r w:rsidR="00FB4D53" w:rsidRPr="005C697F">
        <w:t>TS</w:t>
      </w:r>
      <w:r w:rsidR="006F5166" w:rsidRPr="005C697F">
        <w:t xml:space="preserve"> </w:t>
      </w:r>
      <w:r w:rsidRPr="005C697F">
        <w:t xml:space="preserve">36.133 [23] clause 9.11.1. The NR SS-RSRQ measurement accuracy for all measured cells shall be as specified </w:t>
      </w:r>
      <w:r w:rsidR="006F5166" w:rsidRPr="005C697F">
        <w:t xml:space="preserve">in </w:t>
      </w:r>
      <w:r w:rsidR="00FB4D53" w:rsidRPr="005C697F">
        <w:t>TS</w:t>
      </w:r>
      <w:r w:rsidR="006F5166" w:rsidRPr="005C697F">
        <w:t xml:space="preserve"> </w:t>
      </w:r>
      <w:r w:rsidRPr="005C697F">
        <w:t xml:space="preserve">36.133 [23] clause 9.11.2. The NR SS-SINR measurement accuracy for all measured cells shall be as specified </w:t>
      </w:r>
      <w:r w:rsidR="006F5166" w:rsidRPr="005C697F">
        <w:t xml:space="preserve">in </w:t>
      </w:r>
      <w:r w:rsidR="00FB4D53" w:rsidRPr="005C697F">
        <w:t>TS</w:t>
      </w:r>
      <w:r w:rsidR="006F5166" w:rsidRPr="005C697F">
        <w:t xml:space="preserve"> </w:t>
      </w:r>
      <w:r w:rsidRPr="005C697F">
        <w:t>36.133 [23] clause 9.11.3.</w:t>
      </w:r>
    </w:p>
    <w:p w14:paraId="278A127E" w14:textId="27B41AA4" w:rsidR="00A517B0" w:rsidRPr="005C697F" w:rsidRDefault="00A517B0" w:rsidP="00A517B0">
      <w:pPr>
        <w:rPr>
          <w:rFonts w:cs="v4.2.0"/>
        </w:rPr>
      </w:pPr>
      <w:r w:rsidRPr="005C697F">
        <w:rPr>
          <w:rFonts w:cs="v4.2.0"/>
        </w:rPr>
        <w:t xml:space="preserve">Reported measurements in event triggered measurement reports shall meet the requirements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36.133 [23] clause 9.</w:t>
      </w:r>
    </w:p>
    <w:p w14:paraId="76F426F7" w14:textId="77777777" w:rsidR="00A517B0" w:rsidRPr="005C697F" w:rsidRDefault="00A517B0" w:rsidP="00A517B0">
      <w:pPr>
        <w:rPr>
          <w:rFonts w:cs="v4.2.0"/>
        </w:rPr>
      </w:pPr>
      <w:r w:rsidRPr="005C697F">
        <w:rPr>
          <w:rFonts w:cs="v4.2.0"/>
        </w:rPr>
        <w:t>The UE shall not send any event triggered measurement reports, as long as the reporting criteria is not fulfilled.</w:t>
      </w:r>
    </w:p>
    <w:p w14:paraId="0F87BE9B" w14:textId="77777777" w:rsidR="00A517B0" w:rsidRPr="005C697F" w:rsidRDefault="00A517B0" w:rsidP="00A517B0">
      <w:pPr>
        <w:rPr>
          <w:rFonts w:cs="v4.2.0"/>
        </w:rPr>
      </w:pPr>
      <w:r w:rsidRPr="005C697F">
        <w:rPr>
          <w:rFonts w:cs="v4.2.0"/>
        </w:rPr>
        <w:t>The measurement reporting delay is defined as the time between any events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65A7F0EF" w14:textId="77777777" w:rsidR="00A517B0" w:rsidRPr="005C697F" w:rsidRDefault="00A517B0" w:rsidP="00A517B0">
      <w:pPr>
        <w:rPr>
          <w:rFonts w:cs="v4.2.0"/>
        </w:rPr>
      </w:pPr>
      <w:r w:rsidRPr="005C697F">
        <w:rPr>
          <w:rFonts w:cs="v4.2.0"/>
        </w:rPr>
        <w:t xml:space="preserve">The event triggered measurement reporting delay, measured without L3 filtering shall be less than </w:t>
      </w:r>
      <w:r w:rsidRPr="005C697F">
        <w:t>T</w:t>
      </w:r>
      <w:r w:rsidRPr="005C697F">
        <w:rPr>
          <w:vertAlign w:val="subscript"/>
        </w:rPr>
        <w:t>identify_irat_without_index</w:t>
      </w:r>
      <w:r w:rsidRPr="005C697F">
        <w:t xml:space="preserve"> or T</w:t>
      </w:r>
      <w:r w:rsidRPr="005C697F">
        <w:rPr>
          <w:vertAlign w:val="subscript"/>
        </w:rPr>
        <w:t>identify_irat_with_index</w:t>
      </w:r>
      <w:r w:rsidRPr="005C697F">
        <w:rPr>
          <w:rFonts w:cs="v4.2.0"/>
        </w:rPr>
        <w:t xml:space="preserve"> </w:t>
      </w:r>
      <w:r w:rsidRPr="005C697F">
        <w:t>for the minimum requirements.</w:t>
      </w:r>
      <w:r w:rsidRPr="005C697F">
        <w:rPr>
          <w:rFonts w:cs="v4.2.0"/>
          <w:vertAlign w:val="subscript"/>
        </w:rPr>
        <w:t xml:space="preserve"> </w:t>
      </w:r>
      <w:r w:rsidRPr="005C697F">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76D2FC9A" w14:textId="77777777" w:rsidR="00A517B0" w:rsidRPr="005C697F" w:rsidRDefault="00A517B0" w:rsidP="00A517B0">
      <w:pPr>
        <w:rPr>
          <w:rFonts w:cs="v4.2.0"/>
        </w:rPr>
      </w:pPr>
      <w:r w:rsidRPr="005C697F">
        <w:t>If a cell which has been detectable at least for the time period T</w:t>
      </w:r>
      <w:r w:rsidRPr="005C697F">
        <w:rPr>
          <w:vertAlign w:val="subscript"/>
        </w:rPr>
        <w:t>identify_irat_without_index</w:t>
      </w:r>
      <w:r w:rsidRPr="005C697F">
        <w:t xml:space="preserve"> or T</w:t>
      </w:r>
      <w:r w:rsidRPr="005C697F">
        <w:rPr>
          <w:vertAlign w:val="subscript"/>
        </w:rPr>
        <w:t>identify_irat_with_index</w:t>
      </w:r>
      <w:r w:rsidRPr="005C697F">
        <w:t xml:space="preserve"> for the minimum requirements and then </w:t>
      </w:r>
      <w:r w:rsidRPr="005C697F">
        <w:rPr>
          <w:rFonts w:cs="v4.2.0"/>
        </w:rPr>
        <w:t xml:space="preserve">triggers the measurement report as per </w:t>
      </w:r>
      <w:r w:rsidRPr="005C697F">
        <w:t xml:space="preserve">TS 36.331 [2], the event triggered measurement reporting delay shall be less than </w:t>
      </w:r>
      <w:r w:rsidRPr="005C697F">
        <w:rPr>
          <w:rFonts w:cs="v4.2.0"/>
        </w:rPr>
        <w:t>T</w:t>
      </w:r>
      <w:r w:rsidRPr="005C697F">
        <w:rPr>
          <w:rFonts w:cs="v4.2.0"/>
          <w:vertAlign w:val="subscript"/>
        </w:rPr>
        <w:t>measurement_NR_FDD</w:t>
      </w:r>
      <w:r w:rsidRPr="005C697F">
        <w:t xml:space="preserve"> provided the timing to that cell has not changed more than </w:t>
      </w:r>
      <w:r w:rsidRPr="005C697F">
        <w:sym w:font="Symbol" w:char="F0B1"/>
      </w:r>
      <w:r w:rsidRPr="005C697F">
        <w:t xml:space="preserve">3200 Tc while </w:t>
      </w:r>
      <w:r w:rsidRPr="005C697F">
        <w:rPr>
          <w:rFonts w:cs="v4.2.0"/>
        </w:rPr>
        <w:lastRenderedPageBreak/>
        <w:t>measurement</w:t>
      </w:r>
      <w:r w:rsidRPr="005C697F">
        <w:t xml:space="preserve"> gap has not been available and the L3 filter has not been used. </w:t>
      </w:r>
      <w:r w:rsidRPr="005C697F">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731A2D9" w14:textId="0B47EE0B" w:rsidR="00A517B0" w:rsidRPr="005C697F" w:rsidRDefault="00A517B0" w:rsidP="00A517B0">
      <w:pPr>
        <w:rPr>
          <w:rFonts w:cs="v4.2.0"/>
        </w:rPr>
      </w:pPr>
      <w:r w:rsidRPr="005C697F">
        <w:rPr>
          <w:lang w:eastAsia="zh-TW"/>
        </w:rPr>
        <w:t xml:space="preserve">The normative reference for this requirement is </w:t>
      </w:r>
      <w:r w:rsidR="00FB4D53" w:rsidRPr="005C697F">
        <w:rPr>
          <w:lang w:eastAsia="zh-TW"/>
        </w:rPr>
        <w:t>TS</w:t>
      </w:r>
      <w:r w:rsidRPr="005C697F">
        <w:rPr>
          <w:lang w:eastAsia="zh-TW"/>
        </w:rPr>
        <w:t xml:space="preserve"> 36.133 [23] clause 8.1.2.4.21 and 8.1.2.4.22.</w:t>
      </w:r>
    </w:p>
    <w:p w14:paraId="66411EE5" w14:textId="77777777" w:rsidR="00A517B0" w:rsidRPr="005C697F" w:rsidRDefault="00A517B0" w:rsidP="00A517B0">
      <w:pPr>
        <w:pStyle w:val="Heading5"/>
      </w:pPr>
      <w:r w:rsidRPr="005C697F">
        <w:t>8.4.2.0.2</w:t>
      </w:r>
      <w:r w:rsidRPr="005C697F">
        <w:tab/>
        <w:t>Void</w:t>
      </w:r>
    </w:p>
    <w:p w14:paraId="6B4B1CA4" w14:textId="77777777" w:rsidR="00A517B0" w:rsidRPr="005C697F" w:rsidRDefault="00A517B0" w:rsidP="00A517B0">
      <w:pPr>
        <w:pStyle w:val="Heading4"/>
        <w:rPr>
          <w:rFonts w:cs="v4.2.0"/>
        </w:rPr>
      </w:pPr>
      <w:r w:rsidRPr="005C697F">
        <w:t>8.4.2.1</w:t>
      </w:r>
      <w:r w:rsidRPr="005C697F">
        <w:tab/>
        <w:t>E-UTRA event-triggered reporting of a NR FR1 neighbour cell without SSB time index detection in non-DRX</w:t>
      </w:r>
    </w:p>
    <w:p w14:paraId="3B96BD88" w14:textId="77777777" w:rsidR="00A517B0" w:rsidRPr="005C697F" w:rsidRDefault="00A517B0" w:rsidP="005C697F">
      <w:pPr>
        <w:pStyle w:val="H6"/>
        <w:rPr>
          <w:rFonts w:eastAsia="MS Mincho"/>
        </w:rPr>
      </w:pPr>
      <w:r w:rsidRPr="005C697F">
        <w:t>8.4.2.1.1</w:t>
      </w:r>
      <w:r w:rsidRPr="005C697F">
        <w:tab/>
        <w:t>Test purpose</w:t>
      </w:r>
    </w:p>
    <w:p w14:paraId="20F1F149" w14:textId="2F015D26" w:rsidR="00A517B0" w:rsidRPr="005C697F" w:rsidRDefault="00A517B0" w:rsidP="00A517B0">
      <w:r w:rsidRPr="005C697F">
        <w:t xml:space="preserve">The purpose of this test isto verify that the UE makes correct reporting of an event and to </w:t>
      </w:r>
      <w:r w:rsidRPr="005C697F">
        <w:rPr>
          <w:rFonts w:cs="v4.2.0"/>
        </w:rPr>
        <w:t>verify partly the NR inter</w:t>
      </w:r>
      <w:r w:rsidR="00F5127F" w:rsidRPr="005C697F">
        <w:rPr>
          <w:rFonts w:cs="v4.2.0"/>
        </w:rPr>
        <w:noBreakHyphen/>
      </w:r>
      <w:r w:rsidRPr="005C697F">
        <w:rPr>
          <w:rFonts w:cs="v4.2.0"/>
        </w:rPr>
        <w:t xml:space="preserve">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 8.1.2.4.22.</w:t>
      </w:r>
    </w:p>
    <w:p w14:paraId="7CC2400D" w14:textId="77777777" w:rsidR="00A517B0" w:rsidRPr="005C697F" w:rsidRDefault="00A517B0" w:rsidP="005C697F">
      <w:pPr>
        <w:pStyle w:val="H6"/>
      </w:pPr>
      <w:r w:rsidRPr="005C697F">
        <w:t>8.4.2.1.2</w:t>
      </w:r>
      <w:r w:rsidRPr="005C697F">
        <w:tab/>
        <w:t>Test applicability</w:t>
      </w:r>
    </w:p>
    <w:p w14:paraId="43203E50" w14:textId="7D843804" w:rsidR="00A517B0" w:rsidRPr="005C697F" w:rsidRDefault="00A517B0" w:rsidP="00A517B0">
      <w:r w:rsidRPr="005C697F">
        <w:t>This test applies to all E-UTRA UE release 15 onwards and capable of NR measurements.</w:t>
      </w:r>
      <w:r w:rsidRPr="005C697F">
        <w:rPr>
          <w:lang w:eastAsia="ja-JP"/>
        </w:rPr>
        <w:t xml:space="preserve"> Test 1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38.306 [11]) and Test 2 is applicable only to UEs supporting per-FR gap and Gap Pattern Id 4.</w:t>
      </w:r>
    </w:p>
    <w:p w14:paraId="47036C30" w14:textId="77777777" w:rsidR="00A517B0" w:rsidRPr="005C697F" w:rsidRDefault="00A517B0" w:rsidP="005C697F">
      <w:pPr>
        <w:pStyle w:val="H6"/>
      </w:pPr>
      <w:r w:rsidRPr="005C697F">
        <w:t>8.4.2.1.3</w:t>
      </w:r>
      <w:r w:rsidRPr="005C697F">
        <w:tab/>
        <w:t>Minimum conformance requirements</w:t>
      </w:r>
    </w:p>
    <w:p w14:paraId="695A4135" w14:textId="77777777" w:rsidR="00A517B0" w:rsidRPr="005C697F" w:rsidRDefault="00A517B0" w:rsidP="00A517B0">
      <w:pPr>
        <w:rPr>
          <w:lang w:eastAsia="sv-SE"/>
        </w:rPr>
      </w:pPr>
      <w:r w:rsidRPr="005C697F">
        <w:rPr>
          <w:lang w:eastAsia="sv-SE"/>
        </w:rPr>
        <w:t>The minimum conformance requirements are specified in clause 8.4.2.0.1.</w:t>
      </w:r>
    </w:p>
    <w:p w14:paraId="46846AF1" w14:textId="77777777" w:rsidR="00A517B0" w:rsidRPr="005C697F" w:rsidRDefault="00A517B0" w:rsidP="00A517B0">
      <w:pPr>
        <w:rPr>
          <w:lang w:eastAsia="sv-SE"/>
        </w:rPr>
      </w:pPr>
      <w:r w:rsidRPr="005C697F">
        <w:rPr>
          <w:lang w:eastAsia="sv-SE"/>
        </w:rPr>
        <w:t>The normative reference for this requirement is TS 38.133 [6] clause A.8.4.2.1.</w:t>
      </w:r>
    </w:p>
    <w:p w14:paraId="61076D79" w14:textId="77777777" w:rsidR="00A517B0" w:rsidRPr="005C697F" w:rsidRDefault="00A517B0" w:rsidP="005C697F">
      <w:pPr>
        <w:pStyle w:val="H6"/>
      </w:pPr>
      <w:r w:rsidRPr="005C697F">
        <w:t>8.4.2.1.4</w:t>
      </w:r>
      <w:r w:rsidRPr="005C697F">
        <w:tab/>
        <w:t>Test description</w:t>
      </w:r>
    </w:p>
    <w:p w14:paraId="74FFB78F" w14:textId="77777777" w:rsidR="00A517B0" w:rsidRPr="005C697F" w:rsidRDefault="00A517B0" w:rsidP="00A517B0">
      <w:r w:rsidRPr="005C697F">
        <w:t xml:space="preserve">The test consists of two sub-tests with two cells configured, the E-UTRA PCell and NR neighbour cell; the difference between the two sub-tests is whether per-FR measurement gap is configured or not.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all sub-tests the UE is not required to report SSB time index.</w:t>
      </w:r>
    </w:p>
    <w:p w14:paraId="1131EBC7" w14:textId="77777777" w:rsidR="00A517B0" w:rsidRPr="005C697F" w:rsidRDefault="00A517B0" w:rsidP="00A517B0">
      <w:pPr>
        <w:pStyle w:val="H6"/>
      </w:pPr>
      <w:r w:rsidRPr="005C697F">
        <w:t>8.4.2.1.4.1</w:t>
      </w:r>
      <w:r w:rsidRPr="005C697F">
        <w:tab/>
        <w:t>Initial conditions</w:t>
      </w:r>
    </w:p>
    <w:p w14:paraId="432EEA77" w14:textId="77777777" w:rsidR="00A517B0" w:rsidRPr="005C697F" w:rsidRDefault="00A517B0" w:rsidP="00A517B0">
      <w:pPr>
        <w:rPr>
          <w:lang w:eastAsia="sv-SE"/>
        </w:rPr>
      </w:pPr>
      <w:r w:rsidRPr="005C697F">
        <w:rPr>
          <w:lang w:eastAsia="sv-SE"/>
        </w:rPr>
        <w:t>This test shall be tested using any of the test configurations in Table 8.4.2.1.4.1-1.</w:t>
      </w:r>
    </w:p>
    <w:p w14:paraId="79E5A168" w14:textId="3877589E" w:rsidR="00A517B0" w:rsidRPr="005C697F" w:rsidRDefault="00A517B0" w:rsidP="00A517B0">
      <w:pPr>
        <w:pStyle w:val="TH"/>
      </w:pPr>
      <w:r w:rsidRPr="005C697F">
        <w:t xml:space="preserve">Table 8.4.2.1.4.1-1: Supported test configurations for E-UTRA </w:t>
      </w:r>
      <w:r w:rsidR="003E3979" w:rsidRPr="005C697F">
        <w:t>-</w:t>
      </w:r>
      <w:r w:rsidRPr="005C697F">
        <w:t xml:space="preserve"> NR FR1 event-triggered</w:t>
      </w:r>
      <w:r w:rsidR="00063CAD" w:rsidRPr="005C697F">
        <w:br/>
      </w:r>
      <w:r w:rsidRPr="005C697F">
        <w:t>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428B268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96E0C3D"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0DD86AF0" w14:textId="77777777" w:rsidR="00A517B0" w:rsidRPr="005C697F" w:rsidRDefault="00A517B0" w:rsidP="007C6EB3">
            <w:pPr>
              <w:pStyle w:val="TAH"/>
            </w:pPr>
            <w:r w:rsidRPr="005C697F">
              <w:t>Description</w:t>
            </w:r>
          </w:p>
        </w:tc>
      </w:tr>
      <w:tr w:rsidR="00A517B0" w:rsidRPr="005C697F" w14:paraId="17763A5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F519208" w14:textId="77777777" w:rsidR="00A517B0" w:rsidRPr="005C697F" w:rsidRDefault="00A517B0" w:rsidP="007C6EB3">
            <w:pPr>
              <w:pStyle w:val="TAL"/>
            </w:pPr>
            <w:r w:rsidRPr="005C697F">
              <w:t>8.4.2.1-1</w:t>
            </w:r>
          </w:p>
        </w:tc>
        <w:tc>
          <w:tcPr>
            <w:tcW w:w="7298" w:type="dxa"/>
            <w:tcBorders>
              <w:top w:val="single" w:sz="4" w:space="0" w:color="auto"/>
              <w:left w:val="single" w:sz="4" w:space="0" w:color="auto"/>
              <w:bottom w:val="single" w:sz="4" w:space="0" w:color="auto"/>
              <w:right w:val="single" w:sz="4" w:space="0" w:color="auto"/>
            </w:tcBorders>
            <w:hideMark/>
          </w:tcPr>
          <w:p w14:paraId="275C3551" w14:textId="5A9D49A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02AD486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DAA0F1A" w14:textId="77777777" w:rsidR="00A517B0" w:rsidRPr="005C697F" w:rsidRDefault="00A517B0" w:rsidP="007C6EB3">
            <w:pPr>
              <w:pStyle w:val="TAL"/>
            </w:pPr>
            <w:r w:rsidRPr="005C697F">
              <w:t>8.4.2.1-2</w:t>
            </w:r>
          </w:p>
        </w:tc>
        <w:tc>
          <w:tcPr>
            <w:tcW w:w="7298" w:type="dxa"/>
            <w:tcBorders>
              <w:top w:val="single" w:sz="4" w:space="0" w:color="auto"/>
              <w:left w:val="single" w:sz="4" w:space="0" w:color="auto"/>
              <w:bottom w:val="single" w:sz="4" w:space="0" w:color="auto"/>
              <w:right w:val="single" w:sz="4" w:space="0" w:color="auto"/>
            </w:tcBorders>
            <w:hideMark/>
          </w:tcPr>
          <w:p w14:paraId="701221F3" w14:textId="0D753404"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2136BD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CBEC106" w14:textId="77777777" w:rsidR="00A517B0" w:rsidRPr="005C697F" w:rsidRDefault="00A517B0" w:rsidP="007C6EB3">
            <w:pPr>
              <w:pStyle w:val="TAL"/>
            </w:pPr>
            <w:r w:rsidRPr="005C697F">
              <w:t>8.4.2.1-3</w:t>
            </w:r>
          </w:p>
        </w:tc>
        <w:tc>
          <w:tcPr>
            <w:tcW w:w="7298" w:type="dxa"/>
            <w:tcBorders>
              <w:top w:val="single" w:sz="4" w:space="0" w:color="auto"/>
              <w:left w:val="single" w:sz="4" w:space="0" w:color="auto"/>
              <w:bottom w:val="single" w:sz="4" w:space="0" w:color="auto"/>
              <w:right w:val="single" w:sz="4" w:space="0" w:color="auto"/>
            </w:tcBorders>
            <w:hideMark/>
          </w:tcPr>
          <w:p w14:paraId="4CFFF2D3" w14:textId="1AF81513"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079DC16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1D9D48" w14:textId="77777777" w:rsidR="00A517B0" w:rsidRPr="005C697F" w:rsidRDefault="00A517B0" w:rsidP="007C6EB3">
            <w:pPr>
              <w:pStyle w:val="TAL"/>
            </w:pPr>
            <w:r w:rsidRPr="005C697F">
              <w:t>8.4.2.1-4</w:t>
            </w:r>
          </w:p>
        </w:tc>
        <w:tc>
          <w:tcPr>
            <w:tcW w:w="7298" w:type="dxa"/>
            <w:tcBorders>
              <w:top w:val="single" w:sz="4" w:space="0" w:color="auto"/>
              <w:left w:val="single" w:sz="4" w:space="0" w:color="auto"/>
              <w:bottom w:val="single" w:sz="4" w:space="0" w:color="auto"/>
              <w:right w:val="single" w:sz="4" w:space="0" w:color="auto"/>
            </w:tcBorders>
            <w:hideMark/>
          </w:tcPr>
          <w:p w14:paraId="21279C23" w14:textId="64169664"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C55D9D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A1192B0" w14:textId="77777777" w:rsidR="00A517B0" w:rsidRPr="005C697F" w:rsidRDefault="00A517B0" w:rsidP="007C6EB3">
            <w:pPr>
              <w:pStyle w:val="TAL"/>
            </w:pPr>
            <w:r w:rsidRPr="005C697F">
              <w:t>8.4.2.1-5</w:t>
            </w:r>
          </w:p>
        </w:tc>
        <w:tc>
          <w:tcPr>
            <w:tcW w:w="7298" w:type="dxa"/>
            <w:tcBorders>
              <w:top w:val="single" w:sz="4" w:space="0" w:color="auto"/>
              <w:left w:val="single" w:sz="4" w:space="0" w:color="auto"/>
              <w:bottom w:val="single" w:sz="4" w:space="0" w:color="auto"/>
              <w:right w:val="single" w:sz="4" w:space="0" w:color="auto"/>
            </w:tcBorders>
            <w:hideMark/>
          </w:tcPr>
          <w:p w14:paraId="1F3556F6" w14:textId="1B043EB8"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E4D13A1"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4939321" w14:textId="77777777" w:rsidR="00A517B0" w:rsidRPr="005C697F" w:rsidRDefault="00A517B0" w:rsidP="007C6EB3">
            <w:pPr>
              <w:pStyle w:val="TAL"/>
            </w:pPr>
            <w:r w:rsidRPr="005C697F">
              <w:t>8.4.2.1-6</w:t>
            </w:r>
          </w:p>
        </w:tc>
        <w:tc>
          <w:tcPr>
            <w:tcW w:w="7298" w:type="dxa"/>
            <w:tcBorders>
              <w:top w:val="single" w:sz="4" w:space="0" w:color="auto"/>
              <w:left w:val="single" w:sz="4" w:space="0" w:color="auto"/>
              <w:bottom w:val="single" w:sz="4" w:space="0" w:color="auto"/>
              <w:right w:val="single" w:sz="4" w:space="0" w:color="auto"/>
            </w:tcBorders>
            <w:hideMark/>
          </w:tcPr>
          <w:p w14:paraId="0C803A66" w14:textId="603E576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5E3B7E38"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DF6C048" w14:textId="4AC61F74"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2B66120C" w14:textId="77777777" w:rsidR="00A517B0" w:rsidRPr="005C697F" w:rsidRDefault="00A517B0" w:rsidP="00A517B0"/>
    <w:p w14:paraId="05CF18D3" w14:textId="77777777" w:rsidR="00A517B0" w:rsidRPr="005C697F" w:rsidRDefault="00A517B0" w:rsidP="00A517B0">
      <w:r w:rsidRPr="005C697F">
        <w:t>Configure the test requirement and the DUT according to the parameters in Table 8.4.2.1.4.1-2.</w:t>
      </w:r>
    </w:p>
    <w:p w14:paraId="74F80E8C" w14:textId="2BBBA8B8" w:rsidR="00A517B0" w:rsidRPr="005C697F" w:rsidRDefault="00A517B0" w:rsidP="00A517B0">
      <w:pPr>
        <w:pStyle w:val="TH"/>
      </w:pPr>
      <w:r w:rsidRPr="005C697F">
        <w:lastRenderedPageBreak/>
        <w:t xml:space="preserve">Table 8.4.2.1.4.1-2: Initial conditions for E-UTRA </w:t>
      </w:r>
      <w:r w:rsidR="003E3979" w:rsidRPr="005C697F">
        <w:t>-</w:t>
      </w:r>
      <w:r w:rsidRPr="005C697F">
        <w:t xml:space="preserve"> NR FR1 event-triggered reporting</w:t>
      </w:r>
      <w:r w:rsidR="00063CAD" w:rsidRPr="005C697F">
        <w:br/>
      </w:r>
      <w:r w:rsidRPr="005C697F">
        <w:t>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4CE2C72C" w14:textId="77777777" w:rsidTr="008A2841">
        <w:trPr>
          <w:jc w:val="center"/>
        </w:trPr>
        <w:tc>
          <w:tcPr>
            <w:tcW w:w="1701" w:type="dxa"/>
            <w:shd w:val="clear" w:color="auto" w:fill="auto"/>
          </w:tcPr>
          <w:p w14:paraId="6B52FE07" w14:textId="77777777" w:rsidR="00A517B0" w:rsidRPr="005C697F" w:rsidRDefault="00A517B0" w:rsidP="007C6EB3">
            <w:pPr>
              <w:pStyle w:val="TAH"/>
            </w:pPr>
            <w:r w:rsidRPr="005C697F">
              <w:t>Parameter</w:t>
            </w:r>
          </w:p>
        </w:tc>
        <w:tc>
          <w:tcPr>
            <w:tcW w:w="3943" w:type="dxa"/>
            <w:gridSpan w:val="2"/>
            <w:shd w:val="clear" w:color="auto" w:fill="auto"/>
          </w:tcPr>
          <w:p w14:paraId="69E84568" w14:textId="77777777" w:rsidR="00A517B0" w:rsidRPr="005C697F" w:rsidRDefault="00A517B0" w:rsidP="007C6EB3">
            <w:pPr>
              <w:pStyle w:val="TAH"/>
            </w:pPr>
            <w:r w:rsidRPr="005C697F">
              <w:t>Value</w:t>
            </w:r>
          </w:p>
        </w:tc>
        <w:tc>
          <w:tcPr>
            <w:tcW w:w="3961" w:type="dxa"/>
          </w:tcPr>
          <w:p w14:paraId="0EBB9228" w14:textId="77777777" w:rsidR="00A517B0" w:rsidRPr="005C697F" w:rsidRDefault="00A517B0" w:rsidP="007C6EB3">
            <w:pPr>
              <w:pStyle w:val="TAH"/>
            </w:pPr>
            <w:r w:rsidRPr="005C697F">
              <w:t>Comment</w:t>
            </w:r>
          </w:p>
        </w:tc>
      </w:tr>
      <w:tr w:rsidR="00A517B0" w:rsidRPr="005C697F" w14:paraId="2BF1F450" w14:textId="77777777" w:rsidTr="008A2841">
        <w:trPr>
          <w:jc w:val="center"/>
        </w:trPr>
        <w:tc>
          <w:tcPr>
            <w:tcW w:w="1701" w:type="dxa"/>
            <w:shd w:val="clear" w:color="auto" w:fill="auto"/>
          </w:tcPr>
          <w:p w14:paraId="32FFB721" w14:textId="6FC9D30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7214628" w14:textId="77777777" w:rsidR="00A517B0" w:rsidRPr="005C697F" w:rsidRDefault="00A517B0" w:rsidP="007C6EB3">
            <w:pPr>
              <w:pStyle w:val="TAL"/>
            </w:pPr>
            <w:r w:rsidRPr="005C697F">
              <w:t>NC</w:t>
            </w:r>
          </w:p>
        </w:tc>
        <w:tc>
          <w:tcPr>
            <w:tcW w:w="3961" w:type="dxa"/>
          </w:tcPr>
          <w:p w14:paraId="728D25D9" w14:textId="65C96DA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23ADDD44" w14:textId="77777777" w:rsidTr="008A2841">
        <w:trPr>
          <w:jc w:val="center"/>
        </w:trPr>
        <w:tc>
          <w:tcPr>
            <w:tcW w:w="1701" w:type="dxa"/>
            <w:shd w:val="clear" w:color="auto" w:fill="auto"/>
          </w:tcPr>
          <w:p w14:paraId="7C366BEA" w14:textId="0920090B"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4ED6DB74" w14:textId="7CF580D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04C3BBFB" w14:textId="77777777" w:rsidTr="008A2841">
        <w:trPr>
          <w:jc w:val="center"/>
        </w:trPr>
        <w:tc>
          <w:tcPr>
            <w:tcW w:w="1701" w:type="dxa"/>
            <w:shd w:val="clear" w:color="auto" w:fill="auto"/>
          </w:tcPr>
          <w:p w14:paraId="600E314C" w14:textId="24FE4389"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1B862846" w14:textId="3C88334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24461A3C" w14:textId="77777777" w:rsidTr="008A2841">
        <w:trPr>
          <w:jc w:val="center"/>
        </w:trPr>
        <w:tc>
          <w:tcPr>
            <w:tcW w:w="1701" w:type="dxa"/>
            <w:shd w:val="clear" w:color="auto" w:fill="auto"/>
          </w:tcPr>
          <w:p w14:paraId="640F48A6" w14:textId="7F48968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962F88C" w14:textId="77777777" w:rsidR="00A517B0" w:rsidRPr="005C697F" w:rsidRDefault="00A517B0" w:rsidP="007C6EB3">
            <w:pPr>
              <w:pStyle w:val="TAL"/>
            </w:pPr>
            <w:r w:rsidRPr="005C697F">
              <w:t>AWGN</w:t>
            </w:r>
          </w:p>
        </w:tc>
        <w:tc>
          <w:tcPr>
            <w:tcW w:w="3961" w:type="dxa"/>
          </w:tcPr>
          <w:p w14:paraId="24E5F072" w14:textId="31D3601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DA51D73" w14:textId="77777777" w:rsidTr="008A2841">
        <w:trPr>
          <w:jc w:val="center"/>
        </w:trPr>
        <w:tc>
          <w:tcPr>
            <w:tcW w:w="1701" w:type="dxa"/>
            <w:vMerge w:val="restart"/>
            <w:shd w:val="clear" w:color="auto" w:fill="auto"/>
          </w:tcPr>
          <w:p w14:paraId="30693AF4" w14:textId="3DD5A0F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0075D3C" w14:textId="2B021BEE"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590A249" w14:textId="77777777" w:rsidR="00A517B0" w:rsidRPr="005C697F" w:rsidRDefault="00A517B0" w:rsidP="007C6EB3">
            <w:pPr>
              <w:pStyle w:val="TAL"/>
            </w:pPr>
            <w:r w:rsidRPr="005C697F">
              <w:t>A.3.1.8.2</w:t>
            </w:r>
          </w:p>
        </w:tc>
        <w:tc>
          <w:tcPr>
            <w:tcW w:w="3961" w:type="dxa"/>
            <w:vMerge w:val="restart"/>
          </w:tcPr>
          <w:p w14:paraId="58AE9C0A" w14:textId="076901E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3AAFC63" w14:textId="77777777" w:rsidTr="008A2841">
        <w:trPr>
          <w:jc w:val="center"/>
        </w:trPr>
        <w:tc>
          <w:tcPr>
            <w:tcW w:w="1701" w:type="dxa"/>
            <w:vMerge/>
            <w:shd w:val="clear" w:color="auto" w:fill="auto"/>
          </w:tcPr>
          <w:p w14:paraId="02679B40" w14:textId="77777777" w:rsidR="00A517B0" w:rsidRPr="005C697F" w:rsidRDefault="00A517B0" w:rsidP="007C6EB3">
            <w:pPr>
              <w:pStyle w:val="TAL"/>
            </w:pPr>
          </w:p>
        </w:tc>
        <w:tc>
          <w:tcPr>
            <w:tcW w:w="1134" w:type="dxa"/>
            <w:shd w:val="clear" w:color="auto" w:fill="auto"/>
          </w:tcPr>
          <w:p w14:paraId="5BBB8AE3" w14:textId="7CF08928"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44CC1FDA" w14:textId="77777777" w:rsidR="00A517B0" w:rsidRPr="005C697F" w:rsidRDefault="00A517B0" w:rsidP="007C6EB3">
            <w:pPr>
              <w:pStyle w:val="TAL"/>
            </w:pPr>
            <w:r w:rsidRPr="005C697F">
              <w:t>A.3.2.3.4</w:t>
            </w:r>
          </w:p>
        </w:tc>
        <w:tc>
          <w:tcPr>
            <w:tcW w:w="3961" w:type="dxa"/>
            <w:vMerge/>
          </w:tcPr>
          <w:p w14:paraId="65EEC290" w14:textId="77777777" w:rsidR="00A517B0" w:rsidRPr="005C697F" w:rsidRDefault="00A517B0" w:rsidP="007C6EB3">
            <w:pPr>
              <w:pStyle w:val="TAL"/>
            </w:pPr>
          </w:p>
        </w:tc>
      </w:tr>
      <w:tr w:rsidR="00A517B0" w:rsidRPr="005C697F" w14:paraId="3046AD2B" w14:textId="77777777" w:rsidTr="008A2841">
        <w:trPr>
          <w:jc w:val="center"/>
        </w:trPr>
        <w:tc>
          <w:tcPr>
            <w:tcW w:w="1701" w:type="dxa"/>
            <w:shd w:val="clear" w:color="auto" w:fill="auto"/>
          </w:tcPr>
          <w:p w14:paraId="21A10EED" w14:textId="1F79DA6F"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3AC64CFA" w14:textId="77777777" w:rsidR="00A517B0" w:rsidRPr="005C697F" w:rsidRDefault="00A517B0" w:rsidP="007C6EB3">
            <w:pPr>
              <w:pStyle w:val="TAL"/>
            </w:pPr>
            <w:r w:rsidRPr="005C697F">
              <w:t>N/A</w:t>
            </w:r>
          </w:p>
        </w:tc>
        <w:tc>
          <w:tcPr>
            <w:tcW w:w="3961" w:type="dxa"/>
          </w:tcPr>
          <w:p w14:paraId="6483D31B" w14:textId="77777777" w:rsidR="00A517B0" w:rsidRPr="005C697F" w:rsidRDefault="00A517B0" w:rsidP="007C6EB3">
            <w:pPr>
              <w:pStyle w:val="TAL"/>
            </w:pPr>
          </w:p>
        </w:tc>
      </w:tr>
    </w:tbl>
    <w:p w14:paraId="226E15DA" w14:textId="77777777" w:rsidR="00A517B0" w:rsidRPr="005C697F" w:rsidRDefault="00A517B0" w:rsidP="00A517B0"/>
    <w:p w14:paraId="74490DC1" w14:textId="0E32A778" w:rsidR="00A517B0" w:rsidRPr="005C697F" w:rsidRDefault="00A517B0" w:rsidP="00A517B0">
      <w:pPr>
        <w:pStyle w:val="B1"/>
        <w:rPr>
          <w:lang w:eastAsia="ja-JP"/>
        </w:rPr>
      </w:pPr>
      <w:r w:rsidRPr="005C697F">
        <w:rPr>
          <w:lang w:eastAsia="ja-JP"/>
        </w:rPr>
        <w:t>1.</w:t>
      </w:r>
      <w:r w:rsidR="00F5127F" w:rsidRPr="005C697F">
        <w:rPr>
          <w:lang w:eastAsia="ja-JP"/>
        </w:rPr>
        <w:tab/>
      </w:r>
      <w:r w:rsidRPr="005C697F">
        <w:rPr>
          <w:lang w:eastAsia="ja-JP"/>
        </w:rPr>
        <w:t>The general test parameter settings are set up according to Table 8.4.2.1.4.1-3.</w:t>
      </w:r>
    </w:p>
    <w:p w14:paraId="31A1A2D8" w14:textId="00DF3AD1" w:rsidR="00A517B0" w:rsidRPr="005C697F" w:rsidRDefault="00A517B0" w:rsidP="00A517B0">
      <w:pPr>
        <w:pStyle w:val="B1"/>
        <w:rPr>
          <w:lang w:eastAsia="ja-JP"/>
        </w:rPr>
      </w:pPr>
      <w:r w:rsidRPr="005C697F">
        <w:rPr>
          <w:lang w:eastAsia="ja-JP"/>
        </w:rPr>
        <w:t>2.</w:t>
      </w:r>
      <w:r w:rsidR="00F5127F" w:rsidRPr="005C697F">
        <w:rPr>
          <w:lang w:eastAsia="ja-JP"/>
        </w:rPr>
        <w:tab/>
      </w:r>
      <w:r w:rsidRPr="005C697F">
        <w:rPr>
          <w:lang w:eastAsia="ja-JP"/>
        </w:rPr>
        <w:t>Message contents are defined in clause 8.4.2.1.4.3.</w:t>
      </w:r>
    </w:p>
    <w:p w14:paraId="20F10A84" w14:textId="4B9C9309" w:rsidR="00A517B0" w:rsidRPr="005C697F" w:rsidRDefault="00A517B0" w:rsidP="00A517B0">
      <w:pPr>
        <w:pStyle w:val="B1"/>
        <w:rPr>
          <w:lang w:eastAsia="ja-JP"/>
        </w:rPr>
      </w:pPr>
      <w:r w:rsidRPr="005C697F">
        <w:rPr>
          <w:lang w:eastAsia="ja-JP"/>
        </w:rPr>
        <w:t>3.</w:t>
      </w:r>
      <w:r w:rsidR="00F5127F"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8.4.2.1.5-1 </w:t>
      </w:r>
      <w:r w:rsidRPr="005C697F">
        <w:rPr>
          <w:lang w:eastAsia="ja-JP"/>
        </w:rPr>
        <w:t xml:space="preserve">for this test. Cell 1 is configured according to </w:t>
      </w:r>
      <w:r w:rsidR="003E3979" w:rsidRPr="005C697F">
        <w:rPr>
          <w:lang w:eastAsia="ja-JP"/>
        </w:rPr>
        <w:t>clause</w:t>
      </w:r>
      <w:r w:rsidR="00063CAD" w:rsidRPr="005C697F">
        <w:rPr>
          <w:lang w:eastAsia="ja-JP"/>
        </w:rPr>
        <w:t>s</w:t>
      </w:r>
      <w:r w:rsidR="003E3979" w:rsidRPr="005C697F">
        <w:rPr>
          <w:lang w:eastAsia="ja-JP"/>
        </w:rPr>
        <w:t xml:space="preserve"> C.</w:t>
      </w:r>
      <w:r w:rsidRPr="005C697F">
        <w:rPr>
          <w:lang w:eastAsia="ja-JP"/>
        </w:rPr>
        <w:t>1.1 and C.1.2.</w:t>
      </w:r>
    </w:p>
    <w:p w14:paraId="5A2D3FD2" w14:textId="25660D0C" w:rsidR="00A517B0" w:rsidRPr="005C697F" w:rsidRDefault="00A517B0" w:rsidP="00A517B0">
      <w:pPr>
        <w:pStyle w:val="TH"/>
      </w:pPr>
      <w:r w:rsidRPr="005C697F">
        <w:t xml:space="preserve">Table 8.4.2.1.4.1-3: General test parameters for E-UTRA </w:t>
      </w:r>
      <w:r w:rsidR="003E3979" w:rsidRPr="005C697F">
        <w:t>-</w:t>
      </w:r>
      <w:r w:rsidRPr="005C697F">
        <w:t xml:space="preserve"> NR FR1 event-triggered reporting</w:t>
      </w:r>
      <w:r w:rsidR="00063CAD" w:rsidRPr="005C697F">
        <w:br/>
      </w:r>
      <w:r w:rsidRPr="005C697F">
        <w:t>without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427ECEF5" w14:textId="77777777" w:rsidTr="008A2841">
        <w:trPr>
          <w:cantSplit/>
          <w:jc w:val="center"/>
        </w:trPr>
        <w:tc>
          <w:tcPr>
            <w:tcW w:w="2118" w:type="dxa"/>
            <w:vMerge w:val="restart"/>
          </w:tcPr>
          <w:p w14:paraId="14F63B46" w14:textId="77777777" w:rsidR="00A517B0" w:rsidRPr="005C697F" w:rsidRDefault="00A517B0" w:rsidP="007C6EB3">
            <w:pPr>
              <w:pStyle w:val="TAH"/>
            </w:pPr>
            <w:r w:rsidRPr="005C697F">
              <w:t>Parameter</w:t>
            </w:r>
          </w:p>
        </w:tc>
        <w:tc>
          <w:tcPr>
            <w:tcW w:w="596" w:type="dxa"/>
            <w:vMerge w:val="restart"/>
          </w:tcPr>
          <w:p w14:paraId="454CBA0E" w14:textId="77777777" w:rsidR="00A517B0" w:rsidRPr="005C697F" w:rsidRDefault="00A517B0" w:rsidP="007C6EB3">
            <w:pPr>
              <w:pStyle w:val="TAH"/>
            </w:pPr>
            <w:r w:rsidRPr="005C697F">
              <w:t>Unit</w:t>
            </w:r>
          </w:p>
        </w:tc>
        <w:tc>
          <w:tcPr>
            <w:tcW w:w="1251" w:type="dxa"/>
            <w:vMerge w:val="restart"/>
          </w:tcPr>
          <w:p w14:paraId="2B8A8BD2" w14:textId="233A87B2" w:rsidR="00A517B0" w:rsidRPr="005C697F" w:rsidRDefault="00A517B0" w:rsidP="007C6EB3">
            <w:pPr>
              <w:pStyle w:val="TAH"/>
            </w:pPr>
            <w:r w:rsidRPr="005C697F">
              <w:t>Test</w:t>
            </w:r>
            <w:r w:rsidR="008A2841" w:rsidRPr="005C697F">
              <w:t xml:space="preserve"> </w:t>
            </w:r>
            <w:r w:rsidRPr="005C697F">
              <w:t>configuration</w:t>
            </w:r>
          </w:p>
        </w:tc>
        <w:tc>
          <w:tcPr>
            <w:tcW w:w="2267" w:type="dxa"/>
            <w:gridSpan w:val="2"/>
          </w:tcPr>
          <w:p w14:paraId="7D22BDDE" w14:textId="77777777" w:rsidR="00A517B0" w:rsidRPr="005C697F" w:rsidRDefault="00A517B0" w:rsidP="007C6EB3">
            <w:pPr>
              <w:pStyle w:val="TAH"/>
            </w:pPr>
            <w:r w:rsidRPr="005C697F">
              <w:t>Value</w:t>
            </w:r>
          </w:p>
        </w:tc>
        <w:tc>
          <w:tcPr>
            <w:tcW w:w="3544" w:type="dxa"/>
            <w:vMerge w:val="restart"/>
          </w:tcPr>
          <w:p w14:paraId="38DAF1E6" w14:textId="77777777" w:rsidR="00A517B0" w:rsidRPr="005C697F" w:rsidRDefault="00A517B0" w:rsidP="007C6EB3">
            <w:pPr>
              <w:pStyle w:val="TAH"/>
            </w:pPr>
            <w:r w:rsidRPr="005C697F">
              <w:t>Comment</w:t>
            </w:r>
          </w:p>
        </w:tc>
      </w:tr>
      <w:tr w:rsidR="00A517B0" w:rsidRPr="005C697F" w14:paraId="6DDC7087" w14:textId="77777777" w:rsidTr="008A2841">
        <w:trPr>
          <w:cantSplit/>
          <w:jc w:val="center"/>
        </w:trPr>
        <w:tc>
          <w:tcPr>
            <w:tcW w:w="2118" w:type="dxa"/>
            <w:vMerge/>
          </w:tcPr>
          <w:p w14:paraId="15D67502" w14:textId="77777777" w:rsidR="00A517B0" w:rsidRPr="005C697F" w:rsidRDefault="00A517B0" w:rsidP="007C6EB3">
            <w:pPr>
              <w:pStyle w:val="TAH"/>
            </w:pPr>
          </w:p>
        </w:tc>
        <w:tc>
          <w:tcPr>
            <w:tcW w:w="596" w:type="dxa"/>
            <w:vMerge/>
          </w:tcPr>
          <w:p w14:paraId="5F5385B2" w14:textId="77777777" w:rsidR="00A517B0" w:rsidRPr="005C697F" w:rsidRDefault="00A517B0" w:rsidP="007C6EB3">
            <w:pPr>
              <w:pStyle w:val="TAH"/>
            </w:pPr>
          </w:p>
        </w:tc>
        <w:tc>
          <w:tcPr>
            <w:tcW w:w="1251" w:type="dxa"/>
            <w:vMerge/>
          </w:tcPr>
          <w:p w14:paraId="223CF1CE" w14:textId="77777777" w:rsidR="00A517B0" w:rsidRPr="005C697F" w:rsidRDefault="00A517B0" w:rsidP="007C6EB3">
            <w:pPr>
              <w:pStyle w:val="TAH"/>
            </w:pPr>
          </w:p>
        </w:tc>
        <w:tc>
          <w:tcPr>
            <w:tcW w:w="1133" w:type="dxa"/>
          </w:tcPr>
          <w:p w14:paraId="17153425" w14:textId="6CF09FB0" w:rsidR="00A517B0" w:rsidRPr="005C697F" w:rsidRDefault="00A517B0" w:rsidP="007C6EB3">
            <w:pPr>
              <w:pStyle w:val="TAH"/>
            </w:pPr>
            <w:r w:rsidRPr="005C697F">
              <w:t>Test</w:t>
            </w:r>
            <w:r w:rsidR="008A2841" w:rsidRPr="005C697F">
              <w:t xml:space="preserve"> </w:t>
            </w:r>
            <w:r w:rsidRPr="005C697F">
              <w:t>1</w:t>
            </w:r>
          </w:p>
        </w:tc>
        <w:tc>
          <w:tcPr>
            <w:tcW w:w="1134" w:type="dxa"/>
          </w:tcPr>
          <w:p w14:paraId="237E2DC9" w14:textId="206E6823" w:rsidR="00A517B0" w:rsidRPr="005C697F" w:rsidRDefault="00A517B0" w:rsidP="007C6EB3">
            <w:pPr>
              <w:pStyle w:val="TAH"/>
            </w:pPr>
            <w:r w:rsidRPr="005C697F">
              <w:t>Test</w:t>
            </w:r>
            <w:r w:rsidR="008A2841" w:rsidRPr="005C697F">
              <w:t xml:space="preserve"> </w:t>
            </w:r>
            <w:r w:rsidRPr="005C697F">
              <w:t>2</w:t>
            </w:r>
          </w:p>
        </w:tc>
        <w:tc>
          <w:tcPr>
            <w:tcW w:w="3544" w:type="dxa"/>
            <w:vMerge/>
          </w:tcPr>
          <w:p w14:paraId="3AAF304B" w14:textId="77777777" w:rsidR="00A517B0" w:rsidRPr="005C697F" w:rsidRDefault="00A517B0" w:rsidP="007C6EB3">
            <w:pPr>
              <w:pStyle w:val="TAH"/>
            </w:pPr>
          </w:p>
        </w:tc>
      </w:tr>
      <w:tr w:rsidR="00A517B0" w:rsidRPr="005C697F" w14:paraId="19C70246" w14:textId="77777777" w:rsidTr="008A2841">
        <w:trPr>
          <w:cantSplit/>
          <w:jc w:val="center"/>
        </w:trPr>
        <w:tc>
          <w:tcPr>
            <w:tcW w:w="2118" w:type="dxa"/>
          </w:tcPr>
          <w:p w14:paraId="3CD5EF97" w14:textId="4318A421" w:rsidR="00A517B0" w:rsidRPr="005C697F" w:rsidRDefault="00A517B0" w:rsidP="007C6EB3">
            <w:pPr>
              <w:pStyle w:val="TAL"/>
            </w:pP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Numbers</w:t>
            </w:r>
          </w:p>
        </w:tc>
        <w:tc>
          <w:tcPr>
            <w:tcW w:w="596" w:type="dxa"/>
          </w:tcPr>
          <w:p w14:paraId="76555A21" w14:textId="77777777" w:rsidR="00A517B0" w:rsidRPr="005C697F" w:rsidRDefault="00A517B0" w:rsidP="007C6EB3">
            <w:pPr>
              <w:pStyle w:val="TAL"/>
              <w:rPr>
                <w:rFonts w:cs="Arial"/>
              </w:rPr>
            </w:pPr>
          </w:p>
        </w:tc>
        <w:tc>
          <w:tcPr>
            <w:tcW w:w="1251" w:type="dxa"/>
          </w:tcPr>
          <w:p w14:paraId="436FA1DE" w14:textId="45586C5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CA1A17C" w14:textId="77777777" w:rsidR="00A517B0" w:rsidRPr="005C697F" w:rsidRDefault="00A517B0" w:rsidP="007C6EB3">
            <w:pPr>
              <w:pStyle w:val="TAL"/>
              <w:rPr>
                <w:bCs/>
              </w:rPr>
            </w:pPr>
            <w:r w:rsidRPr="005C697F">
              <w:rPr>
                <w:bCs/>
              </w:rPr>
              <w:t>1</w:t>
            </w:r>
          </w:p>
        </w:tc>
        <w:tc>
          <w:tcPr>
            <w:tcW w:w="3544" w:type="dxa"/>
          </w:tcPr>
          <w:p w14:paraId="4FBCD1BC" w14:textId="59CC81C9" w:rsidR="00A517B0" w:rsidRPr="005C697F" w:rsidRDefault="00A517B0" w:rsidP="007C6EB3">
            <w:pPr>
              <w:pStyle w:val="TAL"/>
              <w:rPr>
                <w:bCs/>
              </w:rPr>
            </w:pPr>
            <w:r w:rsidRPr="005C697F">
              <w:rPr>
                <w:bCs/>
              </w:rPr>
              <w:t>One</w:t>
            </w:r>
            <w:r w:rsidR="008A2841" w:rsidRPr="005C697F">
              <w:rPr>
                <w:bCs/>
              </w:rPr>
              <w:t xml:space="preserve"> </w:t>
            </w:r>
            <w:r w:rsidRPr="005C697F">
              <w:rPr>
                <w:bCs/>
              </w:rPr>
              <w:t>E-UTRA</w:t>
            </w:r>
            <w:r w:rsidR="008A2841" w:rsidRPr="005C697F">
              <w:rPr>
                <w:bCs/>
              </w:rPr>
              <w:t xml:space="preserve"> </w:t>
            </w:r>
            <w:r w:rsidRPr="005C697F">
              <w:rPr>
                <w:bCs/>
              </w:rPr>
              <w:t>carrier</w:t>
            </w:r>
            <w:r w:rsidR="008A2841" w:rsidRPr="005C697F">
              <w:rPr>
                <w:bCs/>
              </w:rPr>
              <w:t xml:space="preserve"> </w:t>
            </w:r>
            <w:r w:rsidRPr="005C697F">
              <w:rPr>
                <w:bCs/>
              </w:rPr>
              <w:t>frequency</w:t>
            </w:r>
            <w:r w:rsidR="008A2841" w:rsidRPr="005C697F">
              <w:rPr>
                <w:bCs/>
              </w:rPr>
              <w:t xml:space="preserve"> </w:t>
            </w:r>
            <w:r w:rsidRPr="005C697F">
              <w:rPr>
                <w:bCs/>
              </w:rPr>
              <w:t>is</w:t>
            </w:r>
            <w:r w:rsidR="008A2841" w:rsidRPr="005C697F">
              <w:rPr>
                <w:bCs/>
              </w:rPr>
              <w:t xml:space="preserve"> </w:t>
            </w:r>
            <w:r w:rsidRPr="005C697F">
              <w:rPr>
                <w:bCs/>
              </w:rPr>
              <w:t>used.</w:t>
            </w:r>
          </w:p>
        </w:tc>
      </w:tr>
      <w:tr w:rsidR="00A517B0" w:rsidRPr="005C697F" w14:paraId="67CCD24C" w14:textId="77777777" w:rsidTr="008A2841">
        <w:trPr>
          <w:cantSplit/>
          <w:jc w:val="center"/>
        </w:trPr>
        <w:tc>
          <w:tcPr>
            <w:tcW w:w="2118" w:type="dxa"/>
          </w:tcPr>
          <w:p w14:paraId="02AEFD44" w14:textId="6D054976"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Chanel</w:t>
            </w:r>
            <w:r w:rsidR="008A2841" w:rsidRPr="005C697F">
              <w:t xml:space="preserve"> </w:t>
            </w:r>
            <w:r w:rsidRPr="005C697F">
              <w:t>Number</w:t>
            </w:r>
          </w:p>
        </w:tc>
        <w:tc>
          <w:tcPr>
            <w:tcW w:w="596" w:type="dxa"/>
          </w:tcPr>
          <w:p w14:paraId="0E36D846" w14:textId="77777777" w:rsidR="00A517B0" w:rsidRPr="005C697F" w:rsidRDefault="00A517B0" w:rsidP="007C6EB3">
            <w:pPr>
              <w:pStyle w:val="TAL"/>
              <w:rPr>
                <w:rFonts w:cs="Arial"/>
              </w:rPr>
            </w:pPr>
          </w:p>
        </w:tc>
        <w:tc>
          <w:tcPr>
            <w:tcW w:w="1251" w:type="dxa"/>
          </w:tcPr>
          <w:p w14:paraId="69139C3E" w14:textId="7613476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05DEAD0" w14:textId="77777777" w:rsidR="00A517B0" w:rsidRPr="005C697F" w:rsidRDefault="00A517B0" w:rsidP="007C6EB3">
            <w:pPr>
              <w:pStyle w:val="TAL"/>
              <w:rPr>
                <w:bCs/>
              </w:rPr>
            </w:pPr>
            <w:r w:rsidRPr="005C697F">
              <w:rPr>
                <w:bCs/>
              </w:rPr>
              <w:t>1</w:t>
            </w:r>
          </w:p>
        </w:tc>
        <w:tc>
          <w:tcPr>
            <w:tcW w:w="3544" w:type="dxa"/>
          </w:tcPr>
          <w:p w14:paraId="1E0603CF" w14:textId="0C9EBAD6" w:rsidR="00A517B0" w:rsidRPr="005C697F" w:rsidRDefault="00A517B0" w:rsidP="007C6EB3">
            <w:pPr>
              <w:pStyle w:val="TAL"/>
              <w:rPr>
                <w:bCs/>
              </w:rPr>
            </w:pPr>
            <w:r w:rsidRPr="005C697F">
              <w:rPr>
                <w:bCs/>
              </w:rPr>
              <w:t>One</w:t>
            </w:r>
            <w:r w:rsidR="008A2841" w:rsidRPr="005C697F">
              <w:rPr>
                <w:bCs/>
              </w:rPr>
              <w:t xml:space="preserve"> </w:t>
            </w:r>
            <w:r w:rsidRPr="005C697F">
              <w:rPr>
                <w:bCs/>
              </w:rPr>
              <w:t>FR1</w:t>
            </w:r>
            <w:r w:rsidR="008A2841" w:rsidRPr="005C697F">
              <w:rPr>
                <w:bCs/>
              </w:rPr>
              <w:t xml:space="preserve"> </w:t>
            </w:r>
            <w:r w:rsidRPr="005C697F">
              <w:rPr>
                <w:bCs/>
              </w:rPr>
              <w:t>NR</w:t>
            </w:r>
            <w:r w:rsidR="008A2841" w:rsidRPr="005C697F">
              <w:rPr>
                <w:bCs/>
              </w:rPr>
              <w:t xml:space="preserve"> </w:t>
            </w:r>
            <w:r w:rsidRPr="005C697F">
              <w:rPr>
                <w:bCs/>
              </w:rPr>
              <w:t>carrier</w:t>
            </w:r>
            <w:r w:rsidR="008A2841" w:rsidRPr="005C697F">
              <w:rPr>
                <w:bCs/>
              </w:rPr>
              <w:t xml:space="preserve"> </w:t>
            </w:r>
            <w:r w:rsidRPr="005C697F">
              <w:rPr>
                <w:bCs/>
              </w:rPr>
              <w:t>frequency</w:t>
            </w:r>
            <w:r w:rsidR="008A2841" w:rsidRPr="005C697F">
              <w:rPr>
                <w:bCs/>
              </w:rPr>
              <w:t xml:space="preserve"> </w:t>
            </w:r>
            <w:r w:rsidRPr="005C697F">
              <w:rPr>
                <w:bCs/>
              </w:rPr>
              <w:t>is</w:t>
            </w:r>
            <w:r w:rsidR="008A2841" w:rsidRPr="005C697F">
              <w:rPr>
                <w:bCs/>
              </w:rPr>
              <w:t xml:space="preserve"> </w:t>
            </w:r>
            <w:r w:rsidRPr="005C697F">
              <w:rPr>
                <w:bCs/>
              </w:rPr>
              <w:t>used.</w:t>
            </w:r>
          </w:p>
        </w:tc>
      </w:tr>
      <w:tr w:rsidR="00A517B0" w:rsidRPr="005C697F" w14:paraId="3A8D8F70" w14:textId="77777777" w:rsidTr="008A2841">
        <w:trPr>
          <w:cantSplit/>
          <w:jc w:val="center"/>
        </w:trPr>
        <w:tc>
          <w:tcPr>
            <w:tcW w:w="2118" w:type="dxa"/>
          </w:tcPr>
          <w:p w14:paraId="37AC8CFE" w14:textId="7B9D4721" w:rsidR="00A517B0" w:rsidRPr="005C697F" w:rsidRDefault="00A517B0" w:rsidP="007C6EB3">
            <w:pPr>
              <w:pStyle w:val="TAL"/>
              <w:rPr>
                <w:rFonts w:cs="Arial"/>
              </w:rPr>
            </w:pPr>
            <w:r w:rsidRPr="005C697F">
              <w:rPr>
                <w:rFonts w:cs="Arial"/>
              </w:rPr>
              <w:t>Active</w:t>
            </w:r>
            <w:r w:rsidR="008A2841" w:rsidRPr="005C697F">
              <w:rPr>
                <w:rFonts w:cs="Arial"/>
              </w:rPr>
              <w:t xml:space="preserve"> </w:t>
            </w:r>
            <w:r w:rsidRPr="005C697F">
              <w:rPr>
                <w:rFonts w:cs="Arial"/>
              </w:rPr>
              <w:t>cell</w:t>
            </w:r>
          </w:p>
        </w:tc>
        <w:tc>
          <w:tcPr>
            <w:tcW w:w="596" w:type="dxa"/>
          </w:tcPr>
          <w:p w14:paraId="71A9CEE0" w14:textId="77777777" w:rsidR="00A517B0" w:rsidRPr="005C697F" w:rsidRDefault="00A517B0" w:rsidP="007C6EB3">
            <w:pPr>
              <w:pStyle w:val="TAL"/>
              <w:rPr>
                <w:rFonts w:cs="Arial"/>
              </w:rPr>
            </w:pPr>
          </w:p>
        </w:tc>
        <w:tc>
          <w:tcPr>
            <w:tcW w:w="1251" w:type="dxa"/>
          </w:tcPr>
          <w:p w14:paraId="1A726914" w14:textId="44B0D0CA"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235E7ED" w14:textId="055A00B3"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(PCell)</w:t>
            </w:r>
          </w:p>
        </w:tc>
        <w:tc>
          <w:tcPr>
            <w:tcW w:w="3544" w:type="dxa"/>
          </w:tcPr>
          <w:p w14:paraId="590F49C2" w14:textId="47D92772"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on</w:t>
            </w:r>
            <w:r w:rsidR="008A2841" w:rsidRPr="005C697F">
              <w:rPr>
                <w:rFonts w:cs="Arial"/>
              </w:rPr>
              <w:t xml:space="preserve"> </w:t>
            </w:r>
            <w:r w:rsidRPr="005C697F">
              <w:t>E-UTRA</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015FA740" w14:textId="77777777" w:rsidTr="008A2841">
        <w:trPr>
          <w:cantSplit/>
          <w:jc w:val="center"/>
        </w:trPr>
        <w:tc>
          <w:tcPr>
            <w:tcW w:w="2118" w:type="dxa"/>
          </w:tcPr>
          <w:p w14:paraId="63C48E1B" w14:textId="3A1CE866" w:rsidR="00A517B0" w:rsidRPr="005C697F" w:rsidRDefault="00A517B0" w:rsidP="007C6EB3">
            <w:pPr>
              <w:pStyle w:val="TAL"/>
              <w:rPr>
                <w:rFonts w:cs="Arial"/>
              </w:rPr>
            </w:pPr>
            <w:r w:rsidRPr="005C697F">
              <w:rPr>
                <w:rFonts w:cs="Arial"/>
              </w:rPr>
              <w:t>Neighbour</w:t>
            </w:r>
            <w:r w:rsidR="008A2841" w:rsidRPr="005C697F">
              <w:rPr>
                <w:rFonts w:cs="Arial"/>
              </w:rPr>
              <w:t xml:space="preserve"> </w:t>
            </w:r>
            <w:r w:rsidRPr="005C697F">
              <w:rPr>
                <w:rFonts w:cs="Arial"/>
              </w:rPr>
              <w:t>cell</w:t>
            </w:r>
          </w:p>
        </w:tc>
        <w:tc>
          <w:tcPr>
            <w:tcW w:w="596" w:type="dxa"/>
          </w:tcPr>
          <w:p w14:paraId="068C9A86" w14:textId="77777777" w:rsidR="00A517B0" w:rsidRPr="005C697F" w:rsidRDefault="00A517B0" w:rsidP="007C6EB3">
            <w:pPr>
              <w:pStyle w:val="TAL"/>
              <w:rPr>
                <w:rFonts w:cs="Arial"/>
              </w:rPr>
            </w:pPr>
          </w:p>
        </w:tc>
        <w:tc>
          <w:tcPr>
            <w:tcW w:w="1251" w:type="dxa"/>
          </w:tcPr>
          <w:p w14:paraId="5B10ABB1" w14:textId="67E0A818"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9979B2A" w14:textId="3ACB0AAE"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p>
        </w:tc>
        <w:tc>
          <w:tcPr>
            <w:tcW w:w="3544" w:type="dxa"/>
          </w:tcPr>
          <w:p w14:paraId="38286962" w14:textId="2CEDD50D" w:rsidR="00A517B0" w:rsidRPr="005C697F" w:rsidRDefault="00A517B0" w:rsidP="007C6EB3">
            <w:pPr>
              <w:pStyle w:val="TAL"/>
              <w:rPr>
                <w:rFonts w:cs="Arial"/>
              </w:rPr>
            </w:pPr>
            <w:r w:rsidRPr="005C697F">
              <w:rPr>
                <w:rFonts w:cs="Arial"/>
              </w:rPr>
              <w:t>NR</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is</w:t>
            </w:r>
            <w:r w:rsidR="008A2841" w:rsidRPr="005C697F">
              <w:t xml:space="preserve"> </w:t>
            </w:r>
            <w:r w:rsidRPr="005C697F">
              <w:t>on</w:t>
            </w:r>
            <w:r w:rsidR="008A2841" w:rsidRPr="005C697F">
              <w:t xml:space="preserve"> </w:t>
            </w: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rPr>
                <w:rFonts w:cs="Arial"/>
              </w:rPr>
              <w:t>number</w:t>
            </w:r>
            <w:r w:rsidR="008A2841" w:rsidRPr="005C697F">
              <w:rPr>
                <w:rFonts w:cs="Arial"/>
              </w:rPr>
              <w:t xml:space="preserve"> </w:t>
            </w:r>
            <w:r w:rsidRPr="005C697F">
              <w:t>1.</w:t>
            </w:r>
          </w:p>
        </w:tc>
      </w:tr>
      <w:tr w:rsidR="00A517B0" w:rsidRPr="005C697F" w14:paraId="1F5E3A84" w14:textId="77777777" w:rsidTr="008A2841">
        <w:trPr>
          <w:cantSplit/>
          <w:jc w:val="center"/>
        </w:trPr>
        <w:tc>
          <w:tcPr>
            <w:tcW w:w="2118" w:type="dxa"/>
          </w:tcPr>
          <w:p w14:paraId="4DA00323" w14:textId="5F57794F" w:rsidR="00A517B0" w:rsidRPr="005C697F" w:rsidRDefault="00A517B0" w:rsidP="007C6EB3">
            <w:pPr>
              <w:pStyle w:val="TAL"/>
              <w:rPr>
                <w:rFonts w:cs="Arial"/>
              </w:rPr>
            </w:pPr>
            <w:r w:rsidRPr="005C697F">
              <w:rPr>
                <w:rFonts w:cs="Arial"/>
              </w:rPr>
              <w:t>Gap</w:t>
            </w:r>
            <w:r w:rsidR="008A2841" w:rsidRPr="005C697F">
              <w:rPr>
                <w:rFonts w:cs="Arial"/>
              </w:rPr>
              <w:t xml:space="preserve"> </w:t>
            </w:r>
            <w:r w:rsidRPr="005C697F">
              <w:rPr>
                <w:rFonts w:cs="Arial"/>
              </w:rPr>
              <w:t>Pattern</w:t>
            </w:r>
            <w:r w:rsidR="008A2841" w:rsidRPr="005C697F">
              <w:rPr>
                <w:rFonts w:cs="Arial"/>
              </w:rPr>
              <w:t xml:space="preserve"> </w:t>
            </w:r>
            <w:r w:rsidRPr="005C697F">
              <w:rPr>
                <w:rFonts w:cs="Arial"/>
              </w:rPr>
              <w:t>Id</w:t>
            </w:r>
          </w:p>
        </w:tc>
        <w:tc>
          <w:tcPr>
            <w:tcW w:w="596" w:type="dxa"/>
          </w:tcPr>
          <w:p w14:paraId="0EA53B19" w14:textId="77777777" w:rsidR="00A517B0" w:rsidRPr="005C697F" w:rsidRDefault="00A517B0" w:rsidP="007C6EB3">
            <w:pPr>
              <w:pStyle w:val="TAL"/>
              <w:rPr>
                <w:rFonts w:cs="Arial"/>
              </w:rPr>
            </w:pPr>
          </w:p>
        </w:tc>
        <w:tc>
          <w:tcPr>
            <w:tcW w:w="1251" w:type="dxa"/>
          </w:tcPr>
          <w:p w14:paraId="73D8E3CE" w14:textId="1F2BF742"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62A838BD" w14:textId="77777777" w:rsidR="00A517B0" w:rsidRPr="005C697F" w:rsidRDefault="00A517B0" w:rsidP="007C6EB3">
            <w:pPr>
              <w:pStyle w:val="TAL"/>
              <w:rPr>
                <w:rFonts w:cs="Arial"/>
              </w:rPr>
            </w:pPr>
            <w:r w:rsidRPr="005C697F">
              <w:rPr>
                <w:rFonts w:cs="Arial"/>
              </w:rPr>
              <w:t>0</w:t>
            </w:r>
          </w:p>
        </w:tc>
        <w:tc>
          <w:tcPr>
            <w:tcW w:w="1134" w:type="dxa"/>
          </w:tcPr>
          <w:p w14:paraId="6A95A1DE" w14:textId="77777777" w:rsidR="00A517B0" w:rsidRPr="005C697F" w:rsidRDefault="00A517B0" w:rsidP="007C6EB3">
            <w:pPr>
              <w:pStyle w:val="TAL"/>
              <w:rPr>
                <w:rFonts w:cs="Arial"/>
              </w:rPr>
            </w:pPr>
            <w:r w:rsidRPr="005C697F">
              <w:rPr>
                <w:rFonts w:cs="Arial"/>
              </w:rPr>
              <w:t>4</w:t>
            </w:r>
          </w:p>
        </w:tc>
        <w:tc>
          <w:tcPr>
            <w:tcW w:w="3544" w:type="dxa"/>
          </w:tcPr>
          <w:p w14:paraId="096FC17B" w14:textId="038A504F"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rPr>
              <w:t>clause</w:t>
            </w:r>
            <w:r w:rsidR="008A2841" w:rsidRPr="005C697F">
              <w:rPr>
                <w:rFonts w:cs="Arial"/>
              </w:rPr>
              <w:t xml:space="preserve"> </w:t>
            </w:r>
            <w:r w:rsidRPr="005C697F">
              <w:rPr>
                <w:rFonts w:cs="Arial"/>
              </w:rPr>
              <w:t>Table</w:t>
            </w:r>
            <w:r w:rsidR="008A2841" w:rsidRPr="005C697F">
              <w:rPr>
                <w:rFonts w:cs="Arial"/>
              </w:rPr>
              <w:t xml:space="preserve"> </w:t>
            </w:r>
            <w:r w:rsidRPr="005C697F">
              <w:rPr>
                <w:rFonts w:cs="Arial"/>
              </w:rPr>
              <w:t>8.1.2.1-1</w:t>
            </w:r>
            <w:r w:rsidR="008A2841" w:rsidRPr="005C697F">
              <w:rPr>
                <w:rFonts w:cs="Arial"/>
              </w:rPr>
              <w:t xml:space="preserve"> </w:t>
            </w:r>
            <w:r w:rsidR="006F5166" w:rsidRPr="005C697F">
              <w:rPr>
                <w:rFonts w:cs="Arial"/>
              </w:rPr>
              <w:t>of</w:t>
            </w:r>
            <w:r w:rsidR="008A2841" w:rsidRPr="005C697F">
              <w:rPr>
                <w:rFonts w:cs="Arial"/>
              </w:rPr>
              <w:t xml:space="preserve"> </w:t>
            </w:r>
            <w:r w:rsidR="00FB4D53" w:rsidRPr="005C697F">
              <w:rPr>
                <w:rFonts w:cs="Arial"/>
              </w:rPr>
              <w:t>TS</w:t>
            </w:r>
            <w:r w:rsidR="008A2841" w:rsidRPr="005C697F">
              <w:rPr>
                <w:rFonts w:cs="Arial"/>
              </w:rPr>
              <w:t xml:space="preserve"> </w:t>
            </w:r>
            <w:r w:rsidRPr="005C697F">
              <w:t>36.133</w:t>
            </w:r>
            <w:r w:rsidR="008A2841" w:rsidRPr="005C697F">
              <w:t xml:space="preserve"> </w:t>
            </w:r>
            <w:r w:rsidRPr="005C697F">
              <w:rPr>
                <w:rFonts w:cs="Arial"/>
              </w:rPr>
              <w:t>[23].</w:t>
            </w:r>
          </w:p>
        </w:tc>
      </w:tr>
      <w:tr w:rsidR="00A517B0" w:rsidRPr="005C697F" w14:paraId="007DF8E9" w14:textId="77777777" w:rsidTr="008A2841">
        <w:trPr>
          <w:cantSplit/>
          <w:jc w:val="center"/>
        </w:trPr>
        <w:tc>
          <w:tcPr>
            <w:tcW w:w="2118" w:type="dxa"/>
          </w:tcPr>
          <w:p w14:paraId="7CF7A195" w14:textId="7E62E955" w:rsidR="00A517B0" w:rsidRPr="005C697F" w:rsidRDefault="00A517B0" w:rsidP="007C6EB3">
            <w:pPr>
              <w:pStyle w:val="TAL"/>
              <w:rPr>
                <w:rFonts w:cs="Arial"/>
              </w:rPr>
            </w:pPr>
            <w:r w:rsidRPr="005C697F">
              <w:t>Measurement</w:t>
            </w:r>
            <w:r w:rsidR="008A2841" w:rsidRPr="005C697F">
              <w:t xml:space="preserve"> </w:t>
            </w:r>
            <w:r w:rsidRPr="005C697F">
              <w:t>gap</w:t>
            </w:r>
            <w:r w:rsidR="008A2841" w:rsidRPr="005C697F">
              <w:t xml:space="preserve"> </w:t>
            </w:r>
            <w:r w:rsidRPr="005C697F">
              <w:t>offset</w:t>
            </w:r>
          </w:p>
        </w:tc>
        <w:tc>
          <w:tcPr>
            <w:tcW w:w="596" w:type="dxa"/>
          </w:tcPr>
          <w:p w14:paraId="42FEC3D8" w14:textId="77777777" w:rsidR="00A517B0" w:rsidRPr="005C697F" w:rsidRDefault="00A517B0" w:rsidP="007C6EB3">
            <w:pPr>
              <w:pStyle w:val="TAL"/>
              <w:rPr>
                <w:rFonts w:cs="Arial"/>
              </w:rPr>
            </w:pPr>
          </w:p>
        </w:tc>
        <w:tc>
          <w:tcPr>
            <w:tcW w:w="1251" w:type="dxa"/>
          </w:tcPr>
          <w:p w14:paraId="42AC12E8" w14:textId="76D8B72F"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5E5E1529" w14:textId="77777777" w:rsidR="00A517B0" w:rsidRPr="005C697F" w:rsidRDefault="00A517B0" w:rsidP="007C6EB3">
            <w:pPr>
              <w:pStyle w:val="TAL"/>
              <w:rPr>
                <w:rFonts w:cs="Arial"/>
              </w:rPr>
            </w:pPr>
            <w:r w:rsidRPr="005C697F">
              <w:rPr>
                <w:rFonts w:cs="Arial"/>
              </w:rPr>
              <w:t>39</w:t>
            </w:r>
          </w:p>
        </w:tc>
        <w:tc>
          <w:tcPr>
            <w:tcW w:w="1134" w:type="dxa"/>
          </w:tcPr>
          <w:p w14:paraId="5A5EBFA7" w14:textId="77777777" w:rsidR="00A517B0" w:rsidRPr="005C697F" w:rsidRDefault="00A517B0" w:rsidP="007C6EB3">
            <w:pPr>
              <w:pStyle w:val="TAL"/>
              <w:rPr>
                <w:rFonts w:cs="Arial"/>
              </w:rPr>
            </w:pPr>
            <w:r w:rsidRPr="005C697F">
              <w:rPr>
                <w:rFonts w:cs="Arial"/>
              </w:rPr>
              <w:t>19</w:t>
            </w:r>
          </w:p>
        </w:tc>
        <w:tc>
          <w:tcPr>
            <w:tcW w:w="3544" w:type="dxa"/>
          </w:tcPr>
          <w:p w14:paraId="7FEB49DF" w14:textId="2C0B830E" w:rsidR="00A517B0" w:rsidRPr="005C697F" w:rsidRDefault="00A517B0" w:rsidP="007C6EB3">
            <w:pPr>
              <w:pStyle w:val="TAL"/>
              <w:rPr>
                <w:rFonts w:cs="Arial"/>
              </w:rPr>
            </w:pP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rPr>
                <w:rFonts w:cs="Arial"/>
              </w:rPr>
              <w:t>36.331</w:t>
            </w:r>
            <w:r w:rsidR="008A2841" w:rsidRPr="005C697F">
              <w:rPr>
                <w:rFonts w:cs="Arial"/>
              </w:rPr>
              <w:t xml:space="preserve"> </w:t>
            </w:r>
            <w:r w:rsidRPr="005C697F">
              <w:rPr>
                <w:rFonts w:cs="Arial"/>
              </w:rPr>
              <w:t>[29].</w:t>
            </w:r>
          </w:p>
        </w:tc>
      </w:tr>
      <w:tr w:rsidR="00A517B0" w:rsidRPr="005C697F" w14:paraId="23DB2B90" w14:textId="77777777" w:rsidTr="008A2841">
        <w:trPr>
          <w:cantSplit/>
          <w:jc w:val="center"/>
        </w:trPr>
        <w:tc>
          <w:tcPr>
            <w:tcW w:w="2118" w:type="dxa"/>
          </w:tcPr>
          <w:p w14:paraId="7BC2B0B9" w14:textId="77777777" w:rsidR="00A517B0" w:rsidRPr="005C697F" w:rsidRDefault="00A517B0" w:rsidP="007C6EB3">
            <w:pPr>
              <w:pStyle w:val="TAL"/>
              <w:rPr>
                <w:rFonts w:cs="Arial"/>
              </w:rPr>
            </w:pPr>
            <w:r w:rsidRPr="005C697F">
              <w:rPr>
                <w:rFonts w:cs="Arial"/>
              </w:rPr>
              <w:t>b2-Threshold1</w:t>
            </w:r>
          </w:p>
        </w:tc>
        <w:tc>
          <w:tcPr>
            <w:tcW w:w="596" w:type="dxa"/>
          </w:tcPr>
          <w:p w14:paraId="77029E3E" w14:textId="77777777" w:rsidR="00A517B0" w:rsidRPr="005C697F" w:rsidRDefault="00A517B0" w:rsidP="007C6EB3">
            <w:pPr>
              <w:pStyle w:val="TAL"/>
              <w:rPr>
                <w:rFonts w:cs="Arial"/>
              </w:rPr>
            </w:pPr>
            <w:r w:rsidRPr="005C697F">
              <w:rPr>
                <w:rFonts w:cs="Arial"/>
              </w:rPr>
              <w:t>dBm</w:t>
            </w:r>
          </w:p>
        </w:tc>
        <w:tc>
          <w:tcPr>
            <w:tcW w:w="1251" w:type="dxa"/>
          </w:tcPr>
          <w:p w14:paraId="3A7DB1A0" w14:textId="0DB28745"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3141FC5" w14:textId="23D39E31" w:rsidR="00A517B0" w:rsidRPr="005C697F" w:rsidRDefault="00A517B0" w:rsidP="007C6EB3">
            <w:pPr>
              <w:pStyle w:val="TAL"/>
              <w:rPr>
                <w:rFonts w:cs="Arial"/>
              </w:rPr>
            </w:pPr>
            <w:r w:rsidRPr="005C697F">
              <w:rPr>
                <w:rFonts w:cs="Arial"/>
              </w:rPr>
              <w:t>Note</w:t>
            </w:r>
            <w:r w:rsidR="008A2841" w:rsidRPr="005C697F">
              <w:rPr>
                <w:rFonts w:cs="Arial"/>
              </w:rPr>
              <w:t xml:space="preserve"> </w:t>
            </w:r>
            <w:r w:rsidRPr="005C697F">
              <w:rPr>
                <w:rFonts w:cs="Arial"/>
              </w:rPr>
              <w:t>1</w:t>
            </w:r>
          </w:p>
        </w:tc>
        <w:tc>
          <w:tcPr>
            <w:tcW w:w="3544" w:type="dxa"/>
          </w:tcPr>
          <w:p w14:paraId="36137779" w14:textId="5FDE2864" w:rsidR="00A517B0" w:rsidRPr="005C697F" w:rsidRDefault="00A517B0" w:rsidP="007C6EB3">
            <w:pPr>
              <w:pStyle w:val="TAL"/>
              <w:rPr>
                <w:rFonts w:cs="Arial"/>
              </w:rPr>
            </w:pPr>
            <w:r w:rsidRPr="005C697F">
              <w:rPr>
                <w:rFonts w:cs="Arial"/>
              </w:rPr>
              <w:t>E-UTRA</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E-UTRA</w:t>
            </w:r>
            <w:r w:rsidR="008A2841" w:rsidRPr="005C697F">
              <w:rPr>
                <w:rFonts w:cs="Arial"/>
              </w:rPr>
              <w:t xml:space="preserve"> </w:t>
            </w:r>
            <w:r w:rsidRPr="005C697F">
              <w:rPr>
                <w:rFonts w:cs="Arial"/>
              </w:rPr>
              <w:t>RSRP</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on</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r w:rsidR="008A2841" w:rsidRPr="005C697F">
              <w:rPr>
                <w:rFonts w:cs="Arial"/>
              </w:rPr>
              <w:t xml:space="preserve"> </w:t>
            </w:r>
            <w:r w:rsidRPr="005C697F">
              <w:rPr>
                <w:rFonts w:cs="Arial"/>
              </w:rPr>
              <w:t>[29]</w:t>
            </w:r>
          </w:p>
        </w:tc>
      </w:tr>
      <w:tr w:rsidR="00A517B0" w:rsidRPr="005C697F" w14:paraId="0536C748" w14:textId="77777777" w:rsidTr="008A2841">
        <w:trPr>
          <w:cantSplit/>
          <w:jc w:val="center"/>
        </w:trPr>
        <w:tc>
          <w:tcPr>
            <w:tcW w:w="2118" w:type="dxa"/>
          </w:tcPr>
          <w:p w14:paraId="2A22EC2F" w14:textId="77777777" w:rsidR="00A517B0" w:rsidRPr="005C697F" w:rsidRDefault="00A517B0" w:rsidP="007C6EB3">
            <w:pPr>
              <w:pStyle w:val="TAL"/>
              <w:rPr>
                <w:rFonts w:cs="Arial"/>
              </w:rPr>
            </w:pPr>
            <w:r w:rsidRPr="005C697F">
              <w:rPr>
                <w:rFonts w:cs="Arial"/>
              </w:rPr>
              <w:t>b2-Threshold2NR</w:t>
            </w:r>
          </w:p>
        </w:tc>
        <w:tc>
          <w:tcPr>
            <w:tcW w:w="596" w:type="dxa"/>
          </w:tcPr>
          <w:p w14:paraId="18CB9BBF" w14:textId="77777777" w:rsidR="00A517B0" w:rsidRPr="005C697F" w:rsidRDefault="00A517B0" w:rsidP="007C6EB3">
            <w:pPr>
              <w:pStyle w:val="TAL"/>
              <w:rPr>
                <w:rFonts w:cs="Arial"/>
              </w:rPr>
            </w:pPr>
            <w:r w:rsidRPr="005C697F">
              <w:rPr>
                <w:rFonts w:cs="Arial"/>
              </w:rPr>
              <w:t>dBm</w:t>
            </w:r>
          </w:p>
        </w:tc>
        <w:tc>
          <w:tcPr>
            <w:tcW w:w="1251" w:type="dxa"/>
          </w:tcPr>
          <w:p w14:paraId="5622AB9A" w14:textId="028E4CC3"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B1E1C26" w14:textId="75F7DFAF" w:rsidR="00A517B0" w:rsidRPr="005C697F" w:rsidRDefault="00A517B0" w:rsidP="007C6EB3">
            <w:pPr>
              <w:pStyle w:val="TAL"/>
              <w:rPr>
                <w:rFonts w:cs="Arial"/>
              </w:rPr>
            </w:pPr>
            <w:r w:rsidRPr="005C697F">
              <w:rPr>
                <w:rFonts w:cs="Arial"/>
              </w:rPr>
              <w:t>Note</w:t>
            </w:r>
            <w:r w:rsidR="008A2841" w:rsidRPr="005C697F">
              <w:rPr>
                <w:rFonts w:cs="Arial"/>
              </w:rPr>
              <w:t xml:space="preserve"> </w:t>
            </w:r>
            <w:r w:rsidRPr="005C697F">
              <w:rPr>
                <w:rFonts w:cs="Arial"/>
              </w:rPr>
              <w:t>2</w:t>
            </w:r>
          </w:p>
        </w:tc>
        <w:tc>
          <w:tcPr>
            <w:tcW w:w="3544" w:type="dxa"/>
          </w:tcPr>
          <w:p w14:paraId="1D2A922F" w14:textId="47C807EC" w:rsidR="00A517B0" w:rsidRPr="005C697F" w:rsidRDefault="00A517B0" w:rsidP="007C6EB3">
            <w:pPr>
              <w:pStyle w:val="TAL"/>
              <w:rPr>
                <w:rFonts w:cs="Arial"/>
              </w:rPr>
            </w:pPr>
            <w:r w:rsidRPr="005C697F">
              <w:rPr>
                <w:rFonts w:cs="Arial"/>
              </w:rPr>
              <w:t>SS-RSRP</w:t>
            </w:r>
            <w:r w:rsidR="008A2841" w:rsidRPr="005C697F">
              <w:rPr>
                <w:rFonts w:cs="Arial"/>
              </w:rPr>
              <w:t xml:space="preserve"> </w:t>
            </w:r>
            <w:r w:rsidRPr="005C697F">
              <w:rPr>
                <w:rFonts w:cs="Arial"/>
              </w:rPr>
              <w:t>threshold</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SS-RSRP</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on</w:t>
            </w:r>
            <w:r w:rsidR="008A2841" w:rsidRPr="005C697F">
              <w:rPr>
                <w:rFonts w:cs="Arial"/>
              </w:rPr>
              <w:t xml:space="preserve"> </w:t>
            </w:r>
            <w:r w:rsidRPr="005C697F">
              <w:rPr>
                <w:rFonts w:cs="Arial"/>
              </w:rPr>
              <w:t>cell</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for</w:t>
            </w:r>
            <w:r w:rsidR="008A2841" w:rsidRPr="005C697F">
              <w:rPr>
                <w:rFonts w:cs="Arial"/>
              </w:rPr>
              <w:t xml:space="preserve"> </w:t>
            </w:r>
            <w:r w:rsidRPr="005C697F">
              <w:rPr>
                <w:rFonts w:cs="Arial"/>
              </w:rPr>
              <w:t>event</w:t>
            </w:r>
            <w:r w:rsidR="008A2841" w:rsidRPr="005C697F">
              <w:rPr>
                <w:rFonts w:cs="Arial"/>
              </w:rPr>
              <w:t xml:space="preserve"> </w:t>
            </w:r>
            <w:r w:rsidRPr="005C697F">
              <w:rPr>
                <w:rFonts w:cs="Arial"/>
              </w:rPr>
              <w:t>B2</w:t>
            </w:r>
            <w:r w:rsidR="008A2841" w:rsidRPr="005C697F">
              <w:rPr>
                <w:rFonts w:cs="Arial"/>
              </w:rPr>
              <w:t xml:space="preserve"> </w:t>
            </w:r>
            <w:r w:rsidRPr="005C697F">
              <w:rPr>
                <w:rFonts w:cs="Arial"/>
              </w:rPr>
              <w:t>[29]</w:t>
            </w:r>
          </w:p>
        </w:tc>
      </w:tr>
      <w:tr w:rsidR="00A517B0" w:rsidRPr="005C697F" w14:paraId="0048B528" w14:textId="77777777" w:rsidTr="008A2841">
        <w:trPr>
          <w:cantSplit/>
          <w:jc w:val="center"/>
        </w:trPr>
        <w:tc>
          <w:tcPr>
            <w:tcW w:w="2118" w:type="dxa"/>
          </w:tcPr>
          <w:p w14:paraId="2187BD18" w14:textId="77777777" w:rsidR="00A517B0" w:rsidRPr="005C697F" w:rsidRDefault="00A517B0" w:rsidP="007C6EB3">
            <w:pPr>
              <w:pStyle w:val="TAL"/>
              <w:rPr>
                <w:rFonts w:cs="Arial"/>
              </w:rPr>
            </w:pPr>
            <w:r w:rsidRPr="005C697F">
              <w:rPr>
                <w:rFonts w:cs="Arial"/>
              </w:rPr>
              <w:t>Hysteresis</w:t>
            </w:r>
          </w:p>
        </w:tc>
        <w:tc>
          <w:tcPr>
            <w:tcW w:w="596" w:type="dxa"/>
          </w:tcPr>
          <w:p w14:paraId="6F6E1470" w14:textId="77777777" w:rsidR="00A517B0" w:rsidRPr="005C697F" w:rsidRDefault="00A517B0" w:rsidP="007C6EB3">
            <w:pPr>
              <w:pStyle w:val="TAL"/>
              <w:rPr>
                <w:rFonts w:cs="Arial"/>
              </w:rPr>
            </w:pPr>
            <w:r w:rsidRPr="005C697F">
              <w:rPr>
                <w:rFonts w:cs="Arial"/>
              </w:rPr>
              <w:t>dB</w:t>
            </w:r>
          </w:p>
        </w:tc>
        <w:tc>
          <w:tcPr>
            <w:tcW w:w="1251" w:type="dxa"/>
          </w:tcPr>
          <w:p w14:paraId="6D12FAE8" w14:textId="1E781A9B"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C30779E" w14:textId="77777777" w:rsidR="00A517B0" w:rsidRPr="005C697F" w:rsidRDefault="00A517B0" w:rsidP="007C6EB3">
            <w:pPr>
              <w:pStyle w:val="TAL"/>
              <w:rPr>
                <w:rFonts w:cs="Arial"/>
              </w:rPr>
            </w:pPr>
            <w:r w:rsidRPr="005C697F">
              <w:rPr>
                <w:rFonts w:cs="Arial"/>
              </w:rPr>
              <w:t>0</w:t>
            </w:r>
          </w:p>
        </w:tc>
        <w:tc>
          <w:tcPr>
            <w:tcW w:w="3544" w:type="dxa"/>
          </w:tcPr>
          <w:p w14:paraId="3A699A14" w14:textId="77777777" w:rsidR="00A517B0" w:rsidRPr="005C697F" w:rsidRDefault="00A517B0" w:rsidP="007C6EB3">
            <w:pPr>
              <w:pStyle w:val="TAL"/>
              <w:rPr>
                <w:rFonts w:cs="Arial"/>
              </w:rPr>
            </w:pPr>
          </w:p>
        </w:tc>
      </w:tr>
      <w:tr w:rsidR="00A517B0" w:rsidRPr="005C697F" w14:paraId="4F3874C1" w14:textId="77777777" w:rsidTr="008A2841">
        <w:trPr>
          <w:cantSplit/>
          <w:jc w:val="center"/>
        </w:trPr>
        <w:tc>
          <w:tcPr>
            <w:tcW w:w="2118" w:type="dxa"/>
          </w:tcPr>
          <w:p w14:paraId="005A6261" w14:textId="4C6576DA" w:rsidR="00A517B0" w:rsidRPr="005C697F" w:rsidRDefault="00A517B0" w:rsidP="007C6EB3">
            <w:pPr>
              <w:pStyle w:val="TAL"/>
              <w:rPr>
                <w:rFonts w:cs="Arial"/>
              </w:rPr>
            </w:pPr>
            <w:r w:rsidRPr="005C697F">
              <w:rPr>
                <w:rFonts w:cs="Arial"/>
              </w:rPr>
              <w:t>CP</w:t>
            </w:r>
            <w:r w:rsidR="008A2841" w:rsidRPr="005C697F">
              <w:rPr>
                <w:rFonts w:cs="Arial"/>
              </w:rPr>
              <w:t xml:space="preserve"> </w:t>
            </w:r>
            <w:r w:rsidRPr="005C697F">
              <w:rPr>
                <w:rFonts w:cs="Arial"/>
              </w:rPr>
              <w:t>length</w:t>
            </w:r>
          </w:p>
        </w:tc>
        <w:tc>
          <w:tcPr>
            <w:tcW w:w="596" w:type="dxa"/>
          </w:tcPr>
          <w:p w14:paraId="267CC21D" w14:textId="77777777" w:rsidR="00A517B0" w:rsidRPr="005C697F" w:rsidRDefault="00A517B0" w:rsidP="007C6EB3">
            <w:pPr>
              <w:pStyle w:val="TAL"/>
              <w:rPr>
                <w:rFonts w:cs="Arial"/>
              </w:rPr>
            </w:pPr>
          </w:p>
        </w:tc>
        <w:tc>
          <w:tcPr>
            <w:tcW w:w="1251" w:type="dxa"/>
          </w:tcPr>
          <w:p w14:paraId="1B2F8E18" w14:textId="1F35F339"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0A6AEC0D" w14:textId="77777777" w:rsidR="00A517B0" w:rsidRPr="005C697F" w:rsidRDefault="00A517B0" w:rsidP="007C6EB3">
            <w:pPr>
              <w:pStyle w:val="TAL"/>
              <w:rPr>
                <w:rFonts w:cs="Arial"/>
              </w:rPr>
            </w:pPr>
            <w:r w:rsidRPr="005C697F">
              <w:rPr>
                <w:rFonts w:cs="Arial"/>
              </w:rPr>
              <w:t>Normal</w:t>
            </w:r>
          </w:p>
        </w:tc>
        <w:tc>
          <w:tcPr>
            <w:tcW w:w="3544" w:type="dxa"/>
          </w:tcPr>
          <w:p w14:paraId="42EE68D4" w14:textId="77777777" w:rsidR="00A517B0" w:rsidRPr="005C697F" w:rsidRDefault="00A517B0" w:rsidP="007C6EB3">
            <w:pPr>
              <w:pStyle w:val="TAL"/>
              <w:rPr>
                <w:rFonts w:cs="Arial"/>
              </w:rPr>
            </w:pPr>
          </w:p>
        </w:tc>
      </w:tr>
      <w:tr w:rsidR="00A517B0" w:rsidRPr="005C697F" w14:paraId="036A61BE" w14:textId="77777777" w:rsidTr="008A2841">
        <w:trPr>
          <w:cantSplit/>
          <w:jc w:val="center"/>
        </w:trPr>
        <w:tc>
          <w:tcPr>
            <w:tcW w:w="2118" w:type="dxa"/>
          </w:tcPr>
          <w:p w14:paraId="43E3E947" w14:textId="77777777" w:rsidR="00A517B0" w:rsidRPr="005C697F" w:rsidRDefault="00A517B0" w:rsidP="007C6EB3">
            <w:pPr>
              <w:pStyle w:val="TAL"/>
              <w:rPr>
                <w:rFonts w:cs="Arial"/>
              </w:rPr>
            </w:pPr>
            <w:r w:rsidRPr="005C697F">
              <w:rPr>
                <w:rFonts w:cs="Arial"/>
              </w:rPr>
              <w:t>TimeToTrigger</w:t>
            </w:r>
          </w:p>
        </w:tc>
        <w:tc>
          <w:tcPr>
            <w:tcW w:w="596" w:type="dxa"/>
          </w:tcPr>
          <w:p w14:paraId="1979287B" w14:textId="77777777" w:rsidR="00A517B0" w:rsidRPr="005C697F" w:rsidRDefault="00A517B0" w:rsidP="007C6EB3">
            <w:pPr>
              <w:pStyle w:val="TAL"/>
              <w:rPr>
                <w:rFonts w:cs="Arial"/>
              </w:rPr>
            </w:pPr>
            <w:r w:rsidRPr="005C697F">
              <w:rPr>
                <w:rFonts w:cs="Arial"/>
              </w:rPr>
              <w:t>s</w:t>
            </w:r>
          </w:p>
        </w:tc>
        <w:tc>
          <w:tcPr>
            <w:tcW w:w="1251" w:type="dxa"/>
          </w:tcPr>
          <w:p w14:paraId="5812A86F" w14:textId="6380B7F4"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5ED49B8A" w14:textId="77777777" w:rsidR="00A517B0" w:rsidRPr="005C697F" w:rsidRDefault="00A517B0" w:rsidP="007C6EB3">
            <w:pPr>
              <w:pStyle w:val="TAL"/>
              <w:rPr>
                <w:rFonts w:cs="Arial"/>
              </w:rPr>
            </w:pPr>
            <w:r w:rsidRPr="005C697F">
              <w:rPr>
                <w:rFonts w:cs="Arial"/>
              </w:rPr>
              <w:t>0</w:t>
            </w:r>
          </w:p>
        </w:tc>
        <w:tc>
          <w:tcPr>
            <w:tcW w:w="3544" w:type="dxa"/>
          </w:tcPr>
          <w:p w14:paraId="1D5FE895" w14:textId="77777777" w:rsidR="00A517B0" w:rsidRPr="005C697F" w:rsidRDefault="00A517B0" w:rsidP="007C6EB3">
            <w:pPr>
              <w:pStyle w:val="TAL"/>
              <w:rPr>
                <w:rFonts w:cs="Arial"/>
              </w:rPr>
            </w:pPr>
          </w:p>
        </w:tc>
      </w:tr>
      <w:tr w:rsidR="00A517B0" w:rsidRPr="005C697F" w14:paraId="1B0A43A2" w14:textId="77777777" w:rsidTr="008A2841">
        <w:trPr>
          <w:cantSplit/>
          <w:jc w:val="center"/>
        </w:trPr>
        <w:tc>
          <w:tcPr>
            <w:tcW w:w="2118" w:type="dxa"/>
          </w:tcPr>
          <w:p w14:paraId="23345FB0" w14:textId="06BC3A86" w:rsidR="00A517B0" w:rsidRPr="005C697F" w:rsidRDefault="00A517B0" w:rsidP="007C6EB3">
            <w:pPr>
              <w:pStyle w:val="TAL"/>
              <w:rPr>
                <w:rFonts w:cs="Arial"/>
              </w:rPr>
            </w:pPr>
            <w:r w:rsidRPr="005C697F">
              <w:rPr>
                <w:rFonts w:cs="Arial"/>
              </w:rPr>
              <w:t>Filter</w:t>
            </w:r>
            <w:r w:rsidR="008A2841" w:rsidRPr="005C697F">
              <w:rPr>
                <w:rFonts w:cs="Arial"/>
              </w:rPr>
              <w:t xml:space="preserve"> </w:t>
            </w:r>
            <w:r w:rsidRPr="005C697F">
              <w:rPr>
                <w:rFonts w:cs="Arial"/>
              </w:rPr>
              <w:t>coefficient</w:t>
            </w:r>
          </w:p>
        </w:tc>
        <w:tc>
          <w:tcPr>
            <w:tcW w:w="596" w:type="dxa"/>
          </w:tcPr>
          <w:p w14:paraId="2B47961D" w14:textId="77777777" w:rsidR="00A517B0" w:rsidRPr="005C697F" w:rsidRDefault="00A517B0" w:rsidP="007C6EB3">
            <w:pPr>
              <w:pStyle w:val="TAL"/>
              <w:rPr>
                <w:rFonts w:cs="Arial"/>
              </w:rPr>
            </w:pPr>
          </w:p>
        </w:tc>
        <w:tc>
          <w:tcPr>
            <w:tcW w:w="1251" w:type="dxa"/>
          </w:tcPr>
          <w:p w14:paraId="7456B2B2" w14:textId="09FC1DA7"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3D12408A" w14:textId="77777777" w:rsidR="00A517B0" w:rsidRPr="005C697F" w:rsidRDefault="00A517B0" w:rsidP="007C6EB3">
            <w:pPr>
              <w:pStyle w:val="TAL"/>
              <w:rPr>
                <w:rFonts w:cs="Arial"/>
              </w:rPr>
            </w:pPr>
            <w:r w:rsidRPr="005C697F">
              <w:rPr>
                <w:rFonts w:cs="Arial"/>
              </w:rPr>
              <w:t>0</w:t>
            </w:r>
          </w:p>
        </w:tc>
        <w:tc>
          <w:tcPr>
            <w:tcW w:w="3544" w:type="dxa"/>
          </w:tcPr>
          <w:p w14:paraId="0042BAF0" w14:textId="1405B09A" w:rsidR="00A517B0" w:rsidRPr="005C697F" w:rsidRDefault="00A517B0" w:rsidP="007C6EB3">
            <w:pPr>
              <w:pStyle w:val="TAL"/>
              <w:rPr>
                <w:rFonts w:cs="Arial"/>
              </w:rPr>
            </w:pPr>
            <w:r w:rsidRPr="005C697F">
              <w:rPr>
                <w:rFonts w:cs="Arial"/>
              </w:rPr>
              <w:t>L3</w:t>
            </w:r>
            <w:r w:rsidR="008A2841" w:rsidRPr="005C697F">
              <w:rPr>
                <w:rFonts w:cs="Arial"/>
              </w:rPr>
              <w:t xml:space="preserve"> </w:t>
            </w:r>
            <w:r w:rsidRPr="005C697F">
              <w:rPr>
                <w:rFonts w:cs="Arial"/>
              </w:rPr>
              <w:t>filtering</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53330A77" w14:textId="77777777" w:rsidTr="008A2841">
        <w:trPr>
          <w:cantSplit/>
          <w:jc w:val="center"/>
        </w:trPr>
        <w:tc>
          <w:tcPr>
            <w:tcW w:w="2118" w:type="dxa"/>
          </w:tcPr>
          <w:p w14:paraId="73D16B67" w14:textId="77777777" w:rsidR="00A517B0" w:rsidRPr="005C697F" w:rsidRDefault="00A517B0" w:rsidP="007C6EB3">
            <w:pPr>
              <w:pStyle w:val="TAL"/>
              <w:rPr>
                <w:rFonts w:cs="Arial"/>
              </w:rPr>
            </w:pPr>
            <w:r w:rsidRPr="005C697F">
              <w:rPr>
                <w:rFonts w:cs="Arial"/>
              </w:rPr>
              <w:t>DRX</w:t>
            </w:r>
          </w:p>
        </w:tc>
        <w:tc>
          <w:tcPr>
            <w:tcW w:w="596" w:type="dxa"/>
          </w:tcPr>
          <w:p w14:paraId="44123692" w14:textId="77777777" w:rsidR="00A517B0" w:rsidRPr="005C697F" w:rsidRDefault="00A517B0" w:rsidP="007C6EB3">
            <w:pPr>
              <w:pStyle w:val="TAL"/>
              <w:rPr>
                <w:rFonts w:cs="Arial"/>
              </w:rPr>
            </w:pPr>
          </w:p>
        </w:tc>
        <w:tc>
          <w:tcPr>
            <w:tcW w:w="1251" w:type="dxa"/>
          </w:tcPr>
          <w:p w14:paraId="09C4451A" w14:textId="44654C37"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499BA38D" w14:textId="77777777" w:rsidR="00A517B0" w:rsidRPr="005C697F" w:rsidRDefault="00A517B0" w:rsidP="007C6EB3">
            <w:pPr>
              <w:pStyle w:val="TAL"/>
              <w:rPr>
                <w:rFonts w:cs="Arial"/>
              </w:rPr>
            </w:pPr>
            <w:r w:rsidRPr="005C697F">
              <w:rPr>
                <w:rFonts w:cs="Arial"/>
              </w:rPr>
              <w:t>OFF</w:t>
            </w:r>
          </w:p>
        </w:tc>
        <w:tc>
          <w:tcPr>
            <w:tcW w:w="3544" w:type="dxa"/>
          </w:tcPr>
          <w:p w14:paraId="72DE3F65" w14:textId="170B4F94" w:rsidR="00A517B0" w:rsidRPr="005C697F" w:rsidRDefault="00A517B0" w:rsidP="007C6EB3">
            <w:pPr>
              <w:pStyle w:val="TAL"/>
              <w:rPr>
                <w:rFonts w:cs="Arial"/>
              </w:rPr>
            </w:pPr>
            <w:r w:rsidRPr="005C697F">
              <w:rPr>
                <w:rFonts w:cs="Arial"/>
              </w:rPr>
              <w:t>DRX</w:t>
            </w:r>
            <w:r w:rsidR="008A2841" w:rsidRPr="005C697F">
              <w:rPr>
                <w:rFonts w:cs="Arial"/>
              </w:rPr>
              <w:t xml:space="preserve"> </w:t>
            </w:r>
            <w:r w:rsidRPr="005C697F">
              <w:rPr>
                <w:rFonts w:cs="Arial"/>
              </w:rPr>
              <w:t>is</w:t>
            </w:r>
            <w:r w:rsidR="008A2841" w:rsidRPr="005C697F">
              <w:rPr>
                <w:rFonts w:cs="Arial"/>
              </w:rPr>
              <w:t xml:space="preserve"> </w:t>
            </w:r>
            <w:r w:rsidRPr="005C697F">
              <w:rPr>
                <w:rFonts w:cs="Arial"/>
              </w:rPr>
              <w:t>not</w:t>
            </w:r>
            <w:r w:rsidR="008A2841" w:rsidRPr="005C697F">
              <w:rPr>
                <w:rFonts w:cs="Arial"/>
              </w:rPr>
              <w:t xml:space="preserve"> </w:t>
            </w:r>
            <w:r w:rsidRPr="005C697F">
              <w:rPr>
                <w:rFonts w:cs="Arial"/>
              </w:rPr>
              <w:t>used</w:t>
            </w:r>
          </w:p>
        </w:tc>
      </w:tr>
      <w:tr w:rsidR="00A517B0" w:rsidRPr="005C697F" w14:paraId="7179D8B3" w14:textId="77777777" w:rsidTr="008A2841">
        <w:trPr>
          <w:cantSplit/>
          <w:jc w:val="center"/>
        </w:trPr>
        <w:tc>
          <w:tcPr>
            <w:tcW w:w="2118" w:type="dxa"/>
            <w:vMerge w:val="restart"/>
          </w:tcPr>
          <w:p w14:paraId="68254BF9" w14:textId="2EB2DC9F" w:rsidR="00A517B0" w:rsidRPr="005C697F" w:rsidRDefault="00A517B0" w:rsidP="007C6EB3">
            <w:pPr>
              <w:pStyle w:val="TAL"/>
              <w:rPr>
                <w:rFonts w:cs="Arial"/>
              </w:rPr>
            </w:pPr>
            <w:r w:rsidRPr="005C697F">
              <w:rPr>
                <w:rFonts w:cs="Arial"/>
              </w:rPr>
              <w:t>Time</w:t>
            </w:r>
            <w:r w:rsidR="008A2841" w:rsidRPr="005C697F">
              <w:rPr>
                <w:rFonts w:cs="Arial"/>
              </w:rPr>
              <w:t xml:space="preserve"> </w:t>
            </w:r>
            <w:r w:rsidRPr="005C697F">
              <w:rPr>
                <w:rFonts w:cs="Arial"/>
              </w:rPr>
              <w:t>offset</w:t>
            </w:r>
            <w:r w:rsidR="008A2841" w:rsidRPr="005C697F">
              <w:rPr>
                <w:rFonts w:cs="Arial"/>
              </w:rPr>
              <w:t xml:space="preserve"> </w:t>
            </w:r>
            <w:r w:rsidRPr="005C697F">
              <w:rPr>
                <w:rFonts w:cs="Arial"/>
              </w:rPr>
              <w:t>between</w:t>
            </w:r>
            <w:r w:rsidR="008A2841" w:rsidRPr="005C697F">
              <w:rPr>
                <w:rFonts w:cs="Arial"/>
              </w:rPr>
              <w:t xml:space="preserve"> </w:t>
            </w:r>
            <w:r w:rsidRPr="005C697F">
              <w:rPr>
                <w:rFonts w:cs="Arial"/>
              </w:rPr>
              <w:t>serving</w:t>
            </w:r>
            <w:r w:rsidR="008A2841" w:rsidRPr="005C697F">
              <w:rPr>
                <w:rFonts w:cs="Arial"/>
              </w:rPr>
              <w:t xml:space="preserve"> </w:t>
            </w:r>
            <w:r w:rsidRPr="005C697F">
              <w:rPr>
                <w:rFonts w:cs="Arial"/>
              </w:rPr>
              <w:t>and</w:t>
            </w:r>
            <w:r w:rsidR="008A2841" w:rsidRPr="005C697F">
              <w:rPr>
                <w:rFonts w:cs="Arial"/>
              </w:rPr>
              <w:t xml:space="preserve"> </w:t>
            </w:r>
            <w:r w:rsidRPr="005C697F">
              <w:rPr>
                <w:rFonts w:cs="Arial"/>
              </w:rPr>
              <w:t>neighbour</w:t>
            </w:r>
            <w:r w:rsidR="008A2841" w:rsidRPr="005C697F">
              <w:rPr>
                <w:rFonts w:cs="Arial"/>
              </w:rPr>
              <w:t xml:space="preserve"> </w:t>
            </w:r>
            <w:r w:rsidRPr="005C697F">
              <w:rPr>
                <w:rFonts w:cs="Arial"/>
              </w:rPr>
              <w:t>cells</w:t>
            </w:r>
          </w:p>
        </w:tc>
        <w:tc>
          <w:tcPr>
            <w:tcW w:w="596" w:type="dxa"/>
          </w:tcPr>
          <w:p w14:paraId="79E07A00" w14:textId="77777777" w:rsidR="00A517B0" w:rsidRPr="005C697F" w:rsidRDefault="00A517B0" w:rsidP="007C6EB3">
            <w:pPr>
              <w:pStyle w:val="TAL"/>
              <w:rPr>
                <w:rFonts w:cs="Arial"/>
              </w:rPr>
            </w:pPr>
          </w:p>
        </w:tc>
        <w:tc>
          <w:tcPr>
            <w:tcW w:w="1251" w:type="dxa"/>
          </w:tcPr>
          <w:p w14:paraId="33B55D71" w14:textId="422DCF91" w:rsidR="00A517B0" w:rsidRPr="005C697F" w:rsidRDefault="00A517B0" w:rsidP="007C6EB3">
            <w:pPr>
              <w:pStyle w:val="TAL"/>
            </w:pPr>
            <w:r w:rsidRPr="005C697F">
              <w:rPr>
                <w:rFonts w:cs="Arial"/>
              </w:rPr>
              <w:t>1,</w:t>
            </w:r>
            <w:r w:rsidR="008A2841" w:rsidRPr="005C697F">
              <w:rPr>
                <w:rFonts w:cs="Arial"/>
              </w:rPr>
              <w:t xml:space="preserve"> </w:t>
            </w:r>
            <w:r w:rsidRPr="005C697F">
              <w:rPr>
                <w:rFonts w:cs="Arial"/>
              </w:rPr>
              <w:t>4</w:t>
            </w:r>
          </w:p>
        </w:tc>
        <w:tc>
          <w:tcPr>
            <w:tcW w:w="2267" w:type="dxa"/>
            <w:gridSpan w:val="2"/>
          </w:tcPr>
          <w:p w14:paraId="4FCE933D" w14:textId="77777777" w:rsidR="00A517B0" w:rsidRPr="005C697F" w:rsidRDefault="00A517B0" w:rsidP="007C6EB3">
            <w:pPr>
              <w:pStyle w:val="TAL"/>
              <w:rPr>
                <w:rFonts w:cs="Arial"/>
              </w:rPr>
            </w:pPr>
            <w:r w:rsidRPr="005C697F">
              <w:t>3ms</w:t>
            </w:r>
          </w:p>
        </w:tc>
        <w:tc>
          <w:tcPr>
            <w:tcW w:w="3544" w:type="dxa"/>
          </w:tcPr>
          <w:p w14:paraId="42F3672C" w14:textId="53B1CAC2" w:rsidR="00A517B0" w:rsidRPr="005C697F" w:rsidRDefault="00A517B0" w:rsidP="007C6EB3">
            <w:pPr>
              <w:pStyle w:val="TAL"/>
            </w:pPr>
            <w:r w:rsidRPr="005C697F">
              <w:t>Asynchronous</w:t>
            </w:r>
            <w:r w:rsidR="008A2841" w:rsidRPr="005C697F">
              <w:t xml:space="preserve"> </w:t>
            </w:r>
            <w:r w:rsidRPr="005C697F">
              <w:t>cells.</w:t>
            </w:r>
          </w:p>
          <w:p w14:paraId="0EC9DEED" w14:textId="47708021" w:rsidR="00A517B0" w:rsidRPr="005C697F" w:rsidRDefault="00A517B0" w:rsidP="007C6EB3">
            <w:pPr>
              <w:pStyle w:val="TAL"/>
              <w:rPr>
                <w:rFonts w:cs="Arial"/>
              </w:rPr>
            </w:pP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2</w:t>
            </w:r>
            <w:r w:rsidR="008A2841" w:rsidRPr="005C697F">
              <w:t xml:space="preserve"> </w:t>
            </w:r>
            <w:r w:rsidRPr="005C697F">
              <w:t>is</w:t>
            </w:r>
            <w:r w:rsidR="008A2841" w:rsidRPr="005C697F">
              <w:t xml:space="preserve"> </w:t>
            </w:r>
            <w:r w:rsidRPr="005C697F">
              <w:t>3ms</w:t>
            </w:r>
            <w:r w:rsidR="008A2841" w:rsidRPr="005C697F">
              <w:t xml:space="preserve"> </w:t>
            </w:r>
            <w:r w:rsidRPr="005C697F">
              <w:t>later</w:t>
            </w:r>
            <w:r w:rsidR="008A2841" w:rsidRPr="005C697F">
              <w:t xml:space="preserve"> </w:t>
            </w:r>
            <w:r w:rsidRPr="005C697F">
              <w:t>than</w:t>
            </w:r>
            <w:r w:rsidR="008A2841" w:rsidRPr="005C697F">
              <w:t xml:space="preserve"> </w:t>
            </w:r>
            <w:r w:rsidRPr="005C697F">
              <w:t>the</w:t>
            </w:r>
            <w:r w:rsidR="008A2841" w:rsidRPr="005C697F">
              <w:t xml:space="preserve"> </w:t>
            </w:r>
            <w:r w:rsidRPr="005C697F">
              <w:t>timing</w:t>
            </w:r>
            <w:r w:rsidR="008A2841" w:rsidRPr="005C697F">
              <w:t xml:space="preserve"> </w:t>
            </w:r>
            <w:r w:rsidRPr="005C697F">
              <w:t>of</w:t>
            </w:r>
            <w:r w:rsidR="008A2841" w:rsidRPr="005C697F">
              <w:t xml:space="preserve"> </w:t>
            </w:r>
            <w:r w:rsidRPr="005C697F">
              <w:t>Cell</w:t>
            </w:r>
            <w:r w:rsidR="008A2841" w:rsidRPr="005C697F">
              <w:t xml:space="preserve"> </w:t>
            </w:r>
            <w:r w:rsidRPr="005C697F">
              <w:t>1.</w:t>
            </w:r>
          </w:p>
        </w:tc>
      </w:tr>
      <w:tr w:rsidR="00A517B0" w:rsidRPr="005C697F" w14:paraId="4C7F08CD" w14:textId="77777777" w:rsidTr="008A2841">
        <w:trPr>
          <w:cantSplit/>
          <w:jc w:val="center"/>
        </w:trPr>
        <w:tc>
          <w:tcPr>
            <w:tcW w:w="2118" w:type="dxa"/>
            <w:vMerge/>
          </w:tcPr>
          <w:p w14:paraId="6A7B4A7A" w14:textId="77777777" w:rsidR="00A517B0" w:rsidRPr="005C697F" w:rsidRDefault="00A517B0" w:rsidP="007C6EB3">
            <w:pPr>
              <w:pStyle w:val="TAL"/>
              <w:rPr>
                <w:rFonts w:cs="Arial"/>
              </w:rPr>
            </w:pPr>
          </w:p>
        </w:tc>
        <w:tc>
          <w:tcPr>
            <w:tcW w:w="596" w:type="dxa"/>
          </w:tcPr>
          <w:p w14:paraId="16E5297A" w14:textId="77777777" w:rsidR="00A517B0" w:rsidRPr="005C697F" w:rsidRDefault="00A517B0" w:rsidP="007C6EB3">
            <w:pPr>
              <w:pStyle w:val="TAL"/>
              <w:rPr>
                <w:rFonts w:cs="Arial"/>
              </w:rPr>
            </w:pPr>
          </w:p>
        </w:tc>
        <w:tc>
          <w:tcPr>
            <w:tcW w:w="1251" w:type="dxa"/>
          </w:tcPr>
          <w:p w14:paraId="7074EA29" w14:textId="214CB7C7" w:rsidR="00A517B0" w:rsidRPr="005C697F" w:rsidRDefault="00A517B0" w:rsidP="007C6EB3">
            <w:pPr>
              <w:pStyle w:val="TAL"/>
              <w:rPr>
                <w:rFonts w:cs="Arial"/>
              </w:rPr>
            </w:pP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5048139D" w14:textId="77777777" w:rsidR="00A517B0" w:rsidRPr="005C697F" w:rsidRDefault="00A517B0" w:rsidP="007C6EB3">
            <w:pPr>
              <w:pStyle w:val="TAL"/>
            </w:pPr>
            <w:r w:rsidRPr="005C697F">
              <w:t>3</w:t>
            </w:r>
            <w:r w:rsidRPr="005C697F">
              <w:sym w:font="Symbol" w:char="F06D"/>
            </w:r>
            <w:r w:rsidRPr="005C697F">
              <w:t>s</w:t>
            </w:r>
          </w:p>
        </w:tc>
        <w:tc>
          <w:tcPr>
            <w:tcW w:w="3544" w:type="dxa"/>
          </w:tcPr>
          <w:p w14:paraId="78255D73" w14:textId="1C80226B" w:rsidR="00A517B0" w:rsidRPr="005C697F" w:rsidRDefault="00A517B0" w:rsidP="007C6EB3">
            <w:pPr>
              <w:pStyle w:val="TAL"/>
            </w:pPr>
            <w:r w:rsidRPr="005C697F">
              <w:t>Synchronous</w:t>
            </w:r>
            <w:r w:rsidR="008A2841" w:rsidRPr="005C697F">
              <w:t xml:space="preserve"> </w:t>
            </w:r>
            <w:r w:rsidRPr="005C697F">
              <w:t>cells.</w:t>
            </w:r>
          </w:p>
        </w:tc>
      </w:tr>
      <w:tr w:rsidR="00A517B0" w:rsidRPr="005C697F" w14:paraId="089C4274" w14:textId="77777777" w:rsidTr="008A2841">
        <w:trPr>
          <w:cantSplit/>
          <w:jc w:val="center"/>
        </w:trPr>
        <w:tc>
          <w:tcPr>
            <w:tcW w:w="2118" w:type="dxa"/>
          </w:tcPr>
          <w:p w14:paraId="40817C69" w14:textId="77777777" w:rsidR="00A517B0" w:rsidRPr="005C697F" w:rsidRDefault="00A517B0" w:rsidP="007C6EB3">
            <w:pPr>
              <w:pStyle w:val="TAL"/>
              <w:rPr>
                <w:rFonts w:cs="Arial"/>
              </w:rPr>
            </w:pPr>
            <w:r w:rsidRPr="005C697F">
              <w:rPr>
                <w:rFonts w:cs="Arial"/>
              </w:rPr>
              <w:t>T1</w:t>
            </w:r>
          </w:p>
        </w:tc>
        <w:tc>
          <w:tcPr>
            <w:tcW w:w="596" w:type="dxa"/>
          </w:tcPr>
          <w:p w14:paraId="428E9D1D" w14:textId="77777777" w:rsidR="00A517B0" w:rsidRPr="005C697F" w:rsidRDefault="00A517B0" w:rsidP="007C6EB3">
            <w:pPr>
              <w:pStyle w:val="TAL"/>
              <w:rPr>
                <w:rFonts w:cs="Arial"/>
              </w:rPr>
            </w:pPr>
            <w:r w:rsidRPr="005C697F">
              <w:rPr>
                <w:rFonts w:cs="Arial"/>
              </w:rPr>
              <w:t>s</w:t>
            </w:r>
          </w:p>
        </w:tc>
        <w:tc>
          <w:tcPr>
            <w:tcW w:w="1251" w:type="dxa"/>
          </w:tcPr>
          <w:p w14:paraId="742E3A9F" w14:textId="2C3E4FD4"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2267" w:type="dxa"/>
            <w:gridSpan w:val="2"/>
          </w:tcPr>
          <w:p w14:paraId="2C8BE4D7" w14:textId="77777777" w:rsidR="00A517B0" w:rsidRPr="005C697F" w:rsidRDefault="00A517B0" w:rsidP="007C6EB3">
            <w:pPr>
              <w:pStyle w:val="TAL"/>
              <w:rPr>
                <w:rFonts w:cs="Arial"/>
              </w:rPr>
            </w:pPr>
            <w:r w:rsidRPr="005C697F">
              <w:rPr>
                <w:rFonts w:cs="Arial"/>
              </w:rPr>
              <w:t>5</w:t>
            </w:r>
          </w:p>
        </w:tc>
        <w:tc>
          <w:tcPr>
            <w:tcW w:w="3544" w:type="dxa"/>
          </w:tcPr>
          <w:p w14:paraId="0DD6E858" w14:textId="77777777" w:rsidR="00A517B0" w:rsidRPr="005C697F" w:rsidRDefault="00A517B0" w:rsidP="007C6EB3">
            <w:pPr>
              <w:pStyle w:val="TAL"/>
              <w:rPr>
                <w:rFonts w:cs="Arial"/>
              </w:rPr>
            </w:pPr>
          </w:p>
        </w:tc>
      </w:tr>
      <w:tr w:rsidR="00A517B0" w:rsidRPr="005C697F" w14:paraId="3EF44B27" w14:textId="77777777" w:rsidTr="008A2841">
        <w:trPr>
          <w:cantSplit/>
          <w:jc w:val="center"/>
        </w:trPr>
        <w:tc>
          <w:tcPr>
            <w:tcW w:w="2118" w:type="dxa"/>
          </w:tcPr>
          <w:p w14:paraId="6DADFE61" w14:textId="77777777" w:rsidR="00A517B0" w:rsidRPr="005C697F" w:rsidRDefault="00A517B0" w:rsidP="007C6EB3">
            <w:pPr>
              <w:pStyle w:val="TAL"/>
              <w:rPr>
                <w:rFonts w:cs="Arial"/>
              </w:rPr>
            </w:pPr>
            <w:r w:rsidRPr="005C697F">
              <w:rPr>
                <w:rFonts w:cs="Arial"/>
              </w:rPr>
              <w:t>T2</w:t>
            </w:r>
          </w:p>
        </w:tc>
        <w:tc>
          <w:tcPr>
            <w:tcW w:w="596" w:type="dxa"/>
          </w:tcPr>
          <w:p w14:paraId="4704CFD1" w14:textId="77777777" w:rsidR="00A517B0" w:rsidRPr="005C697F" w:rsidRDefault="00A517B0" w:rsidP="007C6EB3">
            <w:pPr>
              <w:pStyle w:val="TAL"/>
              <w:rPr>
                <w:rFonts w:cs="Arial"/>
              </w:rPr>
            </w:pPr>
            <w:r w:rsidRPr="005C697F">
              <w:rPr>
                <w:rFonts w:cs="Arial"/>
              </w:rPr>
              <w:t>s</w:t>
            </w:r>
          </w:p>
        </w:tc>
        <w:tc>
          <w:tcPr>
            <w:tcW w:w="1251" w:type="dxa"/>
          </w:tcPr>
          <w:p w14:paraId="1EA55314" w14:textId="22B278B1" w:rsidR="00A517B0" w:rsidRPr="005C697F" w:rsidRDefault="00A517B0" w:rsidP="007C6EB3">
            <w:pPr>
              <w:pStyle w:val="TAL"/>
              <w:rPr>
                <w:rFonts w:cs="Arial"/>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3,</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r w:rsidR="008A2841" w:rsidRPr="005C697F">
              <w:rPr>
                <w:rFonts w:cs="Arial"/>
              </w:rPr>
              <w:t xml:space="preserve"> </w:t>
            </w:r>
            <w:r w:rsidRPr="005C697F">
              <w:rPr>
                <w:rFonts w:cs="Arial"/>
              </w:rPr>
              <w:t>6</w:t>
            </w:r>
          </w:p>
        </w:tc>
        <w:tc>
          <w:tcPr>
            <w:tcW w:w="1133" w:type="dxa"/>
          </w:tcPr>
          <w:p w14:paraId="4770EB0D" w14:textId="77777777" w:rsidR="00A517B0" w:rsidRPr="005C697F" w:rsidRDefault="00A517B0" w:rsidP="007C6EB3">
            <w:pPr>
              <w:pStyle w:val="TAL"/>
              <w:rPr>
                <w:rFonts w:cs="Arial"/>
              </w:rPr>
            </w:pPr>
            <w:r w:rsidRPr="005C697F">
              <w:rPr>
                <w:rFonts w:cs="Arial"/>
              </w:rPr>
              <w:t>1</w:t>
            </w:r>
          </w:p>
        </w:tc>
        <w:tc>
          <w:tcPr>
            <w:tcW w:w="1134" w:type="dxa"/>
          </w:tcPr>
          <w:p w14:paraId="51F621D2" w14:textId="77777777" w:rsidR="00A517B0" w:rsidRPr="005C697F" w:rsidRDefault="00A517B0" w:rsidP="007C6EB3">
            <w:pPr>
              <w:pStyle w:val="TAL"/>
              <w:rPr>
                <w:rFonts w:cs="Arial"/>
              </w:rPr>
            </w:pPr>
            <w:r w:rsidRPr="005C697F">
              <w:rPr>
                <w:rFonts w:cs="Arial"/>
              </w:rPr>
              <w:t>1</w:t>
            </w:r>
          </w:p>
        </w:tc>
        <w:tc>
          <w:tcPr>
            <w:tcW w:w="3544" w:type="dxa"/>
          </w:tcPr>
          <w:p w14:paraId="6A7C55CB" w14:textId="77777777" w:rsidR="00A517B0" w:rsidRPr="005C697F" w:rsidRDefault="00A517B0" w:rsidP="007C6EB3">
            <w:pPr>
              <w:pStyle w:val="TAL"/>
              <w:rPr>
                <w:rFonts w:cs="Arial"/>
              </w:rPr>
            </w:pPr>
          </w:p>
        </w:tc>
      </w:tr>
      <w:tr w:rsidR="00A517B0" w:rsidRPr="005C697F" w14:paraId="6E320F7A" w14:textId="77777777" w:rsidTr="008A2841">
        <w:trPr>
          <w:cantSplit/>
          <w:jc w:val="center"/>
        </w:trPr>
        <w:tc>
          <w:tcPr>
            <w:tcW w:w="9776" w:type="dxa"/>
            <w:gridSpan w:val="6"/>
          </w:tcPr>
          <w:p w14:paraId="3CF3DB0E" w14:textId="3521D5AD"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8.4.2.1.5-1</w:t>
            </w:r>
            <w:r w:rsidR="00063CAD" w:rsidRPr="005C697F">
              <w:t>.</w:t>
            </w:r>
          </w:p>
          <w:p w14:paraId="7227714A" w14:textId="63DF48FA"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8.4.2.1.5-2</w:t>
            </w:r>
            <w:r w:rsidR="00063CAD" w:rsidRPr="005C697F">
              <w:t>.</w:t>
            </w:r>
          </w:p>
        </w:tc>
      </w:tr>
    </w:tbl>
    <w:p w14:paraId="1188B53B" w14:textId="77777777" w:rsidR="00A517B0" w:rsidRPr="005C697F" w:rsidRDefault="00A517B0" w:rsidP="00A517B0"/>
    <w:p w14:paraId="449D604A" w14:textId="77777777" w:rsidR="00A517B0" w:rsidRPr="005C697F" w:rsidRDefault="00A517B0" w:rsidP="00A517B0">
      <w:pPr>
        <w:pStyle w:val="H6"/>
      </w:pPr>
      <w:r w:rsidRPr="005C697F">
        <w:t>8.4.2.1.4.2</w:t>
      </w:r>
      <w:r w:rsidRPr="005C697F">
        <w:tab/>
        <w:t>Test procedure</w:t>
      </w:r>
    </w:p>
    <w:p w14:paraId="6483D823"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8.4.2.1.4.1-3, 8.4.2.1.5-1 and 8.4.2.1.5-2, respectively. </w:t>
      </w:r>
    </w:p>
    <w:p w14:paraId="3107AE14" w14:textId="77777777" w:rsidR="00A517B0" w:rsidRPr="005C697F" w:rsidRDefault="00A517B0" w:rsidP="00A517B0">
      <w:pPr>
        <w:rPr>
          <w:rFonts w:cs="v4.2.0"/>
        </w:rPr>
      </w:pPr>
      <w:r w:rsidRPr="005C697F">
        <w:rPr>
          <w:rFonts w:cs="v4.2.0"/>
        </w:rPr>
        <w:lastRenderedPageBreak/>
        <w:t>In sub-test 1 measurement gap pattern configuration #0 as defined in Table 8.4.2.1.4.1-3 is provided for UE that does not support per-FR gap and in sub-test 2 measurement gap pattern configuration #4 as defined in Table 8.4.2.1.4.1-3 is provided for UE that supports per-FR gap.</w:t>
      </w:r>
    </w:p>
    <w:p w14:paraId="0EADF64F"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42CEDB4A" w14:textId="7870A498" w:rsidR="00A517B0" w:rsidRPr="005C697F" w:rsidRDefault="00A517B0" w:rsidP="00063CAD">
      <w:pPr>
        <w:pStyle w:val="B1"/>
        <w:ind w:left="709" w:hanging="425"/>
      </w:pPr>
      <w:r w:rsidRPr="005C697F">
        <w:t>1.</w:t>
      </w:r>
      <w:r w:rsidR="00063CAD"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14BF6E44" w14:textId="57068354" w:rsidR="00A517B0" w:rsidRPr="005C697F" w:rsidRDefault="00A517B0" w:rsidP="00063CAD">
      <w:pPr>
        <w:pStyle w:val="B1"/>
        <w:ind w:left="709" w:hanging="425"/>
        <w:rPr>
          <w:rFonts w:eastAsia="??"/>
        </w:rPr>
      </w:pPr>
      <w:r w:rsidRPr="005C697F">
        <w:rPr>
          <w:rFonts w:eastAsia="??"/>
        </w:rPr>
        <w:t>2.</w:t>
      </w:r>
      <w:r w:rsidR="00063CAD" w:rsidRPr="005C697F">
        <w:rPr>
          <w:rFonts w:eastAsia="??"/>
        </w:rPr>
        <w:tab/>
      </w:r>
      <w:r w:rsidRPr="005C697F">
        <w:rPr>
          <w:rFonts w:eastAsia="??"/>
        </w:rPr>
        <w:t>Set the parameters of Cell 1 and Cell 2 according to T1 in Table 8.4.2.1.5-1 and Table 8.4.2.1.5-2 respectively, T1 starts.</w:t>
      </w:r>
    </w:p>
    <w:p w14:paraId="0EF5EC04" w14:textId="6FE85F30" w:rsidR="00A517B0" w:rsidRPr="005C697F" w:rsidRDefault="00A517B0" w:rsidP="00063CAD">
      <w:pPr>
        <w:pStyle w:val="B1"/>
        <w:ind w:left="709" w:hanging="425"/>
        <w:rPr>
          <w:rFonts w:eastAsia="??"/>
        </w:rPr>
      </w:pPr>
      <w:r w:rsidRPr="005C697F">
        <w:rPr>
          <w:rFonts w:eastAsia="??"/>
        </w:rPr>
        <w:t>3.</w:t>
      </w:r>
      <w:r w:rsidR="00063CAD"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0B6C099B" w14:textId="7B8F1B20" w:rsidR="00A517B0" w:rsidRPr="005C697F" w:rsidRDefault="00A517B0" w:rsidP="00063CAD">
      <w:pPr>
        <w:pStyle w:val="B1"/>
        <w:ind w:left="709" w:hanging="425"/>
        <w:rPr>
          <w:rFonts w:eastAsia="??"/>
        </w:rPr>
      </w:pPr>
      <w:r w:rsidRPr="005C697F">
        <w:rPr>
          <w:rFonts w:eastAsia="??"/>
        </w:rPr>
        <w:t>4.</w:t>
      </w:r>
      <w:r w:rsidR="00063CAD"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4AB942F8" w14:textId="50017397" w:rsidR="00A517B0" w:rsidRPr="005C697F" w:rsidRDefault="00A517B0" w:rsidP="00063CAD">
      <w:pPr>
        <w:pStyle w:val="B1"/>
        <w:ind w:left="709" w:hanging="425"/>
      </w:pPr>
      <w:r w:rsidRPr="005C697F">
        <w:t>5.</w:t>
      </w:r>
      <w:r w:rsidR="00063CAD"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8.4.2.1.5-1 and Table 8.4.2.1.5-2 respectively</w:t>
      </w:r>
      <w:r w:rsidRPr="005C697F">
        <w:t>. T2 Starts.</w:t>
      </w:r>
    </w:p>
    <w:p w14:paraId="404AFEC2" w14:textId="537C04B8" w:rsidR="00A517B0" w:rsidRPr="005C697F" w:rsidRDefault="00A517B0" w:rsidP="00063CAD">
      <w:pPr>
        <w:pStyle w:val="B1"/>
        <w:ind w:left="709" w:hanging="425"/>
      </w:pPr>
      <w:r w:rsidRPr="005C697F">
        <w:t>6.</w:t>
      </w:r>
      <w:r w:rsidR="00063CAD" w:rsidRPr="005C697F">
        <w:tab/>
      </w:r>
      <w:r w:rsidRPr="005C697F">
        <w:t xml:space="preserve">UE shall transmit a </w:t>
      </w:r>
      <w:r w:rsidRPr="005C697F">
        <w:rPr>
          <w:i/>
        </w:rPr>
        <w:t>MeasurementReport</w:t>
      </w:r>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181C2A14" w14:textId="5AB954DA" w:rsidR="00A517B0" w:rsidRPr="005C697F" w:rsidRDefault="00A517B0" w:rsidP="00A517B0">
      <w:pPr>
        <w:pStyle w:val="B2"/>
      </w:pPr>
      <w:r w:rsidRPr="005C697F">
        <w:t>-</w:t>
      </w:r>
      <w:r w:rsidR="00063CAD" w:rsidRPr="005C697F">
        <w:tab/>
      </w:r>
      <w:r w:rsidRPr="005C697F">
        <w:t>922 for sub-test 1,</w:t>
      </w:r>
    </w:p>
    <w:p w14:paraId="0B86ED54" w14:textId="61C04D74" w:rsidR="00A517B0" w:rsidRPr="005C697F" w:rsidRDefault="00A517B0" w:rsidP="00A517B0">
      <w:pPr>
        <w:pStyle w:val="B2"/>
      </w:pPr>
      <w:r w:rsidRPr="005C697F">
        <w:t>-</w:t>
      </w:r>
      <w:r w:rsidR="00063CAD" w:rsidRPr="005C697F">
        <w:tab/>
      </w:r>
      <w:r w:rsidRPr="005C697F">
        <w:t>802 for sub-test 2.</w:t>
      </w:r>
    </w:p>
    <w:p w14:paraId="5CBF5E75" w14:textId="107CA15F" w:rsidR="000040D4" w:rsidRPr="005C697F" w:rsidRDefault="00A517B0" w:rsidP="000040D4">
      <w:pPr>
        <w:pStyle w:val="B2"/>
        <w:rPr>
          <w:rFonts w:eastAsia="??"/>
        </w:rPr>
      </w:pPr>
      <w:r w:rsidRPr="005C697F">
        <w:rPr>
          <w:rFonts w:eastAsia="??"/>
        </w:rPr>
        <w:t>7.</w:t>
      </w:r>
      <w:r w:rsidR="00063CAD" w:rsidRPr="005C697F">
        <w:rPr>
          <w:rFonts w:eastAsia="??"/>
        </w:rPr>
        <w:tab/>
      </w:r>
      <w:r w:rsidRPr="005C697F">
        <w:rPr>
          <w:rFonts w:eastAsia="??"/>
        </w:rPr>
        <w:t xml:space="preserve">After the SS receive the </w:t>
      </w:r>
      <w:r w:rsidRPr="005C697F">
        <w:rPr>
          <w:rFonts w:eastAsia="??"/>
          <w:i/>
        </w:rPr>
        <w:t>MeasurementReport</w:t>
      </w:r>
      <w:r w:rsidRPr="005C697F">
        <w:rPr>
          <w:rFonts w:eastAsia="??"/>
        </w:rPr>
        <w:t xml:space="preserve"> message in step 6) or when T2 expires, the SS shall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w:t>
      </w:r>
      <w:r w:rsidR="000040D4" w:rsidRPr="005C697F">
        <w:rPr>
          <w:rFonts w:eastAsia="??"/>
        </w:rPr>
        <w:t>, or</w:t>
      </w:r>
    </w:p>
    <w:p w14:paraId="524B5B7F" w14:textId="1094187D" w:rsidR="00A517B0" w:rsidRPr="005C697F" w:rsidRDefault="000040D4" w:rsidP="00FB4D53">
      <w:pPr>
        <w:pStyle w:val="B2"/>
        <w:rPr>
          <w:rFonts w:eastAsia="??"/>
        </w:rPr>
      </w:pPr>
      <w:r w:rsidRPr="005C697F">
        <w:rPr>
          <w:rFonts w:eastAsia="??"/>
        </w:rPr>
        <w:t>-</w:t>
      </w:r>
      <w:r w:rsidRPr="005C697F">
        <w:rPr>
          <w:rFonts w:eastAsia="??"/>
        </w:rPr>
        <w:tab/>
        <w:t>switch off the UE.</w:t>
      </w:r>
    </w:p>
    <w:p w14:paraId="300208E1" w14:textId="62C5766B" w:rsidR="00A517B0" w:rsidRPr="005C697F" w:rsidRDefault="00A517B0" w:rsidP="00FB4D53">
      <w:pPr>
        <w:pStyle w:val="B2"/>
        <w:rPr>
          <w:rFonts w:eastAsia="??"/>
        </w:rPr>
      </w:pPr>
      <w:r w:rsidRPr="005C697F">
        <w:rPr>
          <w:rFonts w:eastAsia="??"/>
        </w:rPr>
        <w:t>8.</w:t>
      </w:r>
      <w:r w:rsidR="00063CAD" w:rsidRPr="005C697F">
        <w:rPr>
          <w:rFonts w:eastAsia="??"/>
        </w:rPr>
        <w:tab/>
      </w:r>
      <w:r w:rsidRPr="005C697F">
        <w:rPr>
          <w:rFonts w:eastAsia="??"/>
        </w:rPr>
        <w:t>Set Cell 2 physical cell identity = ((current Cell 2 physical cell identity + 1) mod 14 + 2) for next iteration of the test procedure loop.</w:t>
      </w:r>
    </w:p>
    <w:p w14:paraId="591B6F3C" w14:textId="073E36CF" w:rsidR="00A517B0" w:rsidRPr="005C697F" w:rsidRDefault="00A517B0" w:rsidP="00063CAD">
      <w:pPr>
        <w:pStyle w:val="B1"/>
        <w:ind w:left="709" w:hanging="425"/>
        <w:rPr>
          <w:rFonts w:eastAsia="??"/>
        </w:rPr>
      </w:pPr>
      <w:r w:rsidRPr="005C697F">
        <w:rPr>
          <w:rFonts w:eastAsia="??"/>
        </w:rPr>
        <w:t>9.</w:t>
      </w:r>
      <w:r w:rsidR="00063CAD" w:rsidRPr="005C697F">
        <w:rPr>
          <w:rFonts w:eastAsia="??"/>
        </w:rPr>
        <w:tab/>
      </w:r>
      <w:r w:rsidR="000040D4" w:rsidRPr="005C697F">
        <w:rPr>
          <w:rFonts w:eastAsia="??"/>
        </w:rPr>
        <w:t>T</w:t>
      </w:r>
      <w:r w:rsidRPr="005C697F">
        <w:rPr>
          <w:rFonts w:eastAsia="??"/>
        </w:rPr>
        <w:t>he SS:</w:t>
      </w:r>
    </w:p>
    <w:p w14:paraId="0C87464A" w14:textId="55293E6A" w:rsidR="00A517B0" w:rsidRPr="005C697F" w:rsidRDefault="00A517B0" w:rsidP="00A517B0">
      <w:pPr>
        <w:pStyle w:val="B2"/>
        <w:rPr>
          <w:rFonts w:eastAsia="??"/>
        </w:rPr>
      </w:pPr>
      <w:r w:rsidRPr="005C697F">
        <w:rPr>
          <w:rFonts w:eastAsia="??"/>
        </w:rPr>
        <w:t>-</w:t>
      </w:r>
      <w:r w:rsidR="00063CAD"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688AFF82" w14:textId="4D60220F" w:rsidR="00A517B0" w:rsidRPr="005C697F" w:rsidRDefault="00A517B0" w:rsidP="00A517B0">
      <w:pPr>
        <w:pStyle w:val="B2"/>
        <w:rPr>
          <w:rFonts w:eastAsia="??"/>
        </w:rPr>
      </w:pPr>
      <w:r w:rsidRPr="005C697F">
        <w:rPr>
          <w:rFonts w:eastAsia="??"/>
        </w:rPr>
        <w:t>-</w:t>
      </w:r>
      <w:r w:rsidR="00063CAD"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3779039B" w14:textId="532A63BF" w:rsidR="00A517B0" w:rsidRPr="005C697F" w:rsidRDefault="00A517B0" w:rsidP="00063CAD">
      <w:pPr>
        <w:pStyle w:val="B1"/>
        <w:ind w:left="709" w:hanging="425"/>
        <w:rPr>
          <w:rFonts w:eastAsia="??"/>
        </w:rPr>
      </w:pPr>
      <w:r w:rsidRPr="005C697F">
        <w:rPr>
          <w:rFonts w:eastAsia="??"/>
        </w:rPr>
        <w:t>10.</w:t>
      </w:r>
      <w:r w:rsidR="00063CAD" w:rsidRPr="005C697F">
        <w:rPr>
          <w:rFonts w:eastAsia="??"/>
        </w:rPr>
        <w:tab/>
      </w:r>
      <w:r w:rsidRPr="005C697F">
        <w:rPr>
          <w:rFonts w:eastAsia="??"/>
        </w:rPr>
        <w:t>Repeat step 2-9 until the confidence level according to Tables G.2.3-1 in Annex G clause G.2 is achieved.</w:t>
      </w:r>
    </w:p>
    <w:p w14:paraId="388C21EF" w14:textId="77777777" w:rsidR="00A517B0" w:rsidRPr="005C697F" w:rsidRDefault="00A517B0" w:rsidP="00A517B0">
      <w:pPr>
        <w:pStyle w:val="H6"/>
      </w:pPr>
      <w:r w:rsidRPr="005C697F">
        <w:t>8.4.2.1.4.3</w:t>
      </w:r>
      <w:r w:rsidRPr="005C697F">
        <w:tab/>
        <w:t>Message contents</w:t>
      </w:r>
    </w:p>
    <w:p w14:paraId="72FE9261" w14:textId="477C716C"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063CAD" w:rsidRPr="005C697F">
        <w:t>.</w:t>
      </w:r>
    </w:p>
    <w:p w14:paraId="2B429B29" w14:textId="02BEA28E" w:rsidR="00A517B0" w:rsidRPr="005C697F" w:rsidRDefault="00A517B0" w:rsidP="00A517B0">
      <w:pPr>
        <w:pStyle w:val="TH"/>
      </w:pPr>
      <w:r w:rsidRPr="005C697F">
        <w:lastRenderedPageBreak/>
        <w:t xml:space="preserve">Table 8.4.2.1.4.3-1: Common Exception messages for E-UTRA </w:t>
      </w:r>
      <w:r w:rsidR="003E3979" w:rsidRPr="005C697F">
        <w:t>-</w:t>
      </w:r>
      <w:r w:rsidRPr="005C697F">
        <w:t xml:space="preserve"> NR FR1 event-triggered</w:t>
      </w:r>
      <w:r w:rsidR="00063CAD" w:rsidRPr="005C697F">
        <w:br/>
      </w:r>
      <w:r w:rsidRPr="005C697F">
        <w:t>reporting without SSB time index detection in non-DRX</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1"/>
        <w:gridCol w:w="6090"/>
      </w:tblGrid>
      <w:tr w:rsidR="00A517B0" w:rsidRPr="005C697F" w14:paraId="089E1814" w14:textId="77777777" w:rsidTr="00063CAD">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35473A8E" w14:textId="7F61136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647A0AB8"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340E7D79" w14:textId="7BC61F4F"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090" w:type="dxa"/>
            <w:tcBorders>
              <w:top w:val="single" w:sz="4" w:space="0" w:color="auto"/>
              <w:left w:val="single" w:sz="4" w:space="0" w:color="auto"/>
              <w:bottom w:val="single" w:sz="4" w:space="0" w:color="auto"/>
              <w:right w:val="single" w:sz="4" w:space="0" w:color="auto"/>
            </w:tcBorders>
          </w:tcPr>
          <w:p w14:paraId="2AF06C5E" w14:textId="77777777" w:rsidR="00A517B0" w:rsidRPr="005C697F" w:rsidRDefault="00A517B0" w:rsidP="007C6EB3">
            <w:pPr>
              <w:pStyle w:val="TAL"/>
            </w:pPr>
          </w:p>
        </w:tc>
      </w:tr>
      <w:tr w:rsidR="00A517B0" w:rsidRPr="005C697F" w14:paraId="1FD8F24E"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38FA1401" w14:textId="73C779A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090" w:type="dxa"/>
            <w:tcBorders>
              <w:top w:val="single" w:sz="4" w:space="0" w:color="auto"/>
              <w:left w:val="single" w:sz="4" w:space="0" w:color="auto"/>
              <w:bottom w:val="single" w:sz="4" w:space="0" w:color="auto"/>
              <w:right w:val="single" w:sz="4" w:space="0" w:color="auto"/>
            </w:tcBorders>
          </w:tcPr>
          <w:p w14:paraId="6CDE3810" w14:textId="2AE821B4"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2419A584" w14:textId="7E80DDA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06EF7B6B" w14:textId="7DC381B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C5E6FC5" w14:textId="41EACF1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3DF29F60" w14:textId="58AB3CE4"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tc>
      </w:tr>
      <w:tr w:rsidR="00A517B0" w:rsidRPr="005C697F" w14:paraId="06AA1DE2"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60D4584D" w14:textId="03F15777"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8.4.2.1-1</w:t>
            </w:r>
            <w:r w:rsidR="008A2841" w:rsidRPr="005C697F">
              <w:t xml:space="preserve"> </w:t>
            </w:r>
            <w:r w:rsidRPr="005C697F">
              <w:t>and</w:t>
            </w:r>
            <w:r w:rsidR="008A2841" w:rsidRPr="005C697F">
              <w:t xml:space="preserve"> </w:t>
            </w:r>
            <w:r w:rsidRPr="005C697F">
              <w:t>8.4.2.1-4</w:t>
            </w:r>
          </w:p>
        </w:tc>
        <w:tc>
          <w:tcPr>
            <w:tcW w:w="6090" w:type="dxa"/>
            <w:tcBorders>
              <w:top w:val="single" w:sz="4" w:space="0" w:color="auto"/>
              <w:left w:val="single" w:sz="4" w:space="0" w:color="auto"/>
              <w:bottom w:val="single" w:sz="4" w:space="0" w:color="auto"/>
              <w:right w:val="single" w:sz="4" w:space="0" w:color="auto"/>
            </w:tcBorders>
            <w:hideMark/>
          </w:tcPr>
          <w:p w14:paraId="4D4C6421" w14:textId="239370FF"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6595578"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47491D0D" w14:textId="0A5C48C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8.4.2.1-2</w:t>
            </w:r>
            <w:r w:rsidR="008A2841" w:rsidRPr="005C697F">
              <w:t xml:space="preserve"> </w:t>
            </w:r>
            <w:r w:rsidRPr="005C697F">
              <w:t>and</w:t>
            </w:r>
            <w:r w:rsidR="008A2841" w:rsidRPr="005C697F">
              <w:t xml:space="preserve"> </w:t>
            </w:r>
            <w:r w:rsidRPr="005C697F">
              <w:t>8.4.2.1-5</w:t>
            </w:r>
          </w:p>
        </w:tc>
        <w:tc>
          <w:tcPr>
            <w:tcW w:w="6090" w:type="dxa"/>
            <w:tcBorders>
              <w:top w:val="single" w:sz="4" w:space="0" w:color="auto"/>
              <w:left w:val="single" w:sz="4" w:space="0" w:color="auto"/>
              <w:bottom w:val="single" w:sz="4" w:space="0" w:color="auto"/>
              <w:right w:val="single" w:sz="4" w:space="0" w:color="auto"/>
            </w:tcBorders>
            <w:hideMark/>
          </w:tcPr>
          <w:p w14:paraId="5AEC4D2B" w14:textId="0D108FF1"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0554DFF0" w14:textId="77777777" w:rsidTr="00063CAD">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1C30B72F" w14:textId="25627F9D"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8.4.2.1-3</w:t>
            </w:r>
            <w:r w:rsidR="008A2841" w:rsidRPr="005C697F">
              <w:t xml:space="preserve"> </w:t>
            </w:r>
            <w:r w:rsidRPr="005C697F">
              <w:t>and</w:t>
            </w:r>
            <w:r w:rsidR="008A2841" w:rsidRPr="005C697F">
              <w:t xml:space="preserve"> </w:t>
            </w:r>
            <w:r w:rsidRPr="005C697F">
              <w:t>8.4.2.1-6</w:t>
            </w:r>
          </w:p>
        </w:tc>
        <w:tc>
          <w:tcPr>
            <w:tcW w:w="6090" w:type="dxa"/>
            <w:tcBorders>
              <w:top w:val="single" w:sz="4" w:space="0" w:color="auto"/>
              <w:left w:val="single" w:sz="4" w:space="0" w:color="auto"/>
              <w:bottom w:val="single" w:sz="4" w:space="0" w:color="auto"/>
              <w:right w:val="single" w:sz="4" w:space="0" w:color="auto"/>
            </w:tcBorders>
            <w:hideMark/>
          </w:tcPr>
          <w:p w14:paraId="13F050B5" w14:textId="0FC3E5C2" w:rsidR="00A517B0" w:rsidRPr="005C697F" w:rsidRDefault="00A517B0" w:rsidP="007C6EB3">
            <w:pPr>
              <w:pStyle w:val="TAL"/>
              <w:rPr>
                <w:rFonts w:cs="v4.2.0"/>
              </w:rPr>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241FA5CC" w14:textId="77777777" w:rsidR="00A517B0" w:rsidRPr="005C697F" w:rsidRDefault="00A517B0" w:rsidP="00A517B0"/>
    <w:p w14:paraId="6D285202" w14:textId="77777777" w:rsidR="00A517B0" w:rsidRPr="005C697F" w:rsidRDefault="00A517B0" w:rsidP="00A517B0">
      <w:pPr>
        <w:pStyle w:val="TH"/>
      </w:pPr>
      <w:r w:rsidRPr="005C697F">
        <w:t>Table 8.4.2.1.4.3-2: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0B498AA2" w14:textId="77777777" w:rsidTr="008A2841">
        <w:trPr>
          <w:gridBefore w:val="1"/>
          <w:wBefore w:w="9" w:type="dxa"/>
          <w:jc w:val="center"/>
        </w:trPr>
        <w:tc>
          <w:tcPr>
            <w:tcW w:w="9781" w:type="dxa"/>
            <w:gridSpan w:val="5"/>
          </w:tcPr>
          <w:p w14:paraId="3EDEFAD5" w14:textId="12DA2B2A"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00FB4D53" w:rsidRPr="005C697F">
              <w:t>TS</w:t>
            </w:r>
            <w:r w:rsidR="00F5127F"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587E2B91" w14:textId="77777777" w:rsidTr="008A2841">
        <w:trPr>
          <w:gridAfter w:val="1"/>
          <w:wAfter w:w="9" w:type="dxa"/>
          <w:jc w:val="center"/>
        </w:trPr>
        <w:tc>
          <w:tcPr>
            <w:tcW w:w="4537" w:type="dxa"/>
            <w:gridSpan w:val="2"/>
          </w:tcPr>
          <w:p w14:paraId="1F5826BF" w14:textId="080D6548"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13D32237" w14:textId="77777777" w:rsidR="00A517B0" w:rsidRPr="005C697F" w:rsidRDefault="00A517B0" w:rsidP="007C6EB3">
            <w:pPr>
              <w:pStyle w:val="TAH"/>
            </w:pPr>
            <w:r w:rsidRPr="005C697F">
              <w:t>Value/remark</w:t>
            </w:r>
          </w:p>
        </w:tc>
        <w:tc>
          <w:tcPr>
            <w:tcW w:w="1701" w:type="dxa"/>
          </w:tcPr>
          <w:p w14:paraId="25D44DA2" w14:textId="77777777" w:rsidR="00A517B0" w:rsidRPr="005C697F" w:rsidRDefault="00A517B0" w:rsidP="007C6EB3">
            <w:pPr>
              <w:pStyle w:val="TAH"/>
            </w:pPr>
            <w:r w:rsidRPr="005C697F">
              <w:t>Comment</w:t>
            </w:r>
          </w:p>
        </w:tc>
        <w:tc>
          <w:tcPr>
            <w:tcW w:w="1275" w:type="dxa"/>
          </w:tcPr>
          <w:p w14:paraId="5CB2F56D" w14:textId="77777777" w:rsidR="00A517B0" w:rsidRPr="005C697F" w:rsidRDefault="00A517B0" w:rsidP="007C6EB3">
            <w:pPr>
              <w:pStyle w:val="TAH"/>
            </w:pPr>
            <w:r w:rsidRPr="005C697F">
              <w:t>Condition</w:t>
            </w:r>
          </w:p>
        </w:tc>
      </w:tr>
      <w:tr w:rsidR="00A517B0" w:rsidRPr="005C697F" w14:paraId="6FEA0FEC"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B5A32C3" w14:textId="4E347A6A"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4E5A61E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C6B509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C003B27" w14:textId="77777777" w:rsidR="00A517B0" w:rsidRPr="005C697F" w:rsidRDefault="00A517B0" w:rsidP="007C6EB3">
            <w:pPr>
              <w:pStyle w:val="TAL"/>
            </w:pPr>
          </w:p>
        </w:tc>
      </w:tr>
      <w:tr w:rsidR="00A517B0" w:rsidRPr="005C697F" w14:paraId="67F42AC6"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71B8E4" w14:textId="16A74048"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2CEA287"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C3DC227"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84E1E7A" w14:textId="77777777" w:rsidR="00A517B0" w:rsidRPr="005C697F" w:rsidRDefault="00A517B0" w:rsidP="007C6EB3">
            <w:pPr>
              <w:pStyle w:val="TAL"/>
            </w:pPr>
          </w:p>
        </w:tc>
      </w:tr>
      <w:tr w:rsidR="00A517B0" w:rsidRPr="005C697F" w14:paraId="7451351A"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D19E2E5" w14:textId="2E71433D"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0522336D"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0C1B93F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90873DA" w14:textId="43DB83F2" w:rsidR="00A517B0" w:rsidRPr="005C697F" w:rsidRDefault="00A517B0" w:rsidP="007C6EB3">
            <w:pPr>
              <w:pStyle w:val="TAL"/>
            </w:pPr>
            <w:r w:rsidRPr="005C697F">
              <w:t>Config</w:t>
            </w:r>
            <w:r w:rsidR="008A2841" w:rsidRPr="005C697F">
              <w:t xml:space="preserve"> </w:t>
            </w:r>
            <w:r w:rsidRPr="005C697F">
              <w:t>8.4.2.1-1/2/3</w:t>
            </w:r>
          </w:p>
        </w:tc>
      </w:tr>
      <w:tr w:rsidR="00A517B0" w:rsidRPr="005C697F" w14:paraId="2D57FBF8"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A6F2E83"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46585266"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455DE1B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DA99222" w14:textId="59E48758" w:rsidR="00A517B0" w:rsidRPr="005C697F" w:rsidRDefault="00A517B0" w:rsidP="007C6EB3">
            <w:pPr>
              <w:pStyle w:val="TAL"/>
            </w:pPr>
            <w:r w:rsidRPr="005C697F">
              <w:t>Config</w:t>
            </w:r>
            <w:r w:rsidR="008A2841" w:rsidRPr="005C697F">
              <w:t xml:space="preserve"> </w:t>
            </w:r>
            <w:r w:rsidRPr="005C697F">
              <w:t>8.4.2.1-4/5/6</w:t>
            </w:r>
          </w:p>
        </w:tc>
      </w:tr>
      <w:tr w:rsidR="00A517B0" w:rsidRPr="005C697F" w14:paraId="761FA1A5"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6A15DD" w14:textId="368ECAB4"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37D57EA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4697FF4"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E5E6399" w14:textId="77777777" w:rsidR="00A517B0" w:rsidRPr="005C697F" w:rsidRDefault="00A517B0" w:rsidP="007C6EB3">
            <w:pPr>
              <w:pStyle w:val="TAL"/>
            </w:pPr>
          </w:p>
        </w:tc>
      </w:tr>
      <w:tr w:rsidR="00A517B0" w:rsidRPr="005C697F" w14:paraId="4F32D35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89389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494BF5C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221C59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4A5FEF4" w14:textId="77777777" w:rsidR="00A517B0" w:rsidRPr="005C697F" w:rsidRDefault="00A517B0" w:rsidP="007C6EB3">
            <w:pPr>
              <w:pStyle w:val="TAL"/>
            </w:pPr>
          </w:p>
        </w:tc>
      </w:tr>
    </w:tbl>
    <w:p w14:paraId="6BE1EB38" w14:textId="77777777" w:rsidR="00A517B0" w:rsidRPr="005C697F" w:rsidRDefault="00A517B0" w:rsidP="00A517B0"/>
    <w:p w14:paraId="5509BBE7" w14:textId="77777777" w:rsidR="00A517B0" w:rsidRPr="005C697F" w:rsidRDefault="00A517B0" w:rsidP="005C697F">
      <w:pPr>
        <w:pStyle w:val="H6"/>
        <w:rPr>
          <w:rFonts w:eastAsia="MS Mincho"/>
        </w:rPr>
      </w:pPr>
      <w:r w:rsidRPr="005C697F">
        <w:t>8.4.2.1.5</w:t>
      </w:r>
      <w:r w:rsidRPr="005C697F">
        <w:tab/>
        <w:t>Test requirement</w:t>
      </w:r>
    </w:p>
    <w:p w14:paraId="717A70CB" w14:textId="6BB20FA0" w:rsidR="00A517B0" w:rsidRPr="005C697F" w:rsidRDefault="00A517B0" w:rsidP="00A517B0">
      <w:r w:rsidRPr="005C697F">
        <w:t xml:space="preserve">Table 8.4.2.1.4.1-3, 8.4.2.1.5-1 and 8.4.2.1.5-2 define the primary level settings including test tolerances for E-UTRA </w:t>
      </w:r>
      <w:r w:rsidR="003E3979" w:rsidRPr="005C697F">
        <w:t>-</w:t>
      </w:r>
      <w:r w:rsidRPr="005C697F">
        <w:t xml:space="preserve"> NR FR1 event-triggered reporting without SSB time index detection in non-DRX.</w:t>
      </w:r>
    </w:p>
    <w:p w14:paraId="014620D3" w14:textId="34819E77" w:rsidR="00A517B0" w:rsidRPr="005C697F" w:rsidRDefault="00A517B0" w:rsidP="00A517B0">
      <w:pPr>
        <w:pStyle w:val="TH"/>
        <w:rPr>
          <w:rFonts w:eastAsia="Malgun Gothic"/>
          <w:kern w:val="20"/>
        </w:rPr>
      </w:pPr>
      <w:r w:rsidRPr="005C697F">
        <w:t xml:space="preserve">Table 8.4.2.1.5-1: E-UTRAN PCell specific test parameters for E-UTRA </w:t>
      </w:r>
      <w:r w:rsidR="003E3979" w:rsidRPr="005C697F">
        <w:t>-</w:t>
      </w:r>
      <w:r w:rsidRPr="005C697F">
        <w:t xml:space="preserve"> NR FR1</w:t>
      </w:r>
      <w:r w:rsidR="004047C0" w:rsidRPr="005C697F">
        <w:br/>
      </w:r>
      <w:r w:rsidRPr="005C697F">
        <w:t>event-triggered reporting without SSB time index detection in non-DRX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7246F90C" w14:textId="77777777" w:rsidTr="008A2841">
        <w:trPr>
          <w:jc w:val="center"/>
        </w:trPr>
        <w:tc>
          <w:tcPr>
            <w:tcW w:w="3019" w:type="dxa"/>
            <w:vMerge w:val="restart"/>
            <w:shd w:val="clear" w:color="auto" w:fill="auto"/>
          </w:tcPr>
          <w:p w14:paraId="7A65E28A" w14:textId="77777777" w:rsidR="00A517B0" w:rsidRPr="005C697F" w:rsidRDefault="00A517B0" w:rsidP="007C6EB3">
            <w:pPr>
              <w:pStyle w:val="TAH"/>
            </w:pPr>
            <w:r w:rsidRPr="005C697F">
              <w:t>Parameter</w:t>
            </w:r>
          </w:p>
        </w:tc>
        <w:tc>
          <w:tcPr>
            <w:tcW w:w="1147" w:type="dxa"/>
            <w:vMerge w:val="restart"/>
            <w:shd w:val="clear" w:color="auto" w:fill="auto"/>
          </w:tcPr>
          <w:p w14:paraId="31B0C890" w14:textId="77777777" w:rsidR="00A517B0" w:rsidRPr="005C697F" w:rsidRDefault="00A517B0" w:rsidP="007C6EB3">
            <w:pPr>
              <w:pStyle w:val="TAH"/>
            </w:pPr>
            <w:r w:rsidRPr="005C697F">
              <w:t>Unit</w:t>
            </w:r>
          </w:p>
        </w:tc>
        <w:tc>
          <w:tcPr>
            <w:tcW w:w="1396" w:type="dxa"/>
            <w:vMerge w:val="restart"/>
          </w:tcPr>
          <w:p w14:paraId="660B0810" w14:textId="77777777" w:rsidR="00A517B0" w:rsidRPr="005C697F" w:rsidRDefault="00A517B0" w:rsidP="007C6EB3">
            <w:pPr>
              <w:pStyle w:val="TAH"/>
            </w:pPr>
            <w:r w:rsidRPr="005C697F">
              <w:t>Configuration</w:t>
            </w:r>
          </w:p>
        </w:tc>
        <w:tc>
          <w:tcPr>
            <w:tcW w:w="4077" w:type="dxa"/>
            <w:gridSpan w:val="2"/>
            <w:shd w:val="clear" w:color="auto" w:fill="auto"/>
          </w:tcPr>
          <w:p w14:paraId="50414027" w14:textId="5999848B" w:rsidR="00A517B0" w:rsidRPr="005C697F" w:rsidRDefault="00A517B0" w:rsidP="007C6EB3">
            <w:pPr>
              <w:pStyle w:val="TAH"/>
            </w:pPr>
            <w:r w:rsidRPr="005C697F">
              <w:t>Cell</w:t>
            </w:r>
            <w:r w:rsidR="008A2841" w:rsidRPr="005C697F">
              <w:t xml:space="preserve"> </w:t>
            </w:r>
            <w:r w:rsidRPr="005C697F">
              <w:t>1</w:t>
            </w:r>
          </w:p>
        </w:tc>
      </w:tr>
      <w:tr w:rsidR="00A517B0" w:rsidRPr="005C697F" w14:paraId="7E0AD8F5" w14:textId="77777777" w:rsidTr="008A2841">
        <w:trPr>
          <w:jc w:val="center"/>
        </w:trPr>
        <w:tc>
          <w:tcPr>
            <w:tcW w:w="3019" w:type="dxa"/>
            <w:vMerge/>
            <w:shd w:val="clear" w:color="auto" w:fill="auto"/>
          </w:tcPr>
          <w:p w14:paraId="27CD3C3E" w14:textId="77777777" w:rsidR="00A517B0" w:rsidRPr="005C697F" w:rsidRDefault="00A517B0" w:rsidP="007C6EB3">
            <w:pPr>
              <w:pStyle w:val="TAH"/>
            </w:pPr>
          </w:p>
        </w:tc>
        <w:tc>
          <w:tcPr>
            <w:tcW w:w="1147" w:type="dxa"/>
            <w:vMerge/>
            <w:shd w:val="clear" w:color="auto" w:fill="auto"/>
          </w:tcPr>
          <w:p w14:paraId="078CEC2C" w14:textId="77777777" w:rsidR="00A517B0" w:rsidRPr="005C697F" w:rsidRDefault="00A517B0" w:rsidP="007C6EB3">
            <w:pPr>
              <w:pStyle w:val="TAH"/>
            </w:pPr>
          </w:p>
        </w:tc>
        <w:tc>
          <w:tcPr>
            <w:tcW w:w="1396" w:type="dxa"/>
            <w:vMerge/>
          </w:tcPr>
          <w:p w14:paraId="444CF8B3" w14:textId="77777777" w:rsidR="00A517B0" w:rsidRPr="005C697F" w:rsidRDefault="00A517B0" w:rsidP="007C6EB3">
            <w:pPr>
              <w:pStyle w:val="TAH"/>
            </w:pPr>
          </w:p>
        </w:tc>
        <w:tc>
          <w:tcPr>
            <w:tcW w:w="2185" w:type="dxa"/>
            <w:shd w:val="clear" w:color="auto" w:fill="auto"/>
          </w:tcPr>
          <w:p w14:paraId="57EDC504" w14:textId="77777777" w:rsidR="00A517B0" w:rsidRPr="005C697F" w:rsidRDefault="00A517B0" w:rsidP="007C6EB3">
            <w:pPr>
              <w:pStyle w:val="TAH"/>
            </w:pPr>
            <w:r w:rsidRPr="005C697F">
              <w:t>T1</w:t>
            </w:r>
          </w:p>
        </w:tc>
        <w:tc>
          <w:tcPr>
            <w:tcW w:w="1892" w:type="dxa"/>
            <w:shd w:val="clear" w:color="auto" w:fill="auto"/>
          </w:tcPr>
          <w:p w14:paraId="57AC0A0F" w14:textId="77777777" w:rsidR="00A517B0" w:rsidRPr="005C697F" w:rsidRDefault="00A517B0" w:rsidP="007C6EB3">
            <w:pPr>
              <w:pStyle w:val="TAH"/>
            </w:pPr>
            <w:r w:rsidRPr="005C697F">
              <w:t>T2</w:t>
            </w:r>
          </w:p>
        </w:tc>
      </w:tr>
      <w:tr w:rsidR="00A517B0" w:rsidRPr="005C697F" w14:paraId="0BA47BF5" w14:textId="77777777" w:rsidTr="008A2841">
        <w:trPr>
          <w:jc w:val="center"/>
        </w:trPr>
        <w:tc>
          <w:tcPr>
            <w:tcW w:w="3019" w:type="dxa"/>
            <w:shd w:val="clear" w:color="auto" w:fill="auto"/>
          </w:tcPr>
          <w:p w14:paraId="01322459" w14:textId="40B5AD79" w:rsidR="00A517B0" w:rsidRPr="005C697F" w:rsidRDefault="00A517B0" w:rsidP="007C6EB3">
            <w:pPr>
              <w:pStyle w:val="TAL"/>
              <w:keepNext w:val="0"/>
            </w:pPr>
            <w:r w:rsidRPr="005C697F">
              <w:t>RF</w:t>
            </w:r>
            <w:r w:rsidR="008A2841" w:rsidRPr="005C697F">
              <w:t xml:space="preserve"> </w:t>
            </w:r>
            <w:r w:rsidRPr="005C697F">
              <w:t>channel</w:t>
            </w:r>
            <w:r w:rsidR="008A2841" w:rsidRPr="005C697F">
              <w:t xml:space="preserve"> </w:t>
            </w:r>
            <w:r w:rsidRPr="005C697F">
              <w:t>number</w:t>
            </w:r>
          </w:p>
        </w:tc>
        <w:tc>
          <w:tcPr>
            <w:tcW w:w="1147" w:type="dxa"/>
            <w:shd w:val="clear" w:color="auto" w:fill="auto"/>
          </w:tcPr>
          <w:p w14:paraId="7BA908D3" w14:textId="77777777" w:rsidR="00A517B0" w:rsidRPr="005C697F" w:rsidRDefault="00A517B0" w:rsidP="007C6EB3">
            <w:pPr>
              <w:pStyle w:val="TAC"/>
            </w:pPr>
          </w:p>
        </w:tc>
        <w:tc>
          <w:tcPr>
            <w:tcW w:w="1396" w:type="dxa"/>
          </w:tcPr>
          <w:p w14:paraId="1EC48416" w14:textId="27CBA8F7"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740C018D" w14:textId="77777777" w:rsidR="00A517B0" w:rsidRPr="005C697F" w:rsidRDefault="00A517B0" w:rsidP="007C6EB3">
            <w:pPr>
              <w:pStyle w:val="TAC"/>
            </w:pPr>
            <w:r w:rsidRPr="005C697F">
              <w:t>1</w:t>
            </w:r>
          </w:p>
        </w:tc>
      </w:tr>
      <w:tr w:rsidR="00A517B0" w:rsidRPr="005C697F" w14:paraId="44A61ABE" w14:textId="77777777" w:rsidTr="008A2841">
        <w:trPr>
          <w:jc w:val="center"/>
        </w:trPr>
        <w:tc>
          <w:tcPr>
            <w:tcW w:w="3019" w:type="dxa"/>
            <w:vMerge w:val="restart"/>
            <w:shd w:val="clear" w:color="auto" w:fill="auto"/>
          </w:tcPr>
          <w:p w14:paraId="403411B0" w14:textId="51F1E6C2" w:rsidR="00A517B0" w:rsidRPr="005C697F" w:rsidRDefault="00A517B0" w:rsidP="007C6EB3">
            <w:pPr>
              <w:pStyle w:val="TAL"/>
              <w:keepNext w:val="0"/>
            </w:pPr>
            <w:r w:rsidRPr="005C697F">
              <w:t>Duplex</w:t>
            </w:r>
            <w:r w:rsidR="008A2841" w:rsidRPr="005C697F">
              <w:t xml:space="preserve"> </w:t>
            </w:r>
            <w:r w:rsidRPr="005C697F">
              <w:t>mode</w:t>
            </w:r>
          </w:p>
        </w:tc>
        <w:tc>
          <w:tcPr>
            <w:tcW w:w="1147" w:type="dxa"/>
            <w:vMerge w:val="restart"/>
            <w:shd w:val="clear" w:color="auto" w:fill="auto"/>
          </w:tcPr>
          <w:p w14:paraId="289762CF" w14:textId="77777777" w:rsidR="00A517B0" w:rsidRPr="005C697F" w:rsidRDefault="00A517B0" w:rsidP="007C6EB3">
            <w:pPr>
              <w:pStyle w:val="TAC"/>
            </w:pPr>
          </w:p>
        </w:tc>
        <w:tc>
          <w:tcPr>
            <w:tcW w:w="1396" w:type="dxa"/>
          </w:tcPr>
          <w:p w14:paraId="52B658D1" w14:textId="539BE18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shd w:val="clear" w:color="auto" w:fill="auto"/>
          </w:tcPr>
          <w:p w14:paraId="387A3DEA" w14:textId="77777777" w:rsidR="00A517B0" w:rsidRPr="005C697F" w:rsidRDefault="00A517B0" w:rsidP="007C6EB3">
            <w:pPr>
              <w:pStyle w:val="TAC"/>
            </w:pPr>
            <w:r w:rsidRPr="005C697F">
              <w:t>FDD</w:t>
            </w:r>
          </w:p>
        </w:tc>
      </w:tr>
      <w:tr w:rsidR="00A517B0" w:rsidRPr="005C697F" w14:paraId="7CEDBC4A" w14:textId="77777777" w:rsidTr="008A2841">
        <w:trPr>
          <w:jc w:val="center"/>
        </w:trPr>
        <w:tc>
          <w:tcPr>
            <w:tcW w:w="3019" w:type="dxa"/>
            <w:vMerge/>
            <w:shd w:val="clear" w:color="auto" w:fill="auto"/>
          </w:tcPr>
          <w:p w14:paraId="335CB19B" w14:textId="77777777" w:rsidR="00A517B0" w:rsidRPr="005C697F" w:rsidRDefault="00A517B0" w:rsidP="007C6EB3">
            <w:pPr>
              <w:pStyle w:val="TAL"/>
              <w:keepNext w:val="0"/>
            </w:pPr>
          </w:p>
        </w:tc>
        <w:tc>
          <w:tcPr>
            <w:tcW w:w="1147" w:type="dxa"/>
            <w:vMerge/>
            <w:shd w:val="clear" w:color="auto" w:fill="auto"/>
          </w:tcPr>
          <w:p w14:paraId="06166533" w14:textId="77777777" w:rsidR="00A517B0" w:rsidRPr="005C697F" w:rsidRDefault="00A517B0" w:rsidP="007C6EB3">
            <w:pPr>
              <w:pStyle w:val="TAC"/>
            </w:pPr>
          </w:p>
        </w:tc>
        <w:tc>
          <w:tcPr>
            <w:tcW w:w="1396" w:type="dxa"/>
          </w:tcPr>
          <w:p w14:paraId="2434F97F" w14:textId="331EA821"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1F5437CF" w14:textId="77777777" w:rsidR="00A517B0" w:rsidRPr="005C697F" w:rsidRDefault="00A517B0" w:rsidP="007C6EB3">
            <w:pPr>
              <w:pStyle w:val="TAC"/>
            </w:pPr>
            <w:r w:rsidRPr="005C697F">
              <w:t>TDD</w:t>
            </w:r>
          </w:p>
        </w:tc>
      </w:tr>
      <w:tr w:rsidR="00A517B0" w:rsidRPr="005C697F" w14:paraId="2B30B69C" w14:textId="77777777" w:rsidTr="008A2841">
        <w:trPr>
          <w:jc w:val="center"/>
        </w:trPr>
        <w:tc>
          <w:tcPr>
            <w:tcW w:w="3019" w:type="dxa"/>
            <w:shd w:val="clear" w:color="auto" w:fill="auto"/>
          </w:tcPr>
          <w:p w14:paraId="475D56A6" w14:textId="1456F49B" w:rsidR="00A517B0" w:rsidRPr="005C697F" w:rsidRDefault="00A517B0" w:rsidP="007C6EB3">
            <w:pPr>
              <w:pStyle w:val="TAL"/>
              <w:keepNext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1147" w:type="dxa"/>
            <w:shd w:val="clear" w:color="auto" w:fill="auto"/>
          </w:tcPr>
          <w:p w14:paraId="62D1EA35" w14:textId="77777777" w:rsidR="00A517B0" w:rsidRPr="005C697F" w:rsidRDefault="00A517B0" w:rsidP="007C6EB3">
            <w:pPr>
              <w:pStyle w:val="TAC"/>
            </w:pPr>
          </w:p>
        </w:tc>
        <w:tc>
          <w:tcPr>
            <w:tcW w:w="1396" w:type="dxa"/>
          </w:tcPr>
          <w:p w14:paraId="2A12CD2B" w14:textId="369D5882"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2E55C343" w14:textId="77777777" w:rsidR="00A517B0" w:rsidRPr="005C697F" w:rsidRDefault="00A517B0" w:rsidP="007C6EB3">
            <w:pPr>
              <w:pStyle w:val="TAC"/>
            </w:pPr>
            <w:r w:rsidRPr="005C697F">
              <w:t>6</w:t>
            </w:r>
          </w:p>
        </w:tc>
      </w:tr>
      <w:tr w:rsidR="00A517B0" w:rsidRPr="005C697F" w14:paraId="49D7F52B" w14:textId="77777777" w:rsidTr="008A2841">
        <w:trPr>
          <w:jc w:val="center"/>
        </w:trPr>
        <w:tc>
          <w:tcPr>
            <w:tcW w:w="3019" w:type="dxa"/>
            <w:shd w:val="clear" w:color="auto" w:fill="auto"/>
          </w:tcPr>
          <w:p w14:paraId="06DA4D47" w14:textId="32C6615C" w:rsidR="00A517B0" w:rsidRPr="005C697F" w:rsidRDefault="00A517B0" w:rsidP="007C6EB3">
            <w:pPr>
              <w:pStyle w:val="TAL"/>
              <w:keepNext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1147" w:type="dxa"/>
            <w:shd w:val="clear" w:color="auto" w:fill="auto"/>
          </w:tcPr>
          <w:p w14:paraId="7FD33EA8" w14:textId="77777777" w:rsidR="00A517B0" w:rsidRPr="005C697F" w:rsidRDefault="00A517B0" w:rsidP="007C6EB3">
            <w:pPr>
              <w:pStyle w:val="TAC"/>
            </w:pPr>
          </w:p>
        </w:tc>
        <w:tc>
          <w:tcPr>
            <w:tcW w:w="1396" w:type="dxa"/>
          </w:tcPr>
          <w:p w14:paraId="6617B721" w14:textId="42154D6D"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36D94FD2" w14:textId="77777777" w:rsidR="00A517B0" w:rsidRPr="005C697F" w:rsidRDefault="00A517B0" w:rsidP="007C6EB3">
            <w:pPr>
              <w:pStyle w:val="TAC"/>
            </w:pPr>
            <w:r w:rsidRPr="005C697F">
              <w:t>1</w:t>
            </w:r>
          </w:p>
        </w:tc>
      </w:tr>
      <w:tr w:rsidR="00A517B0" w:rsidRPr="005C697F" w14:paraId="77B2E77D" w14:textId="77777777" w:rsidTr="008A2841">
        <w:trPr>
          <w:jc w:val="center"/>
        </w:trPr>
        <w:tc>
          <w:tcPr>
            <w:tcW w:w="3019" w:type="dxa"/>
            <w:shd w:val="clear" w:color="auto" w:fill="auto"/>
          </w:tcPr>
          <w:p w14:paraId="7CE55034" w14:textId="77777777" w:rsidR="00A517B0" w:rsidRPr="005C697F" w:rsidRDefault="00A517B0" w:rsidP="007C6EB3">
            <w:pPr>
              <w:pStyle w:val="TAL"/>
              <w:keepNext w:val="0"/>
            </w:pPr>
            <w:r w:rsidRPr="005C697F">
              <w:t>BW</w:t>
            </w:r>
            <w:r w:rsidRPr="005C697F">
              <w:rPr>
                <w:vertAlign w:val="subscript"/>
              </w:rPr>
              <w:t>channel</w:t>
            </w:r>
          </w:p>
        </w:tc>
        <w:tc>
          <w:tcPr>
            <w:tcW w:w="1147" w:type="dxa"/>
            <w:shd w:val="clear" w:color="auto" w:fill="auto"/>
          </w:tcPr>
          <w:p w14:paraId="0442D614" w14:textId="77777777" w:rsidR="00A517B0" w:rsidRPr="005C697F" w:rsidRDefault="00A517B0" w:rsidP="007C6EB3">
            <w:pPr>
              <w:pStyle w:val="TAC"/>
            </w:pPr>
            <w:r w:rsidRPr="005C697F">
              <w:t>MHz</w:t>
            </w:r>
          </w:p>
        </w:tc>
        <w:tc>
          <w:tcPr>
            <w:tcW w:w="1396" w:type="dxa"/>
          </w:tcPr>
          <w:p w14:paraId="131B620F" w14:textId="2CCAF5D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1C8D940C" w14:textId="71E185B4"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7E75457B" w14:textId="25EC6F88"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73F77791" w14:textId="57F4F98B"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6FBE52D2" w14:textId="77777777" w:rsidTr="008A2841">
        <w:trPr>
          <w:jc w:val="center"/>
        </w:trPr>
        <w:tc>
          <w:tcPr>
            <w:tcW w:w="3019" w:type="dxa"/>
            <w:vMerge w:val="restart"/>
            <w:tcBorders>
              <w:top w:val="single" w:sz="4" w:space="0" w:color="auto"/>
              <w:left w:val="single" w:sz="4" w:space="0" w:color="auto"/>
              <w:right w:val="single" w:sz="4" w:space="0" w:color="auto"/>
            </w:tcBorders>
          </w:tcPr>
          <w:p w14:paraId="2567A351" w14:textId="28E62573" w:rsidR="00A517B0" w:rsidRPr="005C697F" w:rsidRDefault="00A517B0" w:rsidP="007C6EB3">
            <w:pPr>
              <w:pStyle w:val="TAL"/>
              <w:keepNext w:val="0"/>
            </w:pPr>
            <w:r w:rsidRPr="005C697F">
              <w:t>PDSCH</w:t>
            </w:r>
            <w:r w:rsidR="008A2841" w:rsidRPr="005C697F">
              <w:t xml:space="preserve"> </w:t>
            </w:r>
            <w:r w:rsidRPr="005C697F">
              <w:t>parameters:</w:t>
            </w:r>
          </w:p>
          <w:p w14:paraId="13F12C7A" w14:textId="26B8639E"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2643F3D4"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17EDC5A3" w14:textId="5A2A52A4"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17C3CBD8" w14:textId="65390A54"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4D6FD7D6" w14:textId="3975182A"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56B819B0" w14:textId="32D0583A"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6097AE26" w14:textId="77777777" w:rsidTr="008A2841">
        <w:trPr>
          <w:jc w:val="center"/>
        </w:trPr>
        <w:tc>
          <w:tcPr>
            <w:tcW w:w="3019" w:type="dxa"/>
            <w:vMerge/>
            <w:tcBorders>
              <w:left w:val="single" w:sz="4" w:space="0" w:color="auto"/>
              <w:bottom w:val="single" w:sz="4" w:space="0" w:color="auto"/>
              <w:right w:val="single" w:sz="4" w:space="0" w:color="auto"/>
            </w:tcBorders>
          </w:tcPr>
          <w:p w14:paraId="737C32FA"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7EBCA836"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268E2883" w14:textId="14AEFCCF"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36B4FE09" w14:textId="48DFF0E8"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58826DF1" w14:textId="6A36E28C"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1EC0AC1E" w14:textId="4CB3F03A"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0D202773" w14:textId="77777777" w:rsidTr="008A2841">
        <w:trPr>
          <w:jc w:val="center"/>
        </w:trPr>
        <w:tc>
          <w:tcPr>
            <w:tcW w:w="3019" w:type="dxa"/>
            <w:vMerge w:val="restart"/>
            <w:tcBorders>
              <w:top w:val="single" w:sz="4" w:space="0" w:color="auto"/>
              <w:left w:val="single" w:sz="4" w:space="0" w:color="auto"/>
              <w:right w:val="single" w:sz="4" w:space="0" w:color="auto"/>
            </w:tcBorders>
          </w:tcPr>
          <w:p w14:paraId="3600CAF0" w14:textId="48FE6B66" w:rsidR="00A517B0" w:rsidRPr="005C697F" w:rsidRDefault="00A517B0" w:rsidP="007C6EB3">
            <w:pPr>
              <w:pStyle w:val="TAL"/>
              <w:keepNext w:val="0"/>
            </w:pPr>
            <w:r w:rsidRPr="005C697F">
              <w:t>PCFICH/PDCCH/PHICH</w:t>
            </w:r>
            <w:r w:rsidR="008A2841" w:rsidRPr="005C697F">
              <w:t xml:space="preserve"> </w:t>
            </w:r>
            <w:r w:rsidRPr="005C697F">
              <w:t>parameters:</w:t>
            </w:r>
          </w:p>
          <w:p w14:paraId="57761893" w14:textId="2844CAC2" w:rsidR="00A517B0" w:rsidRPr="005C697F" w:rsidRDefault="00A517B0" w:rsidP="007C6EB3">
            <w:pPr>
              <w:pStyle w:val="TAL"/>
              <w:keepNext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6899B2DD"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6B6FC4F7" w14:textId="2136D5B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39E41B29" w14:textId="2A13FFD6"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7EF2CF3B" w14:textId="772B1C1F"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4404F462" w14:textId="58BA95F6"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267A26B8" w14:textId="77777777" w:rsidTr="008A2841">
        <w:trPr>
          <w:jc w:val="center"/>
        </w:trPr>
        <w:tc>
          <w:tcPr>
            <w:tcW w:w="3019" w:type="dxa"/>
            <w:vMerge/>
            <w:tcBorders>
              <w:left w:val="single" w:sz="4" w:space="0" w:color="auto"/>
              <w:bottom w:val="single" w:sz="4" w:space="0" w:color="auto"/>
              <w:right w:val="single" w:sz="4" w:space="0" w:color="auto"/>
            </w:tcBorders>
          </w:tcPr>
          <w:p w14:paraId="25962412"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0BF29059" w14:textId="77777777" w:rsidR="00A517B0" w:rsidRPr="005C697F" w:rsidRDefault="00A517B0" w:rsidP="007C6EB3">
            <w:pPr>
              <w:pStyle w:val="TAC"/>
            </w:pPr>
          </w:p>
        </w:tc>
        <w:tc>
          <w:tcPr>
            <w:tcW w:w="1396" w:type="dxa"/>
            <w:tcBorders>
              <w:top w:val="single" w:sz="4" w:space="0" w:color="auto"/>
              <w:left w:val="single" w:sz="4" w:space="0" w:color="auto"/>
              <w:bottom w:val="single" w:sz="4" w:space="0" w:color="auto"/>
              <w:right w:val="single" w:sz="4" w:space="0" w:color="auto"/>
            </w:tcBorders>
          </w:tcPr>
          <w:p w14:paraId="73985695" w14:textId="7DB146F0"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363E916F" w14:textId="5D1EE256"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195E1A2E" w14:textId="49091630"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4A1F1BCB" w14:textId="6B60A527"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741F9F19" w14:textId="77777777" w:rsidTr="008A2841">
        <w:trPr>
          <w:jc w:val="center"/>
        </w:trPr>
        <w:tc>
          <w:tcPr>
            <w:tcW w:w="3019" w:type="dxa"/>
            <w:vMerge w:val="restart"/>
            <w:tcBorders>
              <w:top w:val="single" w:sz="4" w:space="0" w:color="auto"/>
              <w:left w:val="single" w:sz="4" w:space="0" w:color="auto"/>
              <w:right w:val="single" w:sz="4" w:space="0" w:color="auto"/>
            </w:tcBorders>
          </w:tcPr>
          <w:p w14:paraId="372C30DE" w14:textId="7F20C591" w:rsidR="00A517B0" w:rsidRPr="005C697F" w:rsidRDefault="00A517B0" w:rsidP="007C6EB3">
            <w:pPr>
              <w:pStyle w:val="TAL"/>
              <w:keepNext w:val="0"/>
              <w:rPr>
                <w:lang w:eastAsia="ja-JP"/>
              </w:rPr>
            </w:pPr>
            <w:r w:rsidRPr="005C697F">
              <w:lastRenderedPageBreak/>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355B8E30" w14:textId="77777777" w:rsidR="00A517B0" w:rsidRPr="005C697F" w:rsidRDefault="00A517B0" w:rsidP="007C6EB3">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46AA39A" w14:textId="4E47B4FA"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5A130E74" w14:textId="4A7465A2"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281E6B3B" w14:textId="443DAB24"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32049046" w14:textId="63CCC77B"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2E01AAE0" w14:textId="77777777" w:rsidTr="008A2841">
        <w:trPr>
          <w:jc w:val="center"/>
        </w:trPr>
        <w:tc>
          <w:tcPr>
            <w:tcW w:w="3019" w:type="dxa"/>
            <w:vMerge/>
            <w:tcBorders>
              <w:left w:val="single" w:sz="4" w:space="0" w:color="auto"/>
              <w:bottom w:val="single" w:sz="4" w:space="0" w:color="auto"/>
              <w:right w:val="single" w:sz="4" w:space="0" w:color="auto"/>
            </w:tcBorders>
          </w:tcPr>
          <w:p w14:paraId="7C2781D5" w14:textId="77777777" w:rsidR="00A517B0" w:rsidRPr="005C697F" w:rsidRDefault="00A517B0" w:rsidP="007C6EB3">
            <w:pPr>
              <w:pStyle w:val="TAL"/>
              <w:keepNext w:val="0"/>
            </w:pPr>
          </w:p>
        </w:tc>
        <w:tc>
          <w:tcPr>
            <w:tcW w:w="1147" w:type="dxa"/>
            <w:vMerge/>
            <w:tcBorders>
              <w:left w:val="single" w:sz="4" w:space="0" w:color="auto"/>
              <w:bottom w:val="single" w:sz="4" w:space="0" w:color="auto"/>
              <w:right w:val="single" w:sz="4" w:space="0" w:color="auto"/>
            </w:tcBorders>
          </w:tcPr>
          <w:p w14:paraId="12ACBD0C" w14:textId="77777777" w:rsidR="00A517B0" w:rsidRPr="005C697F" w:rsidRDefault="00A517B0" w:rsidP="007C6EB3">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7DD21CC" w14:textId="28550E08" w:rsidR="00A517B0" w:rsidRPr="005C697F" w:rsidRDefault="00A517B0" w:rsidP="007C6EB3">
            <w:pPr>
              <w:pStyle w:val="TAC"/>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49663792" w14:textId="5F081F01" w:rsidR="00A517B0" w:rsidRPr="005C697F" w:rsidRDefault="00A517B0" w:rsidP="007C6EB3">
            <w:pPr>
              <w:pStyle w:val="TAC"/>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716EB92C" w14:textId="2070A6AA" w:rsidR="00A517B0" w:rsidRPr="005C697F" w:rsidRDefault="00A517B0" w:rsidP="007C6EB3">
            <w:pPr>
              <w:pStyle w:val="TAC"/>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3FC2C4B8" w14:textId="34F5B1C1" w:rsidR="00A517B0" w:rsidRPr="005C697F" w:rsidRDefault="00A517B0" w:rsidP="007C6EB3">
            <w:pPr>
              <w:pStyle w:val="TAC"/>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4323C64B" w14:textId="77777777" w:rsidTr="008A2841">
        <w:trPr>
          <w:jc w:val="center"/>
        </w:trPr>
        <w:tc>
          <w:tcPr>
            <w:tcW w:w="3019" w:type="dxa"/>
          </w:tcPr>
          <w:p w14:paraId="110519A9" w14:textId="77777777" w:rsidR="00A517B0" w:rsidRPr="005C697F" w:rsidRDefault="00A517B0" w:rsidP="007C6EB3">
            <w:pPr>
              <w:pStyle w:val="TAL"/>
              <w:keepNext w:val="0"/>
            </w:pPr>
            <w:r w:rsidRPr="005C697F">
              <w:t>b2-Threshold1</w:t>
            </w:r>
          </w:p>
        </w:tc>
        <w:tc>
          <w:tcPr>
            <w:tcW w:w="1147" w:type="dxa"/>
          </w:tcPr>
          <w:p w14:paraId="0BB62A69" w14:textId="77777777" w:rsidR="00A517B0" w:rsidRPr="005C697F" w:rsidRDefault="00A517B0" w:rsidP="007C6EB3">
            <w:pPr>
              <w:pStyle w:val="TAC"/>
            </w:pPr>
            <w:r w:rsidRPr="005C697F">
              <w:t>dBm</w:t>
            </w:r>
          </w:p>
        </w:tc>
        <w:tc>
          <w:tcPr>
            <w:tcW w:w="1396" w:type="dxa"/>
          </w:tcPr>
          <w:p w14:paraId="6685B298" w14:textId="7141D22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vAlign w:val="center"/>
          </w:tcPr>
          <w:p w14:paraId="322150C1" w14:textId="77777777" w:rsidR="00A517B0" w:rsidRPr="005C697F" w:rsidRDefault="00A517B0" w:rsidP="007C6EB3">
            <w:pPr>
              <w:pStyle w:val="TAC"/>
            </w:pPr>
            <w:r w:rsidRPr="005C697F">
              <w:t>-77</w:t>
            </w:r>
          </w:p>
        </w:tc>
      </w:tr>
      <w:tr w:rsidR="00A517B0" w:rsidRPr="005C697F" w14:paraId="1B039874" w14:textId="77777777" w:rsidTr="008A2841">
        <w:trPr>
          <w:jc w:val="center"/>
        </w:trPr>
        <w:tc>
          <w:tcPr>
            <w:tcW w:w="3019" w:type="dxa"/>
            <w:shd w:val="clear" w:color="auto" w:fill="auto"/>
          </w:tcPr>
          <w:p w14:paraId="4E7AFE57" w14:textId="77777777" w:rsidR="00A517B0" w:rsidRPr="005C697F" w:rsidRDefault="00A517B0" w:rsidP="007C6EB3">
            <w:pPr>
              <w:pStyle w:val="TAL"/>
              <w:keepNext w:val="0"/>
            </w:pPr>
            <w:r w:rsidRPr="005C697F">
              <w:t>PBCH_RA</w:t>
            </w:r>
          </w:p>
        </w:tc>
        <w:tc>
          <w:tcPr>
            <w:tcW w:w="1147" w:type="dxa"/>
            <w:vMerge w:val="restart"/>
            <w:shd w:val="clear" w:color="auto" w:fill="auto"/>
            <w:vAlign w:val="center"/>
          </w:tcPr>
          <w:p w14:paraId="5F7C3A4D" w14:textId="77777777" w:rsidR="00A517B0" w:rsidRPr="005C697F" w:rsidRDefault="00A517B0" w:rsidP="007C6EB3">
            <w:pPr>
              <w:pStyle w:val="TAC"/>
            </w:pPr>
            <w:r w:rsidRPr="005C697F">
              <w:t>dB</w:t>
            </w:r>
          </w:p>
        </w:tc>
        <w:tc>
          <w:tcPr>
            <w:tcW w:w="1396" w:type="dxa"/>
            <w:vMerge w:val="restart"/>
          </w:tcPr>
          <w:p w14:paraId="3BD58EFD" w14:textId="77E7B155"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vMerge w:val="restart"/>
            <w:shd w:val="clear" w:color="auto" w:fill="auto"/>
            <w:vAlign w:val="center"/>
          </w:tcPr>
          <w:p w14:paraId="0ADB52C9" w14:textId="77777777" w:rsidR="00A517B0" w:rsidRPr="005C697F" w:rsidRDefault="00A517B0" w:rsidP="007C6EB3">
            <w:pPr>
              <w:pStyle w:val="TAC"/>
            </w:pPr>
            <w:r w:rsidRPr="005C697F">
              <w:t>0</w:t>
            </w:r>
          </w:p>
        </w:tc>
      </w:tr>
      <w:tr w:rsidR="00A517B0" w:rsidRPr="005C697F" w14:paraId="4CA767AC" w14:textId="77777777" w:rsidTr="008A2841">
        <w:trPr>
          <w:jc w:val="center"/>
        </w:trPr>
        <w:tc>
          <w:tcPr>
            <w:tcW w:w="3019" w:type="dxa"/>
            <w:shd w:val="clear" w:color="auto" w:fill="auto"/>
          </w:tcPr>
          <w:p w14:paraId="73FC4CCA" w14:textId="77777777" w:rsidR="00A517B0" w:rsidRPr="005C697F" w:rsidRDefault="00A517B0" w:rsidP="007C6EB3">
            <w:pPr>
              <w:pStyle w:val="TAL"/>
              <w:keepNext w:val="0"/>
            </w:pPr>
            <w:r w:rsidRPr="005C697F">
              <w:t>PBCH_RB</w:t>
            </w:r>
          </w:p>
        </w:tc>
        <w:tc>
          <w:tcPr>
            <w:tcW w:w="1147" w:type="dxa"/>
            <w:vMerge/>
            <w:shd w:val="clear" w:color="auto" w:fill="auto"/>
          </w:tcPr>
          <w:p w14:paraId="311AD97E" w14:textId="77777777" w:rsidR="00A517B0" w:rsidRPr="005C697F" w:rsidRDefault="00A517B0" w:rsidP="007C6EB3">
            <w:pPr>
              <w:pStyle w:val="TAC"/>
            </w:pPr>
          </w:p>
        </w:tc>
        <w:tc>
          <w:tcPr>
            <w:tcW w:w="1396" w:type="dxa"/>
            <w:vMerge/>
          </w:tcPr>
          <w:p w14:paraId="6E169734" w14:textId="77777777" w:rsidR="00A517B0" w:rsidRPr="005C697F" w:rsidRDefault="00A517B0" w:rsidP="007C6EB3">
            <w:pPr>
              <w:pStyle w:val="TAC"/>
            </w:pPr>
          </w:p>
        </w:tc>
        <w:tc>
          <w:tcPr>
            <w:tcW w:w="4077" w:type="dxa"/>
            <w:gridSpan w:val="2"/>
            <w:vMerge/>
            <w:shd w:val="clear" w:color="auto" w:fill="auto"/>
          </w:tcPr>
          <w:p w14:paraId="73B39D53" w14:textId="77777777" w:rsidR="00A517B0" w:rsidRPr="005C697F" w:rsidRDefault="00A517B0" w:rsidP="007C6EB3">
            <w:pPr>
              <w:pStyle w:val="TAC"/>
            </w:pPr>
          </w:p>
        </w:tc>
      </w:tr>
      <w:tr w:rsidR="00A517B0" w:rsidRPr="005C697F" w14:paraId="30BB4BB3" w14:textId="77777777" w:rsidTr="008A2841">
        <w:trPr>
          <w:jc w:val="center"/>
        </w:trPr>
        <w:tc>
          <w:tcPr>
            <w:tcW w:w="3019" w:type="dxa"/>
            <w:shd w:val="clear" w:color="auto" w:fill="auto"/>
          </w:tcPr>
          <w:p w14:paraId="4D410853" w14:textId="77777777" w:rsidR="00A517B0" w:rsidRPr="005C697F" w:rsidRDefault="00A517B0" w:rsidP="007C6EB3">
            <w:pPr>
              <w:pStyle w:val="TAL"/>
              <w:keepNext w:val="0"/>
            </w:pPr>
            <w:r w:rsidRPr="005C697F">
              <w:t>PSS_RA</w:t>
            </w:r>
          </w:p>
        </w:tc>
        <w:tc>
          <w:tcPr>
            <w:tcW w:w="1147" w:type="dxa"/>
            <w:vMerge/>
            <w:shd w:val="clear" w:color="auto" w:fill="auto"/>
          </w:tcPr>
          <w:p w14:paraId="52E945FF" w14:textId="77777777" w:rsidR="00A517B0" w:rsidRPr="005C697F" w:rsidRDefault="00A517B0" w:rsidP="007C6EB3">
            <w:pPr>
              <w:pStyle w:val="TAC"/>
            </w:pPr>
          </w:p>
        </w:tc>
        <w:tc>
          <w:tcPr>
            <w:tcW w:w="1396" w:type="dxa"/>
            <w:vMerge/>
          </w:tcPr>
          <w:p w14:paraId="5A2F2C6A" w14:textId="77777777" w:rsidR="00A517B0" w:rsidRPr="005C697F" w:rsidRDefault="00A517B0" w:rsidP="007C6EB3">
            <w:pPr>
              <w:pStyle w:val="TAC"/>
            </w:pPr>
          </w:p>
        </w:tc>
        <w:tc>
          <w:tcPr>
            <w:tcW w:w="4077" w:type="dxa"/>
            <w:gridSpan w:val="2"/>
            <w:vMerge/>
            <w:shd w:val="clear" w:color="auto" w:fill="auto"/>
          </w:tcPr>
          <w:p w14:paraId="5EC7C41C" w14:textId="77777777" w:rsidR="00A517B0" w:rsidRPr="005C697F" w:rsidRDefault="00A517B0" w:rsidP="007C6EB3">
            <w:pPr>
              <w:pStyle w:val="TAC"/>
            </w:pPr>
          </w:p>
        </w:tc>
      </w:tr>
      <w:tr w:rsidR="00A517B0" w:rsidRPr="005C697F" w14:paraId="61133143" w14:textId="77777777" w:rsidTr="008A2841">
        <w:trPr>
          <w:jc w:val="center"/>
        </w:trPr>
        <w:tc>
          <w:tcPr>
            <w:tcW w:w="3019" w:type="dxa"/>
            <w:shd w:val="clear" w:color="auto" w:fill="auto"/>
          </w:tcPr>
          <w:p w14:paraId="1C53F097" w14:textId="77777777" w:rsidR="00A517B0" w:rsidRPr="005C697F" w:rsidRDefault="00A517B0" w:rsidP="007C6EB3">
            <w:pPr>
              <w:pStyle w:val="TAL"/>
              <w:keepNext w:val="0"/>
            </w:pPr>
            <w:r w:rsidRPr="005C697F">
              <w:t>SSS_RA</w:t>
            </w:r>
          </w:p>
        </w:tc>
        <w:tc>
          <w:tcPr>
            <w:tcW w:w="1147" w:type="dxa"/>
            <w:vMerge/>
            <w:shd w:val="clear" w:color="auto" w:fill="auto"/>
          </w:tcPr>
          <w:p w14:paraId="5B418D2C" w14:textId="77777777" w:rsidR="00A517B0" w:rsidRPr="005C697F" w:rsidRDefault="00A517B0" w:rsidP="007C6EB3">
            <w:pPr>
              <w:pStyle w:val="TAC"/>
            </w:pPr>
          </w:p>
        </w:tc>
        <w:tc>
          <w:tcPr>
            <w:tcW w:w="1396" w:type="dxa"/>
            <w:vMerge/>
          </w:tcPr>
          <w:p w14:paraId="7CD1B349" w14:textId="77777777" w:rsidR="00A517B0" w:rsidRPr="005C697F" w:rsidRDefault="00A517B0" w:rsidP="007C6EB3">
            <w:pPr>
              <w:pStyle w:val="TAC"/>
            </w:pPr>
          </w:p>
        </w:tc>
        <w:tc>
          <w:tcPr>
            <w:tcW w:w="4077" w:type="dxa"/>
            <w:gridSpan w:val="2"/>
            <w:vMerge/>
            <w:shd w:val="clear" w:color="auto" w:fill="auto"/>
          </w:tcPr>
          <w:p w14:paraId="13D803B7" w14:textId="77777777" w:rsidR="00A517B0" w:rsidRPr="005C697F" w:rsidRDefault="00A517B0" w:rsidP="007C6EB3">
            <w:pPr>
              <w:pStyle w:val="TAC"/>
            </w:pPr>
          </w:p>
        </w:tc>
      </w:tr>
      <w:tr w:rsidR="00A517B0" w:rsidRPr="005C697F" w14:paraId="69ABE4EE" w14:textId="77777777" w:rsidTr="008A2841">
        <w:trPr>
          <w:jc w:val="center"/>
        </w:trPr>
        <w:tc>
          <w:tcPr>
            <w:tcW w:w="3019" w:type="dxa"/>
            <w:shd w:val="clear" w:color="auto" w:fill="auto"/>
          </w:tcPr>
          <w:p w14:paraId="3855B081" w14:textId="77777777" w:rsidR="00A517B0" w:rsidRPr="005C697F" w:rsidRDefault="00A517B0" w:rsidP="007C6EB3">
            <w:pPr>
              <w:pStyle w:val="TAL"/>
              <w:keepNext w:val="0"/>
            </w:pPr>
            <w:r w:rsidRPr="005C697F">
              <w:t>PCFICH_RB</w:t>
            </w:r>
          </w:p>
        </w:tc>
        <w:tc>
          <w:tcPr>
            <w:tcW w:w="1147" w:type="dxa"/>
            <w:vMerge/>
            <w:shd w:val="clear" w:color="auto" w:fill="auto"/>
          </w:tcPr>
          <w:p w14:paraId="4A61248C" w14:textId="77777777" w:rsidR="00A517B0" w:rsidRPr="005C697F" w:rsidRDefault="00A517B0" w:rsidP="007C6EB3">
            <w:pPr>
              <w:pStyle w:val="TAC"/>
            </w:pPr>
          </w:p>
        </w:tc>
        <w:tc>
          <w:tcPr>
            <w:tcW w:w="1396" w:type="dxa"/>
            <w:vMerge/>
          </w:tcPr>
          <w:p w14:paraId="0BC3E6FB" w14:textId="77777777" w:rsidR="00A517B0" w:rsidRPr="005C697F" w:rsidRDefault="00A517B0" w:rsidP="007C6EB3">
            <w:pPr>
              <w:pStyle w:val="TAC"/>
            </w:pPr>
          </w:p>
        </w:tc>
        <w:tc>
          <w:tcPr>
            <w:tcW w:w="4077" w:type="dxa"/>
            <w:gridSpan w:val="2"/>
            <w:vMerge/>
            <w:shd w:val="clear" w:color="auto" w:fill="auto"/>
          </w:tcPr>
          <w:p w14:paraId="7580CFAC" w14:textId="77777777" w:rsidR="00A517B0" w:rsidRPr="005C697F" w:rsidRDefault="00A517B0" w:rsidP="007C6EB3">
            <w:pPr>
              <w:pStyle w:val="TAC"/>
            </w:pPr>
          </w:p>
        </w:tc>
      </w:tr>
      <w:tr w:rsidR="00A517B0" w:rsidRPr="005C697F" w14:paraId="1C9D1EE5" w14:textId="77777777" w:rsidTr="008A2841">
        <w:trPr>
          <w:jc w:val="center"/>
        </w:trPr>
        <w:tc>
          <w:tcPr>
            <w:tcW w:w="3019" w:type="dxa"/>
            <w:shd w:val="clear" w:color="auto" w:fill="auto"/>
          </w:tcPr>
          <w:p w14:paraId="027A6A96" w14:textId="77777777" w:rsidR="00A517B0" w:rsidRPr="005C697F" w:rsidRDefault="00A517B0" w:rsidP="007C6EB3">
            <w:pPr>
              <w:pStyle w:val="TAL"/>
              <w:keepNext w:val="0"/>
            </w:pPr>
            <w:r w:rsidRPr="005C697F">
              <w:t>PHICH_RA</w:t>
            </w:r>
          </w:p>
        </w:tc>
        <w:tc>
          <w:tcPr>
            <w:tcW w:w="1147" w:type="dxa"/>
            <w:vMerge/>
            <w:shd w:val="clear" w:color="auto" w:fill="auto"/>
          </w:tcPr>
          <w:p w14:paraId="2D57B417" w14:textId="77777777" w:rsidR="00A517B0" w:rsidRPr="005C697F" w:rsidRDefault="00A517B0" w:rsidP="007C6EB3">
            <w:pPr>
              <w:pStyle w:val="TAC"/>
            </w:pPr>
          </w:p>
        </w:tc>
        <w:tc>
          <w:tcPr>
            <w:tcW w:w="1396" w:type="dxa"/>
            <w:vMerge/>
          </w:tcPr>
          <w:p w14:paraId="18A4A7A8" w14:textId="77777777" w:rsidR="00A517B0" w:rsidRPr="005C697F" w:rsidRDefault="00A517B0" w:rsidP="007C6EB3">
            <w:pPr>
              <w:pStyle w:val="TAC"/>
            </w:pPr>
          </w:p>
        </w:tc>
        <w:tc>
          <w:tcPr>
            <w:tcW w:w="4077" w:type="dxa"/>
            <w:gridSpan w:val="2"/>
            <w:vMerge/>
            <w:shd w:val="clear" w:color="auto" w:fill="auto"/>
          </w:tcPr>
          <w:p w14:paraId="7FC0A594" w14:textId="77777777" w:rsidR="00A517B0" w:rsidRPr="005C697F" w:rsidRDefault="00A517B0" w:rsidP="007C6EB3">
            <w:pPr>
              <w:pStyle w:val="TAC"/>
            </w:pPr>
          </w:p>
        </w:tc>
      </w:tr>
      <w:tr w:rsidR="00A517B0" w:rsidRPr="005C697F" w14:paraId="06FB2C6F" w14:textId="77777777" w:rsidTr="008A2841">
        <w:trPr>
          <w:jc w:val="center"/>
        </w:trPr>
        <w:tc>
          <w:tcPr>
            <w:tcW w:w="3019" w:type="dxa"/>
            <w:shd w:val="clear" w:color="auto" w:fill="auto"/>
          </w:tcPr>
          <w:p w14:paraId="52B7020B" w14:textId="77777777" w:rsidR="00A517B0" w:rsidRPr="005C697F" w:rsidRDefault="00A517B0" w:rsidP="007C6EB3">
            <w:pPr>
              <w:pStyle w:val="TAL"/>
              <w:keepNext w:val="0"/>
            </w:pPr>
            <w:r w:rsidRPr="005C697F">
              <w:t>PHICH_RB</w:t>
            </w:r>
          </w:p>
        </w:tc>
        <w:tc>
          <w:tcPr>
            <w:tcW w:w="1147" w:type="dxa"/>
            <w:vMerge/>
            <w:shd w:val="clear" w:color="auto" w:fill="auto"/>
          </w:tcPr>
          <w:p w14:paraId="51D64B71" w14:textId="77777777" w:rsidR="00A517B0" w:rsidRPr="005C697F" w:rsidRDefault="00A517B0" w:rsidP="007C6EB3">
            <w:pPr>
              <w:pStyle w:val="TAC"/>
            </w:pPr>
          </w:p>
        </w:tc>
        <w:tc>
          <w:tcPr>
            <w:tcW w:w="1396" w:type="dxa"/>
            <w:vMerge/>
          </w:tcPr>
          <w:p w14:paraId="25191A06" w14:textId="77777777" w:rsidR="00A517B0" w:rsidRPr="005C697F" w:rsidRDefault="00A517B0" w:rsidP="007C6EB3">
            <w:pPr>
              <w:pStyle w:val="TAC"/>
            </w:pPr>
          </w:p>
        </w:tc>
        <w:tc>
          <w:tcPr>
            <w:tcW w:w="4077" w:type="dxa"/>
            <w:gridSpan w:val="2"/>
            <w:vMerge/>
            <w:shd w:val="clear" w:color="auto" w:fill="auto"/>
          </w:tcPr>
          <w:p w14:paraId="4F082834" w14:textId="77777777" w:rsidR="00A517B0" w:rsidRPr="005C697F" w:rsidRDefault="00A517B0" w:rsidP="007C6EB3">
            <w:pPr>
              <w:pStyle w:val="TAC"/>
            </w:pPr>
          </w:p>
        </w:tc>
      </w:tr>
      <w:tr w:rsidR="00A517B0" w:rsidRPr="005C697F" w14:paraId="77851063" w14:textId="77777777" w:rsidTr="008A2841">
        <w:trPr>
          <w:jc w:val="center"/>
        </w:trPr>
        <w:tc>
          <w:tcPr>
            <w:tcW w:w="3019" w:type="dxa"/>
            <w:shd w:val="clear" w:color="auto" w:fill="auto"/>
          </w:tcPr>
          <w:p w14:paraId="6CE4541F" w14:textId="77777777" w:rsidR="00A517B0" w:rsidRPr="005C697F" w:rsidRDefault="00A517B0" w:rsidP="007C6EB3">
            <w:pPr>
              <w:pStyle w:val="TAL"/>
              <w:keepNext w:val="0"/>
            </w:pPr>
            <w:r w:rsidRPr="005C697F">
              <w:t>PDCCH_RA</w:t>
            </w:r>
          </w:p>
        </w:tc>
        <w:tc>
          <w:tcPr>
            <w:tcW w:w="1147" w:type="dxa"/>
            <w:vMerge/>
            <w:shd w:val="clear" w:color="auto" w:fill="auto"/>
          </w:tcPr>
          <w:p w14:paraId="0E7C1324" w14:textId="77777777" w:rsidR="00A517B0" w:rsidRPr="005C697F" w:rsidRDefault="00A517B0" w:rsidP="007C6EB3">
            <w:pPr>
              <w:pStyle w:val="TAC"/>
            </w:pPr>
          </w:p>
        </w:tc>
        <w:tc>
          <w:tcPr>
            <w:tcW w:w="1396" w:type="dxa"/>
            <w:vMerge/>
          </w:tcPr>
          <w:p w14:paraId="48F6F284" w14:textId="77777777" w:rsidR="00A517B0" w:rsidRPr="005C697F" w:rsidRDefault="00A517B0" w:rsidP="007C6EB3">
            <w:pPr>
              <w:pStyle w:val="TAC"/>
            </w:pPr>
          </w:p>
        </w:tc>
        <w:tc>
          <w:tcPr>
            <w:tcW w:w="4077" w:type="dxa"/>
            <w:gridSpan w:val="2"/>
            <w:vMerge/>
            <w:shd w:val="clear" w:color="auto" w:fill="auto"/>
          </w:tcPr>
          <w:p w14:paraId="44C292C3" w14:textId="77777777" w:rsidR="00A517B0" w:rsidRPr="005C697F" w:rsidRDefault="00A517B0" w:rsidP="007C6EB3">
            <w:pPr>
              <w:pStyle w:val="TAC"/>
            </w:pPr>
          </w:p>
        </w:tc>
      </w:tr>
      <w:tr w:rsidR="00A517B0" w:rsidRPr="005C697F" w14:paraId="16010DD8" w14:textId="77777777" w:rsidTr="008A2841">
        <w:trPr>
          <w:jc w:val="center"/>
        </w:trPr>
        <w:tc>
          <w:tcPr>
            <w:tcW w:w="3019" w:type="dxa"/>
            <w:shd w:val="clear" w:color="auto" w:fill="auto"/>
          </w:tcPr>
          <w:p w14:paraId="46D2A618" w14:textId="77777777" w:rsidR="00A517B0" w:rsidRPr="005C697F" w:rsidRDefault="00A517B0" w:rsidP="007C6EB3">
            <w:pPr>
              <w:pStyle w:val="TAL"/>
              <w:keepNext w:val="0"/>
            </w:pPr>
            <w:r w:rsidRPr="005C697F">
              <w:t>PDCCH_RB</w:t>
            </w:r>
          </w:p>
        </w:tc>
        <w:tc>
          <w:tcPr>
            <w:tcW w:w="1147" w:type="dxa"/>
            <w:vMerge/>
            <w:shd w:val="clear" w:color="auto" w:fill="auto"/>
          </w:tcPr>
          <w:p w14:paraId="1A3AB193" w14:textId="77777777" w:rsidR="00A517B0" w:rsidRPr="005C697F" w:rsidRDefault="00A517B0" w:rsidP="007C6EB3">
            <w:pPr>
              <w:pStyle w:val="TAC"/>
            </w:pPr>
          </w:p>
        </w:tc>
        <w:tc>
          <w:tcPr>
            <w:tcW w:w="1396" w:type="dxa"/>
            <w:vMerge/>
          </w:tcPr>
          <w:p w14:paraId="58BB197C" w14:textId="77777777" w:rsidR="00A517B0" w:rsidRPr="005C697F" w:rsidRDefault="00A517B0" w:rsidP="007C6EB3">
            <w:pPr>
              <w:pStyle w:val="TAC"/>
            </w:pPr>
          </w:p>
        </w:tc>
        <w:tc>
          <w:tcPr>
            <w:tcW w:w="4077" w:type="dxa"/>
            <w:gridSpan w:val="2"/>
            <w:vMerge/>
            <w:shd w:val="clear" w:color="auto" w:fill="auto"/>
          </w:tcPr>
          <w:p w14:paraId="1CCD9605" w14:textId="77777777" w:rsidR="00A517B0" w:rsidRPr="005C697F" w:rsidRDefault="00A517B0" w:rsidP="007C6EB3">
            <w:pPr>
              <w:pStyle w:val="TAC"/>
            </w:pPr>
          </w:p>
        </w:tc>
      </w:tr>
      <w:tr w:rsidR="00A517B0" w:rsidRPr="005C697F" w14:paraId="399CDEAA" w14:textId="77777777" w:rsidTr="008A2841">
        <w:trPr>
          <w:jc w:val="center"/>
        </w:trPr>
        <w:tc>
          <w:tcPr>
            <w:tcW w:w="3019" w:type="dxa"/>
            <w:shd w:val="clear" w:color="auto" w:fill="auto"/>
          </w:tcPr>
          <w:p w14:paraId="417CCAA5" w14:textId="77777777" w:rsidR="00A517B0" w:rsidRPr="005C697F" w:rsidRDefault="00A517B0" w:rsidP="007C6EB3">
            <w:pPr>
              <w:pStyle w:val="TAL"/>
              <w:keepNext w:val="0"/>
            </w:pPr>
            <w:r w:rsidRPr="005C697F">
              <w:t>PDSCH_RA</w:t>
            </w:r>
          </w:p>
        </w:tc>
        <w:tc>
          <w:tcPr>
            <w:tcW w:w="1147" w:type="dxa"/>
            <w:vMerge/>
            <w:shd w:val="clear" w:color="auto" w:fill="auto"/>
          </w:tcPr>
          <w:p w14:paraId="6B76F81A" w14:textId="77777777" w:rsidR="00A517B0" w:rsidRPr="005C697F" w:rsidRDefault="00A517B0" w:rsidP="007C6EB3">
            <w:pPr>
              <w:pStyle w:val="TAC"/>
            </w:pPr>
          </w:p>
        </w:tc>
        <w:tc>
          <w:tcPr>
            <w:tcW w:w="1396" w:type="dxa"/>
            <w:vMerge/>
          </w:tcPr>
          <w:p w14:paraId="4E18E752" w14:textId="77777777" w:rsidR="00A517B0" w:rsidRPr="005C697F" w:rsidRDefault="00A517B0" w:rsidP="007C6EB3">
            <w:pPr>
              <w:pStyle w:val="TAC"/>
            </w:pPr>
          </w:p>
        </w:tc>
        <w:tc>
          <w:tcPr>
            <w:tcW w:w="4077" w:type="dxa"/>
            <w:gridSpan w:val="2"/>
            <w:vMerge/>
            <w:shd w:val="clear" w:color="auto" w:fill="auto"/>
          </w:tcPr>
          <w:p w14:paraId="2C6F0198" w14:textId="77777777" w:rsidR="00A517B0" w:rsidRPr="005C697F" w:rsidRDefault="00A517B0" w:rsidP="007C6EB3">
            <w:pPr>
              <w:pStyle w:val="TAC"/>
            </w:pPr>
          </w:p>
        </w:tc>
      </w:tr>
      <w:tr w:rsidR="00A517B0" w:rsidRPr="005C697F" w14:paraId="7C18AB17" w14:textId="77777777" w:rsidTr="008A2841">
        <w:trPr>
          <w:jc w:val="center"/>
        </w:trPr>
        <w:tc>
          <w:tcPr>
            <w:tcW w:w="3019" w:type="dxa"/>
            <w:shd w:val="clear" w:color="auto" w:fill="auto"/>
          </w:tcPr>
          <w:p w14:paraId="5216ED4F" w14:textId="77777777" w:rsidR="00A517B0" w:rsidRPr="005C697F" w:rsidRDefault="00A517B0" w:rsidP="007C6EB3">
            <w:pPr>
              <w:pStyle w:val="TAL"/>
              <w:keepNext w:val="0"/>
            </w:pPr>
            <w:r w:rsidRPr="005C697F">
              <w:t>PDSCH_RB</w:t>
            </w:r>
          </w:p>
        </w:tc>
        <w:tc>
          <w:tcPr>
            <w:tcW w:w="1147" w:type="dxa"/>
            <w:vMerge/>
            <w:shd w:val="clear" w:color="auto" w:fill="auto"/>
          </w:tcPr>
          <w:p w14:paraId="549AC976" w14:textId="77777777" w:rsidR="00A517B0" w:rsidRPr="005C697F" w:rsidRDefault="00A517B0" w:rsidP="007C6EB3">
            <w:pPr>
              <w:pStyle w:val="TAC"/>
            </w:pPr>
          </w:p>
        </w:tc>
        <w:tc>
          <w:tcPr>
            <w:tcW w:w="1396" w:type="dxa"/>
            <w:vMerge/>
          </w:tcPr>
          <w:p w14:paraId="512FA4EF" w14:textId="77777777" w:rsidR="00A517B0" w:rsidRPr="005C697F" w:rsidRDefault="00A517B0" w:rsidP="007C6EB3">
            <w:pPr>
              <w:pStyle w:val="TAC"/>
            </w:pPr>
          </w:p>
        </w:tc>
        <w:tc>
          <w:tcPr>
            <w:tcW w:w="4077" w:type="dxa"/>
            <w:gridSpan w:val="2"/>
            <w:vMerge/>
            <w:shd w:val="clear" w:color="auto" w:fill="auto"/>
          </w:tcPr>
          <w:p w14:paraId="2BD74256" w14:textId="77777777" w:rsidR="00A517B0" w:rsidRPr="005C697F" w:rsidRDefault="00A517B0" w:rsidP="007C6EB3">
            <w:pPr>
              <w:pStyle w:val="TAC"/>
            </w:pPr>
          </w:p>
        </w:tc>
      </w:tr>
      <w:tr w:rsidR="00A517B0" w:rsidRPr="005C697F" w14:paraId="72A5AED1" w14:textId="77777777" w:rsidTr="008A2841">
        <w:trPr>
          <w:jc w:val="center"/>
        </w:trPr>
        <w:tc>
          <w:tcPr>
            <w:tcW w:w="3019" w:type="dxa"/>
            <w:shd w:val="clear" w:color="auto" w:fill="auto"/>
          </w:tcPr>
          <w:p w14:paraId="596886FE" w14:textId="77777777" w:rsidR="00A517B0" w:rsidRPr="005C697F" w:rsidRDefault="00A517B0" w:rsidP="007C6EB3">
            <w:pPr>
              <w:pStyle w:val="TAL"/>
              <w:keepNext w:val="0"/>
            </w:pPr>
            <w:r w:rsidRPr="005C697F">
              <w:t>OCNG_RA</w:t>
            </w:r>
            <w:r w:rsidRPr="005C697F">
              <w:rPr>
                <w:rFonts w:eastAsia="Calibri"/>
                <w:vertAlign w:val="superscript"/>
              </w:rPr>
              <w:t>Note3</w:t>
            </w:r>
          </w:p>
        </w:tc>
        <w:tc>
          <w:tcPr>
            <w:tcW w:w="1147" w:type="dxa"/>
            <w:vMerge/>
            <w:shd w:val="clear" w:color="auto" w:fill="auto"/>
          </w:tcPr>
          <w:p w14:paraId="1A0F9F02" w14:textId="77777777" w:rsidR="00A517B0" w:rsidRPr="005C697F" w:rsidRDefault="00A517B0" w:rsidP="007C6EB3">
            <w:pPr>
              <w:pStyle w:val="TAC"/>
            </w:pPr>
          </w:p>
        </w:tc>
        <w:tc>
          <w:tcPr>
            <w:tcW w:w="1396" w:type="dxa"/>
            <w:vMerge/>
          </w:tcPr>
          <w:p w14:paraId="6453D64F" w14:textId="77777777" w:rsidR="00A517B0" w:rsidRPr="005C697F" w:rsidRDefault="00A517B0" w:rsidP="007C6EB3">
            <w:pPr>
              <w:pStyle w:val="TAC"/>
            </w:pPr>
          </w:p>
        </w:tc>
        <w:tc>
          <w:tcPr>
            <w:tcW w:w="4077" w:type="dxa"/>
            <w:gridSpan w:val="2"/>
            <w:vMerge/>
            <w:shd w:val="clear" w:color="auto" w:fill="auto"/>
          </w:tcPr>
          <w:p w14:paraId="7F517295" w14:textId="77777777" w:rsidR="00A517B0" w:rsidRPr="005C697F" w:rsidRDefault="00A517B0" w:rsidP="007C6EB3">
            <w:pPr>
              <w:pStyle w:val="TAC"/>
            </w:pPr>
          </w:p>
        </w:tc>
      </w:tr>
      <w:tr w:rsidR="00A517B0" w:rsidRPr="005C697F" w14:paraId="23F5CC45" w14:textId="77777777" w:rsidTr="008A2841">
        <w:trPr>
          <w:jc w:val="center"/>
        </w:trPr>
        <w:tc>
          <w:tcPr>
            <w:tcW w:w="3019" w:type="dxa"/>
            <w:shd w:val="clear" w:color="auto" w:fill="auto"/>
          </w:tcPr>
          <w:p w14:paraId="59308F52" w14:textId="77777777" w:rsidR="00A517B0" w:rsidRPr="005C697F" w:rsidRDefault="00A517B0" w:rsidP="007C6EB3">
            <w:pPr>
              <w:pStyle w:val="TAL"/>
              <w:keepNext w:val="0"/>
            </w:pPr>
            <w:r w:rsidRPr="005C697F">
              <w:t>OCNG_RB</w:t>
            </w:r>
            <w:r w:rsidRPr="005C697F">
              <w:rPr>
                <w:rFonts w:eastAsia="Calibri"/>
                <w:vertAlign w:val="superscript"/>
              </w:rPr>
              <w:t>Note3</w:t>
            </w:r>
          </w:p>
        </w:tc>
        <w:tc>
          <w:tcPr>
            <w:tcW w:w="1147" w:type="dxa"/>
            <w:vMerge/>
            <w:shd w:val="clear" w:color="auto" w:fill="auto"/>
          </w:tcPr>
          <w:p w14:paraId="36F71F52" w14:textId="77777777" w:rsidR="00A517B0" w:rsidRPr="005C697F" w:rsidRDefault="00A517B0" w:rsidP="007C6EB3">
            <w:pPr>
              <w:pStyle w:val="TAC"/>
            </w:pPr>
          </w:p>
        </w:tc>
        <w:tc>
          <w:tcPr>
            <w:tcW w:w="1396" w:type="dxa"/>
            <w:vMerge/>
          </w:tcPr>
          <w:p w14:paraId="41796129" w14:textId="77777777" w:rsidR="00A517B0" w:rsidRPr="005C697F" w:rsidRDefault="00A517B0" w:rsidP="007C6EB3">
            <w:pPr>
              <w:pStyle w:val="TAC"/>
            </w:pPr>
          </w:p>
        </w:tc>
        <w:tc>
          <w:tcPr>
            <w:tcW w:w="4077" w:type="dxa"/>
            <w:gridSpan w:val="2"/>
            <w:vMerge/>
            <w:shd w:val="clear" w:color="auto" w:fill="auto"/>
          </w:tcPr>
          <w:p w14:paraId="68912999" w14:textId="77777777" w:rsidR="00A517B0" w:rsidRPr="005C697F" w:rsidRDefault="00A517B0" w:rsidP="007C6EB3">
            <w:pPr>
              <w:pStyle w:val="TAC"/>
            </w:pPr>
          </w:p>
        </w:tc>
      </w:tr>
      <w:tr w:rsidR="00A517B0" w:rsidRPr="005C697F" w14:paraId="6198F839" w14:textId="77777777" w:rsidTr="008A2841">
        <w:trPr>
          <w:jc w:val="center"/>
        </w:trPr>
        <w:tc>
          <w:tcPr>
            <w:tcW w:w="3019" w:type="dxa"/>
            <w:shd w:val="clear" w:color="auto" w:fill="auto"/>
            <w:vAlign w:val="center"/>
          </w:tcPr>
          <w:p w14:paraId="27AA25F2" w14:textId="77777777" w:rsidR="00A517B0" w:rsidRPr="005C697F" w:rsidRDefault="00A517B0" w:rsidP="007C6EB3">
            <w:pPr>
              <w:pStyle w:val="TAL"/>
              <w:keepNext w:val="0"/>
              <w:rPr>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Note4</w:t>
            </w:r>
          </w:p>
        </w:tc>
        <w:tc>
          <w:tcPr>
            <w:tcW w:w="1147" w:type="dxa"/>
            <w:shd w:val="clear" w:color="auto" w:fill="auto"/>
          </w:tcPr>
          <w:p w14:paraId="457E7534" w14:textId="77777777" w:rsidR="00A517B0" w:rsidRPr="005C697F" w:rsidRDefault="00A517B0" w:rsidP="007C6EB3">
            <w:pPr>
              <w:pStyle w:val="TAC"/>
            </w:pPr>
            <w:r w:rsidRPr="005C697F">
              <w:t>dBm/15kHz</w:t>
            </w:r>
          </w:p>
        </w:tc>
        <w:tc>
          <w:tcPr>
            <w:tcW w:w="1396" w:type="dxa"/>
          </w:tcPr>
          <w:p w14:paraId="1F631FE3" w14:textId="0C500E4E"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38CB12B2" w14:textId="77777777" w:rsidR="00A517B0" w:rsidRPr="005C697F" w:rsidRDefault="00A517B0" w:rsidP="007C6EB3">
            <w:pPr>
              <w:pStyle w:val="TAC"/>
            </w:pPr>
            <w:r w:rsidRPr="005C697F">
              <w:t>-104</w:t>
            </w:r>
          </w:p>
        </w:tc>
      </w:tr>
      <w:tr w:rsidR="00A517B0" w:rsidRPr="005C697F" w14:paraId="29F042CD" w14:textId="77777777" w:rsidTr="008A2841">
        <w:trPr>
          <w:jc w:val="center"/>
        </w:trPr>
        <w:tc>
          <w:tcPr>
            <w:tcW w:w="3019" w:type="dxa"/>
            <w:shd w:val="clear" w:color="auto" w:fill="auto"/>
            <w:vAlign w:val="center"/>
          </w:tcPr>
          <w:p w14:paraId="4477A070" w14:textId="77777777" w:rsidR="00A517B0" w:rsidRPr="005C697F" w:rsidRDefault="00A517B0" w:rsidP="007C6EB3">
            <w:pPr>
              <w:pStyle w:val="TAL"/>
              <w:keepNext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shd w:val="clear" w:color="auto" w:fill="auto"/>
          </w:tcPr>
          <w:p w14:paraId="3C52BA96" w14:textId="77777777" w:rsidR="00A517B0" w:rsidRPr="005C697F" w:rsidRDefault="00A517B0" w:rsidP="007C6EB3">
            <w:pPr>
              <w:pStyle w:val="TAC"/>
            </w:pPr>
            <w:r w:rsidRPr="005C697F">
              <w:t>dB</w:t>
            </w:r>
          </w:p>
        </w:tc>
        <w:tc>
          <w:tcPr>
            <w:tcW w:w="1396" w:type="dxa"/>
          </w:tcPr>
          <w:p w14:paraId="4CCCD46C" w14:textId="6BF1111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68FE1B75" w14:textId="77777777" w:rsidR="00A517B0" w:rsidRPr="005C697F" w:rsidRDefault="00A517B0" w:rsidP="007C6EB3">
            <w:pPr>
              <w:pStyle w:val="TAC"/>
            </w:pPr>
            <w:r w:rsidRPr="005C697F">
              <w:t>17</w:t>
            </w:r>
          </w:p>
        </w:tc>
        <w:tc>
          <w:tcPr>
            <w:tcW w:w="1892" w:type="dxa"/>
            <w:shd w:val="clear" w:color="auto" w:fill="auto"/>
          </w:tcPr>
          <w:p w14:paraId="77704ABE" w14:textId="77777777" w:rsidR="00A517B0" w:rsidRPr="005C697F" w:rsidRDefault="00A517B0" w:rsidP="007C6EB3">
            <w:pPr>
              <w:pStyle w:val="TAC"/>
            </w:pPr>
            <w:r w:rsidRPr="005C697F">
              <w:t>15.35</w:t>
            </w:r>
          </w:p>
        </w:tc>
      </w:tr>
      <w:tr w:rsidR="00A517B0" w:rsidRPr="005C697F" w14:paraId="7C28BE83" w14:textId="77777777" w:rsidTr="008A2841">
        <w:trPr>
          <w:jc w:val="center"/>
        </w:trPr>
        <w:tc>
          <w:tcPr>
            <w:tcW w:w="3019" w:type="dxa"/>
            <w:shd w:val="clear" w:color="auto" w:fill="auto"/>
            <w:vAlign w:val="center"/>
          </w:tcPr>
          <w:p w14:paraId="013F7BFB" w14:textId="77777777" w:rsidR="00A517B0" w:rsidRPr="005C697F" w:rsidRDefault="00A517B0" w:rsidP="007C6EB3">
            <w:pPr>
              <w:pStyle w:val="TAL"/>
              <w:keepNext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shd w:val="clear" w:color="auto" w:fill="auto"/>
          </w:tcPr>
          <w:p w14:paraId="7B8406ED" w14:textId="77777777" w:rsidR="00A517B0" w:rsidRPr="005C697F" w:rsidRDefault="00A517B0" w:rsidP="007C6EB3">
            <w:pPr>
              <w:pStyle w:val="TAC"/>
            </w:pPr>
            <w:r w:rsidRPr="005C697F">
              <w:t>dB</w:t>
            </w:r>
          </w:p>
        </w:tc>
        <w:tc>
          <w:tcPr>
            <w:tcW w:w="1396" w:type="dxa"/>
          </w:tcPr>
          <w:p w14:paraId="130A9B87" w14:textId="3E5049C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18FD3893" w14:textId="77777777" w:rsidR="00A517B0" w:rsidRPr="005C697F" w:rsidRDefault="00A517B0" w:rsidP="007C6EB3">
            <w:pPr>
              <w:pStyle w:val="TAC"/>
            </w:pPr>
            <w:r w:rsidRPr="005C697F">
              <w:t>17</w:t>
            </w:r>
          </w:p>
        </w:tc>
        <w:tc>
          <w:tcPr>
            <w:tcW w:w="1892" w:type="dxa"/>
            <w:shd w:val="clear" w:color="auto" w:fill="auto"/>
          </w:tcPr>
          <w:p w14:paraId="45703186" w14:textId="77777777" w:rsidR="00A517B0" w:rsidRPr="005C697F" w:rsidRDefault="00A517B0" w:rsidP="007C6EB3">
            <w:pPr>
              <w:pStyle w:val="TAC"/>
            </w:pPr>
            <w:r w:rsidRPr="005C697F">
              <w:t>15.35</w:t>
            </w:r>
          </w:p>
        </w:tc>
      </w:tr>
      <w:tr w:rsidR="00A517B0" w:rsidRPr="005C697F" w14:paraId="14C21D27" w14:textId="77777777" w:rsidTr="008A2841">
        <w:trPr>
          <w:jc w:val="center"/>
        </w:trPr>
        <w:tc>
          <w:tcPr>
            <w:tcW w:w="3019" w:type="dxa"/>
            <w:shd w:val="clear" w:color="auto" w:fill="auto"/>
            <w:vAlign w:val="center"/>
          </w:tcPr>
          <w:p w14:paraId="4221A9D1" w14:textId="77777777" w:rsidR="00A517B0" w:rsidRPr="005C697F" w:rsidRDefault="00A517B0" w:rsidP="007C6EB3">
            <w:pPr>
              <w:pStyle w:val="TAL"/>
              <w:keepNext w:val="0"/>
              <w:rPr>
                <w:rFonts w:eastAsia="Calibri"/>
                <w:vertAlign w:val="superscript"/>
              </w:rPr>
            </w:pPr>
            <w:r w:rsidRPr="005C697F">
              <w:rPr>
                <w:rFonts w:eastAsia="Calibri"/>
              </w:rPr>
              <w:t>RSRP</w:t>
            </w:r>
            <w:r w:rsidRPr="005C697F">
              <w:rPr>
                <w:rFonts w:eastAsia="Calibri"/>
                <w:vertAlign w:val="superscript"/>
              </w:rPr>
              <w:t>Note5</w:t>
            </w:r>
          </w:p>
        </w:tc>
        <w:tc>
          <w:tcPr>
            <w:tcW w:w="1147" w:type="dxa"/>
            <w:shd w:val="clear" w:color="auto" w:fill="auto"/>
          </w:tcPr>
          <w:p w14:paraId="207C8514" w14:textId="77777777" w:rsidR="00A517B0" w:rsidRPr="005C697F" w:rsidRDefault="00A517B0" w:rsidP="007C6EB3">
            <w:pPr>
              <w:pStyle w:val="TAC"/>
            </w:pPr>
            <w:r w:rsidRPr="005C697F">
              <w:t>dBm/15kHz</w:t>
            </w:r>
          </w:p>
        </w:tc>
        <w:tc>
          <w:tcPr>
            <w:tcW w:w="1396" w:type="dxa"/>
          </w:tcPr>
          <w:p w14:paraId="640A150C" w14:textId="54A9B24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71D663D1" w14:textId="77777777" w:rsidR="00A517B0" w:rsidRPr="005C697F" w:rsidRDefault="00A517B0" w:rsidP="007C6EB3">
            <w:pPr>
              <w:pStyle w:val="TAC"/>
            </w:pPr>
            <w:r w:rsidRPr="005C697F">
              <w:t>-87</w:t>
            </w:r>
          </w:p>
        </w:tc>
        <w:tc>
          <w:tcPr>
            <w:tcW w:w="1892" w:type="dxa"/>
            <w:shd w:val="clear" w:color="auto" w:fill="auto"/>
          </w:tcPr>
          <w:p w14:paraId="48C04FCC" w14:textId="77777777" w:rsidR="00A517B0" w:rsidRPr="005C697F" w:rsidRDefault="00A517B0" w:rsidP="007C6EB3">
            <w:pPr>
              <w:pStyle w:val="TAC"/>
            </w:pPr>
            <w:r w:rsidRPr="005C697F">
              <w:t>-88.65</w:t>
            </w:r>
          </w:p>
        </w:tc>
      </w:tr>
      <w:tr w:rsidR="00A517B0" w:rsidRPr="005C697F" w14:paraId="0BD0143D" w14:textId="77777777" w:rsidTr="008A2841">
        <w:trPr>
          <w:jc w:val="center"/>
        </w:trPr>
        <w:tc>
          <w:tcPr>
            <w:tcW w:w="3019" w:type="dxa"/>
            <w:shd w:val="clear" w:color="auto" w:fill="auto"/>
            <w:vAlign w:val="center"/>
          </w:tcPr>
          <w:p w14:paraId="75E5250D" w14:textId="77777777" w:rsidR="00A517B0" w:rsidRPr="005C697F" w:rsidRDefault="00A517B0" w:rsidP="007C6EB3">
            <w:pPr>
              <w:pStyle w:val="TAL"/>
              <w:keepNext w:val="0"/>
              <w:rPr>
                <w:rFonts w:eastAsia="Calibri"/>
                <w:vertAlign w:val="superscript"/>
              </w:rPr>
            </w:pPr>
            <w:r w:rsidRPr="005C697F">
              <w:rPr>
                <w:rFonts w:eastAsia="Calibri"/>
              </w:rPr>
              <w:t>SCH_RP</w:t>
            </w:r>
            <w:r w:rsidRPr="005C697F">
              <w:rPr>
                <w:rFonts w:eastAsia="Calibri"/>
                <w:vertAlign w:val="superscript"/>
              </w:rPr>
              <w:t>Note5</w:t>
            </w:r>
          </w:p>
        </w:tc>
        <w:tc>
          <w:tcPr>
            <w:tcW w:w="1147" w:type="dxa"/>
            <w:shd w:val="clear" w:color="auto" w:fill="auto"/>
          </w:tcPr>
          <w:p w14:paraId="72CB534A" w14:textId="77777777" w:rsidR="00A517B0" w:rsidRPr="005C697F" w:rsidRDefault="00A517B0" w:rsidP="007C6EB3">
            <w:pPr>
              <w:pStyle w:val="TAC"/>
            </w:pPr>
            <w:r w:rsidRPr="005C697F">
              <w:t>dBm/15kHz</w:t>
            </w:r>
          </w:p>
        </w:tc>
        <w:tc>
          <w:tcPr>
            <w:tcW w:w="1396" w:type="dxa"/>
          </w:tcPr>
          <w:p w14:paraId="7D47298D" w14:textId="0234107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2E12072D" w14:textId="77777777" w:rsidR="00A517B0" w:rsidRPr="005C697F" w:rsidRDefault="00A517B0" w:rsidP="007C6EB3">
            <w:pPr>
              <w:pStyle w:val="TAC"/>
            </w:pPr>
            <w:r w:rsidRPr="005C697F">
              <w:t>-87</w:t>
            </w:r>
          </w:p>
        </w:tc>
        <w:tc>
          <w:tcPr>
            <w:tcW w:w="1892" w:type="dxa"/>
            <w:shd w:val="clear" w:color="auto" w:fill="auto"/>
          </w:tcPr>
          <w:p w14:paraId="04AA140E" w14:textId="77777777" w:rsidR="00A517B0" w:rsidRPr="005C697F" w:rsidRDefault="00A517B0" w:rsidP="007C6EB3">
            <w:pPr>
              <w:pStyle w:val="TAC"/>
            </w:pPr>
            <w:r w:rsidRPr="005C697F">
              <w:t>-88.65</w:t>
            </w:r>
          </w:p>
        </w:tc>
      </w:tr>
      <w:tr w:rsidR="00A517B0" w:rsidRPr="005C697F" w14:paraId="38A8D7C5" w14:textId="77777777" w:rsidTr="008A2841">
        <w:trPr>
          <w:jc w:val="center"/>
        </w:trPr>
        <w:tc>
          <w:tcPr>
            <w:tcW w:w="3019" w:type="dxa"/>
            <w:shd w:val="clear" w:color="auto" w:fill="auto"/>
            <w:vAlign w:val="center"/>
          </w:tcPr>
          <w:p w14:paraId="48A50FA6" w14:textId="77777777" w:rsidR="00A517B0" w:rsidRPr="005C697F" w:rsidRDefault="00A517B0" w:rsidP="007C6EB3">
            <w:pPr>
              <w:pStyle w:val="TAL"/>
              <w:keepNext w:val="0"/>
              <w:rPr>
                <w:rFonts w:eastAsia="Calibri"/>
                <w:vertAlign w:val="superscript"/>
              </w:rPr>
            </w:pPr>
            <w:r w:rsidRPr="005C697F">
              <w:rPr>
                <w:rFonts w:eastAsia="Calibri"/>
              </w:rPr>
              <w:t>Io</w:t>
            </w:r>
            <w:r w:rsidRPr="005C697F">
              <w:rPr>
                <w:rFonts w:eastAsia="Calibri"/>
                <w:vertAlign w:val="superscript"/>
              </w:rPr>
              <w:t>Note5</w:t>
            </w:r>
          </w:p>
        </w:tc>
        <w:tc>
          <w:tcPr>
            <w:tcW w:w="1147" w:type="dxa"/>
            <w:shd w:val="clear" w:color="auto" w:fill="auto"/>
          </w:tcPr>
          <w:p w14:paraId="7F562293" w14:textId="77777777" w:rsidR="00A517B0" w:rsidRPr="005C697F" w:rsidRDefault="00A517B0" w:rsidP="007C6EB3">
            <w:pPr>
              <w:pStyle w:val="TAC"/>
            </w:pPr>
            <w:r w:rsidRPr="005C697F">
              <w:t>dBm/9MHz</w:t>
            </w:r>
          </w:p>
        </w:tc>
        <w:tc>
          <w:tcPr>
            <w:tcW w:w="1396" w:type="dxa"/>
          </w:tcPr>
          <w:p w14:paraId="2679685A" w14:textId="41D8D80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shd w:val="clear" w:color="auto" w:fill="auto"/>
          </w:tcPr>
          <w:p w14:paraId="1AA4FD6B" w14:textId="080E77E8" w:rsidR="00A517B0" w:rsidRPr="005C697F" w:rsidRDefault="00A517B0" w:rsidP="007C6EB3">
            <w:pPr>
              <w:pStyle w:val="TAC"/>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c>
          <w:tcPr>
            <w:tcW w:w="1892" w:type="dxa"/>
            <w:shd w:val="clear" w:color="auto" w:fill="auto"/>
          </w:tcPr>
          <w:p w14:paraId="469AB89A" w14:textId="0271C528" w:rsidR="00A517B0" w:rsidRPr="005C697F" w:rsidRDefault="00A517B0" w:rsidP="007C6EB3">
            <w:pPr>
              <w:pStyle w:val="TAC"/>
            </w:pPr>
            <w:r w:rsidRPr="005C697F">
              <w:t>60.74+10log</w:t>
            </w:r>
            <w:r w:rsidR="008A2841" w:rsidRPr="005C697F">
              <w:t xml:space="preserve"> </w:t>
            </w:r>
            <w:r w:rsidRPr="005C697F">
              <w:t>(N</w:t>
            </w:r>
            <w:r w:rsidRPr="005C697F">
              <w:rPr>
                <w:vertAlign w:val="subscript"/>
              </w:rPr>
              <w:t>RB,c</w:t>
            </w:r>
            <w:r w:rsidR="008A2841" w:rsidRPr="005C697F">
              <w:t xml:space="preserve"> </w:t>
            </w:r>
            <w:r w:rsidRPr="005C697F">
              <w:t>/50)</w:t>
            </w:r>
          </w:p>
        </w:tc>
      </w:tr>
      <w:tr w:rsidR="00A517B0" w:rsidRPr="005C697F" w14:paraId="1A5765A3" w14:textId="77777777" w:rsidTr="008A2841">
        <w:trPr>
          <w:jc w:val="center"/>
        </w:trPr>
        <w:tc>
          <w:tcPr>
            <w:tcW w:w="3019" w:type="dxa"/>
            <w:shd w:val="clear" w:color="auto" w:fill="auto"/>
            <w:vAlign w:val="center"/>
          </w:tcPr>
          <w:p w14:paraId="406A62A7" w14:textId="44783B7D" w:rsidR="00A517B0" w:rsidRPr="005C697F" w:rsidRDefault="00A517B0" w:rsidP="007C6EB3">
            <w:pPr>
              <w:pStyle w:val="TAL"/>
              <w:keepNext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4C578273" w14:textId="77777777" w:rsidR="00A517B0" w:rsidRPr="005C697F" w:rsidRDefault="00A517B0" w:rsidP="007C6EB3">
            <w:pPr>
              <w:pStyle w:val="TAC"/>
            </w:pPr>
          </w:p>
        </w:tc>
        <w:tc>
          <w:tcPr>
            <w:tcW w:w="1396" w:type="dxa"/>
          </w:tcPr>
          <w:p w14:paraId="54345130" w14:textId="79DDE70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761B8F5A" w14:textId="77777777" w:rsidR="00A517B0" w:rsidRPr="005C697F" w:rsidRDefault="00A517B0" w:rsidP="007C6EB3">
            <w:pPr>
              <w:pStyle w:val="TAC"/>
            </w:pPr>
            <w:r w:rsidRPr="005C697F">
              <w:t>ETU70</w:t>
            </w:r>
          </w:p>
        </w:tc>
      </w:tr>
      <w:tr w:rsidR="00A517B0" w:rsidRPr="005C697F" w14:paraId="3957557E" w14:textId="77777777" w:rsidTr="008A2841">
        <w:trPr>
          <w:jc w:val="center"/>
        </w:trPr>
        <w:tc>
          <w:tcPr>
            <w:tcW w:w="3019" w:type="dxa"/>
            <w:shd w:val="clear" w:color="auto" w:fill="auto"/>
            <w:vAlign w:val="center"/>
          </w:tcPr>
          <w:p w14:paraId="25E2CE19" w14:textId="7A01E677" w:rsidR="00A517B0" w:rsidRPr="005C697F" w:rsidRDefault="00A517B0" w:rsidP="007C6EB3">
            <w:pPr>
              <w:pStyle w:val="TAL"/>
              <w:keepNext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09094B2F" w14:textId="77777777" w:rsidR="00A517B0" w:rsidRPr="005C697F" w:rsidRDefault="00A517B0" w:rsidP="007C6EB3">
            <w:pPr>
              <w:pStyle w:val="TAC"/>
            </w:pPr>
          </w:p>
        </w:tc>
        <w:tc>
          <w:tcPr>
            <w:tcW w:w="1396" w:type="dxa"/>
          </w:tcPr>
          <w:p w14:paraId="44960318" w14:textId="3E899328"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tcPr>
          <w:p w14:paraId="4A019253" w14:textId="126A1566" w:rsidR="00A517B0" w:rsidRPr="005C697F" w:rsidRDefault="00A517B0" w:rsidP="007C6EB3">
            <w:pPr>
              <w:pStyle w:val="TAC"/>
            </w:pPr>
            <w:r w:rsidRPr="005C697F">
              <w:t>1x2</w:t>
            </w:r>
            <w:r w:rsidR="008A2841" w:rsidRPr="005C697F">
              <w:t xml:space="preserve"> </w:t>
            </w:r>
            <w:r w:rsidRPr="005C697F">
              <w:t>Low</w:t>
            </w:r>
          </w:p>
        </w:tc>
      </w:tr>
      <w:tr w:rsidR="00A517B0" w:rsidRPr="005C697F" w14:paraId="0B3EF5B5" w14:textId="77777777" w:rsidTr="008A2841">
        <w:trPr>
          <w:jc w:val="center"/>
        </w:trPr>
        <w:tc>
          <w:tcPr>
            <w:tcW w:w="9639" w:type="dxa"/>
            <w:gridSpan w:val="5"/>
            <w:shd w:val="clear" w:color="auto" w:fill="auto"/>
            <w:vAlign w:val="center"/>
          </w:tcPr>
          <w:p w14:paraId="6677865B" w14:textId="37973DEB"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126A4B1F" w14:textId="6BCB1E77"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12D0939F" w14:textId="6599B1E2"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6BBE671" w14:textId="2557E9A5"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1847948" w14:textId="5AEFDBE3"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22D9F23" w14:textId="7E005793"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0964DB20" w14:textId="77777777" w:rsidR="00A517B0" w:rsidRPr="005C697F" w:rsidRDefault="00A517B0" w:rsidP="00A517B0"/>
    <w:p w14:paraId="7D372134" w14:textId="07BE3B9B" w:rsidR="00A517B0" w:rsidRPr="005C697F" w:rsidRDefault="00A517B0" w:rsidP="00A517B0">
      <w:pPr>
        <w:pStyle w:val="TH"/>
        <w:rPr>
          <w:rFonts w:eastAsia="Malgun Gothic"/>
          <w:kern w:val="20"/>
        </w:rPr>
      </w:pPr>
      <w:r w:rsidRPr="005C697F">
        <w:lastRenderedPageBreak/>
        <w:t xml:space="preserve">Table 8.4.2.1.5-2: </w:t>
      </w:r>
      <w:r w:rsidRPr="005C697F">
        <w:rPr>
          <w:rFonts w:cs="v4.2.0"/>
        </w:rPr>
        <w:t>NR neighbour cell</w:t>
      </w:r>
      <w:r w:rsidRPr="005C697F">
        <w:t xml:space="preserve"> specific test parameters for E-UTRA </w:t>
      </w:r>
      <w:r w:rsidR="003E3979" w:rsidRPr="005C697F">
        <w:t>-</w:t>
      </w:r>
      <w:r w:rsidRPr="005C697F">
        <w:t xml:space="preserve"> NR FR1</w:t>
      </w:r>
      <w:r w:rsidR="004047C0" w:rsidRPr="005C697F">
        <w:br/>
      </w:r>
      <w:r w:rsidRPr="005C697F">
        <w:t>event-triggered reporting without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08841080" w14:textId="77777777" w:rsidTr="008A2841">
        <w:trPr>
          <w:cantSplit/>
          <w:jc w:val="center"/>
        </w:trPr>
        <w:tc>
          <w:tcPr>
            <w:tcW w:w="3681" w:type="dxa"/>
            <w:vMerge w:val="restart"/>
            <w:tcBorders>
              <w:top w:val="single" w:sz="4" w:space="0" w:color="auto"/>
              <w:left w:val="single" w:sz="4" w:space="0" w:color="auto"/>
            </w:tcBorders>
          </w:tcPr>
          <w:p w14:paraId="4701CC24"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2B014B7C"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6BB995AF" w14:textId="65DAFFA6"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49B038E9" w14:textId="7F384551"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07555784" w14:textId="77777777" w:rsidTr="008A2841">
        <w:trPr>
          <w:cantSplit/>
          <w:jc w:val="center"/>
        </w:trPr>
        <w:tc>
          <w:tcPr>
            <w:tcW w:w="3681" w:type="dxa"/>
            <w:vMerge/>
            <w:tcBorders>
              <w:left w:val="single" w:sz="4" w:space="0" w:color="auto"/>
              <w:bottom w:val="single" w:sz="4" w:space="0" w:color="auto"/>
            </w:tcBorders>
          </w:tcPr>
          <w:p w14:paraId="4D79A769"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4F1847BA"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71848994" w14:textId="77777777" w:rsidR="00A517B0" w:rsidRPr="005C697F" w:rsidRDefault="00A517B0" w:rsidP="007C6EB3">
            <w:pPr>
              <w:pStyle w:val="TAH"/>
              <w:rPr>
                <w:szCs w:val="18"/>
              </w:rPr>
            </w:pPr>
          </w:p>
        </w:tc>
        <w:tc>
          <w:tcPr>
            <w:tcW w:w="1417" w:type="dxa"/>
            <w:tcBorders>
              <w:bottom w:val="single" w:sz="4" w:space="0" w:color="auto"/>
            </w:tcBorders>
          </w:tcPr>
          <w:p w14:paraId="049ED8E6"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5CF392D8" w14:textId="77777777" w:rsidR="00A517B0" w:rsidRPr="005C697F" w:rsidRDefault="00A517B0" w:rsidP="007C6EB3">
            <w:pPr>
              <w:pStyle w:val="TAH"/>
              <w:rPr>
                <w:rFonts w:cs="Arial"/>
                <w:szCs w:val="18"/>
              </w:rPr>
            </w:pPr>
            <w:r w:rsidRPr="005C697F">
              <w:rPr>
                <w:szCs w:val="18"/>
              </w:rPr>
              <w:t>T2</w:t>
            </w:r>
          </w:p>
        </w:tc>
      </w:tr>
      <w:tr w:rsidR="00A517B0" w:rsidRPr="005C697F" w14:paraId="6DBD3288" w14:textId="77777777" w:rsidTr="008A2841">
        <w:trPr>
          <w:cantSplit/>
          <w:jc w:val="center"/>
        </w:trPr>
        <w:tc>
          <w:tcPr>
            <w:tcW w:w="3681" w:type="dxa"/>
            <w:tcBorders>
              <w:left w:val="single" w:sz="4" w:space="0" w:color="auto"/>
              <w:bottom w:val="single" w:sz="4" w:space="0" w:color="auto"/>
            </w:tcBorders>
          </w:tcPr>
          <w:p w14:paraId="700B1DC5" w14:textId="27CB55A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7581FEF5" w14:textId="77777777" w:rsidR="00A517B0" w:rsidRPr="005C697F" w:rsidRDefault="00A517B0" w:rsidP="007C6EB3">
            <w:pPr>
              <w:pStyle w:val="TAC"/>
              <w:rPr>
                <w:szCs w:val="18"/>
              </w:rPr>
            </w:pPr>
          </w:p>
        </w:tc>
        <w:tc>
          <w:tcPr>
            <w:tcW w:w="1418" w:type="dxa"/>
            <w:tcBorders>
              <w:bottom w:val="single" w:sz="4" w:space="0" w:color="auto"/>
            </w:tcBorders>
          </w:tcPr>
          <w:p w14:paraId="171EE887" w14:textId="62B17B51"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17CB4FB3" w14:textId="77777777" w:rsidR="00A517B0" w:rsidRPr="005C697F" w:rsidRDefault="00A517B0" w:rsidP="007C6EB3">
            <w:pPr>
              <w:pStyle w:val="TAC"/>
              <w:rPr>
                <w:szCs w:val="18"/>
              </w:rPr>
            </w:pPr>
            <w:r w:rsidRPr="005C697F">
              <w:rPr>
                <w:rFonts w:cs="v4.2.0"/>
                <w:szCs w:val="18"/>
              </w:rPr>
              <w:t>1</w:t>
            </w:r>
          </w:p>
        </w:tc>
      </w:tr>
      <w:tr w:rsidR="00A517B0" w:rsidRPr="005C697F" w14:paraId="7898EF55" w14:textId="77777777" w:rsidTr="008A2841">
        <w:trPr>
          <w:cantSplit/>
          <w:jc w:val="center"/>
        </w:trPr>
        <w:tc>
          <w:tcPr>
            <w:tcW w:w="3681" w:type="dxa"/>
            <w:vMerge w:val="restart"/>
            <w:tcBorders>
              <w:left w:val="single" w:sz="4" w:space="0" w:color="auto"/>
            </w:tcBorders>
          </w:tcPr>
          <w:p w14:paraId="0E488791" w14:textId="76487730"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0F85786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E68E023" w14:textId="1548A65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686B5496" w14:textId="77777777" w:rsidR="00A517B0" w:rsidRPr="005C697F" w:rsidRDefault="00A517B0" w:rsidP="007C6EB3">
            <w:pPr>
              <w:pStyle w:val="TAC"/>
              <w:rPr>
                <w:szCs w:val="18"/>
              </w:rPr>
            </w:pPr>
            <w:r w:rsidRPr="005C697F">
              <w:rPr>
                <w:szCs w:val="18"/>
              </w:rPr>
              <w:t>FDD</w:t>
            </w:r>
          </w:p>
        </w:tc>
      </w:tr>
      <w:tr w:rsidR="00A517B0" w:rsidRPr="005C697F" w14:paraId="366F342D" w14:textId="77777777" w:rsidTr="008A2841">
        <w:trPr>
          <w:cantSplit/>
          <w:jc w:val="center"/>
        </w:trPr>
        <w:tc>
          <w:tcPr>
            <w:tcW w:w="3681" w:type="dxa"/>
            <w:vMerge/>
            <w:tcBorders>
              <w:left w:val="single" w:sz="4" w:space="0" w:color="auto"/>
            </w:tcBorders>
          </w:tcPr>
          <w:p w14:paraId="1E227EDA" w14:textId="77777777" w:rsidR="00A517B0" w:rsidRPr="005C697F" w:rsidRDefault="00A517B0" w:rsidP="007C6EB3">
            <w:pPr>
              <w:pStyle w:val="TAL"/>
              <w:rPr>
                <w:bCs/>
                <w:szCs w:val="18"/>
              </w:rPr>
            </w:pPr>
          </w:p>
        </w:tc>
        <w:tc>
          <w:tcPr>
            <w:tcW w:w="1417" w:type="dxa"/>
            <w:vMerge/>
          </w:tcPr>
          <w:p w14:paraId="2C69251F"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8C1EB61" w14:textId="2454B5CD"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226FCF44" w14:textId="77777777" w:rsidR="00A517B0" w:rsidRPr="005C697F" w:rsidRDefault="00A517B0" w:rsidP="007C6EB3">
            <w:pPr>
              <w:pStyle w:val="TAC"/>
              <w:rPr>
                <w:szCs w:val="18"/>
              </w:rPr>
            </w:pPr>
            <w:r w:rsidRPr="005C697F">
              <w:rPr>
                <w:szCs w:val="18"/>
              </w:rPr>
              <w:t>TDD</w:t>
            </w:r>
          </w:p>
        </w:tc>
      </w:tr>
      <w:tr w:rsidR="00A517B0" w:rsidRPr="005C697F" w14:paraId="39183754" w14:textId="77777777" w:rsidTr="008A2841">
        <w:trPr>
          <w:cantSplit/>
          <w:jc w:val="center"/>
        </w:trPr>
        <w:tc>
          <w:tcPr>
            <w:tcW w:w="3681" w:type="dxa"/>
            <w:vMerge w:val="restart"/>
            <w:tcBorders>
              <w:left w:val="single" w:sz="4" w:space="0" w:color="auto"/>
            </w:tcBorders>
          </w:tcPr>
          <w:p w14:paraId="63317F55" w14:textId="0A0FD484"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7CEEC9AD" w14:textId="77777777" w:rsidR="00A517B0" w:rsidRPr="005C697F" w:rsidRDefault="00A517B0" w:rsidP="007C6EB3">
            <w:pPr>
              <w:pStyle w:val="TAC"/>
              <w:rPr>
                <w:rFonts w:cs="v4.2.0"/>
                <w:szCs w:val="18"/>
              </w:rPr>
            </w:pPr>
          </w:p>
        </w:tc>
        <w:tc>
          <w:tcPr>
            <w:tcW w:w="1418" w:type="dxa"/>
            <w:vAlign w:val="center"/>
          </w:tcPr>
          <w:p w14:paraId="6FBBDDF7" w14:textId="0D4DCBE8"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153F5122" w14:textId="77777777" w:rsidR="00A517B0" w:rsidRPr="005C697F" w:rsidRDefault="00A517B0" w:rsidP="007C6EB3">
            <w:pPr>
              <w:pStyle w:val="TAC"/>
              <w:rPr>
                <w:szCs w:val="18"/>
              </w:rPr>
            </w:pPr>
            <w:r w:rsidRPr="005C697F">
              <w:rPr>
                <w:szCs w:val="18"/>
              </w:rPr>
              <w:t>TDDConf.1.1</w:t>
            </w:r>
          </w:p>
        </w:tc>
      </w:tr>
      <w:tr w:rsidR="00A517B0" w:rsidRPr="005C697F" w14:paraId="3CE850E7" w14:textId="77777777" w:rsidTr="008A2841">
        <w:trPr>
          <w:cantSplit/>
          <w:jc w:val="center"/>
        </w:trPr>
        <w:tc>
          <w:tcPr>
            <w:tcW w:w="3681" w:type="dxa"/>
            <w:vMerge/>
            <w:tcBorders>
              <w:left w:val="single" w:sz="4" w:space="0" w:color="auto"/>
            </w:tcBorders>
          </w:tcPr>
          <w:p w14:paraId="710F7145" w14:textId="77777777" w:rsidR="00A517B0" w:rsidRPr="005C697F" w:rsidRDefault="00A517B0" w:rsidP="007C6EB3">
            <w:pPr>
              <w:pStyle w:val="TAL"/>
              <w:rPr>
                <w:bCs/>
                <w:szCs w:val="18"/>
              </w:rPr>
            </w:pPr>
          </w:p>
        </w:tc>
        <w:tc>
          <w:tcPr>
            <w:tcW w:w="1417" w:type="dxa"/>
            <w:vMerge/>
          </w:tcPr>
          <w:p w14:paraId="78796983"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64D1B3C2" w14:textId="5FC8A255"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5BEA0C57" w14:textId="77777777" w:rsidR="00A517B0" w:rsidRPr="005C697F" w:rsidRDefault="00A517B0" w:rsidP="007C6EB3">
            <w:pPr>
              <w:pStyle w:val="TAC"/>
              <w:rPr>
                <w:szCs w:val="18"/>
              </w:rPr>
            </w:pPr>
            <w:r w:rsidRPr="005C697F">
              <w:rPr>
                <w:szCs w:val="18"/>
              </w:rPr>
              <w:t>TDDConf.2.1</w:t>
            </w:r>
          </w:p>
        </w:tc>
      </w:tr>
      <w:tr w:rsidR="00A517B0" w:rsidRPr="005C697F" w14:paraId="45854EBF" w14:textId="77777777" w:rsidTr="008A2841">
        <w:trPr>
          <w:cantSplit/>
          <w:jc w:val="center"/>
        </w:trPr>
        <w:tc>
          <w:tcPr>
            <w:tcW w:w="3681" w:type="dxa"/>
            <w:vMerge w:val="restart"/>
            <w:tcBorders>
              <w:left w:val="single" w:sz="4" w:space="0" w:color="auto"/>
            </w:tcBorders>
          </w:tcPr>
          <w:p w14:paraId="37748BF4"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0D29E7E9"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BB28813" w14:textId="51551E4B"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2B1AFDBF" w14:textId="2695A71E"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238A8907" w14:textId="77777777" w:rsidTr="008A2841">
        <w:trPr>
          <w:cantSplit/>
          <w:jc w:val="center"/>
        </w:trPr>
        <w:tc>
          <w:tcPr>
            <w:tcW w:w="3681" w:type="dxa"/>
            <w:vMerge/>
            <w:tcBorders>
              <w:left w:val="single" w:sz="4" w:space="0" w:color="auto"/>
              <w:bottom w:val="single" w:sz="4" w:space="0" w:color="auto"/>
            </w:tcBorders>
          </w:tcPr>
          <w:p w14:paraId="262ABE5E" w14:textId="77777777" w:rsidR="00A517B0" w:rsidRPr="005C697F" w:rsidRDefault="00A517B0" w:rsidP="007C6EB3">
            <w:pPr>
              <w:pStyle w:val="TAL"/>
              <w:rPr>
                <w:bCs/>
                <w:szCs w:val="18"/>
              </w:rPr>
            </w:pPr>
          </w:p>
        </w:tc>
        <w:tc>
          <w:tcPr>
            <w:tcW w:w="1417" w:type="dxa"/>
            <w:vMerge/>
            <w:tcBorders>
              <w:bottom w:val="single" w:sz="4" w:space="0" w:color="auto"/>
            </w:tcBorders>
          </w:tcPr>
          <w:p w14:paraId="50D5F2D7"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3AD20204" w14:textId="61E7372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25A41A1D" w14:textId="58D9E8A7"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74DF3D07" w14:textId="77777777" w:rsidTr="008A2841">
        <w:trPr>
          <w:cantSplit/>
          <w:jc w:val="center"/>
        </w:trPr>
        <w:tc>
          <w:tcPr>
            <w:tcW w:w="3681" w:type="dxa"/>
            <w:tcBorders>
              <w:left w:val="single" w:sz="4" w:space="0" w:color="auto"/>
              <w:bottom w:val="single" w:sz="4" w:space="0" w:color="auto"/>
            </w:tcBorders>
          </w:tcPr>
          <w:p w14:paraId="14B797C1" w14:textId="65B25A65"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tcPr>
          <w:p w14:paraId="62458228" w14:textId="77777777" w:rsidR="00A517B0" w:rsidRPr="005C697F" w:rsidRDefault="00A517B0" w:rsidP="007C6EB3">
            <w:pPr>
              <w:pStyle w:val="TAC"/>
              <w:rPr>
                <w:szCs w:val="18"/>
              </w:rPr>
            </w:pPr>
          </w:p>
        </w:tc>
        <w:tc>
          <w:tcPr>
            <w:tcW w:w="1418" w:type="dxa"/>
            <w:tcBorders>
              <w:bottom w:val="single" w:sz="4" w:space="0" w:color="auto"/>
            </w:tcBorders>
          </w:tcPr>
          <w:p w14:paraId="1F9F1778" w14:textId="5B75C438"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35540F64" w14:textId="77777777" w:rsidR="00A517B0" w:rsidRPr="005C697F" w:rsidRDefault="00A517B0" w:rsidP="007C6EB3">
            <w:pPr>
              <w:pStyle w:val="TAC"/>
              <w:rPr>
                <w:rFonts w:cs="v4.2.0"/>
                <w:szCs w:val="18"/>
              </w:rPr>
            </w:pPr>
            <w:r w:rsidRPr="005C697F">
              <w:rPr>
                <w:szCs w:val="18"/>
              </w:rPr>
              <w:t>OP.1</w:t>
            </w:r>
          </w:p>
        </w:tc>
      </w:tr>
      <w:tr w:rsidR="00A517B0" w:rsidRPr="005C697F" w14:paraId="5F51EEF8" w14:textId="77777777" w:rsidTr="008A2841">
        <w:trPr>
          <w:cantSplit/>
          <w:jc w:val="center"/>
        </w:trPr>
        <w:tc>
          <w:tcPr>
            <w:tcW w:w="3681" w:type="dxa"/>
            <w:vMerge w:val="restart"/>
            <w:tcBorders>
              <w:left w:val="single" w:sz="4" w:space="0" w:color="auto"/>
            </w:tcBorders>
          </w:tcPr>
          <w:p w14:paraId="33351D3F" w14:textId="73CA5F36"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tcPr>
          <w:p w14:paraId="17AFBC5A" w14:textId="77777777" w:rsidR="00A517B0" w:rsidRPr="005C697F" w:rsidRDefault="00A517B0" w:rsidP="007C6EB3">
            <w:pPr>
              <w:pStyle w:val="TAC"/>
              <w:rPr>
                <w:szCs w:val="18"/>
              </w:rPr>
            </w:pPr>
          </w:p>
        </w:tc>
        <w:tc>
          <w:tcPr>
            <w:tcW w:w="1418" w:type="dxa"/>
            <w:tcBorders>
              <w:bottom w:val="single" w:sz="4" w:space="0" w:color="auto"/>
            </w:tcBorders>
            <w:vAlign w:val="center"/>
          </w:tcPr>
          <w:p w14:paraId="4BD98097" w14:textId="344FC677"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2270E06" w14:textId="77777777" w:rsidR="00A517B0" w:rsidRPr="005C697F" w:rsidRDefault="00A517B0" w:rsidP="007C6EB3">
            <w:pPr>
              <w:pStyle w:val="TAC"/>
              <w:rPr>
                <w:rFonts w:cs="v4.2.0"/>
                <w:szCs w:val="18"/>
              </w:rPr>
            </w:pPr>
            <w:r w:rsidRPr="005C697F">
              <w:rPr>
                <w:szCs w:val="18"/>
              </w:rPr>
              <w:t>SMTC.2</w:t>
            </w:r>
          </w:p>
        </w:tc>
      </w:tr>
      <w:tr w:rsidR="00A517B0" w:rsidRPr="005C697F" w14:paraId="1EB5CB7B" w14:textId="77777777" w:rsidTr="008A2841">
        <w:trPr>
          <w:cantSplit/>
          <w:jc w:val="center"/>
        </w:trPr>
        <w:tc>
          <w:tcPr>
            <w:tcW w:w="3681" w:type="dxa"/>
            <w:vMerge/>
            <w:tcBorders>
              <w:left w:val="single" w:sz="4" w:space="0" w:color="auto"/>
              <w:bottom w:val="single" w:sz="4" w:space="0" w:color="auto"/>
            </w:tcBorders>
          </w:tcPr>
          <w:p w14:paraId="6549846C" w14:textId="77777777" w:rsidR="00A517B0" w:rsidRPr="005C697F" w:rsidRDefault="00A517B0" w:rsidP="007C6EB3">
            <w:pPr>
              <w:pStyle w:val="TAL"/>
              <w:rPr>
                <w:szCs w:val="18"/>
              </w:rPr>
            </w:pPr>
          </w:p>
        </w:tc>
        <w:tc>
          <w:tcPr>
            <w:tcW w:w="1417" w:type="dxa"/>
            <w:vMerge/>
            <w:tcBorders>
              <w:bottom w:val="single" w:sz="4" w:space="0" w:color="auto"/>
            </w:tcBorders>
          </w:tcPr>
          <w:p w14:paraId="506A0564" w14:textId="77777777" w:rsidR="00A517B0" w:rsidRPr="005C697F" w:rsidRDefault="00A517B0" w:rsidP="007C6EB3">
            <w:pPr>
              <w:pStyle w:val="TAC"/>
              <w:rPr>
                <w:szCs w:val="18"/>
              </w:rPr>
            </w:pPr>
          </w:p>
        </w:tc>
        <w:tc>
          <w:tcPr>
            <w:tcW w:w="1418" w:type="dxa"/>
            <w:tcBorders>
              <w:bottom w:val="single" w:sz="4" w:space="0" w:color="auto"/>
            </w:tcBorders>
            <w:vAlign w:val="center"/>
          </w:tcPr>
          <w:p w14:paraId="0E5DA539" w14:textId="6E2A8EA6"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99831A8" w14:textId="77777777" w:rsidR="00A517B0" w:rsidRPr="005C697F" w:rsidRDefault="00A517B0" w:rsidP="007C6EB3">
            <w:pPr>
              <w:pStyle w:val="TAC"/>
              <w:rPr>
                <w:szCs w:val="18"/>
              </w:rPr>
            </w:pPr>
            <w:r w:rsidRPr="005C697F">
              <w:rPr>
                <w:szCs w:val="18"/>
              </w:rPr>
              <w:t>SMTC.1</w:t>
            </w:r>
          </w:p>
        </w:tc>
      </w:tr>
      <w:tr w:rsidR="00A517B0" w:rsidRPr="005C697F" w14:paraId="471D98EF" w14:textId="77777777" w:rsidTr="008A2841">
        <w:trPr>
          <w:cantSplit/>
          <w:jc w:val="center"/>
        </w:trPr>
        <w:tc>
          <w:tcPr>
            <w:tcW w:w="3681" w:type="dxa"/>
            <w:vMerge w:val="restart"/>
            <w:tcBorders>
              <w:left w:val="single" w:sz="4" w:space="0" w:color="auto"/>
            </w:tcBorders>
          </w:tcPr>
          <w:p w14:paraId="3F4BF22B" w14:textId="1A2C8B2D"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5F963635"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20AA803F" w14:textId="664EE6F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4806C76E" w14:textId="77777777" w:rsidR="00A517B0" w:rsidRPr="005C697F" w:rsidRDefault="00A517B0" w:rsidP="007C6EB3">
            <w:pPr>
              <w:pStyle w:val="TAC"/>
              <w:rPr>
                <w:szCs w:val="18"/>
              </w:rPr>
            </w:pPr>
            <w:r w:rsidRPr="005C697F">
              <w:rPr>
                <w:szCs w:val="18"/>
              </w:rPr>
              <w:t>15</w:t>
            </w:r>
          </w:p>
        </w:tc>
      </w:tr>
      <w:tr w:rsidR="00A517B0" w:rsidRPr="005C697F" w14:paraId="1C44ED9E" w14:textId="77777777" w:rsidTr="008A2841">
        <w:trPr>
          <w:cantSplit/>
          <w:jc w:val="center"/>
        </w:trPr>
        <w:tc>
          <w:tcPr>
            <w:tcW w:w="3681" w:type="dxa"/>
            <w:vMerge/>
            <w:tcBorders>
              <w:left w:val="single" w:sz="4" w:space="0" w:color="auto"/>
              <w:bottom w:val="single" w:sz="4" w:space="0" w:color="auto"/>
            </w:tcBorders>
          </w:tcPr>
          <w:p w14:paraId="5580D7B9" w14:textId="77777777" w:rsidR="00A517B0" w:rsidRPr="005C697F" w:rsidRDefault="00A517B0" w:rsidP="007C6EB3">
            <w:pPr>
              <w:pStyle w:val="TAL"/>
              <w:rPr>
                <w:szCs w:val="18"/>
              </w:rPr>
            </w:pPr>
          </w:p>
        </w:tc>
        <w:tc>
          <w:tcPr>
            <w:tcW w:w="1417" w:type="dxa"/>
            <w:vMerge/>
            <w:tcBorders>
              <w:bottom w:val="single" w:sz="4" w:space="0" w:color="auto"/>
            </w:tcBorders>
          </w:tcPr>
          <w:p w14:paraId="4AE0B850" w14:textId="77777777" w:rsidR="00A517B0" w:rsidRPr="005C697F" w:rsidRDefault="00A517B0" w:rsidP="007C6EB3">
            <w:pPr>
              <w:pStyle w:val="TAC"/>
              <w:rPr>
                <w:szCs w:val="18"/>
              </w:rPr>
            </w:pPr>
          </w:p>
        </w:tc>
        <w:tc>
          <w:tcPr>
            <w:tcW w:w="1418" w:type="dxa"/>
            <w:tcBorders>
              <w:bottom w:val="single" w:sz="4" w:space="0" w:color="auto"/>
            </w:tcBorders>
          </w:tcPr>
          <w:p w14:paraId="2A0BA251" w14:textId="6C4D9626"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1B5EBB52" w14:textId="77777777" w:rsidR="00A517B0" w:rsidRPr="005C697F" w:rsidRDefault="00A517B0" w:rsidP="007C6EB3">
            <w:pPr>
              <w:pStyle w:val="TAC"/>
              <w:rPr>
                <w:szCs w:val="18"/>
              </w:rPr>
            </w:pPr>
            <w:r w:rsidRPr="005C697F">
              <w:rPr>
                <w:szCs w:val="18"/>
              </w:rPr>
              <w:t>30</w:t>
            </w:r>
          </w:p>
        </w:tc>
      </w:tr>
      <w:tr w:rsidR="00A517B0" w:rsidRPr="005C697F" w14:paraId="18155447" w14:textId="77777777" w:rsidTr="008A2841">
        <w:trPr>
          <w:cantSplit/>
          <w:jc w:val="center"/>
        </w:trPr>
        <w:tc>
          <w:tcPr>
            <w:tcW w:w="3681" w:type="dxa"/>
            <w:vMerge w:val="restart"/>
            <w:tcBorders>
              <w:left w:val="single" w:sz="4" w:space="0" w:color="auto"/>
            </w:tcBorders>
          </w:tcPr>
          <w:p w14:paraId="1B5C7C0D"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460FB44C" w14:textId="77777777" w:rsidR="00A517B0" w:rsidRPr="005C697F" w:rsidRDefault="00A517B0" w:rsidP="007C6EB3">
            <w:pPr>
              <w:pStyle w:val="TAC"/>
              <w:rPr>
                <w:szCs w:val="18"/>
              </w:rPr>
            </w:pPr>
            <w:r w:rsidRPr="005C697F">
              <w:rPr>
                <w:rFonts w:cs="Arial"/>
                <w:szCs w:val="18"/>
              </w:rPr>
              <w:t>dBm/SCS</w:t>
            </w:r>
          </w:p>
        </w:tc>
        <w:tc>
          <w:tcPr>
            <w:tcW w:w="1418" w:type="dxa"/>
          </w:tcPr>
          <w:p w14:paraId="63849C94" w14:textId="0B9EE5E5"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7177B2DA" w14:textId="77777777" w:rsidR="00A517B0" w:rsidRPr="005C697F" w:rsidRDefault="00A517B0" w:rsidP="007C6EB3">
            <w:pPr>
              <w:pStyle w:val="TAC"/>
              <w:rPr>
                <w:szCs w:val="18"/>
              </w:rPr>
            </w:pPr>
            <w:r w:rsidRPr="005C697F">
              <w:rPr>
                <w:szCs w:val="18"/>
              </w:rPr>
              <w:t>-101</w:t>
            </w:r>
          </w:p>
        </w:tc>
      </w:tr>
      <w:tr w:rsidR="00A517B0" w:rsidRPr="005C697F" w14:paraId="072900D7" w14:textId="77777777" w:rsidTr="008A2841">
        <w:trPr>
          <w:cantSplit/>
          <w:jc w:val="center"/>
        </w:trPr>
        <w:tc>
          <w:tcPr>
            <w:tcW w:w="3681" w:type="dxa"/>
            <w:vMerge/>
            <w:tcBorders>
              <w:left w:val="single" w:sz="4" w:space="0" w:color="auto"/>
              <w:bottom w:val="single" w:sz="4" w:space="0" w:color="auto"/>
            </w:tcBorders>
          </w:tcPr>
          <w:p w14:paraId="054EDDAC"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3D9AB39A" w14:textId="77777777" w:rsidR="00A517B0" w:rsidRPr="005C697F" w:rsidRDefault="00A517B0" w:rsidP="007C6EB3">
            <w:pPr>
              <w:pStyle w:val="TAC"/>
              <w:rPr>
                <w:szCs w:val="18"/>
              </w:rPr>
            </w:pPr>
          </w:p>
        </w:tc>
        <w:tc>
          <w:tcPr>
            <w:tcW w:w="1418" w:type="dxa"/>
          </w:tcPr>
          <w:p w14:paraId="72E8E38C" w14:textId="41F01869"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6B6E726F" w14:textId="77777777" w:rsidR="00A517B0" w:rsidRPr="005C697F" w:rsidRDefault="00A517B0" w:rsidP="007C6EB3">
            <w:pPr>
              <w:pStyle w:val="TAC"/>
              <w:rPr>
                <w:szCs w:val="18"/>
              </w:rPr>
            </w:pPr>
            <w:r w:rsidRPr="005C697F">
              <w:rPr>
                <w:szCs w:val="18"/>
              </w:rPr>
              <w:t>-98</w:t>
            </w:r>
          </w:p>
        </w:tc>
      </w:tr>
      <w:tr w:rsidR="00A517B0" w:rsidRPr="005C697F" w14:paraId="56A1C3F3" w14:textId="77777777" w:rsidTr="008A2841">
        <w:trPr>
          <w:cantSplit/>
          <w:jc w:val="center"/>
        </w:trPr>
        <w:tc>
          <w:tcPr>
            <w:tcW w:w="3681" w:type="dxa"/>
            <w:tcBorders>
              <w:left w:val="single" w:sz="4" w:space="0" w:color="auto"/>
              <w:bottom w:val="single" w:sz="4" w:space="0" w:color="auto"/>
            </w:tcBorders>
          </w:tcPr>
          <w:p w14:paraId="4B11FCF7" w14:textId="73D762C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C2266CD" w14:textId="77777777" w:rsidR="00A517B0" w:rsidRPr="005C697F" w:rsidRDefault="00A517B0" w:rsidP="007C6EB3">
            <w:pPr>
              <w:pStyle w:val="TAC"/>
              <w:rPr>
                <w:szCs w:val="18"/>
              </w:rPr>
            </w:pPr>
          </w:p>
        </w:tc>
        <w:tc>
          <w:tcPr>
            <w:tcW w:w="1418" w:type="dxa"/>
            <w:vMerge w:val="restart"/>
          </w:tcPr>
          <w:p w14:paraId="1ECE7C80" w14:textId="2281F22D"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728AEC8D" w14:textId="77777777" w:rsidR="00A517B0" w:rsidRPr="005C697F" w:rsidRDefault="00A517B0" w:rsidP="007C6EB3">
            <w:pPr>
              <w:pStyle w:val="TAC"/>
              <w:rPr>
                <w:szCs w:val="18"/>
              </w:rPr>
            </w:pPr>
            <w:r w:rsidRPr="005C697F">
              <w:rPr>
                <w:szCs w:val="18"/>
              </w:rPr>
              <w:t>0</w:t>
            </w:r>
          </w:p>
        </w:tc>
      </w:tr>
      <w:tr w:rsidR="00A517B0" w:rsidRPr="005C697F" w14:paraId="7BB7FA17" w14:textId="77777777" w:rsidTr="008A2841">
        <w:trPr>
          <w:cantSplit/>
          <w:jc w:val="center"/>
        </w:trPr>
        <w:tc>
          <w:tcPr>
            <w:tcW w:w="3681" w:type="dxa"/>
            <w:tcBorders>
              <w:left w:val="single" w:sz="4" w:space="0" w:color="auto"/>
              <w:bottom w:val="single" w:sz="4" w:space="0" w:color="auto"/>
            </w:tcBorders>
          </w:tcPr>
          <w:p w14:paraId="16E71C51" w14:textId="70A68FA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B361D80" w14:textId="77777777" w:rsidR="00A517B0" w:rsidRPr="005C697F" w:rsidRDefault="00A517B0" w:rsidP="007C6EB3">
            <w:pPr>
              <w:pStyle w:val="TAC"/>
              <w:rPr>
                <w:szCs w:val="18"/>
              </w:rPr>
            </w:pPr>
          </w:p>
        </w:tc>
        <w:tc>
          <w:tcPr>
            <w:tcW w:w="1418" w:type="dxa"/>
            <w:vMerge/>
          </w:tcPr>
          <w:p w14:paraId="26169BAE" w14:textId="77777777" w:rsidR="00A517B0" w:rsidRPr="005C697F" w:rsidRDefault="00A517B0" w:rsidP="007C6EB3">
            <w:pPr>
              <w:pStyle w:val="TAC"/>
              <w:rPr>
                <w:szCs w:val="18"/>
              </w:rPr>
            </w:pPr>
          </w:p>
        </w:tc>
        <w:tc>
          <w:tcPr>
            <w:tcW w:w="2977" w:type="dxa"/>
            <w:gridSpan w:val="2"/>
            <w:vMerge/>
          </w:tcPr>
          <w:p w14:paraId="4C5F366E" w14:textId="77777777" w:rsidR="00A517B0" w:rsidRPr="005C697F" w:rsidRDefault="00A517B0" w:rsidP="007C6EB3">
            <w:pPr>
              <w:pStyle w:val="TAC"/>
              <w:rPr>
                <w:szCs w:val="18"/>
              </w:rPr>
            </w:pPr>
          </w:p>
        </w:tc>
      </w:tr>
      <w:tr w:rsidR="00A517B0" w:rsidRPr="005C697F" w14:paraId="082FCA57" w14:textId="77777777" w:rsidTr="008A2841">
        <w:trPr>
          <w:cantSplit/>
          <w:jc w:val="center"/>
        </w:trPr>
        <w:tc>
          <w:tcPr>
            <w:tcW w:w="3681" w:type="dxa"/>
            <w:tcBorders>
              <w:left w:val="single" w:sz="4" w:space="0" w:color="auto"/>
              <w:bottom w:val="single" w:sz="4" w:space="0" w:color="auto"/>
            </w:tcBorders>
          </w:tcPr>
          <w:p w14:paraId="5C024648" w14:textId="68BF153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5E4F10CB" w14:textId="77777777" w:rsidR="00A517B0" w:rsidRPr="005C697F" w:rsidRDefault="00A517B0" w:rsidP="007C6EB3">
            <w:pPr>
              <w:pStyle w:val="TAC"/>
              <w:rPr>
                <w:szCs w:val="18"/>
              </w:rPr>
            </w:pPr>
          </w:p>
        </w:tc>
        <w:tc>
          <w:tcPr>
            <w:tcW w:w="1418" w:type="dxa"/>
            <w:vMerge/>
          </w:tcPr>
          <w:p w14:paraId="1A443761" w14:textId="77777777" w:rsidR="00A517B0" w:rsidRPr="005C697F" w:rsidRDefault="00A517B0" w:rsidP="007C6EB3">
            <w:pPr>
              <w:pStyle w:val="TAC"/>
              <w:rPr>
                <w:szCs w:val="18"/>
              </w:rPr>
            </w:pPr>
          </w:p>
        </w:tc>
        <w:tc>
          <w:tcPr>
            <w:tcW w:w="2977" w:type="dxa"/>
            <w:gridSpan w:val="2"/>
            <w:vMerge/>
          </w:tcPr>
          <w:p w14:paraId="460D52D7" w14:textId="77777777" w:rsidR="00A517B0" w:rsidRPr="005C697F" w:rsidRDefault="00A517B0" w:rsidP="007C6EB3">
            <w:pPr>
              <w:pStyle w:val="TAC"/>
              <w:rPr>
                <w:szCs w:val="18"/>
              </w:rPr>
            </w:pPr>
          </w:p>
        </w:tc>
      </w:tr>
      <w:tr w:rsidR="00A517B0" w:rsidRPr="005C697F" w14:paraId="11CCE109" w14:textId="77777777" w:rsidTr="008A2841">
        <w:trPr>
          <w:cantSplit/>
          <w:jc w:val="center"/>
        </w:trPr>
        <w:tc>
          <w:tcPr>
            <w:tcW w:w="3681" w:type="dxa"/>
            <w:tcBorders>
              <w:left w:val="single" w:sz="4" w:space="0" w:color="auto"/>
              <w:bottom w:val="single" w:sz="4" w:space="0" w:color="auto"/>
            </w:tcBorders>
          </w:tcPr>
          <w:p w14:paraId="2C7222FB" w14:textId="521CC42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1B4B394" w14:textId="77777777" w:rsidR="00A517B0" w:rsidRPr="005C697F" w:rsidRDefault="00A517B0" w:rsidP="007C6EB3">
            <w:pPr>
              <w:pStyle w:val="TAC"/>
              <w:rPr>
                <w:szCs w:val="18"/>
              </w:rPr>
            </w:pPr>
          </w:p>
        </w:tc>
        <w:tc>
          <w:tcPr>
            <w:tcW w:w="1418" w:type="dxa"/>
            <w:vMerge/>
          </w:tcPr>
          <w:p w14:paraId="7C59F7AC" w14:textId="77777777" w:rsidR="00A517B0" w:rsidRPr="005C697F" w:rsidRDefault="00A517B0" w:rsidP="007C6EB3">
            <w:pPr>
              <w:pStyle w:val="TAC"/>
              <w:rPr>
                <w:szCs w:val="18"/>
              </w:rPr>
            </w:pPr>
          </w:p>
        </w:tc>
        <w:tc>
          <w:tcPr>
            <w:tcW w:w="2977" w:type="dxa"/>
            <w:gridSpan w:val="2"/>
            <w:vMerge/>
          </w:tcPr>
          <w:p w14:paraId="227F898E" w14:textId="77777777" w:rsidR="00A517B0" w:rsidRPr="005C697F" w:rsidRDefault="00A517B0" w:rsidP="007C6EB3">
            <w:pPr>
              <w:pStyle w:val="TAC"/>
              <w:rPr>
                <w:szCs w:val="18"/>
              </w:rPr>
            </w:pPr>
          </w:p>
        </w:tc>
      </w:tr>
      <w:tr w:rsidR="00A517B0" w:rsidRPr="005C697F" w14:paraId="2DDEEC8B" w14:textId="77777777" w:rsidTr="008A2841">
        <w:trPr>
          <w:cantSplit/>
          <w:jc w:val="center"/>
        </w:trPr>
        <w:tc>
          <w:tcPr>
            <w:tcW w:w="3681" w:type="dxa"/>
            <w:tcBorders>
              <w:left w:val="single" w:sz="4" w:space="0" w:color="auto"/>
              <w:bottom w:val="single" w:sz="4" w:space="0" w:color="auto"/>
            </w:tcBorders>
          </w:tcPr>
          <w:p w14:paraId="7BE1BE94" w14:textId="212E665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1E592955" w14:textId="77777777" w:rsidR="00A517B0" w:rsidRPr="005C697F" w:rsidRDefault="00A517B0" w:rsidP="007C6EB3">
            <w:pPr>
              <w:pStyle w:val="TAC"/>
              <w:rPr>
                <w:szCs w:val="18"/>
              </w:rPr>
            </w:pPr>
          </w:p>
        </w:tc>
        <w:tc>
          <w:tcPr>
            <w:tcW w:w="1418" w:type="dxa"/>
            <w:vMerge/>
          </w:tcPr>
          <w:p w14:paraId="5D935534" w14:textId="77777777" w:rsidR="00A517B0" w:rsidRPr="005C697F" w:rsidRDefault="00A517B0" w:rsidP="007C6EB3">
            <w:pPr>
              <w:pStyle w:val="TAC"/>
              <w:rPr>
                <w:szCs w:val="18"/>
              </w:rPr>
            </w:pPr>
          </w:p>
        </w:tc>
        <w:tc>
          <w:tcPr>
            <w:tcW w:w="2977" w:type="dxa"/>
            <w:gridSpan w:val="2"/>
            <w:vMerge/>
          </w:tcPr>
          <w:p w14:paraId="783895FC" w14:textId="77777777" w:rsidR="00A517B0" w:rsidRPr="005C697F" w:rsidRDefault="00A517B0" w:rsidP="007C6EB3">
            <w:pPr>
              <w:pStyle w:val="TAC"/>
              <w:rPr>
                <w:szCs w:val="18"/>
              </w:rPr>
            </w:pPr>
          </w:p>
        </w:tc>
      </w:tr>
      <w:tr w:rsidR="00A517B0" w:rsidRPr="005C697F" w14:paraId="2F5EC065" w14:textId="77777777" w:rsidTr="008A2841">
        <w:trPr>
          <w:cantSplit/>
          <w:jc w:val="center"/>
        </w:trPr>
        <w:tc>
          <w:tcPr>
            <w:tcW w:w="3681" w:type="dxa"/>
            <w:tcBorders>
              <w:left w:val="single" w:sz="4" w:space="0" w:color="auto"/>
              <w:bottom w:val="single" w:sz="4" w:space="0" w:color="auto"/>
            </w:tcBorders>
          </w:tcPr>
          <w:p w14:paraId="5C255E0C" w14:textId="6F3ADDE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2095CC20" w14:textId="77777777" w:rsidR="00A517B0" w:rsidRPr="005C697F" w:rsidRDefault="00A517B0" w:rsidP="007C6EB3">
            <w:pPr>
              <w:pStyle w:val="TAC"/>
              <w:rPr>
                <w:szCs w:val="18"/>
              </w:rPr>
            </w:pPr>
          </w:p>
        </w:tc>
        <w:tc>
          <w:tcPr>
            <w:tcW w:w="1418" w:type="dxa"/>
            <w:vMerge/>
          </w:tcPr>
          <w:p w14:paraId="2DC4B254" w14:textId="77777777" w:rsidR="00A517B0" w:rsidRPr="005C697F" w:rsidRDefault="00A517B0" w:rsidP="007C6EB3">
            <w:pPr>
              <w:pStyle w:val="TAC"/>
              <w:rPr>
                <w:szCs w:val="18"/>
              </w:rPr>
            </w:pPr>
          </w:p>
        </w:tc>
        <w:tc>
          <w:tcPr>
            <w:tcW w:w="2977" w:type="dxa"/>
            <w:gridSpan w:val="2"/>
            <w:vMerge/>
          </w:tcPr>
          <w:p w14:paraId="6DFA1E06" w14:textId="77777777" w:rsidR="00A517B0" w:rsidRPr="005C697F" w:rsidRDefault="00A517B0" w:rsidP="007C6EB3">
            <w:pPr>
              <w:pStyle w:val="TAC"/>
              <w:rPr>
                <w:szCs w:val="18"/>
              </w:rPr>
            </w:pPr>
          </w:p>
        </w:tc>
      </w:tr>
      <w:tr w:rsidR="00A517B0" w:rsidRPr="005C697F" w14:paraId="698D09F0" w14:textId="77777777" w:rsidTr="008A2841">
        <w:trPr>
          <w:cantSplit/>
          <w:jc w:val="center"/>
        </w:trPr>
        <w:tc>
          <w:tcPr>
            <w:tcW w:w="3681" w:type="dxa"/>
            <w:tcBorders>
              <w:left w:val="single" w:sz="4" w:space="0" w:color="auto"/>
              <w:bottom w:val="single" w:sz="4" w:space="0" w:color="auto"/>
            </w:tcBorders>
          </w:tcPr>
          <w:p w14:paraId="6107B20A" w14:textId="21033A5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7F46112E" w14:textId="77777777" w:rsidR="00A517B0" w:rsidRPr="005C697F" w:rsidRDefault="00A517B0" w:rsidP="007C6EB3">
            <w:pPr>
              <w:pStyle w:val="TAC"/>
              <w:rPr>
                <w:szCs w:val="18"/>
              </w:rPr>
            </w:pPr>
          </w:p>
        </w:tc>
        <w:tc>
          <w:tcPr>
            <w:tcW w:w="1418" w:type="dxa"/>
            <w:vMerge/>
          </w:tcPr>
          <w:p w14:paraId="3E0E12F6" w14:textId="77777777" w:rsidR="00A517B0" w:rsidRPr="005C697F" w:rsidRDefault="00A517B0" w:rsidP="007C6EB3">
            <w:pPr>
              <w:pStyle w:val="TAC"/>
              <w:rPr>
                <w:szCs w:val="18"/>
              </w:rPr>
            </w:pPr>
          </w:p>
        </w:tc>
        <w:tc>
          <w:tcPr>
            <w:tcW w:w="2977" w:type="dxa"/>
            <w:gridSpan w:val="2"/>
            <w:vMerge/>
          </w:tcPr>
          <w:p w14:paraId="3CFA4DF2" w14:textId="77777777" w:rsidR="00A517B0" w:rsidRPr="005C697F" w:rsidRDefault="00A517B0" w:rsidP="007C6EB3">
            <w:pPr>
              <w:pStyle w:val="TAC"/>
              <w:rPr>
                <w:szCs w:val="18"/>
              </w:rPr>
            </w:pPr>
          </w:p>
        </w:tc>
      </w:tr>
      <w:tr w:rsidR="00A517B0" w:rsidRPr="005C697F" w14:paraId="4D91F08D" w14:textId="77777777" w:rsidTr="008A2841">
        <w:trPr>
          <w:cantSplit/>
          <w:jc w:val="center"/>
        </w:trPr>
        <w:tc>
          <w:tcPr>
            <w:tcW w:w="3681" w:type="dxa"/>
            <w:tcBorders>
              <w:left w:val="single" w:sz="4" w:space="0" w:color="auto"/>
              <w:bottom w:val="single" w:sz="4" w:space="0" w:color="auto"/>
            </w:tcBorders>
          </w:tcPr>
          <w:p w14:paraId="62C331E6" w14:textId="36D9BD70"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755E2C1A" w14:textId="77777777" w:rsidR="00A517B0" w:rsidRPr="005C697F" w:rsidRDefault="00A517B0" w:rsidP="007C6EB3">
            <w:pPr>
              <w:pStyle w:val="TAC"/>
              <w:rPr>
                <w:szCs w:val="18"/>
              </w:rPr>
            </w:pPr>
          </w:p>
        </w:tc>
        <w:tc>
          <w:tcPr>
            <w:tcW w:w="1418" w:type="dxa"/>
            <w:vMerge/>
          </w:tcPr>
          <w:p w14:paraId="38CEE2B3" w14:textId="77777777" w:rsidR="00A517B0" w:rsidRPr="005C697F" w:rsidRDefault="00A517B0" w:rsidP="007C6EB3">
            <w:pPr>
              <w:pStyle w:val="TAC"/>
              <w:rPr>
                <w:szCs w:val="18"/>
              </w:rPr>
            </w:pPr>
          </w:p>
        </w:tc>
        <w:tc>
          <w:tcPr>
            <w:tcW w:w="2977" w:type="dxa"/>
            <w:gridSpan w:val="2"/>
            <w:vMerge/>
          </w:tcPr>
          <w:p w14:paraId="73DBAD3D" w14:textId="77777777" w:rsidR="00A517B0" w:rsidRPr="005C697F" w:rsidRDefault="00A517B0" w:rsidP="007C6EB3">
            <w:pPr>
              <w:pStyle w:val="TAC"/>
              <w:rPr>
                <w:szCs w:val="18"/>
              </w:rPr>
            </w:pPr>
          </w:p>
        </w:tc>
      </w:tr>
      <w:tr w:rsidR="00A517B0" w:rsidRPr="005C697F" w14:paraId="3607F2E2" w14:textId="77777777" w:rsidTr="008A2841">
        <w:trPr>
          <w:cantSplit/>
          <w:jc w:val="center"/>
        </w:trPr>
        <w:tc>
          <w:tcPr>
            <w:tcW w:w="3681" w:type="dxa"/>
            <w:tcBorders>
              <w:left w:val="single" w:sz="4" w:space="0" w:color="auto"/>
              <w:bottom w:val="single" w:sz="4" w:space="0" w:color="auto"/>
            </w:tcBorders>
          </w:tcPr>
          <w:p w14:paraId="72C62092" w14:textId="12CAE588"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35DC6897" w14:textId="77777777" w:rsidR="00A517B0" w:rsidRPr="005C697F" w:rsidRDefault="00A517B0" w:rsidP="007C6EB3">
            <w:pPr>
              <w:pStyle w:val="TAC"/>
              <w:rPr>
                <w:szCs w:val="18"/>
              </w:rPr>
            </w:pPr>
          </w:p>
        </w:tc>
        <w:tc>
          <w:tcPr>
            <w:tcW w:w="1418" w:type="dxa"/>
            <w:vMerge/>
            <w:tcBorders>
              <w:bottom w:val="single" w:sz="4" w:space="0" w:color="auto"/>
            </w:tcBorders>
          </w:tcPr>
          <w:p w14:paraId="63A543E4"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562A7644" w14:textId="77777777" w:rsidR="00A517B0" w:rsidRPr="005C697F" w:rsidRDefault="00A517B0" w:rsidP="007C6EB3">
            <w:pPr>
              <w:pStyle w:val="TAC"/>
              <w:rPr>
                <w:szCs w:val="18"/>
              </w:rPr>
            </w:pPr>
          </w:p>
        </w:tc>
      </w:tr>
      <w:tr w:rsidR="00A517B0" w:rsidRPr="005C697F" w14:paraId="120E62C8" w14:textId="77777777" w:rsidTr="008A2841">
        <w:trPr>
          <w:cantSplit/>
          <w:jc w:val="center"/>
        </w:trPr>
        <w:tc>
          <w:tcPr>
            <w:tcW w:w="3681" w:type="dxa"/>
          </w:tcPr>
          <w:p w14:paraId="69FD9C52" w14:textId="77777777" w:rsidR="00A517B0" w:rsidRPr="005C697F" w:rsidRDefault="00A517B0" w:rsidP="007C6EB3">
            <w:pPr>
              <w:pStyle w:val="TAL"/>
              <w:rPr>
                <w:szCs w:val="18"/>
              </w:rPr>
            </w:pPr>
            <w:r w:rsidRPr="005C697F">
              <w:rPr>
                <w:rFonts w:eastAsia="Calibri"/>
                <w:position w:val="-12"/>
                <w:szCs w:val="18"/>
              </w:rPr>
              <w:object w:dxaOrig="405" w:dyaOrig="345" w14:anchorId="7E8D533E">
                <v:shape id="_x0000_i1043" type="#_x0000_t75" style="width:22.5pt;height:11pt" o:ole="" fillcolor="window">
                  <v:imagedata r:id="rId9" o:title=""/>
                </v:shape>
                <o:OLEObject Type="Embed" ProgID="Equation.3" ShapeID="_x0000_i1043" DrawAspect="Content" ObjectID="_1718015299" r:id="rId29"/>
              </w:object>
            </w:r>
            <w:r w:rsidRPr="005C697F">
              <w:rPr>
                <w:szCs w:val="18"/>
                <w:vertAlign w:val="superscript"/>
              </w:rPr>
              <w:t>Note2</w:t>
            </w:r>
          </w:p>
        </w:tc>
        <w:tc>
          <w:tcPr>
            <w:tcW w:w="1417" w:type="dxa"/>
          </w:tcPr>
          <w:p w14:paraId="4162D5EC" w14:textId="77777777" w:rsidR="00A517B0" w:rsidRPr="005C697F" w:rsidRDefault="00A517B0" w:rsidP="007C6EB3">
            <w:pPr>
              <w:pStyle w:val="TAC"/>
              <w:rPr>
                <w:szCs w:val="18"/>
              </w:rPr>
            </w:pPr>
            <w:r w:rsidRPr="005C697F">
              <w:rPr>
                <w:szCs w:val="18"/>
              </w:rPr>
              <w:t>dBm/15kHz</w:t>
            </w:r>
          </w:p>
        </w:tc>
        <w:tc>
          <w:tcPr>
            <w:tcW w:w="1418" w:type="dxa"/>
          </w:tcPr>
          <w:p w14:paraId="07B59A4D" w14:textId="607CA03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CED2E19" w14:textId="77777777" w:rsidR="00A517B0" w:rsidRPr="005C697F" w:rsidRDefault="00A517B0" w:rsidP="007C6EB3">
            <w:pPr>
              <w:pStyle w:val="TAC"/>
              <w:rPr>
                <w:szCs w:val="18"/>
              </w:rPr>
            </w:pPr>
            <w:r w:rsidRPr="005C697F">
              <w:rPr>
                <w:szCs w:val="18"/>
              </w:rPr>
              <w:t>-98</w:t>
            </w:r>
          </w:p>
        </w:tc>
      </w:tr>
      <w:tr w:rsidR="00A517B0" w:rsidRPr="005C697F" w14:paraId="18D397B3" w14:textId="77777777" w:rsidTr="008A2841">
        <w:trPr>
          <w:cantSplit/>
          <w:jc w:val="center"/>
        </w:trPr>
        <w:tc>
          <w:tcPr>
            <w:tcW w:w="3681" w:type="dxa"/>
            <w:vMerge w:val="restart"/>
          </w:tcPr>
          <w:p w14:paraId="4CF04322" w14:textId="77777777" w:rsidR="00A517B0" w:rsidRPr="005C697F" w:rsidRDefault="00A517B0" w:rsidP="007C6EB3">
            <w:pPr>
              <w:pStyle w:val="TAL"/>
              <w:rPr>
                <w:szCs w:val="18"/>
              </w:rPr>
            </w:pPr>
            <w:r w:rsidRPr="005C697F">
              <w:rPr>
                <w:rFonts w:eastAsia="Calibri"/>
                <w:position w:val="-12"/>
                <w:szCs w:val="18"/>
              </w:rPr>
              <w:object w:dxaOrig="405" w:dyaOrig="345" w14:anchorId="0EBF5BA1">
                <v:shape id="_x0000_i1044" type="#_x0000_t75" style="width:22.5pt;height:11pt" o:ole="" fillcolor="window">
                  <v:imagedata r:id="rId9" o:title=""/>
                </v:shape>
                <o:OLEObject Type="Embed" ProgID="Equation.3" ShapeID="_x0000_i1044" DrawAspect="Content" ObjectID="_1718015300" r:id="rId30"/>
              </w:object>
            </w:r>
            <w:r w:rsidRPr="005C697F">
              <w:rPr>
                <w:szCs w:val="18"/>
                <w:vertAlign w:val="superscript"/>
              </w:rPr>
              <w:t>Note2</w:t>
            </w:r>
          </w:p>
        </w:tc>
        <w:tc>
          <w:tcPr>
            <w:tcW w:w="1417" w:type="dxa"/>
            <w:vMerge w:val="restart"/>
          </w:tcPr>
          <w:p w14:paraId="384C5D32" w14:textId="77777777" w:rsidR="00A517B0" w:rsidRPr="005C697F" w:rsidRDefault="00A517B0" w:rsidP="007C6EB3">
            <w:pPr>
              <w:pStyle w:val="TAC"/>
              <w:rPr>
                <w:szCs w:val="18"/>
              </w:rPr>
            </w:pPr>
            <w:r w:rsidRPr="005C697F">
              <w:rPr>
                <w:szCs w:val="18"/>
              </w:rPr>
              <w:t>dBm/SCS</w:t>
            </w:r>
          </w:p>
        </w:tc>
        <w:tc>
          <w:tcPr>
            <w:tcW w:w="1418" w:type="dxa"/>
          </w:tcPr>
          <w:p w14:paraId="64A02BF1" w14:textId="3C08153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6FC2A227" w14:textId="77777777" w:rsidR="00A517B0" w:rsidRPr="005C697F" w:rsidRDefault="00A517B0" w:rsidP="007C6EB3">
            <w:pPr>
              <w:pStyle w:val="TAC"/>
              <w:rPr>
                <w:szCs w:val="18"/>
              </w:rPr>
            </w:pPr>
            <w:r w:rsidRPr="005C697F">
              <w:rPr>
                <w:szCs w:val="18"/>
              </w:rPr>
              <w:t>-98</w:t>
            </w:r>
          </w:p>
        </w:tc>
      </w:tr>
      <w:tr w:rsidR="00A517B0" w:rsidRPr="005C697F" w14:paraId="0453A7A2" w14:textId="77777777" w:rsidTr="008A2841">
        <w:trPr>
          <w:cantSplit/>
          <w:jc w:val="center"/>
        </w:trPr>
        <w:tc>
          <w:tcPr>
            <w:tcW w:w="3681" w:type="dxa"/>
            <w:vMerge/>
          </w:tcPr>
          <w:p w14:paraId="086F664D" w14:textId="77777777" w:rsidR="00A517B0" w:rsidRPr="005C697F" w:rsidRDefault="00A517B0" w:rsidP="007C6EB3">
            <w:pPr>
              <w:pStyle w:val="TAL"/>
              <w:rPr>
                <w:szCs w:val="18"/>
              </w:rPr>
            </w:pPr>
          </w:p>
        </w:tc>
        <w:tc>
          <w:tcPr>
            <w:tcW w:w="1417" w:type="dxa"/>
            <w:vMerge/>
          </w:tcPr>
          <w:p w14:paraId="34B45B42" w14:textId="77777777" w:rsidR="00A517B0" w:rsidRPr="005C697F" w:rsidRDefault="00A517B0" w:rsidP="007C6EB3">
            <w:pPr>
              <w:pStyle w:val="TAC"/>
              <w:rPr>
                <w:szCs w:val="18"/>
              </w:rPr>
            </w:pPr>
          </w:p>
        </w:tc>
        <w:tc>
          <w:tcPr>
            <w:tcW w:w="1418" w:type="dxa"/>
          </w:tcPr>
          <w:p w14:paraId="061DD12A" w14:textId="541F8FBE"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40EDF819" w14:textId="77777777" w:rsidR="00A517B0" w:rsidRPr="005C697F" w:rsidRDefault="00A517B0" w:rsidP="007C6EB3">
            <w:pPr>
              <w:pStyle w:val="TAC"/>
              <w:rPr>
                <w:szCs w:val="18"/>
              </w:rPr>
            </w:pPr>
            <w:r w:rsidRPr="005C697F">
              <w:rPr>
                <w:szCs w:val="18"/>
              </w:rPr>
              <w:t>-95</w:t>
            </w:r>
          </w:p>
        </w:tc>
      </w:tr>
      <w:tr w:rsidR="00A517B0" w:rsidRPr="005C697F" w14:paraId="744DFC23" w14:textId="77777777" w:rsidTr="008A2841">
        <w:trPr>
          <w:cantSplit/>
          <w:jc w:val="center"/>
        </w:trPr>
        <w:tc>
          <w:tcPr>
            <w:tcW w:w="3681" w:type="dxa"/>
            <w:vMerge w:val="restart"/>
          </w:tcPr>
          <w:p w14:paraId="1852AF72" w14:textId="298EC28A"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372167BB" w14:textId="77777777" w:rsidR="00A517B0" w:rsidRPr="005C697F" w:rsidRDefault="00A517B0" w:rsidP="007C6EB3">
            <w:pPr>
              <w:pStyle w:val="TAC"/>
              <w:rPr>
                <w:szCs w:val="18"/>
              </w:rPr>
            </w:pPr>
            <w:r w:rsidRPr="005C697F">
              <w:rPr>
                <w:szCs w:val="18"/>
              </w:rPr>
              <w:t>dBm/SCS</w:t>
            </w:r>
          </w:p>
        </w:tc>
        <w:tc>
          <w:tcPr>
            <w:tcW w:w="1418" w:type="dxa"/>
          </w:tcPr>
          <w:p w14:paraId="17953712" w14:textId="614B0D6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526E619D" w14:textId="77777777" w:rsidR="00A517B0" w:rsidRPr="005C697F" w:rsidRDefault="00A517B0" w:rsidP="007C6EB3">
            <w:pPr>
              <w:pStyle w:val="TAC"/>
              <w:rPr>
                <w:szCs w:val="18"/>
              </w:rPr>
            </w:pPr>
            <w:r w:rsidRPr="005C697F">
              <w:rPr>
                <w:szCs w:val="18"/>
              </w:rPr>
              <w:t>-Infinity</w:t>
            </w:r>
          </w:p>
        </w:tc>
        <w:tc>
          <w:tcPr>
            <w:tcW w:w="1560" w:type="dxa"/>
          </w:tcPr>
          <w:p w14:paraId="6FA3A716" w14:textId="77777777" w:rsidR="00A517B0" w:rsidRPr="005C697F" w:rsidRDefault="00A517B0" w:rsidP="007C6EB3">
            <w:pPr>
              <w:pStyle w:val="TAC"/>
              <w:rPr>
                <w:szCs w:val="18"/>
              </w:rPr>
            </w:pPr>
            <w:r w:rsidRPr="005C697F">
              <w:rPr>
                <w:szCs w:val="18"/>
              </w:rPr>
              <w:t>-89.35</w:t>
            </w:r>
          </w:p>
        </w:tc>
      </w:tr>
      <w:tr w:rsidR="00A517B0" w:rsidRPr="005C697F" w14:paraId="32EFC0CD" w14:textId="77777777" w:rsidTr="008A2841">
        <w:trPr>
          <w:cantSplit/>
          <w:jc w:val="center"/>
        </w:trPr>
        <w:tc>
          <w:tcPr>
            <w:tcW w:w="3681" w:type="dxa"/>
            <w:vMerge/>
          </w:tcPr>
          <w:p w14:paraId="6ECEC25F" w14:textId="77777777" w:rsidR="00A517B0" w:rsidRPr="005C697F" w:rsidRDefault="00A517B0" w:rsidP="007C6EB3">
            <w:pPr>
              <w:pStyle w:val="TAL"/>
              <w:rPr>
                <w:szCs w:val="18"/>
              </w:rPr>
            </w:pPr>
          </w:p>
        </w:tc>
        <w:tc>
          <w:tcPr>
            <w:tcW w:w="1417" w:type="dxa"/>
            <w:vMerge/>
          </w:tcPr>
          <w:p w14:paraId="0D03B9DD" w14:textId="77777777" w:rsidR="00A517B0" w:rsidRPr="005C697F" w:rsidRDefault="00A517B0" w:rsidP="007C6EB3">
            <w:pPr>
              <w:pStyle w:val="TAC"/>
              <w:rPr>
                <w:szCs w:val="18"/>
              </w:rPr>
            </w:pPr>
          </w:p>
        </w:tc>
        <w:tc>
          <w:tcPr>
            <w:tcW w:w="1418" w:type="dxa"/>
          </w:tcPr>
          <w:p w14:paraId="62FE16CB" w14:textId="1374CD9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48BD5CD6" w14:textId="77777777" w:rsidR="00A517B0" w:rsidRPr="005C697F" w:rsidRDefault="00A517B0" w:rsidP="007C6EB3">
            <w:pPr>
              <w:pStyle w:val="TAC"/>
              <w:rPr>
                <w:szCs w:val="18"/>
              </w:rPr>
            </w:pPr>
            <w:r w:rsidRPr="005C697F">
              <w:rPr>
                <w:szCs w:val="18"/>
              </w:rPr>
              <w:t>-Infinity</w:t>
            </w:r>
          </w:p>
        </w:tc>
        <w:tc>
          <w:tcPr>
            <w:tcW w:w="1560" w:type="dxa"/>
          </w:tcPr>
          <w:p w14:paraId="239F5795" w14:textId="77777777" w:rsidR="00A517B0" w:rsidRPr="005C697F" w:rsidRDefault="00A517B0" w:rsidP="007C6EB3">
            <w:pPr>
              <w:pStyle w:val="TAC"/>
              <w:rPr>
                <w:szCs w:val="18"/>
              </w:rPr>
            </w:pPr>
            <w:r w:rsidRPr="005C697F">
              <w:rPr>
                <w:szCs w:val="18"/>
              </w:rPr>
              <w:t>-86.34</w:t>
            </w:r>
          </w:p>
        </w:tc>
      </w:tr>
      <w:tr w:rsidR="00A517B0" w:rsidRPr="005C697F" w14:paraId="198957A2" w14:textId="77777777" w:rsidTr="008A2841">
        <w:trPr>
          <w:cantSplit/>
          <w:jc w:val="center"/>
        </w:trPr>
        <w:tc>
          <w:tcPr>
            <w:tcW w:w="3681" w:type="dxa"/>
          </w:tcPr>
          <w:p w14:paraId="32C451DD" w14:textId="77777777" w:rsidR="00A517B0" w:rsidRPr="005C697F" w:rsidRDefault="00A517B0" w:rsidP="007C6EB3">
            <w:pPr>
              <w:pStyle w:val="TAL"/>
              <w:rPr>
                <w:szCs w:val="18"/>
              </w:rPr>
            </w:pPr>
            <w:r w:rsidRPr="005C697F">
              <w:rPr>
                <w:position w:val="-12"/>
                <w:szCs w:val="18"/>
              </w:rPr>
              <w:object w:dxaOrig="620" w:dyaOrig="380" w14:anchorId="5E2ADB78">
                <v:shape id="_x0000_i1045" type="#_x0000_t75" style="width:19pt;height:18pt" o:ole="" fillcolor="window">
                  <v:imagedata r:id="rId7" o:title=""/>
                </v:shape>
                <o:OLEObject Type="Embed" ProgID="Equation.3" ShapeID="_x0000_i1045" DrawAspect="Content" ObjectID="_1718015301" r:id="rId31"/>
              </w:object>
            </w:r>
          </w:p>
        </w:tc>
        <w:tc>
          <w:tcPr>
            <w:tcW w:w="1417" w:type="dxa"/>
          </w:tcPr>
          <w:p w14:paraId="30855983" w14:textId="77777777" w:rsidR="00A517B0" w:rsidRPr="005C697F" w:rsidRDefault="00A517B0" w:rsidP="007C6EB3">
            <w:pPr>
              <w:pStyle w:val="TAC"/>
              <w:rPr>
                <w:szCs w:val="18"/>
              </w:rPr>
            </w:pPr>
            <w:r w:rsidRPr="005C697F">
              <w:rPr>
                <w:szCs w:val="18"/>
              </w:rPr>
              <w:t>dB</w:t>
            </w:r>
          </w:p>
        </w:tc>
        <w:tc>
          <w:tcPr>
            <w:tcW w:w="1418" w:type="dxa"/>
          </w:tcPr>
          <w:p w14:paraId="06C7C259" w14:textId="425C47E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387775F2" w14:textId="77777777" w:rsidR="00A517B0" w:rsidRPr="005C697F" w:rsidRDefault="00A517B0" w:rsidP="007C6EB3">
            <w:pPr>
              <w:pStyle w:val="TAC"/>
              <w:rPr>
                <w:szCs w:val="18"/>
              </w:rPr>
            </w:pPr>
            <w:r w:rsidRPr="005C697F">
              <w:rPr>
                <w:szCs w:val="18"/>
              </w:rPr>
              <w:t>-Infinity</w:t>
            </w:r>
          </w:p>
        </w:tc>
        <w:tc>
          <w:tcPr>
            <w:tcW w:w="1560" w:type="dxa"/>
          </w:tcPr>
          <w:p w14:paraId="59F4A5CC" w14:textId="77777777" w:rsidR="00A517B0" w:rsidRPr="005C697F" w:rsidRDefault="00A517B0" w:rsidP="007C6EB3">
            <w:pPr>
              <w:pStyle w:val="TAC"/>
              <w:rPr>
                <w:szCs w:val="18"/>
              </w:rPr>
            </w:pPr>
            <w:r w:rsidRPr="005C697F">
              <w:rPr>
                <w:szCs w:val="18"/>
              </w:rPr>
              <w:t>8.65</w:t>
            </w:r>
          </w:p>
        </w:tc>
      </w:tr>
      <w:tr w:rsidR="00A517B0" w:rsidRPr="005C697F" w14:paraId="11404103" w14:textId="77777777" w:rsidTr="008A2841">
        <w:trPr>
          <w:cantSplit/>
          <w:jc w:val="center"/>
        </w:trPr>
        <w:tc>
          <w:tcPr>
            <w:tcW w:w="3681" w:type="dxa"/>
          </w:tcPr>
          <w:p w14:paraId="44F39122" w14:textId="77777777" w:rsidR="00A517B0" w:rsidRPr="005C697F" w:rsidRDefault="00A517B0" w:rsidP="007C6EB3">
            <w:pPr>
              <w:pStyle w:val="TAL"/>
              <w:rPr>
                <w:szCs w:val="18"/>
              </w:rPr>
            </w:pPr>
            <w:r w:rsidRPr="005C697F">
              <w:rPr>
                <w:position w:val="-12"/>
                <w:szCs w:val="18"/>
              </w:rPr>
              <w:object w:dxaOrig="800" w:dyaOrig="380" w14:anchorId="2D327C56">
                <v:shape id="_x0000_i1046" type="#_x0000_t75" style="width:25.5pt;height:18pt" o:ole="" fillcolor="window">
                  <v:imagedata r:id="rId12" o:title=""/>
                </v:shape>
                <o:OLEObject Type="Embed" ProgID="Equation.3" ShapeID="_x0000_i1046" DrawAspect="Content" ObjectID="_1718015302" r:id="rId32"/>
              </w:object>
            </w:r>
          </w:p>
        </w:tc>
        <w:tc>
          <w:tcPr>
            <w:tcW w:w="1417" w:type="dxa"/>
          </w:tcPr>
          <w:p w14:paraId="4F13906E" w14:textId="77777777" w:rsidR="00A517B0" w:rsidRPr="005C697F" w:rsidRDefault="00A517B0" w:rsidP="007C6EB3">
            <w:pPr>
              <w:pStyle w:val="TAC"/>
              <w:rPr>
                <w:szCs w:val="18"/>
              </w:rPr>
            </w:pPr>
            <w:r w:rsidRPr="005C697F">
              <w:rPr>
                <w:szCs w:val="18"/>
              </w:rPr>
              <w:t>dB</w:t>
            </w:r>
          </w:p>
        </w:tc>
        <w:tc>
          <w:tcPr>
            <w:tcW w:w="1418" w:type="dxa"/>
          </w:tcPr>
          <w:p w14:paraId="3C98A5F3" w14:textId="6EA5C6B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7233AE3" w14:textId="77777777" w:rsidR="00A517B0" w:rsidRPr="005C697F" w:rsidRDefault="00A517B0" w:rsidP="007C6EB3">
            <w:pPr>
              <w:pStyle w:val="TAC"/>
              <w:rPr>
                <w:szCs w:val="18"/>
              </w:rPr>
            </w:pPr>
            <w:r w:rsidRPr="005C697F">
              <w:rPr>
                <w:szCs w:val="18"/>
              </w:rPr>
              <w:t>-Infinity</w:t>
            </w:r>
          </w:p>
        </w:tc>
        <w:tc>
          <w:tcPr>
            <w:tcW w:w="1560" w:type="dxa"/>
          </w:tcPr>
          <w:p w14:paraId="2D96E79D" w14:textId="77777777" w:rsidR="00A517B0" w:rsidRPr="005C697F" w:rsidRDefault="00A517B0" w:rsidP="007C6EB3">
            <w:pPr>
              <w:pStyle w:val="TAC"/>
              <w:rPr>
                <w:szCs w:val="18"/>
              </w:rPr>
            </w:pPr>
            <w:r w:rsidRPr="005C697F">
              <w:rPr>
                <w:szCs w:val="18"/>
              </w:rPr>
              <w:t>8.65</w:t>
            </w:r>
          </w:p>
        </w:tc>
      </w:tr>
      <w:tr w:rsidR="00A517B0" w:rsidRPr="005C697F" w14:paraId="4D5F9AB9" w14:textId="77777777" w:rsidTr="008A2841">
        <w:trPr>
          <w:cantSplit/>
          <w:jc w:val="center"/>
        </w:trPr>
        <w:tc>
          <w:tcPr>
            <w:tcW w:w="3681" w:type="dxa"/>
            <w:vMerge w:val="restart"/>
          </w:tcPr>
          <w:p w14:paraId="690AD4CC"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5F92859A" w14:textId="77777777" w:rsidR="00A517B0" w:rsidRPr="005C697F" w:rsidRDefault="00A517B0" w:rsidP="007C6EB3">
            <w:pPr>
              <w:pStyle w:val="TAC"/>
              <w:rPr>
                <w:szCs w:val="18"/>
              </w:rPr>
            </w:pPr>
            <w:r w:rsidRPr="005C697F">
              <w:rPr>
                <w:szCs w:val="18"/>
              </w:rPr>
              <w:t>dBm/9.36MHz</w:t>
            </w:r>
          </w:p>
        </w:tc>
        <w:tc>
          <w:tcPr>
            <w:tcW w:w="1418" w:type="dxa"/>
          </w:tcPr>
          <w:p w14:paraId="131C4994" w14:textId="74CF179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3F3F6412" w14:textId="77777777" w:rsidR="00A517B0" w:rsidRPr="005C697F" w:rsidRDefault="00A517B0" w:rsidP="007C6EB3">
            <w:pPr>
              <w:pStyle w:val="TAC"/>
              <w:rPr>
                <w:szCs w:val="18"/>
              </w:rPr>
            </w:pPr>
            <w:r w:rsidRPr="005C697F">
              <w:rPr>
                <w:szCs w:val="18"/>
              </w:rPr>
              <w:t>-70.05</w:t>
            </w:r>
          </w:p>
        </w:tc>
        <w:tc>
          <w:tcPr>
            <w:tcW w:w="1560" w:type="dxa"/>
          </w:tcPr>
          <w:p w14:paraId="7DEECDF1" w14:textId="77777777" w:rsidR="00A517B0" w:rsidRPr="005C697F" w:rsidRDefault="00A517B0" w:rsidP="007C6EB3">
            <w:pPr>
              <w:pStyle w:val="TAC"/>
              <w:rPr>
                <w:szCs w:val="18"/>
              </w:rPr>
            </w:pPr>
            <w:r w:rsidRPr="005C697F">
              <w:rPr>
                <w:szCs w:val="18"/>
              </w:rPr>
              <w:t>-60.84</w:t>
            </w:r>
          </w:p>
        </w:tc>
      </w:tr>
      <w:tr w:rsidR="00A517B0" w:rsidRPr="005C697F" w14:paraId="7E367047" w14:textId="77777777" w:rsidTr="008A2841">
        <w:trPr>
          <w:cantSplit/>
          <w:jc w:val="center"/>
        </w:trPr>
        <w:tc>
          <w:tcPr>
            <w:tcW w:w="3681" w:type="dxa"/>
            <w:vMerge/>
          </w:tcPr>
          <w:p w14:paraId="67BF94EE" w14:textId="77777777" w:rsidR="00A517B0" w:rsidRPr="005C697F" w:rsidRDefault="00A517B0" w:rsidP="007C6EB3">
            <w:pPr>
              <w:pStyle w:val="TAL"/>
              <w:rPr>
                <w:szCs w:val="18"/>
              </w:rPr>
            </w:pPr>
          </w:p>
        </w:tc>
        <w:tc>
          <w:tcPr>
            <w:tcW w:w="1417" w:type="dxa"/>
          </w:tcPr>
          <w:p w14:paraId="3BC1539D" w14:textId="77777777" w:rsidR="00A517B0" w:rsidRPr="005C697F" w:rsidRDefault="00A517B0" w:rsidP="007C6EB3">
            <w:pPr>
              <w:pStyle w:val="TAC"/>
              <w:rPr>
                <w:szCs w:val="18"/>
              </w:rPr>
            </w:pPr>
            <w:r w:rsidRPr="005C697F">
              <w:rPr>
                <w:szCs w:val="18"/>
              </w:rPr>
              <w:t>dBm/38.16MHz</w:t>
            </w:r>
          </w:p>
        </w:tc>
        <w:tc>
          <w:tcPr>
            <w:tcW w:w="1418" w:type="dxa"/>
          </w:tcPr>
          <w:p w14:paraId="02B1901F" w14:textId="2222279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70F29FD1" w14:textId="77777777" w:rsidR="00A517B0" w:rsidRPr="005C697F" w:rsidRDefault="00A517B0" w:rsidP="007C6EB3">
            <w:pPr>
              <w:pStyle w:val="TAC"/>
              <w:rPr>
                <w:szCs w:val="18"/>
              </w:rPr>
            </w:pPr>
            <w:r w:rsidRPr="005C697F">
              <w:rPr>
                <w:szCs w:val="18"/>
              </w:rPr>
              <w:t>-63.94</w:t>
            </w:r>
          </w:p>
        </w:tc>
        <w:tc>
          <w:tcPr>
            <w:tcW w:w="1560" w:type="dxa"/>
          </w:tcPr>
          <w:p w14:paraId="26EA1BBA" w14:textId="77777777" w:rsidR="00A517B0" w:rsidRPr="005C697F" w:rsidRDefault="00A517B0" w:rsidP="007C6EB3">
            <w:pPr>
              <w:pStyle w:val="TAC"/>
              <w:rPr>
                <w:szCs w:val="18"/>
              </w:rPr>
            </w:pPr>
            <w:r w:rsidRPr="005C697F">
              <w:rPr>
                <w:szCs w:val="18"/>
              </w:rPr>
              <w:t>-54.74</w:t>
            </w:r>
          </w:p>
        </w:tc>
      </w:tr>
      <w:tr w:rsidR="00A517B0" w:rsidRPr="005C697F" w14:paraId="11C33257" w14:textId="77777777" w:rsidTr="008A2841">
        <w:trPr>
          <w:cantSplit/>
          <w:jc w:val="center"/>
        </w:trPr>
        <w:tc>
          <w:tcPr>
            <w:tcW w:w="3681" w:type="dxa"/>
          </w:tcPr>
          <w:p w14:paraId="097E5F77" w14:textId="73B28ECC"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5020FB85" w14:textId="77777777" w:rsidR="00A517B0" w:rsidRPr="005C697F" w:rsidRDefault="00A517B0" w:rsidP="007C6EB3">
            <w:pPr>
              <w:pStyle w:val="TAC"/>
              <w:rPr>
                <w:szCs w:val="18"/>
              </w:rPr>
            </w:pPr>
          </w:p>
        </w:tc>
        <w:tc>
          <w:tcPr>
            <w:tcW w:w="1418" w:type="dxa"/>
          </w:tcPr>
          <w:p w14:paraId="1C5E0C5D" w14:textId="15EBCBA4"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F0D069A" w14:textId="3BD34024"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233EF4ED" w14:textId="77777777" w:rsidTr="008A2841">
        <w:trPr>
          <w:cantSplit/>
          <w:jc w:val="center"/>
        </w:trPr>
        <w:tc>
          <w:tcPr>
            <w:tcW w:w="3681" w:type="dxa"/>
            <w:shd w:val="clear" w:color="auto" w:fill="auto"/>
            <w:vAlign w:val="center"/>
          </w:tcPr>
          <w:p w14:paraId="086EF8C5" w14:textId="47745DE3"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244A43C8" w14:textId="77777777" w:rsidR="00A517B0" w:rsidRPr="005C697F" w:rsidRDefault="00A517B0" w:rsidP="007C6EB3">
            <w:pPr>
              <w:pStyle w:val="TAC"/>
              <w:rPr>
                <w:szCs w:val="18"/>
              </w:rPr>
            </w:pPr>
          </w:p>
        </w:tc>
        <w:tc>
          <w:tcPr>
            <w:tcW w:w="1418" w:type="dxa"/>
          </w:tcPr>
          <w:p w14:paraId="50171B8F" w14:textId="6365F534"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218916DE" w14:textId="1FBAB3EA"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1EC12221" w14:textId="77777777" w:rsidTr="008A2841">
        <w:trPr>
          <w:cantSplit/>
          <w:jc w:val="center"/>
        </w:trPr>
        <w:tc>
          <w:tcPr>
            <w:tcW w:w="9493" w:type="dxa"/>
            <w:gridSpan w:val="5"/>
          </w:tcPr>
          <w:p w14:paraId="4146FD5E" w14:textId="4E1AEDA0"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5B72CDBF" w14:textId="47D9AF33"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4D8BEBF">
                <v:shape id="_x0000_i1047" type="#_x0000_t75" style="width:22.5pt;height:11pt" o:ole="" fillcolor="window">
                  <v:imagedata r:id="rId9" o:title=""/>
                </v:shape>
                <o:OLEObject Type="Embed" ProgID="Equation.3" ShapeID="_x0000_i1047" DrawAspect="Content" ObjectID="_1718015303" r:id="rId3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5E4C06FB" w14:textId="3B6C277C"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25B4A8EC" w14:textId="6FE8A354"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72470EE6" w14:textId="77777777" w:rsidR="00A517B0" w:rsidRPr="005C697F" w:rsidRDefault="00A517B0" w:rsidP="00A517B0"/>
    <w:p w14:paraId="2B136F43"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922 ms from the beginning of time period T2. The UE shall not send event triggered measurement reports, as long as the reporting criteria are not fulfilled. The rate of correct events observed during repeated tests shall be at least 90%.</w:t>
      </w:r>
    </w:p>
    <w:p w14:paraId="23A031C9"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802 ms from the beginning of time period T2. The UE shall not send event triggered measurement reports, as long as the reporting criteria are not fulfilled. The rate of correct events observed during repeated tests shall be at least 90%.</w:t>
      </w:r>
    </w:p>
    <w:p w14:paraId="53A2BAB2" w14:textId="77777777" w:rsidR="00A517B0" w:rsidRPr="005C697F" w:rsidRDefault="00A517B0" w:rsidP="00A517B0">
      <w:pPr>
        <w:rPr>
          <w:rFonts w:cs="v4.2.0"/>
        </w:rPr>
      </w:pPr>
      <w:r w:rsidRPr="005C697F">
        <w:rPr>
          <w:rFonts w:cs="v4.2.0"/>
        </w:rPr>
        <w:t>In test 1 and test 2, the UE is not required to report SSB time index.</w:t>
      </w:r>
    </w:p>
    <w:p w14:paraId="24E10DDE" w14:textId="4027D456" w:rsidR="00A517B0" w:rsidRPr="005C697F" w:rsidRDefault="00A517B0" w:rsidP="00A517B0">
      <w:pPr>
        <w:pStyle w:val="NO"/>
      </w:pPr>
      <w:r w:rsidRPr="005C697F">
        <w:lastRenderedPageBreak/>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68DDB0E6" w14:textId="77777777" w:rsidR="00A517B0" w:rsidRPr="005C697F" w:rsidRDefault="00A517B0" w:rsidP="00A517B0">
      <w:pPr>
        <w:pStyle w:val="Heading4"/>
      </w:pPr>
      <w:r w:rsidRPr="005C697F">
        <w:t>8.4.2.2</w:t>
      </w:r>
      <w:r w:rsidRPr="005C697F">
        <w:tab/>
        <w:t>E-UTRA event-triggered reporting of a NR FR1 neighbour cell without SSB time index detection in DRX</w:t>
      </w:r>
    </w:p>
    <w:p w14:paraId="1BD84AB0" w14:textId="77777777" w:rsidR="00A517B0" w:rsidRPr="005C697F" w:rsidRDefault="00A517B0" w:rsidP="005C697F">
      <w:pPr>
        <w:pStyle w:val="H6"/>
        <w:rPr>
          <w:rFonts w:eastAsia="MS Mincho"/>
        </w:rPr>
      </w:pPr>
      <w:r w:rsidRPr="005C697F">
        <w:t>8.4.2.2.1</w:t>
      </w:r>
      <w:r w:rsidRPr="005C697F">
        <w:tab/>
        <w:t>Test purpose</w:t>
      </w:r>
    </w:p>
    <w:p w14:paraId="53B60153" w14:textId="2367A017"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given in clause 8.1.2.4.21 </w:t>
      </w:r>
      <w:r w:rsidR="006F5166" w:rsidRPr="005C697F">
        <w:rPr>
          <w:rFonts w:cs="v4.2.0"/>
        </w:rPr>
        <w:t xml:space="preserve">of </w:t>
      </w:r>
      <w:r w:rsidR="00FB4D53" w:rsidRPr="005C697F">
        <w:rPr>
          <w:rFonts w:cs="v4.2.0"/>
        </w:rPr>
        <w:t>TS</w:t>
      </w:r>
      <w:r w:rsidR="006F5166" w:rsidRPr="005C697F">
        <w:rPr>
          <w:rFonts w:cs="v4.2.0"/>
        </w:rPr>
        <w:t xml:space="preserve"> </w:t>
      </w:r>
      <w:r w:rsidRPr="005C697F">
        <w:t>36.133</w:t>
      </w:r>
      <w:r w:rsidRPr="005C697F">
        <w:rPr>
          <w:rFonts w:cs="v4.2.0"/>
        </w:rPr>
        <w:t xml:space="preserve"> for E-UTRAN FDD-NR measurements and clause 8.1.2.4.22 </w:t>
      </w:r>
      <w:r w:rsidR="006F5166" w:rsidRPr="005C697F">
        <w:rPr>
          <w:rFonts w:cs="v4.2.0"/>
        </w:rPr>
        <w:t xml:space="preserve">of </w:t>
      </w:r>
      <w:r w:rsidR="00FB4D53" w:rsidRPr="005C697F">
        <w:rPr>
          <w:rFonts w:cs="v4.2.0"/>
        </w:rPr>
        <w:t>TS</w:t>
      </w:r>
      <w:r w:rsidR="006F5166" w:rsidRPr="005C697F">
        <w:rPr>
          <w:rFonts w:cs="v4.2.0"/>
        </w:rPr>
        <w:t xml:space="preserve"> </w:t>
      </w:r>
      <w:r w:rsidRPr="005C697F">
        <w:t>36.133 </w:t>
      </w:r>
      <w:r w:rsidRPr="005C697F">
        <w:rPr>
          <w:rFonts w:cs="v4.2.0"/>
        </w:rPr>
        <w:t>for E-UTRAN TDD-NR measurements.</w:t>
      </w:r>
    </w:p>
    <w:p w14:paraId="085DC09F" w14:textId="77777777" w:rsidR="00A517B0" w:rsidRPr="005C697F" w:rsidRDefault="00A517B0" w:rsidP="005C697F">
      <w:pPr>
        <w:pStyle w:val="H6"/>
      </w:pPr>
      <w:r w:rsidRPr="005C697F">
        <w:t>8.4.2.2.2</w:t>
      </w:r>
      <w:r w:rsidRPr="005C697F">
        <w:tab/>
        <w:t>Test applicability</w:t>
      </w:r>
    </w:p>
    <w:p w14:paraId="0FB343B8" w14:textId="06E1A191" w:rsidR="00A517B0" w:rsidRPr="005C697F" w:rsidRDefault="00A517B0" w:rsidP="00A517B0">
      <w:r w:rsidRPr="005C697F">
        <w:t xml:space="preserve">This test applies to all E-UTRA UE release 15 onwards supporting long DRX cycle and capable of NR measurements. Test 1 and Test 2 are applicable to UEs not supporting per-FR gap (IndependentGapConfig, as defined </w:t>
      </w:r>
      <w:r w:rsidR="006F5166" w:rsidRPr="005C697F">
        <w:t xml:space="preserve">in </w:t>
      </w:r>
      <w:r w:rsidR="00FB4D53" w:rsidRPr="005C697F">
        <w:t>TS</w:t>
      </w:r>
      <w:r w:rsidR="006F5166" w:rsidRPr="005C697F">
        <w:t xml:space="preserve"> </w:t>
      </w:r>
      <w:r w:rsidRPr="005C697F">
        <w:t>38.306 [11]) and Test 3 and Test 4 are applicable only to UEs supporting per-FR gap and Gap Pattern Id 4.</w:t>
      </w:r>
    </w:p>
    <w:p w14:paraId="6B39A6E8" w14:textId="77777777" w:rsidR="00A517B0" w:rsidRPr="005C697F" w:rsidRDefault="00A517B0" w:rsidP="005C697F">
      <w:pPr>
        <w:pStyle w:val="H6"/>
      </w:pPr>
      <w:r w:rsidRPr="005C697F">
        <w:t>8.4.2.2.3</w:t>
      </w:r>
      <w:r w:rsidRPr="005C697F">
        <w:tab/>
        <w:t>Minimum conformance requirements</w:t>
      </w:r>
    </w:p>
    <w:p w14:paraId="1DC513E9" w14:textId="77777777" w:rsidR="00A517B0" w:rsidRPr="005C697F" w:rsidRDefault="00A517B0" w:rsidP="00A517B0">
      <w:pPr>
        <w:rPr>
          <w:lang w:eastAsia="sv-SE"/>
        </w:rPr>
      </w:pPr>
      <w:r w:rsidRPr="005C697F">
        <w:rPr>
          <w:lang w:eastAsia="sv-SE"/>
        </w:rPr>
        <w:t>The minimum conformance requirements are specified in clause 8.4.2.0.1.</w:t>
      </w:r>
    </w:p>
    <w:p w14:paraId="2C998E6A" w14:textId="2D20C683" w:rsidR="00A517B0" w:rsidRPr="005C697F" w:rsidRDefault="00A517B0" w:rsidP="00A517B0">
      <w:pPr>
        <w:rPr>
          <w:lang w:eastAsia="sv-SE"/>
        </w:rPr>
      </w:pPr>
      <w:r w:rsidRPr="005C697F">
        <w:rPr>
          <w:lang w:eastAsia="sv-SE"/>
        </w:rPr>
        <w:t xml:space="preserve">The normative reference for this requirement is </w:t>
      </w:r>
      <w:r w:rsidR="00FB4D53" w:rsidRPr="005C697F">
        <w:rPr>
          <w:lang w:eastAsia="sv-SE"/>
        </w:rPr>
        <w:t>TS</w:t>
      </w:r>
      <w:r w:rsidRPr="005C697F">
        <w:rPr>
          <w:lang w:eastAsia="sv-SE"/>
        </w:rPr>
        <w:t xml:space="preserve"> 38.133 [6] clause A.8.4.2.2.</w:t>
      </w:r>
    </w:p>
    <w:p w14:paraId="19F937E6" w14:textId="77777777" w:rsidR="00A517B0" w:rsidRPr="005C697F" w:rsidRDefault="00A517B0" w:rsidP="005C697F">
      <w:pPr>
        <w:pStyle w:val="H6"/>
      </w:pPr>
      <w:r w:rsidRPr="005C697F">
        <w:t>8.4.2.2.4</w:t>
      </w:r>
      <w:r w:rsidRPr="005C697F">
        <w:tab/>
        <w:t>Test description</w:t>
      </w:r>
    </w:p>
    <w:p w14:paraId="08E23FA9" w14:textId="77777777" w:rsidR="00A517B0" w:rsidRPr="005C697F" w:rsidRDefault="00A517B0" w:rsidP="00A517B0">
      <w:r w:rsidRPr="005C697F">
        <w:t xml:space="preserve">The test consists of four sub-tests with two cells configured, the E-UTRA PCell and NR neighbour cell; the difference between the four sub-tests is whether per-FR measurement gap is configured or not and the DRX configuration parameters.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all sub-tests the UE is not required to report SSB time index.</w:t>
      </w:r>
    </w:p>
    <w:p w14:paraId="6AB0E659" w14:textId="77777777" w:rsidR="00A517B0" w:rsidRPr="005C697F" w:rsidRDefault="00A517B0" w:rsidP="00A517B0">
      <w:pPr>
        <w:pStyle w:val="H6"/>
      </w:pPr>
      <w:r w:rsidRPr="005C697F">
        <w:t>8.4.2.2.4.1</w:t>
      </w:r>
      <w:r w:rsidRPr="005C697F">
        <w:tab/>
        <w:t>Initial conditions</w:t>
      </w:r>
    </w:p>
    <w:p w14:paraId="1F81C7C4" w14:textId="77777777" w:rsidR="00A517B0" w:rsidRPr="005C697F" w:rsidRDefault="00A517B0" w:rsidP="00A517B0">
      <w:pPr>
        <w:rPr>
          <w:lang w:eastAsia="sv-SE"/>
        </w:rPr>
      </w:pPr>
      <w:r w:rsidRPr="005C697F">
        <w:rPr>
          <w:lang w:eastAsia="sv-SE"/>
        </w:rPr>
        <w:t>This test shall be tested using any of the test configurations in Table 8.4.2.2.4.1-1.</w:t>
      </w:r>
    </w:p>
    <w:p w14:paraId="50D95F1A" w14:textId="12328AD3" w:rsidR="00A517B0" w:rsidRPr="005C697F" w:rsidRDefault="00A517B0" w:rsidP="00A517B0">
      <w:pPr>
        <w:pStyle w:val="TH"/>
      </w:pPr>
      <w:r w:rsidRPr="005C697F">
        <w:t xml:space="preserve">Table 8.4.2.2.4.1-1: Supported test configurations for E-UTRA </w:t>
      </w:r>
      <w:r w:rsidR="003E3979" w:rsidRPr="005C697F">
        <w:t>-</w:t>
      </w:r>
      <w:r w:rsidR="004047C0" w:rsidRPr="005C697F">
        <w:br/>
      </w:r>
      <w:r w:rsidRPr="005C697F">
        <w:t>NR FR1 event-triggered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8AFF3D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3E224B6D"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44B46C6A" w14:textId="77777777" w:rsidR="00A517B0" w:rsidRPr="005C697F" w:rsidRDefault="00A517B0" w:rsidP="007C6EB3">
            <w:pPr>
              <w:pStyle w:val="TAH"/>
            </w:pPr>
            <w:r w:rsidRPr="005C697F">
              <w:t>Description</w:t>
            </w:r>
          </w:p>
        </w:tc>
      </w:tr>
      <w:tr w:rsidR="00A517B0" w:rsidRPr="005C697F" w14:paraId="231AD14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12AC7C3" w14:textId="77777777" w:rsidR="00A517B0" w:rsidRPr="005C697F" w:rsidRDefault="00A517B0" w:rsidP="007C6EB3">
            <w:pPr>
              <w:pStyle w:val="TAL"/>
            </w:pPr>
            <w:r w:rsidRPr="005C697F">
              <w:t>8.4.2.2-1</w:t>
            </w:r>
          </w:p>
        </w:tc>
        <w:tc>
          <w:tcPr>
            <w:tcW w:w="7298" w:type="dxa"/>
            <w:tcBorders>
              <w:top w:val="single" w:sz="4" w:space="0" w:color="auto"/>
              <w:left w:val="single" w:sz="4" w:space="0" w:color="auto"/>
              <w:bottom w:val="single" w:sz="4" w:space="0" w:color="auto"/>
              <w:right w:val="single" w:sz="4" w:space="0" w:color="auto"/>
            </w:tcBorders>
            <w:hideMark/>
          </w:tcPr>
          <w:p w14:paraId="113E6E51" w14:textId="0653208B"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6B76DFD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6DA4416" w14:textId="77777777" w:rsidR="00A517B0" w:rsidRPr="005C697F" w:rsidRDefault="00A517B0" w:rsidP="007C6EB3">
            <w:pPr>
              <w:pStyle w:val="TAL"/>
            </w:pPr>
            <w:r w:rsidRPr="005C697F">
              <w:t>8.4.2.2-2</w:t>
            </w:r>
          </w:p>
        </w:tc>
        <w:tc>
          <w:tcPr>
            <w:tcW w:w="7298" w:type="dxa"/>
            <w:tcBorders>
              <w:top w:val="single" w:sz="4" w:space="0" w:color="auto"/>
              <w:left w:val="single" w:sz="4" w:space="0" w:color="auto"/>
              <w:bottom w:val="single" w:sz="4" w:space="0" w:color="auto"/>
              <w:right w:val="single" w:sz="4" w:space="0" w:color="auto"/>
            </w:tcBorders>
            <w:hideMark/>
          </w:tcPr>
          <w:p w14:paraId="0E72F6E8" w14:textId="6345AB84"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4AA623A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A7753B0" w14:textId="77777777" w:rsidR="00A517B0" w:rsidRPr="005C697F" w:rsidRDefault="00A517B0" w:rsidP="007C6EB3">
            <w:pPr>
              <w:pStyle w:val="TAL"/>
            </w:pPr>
            <w:r w:rsidRPr="005C697F">
              <w:t>8.4.2.2-3</w:t>
            </w:r>
          </w:p>
        </w:tc>
        <w:tc>
          <w:tcPr>
            <w:tcW w:w="7298" w:type="dxa"/>
            <w:tcBorders>
              <w:top w:val="single" w:sz="4" w:space="0" w:color="auto"/>
              <w:left w:val="single" w:sz="4" w:space="0" w:color="auto"/>
              <w:bottom w:val="single" w:sz="4" w:space="0" w:color="auto"/>
              <w:right w:val="single" w:sz="4" w:space="0" w:color="auto"/>
            </w:tcBorders>
            <w:hideMark/>
          </w:tcPr>
          <w:p w14:paraId="5ED27382" w14:textId="7A6D8EB9"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4C77B46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2B1DCC9" w14:textId="77777777" w:rsidR="00A517B0" w:rsidRPr="005C697F" w:rsidRDefault="00A517B0" w:rsidP="007C6EB3">
            <w:pPr>
              <w:pStyle w:val="TAL"/>
            </w:pPr>
            <w:r w:rsidRPr="005C697F">
              <w:t>8.4.2.2-4</w:t>
            </w:r>
          </w:p>
        </w:tc>
        <w:tc>
          <w:tcPr>
            <w:tcW w:w="7298" w:type="dxa"/>
            <w:tcBorders>
              <w:top w:val="single" w:sz="4" w:space="0" w:color="auto"/>
              <w:left w:val="single" w:sz="4" w:space="0" w:color="auto"/>
              <w:bottom w:val="single" w:sz="4" w:space="0" w:color="auto"/>
              <w:right w:val="single" w:sz="4" w:space="0" w:color="auto"/>
            </w:tcBorders>
            <w:hideMark/>
          </w:tcPr>
          <w:p w14:paraId="5C6FEA2D" w14:textId="03984B4C"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CDE658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75107D9" w14:textId="77777777" w:rsidR="00A517B0" w:rsidRPr="005C697F" w:rsidRDefault="00A517B0" w:rsidP="007C6EB3">
            <w:pPr>
              <w:pStyle w:val="TAL"/>
            </w:pPr>
            <w:r w:rsidRPr="005C697F">
              <w:t>8.4.2.2-5</w:t>
            </w:r>
          </w:p>
        </w:tc>
        <w:tc>
          <w:tcPr>
            <w:tcW w:w="7298" w:type="dxa"/>
            <w:tcBorders>
              <w:top w:val="single" w:sz="4" w:space="0" w:color="auto"/>
              <w:left w:val="single" w:sz="4" w:space="0" w:color="auto"/>
              <w:bottom w:val="single" w:sz="4" w:space="0" w:color="auto"/>
              <w:right w:val="single" w:sz="4" w:space="0" w:color="auto"/>
            </w:tcBorders>
            <w:hideMark/>
          </w:tcPr>
          <w:p w14:paraId="6AA6D24B" w14:textId="7F7106F7"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216CCF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AE8F309" w14:textId="77777777" w:rsidR="00A517B0" w:rsidRPr="005C697F" w:rsidRDefault="00A517B0" w:rsidP="007C6EB3">
            <w:pPr>
              <w:pStyle w:val="TAL"/>
            </w:pPr>
            <w:r w:rsidRPr="005C697F">
              <w:t>8.4.2.2-6</w:t>
            </w:r>
          </w:p>
        </w:tc>
        <w:tc>
          <w:tcPr>
            <w:tcW w:w="7298" w:type="dxa"/>
            <w:tcBorders>
              <w:top w:val="single" w:sz="4" w:space="0" w:color="auto"/>
              <w:left w:val="single" w:sz="4" w:space="0" w:color="auto"/>
              <w:bottom w:val="single" w:sz="4" w:space="0" w:color="auto"/>
              <w:right w:val="single" w:sz="4" w:space="0" w:color="auto"/>
            </w:tcBorders>
            <w:hideMark/>
          </w:tcPr>
          <w:p w14:paraId="75C06CB2" w14:textId="5CFB6137"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91049C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C30E80" w14:textId="1F2D1318"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70EBF657" w14:textId="77777777" w:rsidR="00A517B0" w:rsidRPr="005C697F" w:rsidRDefault="00A517B0" w:rsidP="00A517B0"/>
    <w:p w14:paraId="275662A4" w14:textId="77777777" w:rsidR="00A517B0" w:rsidRPr="005C697F" w:rsidRDefault="00A517B0" w:rsidP="00A517B0">
      <w:r w:rsidRPr="005C697F">
        <w:t>Configure the test requirement and the DUT according to the parameters in Table 8.4.2.2.4.1-2.</w:t>
      </w:r>
    </w:p>
    <w:p w14:paraId="3812EAF2" w14:textId="714825E4" w:rsidR="00A517B0" w:rsidRPr="005C697F" w:rsidRDefault="00A517B0" w:rsidP="00A517B0">
      <w:pPr>
        <w:pStyle w:val="TH"/>
      </w:pPr>
      <w:r w:rsidRPr="005C697F">
        <w:lastRenderedPageBreak/>
        <w:t xml:space="preserve">Table 8.4.2.2.4.1-2: Initial conditions for E-UTRA </w:t>
      </w:r>
      <w:r w:rsidR="003E3979" w:rsidRPr="005C697F">
        <w:t>-</w:t>
      </w:r>
      <w:r w:rsidRPr="005C697F">
        <w:t xml:space="preserve"> NR FR1 event-triggered reporting</w:t>
      </w:r>
      <w:r w:rsidR="004047C0" w:rsidRPr="005C697F">
        <w:br/>
      </w:r>
      <w:r w:rsidRPr="005C697F">
        <w:t>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3F9B9D5" w14:textId="77777777" w:rsidTr="008A2841">
        <w:trPr>
          <w:jc w:val="center"/>
        </w:trPr>
        <w:tc>
          <w:tcPr>
            <w:tcW w:w="1701" w:type="dxa"/>
            <w:shd w:val="clear" w:color="auto" w:fill="auto"/>
          </w:tcPr>
          <w:p w14:paraId="48CC16B0" w14:textId="77777777" w:rsidR="00A517B0" w:rsidRPr="005C697F" w:rsidRDefault="00A517B0" w:rsidP="007C6EB3">
            <w:pPr>
              <w:pStyle w:val="TAH"/>
            </w:pPr>
            <w:r w:rsidRPr="005C697F">
              <w:t>Parameter</w:t>
            </w:r>
          </w:p>
        </w:tc>
        <w:tc>
          <w:tcPr>
            <w:tcW w:w="3943" w:type="dxa"/>
            <w:gridSpan w:val="2"/>
            <w:shd w:val="clear" w:color="auto" w:fill="auto"/>
          </w:tcPr>
          <w:p w14:paraId="588F306F" w14:textId="77777777" w:rsidR="00A517B0" w:rsidRPr="005C697F" w:rsidRDefault="00A517B0" w:rsidP="007C6EB3">
            <w:pPr>
              <w:pStyle w:val="TAH"/>
            </w:pPr>
            <w:r w:rsidRPr="005C697F">
              <w:t>Value</w:t>
            </w:r>
          </w:p>
        </w:tc>
        <w:tc>
          <w:tcPr>
            <w:tcW w:w="3961" w:type="dxa"/>
          </w:tcPr>
          <w:p w14:paraId="0841EBA4" w14:textId="77777777" w:rsidR="00A517B0" w:rsidRPr="005C697F" w:rsidRDefault="00A517B0" w:rsidP="007C6EB3">
            <w:pPr>
              <w:pStyle w:val="TAH"/>
            </w:pPr>
            <w:r w:rsidRPr="005C697F">
              <w:t>Comment</w:t>
            </w:r>
          </w:p>
        </w:tc>
      </w:tr>
      <w:tr w:rsidR="00A517B0" w:rsidRPr="005C697F" w14:paraId="1F957B6A" w14:textId="77777777" w:rsidTr="008A2841">
        <w:trPr>
          <w:jc w:val="center"/>
        </w:trPr>
        <w:tc>
          <w:tcPr>
            <w:tcW w:w="1701" w:type="dxa"/>
            <w:shd w:val="clear" w:color="auto" w:fill="auto"/>
          </w:tcPr>
          <w:p w14:paraId="7E5B169D" w14:textId="36ECD5BC"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77F7701" w14:textId="77777777" w:rsidR="00A517B0" w:rsidRPr="005C697F" w:rsidRDefault="00A517B0" w:rsidP="007C6EB3">
            <w:pPr>
              <w:pStyle w:val="TAL"/>
            </w:pPr>
            <w:r w:rsidRPr="005C697F">
              <w:t>NC</w:t>
            </w:r>
          </w:p>
        </w:tc>
        <w:tc>
          <w:tcPr>
            <w:tcW w:w="3961" w:type="dxa"/>
          </w:tcPr>
          <w:p w14:paraId="40051F7B" w14:textId="2365EF0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B74499F" w14:textId="77777777" w:rsidTr="008A2841">
        <w:trPr>
          <w:jc w:val="center"/>
        </w:trPr>
        <w:tc>
          <w:tcPr>
            <w:tcW w:w="1701" w:type="dxa"/>
            <w:shd w:val="clear" w:color="auto" w:fill="auto"/>
          </w:tcPr>
          <w:p w14:paraId="44AC6128" w14:textId="4A6A2B4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24181898" w14:textId="45AC00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8FB2720" w14:textId="77777777" w:rsidTr="008A2841">
        <w:trPr>
          <w:jc w:val="center"/>
        </w:trPr>
        <w:tc>
          <w:tcPr>
            <w:tcW w:w="1701" w:type="dxa"/>
            <w:shd w:val="clear" w:color="auto" w:fill="auto"/>
          </w:tcPr>
          <w:p w14:paraId="473940C3" w14:textId="46AA40F8"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7A76572C" w14:textId="26070A2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8.4.2.2.4.1-1.</w:t>
            </w:r>
          </w:p>
        </w:tc>
      </w:tr>
      <w:tr w:rsidR="00A517B0" w:rsidRPr="005C697F" w14:paraId="007296E3" w14:textId="77777777" w:rsidTr="008A2841">
        <w:trPr>
          <w:jc w:val="center"/>
        </w:trPr>
        <w:tc>
          <w:tcPr>
            <w:tcW w:w="1701" w:type="dxa"/>
            <w:shd w:val="clear" w:color="auto" w:fill="auto"/>
          </w:tcPr>
          <w:p w14:paraId="4618BF15" w14:textId="2230E22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3E6754E8" w14:textId="77777777" w:rsidR="00A517B0" w:rsidRPr="005C697F" w:rsidRDefault="00A517B0" w:rsidP="007C6EB3">
            <w:pPr>
              <w:pStyle w:val="TAL"/>
            </w:pPr>
            <w:r w:rsidRPr="005C697F">
              <w:t>AWGN</w:t>
            </w:r>
          </w:p>
        </w:tc>
        <w:tc>
          <w:tcPr>
            <w:tcW w:w="3961" w:type="dxa"/>
          </w:tcPr>
          <w:p w14:paraId="1D311EAD" w14:textId="6510E31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29CE4F71" w14:textId="77777777" w:rsidTr="008A2841">
        <w:trPr>
          <w:jc w:val="center"/>
        </w:trPr>
        <w:tc>
          <w:tcPr>
            <w:tcW w:w="1701" w:type="dxa"/>
            <w:vMerge w:val="restart"/>
            <w:shd w:val="clear" w:color="auto" w:fill="auto"/>
          </w:tcPr>
          <w:p w14:paraId="4713333E" w14:textId="4637C74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6A1B4E1" w14:textId="2A1F3FBA"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4A4FB7F" w14:textId="77777777" w:rsidR="00A517B0" w:rsidRPr="005C697F" w:rsidRDefault="00A517B0" w:rsidP="007C6EB3">
            <w:pPr>
              <w:pStyle w:val="TAL"/>
            </w:pPr>
            <w:r w:rsidRPr="005C697F">
              <w:t>A.3.1.8.2</w:t>
            </w:r>
          </w:p>
        </w:tc>
        <w:tc>
          <w:tcPr>
            <w:tcW w:w="3961" w:type="dxa"/>
            <w:vMerge w:val="restart"/>
          </w:tcPr>
          <w:p w14:paraId="08511639" w14:textId="7A19A93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7A70F1F" w14:textId="77777777" w:rsidTr="008A2841">
        <w:trPr>
          <w:jc w:val="center"/>
        </w:trPr>
        <w:tc>
          <w:tcPr>
            <w:tcW w:w="1701" w:type="dxa"/>
            <w:vMerge/>
            <w:shd w:val="clear" w:color="auto" w:fill="auto"/>
          </w:tcPr>
          <w:p w14:paraId="6ACA6782" w14:textId="77777777" w:rsidR="00A517B0" w:rsidRPr="005C697F" w:rsidRDefault="00A517B0" w:rsidP="007C6EB3">
            <w:pPr>
              <w:pStyle w:val="TAL"/>
            </w:pPr>
          </w:p>
        </w:tc>
        <w:tc>
          <w:tcPr>
            <w:tcW w:w="1134" w:type="dxa"/>
            <w:shd w:val="clear" w:color="auto" w:fill="auto"/>
          </w:tcPr>
          <w:p w14:paraId="71F1CEAD" w14:textId="36AE7711"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6492A4C7" w14:textId="77777777" w:rsidR="00A517B0" w:rsidRPr="005C697F" w:rsidRDefault="00A517B0" w:rsidP="007C6EB3">
            <w:pPr>
              <w:pStyle w:val="TAL"/>
            </w:pPr>
            <w:r w:rsidRPr="005C697F">
              <w:t>A.3.2.3.4</w:t>
            </w:r>
          </w:p>
        </w:tc>
        <w:tc>
          <w:tcPr>
            <w:tcW w:w="3961" w:type="dxa"/>
            <w:vMerge/>
          </w:tcPr>
          <w:p w14:paraId="68C84FB7" w14:textId="77777777" w:rsidR="00A517B0" w:rsidRPr="005C697F" w:rsidRDefault="00A517B0" w:rsidP="007C6EB3">
            <w:pPr>
              <w:pStyle w:val="TAL"/>
            </w:pPr>
          </w:p>
        </w:tc>
      </w:tr>
      <w:tr w:rsidR="00A517B0" w:rsidRPr="005C697F" w14:paraId="7A0AA918" w14:textId="77777777" w:rsidTr="008A2841">
        <w:trPr>
          <w:jc w:val="center"/>
        </w:trPr>
        <w:tc>
          <w:tcPr>
            <w:tcW w:w="1701" w:type="dxa"/>
            <w:shd w:val="clear" w:color="auto" w:fill="auto"/>
          </w:tcPr>
          <w:p w14:paraId="0EFC0AD5" w14:textId="3D243F65"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6383670" w14:textId="77777777" w:rsidR="00A517B0" w:rsidRPr="005C697F" w:rsidRDefault="00A517B0" w:rsidP="007C6EB3">
            <w:pPr>
              <w:pStyle w:val="TAL"/>
            </w:pPr>
            <w:r w:rsidRPr="005C697F">
              <w:t>N/A</w:t>
            </w:r>
          </w:p>
        </w:tc>
        <w:tc>
          <w:tcPr>
            <w:tcW w:w="3961" w:type="dxa"/>
          </w:tcPr>
          <w:p w14:paraId="658D5534" w14:textId="77777777" w:rsidR="00A517B0" w:rsidRPr="005C697F" w:rsidRDefault="00A517B0" w:rsidP="007C6EB3">
            <w:pPr>
              <w:pStyle w:val="TAL"/>
            </w:pPr>
          </w:p>
        </w:tc>
      </w:tr>
    </w:tbl>
    <w:p w14:paraId="0605EB91" w14:textId="77777777" w:rsidR="00A517B0" w:rsidRPr="005C697F" w:rsidRDefault="00A517B0" w:rsidP="00A517B0"/>
    <w:p w14:paraId="2C2AD83E" w14:textId="403DDC89" w:rsidR="00A517B0" w:rsidRPr="005C697F" w:rsidRDefault="00A517B0" w:rsidP="00A517B0">
      <w:pPr>
        <w:pStyle w:val="B1"/>
        <w:rPr>
          <w:lang w:eastAsia="ja-JP"/>
        </w:rPr>
      </w:pPr>
      <w:r w:rsidRPr="005C697F">
        <w:rPr>
          <w:lang w:eastAsia="ja-JP"/>
        </w:rPr>
        <w:t>1.</w:t>
      </w:r>
      <w:r w:rsidR="004047C0" w:rsidRPr="005C697F">
        <w:rPr>
          <w:lang w:eastAsia="ja-JP"/>
        </w:rPr>
        <w:tab/>
      </w:r>
      <w:r w:rsidRPr="005C697F">
        <w:rPr>
          <w:lang w:eastAsia="ja-JP"/>
        </w:rPr>
        <w:t>The general test parameter settings are set up according to Table 8.4.2.2.4.1-3.</w:t>
      </w:r>
    </w:p>
    <w:p w14:paraId="02B68FB4" w14:textId="6EACF7F6" w:rsidR="00A517B0" w:rsidRPr="005C697F" w:rsidRDefault="00A517B0" w:rsidP="00A517B0">
      <w:pPr>
        <w:pStyle w:val="B1"/>
        <w:rPr>
          <w:lang w:eastAsia="ja-JP"/>
        </w:rPr>
      </w:pPr>
      <w:r w:rsidRPr="005C697F">
        <w:rPr>
          <w:lang w:eastAsia="ja-JP"/>
        </w:rPr>
        <w:t>2.</w:t>
      </w:r>
      <w:r w:rsidR="004047C0" w:rsidRPr="005C697F">
        <w:rPr>
          <w:lang w:eastAsia="ja-JP"/>
        </w:rPr>
        <w:tab/>
      </w:r>
      <w:r w:rsidRPr="005C697F">
        <w:rPr>
          <w:lang w:eastAsia="ja-JP"/>
        </w:rPr>
        <w:t>Message contents are defined in clause 8.4.2.2.4.3.</w:t>
      </w:r>
    </w:p>
    <w:p w14:paraId="30B3A350" w14:textId="37C5F921" w:rsidR="00A517B0" w:rsidRPr="005C697F" w:rsidRDefault="00A517B0" w:rsidP="00A517B0">
      <w:pPr>
        <w:pStyle w:val="B1"/>
        <w:rPr>
          <w:lang w:eastAsia="ja-JP"/>
        </w:rPr>
      </w:pPr>
      <w:r w:rsidRPr="005C697F">
        <w:rPr>
          <w:lang w:eastAsia="ja-JP"/>
        </w:rPr>
        <w:t>3.</w:t>
      </w:r>
      <w:r w:rsidR="004047C0"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8.4.2.2.5-1 </w:t>
      </w:r>
      <w:r w:rsidRPr="005C697F">
        <w:rPr>
          <w:lang w:eastAsia="ja-JP"/>
        </w:rPr>
        <w:t xml:space="preserve">for this test. Cell 1 is configured according to </w:t>
      </w:r>
      <w:r w:rsidR="003E3979" w:rsidRPr="005C697F">
        <w:rPr>
          <w:lang w:eastAsia="ja-JP"/>
        </w:rPr>
        <w:t>clause</w:t>
      </w:r>
      <w:r w:rsidR="004047C0" w:rsidRPr="005C697F">
        <w:rPr>
          <w:lang w:eastAsia="ja-JP"/>
        </w:rPr>
        <w:t>s</w:t>
      </w:r>
      <w:r w:rsidR="003E3979" w:rsidRPr="005C697F">
        <w:rPr>
          <w:lang w:eastAsia="ja-JP"/>
        </w:rPr>
        <w:t xml:space="preserve"> C.</w:t>
      </w:r>
      <w:r w:rsidRPr="005C697F">
        <w:rPr>
          <w:lang w:eastAsia="ja-JP"/>
        </w:rPr>
        <w:t>1.1 and C.1.2.</w:t>
      </w:r>
    </w:p>
    <w:p w14:paraId="768D135F" w14:textId="41D90DA0" w:rsidR="00A517B0" w:rsidRPr="005C697F" w:rsidRDefault="00A517B0" w:rsidP="00A517B0">
      <w:pPr>
        <w:pStyle w:val="TH"/>
      </w:pPr>
      <w:r w:rsidRPr="005C697F">
        <w:t xml:space="preserve">Table 8.4.2.2.4.1-3: General test parameters for E-UTRA </w:t>
      </w:r>
      <w:r w:rsidR="003E3979" w:rsidRPr="005C697F">
        <w:t>-</w:t>
      </w:r>
      <w:r w:rsidRPr="005C697F">
        <w:t xml:space="preserve"> NR FR1 event-triggered reporting</w:t>
      </w:r>
      <w:r w:rsidR="004047C0" w:rsidRPr="005C697F">
        <w:br/>
      </w:r>
      <w:r w:rsidRPr="005C697F">
        <w:t>without SSB time index detection in 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2"/>
        <w:gridCol w:w="587"/>
        <w:gridCol w:w="1365"/>
        <w:gridCol w:w="801"/>
        <w:gridCol w:w="1048"/>
        <w:gridCol w:w="803"/>
        <w:gridCol w:w="847"/>
        <w:gridCol w:w="2625"/>
      </w:tblGrid>
      <w:tr w:rsidR="00A517B0" w:rsidRPr="005C697F" w14:paraId="20B6CA19" w14:textId="77777777" w:rsidTr="008A2841">
        <w:trPr>
          <w:cantSplit/>
          <w:jc w:val="center"/>
        </w:trPr>
        <w:tc>
          <w:tcPr>
            <w:tcW w:w="806" w:type="pct"/>
            <w:vMerge w:val="restart"/>
          </w:tcPr>
          <w:p w14:paraId="1D2D1628" w14:textId="77777777" w:rsidR="00A517B0" w:rsidRPr="005C697F" w:rsidRDefault="00A517B0" w:rsidP="007C6EB3">
            <w:pPr>
              <w:pStyle w:val="TAH"/>
            </w:pPr>
            <w:r w:rsidRPr="005C697F">
              <w:t>Parameter</w:t>
            </w:r>
          </w:p>
        </w:tc>
        <w:tc>
          <w:tcPr>
            <w:tcW w:w="305" w:type="pct"/>
            <w:vMerge w:val="restart"/>
          </w:tcPr>
          <w:p w14:paraId="65B7ACB5" w14:textId="77777777" w:rsidR="00A517B0" w:rsidRPr="005C697F" w:rsidRDefault="00A517B0" w:rsidP="007C6EB3">
            <w:pPr>
              <w:pStyle w:val="TAH"/>
            </w:pPr>
            <w:r w:rsidRPr="005C697F">
              <w:t>Unit</w:t>
            </w:r>
          </w:p>
        </w:tc>
        <w:tc>
          <w:tcPr>
            <w:tcW w:w="709" w:type="pct"/>
            <w:vMerge w:val="restart"/>
          </w:tcPr>
          <w:p w14:paraId="52699417" w14:textId="5EAF6CF8" w:rsidR="00A517B0" w:rsidRPr="005C697F" w:rsidRDefault="00A517B0" w:rsidP="007C6EB3">
            <w:pPr>
              <w:pStyle w:val="TAH"/>
            </w:pPr>
            <w:r w:rsidRPr="005C697F">
              <w:t>Test</w:t>
            </w:r>
            <w:r w:rsidR="008A2841" w:rsidRPr="005C697F">
              <w:t xml:space="preserve"> </w:t>
            </w:r>
            <w:r w:rsidRPr="005C697F">
              <w:t>configuration</w:t>
            </w:r>
          </w:p>
        </w:tc>
        <w:tc>
          <w:tcPr>
            <w:tcW w:w="1817" w:type="pct"/>
            <w:gridSpan w:val="4"/>
          </w:tcPr>
          <w:p w14:paraId="37630541" w14:textId="77777777" w:rsidR="00A517B0" w:rsidRPr="005C697F" w:rsidRDefault="00A517B0" w:rsidP="007C6EB3">
            <w:pPr>
              <w:pStyle w:val="TAH"/>
            </w:pPr>
            <w:r w:rsidRPr="005C697F">
              <w:t>Value</w:t>
            </w:r>
          </w:p>
        </w:tc>
        <w:tc>
          <w:tcPr>
            <w:tcW w:w="1363" w:type="pct"/>
            <w:vMerge w:val="restart"/>
          </w:tcPr>
          <w:p w14:paraId="6CCD72B7" w14:textId="77777777" w:rsidR="00A517B0" w:rsidRPr="005C697F" w:rsidRDefault="00A517B0" w:rsidP="007C6EB3">
            <w:pPr>
              <w:pStyle w:val="TAH"/>
            </w:pPr>
            <w:r w:rsidRPr="005C697F">
              <w:t>Comment</w:t>
            </w:r>
          </w:p>
        </w:tc>
      </w:tr>
      <w:tr w:rsidR="00A517B0" w:rsidRPr="005C697F" w14:paraId="7AC3A5EC" w14:textId="77777777" w:rsidTr="008A2841">
        <w:trPr>
          <w:cantSplit/>
          <w:jc w:val="center"/>
        </w:trPr>
        <w:tc>
          <w:tcPr>
            <w:tcW w:w="806" w:type="pct"/>
            <w:vMerge/>
          </w:tcPr>
          <w:p w14:paraId="1F73DF0D" w14:textId="77777777" w:rsidR="00A517B0" w:rsidRPr="005C697F" w:rsidRDefault="00A517B0" w:rsidP="007C6EB3">
            <w:pPr>
              <w:pStyle w:val="TAH"/>
            </w:pPr>
          </w:p>
        </w:tc>
        <w:tc>
          <w:tcPr>
            <w:tcW w:w="305" w:type="pct"/>
            <w:vMerge/>
          </w:tcPr>
          <w:p w14:paraId="3B40B184" w14:textId="77777777" w:rsidR="00A517B0" w:rsidRPr="005C697F" w:rsidRDefault="00A517B0" w:rsidP="007C6EB3">
            <w:pPr>
              <w:pStyle w:val="TAH"/>
            </w:pPr>
          </w:p>
        </w:tc>
        <w:tc>
          <w:tcPr>
            <w:tcW w:w="709" w:type="pct"/>
            <w:vMerge/>
          </w:tcPr>
          <w:p w14:paraId="3BE6ECD8" w14:textId="77777777" w:rsidR="00A517B0" w:rsidRPr="005C697F" w:rsidRDefault="00A517B0" w:rsidP="007C6EB3">
            <w:pPr>
              <w:pStyle w:val="TAH"/>
            </w:pPr>
          </w:p>
        </w:tc>
        <w:tc>
          <w:tcPr>
            <w:tcW w:w="416" w:type="pct"/>
          </w:tcPr>
          <w:p w14:paraId="2518F6C8" w14:textId="5748655E" w:rsidR="00A517B0" w:rsidRPr="005C697F" w:rsidRDefault="00A517B0" w:rsidP="007C6EB3">
            <w:pPr>
              <w:pStyle w:val="TAH"/>
            </w:pPr>
            <w:r w:rsidRPr="005C697F">
              <w:t>Test</w:t>
            </w:r>
            <w:r w:rsidR="008A2841" w:rsidRPr="005C697F">
              <w:t xml:space="preserve"> </w:t>
            </w:r>
            <w:r w:rsidRPr="005C697F">
              <w:t>1</w:t>
            </w:r>
          </w:p>
        </w:tc>
        <w:tc>
          <w:tcPr>
            <w:tcW w:w="544" w:type="pct"/>
          </w:tcPr>
          <w:p w14:paraId="49C0281A" w14:textId="482E8378" w:rsidR="00A517B0" w:rsidRPr="005C697F" w:rsidRDefault="00A517B0" w:rsidP="007C6EB3">
            <w:pPr>
              <w:pStyle w:val="TAH"/>
            </w:pPr>
            <w:r w:rsidRPr="005C697F">
              <w:t>Test</w:t>
            </w:r>
            <w:r w:rsidR="008A2841" w:rsidRPr="005C697F">
              <w:t xml:space="preserve"> </w:t>
            </w:r>
            <w:r w:rsidRPr="005C697F">
              <w:t>2</w:t>
            </w:r>
          </w:p>
        </w:tc>
        <w:tc>
          <w:tcPr>
            <w:tcW w:w="417" w:type="pct"/>
          </w:tcPr>
          <w:p w14:paraId="6BCF584A" w14:textId="4C46EC2C" w:rsidR="00A517B0" w:rsidRPr="005C697F" w:rsidRDefault="00A517B0" w:rsidP="007C6EB3">
            <w:pPr>
              <w:pStyle w:val="TAH"/>
            </w:pPr>
            <w:r w:rsidRPr="005C697F">
              <w:t>Test</w:t>
            </w:r>
            <w:r w:rsidR="008A2841" w:rsidRPr="005C697F">
              <w:t xml:space="preserve"> </w:t>
            </w:r>
            <w:r w:rsidRPr="005C697F">
              <w:t>3</w:t>
            </w:r>
          </w:p>
        </w:tc>
        <w:tc>
          <w:tcPr>
            <w:tcW w:w="440" w:type="pct"/>
          </w:tcPr>
          <w:p w14:paraId="0C7B0FD6" w14:textId="2943D9F0" w:rsidR="00A517B0" w:rsidRPr="005C697F" w:rsidRDefault="00A517B0" w:rsidP="007C6EB3">
            <w:pPr>
              <w:pStyle w:val="TAH"/>
            </w:pPr>
            <w:r w:rsidRPr="005C697F">
              <w:t>Test</w:t>
            </w:r>
            <w:r w:rsidR="008A2841" w:rsidRPr="005C697F">
              <w:t xml:space="preserve"> </w:t>
            </w:r>
            <w:r w:rsidRPr="005C697F">
              <w:t>4</w:t>
            </w:r>
          </w:p>
        </w:tc>
        <w:tc>
          <w:tcPr>
            <w:tcW w:w="1363" w:type="pct"/>
            <w:vMerge/>
          </w:tcPr>
          <w:p w14:paraId="681B4F72" w14:textId="77777777" w:rsidR="00A517B0" w:rsidRPr="005C697F" w:rsidRDefault="00A517B0" w:rsidP="007C6EB3">
            <w:pPr>
              <w:pStyle w:val="TAH"/>
            </w:pPr>
          </w:p>
        </w:tc>
      </w:tr>
      <w:tr w:rsidR="00A517B0" w:rsidRPr="005C697F" w14:paraId="4A242F67" w14:textId="77777777" w:rsidTr="008A2841">
        <w:trPr>
          <w:cantSplit/>
          <w:jc w:val="center"/>
        </w:trPr>
        <w:tc>
          <w:tcPr>
            <w:tcW w:w="806" w:type="pct"/>
          </w:tcPr>
          <w:p w14:paraId="3EC142F3" w14:textId="072C6E91"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305" w:type="pct"/>
          </w:tcPr>
          <w:p w14:paraId="173233A1" w14:textId="77777777" w:rsidR="00A517B0" w:rsidRPr="005C697F" w:rsidRDefault="00A517B0" w:rsidP="007C6EB3">
            <w:pPr>
              <w:pStyle w:val="TAH"/>
              <w:rPr>
                <w:rFonts w:cs="Arial"/>
                <w:szCs w:val="18"/>
              </w:rPr>
            </w:pPr>
          </w:p>
        </w:tc>
        <w:tc>
          <w:tcPr>
            <w:tcW w:w="709" w:type="pct"/>
          </w:tcPr>
          <w:p w14:paraId="7BF368AC" w14:textId="7B92137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4038FBC" w14:textId="77777777" w:rsidR="00A517B0" w:rsidRPr="005C697F" w:rsidRDefault="00A517B0" w:rsidP="007C6EB3">
            <w:pPr>
              <w:pStyle w:val="TAH"/>
              <w:rPr>
                <w:rFonts w:cs="v4.2.0"/>
                <w:b w:val="0"/>
                <w:bCs/>
                <w:szCs w:val="18"/>
              </w:rPr>
            </w:pPr>
            <w:r w:rsidRPr="005C697F">
              <w:rPr>
                <w:rFonts w:cs="v4.2.0"/>
                <w:b w:val="0"/>
                <w:bCs/>
                <w:szCs w:val="18"/>
                <w:lang w:eastAsia="ja-JP"/>
              </w:rPr>
              <w:t>1</w:t>
            </w:r>
          </w:p>
        </w:tc>
        <w:tc>
          <w:tcPr>
            <w:tcW w:w="1363" w:type="pct"/>
          </w:tcPr>
          <w:p w14:paraId="57AE05DF" w14:textId="36AA6083"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40003F34" w14:textId="77777777" w:rsidTr="008A2841">
        <w:trPr>
          <w:cantSplit/>
          <w:jc w:val="center"/>
        </w:trPr>
        <w:tc>
          <w:tcPr>
            <w:tcW w:w="806" w:type="pct"/>
          </w:tcPr>
          <w:p w14:paraId="693B51C4" w14:textId="71CFD3F2"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305" w:type="pct"/>
          </w:tcPr>
          <w:p w14:paraId="23BCB3C2" w14:textId="77777777" w:rsidR="00A517B0" w:rsidRPr="005C697F" w:rsidRDefault="00A517B0" w:rsidP="007C6EB3">
            <w:pPr>
              <w:pStyle w:val="TAH"/>
              <w:rPr>
                <w:rFonts w:cs="Arial"/>
                <w:szCs w:val="18"/>
              </w:rPr>
            </w:pPr>
          </w:p>
        </w:tc>
        <w:tc>
          <w:tcPr>
            <w:tcW w:w="709" w:type="pct"/>
          </w:tcPr>
          <w:p w14:paraId="1948CE01" w14:textId="26C2EFBE"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1913BC81" w14:textId="77777777" w:rsidR="00A517B0" w:rsidRPr="005C697F" w:rsidRDefault="00A517B0" w:rsidP="007C6EB3">
            <w:pPr>
              <w:pStyle w:val="TAH"/>
              <w:rPr>
                <w:rFonts w:cs="v4.2.0"/>
                <w:b w:val="0"/>
                <w:bCs/>
                <w:szCs w:val="18"/>
              </w:rPr>
            </w:pPr>
            <w:r w:rsidRPr="005C697F">
              <w:rPr>
                <w:rFonts w:cs="v4.2.0"/>
                <w:b w:val="0"/>
                <w:bCs/>
                <w:szCs w:val="18"/>
              </w:rPr>
              <w:t>1</w:t>
            </w:r>
          </w:p>
        </w:tc>
        <w:tc>
          <w:tcPr>
            <w:tcW w:w="1363" w:type="pct"/>
          </w:tcPr>
          <w:p w14:paraId="253366EC" w14:textId="7DE7DFB7"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7E25C03B" w14:textId="77777777" w:rsidTr="008A2841">
        <w:trPr>
          <w:cantSplit/>
          <w:jc w:val="center"/>
        </w:trPr>
        <w:tc>
          <w:tcPr>
            <w:tcW w:w="806" w:type="pct"/>
          </w:tcPr>
          <w:p w14:paraId="64859511" w14:textId="65F98E0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305" w:type="pct"/>
          </w:tcPr>
          <w:p w14:paraId="73B48B95" w14:textId="77777777" w:rsidR="00A517B0" w:rsidRPr="005C697F" w:rsidRDefault="00A517B0" w:rsidP="007C6EB3">
            <w:pPr>
              <w:pStyle w:val="TAL"/>
              <w:rPr>
                <w:rFonts w:cs="Arial"/>
                <w:szCs w:val="18"/>
              </w:rPr>
            </w:pPr>
          </w:p>
        </w:tc>
        <w:tc>
          <w:tcPr>
            <w:tcW w:w="709" w:type="pct"/>
          </w:tcPr>
          <w:p w14:paraId="705BCE3C" w14:textId="79FEE39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0D03BE6C" w14:textId="2926F3E4"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1363" w:type="pct"/>
          </w:tcPr>
          <w:p w14:paraId="63ACFAFE" w14:textId="3CFAB1EF"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5811717" w14:textId="77777777" w:rsidTr="008A2841">
        <w:trPr>
          <w:cantSplit/>
          <w:jc w:val="center"/>
        </w:trPr>
        <w:tc>
          <w:tcPr>
            <w:tcW w:w="806" w:type="pct"/>
          </w:tcPr>
          <w:p w14:paraId="094C8F19" w14:textId="3A699CBB"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305" w:type="pct"/>
          </w:tcPr>
          <w:p w14:paraId="591A68B4" w14:textId="77777777" w:rsidR="00A517B0" w:rsidRPr="005C697F" w:rsidRDefault="00A517B0" w:rsidP="007C6EB3">
            <w:pPr>
              <w:pStyle w:val="TAL"/>
              <w:rPr>
                <w:rFonts w:cs="Arial"/>
                <w:szCs w:val="18"/>
              </w:rPr>
            </w:pPr>
          </w:p>
        </w:tc>
        <w:tc>
          <w:tcPr>
            <w:tcW w:w="709" w:type="pct"/>
          </w:tcPr>
          <w:p w14:paraId="652FAB30" w14:textId="61DA240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70C73C8E" w14:textId="7A42F1E8"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1363" w:type="pct"/>
          </w:tcPr>
          <w:p w14:paraId="266B17E9" w14:textId="135B4EF6"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30D0BC60" w14:textId="77777777" w:rsidTr="008A2841">
        <w:trPr>
          <w:cantSplit/>
          <w:jc w:val="center"/>
        </w:trPr>
        <w:tc>
          <w:tcPr>
            <w:tcW w:w="806" w:type="pct"/>
          </w:tcPr>
          <w:p w14:paraId="745FB833" w14:textId="798D3EAA"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305" w:type="pct"/>
          </w:tcPr>
          <w:p w14:paraId="172A7DA2" w14:textId="77777777" w:rsidR="00A517B0" w:rsidRPr="005C697F" w:rsidRDefault="00A517B0" w:rsidP="007C6EB3">
            <w:pPr>
              <w:pStyle w:val="TAL"/>
              <w:rPr>
                <w:rFonts w:cs="Arial"/>
                <w:szCs w:val="18"/>
              </w:rPr>
            </w:pPr>
          </w:p>
        </w:tc>
        <w:tc>
          <w:tcPr>
            <w:tcW w:w="709" w:type="pct"/>
          </w:tcPr>
          <w:p w14:paraId="54226221" w14:textId="02C9D39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960" w:type="pct"/>
            <w:gridSpan w:val="2"/>
          </w:tcPr>
          <w:p w14:paraId="461B6142" w14:textId="77777777" w:rsidR="00A517B0" w:rsidRPr="005C697F" w:rsidRDefault="00A517B0" w:rsidP="007C6EB3">
            <w:pPr>
              <w:pStyle w:val="TAL"/>
              <w:rPr>
                <w:rFonts w:cs="Arial"/>
                <w:szCs w:val="18"/>
              </w:rPr>
            </w:pPr>
            <w:r w:rsidRPr="005C697F">
              <w:rPr>
                <w:rFonts w:cs="Arial"/>
                <w:szCs w:val="18"/>
              </w:rPr>
              <w:t>0</w:t>
            </w:r>
          </w:p>
        </w:tc>
        <w:tc>
          <w:tcPr>
            <w:tcW w:w="857" w:type="pct"/>
            <w:gridSpan w:val="2"/>
          </w:tcPr>
          <w:p w14:paraId="236EEF94" w14:textId="77777777" w:rsidR="00A517B0" w:rsidRPr="005C697F" w:rsidRDefault="00A517B0" w:rsidP="007C6EB3">
            <w:pPr>
              <w:pStyle w:val="TAL"/>
              <w:rPr>
                <w:rFonts w:cs="Arial"/>
                <w:szCs w:val="18"/>
              </w:rPr>
            </w:pPr>
            <w:r w:rsidRPr="005C697F">
              <w:rPr>
                <w:rFonts w:cs="Arial"/>
                <w:szCs w:val="18"/>
              </w:rPr>
              <w:t>4</w:t>
            </w:r>
          </w:p>
        </w:tc>
        <w:tc>
          <w:tcPr>
            <w:tcW w:w="1363" w:type="pct"/>
          </w:tcPr>
          <w:p w14:paraId="71E9C8FE" w14:textId="031A6F19"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4540D5B8" w14:textId="77777777" w:rsidTr="008A2841">
        <w:trPr>
          <w:cantSplit/>
          <w:jc w:val="center"/>
        </w:trPr>
        <w:tc>
          <w:tcPr>
            <w:tcW w:w="806" w:type="pct"/>
          </w:tcPr>
          <w:p w14:paraId="52D76B57" w14:textId="2A0CC482"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305" w:type="pct"/>
          </w:tcPr>
          <w:p w14:paraId="2D3DD8D9" w14:textId="77777777" w:rsidR="00A517B0" w:rsidRPr="005C697F" w:rsidRDefault="00A517B0" w:rsidP="007C6EB3">
            <w:pPr>
              <w:pStyle w:val="TAL"/>
              <w:rPr>
                <w:rFonts w:cs="Arial"/>
                <w:szCs w:val="18"/>
              </w:rPr>
            </w:pPr>
          </w:p>
        </w:tc>
        <w:tc>
          <w:tcPr>
            <w:tcW w:w="709" w:type="pct"/>
          </w:tcPr>
          <w:p w14:paraId="38B4DA6B" w14:textId="61730EA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960" w:type="pct"/>
            <w:gridSpan w:val="2"/>
          </w:tcPr>
          <w:p w14:paraId="0D2C0FB1" w14:textId="77777777" w:rsidR="00A517B0" w:rsidRPr="005C697F" w:rsidRDefault="00A517B0" w:rsidP="007C6EB3">
            <w:pPr>
              <w:pStyle w:val="TAL"/>
              <w:rPr>
                <w:rFonts w:cs="Arial"/>
                <w:szCs w:val="18"/>
              </w:rPr>
            </w:pPr>
            <w:r w:rsidRPr="005C697F">
              <w:rPr>
                <w:rFonts w:cs="Arial"/>
                <w:szCs w:val="18"/>
              </w:rPr>
              <w:t>39</w:t>
            </w:r>
          </w:p>
        </w:tc>
        <w:tc>
          <w:tcPr>
            <w:tcW w:w="857" w:type="pct"/>
            <w:gridSpan w:val="2"/>
          </w:tcPr>
          <w:p w14:paraId="6E62C474" w14:textId="77777777" w:rsidR="00A517B0" w:rsidRPr="005C697F" w:rsidRDefault="00A517B0" w:rsidP="007C6EB3">
            <w:pPr>
              <w:pStyle w:val="TAL"/>
              <w:rPr>
                <w:rFonts w:cs="Arial"/>
                <w:szCs w:val="18"/>
              </w:rPr>
            </w:pPr>
            <w:r w:rsidRPr="005C697F">
              <w:rPr>
                <w:rFonts w:cs="Arial"/>
                <w:szCs w:val="18"/>
              </w:rPr>
              <w:t>19</w:t>
            </w:r>
          </w:p>
        </w:tc>
        <w:tc>
          <w:tcPr>
            <w:tcW w:w="1363" w:type="pct"/>
          </w:tcPr>
          <w:p w14:paraId="5E177719" w14:textId="23CA8700"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EE57E26" w14:textId="77777777" w:rsidTr="008A2841">
        <w:trPr>
          <w:cantSplit/>
          <w:jc w:val="center"/>
        </w:trPr>
        <w:tc>
          <w:tcPr>
            <w:tcW w:w="806" w:type="pct"/>
          </w:tcPr>
          <w:p w14:paraId="6353D34D" w14:textId="77777777" w:rsidR="00A517B0" w:rsidRPr="005C697F" w:rsidRDefault="00A517B0" w:rsidP="007C6EB3">
            <w:pPr>
              <w:pStyle w:val="TAL"/>
              <w:rPr>
                <w:rFonts w:cs="Arial"/>
                <w:szCs w:val="18"/>
              </w:rPr>
            </w:pPr>
            <w:r w:rsidRPr="005C697F">
              <w:rPr>
                <w:rFonts w:cs="Arial"/>
                <w:szCs w:val="18"/>
              </w:rPr>
              <w:t>b2-Threshold1</w:t>
            </w:r>
          </w:p>
        </w:tc>
        <w:tc>
          <w:tcPr>
            <w:tcW w:w="305" w:type="pct"/>
          </w:tcPr>
          <w:p w14:paraId="21DE1A8C" w14:textId="77777777" w:rsidR="00A517B0" w:rsidRPr="005C697F" w:rsidRDefault="00A517B0" w:rsidP="007C6EB3">
            <w:pPr>
              <w:pStyle w:val="TAL"/>
              <w:rPr>
                <w:rFonts w:cs="Arial"/>
                <w:szCs w:val="18"/>
              </w:rPr>
            </w:pPr>
            <w:r w:rsidRPr="005C697F">
              <w:rPr>
                <w:rFonts w:cs="Arial"/>
                <w:szCs w:val="18"/>
              </w:rPr>
              <w:t>dBm</w:t>
            </w:r>
          </w:p>
        </w:tc>
        <w:tc>
          <w:tcPr>
            <w:tcW w:w="709" w:type="pct"/>
          </w:tcPr>
          <w:p w14:paraId="60AD4413" w14:textId="0FECBE8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72197739" w14:textId="407603E7"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1363" w:type="pct"/>
          </w:tcPr>
          <w:p w14:paraId="55FFBC3E" w14:textId="676A4175"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3EC48D9E" w14:textId="77777777" w:rsidTr="008A2841">
        <w:trPr>
          <w:cantSplit/>
          <w:jc w:val="center"/>
        </w:trPr>
        <w:tc>
          <w:tcPr>
            <w:tcW w:w="806" w:type="pct"/>
          </w:tcPr>
          <w:p w14:paraId="552559A9" w14:textId="77777777" w:rsidR="00A517B0" w:rsidRPr="005C697F" w:rsidRDefault="00A517B0" w:rsidP="007C6EB3">
            <w:pPr>
              <w:pStyle w:val="TAL"/>
              <w:rPr>
                <w:rFonts w:cs="Arial"/>
                <w:szCs w:val="18"/>
              </w:rPr>
            </w:pPr>
            <w:r w:rsidRPr="005C697F">
              <w:rPr>
                <w:rFonts w:cs="Arial"/>
                <w:szCs w:val="18"/>
              </w:rPr>
              <w:t>b2-Threshold2NR</w:t>
            </w:r>
          </w:p>
        </w:tc>
        <w:tc>
          <w:tcPr>
            <w:tcW w:w="305" w:type="pct"/>
          </w:tcPr>
          <w:p w14:paraId="14ED8AC7" w14:textId="77777777" w:rsidR="00A517B0" w:rsidRPr="005C697F" w:rsidRDefault="00A517B0" w:rsidP="007C6EB3">
            <w:pPr>
              <w:pStyle w:val="TAL"/>
              <w:rPr>
                <w:rFonts w:cs="Arial"/>
                <w:szCs w:val="18"/>
              </w:rPr>
            </w:pPr>
            <w:r w:rsidRPr="005C697F">
              <w:rPr>
                <w:rFonts w:cs="Arial"/>
                <w:szCs w:val="18"/>
              </w:rPr>
              <w:t>dBm</w:t>
            </w:r>
          </w:p>
        </w:tc>
        <w:tc>
          <w:tcPr>
            <w:tcW w:w="709" w:type="pct"/>
          </w:tcPr>
          <w:p w14:paraId="77F1BAB9" w14:textId="737041D3"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0F954186" w14:textId="1779460A"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1363" w:type="pct"/>
          </w:tcPr>
          <w:p w14:paraId="6BFF5DF6" w14:textId="15BABBAD"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5B4CE8C5" w14:textId="77777777" w:rsidTr="008A2841">
        <w:trPr>
          <w:cantSplit/>
          <w:jc w:val="center"/>
        </w:trPr>
        <w:tc>
          <w:tcPr>
            <w:tcW w:w="806" w:type="pct"/>
          </w:tcPr>
          <w:p w14:paraId="1579CBEE" w14:textId="77777777" w:rsidR="00A517B0" w:rsidRPr="005C697F" w:rsidRDefault="00A517B0" w:rsidP="007C6EB3">
            <w:pPr>
              <w:pStyle w:val="TAL"/>
              <w:rPr>
                <w:rFonts w:cs="Arial"/>
                <w:szCs w:val="18"/>
              </w:rPr>
            </w:pPr>
            <w:r w:rsidRPr="005C697F">
              <w:rPr>
                <w:rFonts w:cs="Arial"/>
                <w:szCs w:val="18"/>
              </w:rPr>
              <w:t>Hysteresis</w:t>
            </w:r>
          </w:p>
        </w:tc>
        <w:tc>
          <w:tcPr>
            <w:tcW w:w="305" w:type="pct"/>
          </w:tcPr>
          <w:p w14:paraId="7C9121A7" w14:textId="77777777" w:rsidR="00A517B0" w:rsidRPr="005C697F" w:rsidRDefault="00A517B0" w:rsidP="007C6EB3">
            <w:pPr>
              <w:pStyle w:val="TAL"/>
              <w:rPr>
                <w:rFonts w:cs="Arial"/>
                <w:szCs w:val="18"/>
              </w:rPr>
            </w:pPr>
            <w:r w:rsidRPr="005C697F">
              <w:rPr>
                <w:rFonts w:cs="Arial"/>
                <w:szCs w:val="18"/>
              </w:rPr>
              <w:t>dB</w:t>
            </w:r>
          </w:p>
        </w:tc>
        <w:tc>
          <w:tcPr>
            <w:tcW w:w="709" w:type="pct"/>
          </w:tcPr>
          <w:p w14:paraId="66C50CB6" w14:textId="6F8E20A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30858480" w14:textId="77777777" w:rsidR="00A517B0" w:rsidRPr="005C697F" w:rsidRDefault="00A517B0" w:rsidP="007C6EB3">
            <w:pPr>
              <w:pStyle w:val="TAL"/>
              <w:rPr>
                <w:rFonts w:cs="Arial"/>
                <w:szCs w:val="18"/>
              </w:rPr>
            </w:pPr>
            <w:r w:rsidRPr="005C697F">
              <w:rPr>
                <w:rFonts w:cs="Arial"/>
                <w:szCs w:val="18"/>
              </w:rPr>
              <w:t>0</w:t>
            </w:r>
          </w:p>
        </w:tc>
        <w:tc>
          <w:tcPr>
            <w:tcW w:w="1363" w:type="pct"/>
          </w:tcPr>
          <w:p w14:paraId="0D38E8F0" w14:textId="77777777" w:rsidR="00A517B0" w:rsidRPr="005C697F" w:rsidRDefault="00A517B0" w:rsidP="007C6EB3">
            <w:pPr>
              <w:pStyle w:val="TAL"/>
              <w:rPr>
                <w:rFonts w:cs="Arial"/>
                <w:szCs w:val="18"/>
              </w:rPr>
            </w:pPr>
          </w:p>
        </w:tc>
      </w:tr>
      <w:tr w:rsidR="00A517B0" w:rsidRPr="005C697F" w14:paraId="2F1FDD77" w14:textId="77777777" w:rsidTr="008A2841">
        <w:trPr>
          <w:cantSplit/>
          <w:jc w:val="center"/>
        </w:trPr>
        <w:tc>
          <w:tcPr>
            <w:tcW w:w="806" w:type="pct"/>
          </w:tcPr>
          <w:p w14:paraId="308AC680" w14:textId="1B825A96"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305" w:type="pct"/>
          </w:tcPr>
          <w:p w14:paraId="56EDFCC8" w14:textId="77777777" w:rsidR="00A517B0" w:rsidRPr="005C697F" w:rsidRDefault="00A517B0" w:rsidP="007C6EB3">
            <w:pPr>
              <w:pStyle w:val="TAL"/>
              <w:rPr>
                <w:rFonts w:cs="Arial"/>
                <w:szCs w:val="18"/>
              </w:rPr>
            </w:pPr>
          </w:p>
        </w:tc>
        <w:tc>
          <w:tcPr>
            <w:tcW w:w="709" w:type="pct"/>
          </w:tcPr>
          <w:p w14:paraId="03076E29" w14:textId="1302AEB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F19C4C7" w14:textId="77777777" w:rsidR="00A517B0" w:rsidRPr="005C697F" w:rsidRDefault="00A517B0" w:rsidP="007C6EB3">
            <w:pPr>
              <w:pStyle w:val="TAL"/>
              <w:rPr>
                <w:rFonts w:cs="Arial"/>
                <w:szCs w:val="18"/>
              </w:rPr>
            </w:pPr>
            <w:r w:rsidRPr="005C697F">
              <w:rPr>
                <w:rFonts w:cs="Arial"/>
                <w:szCs w:val="18"/>
              </w:rPr>
              <w:t>Normal</w:t>
            </w:r>
          </w:p>
        </w:tc>
        <w:tc>
          <w:tcPr>
            <w:tcW w:w="1363" w:type="pct"/>
          </w:tcPr>
          <w:p w14:paraId="2A9EF4BE" w14:textId="77777777" w:rsidR="00A517B0" w:rsidRPr="005C697F" w:rsidRDefault="00A517B0" w:rsidP="007C6EB3">
            <w:pPr>
              <w:pStyle w:val="TAL"/>
              <w:rPr>
                <w:rFonts w:cs="Arial"/>
                <w:szCs w:val="18"/>
              </w:rPr>
            </w:pPr>
          </w:p>
        </w:tc>
      </w:tr>
      <w:tr w:rsidR="00A517B0" w:rsidRPr="005C697F" w14:paraId="2574DFE0" w14:textId="77777777" w:rsidTr="008A2841">
        <w:trPr>
          <w:cantSplit/>
          <w:jc w:val="center"/>
        </w:trPr>
        <w:tc>
          <w:tcPr>
            <w:tcW w:w="806" w:type="pct"/>
          </w:tcPr>
          <w:p w14:paraId="747FD9CC" w14:textId="77777777" w:rsidR="00A517B0" w:rsidRPr="005C697F" w:rsidRDefault="00A517B0" w:rsidP="007C6EB3">
            <w:pPr>
              <w:pStyle w:val="TAL"/>
              <w:rPr>
                <w:rFonts w:cs="Arial"/>
                <w:szCs w:val="18"/>
              </w:rPr>
            </w:pPr>
            <w:r w:rsidRPr="005C697F">
              <w:rPr>
                <w:rFonts w:cs="Arial"/>
                <w:szCs w:val="18"/>
              </w:rPr>
              <w:t>TimeToTrigger</w:t>
            </w:r>
          </w:p>
        </w:tc>
        <w:tc>
          <w:tcPr>
            <w:tcW w:w="305" w:type="pct"/>
          </w:tcPr>
          <w:p w14:paraId="67D35075" w14:textId="77777777" w:rsidR="00A517B0" w:rsidRPr="005C697F" w:rsidRDefault="00A517B0" w:rsidP="007C6EB3">
            <w:pPr>
              <w:pStyle w:val="TAL"/>
              <w:rPr>
                <w:rFonts w:cs="Arial"/>
                <w:szCs w:val="18"/>
              </w:rPr>
            </w:pPr>
            <w:r w:rsidRPr="005C697F">
              <w:rPr>
                <w:rFonts w:cs="Arial"/>
                <w:szCs w:val="18"/>
              </w:rPr>
              <w:t>s</w:t>
            </w:r>
          </w:p>
        </w:tc>
        <w:tc>
          <w:tcPr>
            <w:tcW w:w="709" w:type="pct"/>
          </w:tcPr>
          <w:p w14:paraId="30C28154" w14:textId="076EEF1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30E851C7" w14:textId="77777777" w:rsidR="00A517B0" w:rsidRPr="005C697F" w:rsidRDefault="00A517B0" w:rsidP="007C6EB3">
            <w:pPr>
              <w:pStyle w:val="TAL"/>
              <w:rPr>
                <w:rFonts w:cs="Arial"/>
                <w:szCs w:val="18"/>
              </w:rPr>
            </w:pPr>
            <w:r w:rsidRPr="005C697F">
              <w:rPr>
                <w:rFonts w:cs="Arial"/>
                <w:szCs w:val="18"/>
              </w:rPr>
              <w:t>0</w:t>
            </w:r>
          </w:p>
        </w:tc>
        <w:tc>
          <w:tcPr>
            <w:tcW w:w="1363" w:type="pct"/>
          </w:tcPr>
          <w:p w14:paraId="5B960619" w14:textId="77777777" w:rsidR="00A517B0" w:rsidRPr="005C697F" w:rsidRDefault="00A517B0" w:rsidP="007C6EB3">
            <w:pPr>
              <w:pStyle w:val="TAL"/>
              <w:rPr>
                <w:rFonts w:cs="Arial"/>
                <w:szCs w:val="18"/>
              </w:rPr>
            </w:pPr>
          </w:p>
        </w:tc>
      </w:tr>
      <w:tr w:rsidR="00A517B0" w:rsidRPr="005C697F" w14:paraId="26BA929F" w14:textId="77777777" w:rsidTr="008A2841">
        <w:trPr>
          <w:cantSplit/>
          <w:jc w:val="center"/>
        </w:trPr>
        <w:tc>
          <w:tcPr>
            <w:tcW w:w="806" w:type="pct"/>
          </w:tcPr>
          <w:p w14:paraId="0FBD5258" w14:textId="130F8C72"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305" w:type="pct"/>
          </w:tcPr>
          <w:p w14:paraId="6D0CB5C2" w14:textId="77777777" w:rsidR="00A517B0" w:rsidRPr="005C697F" w:rsidRDefault="00A517B0" w:rsidP="007C6EB3">
            <w:pPr>
              <w:pStyle w:val="TAL"/>
              <w:rPr>
                <w:rFonts w:cs="Arial"/>
                <w:szCs w:val="18"/>
              </w:rPr>
            </w:pPr>
          </w:p>
        </w:tc>
        <w:tc>
          <w:tcPr>
            <w:tcW w:w="709" w:type="pct"/>
          </w:tcPr>
          <w:p w14:paraId="1BA5D1BC" w14:textId="0CD7D5D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436BCF52" w14:textId="77777777" w:rsidR="00A517B0" w:rsidRPr="005C697F" w:rsidRDefault="00A517B0" w:rsidP="007C6EB3">
            <w:pPr>
              <w:pStyle w:val="TAL"/>
              <w:rPr>
                <w:rFonts w:cs="Arial"/>
                <w:szCs w:val="18"/>
              </w:rPr>
            </w:pPr>
            <w:r w:rsidRPr="005C697F">
              <w:rPr>
                <w:rFonts w:cs="Arial"/>
                <w:szCs w:val="18"/>
              </w:rPr>
              <w:t>0</w:t>
            </w:r>
          </w:p>
        </w:tc>
        <w:tc>
          <w:tcPr>
            <w:tcW w:w="1363" w:type="pct"/>
          </w:tcPr>
          <w:p w14:paraId="19FD5535" w14:textId="2E6684DD"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C8F0AC2" w14:textId="77777777" w:rsidTr="008A2841">
        <w:trPr>
          <w:cantSplit/>
          <w:jc w:val="center"/>
        </w:trPr>
        <w:tc>
          <w:tcPr>
            <w:tcW w:w="806" w:type="pct"/>
          </w:tcPr>
          <w:p w14:paraId="5E97925C" w14:textId="77777777" w:rsidR="00A517B0" w:rsidRPr="005C697F" w:rsidRDefault="00A517B0" w:rsidP="007C6EB3">
            <w:pPr>
              <w:pStyle w:val="TAL"/>
              <w:rPr>
                <w:rFonts w:cs="Arial"/>
                <w:szCs w:val="18"/>
              </w:rPr>
            </w:pPr>
            <w:r w:rsidRPr="005C697F">
              <w:rPr>
                <w:rFonts w:cs="Arial"/>
                <w:szCs w:val="18"/>
              </w:rPr>
              <w:t>DRX</w:t>
            </w:r>
          </w:p>
        </w:tc>
        <w:tc>
          <w:tcPr>
            <w:tcW w:w="305" w:type="pct"/>
          </w:tcPr>
          <w:p w14:paraId="77D6C0E4" w14:textId="77777777" w:rsidR="00A517B0" w:rsidRPr="005C697F" w:rsidRDefault="00A517B0" w:rsidP="007C6EB3">
            <w:pPr>
              <w:pStyle w:val="TAL"/>
              <w:rPr>
                <w:rFonts w:cs="Arial"/>
                <w:szCs w:val="18"/>
              </w:rPr>
            </w:pPr>
          </w:p>
        </w:tc>
        <w:tc>
          <w:tcPr>
            <w:tcW w:w="709" w:type="pct"/>
          </w:tcPr>
          <w:p w14:paraId="04B2D322" w14:textId="081CCF5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16" w:type="pct"/>
          </w:tcPr>
          <w:p w14:paraId="5B5A6CD5" w14:textId="77777777" w:rsidR="00A517B0" w:rsidRPr="005C697F" w:rsidRDefault="00A517B0" w:rsidP="007C6EB3">
            <w:pPr>
              <w:pStyle w:val="TAL"/>
              <w:rPr>
                <w:rFonts w:cs="Arial"/>
                <w:szCs w:val="18"/>
              </w:rPr>
            </w:pPr>
            <w:r w:rsidRPr="005C697F">
              <w:rPr>
                <w:rFonts w:cs="Arial"/>
                <w:szCs w:val="18"/>
              </w:rPr>
              <w:t>DRX.9</w:t>
            </w:r>
          </w:p>
        </w:tc>
        <w:tc>
          <w:tcPr>
            <w:tcW w:w="544" w:type="pct"/>
          </w:tcPr>
          <w:p w14:paraId="370E0B09" w14:textId="77777777" w:rsidR="00A517B0" w:rsidRPr="005C697F" w:rsidRDefault="00A517B0" w:rsidP="007C6EB3">
            <w:pPr>
              <w:pStyle w:val="TAL"/>
              <w:rPr>
                <w:rFonts w:cs="Arial"/>
                <w:szCs w:val="18"/>
              </w:rPr>
            </w:pPr>
            <w:r w:rsidRPr="005C697F">
              <w:rPr>
                <w:rFonts w:cs="Arial"/>
                <w:szCs w:val="18"/>
              </w:rPr>
              <w:t>DRX.12</w:t>
            </w:r>
          </w:p>
        </w:tc>
        <w:tc>
          <w:tcPr>
            <w:tcW w:w="417" w:type="pct"/>
          </w:tcPr>
          <w:p w14:paraId="30CA2213" w14:textId="77777777" w:rsidR="00A517B0" w:rsidRPr="005C697F" w:rsidRDefault="00A517B0" w:rsidP="007C6EB3">
            <w:pPr>
              <w:pStyle w:val="TAL"/>
              <w:rPr>
                <w:rFonts w:cs="Arial"/>
                <w:szCs w:val="18"/>
              </w:rPr>
            </w:pPr>
            <w:r w:rsidRPr="005C697F">
              <w:rPr>
                <w:rFonts w:cs="Arial"/>
                <w:szCs w:val="18"/>
              </w:rPr>
              <w:t>DRX.9</w:t>
            </w:r>
          </w:p>
        </w:tc>
        <w:tc>
          <w:tcPr>
            <w:tcW w:w="440" w:type="pct"/>
          </w:tcPr>
          <w:p w14:paraId="558A0985" w14:textId="77777777" w:rsidR="00A517B0" w:rsidRPr="005C697F" w:rsidRDefault="00A517B0" w:rsidP="007C6EB3">
            <w:pPr>
              <w:pStyle w:val="TAL"/>
              <w:rPr>
                <w:rFonts w:cs="Arial"/>
                <w:szCs w:val="18"/>
              </w:rPr>
            </w:pPr>
            <w:r w:rsidRPr="005C697F">
              <w:rPr>
                <w:rFonts w:cs="Arial"/>
                <w:szCs w:val="18"/>
              </w:rPr>
              <w:t>DRX.12</w:t>
            </w:r>
          </w:p>
        </w:tc>
        <w:tc>
          <w:tcPr>
            <w:tcW w:w="1363" w:type="pct"/>
          </w:tcPr>
          <w:p w14:paraId="2B9C0C42" w14:textId="65FE1CB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w:t>
            </w:r>
            <w:r w:rsidRPr="005C697F">
              <w:rPr>
                <w:rFonts w:cs="Arial"/>
                <w:szCs w:val="18"/>
                <w:lang w:eastAsia="ja-JP"/>
              </w:rPr>
              <w:t>5</w:t>
            </w:r>
          </w:p>
        </w:tc>
      </w:tr>
      <w:tr w:rsidR="00A517B0" w:rsidRPr="005C697F" w14:paraId="4CD60502" w14:textId="77777777" w:rsidTr="008A2841">
        <w:trPr>
          <w:cantSplit/>
          <w:jc w:val="center"/>
        </w:trPr>
        <w:tc>
          <w:tcPr>
            <w:tcW w:w="806" w:type="pct"/>
            <w:vMerge w:val="restart"/>
          </w:tcPr>
          <w:p w14:paraId="369C7298" w14:textId="03D06A79"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305" w:type="pct"/>
          </w:tcPr>
          <w:p w14:paraId="2AE4FAF3" w14:textId="77777777" w:rsidR="00A517B0" w:rsidRPr="005C697F" w:rsidRDefault="00A517B0" w:rsidP="007C6EB3">
            <w:pPr>
              <w:pStyle w:val="TAL"/>
              <w:rPr>
                <w:rFonts w:cs="Arial"/>
                <w:szCs w:val="18"/>
              </w:rPr>
            </w:pPr>
          </w:p>
        </w:tc>
        <w:tc>
          <w:tcPr>
            <w:tcW w:w="709" w:type="pct"/>
          </w:tcPr>
          <w:p w14:paraId="2D7C0BED" w14:textId="7BC2CFC5"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1817" w:type="pct"/>
            <w:gridSpan w:val="4"/>
          </w:tcPr>
          <w:p w14:paraId="0AE2602A" w14:textId="77777777" w:rsidR="00A517B0" w:rsidRPr="005C697F" w:rsidRDefault="00A517B0" w:rsidP="007C6EB3">
            <w:pPr>
              <w:pStyle w:val="TAL"/>
              <w:rPr>
                <w:rFonts w:cs="Arial"/>
                <w:szCs w:val="18"/>
              </w:rPr>
            </w:pPr>
            <w:r w:rsidRPr="005C697F">
              <w:rPr>
                <w:rFonts w:cs="v4.2.0"/>
                <w:szCs w:val="18"/>
              </w:rPr>
              <w:t>3ms</w:t>
            </w:r>
          </w:p>
        </w:tc>
        <w:tc>
          <w:tcPr>
            <w:tcW w:w="1363" w:type="pct"/>
          </w:tcPr>
          <w:p w14:paraId="298FCF4D" w14:textId="3705C7A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0D107E9D" w14:textId="12522CF5"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E0F8E4F" w14:textId="77777777" w:rsidTr="008A2841">
        <w:trPr>
          <w:cantSplit/>
          <w:jc w:val="center"/>
        </w:trPr>
        <w:tc>
          <w:tcPr>
            <w:tcW w:w="806" w:type="pct"/>
            <w:vMerge/>
          </w:tcPr>
          <w:p w14:paraId="498AEB80" w14:textId="77777777" w:rsidR="00A517B0" w:rsidRPr="005C697F" w:rsidRDefault="00A517B0" w:rsidP="007C6EB3">
            <w:pPr>
              <w:pStyle w:val="TAL"/>
              <w:rPr>
                <w:rFonts w:cs="Arial"/>
                <w:szCs w:val="18"/>
              </w:rPr>
            </w:pPr>
          </w:p>
        </w:tc>
        <w:tc>
          <w:tcPr>
            <w:tcW w:w="305" w:type="pct"/>
          </w:tcPr>
          <w:p w14:paraId="71797C2B" w14:textId="77777777" w:rsidR="00A517B0" w:rsidRPr="005C697F" w:rsidRDefault="00A517B0" w:rsidP="007C6EB3">
            <w:pPr>
              <w:pStyle w:val="TAL"/>
              <w:rPr>
                <w:rFonts w:cs="Arial"/>
                <w:szCs w:val="18"/>
              </w:rPr>
            </w:pPr>
          </w:p>
        </w:tc>
        <w:tc>
          <w:tcPr>
            <w:tcW w:w="709" w:type="pct"/>
          </w:tcPr>
          <w:p w14:paraId="5C9D6253" w14:textId="35E92462"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1CD1E8CA"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1363" w:type="pct"/>
          </w:tcPr>
          <w:p w14:paraId="3BDC50AB" w14:textId="5B353CCA"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42F0EA3A" w14:textId="77777777" w:rsidTr="008A2841">
        <w:trPr>
          <w:cantSplit/>
          <w:jc w:val="center"/>
        </w:trPr>
        <w:tc>
          <w:tcPr>
            <w:tcW w:w="806" w:type="pct"/>
          </w:tcPr>
          <w:p w14:paraId="05D32C8B" w14:textId="77777777" w:rsidR="00A517B0" w:rsidRPr="005C697F" w:rsidRDefault="00A517B0" w:rsidP="007C6EB3">
            <w:pPr>
              <w:pStyle w:val="TAL"/>
              <w:rPr>
                <w:rFonts w:cs="Arial"/>
                <w:szCs w:val="18"/>
              </w:rPr>
            </w:pPr>
            <w:r w:rsidRPr="005C697F">
              <w:rPr>
                <w:rFonts w:cs="Arial"/>
                <w:szCs w:val="18"/>
              </w:rPr>
              <w:t>T1</w:t>
            </w:r>
          </w:p>
        </w:tc>
        <w:tc>
          <w:tcPr>
            <w:tcW w:w="305" w:type="pct"/>
          </w:tcPr>
          <w:p w14:paraId="11607AAF" w14:textId="77777777" w:rsidR="00A517B0" w:rsidRPr="005C697F" w:rsidRDefault="00A517B0" w:rsidP="007C6EB3">
            <w:pPr>
              <w:pStyle w:val="TAL"/>
              <w:rPr>
                <w:rFonts w:cs="Arial"/>
                <w:szCs w:val="18"/>
              </w:rPr>
            </w:pPr>
            <w:r w:rsidRPr="005C697F">
              <w:rPr>
                <w:rFonts w:cs="Arial"/>
                <w:szCs w:val="18"/>
              </w:rPr>
              <w:t>s</w:t>
            </w:r>
          </w:p>
        </w:tc>
        <w:tc>
          <w:tcPr>
            <w:tcW w:w="709" w:type="pct"/>
          </w:tcPr>
          <w:p w14:paraId="3D4F492A" w14:textId="29C3FD3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817" w:type="pct"/>
            <w:gridSpan w:val="4"/>
          </w:tcPr>
          <w:p w14:paraId="25B6B5F0" w14:textId="77777777" w:rsidR="00A517B0" w:rsidRPr="005C697F" w:rsidRDefault="00A517B0" w:rsidP="007C6EB3">
            <w:pPr>
              <w:pStyle w:val="TAL"/>
              <w:rPr>
                <w:rFonts w:cs="Arial"/>
                <w:szCs w:val="18"/>
              </w:rPr>
            </w:pPr>
            <w:r w:rsidRPr="005C697F">
              <w:rPr>
                <w:rFonts w:cs="Arial"/>
                <w:szCs w:val="18"/>
              </w:rPr>
              <w:t>5</w:t>
            </w:r>
          </w:p>
        </w:tc>
        <w:tc>
          <w:tcPr>
            <w:tcW w:w="1363" w:type="pct"/>
          </w:tcPr>
          <w:p w14:paraId="6D6E7E51" w14:textId="77777777" w:rsidR="00A517B0" w:rsidRPr="005C697F" w:rsidRDefault="00A517B0" w:rsidP="007C6EB3">
            <w:pPr>
              <w:pStyle w:val="TAL"/>
              <w:rPr>
                <w:rFonts w:cs="Arial"/>
                <w:szCs w:val="18"/>
              </w:rPr>
            </w:pPr>
          </w:p>
        </w:tc>
      </w:tr>
      <w:tr w:rsidR="00A517B0" w:rsidRPr="005C697F" w14:paraId="3B5E49E4" w14:textId="77777777" w:rsidTr="008A2841">
        <w:trPr>
          <w:cantSplit/>
          <w:jc w:val="center"/>
        </w:trPr>
        <w:tc>
          <w:tcPr>
            <w:tcW w:w="806" w:type="pct"/>
          </w:tcPr>
          <w:p w14:paraId="2F569634" w14:textId="77777777" w:rsidR="00A517B0" w:rsidRPr="005C697F" w:rsidRDefault="00A517B0" w:rsidP="007C6EB3">
            <w:pPr>
              <w:pStyle w:val="TAL"/>
              <w:rPr>
                <w:rFonts w:cs="Arial"/>
                <w:szCs w:val="18"/>
              </w:rPr>
            </w:pPr>
            <w:r w:rsidRPr="005C697F">
              <w:rPr>
                <w:rFonts w:cs="Arial"/>
                <w:szCs w:val="18"/>
              </w:rPr>
              <w:t>T2</w:t>
            </w:r>
          </w:p>
        </w:tc>
        <w:tc>
          <w:tcPr>
            <w:tcW w:w="305" w:type="pct"/>
          </w:tcPr>
          <w:p w14:paraId="27CD0848" w14:textId="77777777" w:rsidR="00A517B0" w:rsidRPr="005C697F" w:rsidRDefault="00A517B0" w:rsidP="007C6EB3">
            <w:pPr>
              <w:pStyle w:val="TAL"/>
              <w:rPr>
                <w:rFonts w:cs="Arial"/>
                <w:szCs w:val="18"/>
              </w:rPr>
            </w:pPr>
            <w:r w:rsidRPr="005C697F">
              <w:rPr>
                <w:rFonts w:cs="Arial"/>
                <w:szCs w:val="18"/>
              </w:rPr>
              <w:t>s</w:t>
            </w:r>
          </w:p>
        </w:tc>
        <w:tc>
          <w:tcPr>
            <w:tcW w:w="709" w:type="pct"/>
          </w:tcPr>
          <w:p w14:paraId="7FC37F41" w14:textId="5D89F22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16" w:type="pct"/>
          </w:tcPr>
          <w:p w14:paraId="09F5DD4C" w14:textId="77777777" w:rsidR="00A517B0" w:rsidRPr="005C697F" w:rsidRDefault="00A517B0" w:rsidP="007C6EB3">
            <w:pPr>
              <w:pStyle w:val="TAL"/>
              <w:rPr>
                <w:rFonts w:cs="Arial"/>
                <w:szCs w:val="18"/>
              </w:rPr>
            </w:pPr>
            <w:r w:rsidRPr="005C697F">
              <w:rPr>
                <w:rFonts w:cs="Arial"/>
                <w:szCs w:val="18"/>
              </w:rPr>
              <w:t>2</w:t>
            </w:r>
          </w:p>
        </w:tc>
        <w:tc>
          <w:tcPr>
            <w:tcW w:w="544" w:type="pct"/>
          </w:tcPr>
          <w:p w14:paraId="383769AD" w14:textId="77777777" w:rsidR="00A517B0" w:rsidRPr="005C697F" w:rsidRDefault="00A517B0" w:rsidP="007C6EB3">
            <w:pPr>
              <w:pStyle w:val="TAL"/>
              <w:rPr>
                <w:rFonts w:cs="Arial"/>
                <w:szCs w:val="18"/>
              </w:rPr>
            </w:pPr>
            <w:r w:rsidRPr="005C697F">
              <w:rPr>
                <w:rFonts w:cs="Arial"/>
                <w:szCs w:val="18"/>
              </w:rPr>
              <w:t>11</w:t>
            </w:r>
          </w:p>
        </w:tc>
        <w:tc>
          <w:tcPr>
            <w:tcW w:w="417" w:type="pct"/>
          </w:tcPr>
          <w:p w14:paraId="40DDED1C" w14:textId="77777777" w:rsidR="00A517B0" w:rsidRPr="005C697F" w:rsidRDefault="00A517B0" w:rsidP="007C6EB3">
            <w:pPr>
              <w:pStyle w:val="TAL"/>
              <w:rPr>
                <w:rFonts w:cs="Arial"/>
                <w:szCs w:val="18"/>
              </w:rPr>
            </w:pPr>
            <w:r w:rsidRPr="005C697F">
              <w:rPr>
                <w:rFonts w:cs="Arial"/>
                <w:szCs w:val="18"/>
              </w:rPr>
              <w:t>2</w:t>
            </w:r>
          </w:p>
        </w:tc>
        <w:tc>
          <w:tcPr>
            <w:tcW w:w="440" w:type="pct"/>
          </w:tcPr>
          <w:p w14:paraId="1CDE2E28" w14:textId="77777777" w:rsidR="00A517B0" w:rsidRPr="005C697F" w:rsidRDefault="00A517B0" w:rsidP="007C6EB3">
            <w:pPr>
              <w:pStyle w:val="TAL"/>
              <w:rPr>
                <w:rFonts w:cs="Arial"/>
                <w:szCs w:val="18"/>
              </w:rPr>
            </w:pPr>
            <w:r w:rsidRPr="005C697F">
              <w:rPr>
                <w:rFonts w:cs="Arial"/>
                <w:szCs w:val="18"/>
              </w:rPr>
              <w:t>11</w:t>
            </w:r>
          </w:p>
        </w:tc>
        <w:tc>
          <w:tcPr>
            <w:tcW w:w="1363" w:type="pct"/>
          </w:tcPr>
          <w:p w14:paraId="129D65FD" w14:textId="77777777" w:rsidR="00A517B0" w:rsidRPr="005C697F" w:rsidRDefault="00A517B0" w:rsidP="007C6EB3">
            <w:pPr>
              <w:pStyle w:val="TAL"/>
              <w:rPr>
                <w:rFonts w:cs="Arial"/>
                <w:szCs w:val="18"/>
              </w:rPr>
            </w:pPr>
          </w:p>
        </w:tc>
      </w:tr>
      <w:tr w:rsidR="00A517B0" w:rsidRPr="005C697F" w14:paraId="25F84F5F" w14:textId="77777777" w:rsidTr="008A2841">
        <w:trPr>
          <w:cantSplit/>
          <w:jc w:val="center"/>
        </w:trPr>
        <w:tc>
          <w:tcPr>
            <w:tcW w:w="5000" w:type="pct"/>
            <w:gridSpan w:val="8"/>
          </w:tcPr>
          <w:p w14:paraId="2B458566" w14:textId="5965276B"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8.4.2.2.5-1</w:t>
            </w:r>
            <w:r w:rsidR="004047C0" w:rsidRPr="005C697F">
              <w:t>.</w:t>
            </w:r>
          </w:p>
          <w:p w14:paraId="251B5E2B" w14:textId="772F1043"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8.4.2.2.5-2</w:t>
            </w:r>
            <w:r w:rsidR="004047C0" w:rsidRPr="005C697F">
              <w:t>.</w:t>
            </w:r>
          </w:p>
        </w:tc>
      </w:tr>
    </w:tbl>
    <w:p w14:paraId="4209A862" w14:textId="77777777" w:rsidR="00A517B0" w:rsidRPr="005C697F" w:rsidRDefault="00A517B0" w:rsidP="00A517B0"/>
    <w:p w14:paraId="078D8C46" w14:textId="77777777" w:rsidR="00A517B0" w:rsidRPr="005C697F" w:rsidRDefault="00A517B0" w:rsidP="00A517B0">
      <w:pPr>
        <w:pStyle w:val="H6"/>
      </w:pPr>
      <w:r w:rsidRPr="005C697F">
        <w:lastRenderedPageBreak/>
        <w:t>8.4.2.2.4.2</w:t>
      </w:r>
      <w:r w:rsidRPr="005C697F">
        <w:tab/>
        <w:t>Test procedure</w:t>
      </w:r>
    </w:p>
    <w:p w14:paraId="5C4B16A5"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8.4.2.2.4.1-3, 8.4.2.2.5-1 and 8.4.2.2.5-2, respectively. </w:t>
      </w:r>
    </w:p>
    <w:p w14:paraId="47B0A124" w14:textId="77777777" w:rsidR="00A517B0" w:rsidRPr="005C697F" w:rsidRDefault="00A517B0" w:rsidP="00A517B0">
      <w:pPr>
        <w:rPr>
          <w:rFonts w:cs="v4.2.0"/>
        </w:rPr>
      </w:pPr>
      <w:r w:rsidRPr="005C697F">
        <w:rPr>
          <w:rFonts w:cs="v4.2.0"/>
        </w:rPr>
        <w:t>In sub-test 1 and sub-test 2 measurement gap pattern configuration #0 as defined in Table 8.4.2.2.4.1-3 is provided for UE that does not support per-FR gap and in sub-test 3 and sub-test 4 measurement gap pattern configuration #4 as defined in Table 8.4.2.2.4.1-3 is provided for UE that supports per-FR gap.</w:t>
      </w:r>
    </w:p>
    <w:p w14:paraId="5E22BCD1" w14:textId="77777777" w:rsidR="00A517B0" w:rsidRPr="005C697F" w:rsidRDefault="00A517B0" w:rsidP="00A517B0">
      <w:pPr>
        <w:rPr>
          <w:rFonts w:cs="v4.2.0"/>
        </w:rPr>
      </w:pPr>
      <w:r w:rsidRPr="005C697F">
        <w:rPr>
          <w:rFonts w:cs="v4.2.0"/>
        </w:rPr>
        <w:t xml:space="preserve">DRX cycle = 40 ms is used in sub-test 1 and sub-test 3, DRX cycle = 640 ms is used in sub-test 2 and sub-test 4. The UE is allocated with PUSCH resource at every DRX cycle. </w:t>
      </w:r>
    </w:p>
    <w:p w14:paraId="75B2767D"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5A788E12" w14:textId="2AFA149D" w:rsidR="00A517B0" w:rsidRPr="005C697F" w:rsidRDefault="00A517B0" w:rsidP="00F5127F">
      <w:pPr>
        <w:pStyle w:val="B1"/>
        <w:ind w:left="709" w:hanging="425"/>
      </w:pPr>
      <w:r w:rsidRPr="005C697F">
        <w:t>1.</w:t>
      </w:r>
      <w:r w:rsidR="00F5127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DEF41B2" w14:textId="7EE7649B" w:rsidR="00A517B0" w:rsidRPr="005C697F" w:rsidRDefault="00A517B0" w:rsidP="00F5127F">
      <w:pPr>
        <w:pStyle w:val="B1"/>
        <w:ind w:left="709" w:hanging="425"/>
        <w:rPr>
          <w:rFonts w:eastAsia="??"/>
        </w:rPr>
      </w:pPr>
      <w:r w:rsidRPr="005C697F">
        <w:rPr>
          <w:rFonts w:eastAsia="??"/>
        </w:rPr>
        <w:t>2.</w:t>
      </w:r>
      <w:r w:rsidR="00F5127F" w:rsidRPr="005C697F">
        <w:rPr>
          <w:rFonts w:eastAsia="??"/>
        </w:rPr>
        <w:tab/>
      </w:r>
      <w:r w:rsidRPr="005C697F">
        <w:rPr>
          <w:rFonts w:eastAsia="??"/>
        </w:rPr>
        <w:t>Set the parameters of Cell 1 and Cell 2 according to T1 in Table 8.4.2.2.5-1 and Table 8.4.2.2.5-2 respectively, T1 starts.</w:t>
      </w:r>
    </w:p>
    <w:p w14:paraId="3EB83EDA" w14:textId="17241689" w:rsidR="00A517B0" w:rsidRPr="005C697F" w:rsidRDefault="00A517B0" w:rsidP="00F5127F">
      <w:pPr>
        <w:pStyle w:val="B1"/>
        <w:ind w:left="709" w:hanging="425"/>
        <w:rPr>
          <w:rFonts w:eastAsia="??"/>
        </w:rPr>
      </w:pPr>
      <w:r w:rsidRPr="005C697F">
        <w:rPr>
          <w:rFonts w:eastAsia="??"/>
        </w:rPr>
        <w:t>3.</w:t>
      </w:r>
      <w:r w:rsidR="00F5127F"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3D500E55" w14:textId="09089978" w:rsidR="00A517B0" w:rsidRPr="005C697F" w:rsidRDefault="00A517B0" w:rsidP="00F5127F">
      <w:pPr>
        <w:pStyle w:val="B1"/>
        <w:ind w:left="709" w:hanging="425"/>
        <w:rPr>
          <w:rFonts w:eastAsia="??"/>
        </w:rPr>
      </w:pPr>
      <w:r w:rsidRPr="005C697F">
        <w:rPr>
          <w:rFonts w:eastAsia="??"/>
        </w:rPr>
        <w:t>4.</w:t>
      </w:r>
      <w:r w:rsidR="00F5127F"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4342A440" w14:textId="5BD6EFB8" w:rsidR="00A517B0" w:rsidRPr="005C697F" w:rsidRDefault="00A517B0" w:rsidP="00F5127F">
      <w:pPr>
        <w:pStyle w:val="B1"/>
        <w:ind w:left="709" w:hanging="425"/>
      </w:pPr>
      <w:r w:rsidRPr="005C697F">
        <w:t>5.</w:t>
      </w:r>
      <w:r w:rsidR="00F5127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8.4.2.2.5-1 and Table 8.4.2.2.5-2 respectively</w:t>
      </w:r>
      <w:r w:rsidRPr="005C697F">
        <w:t>. T2 Starts.</w:t>
      </w:r>
    </w:p>
    <w:p w14:paraId="6EA40F20" w14:textId="3C334646" w:rsidR="00A517B0" w:rsidRPr="005C697F" w:rsidRDefault="00A517B0" w:rsidP="00F5127F">
      <w:pPr>
        <w:pStyle w:val="B1"/>
        <w:ind w:left="709" w:hanging="425"/>
      </w:pPr>
      <w:r w:rsidRPr="005C697F">
        <w:t>6.</w:t>
      </w:r>
      <w:r w:rsidR="00F5127F" w:rsidRPr="005C697F">
        <w:tab/>
      </w:r>
      <w:r w:rsidRPr="005C697F">
        <w:t xml:space="preserve">UE shall transmit a </w:t>
      </w:r>
      <w:r w:rsidRPr="005C697F">
        <w:rPr>
          <w:i/>
        </w:rPr>
        <w:t>MeasurementReport</w:t>
      </w:r>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26E543B3" w14:textId="52A7DF3C" w:rsidR="00A517B0" w:rsidRPr="005C697F" w:rsidRDefault="00A517B0" w:rsidP="00A517B0">
      <w:pPr>
        <w:pStyle w:val="B2"/>
      </w:pPr>
      <w:r w:rsidRPr="005C697F">
        <w:t>-</w:t>
      </w:r>
      <w:r w:rsidR="00F5127F" w:rsidRPr="005C697F">
        <w:tab/>
      </w:r>
      <w:r w:rsidRPr="005C697F">
        <w:t>1082 for sub-test 1 and sub-test 3,</w:t>
      </w:r>
    </w:p>
    <w:p w14:paraId="4462F448" w14:textId="662F7267" w:rsidR="00A517B0" w:rsidRPr="005C697F" w:rsidRDefault="00A517B0" w:rsidP="00A517B0">
      <w:pPr>
        <w:pStyle w:val="B2"/>
      </w:pPr>
      <w:r w:rsidRPr="005C697F">
        <w:t>-</w:t>
      </w:r>
      <w:r w:rsidR="00F5127F" w:rsidRPr="005C697F">
        <w:tab/>
      </w:r>
      <w:r w:rsidRPr="005C697F">
        <w:t>10242 for sub-test 2 and sub-test 4.</w:t>
      </w:r>
    </w:p>
    <w:p w14:paraId="6C8A830C" w14:textId="05525631" w:rsidR="000040D4" w:rsidRPr="005C697F" w:rsidRDefault="00A517B0" w:rsidP="000040D4">
      <w:pPr>
        <w:pStyle w:val="B1"/>
        <w:rPr>
          <w:rFonts w:eastAsia="??"/>
        </w:rPr>
      </w:pPr>
      <w:r w:rsidRPr="005C697F">
        <w:rPr>
          <w:rFonts w:eastAsia="??"/>
        </w:rPr>
        <w:t>7.</w:t>
      </w:r>
      <w:r w:rsidR="00F5127F" w:rsidRPr="005C697F">
        <w:rPr>
          <w:rFonts w:eastAsia="??"/>
        </w:rPr>
        <w:tab/>
      </w:r>
      <w:r w:rsidR="000040D4" w:rsidRPr="005C697F">
        <w:rPr>
          <w:rFonts w:eastAsia="??"/>
        </w:rPr>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56E9C399" w14:textId="4F06018B"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6101A563" w14:textId="77777777" w:rsidR="000040D4" w:rsidRPr="005C697F" w:rsidRDefault="000040D4" w:rsidP="000040D4">
      <w:pPr>
        <w:pStyle w:val="B2"/>
        <w:rPr>
          <w:rFonts w:eastAsia="??"/>
        </w:rPr>
      </w:pPr>
      <w:r w:rsidRPr="005C697F">
        <w:rPr>
          <w:rFonts w:eastAsia="??"/>
        </w:rPr>
        <w:t>- switch off the UE.</w:t>
      </w:r>
    </w:p>
    <w:p w14:paraId="40D972EC" w14:textId="7714108F" w:rsidR="00A517B0" w:rsidRPr="005C697F" w:rsidRDefault="00A517B0" w:rsidP="00F5127F">
      <w:pPr>
        <w:pStyle w:val="B1"/>
        <w:ind w:left="709" w:hanging="425"/>
        <w:rPr>
          <w:rFonts w:eastAsia="??"/>
        </w:rPr>
      </w:pPr>
      <w:r w:rsidRPr="005C697F">
        <w:rPr>
          <w:rFonts w:eastAsia="??"/>
        </w:rPr>
        <w:t>8.</w:t>
      </w:r>
      <w:r w:rsidR="00F5127F" w:rsidRPr="005C697F">
        <w:rPr>
          <w:rFonts w:eastAsia="??"/>
        </w:rPr>
        <w:tab/>
      </w:r>
      <w:r w:rsidRPr="005C697F">
        <w:rPr>
          <w:rFonts w:eastAsia="??"/>
        </w:rPr>
        <w:t>Set Cell 2 physical cell identity = ((current Cell 2 physical cell identity + 1) mod 14 + 2) for next iteration of the test procedure loop.</w:t>
      </w:r>
    </w:p>
    <w:p w14:paraId="711A94C2" w14:textId="6E183089" w:rsidR="00A517B0" w:rsidRPr="005C697F" w:rsidRDefault="00A517B0" w:rsidP="00F5127F">
      <w:pPr>
        <w:pStyle w:val="B1"/>
        <w:ind w:left="709" w:hanging="425"/>
        <w:rPr>
          <w:rFonts w:eastAsia="??"/>
        </w:rPr>
      </w:pPr>
      <w:r w:rsidRPr="005C697F">
        <w:rPr>
          <w:rFonts w:eastAsia="??"/>
        </w:rPr>
        <w:t>9.</w:t>
      </w:r>
      <w:r w:rsidR="00F5127F" w:rsidRPr="005C697F">
        <w:rPr>
          <w:rFonts w:eastAsia="??"/>
        </w:rPr>
        <w:tab/>
      </w:r>
      <w:r w:rsidR="000040D4" w:rsidRPr="005C697F">
        <w:rPr>
          <w:rFonts w:eastAsia="??"/>
        </w:rPr>
        <w:t>T</w:t>
      </w:r>
      <w:r w:rsidRPr="005C697F">
        <w:rPr>
          <w:rFonts w:eastAsia="??"/>
        </w:rPr>
        <w:t>he SS:</w:t>
      </w:r>
    </w:p>
    <w:p w14:paraId="23C9CC31" w14:textId="4575E3B7"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w:t>
      </w:r>
      <w:r w:rsidR="00F5127F" w:rsidRPr="005C697F">
        <w:rPr>
          <w:rFonts w:eastAsia="??"/>
        </w:rPr>
        <w:t> </w:t>
      </w:r>
      <w:r w:rsidRPr="005C697F">
        <w:rPr>
          <w:rFonts w:eastAsia="??"/>
        </w:rPr>
        <w:t>7.2A.3)</w:t>
      </w:r>
      <w:r w:rsidR="00F5127F" w:rsidRPr="005C697F">
        <w:rPr>
          <w:rFonts w:eastAsia="??"/>
        </w:rPr>
        <w:t>; or</w:t>
      </w:r>
    </w:p>
    <w:p w14:paraId="361F88AB" w14:textId="6507E4A5"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72CAEA80" w14:textId="3E56FC04" w:rsidR="00A517B0" w:rsidRPr="005C697F" w:rsidRDefault="00A517B0" w:rsidP="00F5127F">
      <w:pPr>
        <w:pStyle w:val="B1"/>
        <w:ind w:left="709" w:hanging="425"/>
        <w:rPr>
          <w:rFonts w:eastAsia="??"/>
        </w:rPr>
      </w:pPr>
      <w:r w:rsidRPr="005C697F">
        <w:rPr>
          <w:rFonts w:eastAsia="??"/>
        </w:rPr>
        <w:t>10.</w:t>
      </w:r>
      <w:r w:rsidR="00F5127F" w:rsidRPr="005C697F">
        <w:rPr>
          <w:rFonts w:eastAsia="??"/>
        </w:rPr>
        <w:tab/>
      </w:r>
      <w:r w:rsidRPr="005C697F">
        <w:rPr>
          <w:rFonts w:eastAsia="??"/>
        </w:rPr>
        <w:t>Repeat step 2-9 until the confidence level according to Tables G.2.3-1 in Annex G clause G.2 is achieved.</w:t>
      </w:r>
    </w:p>
    <w:p w14:paraId="6D931D4B" w14:textId="77777777" w:rsidR="00A517B0" w:rsidRPr="005C697F" w:rsidRDefault="00A517B0" w:rsidP="00A517B0">
      <w:pPr>
        <w:pStyle w:val="H6"/>
      </w:pPr>
      <w:r w:rsidRPr="005C697F">
        <w:t>8.4.2.2.4.3</w:t>
      </w:r>
      <w:r w:rsidRPr="005C697F">
        <w:tab/>
        <w:t>Message contents</w:t>
      </w:r>
    </w:p>
    <w:p w14:paraId="3FD7BC8F" w14:textId="51651015"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52698C98" w14:textId="3BEC02CF" w:rsidR="00A517B0" w:rsidRPr="005C697F" w:rsidRDefault="00A517B0" w:rsidP="00A517B0">
      <w:pPr>
        <w:pStyle w:val="TH"/>
      </w:pPr>
      <w:r w:rsidRPr="005C697F">
        <w:lastRenderedPageBreak/>
        <w:t xml:space="preserve">Table 8.4.2.2.4.3-1: Common Exception messages for E-UTRA </w:t>
      </w:r>
      <w:r w:rsidR="003E3979" w:rsidRPr="005C697F">
        <w:t>-</w:t>
      </w:r>
      <w:r w:rsidRPr="005C697F">
        <w:t xml:space="preserve"> NR FR1 event-triggered</w:t>
      </w:r>
      <w:r w:rsidR="00F5127F" w:rsidRPr="005C697F">
        <w:br/>
      </w:r>
      <w:r w:rsidRPr="005C697F">
        <w:t>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6267"/>
      </w:tblGrid>
      <w:tr w:rsidR="00A517B0" w:rsidRPr="005C697F" w14:paraId="582402F8"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36438A79" w14:textId="5B1CC583"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8950812"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7892DB14" w14:textId="1C69E2AA"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67" w:type="dxa"/>
            <w:tcBorders>
              <w:top w:val="single" w:sz="4" w:space="0" w:color="auto"/>
              <w:left w:val="single" w:sz="4" w:space="0" w:color="auto"/>
              <w:bottom w:val="single" w:sz="4" w:space="0" w:color="auto"/>
              <w:right w:val="single" w:sz="4" w:space="0" w:color="auto"/>
            </w:tcBorders>
          </w:tcPr>
          <w:p w14:paraId="34EB7930" w14:textId="77777777" w:rsidR="00A517B0" w:rsidRPr="005C697F" w:rsidRDefault="00A517B0" w:rsidP="007C6EB3">
            <w:pPr>
              <w:pStyle w:val="TAL"/>
            </w:pPr>
          </w:p>
        </w:tc>
      </w:tr>
      <w:tr w:rsidR="00A517B0" w:rsidRPr="005C697F" w14:paraId="2FA1B0CA"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18636805" w14:textId="2B337350"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67" w:type="dxa"/>
            <w:tcBorders>
              <w:top w:val="single" w:sz="4" w:space="0" w:color="auto"/>
              <w:left w:val="single" w:sz="4" w:space="0" w:color="auto"/>
              <w:bottom w:val="single" w:sz="4" w:space="0" w:color="auto"/>
              <w:right w:val="single" w:sz="4" w:space="0" w:color="auto"/>
            </w:tcBorders>
            <w:hideMark/>
          </w:tcPr>
          <w:p w14:paraId="389A3440" w14:textId="30F2B89B"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0ED34A14" w14:textId="3811A67B"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5ACD9809" w14:textId="419D0EE0"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1C4E8902" w14:textId="5FBEC778"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0BEACF3F" w14:textId="55F6153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A1D5C3C" w14:textId="6D0DF513"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6A5A66">
              <w:t xml:space="preserve"> and Gap</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6368340D" w14:textId="2378796F"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6A5A66">
              <w:t xml:space="preserve"> and Gap</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66DB1F05"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6907F598" w14:textId="61C4D7CE"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8.4.2.2-1</w:t>
            </w:r>
            <w:r w:rsidR="008A2841" w:rsidRPr="005C697F">
              <w:t xml:space="preserve"> </w:t>
            </w:r>
            <w:r w:rsidRPr="005C697F">
              <w:t>and</w:t>
            </w:r>
            <w:r w:rsidR="008A2841" w:rsidRPr="005C697F">
              <w:t xml:space="preserve"> </w:t>
            </w:r>
            <w:r w:rsidRPr="005C697F">
              <w:t>8.4.2.2-4</w:t>
            </w:r>
          </w:p>
        </w:tc>
        <w:tc>
          <w:tcPr>
            <w:tcW w:w="6267" w:type="dxa"/>
            <w:tcBorders>
              <w:top w:val="single" w:sz="4" w:space="0" w:color="auto"/>
              <w:left w:val="single" w:sz="4" w:space="0" w:color="auto"/>
              <w:bottom w:val="single" w:sz="4" w:space="0" w:color="auto"/>
              <w:right w:val="single" w:sz="4" w:space="0" w:color="auto"/>
            </w:tcBorders>
            <w:hideMark/>
          </w:tcPr>
          <w:p w14:paraId="7165BB9B" w14:textId="1BFC601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0C66F0D1"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7F41EA70" w14:textId="106B4FA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8.4.2.2-2</w:t>
            </w:r>
            <w:r w:rsidR="008A2841" w:rsidRPr="005C697F">
              <w:t xml:space="preserve"> </w:t>
            </w:r>
            <w:r w:rsidRPr="005C697F">
              <w:t>and</w:t>
            </w:r>
            <w:r w:rsidR="008A2841" w:rsidRPr="005C697F">
              <w:t xml:space="preserve"> </w:t>
            </w:r>
            <w:r w:rsidRPr="005C697F">
              <w:t>8.4.2.2-5</w:t>
            </w:r>
          </w:p>
        </w:tc>
        <w:tc>
          <w:tcPr>
            <w:tcW w:w="6267" w:type="dxa"/>
            <w:tcBorders>
              <w:top w:val="single" w:sz="4" w:space="0" w:color="auto"/>
              <w:left w:val="single" w:sz="4" w:space="0" w:color="auto"/>
              <w:bottom w:val="single" w:sz="4" w:space="0" w:color="auto"/>
              <w:right w:val="single" w:sz="4" w:space="0" w:color="auto"/>
            </w:tcBorders>
            <w:hideMark/>
          </w:tcPr>
          <w:p w14:paraId="1ECBD2E9" w14:textId="1B742C3A"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3DA953BA" w14:textId="77777777" w:rsidTr="008A2841">
        <w:trPr>
          <w:cantSplit/>
          <w:jc w:val="center"/>
        </w:trPr>
        <w:tc>
          <w:tcPr>
            <w:tcW w:w="3510" w:type="dxa"/>
            <w:tcBorders>
              <w:top w:val="single" w:sz="4" w:space="0" w:color="auto"/>
              <w:left w:val="single" w:sz="4" w:space="0" w:color="auto"/>
              <w:bottom w:val="single" w:sz="4" w:space="0" w:color="auto"/>
              <w:right w:val="single" w:sz="4" w:space="0" w:color="auto"/>
            </w:tcBorders>
            <w:hideMark/>
          </w:tcPr>
          <w:p w14:paraId="64312FEE" w14:textId="6D65D636"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8.4.2.2-3</w:t>
            </w:r>
            <w:r w:rsidR="008A2841" w:rsidRPr="005C697F">
              <w:t xml:space="preserve"> </w:t>
            </w:r>
            <w:r w:rsidRPr="005C697F">
              <w:t>and</w:t>
            </w:r>
            <w:r w:rsidR="008A2841" w:rsidRPr="005C697F">
              <w:t xml:space="preserve"> </w:t>
            </w:r>
            <w:r w:rsidRPr="005C697F">
              <w:t>8.4.2.2-6</w:t>
            </w:r>
          </w:p>
        </w:tc>
        <w:tc>
          <w:tcPr>
            <w:tcW w:w="6267" w:type="dxa"/>
            <w:tcBorders>
              <w:top w:val="single" w:sz="4" w:space="0" w:color="auto"/>
              <w:left w:val="single" w:sz="4" w:space="0" w:color="auto"/>
              <w:bottom w:val="single" w:sz="4" w:space="0" w:color="auto"/>
              <w:right w:val="single" w:sz="4" w:space="0" w:color="auto"/>
            </w:tcBorders>
            <w:hideMark/>
          </w:tcPr>
          <w:p w14:paraId="4E08AB88" w14:textId="66B6A2E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23FDDFD0" w14:textId="77777777" w:rsidR="00A517B0" w:rsidRPr="005C697F" w:rsidRDefault="00A517B0" w:rsidP="00A517B0"/>
    <w:p w14:paraId="5D7FEED9" w14:textId="77777777" w:rsidR="00A517B0" w:rsidRPr="005C697F" w:rsidRDefault="00A517B0" w:rsidP="00A517B0">
      <w:pPr>
        <w:pStyle w:val="TH"/>
      </w:pPr>
      <w:r w:rsidRPr="005C697F">
        <w:t>Table 8.4.2.2.4.3-2: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299D2408" w14:textId="77777777" w:rsidTr="008A2841">
        <w:trPr>
          <w:gridBefore w:val="1"/>
          <w:wBefore w:w="9" w:type="dxa"/>
          <w:jc w:val="center"/>
        </w:trPr>
        <w:tc>
          <w:tcPr>
            <w:tcW w:w="9781" w:type="dxa"/>
            <w:gridSpan w:val="5"/>
          </w:tcPr>
          <w:p w14:paraId="0FFAF531" w14:textId="45427CA5"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00FB4D53" w:rsidRPr="005C697F">
              <w:t>TS</w:t>
            </w:r>
            <w:r w:rsidR="00F5127F"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3EA75014" w14:textId="77777777" w:rsidTr="008A2841">
        <w:trPr>
          <w:gridAfter w:val="1"/>
          <w:wAfter w:w="9" w:type="dxa"/>
          <w:jc w:val="center"/>
        </w:trPr>
        <w:tc>
          <w:tcPr>
            <w:tcW w:w="4537" w:type="dxa"/>
            <w:gridSpan w:val="2"/>
          </w:tcPr>
          <w:p w14:paraId="0C7C0879" w14:textId="0941CE2E"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0D5DBAF7" w14:textId="77777777" w:rsidR="00A517B0" w:rsidRPr="005C697F" w:rsidRDefault="00A517B0" w:rsidP="007C6EB3">
            <w:pPr>
              <w:pStyle w:val="TAH"/>
            </w:pPr>
            <w:r w:rsidRPr="005C697F">
              <w:t>Value/remark</w:t>
            </w:r>
          </w:p>
        </w:tc>
        <w:tc>
          <w:tcPr>
            <w:tcW w:w="1701" w:type="dxa"/>
          </w:tcPr>
          <w:p w14:paraId="5FDA4143" w14:textId="77777777" w:rsidR="00A517B0" w:rsidRPr="005C697F" w:rsidRDefault="00A517B0" w:rsidP="007C6EB3">
            <w:pPr>
              <w:pStyle w:val="TAH"/>
            </w:pPr>
            <w:r w:rsidRPr="005C697F">
              <w:t>Comment</w:t>
            </w:r>
          </w:p>
        </w:tc>
        <w:tc>
          <w:tcPr>
            <w:tcW w:w="1275" w:type="dxa"/>
          </w:tcPr>
          <w:p w14:paraId="530695A2" w14:textId="77777777" w:rsidR="00A517B0" w:rsidRPr="005C697F" w:rsidRDefault="00A517B0" w:rsidP="007C6EB3">
            <w:pPr>
              <w:pStyle w:val="TAH"/>
            </w:pPr>
            <w:r w:rsidRPr="005C697F">
              <w:t>Condition</w:t>
            </w:r>
          </w:p>
        </w:tc>
      </w:tr>
      <w:tr w:rsidR="00A517B0" w:rsidRPr="005C697F" w14:paraId="1671EFE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7DC25" w14:textId="527EEBA8"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2F8538D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4E2F2F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190AE0D" w14:textId="77777777" w:rsidR="00A517B0" w:rsidRPr="005C697F" w:rsidRDefault="00A517B0" w:rsidP="007C6EB3">
            <w:pPr>
              <w:pStyle w:val="TAL"/>
            </w:pPr>
          </w:p>
        </w:tc>
      </w:tr>
      <w:tr w:rsidR="00A517B0" w:rsidRPr="005C697F" w14:paraId="413300C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0D6030" w14:textId="6782BE9C"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82FE12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FDDC5E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9FEDB61" w14:textId="77777777" w:rsidR="00A517B0" w:rsidRPr="005C697F" w:rsidRDefault="00A517B0" w:rsidP="007C6EB3">
            <w:pPr>
              <w:pStyle w:val="TAL"/>
            </w:pPr>
          </w:p>
        </w:tc>
      </w:tr>
      <w:tr w:rsidR="00A517B0" w:rsidRPr="005C697F" w14:paraId="35D0D28D"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5CB121AA" w14:textId="0691CAE8"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12655505"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547B679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D43318E" w14:textId="06FF40E9" w:rsidR="00A517B0" w:rsidRPr="005C697F" w:rsidRDefault="00A517B0" w:rsidP="007C6EB3">
            <w:pPr>
              <w:pStyle w:val="TAL"/>
            </w:pPr>
            <w:r w:rsidRPr="005C697F">
              <w:t>Config</w:t>
            </w:r>
            <w:r w:rsidR="008A2841" w:rsidRPr="005C697F">
              <w:t xml:space="preserve"> </w:t>
            </w:r>
            <w:r w:rsidRPr="005C697F">
              <w:t>8.4.2.2-1/2/3</w:t>
            </w:r>
          </w:p>
        </w:tc>
      </w:tr>
      <w:tr w:rsidR="00A517B0" w:rsidRPr="005C697F" w14:paraId="255D82CC"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72A4D61"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1CE75A22"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7279804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A3BDB6C" w14:textId="3FF94039" w:rsidR="00A517B0" w:rsidRPr="005C697F" w:rsidRDefault="00A517B0" w:rsidP="007C6EB3">
            <w:pPr>
              <w:pStyle w:val="TAL"/>
            </w:pPr>
            <w:r w:rsidRPr="005C697F">
              <w:t>Config</w:t>
            </w:r>
            <w:r w:rsidR="008A2841" w:rsidRPr="005C697F">
              <w:t xml:space="preserve"> </w:t>
            </w:r>
            <w:r w:rsidRPr="005C697F">
              <w:t>8.4.2.2-4/5/6</w:t>
            </w:r>
          </w:p>
        </w:tc>
      </w:tr>
      <w:tr w:rsidR="00A517B0" w:rsidRPr="005C697F" w14:paraId="0F27792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6F874E" w14:textId="743D60EE"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44A681D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2D0126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35E2E6A" w14:textId="77777777" w:rsidR="00A517B0" w:rsidRPr="005C697F" w:rsidRDefault="00A517B0" w:rsidP="007C6EB3">
            <w:pPr>
              <w:pStyle w:val="TAL"/>
            </w:pPr>
          </w:p>
        </w:tc>
      </w:tr>
      <w:tr w:rsidR="00A517B0" w:rsidRPr="005C697F" w14:paraId="6AB1F5E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60263B"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1BA7ADC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AC381C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95706F1" w14:textId="77777777" w:rsidR="00A517B0" w:rsidRPr="005C697F" w:rsidRDefault="00A517B0" w:rsidP="007C6EB3">
            <w:pPr>
              <w:pStyle w:val="TAL"/>
            </w:pPr>
          </w:p>
        </w:tc>
      </w:tr>
    </w:tbl>
    <w:p w14:paraId="4832D0FE" w14:textId="77777777" w:rsidR="00A517B0" w:rsidRPr="005C697F" w:rsidRDefault="00A517B0" w:rsidP="00A517B0"/>
    <w:p w14:paraId="60887DB5" w14:textId="77777777" w:rsidR="00A517B0" w:rsidRPr="005C697F" w:rsidRDefault="00A517B0" w:rsidP="005C697F">
      <w:pPr>
        <w:pStyle w:val="H6"/>
        <w:rPr>
          <w:rFonts w:eastAsia="MS Mincho"/>
        </w:rPr>
      </w:pPr>
      <w:r w:rsidRPr="005C697F">
        <w:t>8.4.2.2.5</w:t>
      </w:r>
      <w:r w:rsidRPr="005C697F">
        <w:tab/>
        <w:t>Test requirement</w:t>
      </w:r>
    </w:p>
    <w:p w14:paraId="6F4B75FF" w14:textId="6834FCA1" w:rsidR="00A517B0" w:rsidRPr="005C697F" w:rsidRDefault="00A517B0" w:rsidP="00A517B0">
      <w:r w:rsidRPr="005C697F">
        <w:t xml:space="preserve">Table 8.4.2.2.4.1-3, 8.4.2.2.5-1 and 8.4.2.2.5-2 define the primary level settings including test tolerances for E-UTRA </w:t>
      </w:r>
      <w:r w:rsidR="003E3979" w:rsidRPr="005C697F">
        <w:t>-</w:t>
      </w:r>
      <w:r w:rsidRPr="005C697F">
        <w:t xml:space="preserve"> NR FR1 event-triggered reporting without SSB time index detection in DRX.</w:t>
      </w:r>
    </w:p>
    <w:p w14:paraId="3CFAB165" w14:textId="5A4A88C2" w:rsidR="00A517B0" w:rsidRPr="005C697F" w:rsidRDefault="00A517B0" w:rsidP="00A517B0">
      <w:pPr>
        <w:pStyle w:val="TH"/>
        <w:rPr>
          <w:rFonts w:eastAsia="Malgun Gothic"/>
          <w:kern w:val="20"/>
        </w:rPr>
      </w:pPr>
      <w:r w:rsidRPr="005C697F">
        <w:t xml:space="preserve">Table 8.4.2.2.5-1: E-UTRAN PCell specific test parameters for E-UTRA </w:t>
      </w:r>
      <w:r w:rsidR="003E3979" w:rsidRPr="005C697F">
        <w:t>-</w:t>
      </w:r>
      <w:r w:rsidRPr="005C697F">
        <w:t xml:space="preserve"> NR FR1 event-triggered</w:t>
      </w:r>
      <w:r w:rsidR="00F5127F" w:rsidRPr="005C697F">
        <w:br/>
      </w:r>
      <w:r w:rsidRPr="005C697F">
        <w:t>reporting without SSB time index detection in 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2FE26877" w14:textId="77777777" w:rsidTr="008A2841">
        <w:trPr>
          <w:jc w:val="center"/>
        </w:trPr>
        <w:tc>
          <w:tcPr>
            <w:tcW w:w="3019" w:type="dxa"/>
            <w:vMerge w:val="restart"/>
            <w:shd w:val="clear" w:color="auto" w:fill="auto"/>
          </w:tcPr>
          <w:p w14:paraId="78744FF9" w14:textId="77777777" w:rsidR="00A517B0" w:rsidRPr="005C697F" w:rsidRDefault="00A517B0" w:rsidP="007C6EB3">
            <w:pPr>
              <w:pStyle w:val="TAH"/>
              <w:rPr>
                <w:szCs w:val="18"/>
              </w:rPr>
            </w:pPr>
            <w:r w:rsidRPr="005C697F">
              <w:rPr>
                <w:szCs w:val="18"/>
              </w:rPr>
              <w:t>Parameter</w:t>
            </w:r>
          </w:p>
        </w:tc>
        <w:tc>
          <w:tcPr>
            <w:tcW w:w="1147" w:type="dxa"/>
            <w:vMerge w:val="restart"/>
            <w:shd w:val="clear" w:color="auto" w:fill="auto"/>
          </w:tcPr>
          <w:p w14:paraId="212CECF5" w14:textId="77777777" w:rsidR="00A517B0" w:rsidRPr="005C697F" w:rsidRDefault="00A517B0" w:rsidP="007C6EB3">
            <w:pPr>
              <w:pStyle w:val="TAH"/>
              <w:rPr>
                <w:szCs w:val="18"/>
              </w:rPr>
            </w:pPr>
            <w:r w:rsidRPr="005C697F">
              <w:rPr>
                <w:szCs w:val="18"/>
              </w:rPr>
              <w:t>Unit</w:t>
            </w:r>
          </w:p>
        </w:tc>
        <w:tc>
          <w:tcPr>
            <w:tcW w:w="1396" w:type="dxa"/>
            <w:vMerge w:val="restart"/>
          </w:tcPr>
          <w:p w14:paraId="538B4340" w14:textId="77777777" w:rsidR="00A517B0" w:rsidRPr="005C697F" w:rsidRDefault="00A517B0" w:rsidP="007C6EB3">
            <w:pPr>
              <w:pStyle w:val="TAH"/>
              <w:rPr>
                <w:szCs w:val="18"/>
              </w:rPr>
            </w:pPr>
            <w:r w:rsidRPr="005C697F">
              <w:rPr>
                <w:szCs w:val="18"/>
              </w:rPr>
              <w:t>Configuration</w:t>
            </w:r>
          </w:p>
        </w:tc>
        <w:tc>
          <w:tcPr>
            <w:tcW w:w="4077" w:type="dxa"/>
            <w:gridSpan w:val="2"/>
            <w:shd w:val="clear" w:color="auto" w:fill="auto"/>
          </w:tcPr>
          <w:p w14:paraId="209FDCB2" w14:textId="6942EBF3" w:rsidR="00A517B0" w:rsidRPr="005C697F" w:rsidRDefault="00A517B0" w:rsidP="007C6EB3">
            <w:pPr>
              <w:pStyle w:val="TAH"/>
              <w:rPr>
                <w:szCs w:val="18"/>
              </w:rPr>
            </w:pPr>
            <w:r w:rsidRPr="005C697F">
              <w:rPr>
                <w:szCs w:val="18"/>
              </w:rPr>
              <w:t>Cell</w:t>
            </w:r>
            <w:r w:rsidR="008A2841" w:rsidRPr="005C697F">
              <w:rPr>
                <w:szCs w:val="18"/>
              </w:rPr>
              <w:t xml:space="preserve"> </w:t>
            </w:r>
            <w:r w:rsidRPr="005C697F">
              <w:rPr>
                <w:szCs w:val="18"/>
              </w:rPr>
              <w:t>1</w:t>
            </w:r>
          </w:p>
        </w:tc>
      </w:tr>
      <w:tr w:rsidR="00A517B0" w:rsidRPr="005C697F" w14:paraId="32217226" w14:textId="77777777" w:rsidTr="008A2841">
        <w:trPr>
          <w:jc w:val="center"/>
        </w:trPr>
        <w:tc>
          <w:tcPr>
            <w:tcW w:w="3019" w:type="dxa"/>
            <w:vMerge/>
            <w:shd w:val="clear" w:color="auto" w:fill="auto"/>
          </w:tcPr>
          <w:p w14:paraId="1BCE61DE" w14:textId="77777777" w:rsidR="00A517B0" w:rsidRPr="005C697F" w:rsidRDefault="00A517B0" w:rsidP="007C6EB3">
            <w:pPr>
              <w:pStyle w:val="TAH"/>
              <w:rPr>
                <w:szCs w:val="18"/>
              </w:rPr>
            </w:pPr>
          </w:p>
        </w:tc>
        <w:tc>
          <w:tcPr>
            <w:tcW w:w="1147" w:type="dxa"/>
            <w:vMerge/>
            <w:shd w:val="clear" w:color="auto" w:fill="auto"/>
          </w:tcPr>
          <w:p w14:paraId="578D43CF" w14:textId="77777777" w:rsidR="00A517B0" w:rsidRPr="005C697F" w:rsidRDefault="00A517B0" w:rsidP="007C6EB3">
            <w:pPr>
              <w:pStyle w:val="TAH"/>
              <w:rPr>
                <w:szCs w:val="18"/>
              </w:rPr>
            </w:pPr>
          </w:p>
        </w:tc>
        <w:tc>
          <w:tcPr>
            <w:tcW w:w="1396" w:type="dxa"/>
            <w:vMerge/>
          </w:tcPr>
          <w:p w14:paraId="616F44F2" w14:textId="77777777" w:rsidR="00A517B0" w:rsidRPr="005C697F" w:rsidRDefault="00A517B0" w:rsidP="007C6EB3">
            <w:pPr>
              <w:pStyle w:val="TAH"/>
              <w:rPr>
                <w:b w:val="0"/>
                <w:szCs w:val="18"/>
              </w:rPr>
            </w:pPr>
          </w:p>
        </w:tc>
        <w:tc>
          <w:tcPr>
            <w:tcW w:w="2185" w:type="dxa"/>
            <w:shd w:val="clear" w:color="auto" w:fill="auto"/>
          </w:tcPr>
          <w:p w14:paraId="04B4F593" w14:textId="77777777" w:rsidR="00A517B0" w:rsidRPr="005C697F" w:rsidRDefault="00A517B0" w:rsidP="007C6EB3">
            <w:pPr>
              <w:pStyle w:val="TAH"/>
              <w:rPr>
                <w:b w:val="0"/>
                <w:szCs w:val="18"/>
              </w:rPr>
            </w:pPr>
            <w:r w:rsidRPr="005C697F">
              <w:rPr>
                <w:szCs w:val="18"/>
              </w:rPr>
              <w:t>T1</w:t>
            </w:r>
          </w:p>
        </w:tc>
        <w:tc>
          <w:tcPr>
            <w:tcW w:w="1892" w:type="dxa"/>
            <w:shd w:val="clear" w:color="auto" w:fill="auto"/>
          </w:tcPr>
          <w:p w14:paraId="2D3DACF8" w14:textId="77777777" w:rsidR="00A517B0" w:rsidRPr="005C697F" w:rsidRDefault="00A517B0" w:rsidP="007C6EB3">
            <w:pPr>
              <w:pStyle w:val="TAH"/>
              <w:rPr>
                <w:b w:val="0"/>
                <w:szCs w:val="18"/>
              </w:rPr>
            </w:pPr>
            <w:r w:rsidRPr="005C697F">
              <w:rPr>
                <w:szCs w:val="18"/>
              </w:rPr>
              <w:t>T2</w:t>
            </w:r>
          </w:p>
        </w:tc>
      </w:tr>
      <w:tr w:rsidR="00A517B0" w:rsidRPr="005C697F" w14:paraId="7A44D27A" w14:textId="77777777" w:rsidTr="008A2841">
        <w:trPr>
          <w:jc w:val="center"/>
        </w:trPr>
        <w:tc>
          <w:tcPr>
            <w:tcW w:w="3019" w:type="dxa"/>
            <w:shd w:val="clear" w:color="auto" w:fill="auto"/>
          </w:tcPr>
          <w:p w14:paraId="4824DD4B" w14:textId="770176D5"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RF</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channel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number</w:t>
            </w:r>
          </w:p>
        </w:tc>
        <w:tc>
          <w:tcPr>
            <w:tcW w:w="1147" w:type="dxa"/>
            <w:shd w:val="clear" w:color="auto" w:fill="auto"/>
          </w:tcPr>
          <w:p w14:paraId="494A56A5"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43EACDF6" w14:textId="7D715C8C"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1EC1DED"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5E1CF7EF" w14:textId="77777777" w:rsidTr="008A2841">
        <w:trPr>
          <w:jc w:val="center"/>
        </w:trPr>
        <w:tc>
          <w:tcPr>
            <w:tcW w:w="3019" w:type="dxa"/>
            <w:vMerge w:val="restart"/>
            <w:shd w:val="clear" w:color="auto" w:fill="auto"/>
          </w:tcPr>
          <w:p w14:paraId="3D4B9A2A" w14:textId="5434E6F5"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p>
        </w:tc>
        <w:tc>
          <w:tcPr>
            <w:tcW w:w="1147" w:type="dxa"/>
            <w:vMerge w:val="restart"/>
            <w:shd w:val="clear" w:color="auto" w:fill="auto"/>
          </w:tcPr>
          <w:p w14:paraId="1866233D"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216296CE" w14:textId="1D045CA4"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p>
        </w:tc>
        <w:tc>
          <w:tcPr>
            <w:tcW w:w="4077" w:type="dxa"/>
            <w:gridSpan w:val="2"/>
            <w:shd w:val="clear" w:color="auto" w:fill="auto"/>
          </w:tcPr>
          <w:p w14:paraId="5E4026CA"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FDD</w:t>
            </w:r>
          </w:p>
        </w:tc>
      </w:tr>
      <w:tr w:rsidR="00A517B0" w:rsidRPr="005C697F" w14:paraId="6336CE65" w14:textId="77777777" w:rsidTr="008A2841">
        <w:trPr>
          <w:jc w:val="center"/>
        </w:trPr>
        <w:tc>
          <w:tcPr>
            <w:tcW w:w="3019" w:type="dxa"/>
            <w:vMerge/>
            <w:shd w:val="clear" w:color="auto" w:fill="auto"/>
          </w:tcPr>
          <w:p w14:paraId="186082E3" w14:textId="77777777" w:rsidR="00A517B0" w:rsidRPr="005C697F" w:rsidRDefault="00A517B0" w:rsidP="007C6EB3">
            <w:pPr>
              <w:keepLines/>
              <w:spacing w:after="0"/>
              <w:rPr>
                <w:rFonts w:ascii="Arial" w:eastAsia="Malgun Gothic" w:hAnsi="Arial" w:cs="Arial"/>
                <w:sz w:val="18"/>
                <w:szCs w:val="18"/>
              </w:rPr>
            </w:pPr>
          </w:p>
        </w:tc>
        <w:tc>
          <w:tcPr>
            <w:tcW w:w="1147" w:type="dxa"/>
            <w:vMerge/>
            <w:shd w:val="clear" w:color="auto" w:fill="auto"/>
          </w:tcPr>
          <w:p w14:paraId="498A09FE"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4FAE32B5" w14:textId="52DCBCC1"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68DC36FF"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TDD</w:t>
            </w:r>
          </w:p>
        </w:tc>
      </w:tr>
      <w:tr w:rsidR="00A517B0" w:rsidRPr="005C697F" w14:paraId="6A346A18" w14:textId="77777777" w:rsidTr="008A2841">
        <w:trPr>
          <w:jc w:val="center"/>
        </w:trPr>
        <w:tc>
          <w:tcPr>
            <w:tcW w:w="3019" w:type="dxa"/>
            <w:shd w:val="clear" w:color="auto" w:fill="auto"/>
          </w:tcPr>
          <w:p w14:paraId="4898D8E6" w14:textId="1536F95B"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special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subframe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2AC5D216"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02196A5E" w14:textId="5139CD89"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412397E"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6</w:t>
            </w:r>
          </w:p>
        </w:tc>
      </w:tr>
      <w:tr w:rsidR="00A517B0" w:rsidRPr="005C697F" w14:paraId="60B975AA" w14:textId="77777777" w:rsidTr="008A2841">
        <w:trPr>
          <w:jc w:val="center"/>
        </w:trPr>
        <w:tc>
          <w:tcPr>
            <w:tcW w:w="3019" w:type="dxa"/>
            <w:shd w:val="clear" w:color="auto" w:fill="auto"/>
          </w:tcPr>
          <w:p w14:paraId="77D70AF5" w14:textId="7C8AEA5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uplink-downlink</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0FCC5CF5"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2E16D189" w14:textId="7E43DCD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3C7146E4"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76821F18" w14:textId="77777777" w:rsidTr="008A2841">
        <w:trPr>
          <w:jc w:val="center"/>
        </w:trPr>
        <w:tc>
          <w:tcPr>
            <w:tcW w:w="3019" w:type="dxa"/>
            <w:shd w:val="clear" w:color="auto" w:fill="auto"/>
          </w:tcPr>
          <w:p w14:paraId="45E3D69F" w14:textId="7777777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BW</w:t>
            </w:r>
            <w:r w:rsidRPr="005C697F">
              <w:rPr>
                <w:rFonts w:ascii="Arial" w:eastAsia="Malgun Gothic" w:hAnsi="Arial" w:cs="Arial"/>
                <w:sz w:val="18"/>
                <w:szCs w:val="18"/>
                <w:vertAlign w:val="subscript"/>
              </w:rPr>
              <w:t>channel</w:t>
            </w:r>
          </w:p>
        </w:tc>
        <w:tc>
          <w:tcPr>
            <w:tcW w:w="1147" w:type="dxa"/>
            <w:shd w:val="clear" w:color="auto" w:fill="auto"/>
          </w:tcPr>
          <w:p w14:paraId="50AD5FC3"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MHz</w:t>
            </w:r>
          </w:p>
        </w:tc>
        <w:tc>
          <w:tcPr>
            <w:tcW w:w="1396" w:type="dxa"/>
          </w:tcPr>
          <w:p w14:paraId="263F990D" w14:textId="3C6030EC"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70DF600F" w14:textId="33FC679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25</w:t>
            </w:r>
          </w:p>
          <w:p w14:paraId="44752592" w14:textId="265DD6C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50</w:t>
            </w:r>
          </w:p>
          <w:p w14:paraId="5D2F3145" w14:textId="0BF5BF11"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p>
        </w:tc>
      </w:tr>
      <w:tr w:rsidR="00A517B0" w:rsidRPr="005C697F" w14:paraId="6DEBDED4" w14:textId="77777777" w:rsidTr="008A2841">
        <w:trPr>
          <w:jc w:val="center"/>
        </w:trPr>
        <w:tc>
          <w:tcPr>
            <w:tcW w:w="3019" w:type="dxa"/>
            <w:vMerge w:val="restart"/>
            <w:tcBorders>
              <w:top w:val="single" w:sz="4" w:space="0" w:color="auto"/>
              <w:left w:val="single" w:sz="4" w:space="0" w:color="auto"/>
              <w:right w:val="single" w:sz="4" w:space="0" w:color="auto"/>
            </w:tcBorders>
          </w:tcPr>
          <w:p w14:paraId="78EFE5A9" w14:textId="085B572F" w:rsidR="00A517B0" w:rsidRPr="005C697F" w:rsidRDefault="00A517B0" w:rsidP="007C6EB3">
            <w:pPr>
              <w:pStyle w:val="TAL"/>
              <w:keepNext w:val="0"/>
              <w:rPr>
                <w:rFonts w:cs="Arial"/>
                <w:szCs w:val="18"/>
              </w:rPr>
            </w:pPr>
            <w:r w:rsidRPr="005C697F">
              <w:rPr>
                <w:rFonts w:cs="Arial"/>
                <w:szCs w:val="18"/>
              </w:rPr>
              <w:t>PDSCH</w:t>
            </w:r>
            <w:r w:rsidR="008A2841" w:rsidRPr="005C697F">
              <w:rPr>
                <w:rFonts w:cs="Arial"/>
                <w:szCs w:val="18"/>
              </w:rPr>
              <w:t xml:space="preserve"> </w:t>
            </w:r>
            <w:r w:rsidRPr="005C697F">
              <w:rPr>
                <w:rFonts w:cs="Arial"/>
                <w:szCs w:val="18"/>
              </w:rPr>
              <w:t>parameters:</w:t>
            </w:r>
          </w:p>
          <w:p w14:paraId="264A6DAC" w14:textId="31E5E7F5"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105E1AE8"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053AEB56" w14:textId="38A47F1D"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4062E66F" w14:textId="5D8AB327"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R.7</w:t>
            </w:r>
            <w:r w:rsidR="008A2841" w:rsidRPr="005C697F">
              <w:rPr>
                <w:rFonts w:cs="Arial"/>
                <w:szCs w:val="18"/>
              </w:rPr>
              <w:t xml:space="preserve"> </w:t>
            </w:r>
            <w:r w:rsidRPr="005C697F">
              <w:rPr>
                <w:rFonts w:cs="Arial"/>
                <w:szCs w:val="18"/>
              </w:rPr>
              <w:t>FDD</w:t>
            </w:r>
          </w:p>
          <w:p w14:paraId="2D2EFFE6" w14:textId="53063C0D"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FDD</w:t>
            </w:r>
          </w:p>
          <w:p w14:paraId="7F1BF0A5" w14:textId="72218F47"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tc>
      </w:tr>
      <w:tr w:rsidR="00A517B0" w:rsidRPr="005C697F" w14:paraId="2D3310F6" w14:textId="77777777" w:rsidTr="008A2841">
        <w:trPr>
          <w:jc w:val="center"/>
        </w:trPr>
        <w:tc>
          <w:tcPr>
            <w:tcW w:w="3019" w:type="dxa"/>
            <w:vMerge/>
            <w:tcBorders>
              <w:left w:val="single" w:sz="4" w:space="0" w:color="auto"/>
              <w:bottom w:val="single" w:sz="4" w:space="0" w:color="auto"/>
              <w:right w:val="single" w:sz="4" w:space="0" w:color="auto"/>
            </w:tcBorders>
          </w:tcPr>
          <w:p w14:paraId="0CD052A5"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2EFF3F83"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1344794" w14:textId="1F513350"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1DAABB14" w14:textId="65208BA4"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R.4</w:t>
            </w:r>
            <w:r w:rsidR="008A2841" w:rsidRPr="005C697F">
              <w:rPr>
                <w:rFonts w:cs="Arial"/>
                <w:szCs w:val="18"/>
              </w:rPr>
              <w:t xml:space="preserve"> </w:t>
            </w:r>
            <w:r w:rsidRPr="005C697F">
              <w:rPr>
                <w:rFonts w:cs="Arial"/>
                <w:szCs w:val="18"/>
              </w:rPr>
              <w:t>TDD</w:t>
            </w:r>
          </w:p>
          <w:p w14:paraId="39D7BE97" w14:textId="15F89C44"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R.0</w:t>
            </w:r>
            <w:r w:rsidR="008A2841" w:rsidRPr="005C697F">
              <w:rPr>
                <w:rFonts w:cs="Arial"/>
                <w:szCs w:val="18"/>
              </w:rPr>
              <w:t xml:space="preserve"> </w:t>
            </w:r>
            <w:r w:rsidRPr="005C697F">
              <w:rPr>
                <w:rFonts w:cs="Arial"/>
                <w:szCs w:val="18"/>
              </w:rPr>
              <w:t>TDD</w:t>
            </w:r>
          </w:p>
          <w:p w14:paraId="24B775E8" w14:textId="482711E4"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TDD</w:t>
            </w:r>
          </w:p>
        </w:tc>
      </w:tr>
      <w:tr w:rsidR="00A517B0" w:rsidRPr="005C697F" w14:paraId="1A45AE81" w14:textId="77777777" w:rsidTr="008A2841">
        <w:trPr>
          <w:jc w:val="center"/>
        </w:trPr>
        <w:tc>
          <w:tcPr>
            <w:tcW w:w="3019" w:type="dxa"/>
            <w:vMerge w:val="restart"/>
            <w:tcBorders>
              <w:top w:val="single" w:sz="4" w:space="0" w:color="auto"/>
              <w:left w:val="single" w:sz="4" w:space="0" w:color="auto"/>
              <w:right w:val="single" w:sz="4" w:space="0" w:color="auto"/>
            </w:tcBorders>
          </w:tcPr>
          <w:p w14:paraId="1B1E7261" w14:textId="249EACB0" w:rsidR="00A517B0" w:rsidRPr="005C697F" w:rsidRDefault="00A517B0" w:rsidP="007C6EB3">
            <w:pPr>
              <w:pStyle w:val="TAL"/>
              <w:keepNext w:val="0"/>
              <w:rPr>
                <w:rFonts w:cs="Arial"/>
                <w:szCs w:val="18"/>
              </w:rPr>
            </w:pPr>
            <w:r w:rsidRPr="005C697F">
              <w:rPr>
                <w:rFonts w:cs="Arial"/>
                <w:szCs w:val="18"/>
              </w:rPr>
              <w:t>PCFICH/PDCCH/PHICH</w:t>
            </w:r>
            <w:r w:rsidR="008A2841" w:rsidRPr="005C697F">
              <w:rPr>
                <w:rFonts w:cs="Arial"/>
                <w:szCs w:val="18"/>
              </w:rPr>
              <w:t xml:space="preserve"> </w:t>
            </w:r>
            <w:r w:rsidRPr="005C697F">
              <w:rPr>
                <w:rFonts w:cs="Arial"/>
                <w:szCs w:val="18"/>
              </w:rPr>
              <w:t>parameters:</w:t>
            </w:r>
          </w:p>
          <w:p w14:paraId="7A16B1E0" w14:textId="1C3896AC" w:rsidR="00A517B0" w:rsidRPr="005C697F" w:rsidRDefault="00A517B0" w:rsidP="007C6EB3">
            <w:pPr>
              <w:pStyle w:val="TAL"/>
              <w:keepNext w:val="0"/>
              <w:rPr>
                <w:rFonts w:cs="Arial"/>
                <w:szCs w:val="18"/>
              </w:rPr>
            </w:pPr>
            <w:r w:rsidRPr="005C697F">
              <w:rPr>
                <w:rFonts w:cs="Arial"/>
                <w:szCs w:val="18"/>
              </w:rPr>
              <w:lastRenderedPageBreak/>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53B2D8E2"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0F372F58" w14:textId="179D88C4"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53200342" w14:textId="2A632641"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FDD</w:t>
            </w:r>
          </w:p>
          <w:p w14:paraId="0E29CEF9" w14:textId="4885DE21"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p w14:paraId="74F5F1AF" w14:textId="73F241A8"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FDD</w:t>
            </w:r>
          </w:p>
        </w:tc>
      </w:tr>
      <w:tr w:rsidR="00A517B0" w:rsidRPr="005C697F" w14:paraId="55007889" w14:textId="77777777" w:rsidTr="008A2841">
        <w:trPr>
          <w:jc w:val="center"/>
        </w:trPr>
        <w:tc>
          <w:tcPr>
            <w:tcW w:w="3019" w:type="dxa"/>
            <w:vMerge/>
            <w:tcBorders>
              <w:left w:val="single" w:sz="4" w:space="0" w:color="auto"/>
              <w:bottom w:val="single" w:sz="4" w:space="0" w:color="auto"/>
              <w:right w:val="single" w:sz="4" w:space="0" w:color="auto"/>
            </w:tcBorders>
          </w:tcPr>
          <w:p w14:paraId="7E443BF0"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1ABC656B"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88B7DD5" w14:textId="06779587"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2A67248E" w14:textId="28B9FDBD"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TDD</w:t>
            </w:r>
          </w:p>
          <w:p w14:paraId="51F21CB3" w14:textId="70243919"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TDD</w:t>
            </w:r>
          </w:p>
          <w:p w14:paraId="5043D2F2" w14:textId="59130778"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TDD</w:t>
            </w:r>
          </w:p>
        </w:tc>
      </w:tr>
      <w:tr w:rsidR="00A517B0" w:rsidRPr="005C697F" w14:paraId="6A3A4DC1" w14:textId="77777777" w:rsidTr="008A2841">
        <w:trPr>
          <w:jc w:val="center"/>
        </w:trPr>
        <w:tc>
          <w:tcPr>
            <w:tcW w:w="3019" w:type="dxa"/>
            <w:vMerge w:val="restart"/>
            <w:tcBorders>
              <w:top w:val="single" w:sz="4" w:space="0" w:color="auto"/>
              <w:left w:val="single" w:sz="4" w:space="0" w:color="auto"/>
              <w:right w:val="single" w:sz="4" w:space="0" w:color="auto"/>
            </w:tcBorders>
          </w:tcPr>
          <w:p w14:paraId="0E1D0BD2" w14:textId="3DF07529" w:rsidR="00A517B0" w:rsidRPr="005C697F" w:rsidRDefault="00A517B0" w:rsidP="007C6EB3">
            <w:pPr>
              <w:pStyle w:val="TAL"/>
              <w:keepNext w:val="0"/>
              <w:rPr>
                <w:rFonts w:cs="Arial"/>
                <w:szCs w:val="18"/>
                <w:lang w:eastAsia="ja-JP"/>
              </w:rPr>
            </w:pPr>
            <w:r w:rsidRPr="005C697F">
              <w:rPr>
                <w:rFonts w:cs="Arial"/>
                <w:szCs w:val="18"/>
              </w:rPr>
              <w:t>OCNG</w:t>
            </w:r>
            <w:r w:rsidR="008A2841" w:rsidRPr="005C697F">
              <w:rPr>
                <w:rFonts w:cs="Arial"/>
                <w:szCs w:val="18"/>
              </w:rPr>
              <w:t xml:space="preserve"> </w:t>
            </w:r>
            <w:r w:rsidRPr="005C697F">
              <w:rPr>
                <w:rFonts w:cs="Arial"/>
                <w:szCs w:val="18"/>
              </w:rPr>
              <w:t>Patterns</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B5B27EC"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31737CA" w14:textId="1E0A659C" w:rsidR="00A517B0" w:rsidRPr="005C697F" w:rsidRDefault="00A517B0" w:rsidP="007C6EB3">
            <w:pPr>
              <w:pStyle w:val="TAC"/>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p>
        </w:tc>
        <w:tc>
          <w:tcPr>
            <w:tcW w:w="4077" w:type="dxa"/>
            <w:gridSpan w:val="2"/>
            <w:tcBorders>
              <w:top w:val="single" w:sz="4" w:space="0" w:color="auto"/>
              <w:left w:val="single" w:sz="4" w:space="0" w:color="auto"/>
              <w:right w:val="single" w:sz="4" w:space="0" w:color="auto"/>
            </w:tcBorders>
          </w:tcPr>
          <w:p w14:paraId="6CC41CEB" w14:textId="2554A156"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OP.20</w:t>
            </w:r>
            <w:r w:rsidR="008A2841" w:rsidRPr="005C697F">
              <w:rPr>
                <w:rFonts w:cs="Arial"/>
                <w:szCs w:val="18"/>
              </w:rPr>
              <w:t xml:space="preserve"> </w:t>
            </w:r>
            <w:r w:rsidRPr="005C697F">
              <w:rPr>
                <w:rFonts w:cs="Arial"/>
                <w:szCs w:val="18"/>
              </w:rPr>
              <w:t>FDD</w:t>
            </w:r>
          </w:p>
          <w:p w14:paraId="3A9649B9" w14:textId="323CC3D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OP.10</w:t>
            </w:r>
            <w:r w:rsidR="008A2841" w:rsidRPr="005C697F">
              <w:rPr>
                <w:rFonts w:cs="Arial"/>
                <w:szCs w:val="18"/>
              </w:rPr>
              <w:t xml:space="preserve"> </w:t>
            </w:r>
            <w:r w:rsidRPr="005C697F">
              <w:rPr>
                <w:rFonts w:cs="Arial"/>
                <w:szCs w:val="18"/>
              </w:rPr>
              <w:t>FDD</w:t>
            </w:r>
          </w:p>
          <w:p w14:paraId="32971CD8" w14:textId="27D3F0CC"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OP.17</w:t>
            </w:r>
            <w:r w:rsidR="008A2841" w:rsidRPr="005C697F">
              <w:rPr>
                <w:rFonts w:cs="Arial"/>
                <w:szCs w:val="18"/>
              </w:rPr>
              <w:t xml:space="preserve"> </w:t>
            </w:r>
            <w:r w:rsidRPr="005C697F">
              <w:rPr>
                <w:rFonts w:cs="Arial"/>
                <w:szCs w:val="18"/>
              </w:rPr>
              <w:t>FDD</w:t>
            </w:r>
          </w:p>
        </w:tc>
      </w:tr>
      <w:tr w:rsidR="00A517B0" w:rsidRPr="005C697F" w14:paraId="22C07709" w14:textId="77777777" w:rsidTr="008A2841">
        <w:trPr>
          <w:jc w:val="center"/>
        </w:trPr>
        <w:tc>
          <w:tcPr>
            <w:tcW w:w="3019" w:type="dxa"/>
            <w:vMerge/>
            <w:tcBorders>
              <w:left w:val="single" w:sz="4" w:space="0" w:color="auto"/>
              <w:bottom w:val="single" w:sz="4" w:space="0" w:color="auto"/>
              <w:right w:val="single" w:sz="4" w:space="0" w:color="auto"/>
            </w:tcBorders>
          </w:tcPr>
          <w:p w14:paraId="59C5C34C"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12E220D1"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8119C1D" w14:textId="00CFB1E0" w:rsidR="00A517B0" w:rsidRPr="005C697F" w:rsidRDefault="00A517B0" w:rsidP="007C6EB3">
            <w:pPr>
              <w:pStyle w:val="TAC"/>
              <w:rPr>
                <w:rFonts w:cs="Arial"/>
                <w:szCs w:val="18"/>
              </w:rPr>
            </w:pP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077" w:type="dxa"/>
            <w:gridSpan w:val="2"/>
            <w:tcBorders>
              <w:left w:val="single" w:sz="4" w:space="0" w:color="auto"/>
              <w:bottom w:val="single" w:sz="4" w:space="0" w:color="auto"/>
              <w:right w:val="single" w:sz="4" w:space="0" w:color="auto"/>
            </w:tcBorders>
          </w:tcPr>
          <w:p w14:paraId="269EC221" w14:textId="57A57A3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OP.9</w:t>
            </w:r>
            <w:r w:rsidR="008A2841" w:rsidRPr="005C697F">
              <w:rPr>
                <w:rFonts w:cs="Arial"/>
                <w:szCs w:val="18"/>
              </w:rPr>
              <w:t xml:space="preserve"> </w:t>
            </w:r>
            <w:r w:rsidRPr="005C697F">
              <w:rPr>
                <w:rFonts w:cs="Arial"/>
                <w:szCs w:val="18"/>
              </w:rPr>
              <w:t>TDD</w:t>
            </w:r>
          </w:p>
          <w:p w14:paraId="338A2B4E" w14:textId="1A67761A"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w:t>
            </w:r>
            <w:r w:rsidR="008A2841" w:rsidRPr="005C697F">
              <w:rPr>
                <w:rFonts w:cs="Arial"/>
                <w:szCs w:val="18"/>
              </w:rPr>
              <w:t xml:space="preserve"> </w:t>
            </w:r>
            <w:r w:rsidRPr="005C697F">
              <w:rPr>
                <w:rFonts w:cs="Arial"/>
                <w:szCs w:val="18"/>
              </w:rPr>
              <w:t>TDD</w:t>
            </w:r>
          </w:p>
          <w:p w14:paraId="56AC1578" w14:textId="5D2CEBAF"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OP.7</w:t>
            </w:r>
            <w:r w:rsidR="008A2841" w:rsidRPr="005C697F">
              <w:rPr>
                <w:rFonts w:cs="Arial"/>
                <w:szCs w:val="18"/>
              </w:rPr>
              <w:t xml:space="preserve"> </w:t>
            </w:r>
            <w:r w:rsidRPr="005C697F">
              <w:rPr>
                <w:rFonts w:cs="Arial"/>
                <w:szCs w:val="18"/>
              </w:rPr>
              <w:t>TDD</w:t>
            </w:r>
          </w:p>
        </w:tc>
      </w:tr>
      <w:tr w:rsidR="00A517B0" w:rsidRPr="005C697F" w14:paraId="52273504" w14:textId="77777777" w:rsidTr="008A2841">
        <w:trPr>
          <w:jc w:val="center"/>
        </w:trPr>
        <w:tc>
          <w:tcPr>
            <w:tcW w:w="3019" w:type="dxa"/>
          </w:tcPr>
          <w:p w14:paraId="4CA350F6" w14:textId="77777777" w:rsidR="00A517B0" w:rsidRPr="005C697F" w:rsidRDefault="00A517B0" w:rsidP="007C6EB3">
            <w:pPr>
              <w:keepLines/>
              <w:spacing w:after="0"/>
              <w:rPr>
                <w:rFonts w:ascii="Arial" w:hAnsi="Arial" w:cs="Arial"/>
                <w:sz w:val="18"/>
                <w:szCs w:val="18"/>
              </w:rPr>
            </w:pPr>
            <w:r w:rsidRPr="005C697F">
              <w:rPr>
                <w:rFonts w:ascii="Arial" w:hAnsi="Arial" w:cs="Arial"/>
                <w:sz w:val="18"/>
                <w:szCs w:val="18"/>
              </w:rPr>
              <w:t>b2-Threshold1</w:t>
            </w:r>
          </w:p>
        </w:tc>
        <w:tc>
          <w:tcPr>
            <w:tcW w:w="1147" w:type="dxa"/>
          </w:tcPr>
          <w:p w14:paraId="3065CC27"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dBm</w:t>
            </w:r>
          </w:p>
        </w:tc>
        <w:tc>
          <w:tcPr>
            <w:tcW w:w="1396" w:type="dxa"/>
          </w:tcPr>
          <w:p w14:paraId="4C55C564" w14:textId="6E401F70"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r w:rsidR="008A2841" w:rsidRPr="005C697F">
              <w:rPr>
                <w:rFonts w:ascii="Arial" w:hAnsi="Arial" w:cs="Arial"/>
                <w:sz w:val="18"/>
                <w:szCs w:val="18"/>
              </w:rPr>
              <w:t xml:space="preserve"> </w:t>
            </w:r>
            <w:r w:rsidRPr="005C697F">
              <w:rPr>
                <w:rFonts w:ascii="Arial" w:hAnsi="Arial" w:cs="Arial"/>
                <w:sz w:val="18"/>
                <w:szCs w:val="18"/>
              </w:rPr>
              <w:t>3,</w:t>
            </w:r>
            <w:r w:rsidR="008A2841" w:rsidRPr="005C697F">
              <w:rPr>
                <w:rFonts w:ascii="Arial" w:hAnsi="Arial" w:cs="Arial"/>
                <w:sz w:val="18"/>
                <w:szCs w:val="18"/>
              </w:rPr>
              <w:t xml:space="preserve"> </w:t>
            </w:r>
            <w:r w:rsidRPr="005C697F">
              <w:rPr>
                <w:rFonts w:ascii="Arial" w:hAnsi="Arial" w:cs="Arial"/>
                <w:sz w:val="18"/>
                <w:szCs w:val="18"/>
              </w:rPr>
              <w:t>4,</w:t>
            </w:r>
            <w:r w:rsidR="008A2841" w:rsidRPr="005C697F">
              <w:rPr>
                <w:rFonts w:ascii="Arial" w:hAnsi="Arial" w:cs="Arial"/>
                <w:sz w:val="18"/>
                <w:szCs w:val="18"/>
              </w:rPr>
              <w:t xml:space="preserve"> </w:t>
            </w:r>
            <w:r w:rsidRPr="005C697F">
              <w:rPr>
                <w:rFonts w:ascii="Arial" w:hAnsi="Arial" w:cs="Arial"/>
                <w:sz w:val="18"/>
                <w:szCs w:val="18"/>
              </w:rPr>
              <w:t>5,</w:t>
            </w:r>
            <w:r w:rsidR="008A2841" w:rsidRPr="005C697F">
              <w:rPr>
                <w:rFonts w:ascii="Arial" w:hAnsi="Arial" w:cs="Arial"/>
                <w:sz w:val="18"/>
                <w:szCs w:val="18"/>
              </w:rPr>
              <w:t xml:space="preserve"> </w:t>
            </w:r>
            <w:r w:rsidRPr="005C697F">
              <w:rPr>
                <w:rFonts w:ascii="Arial" w:hAnsi="Arial" w:cs="Arial"/>
                <w:sz w:val="18"/>
                <w:szCs w:val="18"/>
              </w:rPr>
              <w:t>6</w:t>
            </w:r>
          </w:p>
        </w:tc>
        <w:tc>
          <w:tcPr>
            <w:tcW w:w="4077" w:type="dxa"/>
            <w:gridSpan w:val="2"/>
            <w:shd w:val="clear" w:color="auto" w:fill="auto"/>
            <w:vAlign w:val="center"/>
          </w:tcPr>
          <w:p w14:paraId="11826346"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-77</w:t>
            </w:r>
          </w:p>
        </w:tc>
      </w:tr>
      <w:tr w:rsidR="00A517B0" w:rsidRPr="005C697F" w14:paraId="3284E349" w14:textId="77777777" w:rsidTr="008A2841">
        <w:trPr>
          <w:jc w:val="center"/>
        </w:trPr>
        <w:tc>
          <w:tcPr>
            <w:tcW w:w="3019" w:type="dxa"/>
            <w:shd w:val="clear" w:color="auto" w:fill="auto"/>
          </w:tcPr>
          <w:p w14:paraId="4529CA52"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PBCH_RA</w:t>
            </w:r>
          </w:p>
        </w:tc>
        <w:tc>
          <w:tcPr>
            <w:tcW w:w="1147" w:type="dxa"/>
            <w:vMerge w:val="restart"/>
            <w:shd w:val="clear" w:color="auto" w:fill="auto"/>
            <w:vAlign w:val="center"/>
          </w:tcPr>
          <w:p w14:paraId="6F438CE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vMerge w:val="restart"/>
          </w:tcPr>
          <w:p w14:paraId="0D81169E" w14:textId="250C508E"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vMerge w:val="restart"/>
            <w:shd w:val="clear" w:color="auto" w:fill="auto"/>
            <w:vAlign w:val="center"/>
          </w:tcPr>
          <w:p w14:paraId="2C4D74C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0</w:t>
            </w:r>
          </w:p>
        </w:tc>
      </w:tr>
      <w:tr w:rsidR="00A517B0" w:rsidRPr="005C697F" w14:paraId="0A82793A" w14:textId="77777777" w:rsidTr="008A2841">
        <w:trPr>
          <w:jc w:val="center"/>
        </w:trPr>
        <w:tc>
          <w:tcPr>
            <w:tcW w:w="3019" w:type="dxa"/>
            <w:shd w:val="clear" w:color="auto" w:fill="auto"/>
          </w:tcPr>
          <w:p w14:paraId="2F1032D3"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PBCH_RB</w:t>
            </w:r>
          </w:p>
        </w:tc>
        <w:tc>
          <w:tcPr>
            <w:tcW w:w="1147" w:type="dxa"/>
            <w:vMerge/>
            <w:shd w:val="clear" w:color="auto" w:fill="auto"/>
          </w:tcPr>
          <w:p w14:paraId="1B7A912F"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8208B52"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38D9B1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7345AA1B" w14:textId="77777777" w:rsidTr="008A2841">
        <w:trPr>
          <w:jc w:val="center"/>
        </w:trPr>
        <w:tc>
          <w:tcPr>
            <w:tcW w:w="3019" w:type="dxa"/>
            <w:shd w:val="clear" w:color="auto" w:fill="auto"/>
          </w:tcPr>
          <w:p w14:paraId="4A71535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PSS_RA</w:t>
            </w:r>
          </w:p>
        </w:tc>
        <w:tc>
          <w:tcPr>
            <w:tcW w:w="1147" w:type="dxa"/>
            <w:vMerge/>
            <w:shd w:val="clear" w:color="auto" w:fill="auto"/>
          </w:tcPr>
          <w:p w14:paraId="78968C43"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28FE2DF"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4FF5AA8"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BD8B316" w14:textId="77777777" w:rsidTr="008A2841">
        <w:trPr>
          <w:jc w:val="center"/>
        </w:trPr>
        <w:tc>
          <w:tcPr>
            <w:tcW w:w="3019" w:type="dxa"/>
            <w:shd w:val="clear" w:color="auto" w:fill="auto"/>
          </w:tcPr>
          <w:p w14:paraId="529BCE29"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SSS_RA</w:t>
            </w:r>
          </w:p>
        </w:tc>
        <w:tc>
          <w:tcPr>
            <w:tcW w:w="1147" w:type="dxa"/>
            <w:vMerge/>
            <w:shd w:val="clear" w:color="auto" w:fill="auto"/>
          </w:tcPr>
          <w:p w14:paraId="3E40DA94"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590E37E1"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182A3F5"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DFC12C2" w14:textId="77777777" w:rsidTr="008A2841">
        <w:trPr>
          <w:jc w:val="center"/>
        </w:trPr>
        <w:tc>
          <w:tcPr>
            <w:tcW w:w="3019" w:type="dxa"/>
            <w:shd w:val="clear" w:color="auto" w:fill="auto"/>
          </w:tcPr>
          <w:p w14:paraId="235B3EF7"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PCFICH_RB</w:t>
            </w:r>
          </w:p>
        </w:tc>
        <w:tc>
          <w:tcPr>
            <w:tcW w:w="1147" w:type="dxa"/>
            <w:vMerge/>
            <w:shd w:val="clear" w:color="auto" w:fill="auto"/>
          </w:tcPr>
          <w:p w14:paraId="7E8B59C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2FF1AA7"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FAE54E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09775FA" w14:textId="77777777" w:rsidTr="008A2841">
        <w:trPr>
          <w:jc w:val="center"/>
        </w:trPr>
        <w:tc>
          <w:tcPr>
            <w:tcW w:w="3019" w:type="dxa"/>
            <w:shd w:val="clear" w:color="auto" w:fill="auto"/>
          </w:tcPr>
          <w:p w14:paraId="7A688B7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PHICH_RA</w:t>
            </w:r>
          </w:p>
        </w:tc>
        <w:tc>
          <w:tcPr>
            <w:tcW w:w="1147" w:type="dxa"/>
            <w:vMerge/>
            <w:shd w:val="clear" w:color="auto" w:fill="auto"/>
          </w:tcPr>
          <w:p w14:paraId="17BA6EB5"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635C49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37C3762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8270304" w14:textId="77777777" w:rsidTr="008A2841">
        <w:trPr>
          <w:jc w:val="center"/>
        </w:trPr>
        <w:tc>
          <w:tcPr>
            <w:tcW w:w="3019" w:type="dxa"/>
            <w:shd w:val="clear" w:color="auto" w:fill="auto"/>
          </w:tcPr>
          <w:p w14:paraId="2D95D52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PHICH_RB</w:t>
            </w:r>
          </w:p>
        </w:tc>
        <w:tc>
          <w:tcPr>
            <w:tcW w:w="1147" w:type="dxa"/>
            <w:vMerge/>
            <w:shd w:val="clear" w:color="auto" w:fill="auto"/>
          </w:tcPr>
          <w:p w14:paraId="68202BFC"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544606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B34156F"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C1F968A" w14:textId="77777777" w:rsidTr="008A2841">
        <w:trPr>
          <w:jc w:val="center"/>
        </w:trPr>
        <w:tc>
          <w:tcPr>
            <w:tcW w:w="3019" w:type="dxa"/>
            <w:shd w:val="clear" w:color="auto" w:fill="auto"/>
          </w:tcPr>
          <w:p w14:paraId="4BAB731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PDCCH_RA</w:t>
            </w:r>
          </w:p>
        </w:tc>
        <w:tc>
          <w:tcPr>
            <w:tcW w:w="1147" w:type="dxa"/>
            <w:vMerge/>
            <w:shd w:val="clear" w:color="auto" w:fill="auto"/>
          </w:tcPr>
          <w:p w14:paraId="0B6A1903"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04E46A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5F96835"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3EE4ED7" w14:textId="77777777" w:rsidTr="008A2841">
        <w:trPr>
          <w:jc w:val="center"/>
        </w:trPr>
        <w:tc>
          <w:tcPr>
            <w:tcW w:w="3019" w:type="dxa"/>
            <w:shd w:val="clear" w:color="auto" w:fill="auto"/>
          </w:tcPr>
          <w:p w14:paraId="42DF19D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PDCCH_RB</w:t>
            </w:r>
          </w:p>
        </w:tc>
        <w:tc>
          <w:tcPr>
            <w:tcW w:w="1147" w:type="dxa"/>
            <w:vMerge/>
            <w:shd w:val="clear" w:color="auto" w:fill="auto"/>
          </w:tcPr>
          <w:p w14:paraId="03EEB0DD"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7703AF67"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636CE732"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4F00426" w14:textId="77777777" w:rsidTr="008A2841">
        <w:trPr>
          <w:jc w:val="center"/>
        </w:trPr>
        <w:tc>
          <w:tcPr>
            <w:tcW w:w="3019" w:type="dxa"/>
            <w:shd w:val="clear" w:color="auto" w:fill="auto"/>
          </w:tcPr>
          <w:p w14:paraId="48537A9A"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PDSCH_RA</w:t>
            </w:r>
          </w:p>
        </w:tc>
        <w:tc>
          <w:tcPr>
            <w:tcW w:w="1147" w:type="dxa"/>
            <w:vMerge/>
            <w:shd w:val="clear" w:color="auto" w:fill="auto"/>
          </w:tcPr>
          <w:p w14:paraId="4593406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D19D2A8"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2B355D1"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43FA838" w14:textId="77777777" w:rsidTr="008A2841">
        <w:trPr>
          <w:jc w:val="center"/>
        </w:trPr>
        <w:tc>
          <w:tcPr>
            <w:tcW w:w="3019" w:type="dxa"/>
            <w:shd w:val="clear" w:color="auto" w:fill="auto"/>
          </w:tcPr>
          <w:p w14:paraId="16DBFBC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PDSCH_RB</w:t>
            </w:r>
          </w:p>
        </w:tc>
        <w:tc>
          <w:tcPr>
            <w:tcW w:w="1147" w:type="dxa"/>
            <w:vMerge/>
            <w:shd w:val="clear" w:color="auto" w:fill="auto"/>
          </w:tcPr>
          <w:p w14:paraId="1055B55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31A941C"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6DB0D74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2A294EC3" w14:textId="77777777" w:rsidTr="008A2841">
        <w:trPr>
          <w:jc w:val="center"/>
        </w:trPr>
        <w:tc>
          <w:tcPr>
            <w:tcW w:w="3019" w:type="dxa"/>
            <w:shd w:val="clear" w:color="auto" w:fill="auto"/>
          </w:tcPr>
          <w:p w14:paraId="092535B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OCNG_RA</w:t>
            </w:r>
            <w:r w:rsidRPr="005C697F">
              <w:rPr>
                <w:rFonts w:ascii="Arial" w:eastAsia="Calibri" w:hAnsi="Arial" w:cs="Arial"/>
                <w:sz w:val="18"/>
                <w:szCs w:val="18"/>
                <w:vertAlign w:val="superscript"/>
              </w:rPr>
              <w:t>Note3</w:t>
            </w:r>
          </w:p>
        </w:tc>
        <w:tc>
          <w:tcPr>
            <w:tcW w:w="1147" w:type="dxa"/>
            <w:vMerge/>
            <w:shd w:val="clear" w:color="auto" w:fill="auto"/>
          </w:tcPr>
          <w:p w14:paraId="7389E73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C775AD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9E465F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0F7394A8" w14:textId="77777777" w:rsidTr="008A2841">
        <w:trPr>
          <w:jc w:val="center"/>
        </w:trPr>
        <w:tc>
          <w:tcPr>
            <w:tcW w:w="3019" w:type="dxa"/>
            <w:shd w:val="clear" w:color="auto" w:fill="auto"/>
          </w:tcPr>
          <w:p w14:paraId="0DBF5CFE"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OCNG_RB</w:t>
            </w:r>
            <w:r w:rsidRPr="005C697F">
              <w:rPr>
                <w:rFonts w:ascii="Arial" w:eastAsia="Calibri" w:hAnsi="Arial" w:cs="Arial"/>
                <w:sz w:val="18"/>
                <w:szCs w:val="18"/>
                <w:vertAlign w:val="superscript"/>
              </w:rPr>
              <w:t>Note3</w:t>
            </w:r>
          </w:p>
        </w:tc>
        <w:tc>
          <w:tcPr>
            <w:tcW w:w="1147" w:type="dxa"/>
            <w:vMerge/>
            <w:shd w:val="clear" w:color="auto" w:fill="auto"/>
          </w:tcPr>
          <w:p w14:paraId="015F411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E4FAC8C"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19B575F"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5E6041B" w14:textId="77777777" w:rsidTr="008A2841">
        <w:trPr>
          <w:jc w:val="center"/>
        </w:trPr>
        <w:tc>
          <w:tcPr>
            <w:tcW w:w="3019" w:type="dxa"/>
            <w:shd w:val="clear" w:color="auto" w:fill="auto"/>
            <w:vAlign w:val="center"/>
          </w:tcPr>
          <w:p w14:paraId="601AACE6" w14:textId="77777777" w:rsidR="00A517B0" w:rsidRPr="005C697F" w:rsidRDefault="00A517B0" w:rsidP="007C6EB3">
            <w:pPr>
              <w:keepLines/>
              <w:spacing w:after="0"/>
              <w:rPr>
                <w:rFonts w:ascii="Arial" w:eastAsia="Malgun Gothic" w:hAnsi="Arial" w:cs="Arial"/>
                <w:sz w:val="18"/>
                <w:szCs w:val="18"/>
                <w:vertAlign w:val="superscript"/>
              </w:rPr>
            </w:pPr>
            <w:r w:rsidRPr="005C697F">
              <w:rPr>
                <w:rFonts w:ascii="Arial" w:eastAsia="Calibri" w:hAnsi="Arial" w:cs="Arial"/>
                <w:sz w:val="18"/>
                <w:szCs w:val="18"/>
              </w:rPr>
              <w:t>N</w:t>
            </w:r>
            <w:r w:rsidRPr="005C697F">
              <w:rPr>
                <w:rFonts w:ascii="Arial" w:eastAsia="Calibri" w:hAnsi="Arial" w:cs="Arial"/>
                <w:sz w:val="18"/>
                <w:szCs w:val="18"/>
                <w:vertAlign w:val="subscript"/>
              </w:rPr>
              <w:t>oc</w:t>
            </w:r>
            <w:r w:rsidRPr="005C697F">
              <w:rPr>
                <w:rFonts w:ascii="Arial" w:eastAsia="Calibri" w:hAnsi="Arial" w:cs="Arial"/>
                <w:sz w:val="18"/>
                <w:szCs w:val="18"/>
                <w:vertAlign w:val="superscript"/>
              </w:rPr>
              <w:t>Note4</w:t>
            </w:r>
          </w:p>
        </w:tc>
        <w:tc>
          <w:tcPr>
            <w:tcW w:w="1147" w:type="dxa"/>
            <w:shd w:val="clear" w:color="auto" w:fill="auto"/>
          </w:tcPr>
          <w:p w14:paraId="7A67D269"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7C0004B2" w14:textId="5900012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27C118E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-104</w:t>
            </w:r>
          </w:p>
        </w:tc>
      </w:tr>
      <w:tr w:rsidR="00A517B0" w:rsidRPr="005C697F" w14:paraId="198387ED" w14:textId="77777777" w:rsidTr="008A2841">
        <w:trPr>
          <w:jc w:val="center"/>
        </w:trPr>
        <w:tc>
          <w:tcPr>
            <w:tcW w:w="3019" w:type="dxa"/>
            <w:shd w:val="clear" w:color="auto" w:fill="auto"/>
            <w:vAlign w:val="center"/>
          </w:tcPr>
          <w:p w14:paraId="543848A3" w14:textId="77777777" w:rsidR="00A517B0" w:rsidRPr="005C697F" w:rsidRDefault="00A517B0" w:rsidP="007C6EB3">
            <w:pPr>
              <w:keepLines/>
              <w:spacing w:after="0"/>
              <w:rPr>
                <w:rFonts w:ascii="Arial" w:eastAsia="Calibri" w:hAnsi="Arial" w:cs="Arial"/>
                <w:i/>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/N</w:t>
            </w:r>
            <w:r w:rsidRPr="005C697F">
              <w:rPr>
                <w:rFonts w:ascii="Arial" w:eastAsia="Calibri" w:hAnsi="Arial" w:cs="Arial"/>
                <w:sz w:val="18"/>
                <w:szCs w:val="18"/>
                <w:vertAlign w:val="subscript"/>
              </w:rPr>
              <w:t>oc</w:t>
            </w:r>
          </w:p>
        </w:tc>
        <w:tc>
          <w:tcPr>
            <w:tcW w:w="1147" w:type="dxa"/>
            <w:shd w:val="clear" w:color="auto" w:fill="auto"/>
          </w:tcPr>
          <w:p w14:paraId="0E47845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68AC9907" w14:textId="4B881496"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0778DD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4588507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77C8C67D" w14:textId="77777777" w:rsidTr="008A2841">
        <w:trPr>
          <w:jc w:val="center"/>
        </w:trPr>
        <w:tc>
          <w:tcPr>
            <w:tcW w:w="3019" w:type="dxa"/>
            <w:shd w:val="clear" w:color="auto" w:fill="auto"/>
            <w:vAlign w:val="center"/>
          </w:tcPr>
          <w:p w14:paraId="66024665"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/I</w:t>
            </w:r>
            <w:r w:rsidRPr="005C697F">
              <w:rPr>
                <w:rFonts w:ascii="Arial" w:eastAsia="Calibri" w:hAnsi="Arial" w:cs="Arial"/>
                <w:sz w:val="18"/>
                <w:szCs w:val="18"/>
                <w:vertAlign w:val="subscript"/>
              </w:rPr>
              <w:t>ot</w:t>
            </w:r>
            <w:r w:rsidRPr="005C697F">
              <w:rPr>
                <w:rFonts w:ascii="Arial" w:eastAsia="Calibri" w:hAnsi="Arial" w:cs="Arial"/>
                <w:sz w:val="18"/>
                <w:szCs w:val="18"/>
                <w:vertAlign w:val="superscript"/>
              </w:rPr>
              <w:t>Note5</w:t>
            </w:r>
          </w:p>
        </w:tc>
        <w:tc>
          <w:tcPr>
            <w:tcW w:w="1147" w:type="dxa"/>
            <w:shd w:val="clear" w:color="auto" w:fill="auto"/>
          </w:tcPr>
          <w:p w14:paraId="00536C7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1B7571B8" w14:textId="7A7B5C5D"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3985AD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06E0C3E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6FFE2037" w14:textId="77777777" w:rsidTr="008A2841">
        <w:trPr>
          <w:jc w:val="center"/>
        </w:trPr>
        <w:tc>
          <w:tcPr>
            <w:tcW w:w="3019" w:type="dxa"/>
            <w:shd w:val="clear" w:color="auto" w:fill="auto"/>
            <w:vAlign w:val="center"/>
          </w:tcPr>
          <w:p w14:paraId="6C73AB7C"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RSRP</w:t>
            </w:r>
            <w:r w:rsidRPr="005C697F">
              <w:rPr>
                <w:rFonts w:ascii="Arial" w:eastAsia="Calibri" w:hAnsi="Arial" w:cs="Arial"/>
                <w:sz w:val="18"/>
                <w:szCs w:val="18"/>
                <w:vertAlign w:val="superscript"/>
              </w:rPr>
              <w:t>Note5</w:t>
            </w:r>
          </w:p>
        </w:tc>
        <w:tc>
          <w:tcPr>
            <w:tcW w:w="1147" w:type="dxa"/>
            <w:shd w:val="clear" w:color="auto" w:fill="auto"/>
          </w:tcPr>
          <w:p w14:paraId="2C869A7A"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42E0F97C" w14:textId="79D9929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BCFE89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021B64F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628DF968" w14:textId="77777777" w:rsidTr="008A2841">
        <w:trPr>
          <w:jc w:val="center"/>
        </w:trPr>
        <w:tc>
          <w:tcPr>
            <w:tcW w:w="3019" w:type="dxa"/>
            <w:shd w:val="clear" w:color="auto" w:fill="auto"/>
            <w:vAlign w:val="center"/>
          </w:tcPr>
          <w:p w14:paraId="0326C3D0"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SCH_RP</w:t>
            </w:r>
            <w:r w:rsidRPr="005C697F">
              <w:rPr>
                <w:rFonts w:ascii="Arial" w:eastAsia="Calibri" w:hAnsi="Arial" w:cs="Arial"/>
                <w:sz w:val="18"/>
                <w:szCs w:val="18"/>
                <w:vertAlign w:val="superscript"/>
              </w:rPr>
              <w:t>Note5</w:t>
            </w:r>
          </w:p>
        </w:tc>
        <w:tc>
          <w:tcPr>
            <w:tcW w:w="1147" w:type="dxa"/>
            <w:shd w:val="clear" w:color="auto" w:fill="auto"/>
          </w:tcPr>
          <w:p w14:paraId="0132C747"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14139191" w14:textId="772950D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4DC41693"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76A2E73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0824514C" w14:textId="77777777" w:rsidTr="008A2841">
        <w:trPr>
          <w:jc w:val="center"/>
        </w:trPr>
        <w:tc>
          <w:tcPr>
            <w:tcW w:w="3019" w:type="dxa"/>
            <w:shd w:val="clear" w:color="auto" w:fill="auto"/>
            <w:vAlign w:val="center"/>
          </w:tcPr>
          <w:p w14:paraId="7BA5FA7F"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Io</w:t>
            </w:r>
            <w:r w:rsidRPr="005C697F">
              <w:rPr>
                <w:rFonts w:ascii="Arial" w:eastAsia="Calibri" w:hAnsi="Arial" w:cs="Arial"/>
                <w:sz w:val="18"/>
                <w:szCs w:val="18"/>
                <w:vertAlign w:val="superscript"/>
              </w:rPr>
              <w:t>Note5</w:t>
            </w:r>
          </w:p>
        </w:tc>
        <w:tc>
          <w:tcPr>
            <w:tcW w:w="1147" w:type="dxa"/>
            <w:shd w:val="clear" w:color="auto" w:fill="auto"/>
          </w:tcPr>
          <w:p w14:paraId="2987D3A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dBm/9MHz</w:t>
            </w:r>
          </w:p>
        </w:tc>
        <w:tc>
          <w:tcPr>
            <w:tcW w:w="1396" w:type="dxa"/>
          </w:tcPr>
          <w:p w14:paraId="5AD038F0" w14:textId="6E2C3632" w:rsidR="00A517B0" w:rsidRPr="005C697F" w:rsidRDefault="00A517B0" w:rsidP="007C6EB3">
            <w:pPr>
              <w:keepLines/>
              <w:spacing w:after="0"/>
              <w:jc w:val="center"/>
              <w:rPr>
                <w:rFonts w:ascii="Arial" w:hAnsi="Arial" w:cs="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12525A9" w14:textId="3BE70AEC"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-59.13+10log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c>
          <w:tcPr>
            <w:tcW w:w="1892" w:type="dxa"/>
            <w:shd w:val="clear" w:color="auto" w:fill="auto"/>
          </w:tcPr>
          <w:p w14:paraId="0922690A" w14:textId="245DC0CD"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-60.74+10log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r>
      <w:tr w:rsidR="00A517B0" w:rsidRPr="005C697F" w14:paraId="0AF8A688" w14:textId="77777777" w:rsidTr="008A2841">
        <w:trPr>
          <w:jc w:val="center"/>
        </w:trPr>
        <w:tc>
          <w:tcPr>
            <w:tcW w:w="3019" w:type="dxa"/>
            <w:shd w:val="clear" w:color="auto" w:fill="auto"/>
            <w:vAlign w:val="center"/>
          </w:tcPr>
          <w:p w14:paraId="744F731C" w14:textId="3DCFE1C4"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Propagation</w:t>
            </w:r>
            <w:r w:rsidR="008A2841" w:rsidRPr="005C697F">
              <w:rPr>
                <w:rFonts w:ascii="Arial" w:eastAsia="Calibri" w:hAnsi="Arial" w:cs="Arial"/>
                <w:sz w:val="18"/>
                <w:szCs w:val="18"/>
              </w:rPr>
              <w:t xml:space="preserve"> </w:t>
            </w:r>
            <w:r w:rsidRPr="005C697F">
              <w:rPr>
                <w:rFonts w:ascii="Arial" w:eastAsia="Calibri" w:hAnsi="Arial" w:cs="Arial"/>
                <w:sz w:val="18"/>
                <w:szCs w:val="18"/>
              </w:rPr>
              <w:t>Condition</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26FFFEF5"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45E4CFF3" w14:textId="16ABC15E"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60A7A09"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ETU70</w:t>
            </w:r>
          </w:p>
        </w:tc>
      </w:tr>
      <w:tr w:rsidR="00A517B0" w:rsidRPr="005C697F" w14:paraId="470C5008" w14:textId="77777777" w:rsidTr="008A2841">
        <w:trPr>
          <w:jc w:val="center"/>
        </w:trPr>
        <w:tc>
          <w:tcPr>
            <w:tcW w:w="3019" w:type="dxa"/>
            <w:shd w:val="clear" w:color="auto" w:fill="auto"/>
            <w:vAlign w:val="center"/>
          </w:tcPr>
          <w:p w14:paraId="00195B3E" w14:textId="4E4C4860"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Antenna</w:t>
            </w:r>
            <w:r w:rsidR="008A2841" w:rsidRPr="005C697F">
              <w:rPr>
                <w:rFonts w:ascii="Arial" w:eastAsia="Calibri" w:hAnsi="Arial" w:cs="Arial"/>
                <w:sz w:val="18"/>
                <w:szCs w:val="18"/>
              </w:rPr>
              <w:t xml:space="preserve"> </w:t>
            </w:r>
            <w:r w:rsidRPr="005C697F">
              <w:rPr>
                <w:rFonts w:ascii="Arial" w:eastAsia="Calibri" w:hAnsi="Arial" w:cs="Arial"/>
                <w:sz w:val="18"/>
                <w:szCs w:val="18"/>
              </w:rPr>
              <w:t>Configuration</w:t>
            </w:r>
            <w:r w:rsidR="008A2841" w:rsidRPr="005C697F">
              <w:rPr>
                <w:rFonts w:ascii="Arial" w:eastAsia="Calibri" w:hAnsi="Arial" w:cs="Arial"/>
                <w:sz w:val="18"/>
                <w:szCs w:val="18"/>
              </w:rPr>
              <w:t xml:space="preserve"> </w:t>
            </w:r>
            <w:r w:rsidRPr="005C697F">
              <w:rPr>
                <w:rFonts w:ascii="Arial" w:eastAsia="Calibri" w:hAnsi="Arial" w:cs="Arial"/>
                <w:sz w:val="18"/>
                <w:szCs w:val="18"/>
              </w:rPr>
              <w:t>and</w:t>
            </w:r>
            <w:r w:rsidR="008A2841" w:rsidRPr="005C697F">
              <w:rPr>
                <w:rFonts w:ascii="Arial" w:eastAsia="Calibri" w:hAnsi="Arial" w:cs="Arial"/>
                <w:sz w:val="18"/>
                <w:szCs w:val="18"/>
              </w:rPr>
              <w:t xml:space="preserve"> </w:t>
            </w:r>
            <w:r w:rsidRPr="005C697F">
              <w:rPr>
                <w:rFonts w:ascii="Arial" w:eastAsia="Calibri" w:hAnsi="Arial" w:cs="Arial"/>
                <w:sz w:val="18"/>
                <w:szCs w:val="18"/>
              </w:rPr>
              <w:t>Correlation</w:t>
            </w:r>
            <w:r w:rsidR="008A2841" w:rsidRPr="005C697F">
              <w:rPr>
                <w:rFonts w:ascii="Arial" w:eastAsia="Calibri" w:hAnsi="Arial" w:cs="Arial"/>
                <w:sz w:val="18"/>
                <w:szCs w:val="18"/>
              </w:rPr>
              <w:t xml:space="preserve"> </w:t>
            </w:r>
            <w:r w:rsidRPr="005C697F">
              <w:rPr>
                <w:rFonts w:ascii="Arial" w:eastAsia="Calibri" w:hAnsi="Arial" w:cs="Arial"/>
                <w:sz w:val="18"/>
                <w:szCs w:val="18"/>
              </w:rPr>
              <w:t>Matrix</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67CE16F6"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6853D979" w14:textId="4A175CF1"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3CAD2F7" w14:textId="50C71A02"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1x2</w:t>
            </w:r>
            <w:r w:rsidR="008A2841" w:rsidRPr="005C697F">
              <w:rPr>
                <w:rFonts w:ascii="Arial" w:eastAsia="Malgun Gothic" w:hAnsi="Arial"/>
                <w:sz w:val="18"/>
                <w:szCs w:val="18"/>
              </w:rPr>
              <w:t xml:space="preserve"> </w:t>
            </w:r>
            <w:r w:rsidRPr="005C697F">
              <w:rPr>
                <w:rFonts w:ascii="Arial" w:eastAsia="Malgun Gothic" w:hAnsi="Arial"/>
                <w:sz w:val="18"/>
                <w:szCs w:val="18"/>
              </w:rPr>
              <w:t>Low</w:t>
            </w:r>
          </w:p>
        </w:tc>
      </w:tr>
      <w:tr w:rsidR="00A517B0" w:rsidRPr="005C697F" w14:paraId="694DDCE2" w14:textId="77777777" w:rsidTr="008A2841">
        <w:trPr>
          <w:jc w:val="center"/>
        </w:trPr>
        <w:tc>
          <w:tcPr>
            <w:tcW w:w="9639" w:type="dxa"/>
            <w:gridSpan w:val="5"/>
            <w:shd w:val="clear" w:color="auto" w:fill="auto"/>
            <w:vAlign w:val="center"/>
          </w:tcPr>
          <w:p w14:paraId="3E6717F3" w14:textId="0645CEA0"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140EA557" w14:textId="1165787B"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10E9A8D7" w14:textId="631B2B4D"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EFEF65A" w14:textId="702C4172"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63DC804" w14:textId="52C6FBF8"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B2F1BE4" w14:textId="31DC2419"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6B1FA8E2" w14:textId="77777777" w:rsidR="00A517B0" w:rsidRPr="005C697F" w:rsidRDefault="00A517B0" w:rsidP="00A517B0"/>
    <w:p w14:paraId="389EDDB0" w14:textId="06DD1468" w:rsidR="00A517B0" w:rsidRPr="005C697F" w:rsidRDefault="00A517B0" w:rsidP="00A517B0">
      <w:pPr>
        <w:pStyle w:val="TH"/>
        <w:rPr>
          <w:rFonts w:eastAsia="Malgun Gothic"/>
          <w:kern w:val="20"/>
        </w:rPr>
      </w:pPr>
      <w:r w:rsidRPr="005C697F">
        <w:lastRenderedPageBreak/>
        <w:t xml:space="preserve">Table 8.4.2.2.5-2: </w:t>
      </w:r>
      <w:r w:rsidRPr="005C697F">
        <w:rPr>
          <w:rFonts w:cs="v4.2.0"/>
        </w:rPr>
        <w:t>NR neighbour cell</w:t>
      </w:r>
      <w:r w:rsidRPr="005C697F">
        <w:t xml:space="preserve"> specific test parameters for E-UTRA </w:t>
      </w:r>
      <w:r w:rsidR="003E3979" w:rsidRPr="005C697F">
        <w:t>-</w:t>
      </w:r>
      <w:r w:rsidRPr="005C697F">
        <w:t xml:space="preserve"> NR FR1 event-triggered reporting without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4AAF44D8" w14:textId="77777777" w:rsidTr="008A2841">
        <w:trPr>
          <w:cantSplit/>
          <w:jc w:val="center"/>
        </w:trPr>
        <w:tc>
          <w:tcPr>
            <w:tcW w:w="3681" w:type="dxa"/>
            <w:vMerge w:val="restart"/>
            <w:tcBorders>
              <w:top w:val="single" w:sz="4" w:space="0" w:color="auto"/>
              <w:left w:val="single" w:sz="4" w:space="0" w:color="auto"/>
            </w:tcBorders>
          </w:tcPr>
          <w:p w14:paraId="41AB7EE1"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6B2F64B0"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1436A3CF" w14:textId="62DBB946"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0F36F705" w14:textId="49B9E087"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432ED5F4" w14:textId="77777777" w:rsidTr="008A2841">
        <w:trPr>
          <w:cantSplit/>
          <w:jc w:val="center"/>
        </w:trPr>
        <w:tc>
          <w:tcPr>
            <w:tcW w:w="3681" w:type="dxa"/>
            <w:vMerge/>
            <w:tcBorders>
              <w:left w:val="single" w:sz="4" w:space="0" w:color="auto"/>
              <w:bottom w:val="single" w:sz="4" w:space="0" w:color="auto"/>
            </w:tcBorders>
          </w:tcPr>
          <w:p w14:paraId="40F0FDFE"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784CC5D9"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344F0819" w14:textId="77777777" w:rsidR="00A517B0" w:rsidRPr="005C697F" w:rsidRDefault="00A517B0" w:rsidP="007C6EB3">
            <w:pPr>
              <w:pStyle w:val="TAH"/>
              <w:rPr>
                <w:szCs w:val="18"/>
              </w:rPr>
            </w:pPr>
          </w:p>
        </w:tc>
        <w:tc>
          <w:tcPr>
            <w:tcW w:w="1417" w:type="dxa"/>
            <w:tcBorders>
              <w:bottom w:val="single" w:sz="4" w:space="0" w:color="auto"/>
            </w:tcBorders>
          </w:tcPr>
          <w:p w14:paraId="56F68112"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49C26F26" w14:textId="77777777" w:rsidR="00A517B0" w:rsidRPr="005C697F" w:rsidRDefault="00A517B0" w:rsidP="007C6EB3">
            <w:pPr>
              <w:pStyle w:val="TAH"/>
              <w:rPr>
                <w:rFonts w:cs="Arial"/>
                <w:szCs w:val="18"/>
              </w:rPr>
            </w:pPr>
            <w:r w:rsidRPr="005C697F">
              <w:rPr>
                <w:szCs w:val="18"/>
              </w:rPr>
              <w:t>T2</w:t>
            </w:r>
          </w:p>
        </w:tc>
      </w:tr>
      <w:tr w:rsidR="00A517B0" w:rsidRPr="005C697F" w14:paraId="54575880" w14:textId="77777777" w:rsidTr="008A2841">
        <w:trPr>
          <w:cantSplit/>
          <w:jc w:val="center"/>
        </w:trPr>
        <w:tc>
          <w:tcPr>
            <w:tcW w:w="3681" w:type="dxa"/>
            <w:tcBorders>
              <w:left w:val="single" w:sz="4" w:space="0" w:color="auto"/>
              <w:bottom w:val="single" w:sz="4" w:space="0" w:color="auto"/>
            </w:tcBorders>
          </w:tcPr>
          <w:p w14:paraId="76D2C09D" w14:textId="70B51C8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0E34321C" w14:textId="77777777" w:rsidR="00A517B0" w:rsidRPr="005C697F" w:rsidRDefault="00A517B0" w:rsidP="007C6EB3">
            <w:pPr>
              <w:pStyle w:val="TAC"/>
              <w:rPr>
                <w:szCs w:val="18"/>
              </w:rPr>
            </w:pPr>
          </w:p>
        </w:tc>
        <w:tc>
          <w:tcPr>
            <w:tcW w:w="1418" w:type="dxa"/>
            <w:tcBorders>
              <w:bottom w:val="single" w:sz="4" w:space="0" w:color="auto"/>
            </w:tcBorders>
          </w:tcPr>
          <w:p w14:paraId="03732561" w14:textId="608559A2"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736DBF78" w14:textId="77777777" w:rsidR="00A517B0" w:rsidRPr="005C697F" w:rsidRDefault="00A517B0" w:rsidP="007C6EB3">
            <w:pPr>
              <w:pStyle w:val="TAC"/>
              <w:rPr>
                <w:szCs w:val="18"/>
              </w:rPr>
            </w:pPr>
            <w:r w:rsidRPr="005C697F">
              <w:rPr>
                <w:rFonts w:cs="v4.2.0"/>
                <w:szCs w:val="18"/>
              </w:rPr>
              <w:t>1</w:t>
            </w:r>
          </w:p>
        </w:tc>
      </w:tr>
      <w:tr w:rsidR="00A517B0" w:rsidRPr="005C697F" w14:paraId="1B976B18" w14:textId="77777777" w:rsidTr="008A2841">
        <w:trPr>
          <w:cantSplit/>
          <w:jc w:val="center"/>
        </w:trPr>
        <w:tc>
          <w:tcPr>
            <w:tcW w:w="3681" w:type="dxa"/>
            <w:vMerge w:val="restart"/>
            <w:tcBorders>
              <w:left w:val="single" w:sz="4" w:space="0" w:color="auto"/>
            </w:tcBorders>
          </w:tcPr>
          <w:p w14:paraId="35EB14B8" w14:textId="1CC0597E"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1686B81B"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9518E71" w14:textId="23D54EF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58D26C73" w14:textId="77777777" w:rsidR="00A517B0" w:rsidRPr="005C697F" w:rsidRDefault="00A517B0" w:rsidP="007C6EB3">
            <w:pPr>
              <w:pStyle w:val="TAC"/>
              <w:rPr>
                <w:szCs w:val="18"/>
              </w:rPr>
            </w:pPr>
            <w:r w:rsidRPr="005C697F">
              <w:rPr>
                <w:szCs w:val="18"/>
              </w:rPr>
              <w:t>FDD</w:t>
            </w:r>
          </w:p>
        </w:tc>
      </w:tr>
      <w:tr w:rsidR="00A517B0" w:rsidRPr="005C697F" w14:paraId="47976878" w14:textId="77777777" w:rsidTr="008A2841">
        <w:trPr>
          <w:cantSplit/>
          <w:jc w:val="center"/>
        </w:trPr>
        <w:tc>
          <w:tcPr>
            <w:tcW w:w="3681" w:type="dxa"/>
            <w:vMerge/>
            <w:tcBorders>
              <w:left w:val="single" w:sz="4" w:space="0" w:color="auto"/>
            </w:tcBorders>
          </w:tcPr>
          <w:p w14:paraId="1AF4401A" w14:textId="77777777" w:rsidR="00A517B0" w:rsidRPr="005C697F" w:rsidRDefault="00A517B0" w:rsidP="007C6EB3">
            <w:pPr>
              <w:pStyle w:val="TAL"/>
              <w:rPr>
                <w:bCs/>
                <w:szCs w:val="18"/>
              </w:rPr>
            </w:pPr>
          </w:p>
        </w:tc>
        <w:tc>
          <w:tcPr>
            <w:tcW w:w="1417" w:type="dxa"/>
            <w:vMerge/>
          </w:tcPr>
          <w:p w14:paraId="274BEAC1"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2679C8A1" w14:textId="58E00C0C"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29128C26" w14:textId="77777777" w:rsidR="00A517B0" w:rsidRPr="005C697F" w:rsidRDefault="00A517B0" w:rsidP="007C6EB3">
            <w:pPr>
              <w:pStyle w:val="TAC"/>
              <w:rPr>
                <w:szCs w:val="18"/>
              </w:rPr>
            </w:pPr>
            <w:r w:rsidRPr="005C697F">
              <w:rPr>
                <w:szCs w:val="18"/>
              </w:rPr>
              <w:t>TDD</w:t>
            </w:r>
          </w:p>
        </w:tc>
      </w:tr>
      <w:tr w:rsidR="00A517B0" w:rsidRPr="005C697F" w14:paraId="482EF4BB" w14:textId="77777777" w:rsidTr="008A2841">
        <w:trPr>
          <w:cantSplit/>
          <w:jc w:val="center"/>
        </w:trPr>
        <w:tc>
          <w:tcPr>
            <w:tcW w:w="3681" w:type="dxa"/>
            <w:vMerge w:val="restart"/>
            <w:tcBorders>
              <w:left w:val="single" w:sz="4" w:space="0" w:color="auto"/>
            </w:tcBorders>
          </w:tcPr>
          <w:p w14:paraId="168F9532" w14:textId="3FBC3C9D"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1D5B4B39" w14:textId="77777777" w:rsidR="00A517B0" w:rsidRPr="005C697F" w:rsidRDefault="00A517B0" w:rsidP="007C6EB3">
            <w:pPr>
              <w:pStyle w:val="TAC"/>
              <w:rPr>
                <w:rFonts w:cs="v4.2.0"/>
                <w:szCs w:val="18"/>
              </w:rPr>
            </w:pPr>
          </w:p>
        </w:tc>
        <w:tc>
          <w:tcPr>
            <w:tcW w:w="1418" w:type="dxa"/>
            <w:vAlign w:val="center"/>
          </w:tcPr>
          <w:p w14:paraId="52619C0D" w14:textId="26770B22"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05AC9078" w14:textId="77777777" w:rsidR="00A517B0" w:rsidRPr="005C697F" w:rsidRDefault="00A517B0" w:rsidP="007C6EB3">
            <w:pPr>
              <w:pStyle w:val="TAC"/>
              <w:rPr>
                <w:szCs w:val="18"/>
              </w:rPr>
            </w:pPr>
            <w:r w:rsidRPr="005C697F">
              <w:rPr>
                <w:szCs w:val="18"/>
              </w:rPr>
              <w:t>TDDConf.1.1</w:t>
            </w:r>
          </w:p>
        </w:tc>
      </w:tr>
      <w:tr w:rsidR="00A517B0" w:rsidRPr="005C697F" w14:paraId="1D50FF53" w14:textId="77777777" w:rsidTr="008A2841">
        <w:trPr>
          <w:cantSplit/>
          <w:jc w:val="center"/>
        </w:trPr>
        <w:tc>
          <w:tcPr>
            <w:tcW w:w="3681" w:type="dxa"/>
            <w:vMerge/>
            <w:tcBorders>
              <w:left w:val="single" w:sz="4" w:space="0" w:color="auto"/>
            </w:tcBorders>
          </w:tcPr>
          <w:p w14:paraId="4C6F790F" w14:textId="77777777" w:rsidR="00A517B0" w:rsidRPr="005C697F" w:rsidRDefault="00A517B0" w:rsidP="007C6EB3">
            <w:pPr>
              <w:pStyle w:val="TAL"/>
              <w:rPr>
                <w:bCs/>
                <w:szCs w:val="18"/>
              </w:rPr>
            </w:pPr>
          </w:p>
        </w:tc>
        <w:tc>
          <w:tcPr>
            <w:tcW w:w="1417" w:type="dxa"/>
            <w:vMerge/>
          </w:tcPr>
          <w:p w14:paraId="6B84071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3110AF8" w14:textId="62EB5B3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7FDEB19E" w14:textId="77777777" w:rsidR="00A517B0" w:rsidRPr="005C697F" w:rsidRDefault="00A517B0" w:rsidP="007C6EB3">
            <w:pPr>
              <w:pStyle w:val="TAC"/>
              <w:rPr>
                <w:szCs w:val="18"/>
              </w:rPr>
            </w:pPr>
            <w:r w:rsidRPr="005C697F">
              <w:rPr>
                <w:szCs w:val="18"/>
              </w:rPr>
              <w:t>TDDConf.2.1</w:t>
            </w:r>
          </w:p>
        </w:tc>
      </w:tr>
      <w:tr w:rsidR="00A517B0" w:rsidRPr="005C697F" w14:paraId="4675336B" w14:textId="77777777" w:rsidTr="008A2841">
        <w:trPr>
          <w:cantSplit/>
          <w:jc w:val="center"/>
        </w:trPr>
        <w:tc>
          <w:tcPr>
            <w:tcW w:w="3681" w:type="dxa"/>
            <w:vMerge w:val="restart"/>
            <w:tcBorders>
              <w:left w:val="single" w:sz="4" w:space="0" w:color="auto"/>
            </w:tcBorders>
          </w:tcPr>
          <w:p w14:paraId="475FCF9F"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41ACD0A4"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DCD012A" w14:textId="3D683F4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5CB27D13" w14:textId="4B978A86"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0F84C257" w14:textId="77777777" w:rsidTr="008A2841">
        <w:trPr>
          <w:cantSplit/>
          <w:jc w:val="center"/>
        </w:trPr>
        <w:tc>
          <w:tcPr>
            <w:tcW w:w="3681" w:type="dxa"/>
            <w:vMerge/>
            <w:tcBorders>
              <w:left w:val="single" w:sz="4" w:space="0" w:color="auto"/>
              <w:bottom w:val="single" w:sz="4" w:space="0" w:color="auto"/>
            </w:tcBorders>
          </w:tcPr>
          <w:p w14:paraId="194270D5" w14:textId="77777777" w:rsidR="00A517B0" w:rsidRPr="005C697F" w:rsidRDefault="00A517B0" w:rsidP="007C6EB3">
            <w:pPr>
              <w:pStyle w:val="TAL"/>
              <w:rPr>
                <w:bCs/>
                <w:szCs w:val="18"/>
              </w:rPr>
            </w:pPr>
          </w:p>
        </w:tc>
        <w:tc>
          <w:tcPr>
            <w:tcW w:w="1417" w:type="dxa"/>
            <w:vMerge/>
            <w:tcBorders>
              <w:bottom w:val="single" w:sz="4" w:space="0" w:color="auto"/>
            </w:tcBorders>
          </w:tcPr>
          <w:p w14:paraId="24EF5081"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BF03664" w14:textId="09515B1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19633F6C" w14:textId="66DE16C5"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1A32E3B6" w14:textId="77777777" w:rsidTr="008A2841">
        <w:trPr>
          <w:cantSplit/>
          <w:jc w:val="center"/>
        </w:trPr>
        <w:tc>
          <w:tcPr>
            <w:tcW w:w="3681" w:type="dxa"/>
            <w:tcBorders>
              <w:left w:val="single" w:sz="4" w:space="0" w:color="auto"/>
              <w:bottom w:val="single" w:sz="4" w:space="0" w:color="auto"/>
            </w:tcBorders>
          </w:tcPr>
          <w:p w14:paraId="73204E9B" w14:textId="4E849A80"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tcPr>
          <w:p w14:paraId="397489B1" w14:textId="77777777" w:rsidR="00A517B0" w:rsidRPr="005C697F" w:rsidRDefault="00A517B0" w:rsidP="007C6EB3">
            <w:pPr>
              <w:pStyle w:val="TAC"/>
              <w:rPr>
                <w:szCs w:val="18"/>
              </w:rPr>
            </w:pPr>
          </w:p>
        </w:tc>
        <w:tc>
          <w:tcPr>
            <w:tcW w:w="1418" w:type="dxa"/>
            <w:tcBorders>
              <w:bottom w:val="single" w:sz="4" w:space="0" w:color="auto"/>
            </w:tcBorders>
          </w:tcPr>
          <w:p w14:paraId="46D32F08" w14:textId="52C08B06"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2EC016AE" w14:textId="77777777" w:rsidR="00A517B0" w:rsidRPr="005C697F" w:rsidRDefault="00A517B0" w:rsidP="007C6EB3">
            <w:pPr>
              <w:pStyle w:val="TAC"/>
              <w:rPr>
                <w:rFonts w:cs="v4.2.0"/>
                <w:szCs w:val="18"/>
              </w:rPr>
            </w:pPr>
            <w:r w:rsidRPr="005C697F">
              <w:rPr>
                <w:szCs w:val="18"/>
              </w:rPr>
              <w:t>OP.1</w:t>
            </w:r>
          </w:p>
        </w:tc>
      </w:tr>
      <w:tr w:rsidR="00A517B0" w:rsidRPr="005C697F" w14:paraId="5BCD7F35" w14:textId="77777777" w:rsidTr="008A2841">
        <w:trPr>
          <w:cantSplit/>
          <w:jc w:val="center"/>
        </w:trPr>
        <w:tc>
          <w:tcPr>
            <w:tcW w:w="3681" w:type="dxa"/>
            <w:vMerge w:val="restart"/>
            <w:tcBorders>
              <w:left w:val="single" w:sz="4" w:space="0" w:color="auto"/>
            </w:tcBorders>
          </w:tcPr>
          <w:p w14:paraId="2D567012" w14:textId="5F8C9604"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tcPr>
          <w:p w14:paraId="681629CB" w14:textId="77777777" w:rsidR="00A517B0" w:rsidRPr="005C697F" w:rsidRDefault="00A517B0" w:rsidP="007C6EB3">
            <w:pPr>
              <w:pStyle w:val="TAC"/>
              <w:rPr>
                <w:szCs w:val="18"/>
              </w:rPr>
            </w:pPr>
          </w:p>
        </w:tc>
        <w:tc>
          <w:tcPr>
            <w:tcW w:w="1418" w:type="dxa"/>
            <w:tcBorders>
              <w:bottom w:val="single" w:sz="4" w:space="0" w:color="auto"/>
            </w:tcBorders>
            <w:vAlign w:val="center"/>
          </w:tcPr>
          <w:p w14:paraId="354E46FC" w14:textId="461F3FD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1705FD27" w14:textId="77777777" w:rsidR="00A517B0" w:rsidRPr="005C697F" w:rsidRDefault="00A517B0" w:rsidP="007C6EB3">
            <w:pPr>
              <w:pStyle w:val="TAC"/>
              <w:rPr>
                <w:rFonts w:cs="v4.2.0"/>
                <w:szCs w:val="18"/>
              </w:rPr>
            </w:pPr>
            <w:r w:rsidRPr="005C697F">
              <w:rPr>
                <w:szCs w:val="18"/>
              </w:rPr>
              <w:t>SMTC.2</w:t>
            </w:r>
          </w:p>
        </w:tc>
      </w:tr>
      <w:tr w:rsidR="00A517B0" w:rsidRPr="005C697F" w14:paraId="263FCB5A" w14:textId="77777777" w:rsidTr="008A2841">
        <w:trPr>
          <w:cantSplit/>
          <w:jc w:val="center"/>
        </w:trPr>
        <w:tc>
          <w:tcPr>
            <w:tcW w:w="3681" w:type="dxa"/>
            <w:vMerge/>
            <w:tcBorders>
              <w:left w:val="single" w:sz="4" w:space="0" w:color="auto"/>
              <w:bottom w:val="single" w:sz="4" w:space="0" w:color="auto"/>
            </w:tcBorders>
          </w:tcPr>
          <w:p w14:paraId="7595FD60" w14:textId="77777777" w:rsidR="00A517B0" w:rsidRPr="005C697F" w:rsidRDefault="00A517B0" w:rsidP="007C6EB3">
            <w:pPr>
              <w:pStyle w:val="TAL"/>
              <w:rPr>
                <w:szCs w:val="18"/>
              </w:rPr>
            </w:pPr>
          </w:p>
        </w:tc>
        <w:tc>
          <w:tcPr>
            <w:tcW w:w="1417" w:type="dxa"/>
            <w:vMerge/>
            <w:tcBorders>
              <w:bottom w:val="single" w:sz="4" w:space="0" w:color="auto"/>
            </w:tcBorders>
          </w:tcPr>
          <w:p w14:paraId="16264603" w14:textId="77777777" w:rsidR="00A517B0" w:rsidRPr="005C697F" w:rsidRDefault="00A517B0" w:rsidP="007C6EB3">
            <w:pPr>
              <w:pStyle w:val="TAC"/>
              <w:rPr>
                <w:szCs w:val="18"/>
              </w:rPr>
            </w:pPr>
          </w:p>
        </w:tc>
        <w:tc>
          <w:tcPr>
            <w:tcW w:w="1418" w:type="dxa"/>
            <w:tcBorders>
              <w:bottom w:val="single" w:sz="4" w:space="0" w:color="auto"/>
            </w:tcBorders>
            <w:vAlign w:val="center"/>
          </w:tcPr>
          <w:p w14:paraId="55589790" w14:textId="14ED088E"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42BB4B2D" w14:textId="77777777" w:rsidR="00A517B0" w:rsidRPr="005C697F" w:rsidRDefault="00A517B0" w:rsidP="007C6EB3">
            <w:pPr>
              <w:pStyle w:val="TAC"/>
              <w:rPr>
                <w:szCs w:val="18"/>
              </w:rPr>
            </w:pPr>
            <w:r w:rsidRPr="005C697F">
              <w:rPr>
                <w:szCs w:val="18"/>
              </w:rPr>
              <w:t>SMTC.1</w:t>
            </w:r>
          </w:p>
        </w:tc>
      </w:tr>
      <w:tr w:rsidR="00A517B0" w:rsidRPr="005C697F" w14:paraId="5A496AFC" w14:textId="77777777" w:rsidTr="008A2841">
        <w:trPr>
          <w:cantSplit/>
          <w:jc w:val="center"/>
        </w:trPr>
        <w:tc>
          <w:tcPr>
            <w:tcW w:w="3681" w:type="dxa"/>
            <w:vMerge w:val="restart"/>
            <w:tcBorders>
              <w:left w:val="single" w:sz="4" w:space="0" w:color="auto"/>
            </w:tcBorders>
          </w:tcPr>
          <w:p w14:paraId="7868F28A" w14:textId="558B4686"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6D2D96D6"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09006F94" w14:textId="42B4874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70C54087" w14:textId="77777777" w:rsidR="00A517B0" w:rsidRPr="005C697F" w:rsidRDefault="00A517B0" w:rsidP="007C6EB3">
            <w:pPr>
              <w:pStyle w:val="TAC"/>
              <w:rPr>
                <w:szCs w:val="18"/>
              </w:rPr>
            </w:pPr>
            <w:r w:rsidRPr="005C697F">
              <w:rPr>
                <w:szCs w:val="18"/>
              </w:rPr>
              <w:t>15</w:t>
            </w:r>
          </w:p>
        </w:tc>
      </w:tr>
      <w:tr w:rsidR="00A517B0" w:rsidRPr="005C697F" w14:paraId="5C4A4A5E" w14:textId="77777777" w:rsidTr="008A2841">
        <w:trPr>
          <w:cantSplit/>
          <w:jc w:val="center"/>
        </w:trPr>
        <w:tc>
          <w:tcPr>
            <w:tcW w:w="3681" w:type="dxa"/>
            <w:vMerge/>
            <w:tcBorders>
              <w:left w:val="single" w:sz="4" w:space="0" w:color="auto"/>
              <w:bottom w:val="single" w:sz="4" w:space="0" w:color="auto"/>
            </w:tcBorders>
          </w:tcPr>
          <w:p w14:paraId="4D9A2DC6" w14:textId="77777777" w:rsidR="00A517B0" w:rsidRPr="005C697F" w:rsidRDefault="00A517B0" w:rsidP="007C6EB3">
            <w:pPr>
              <w:pStyle w:val="TAL"/>
              <w:rPr>
                <w:szCs w:val="18"/>
              </w:rPr>
            </w:pPr>
          </w:p>
        </w:tc>
        <w:tc>
          <w:tcPr>
            <w:tcW w:w="1417" w:type="dxa"/>
            <w:vMerge/>
            <w:tcBorders>
              <w:bottom w:val="single" w:sz="4" w:space="0" w:color="auto"/>
            </w:tcBorders>
          </w:tcPr>
          <w:p w14:paraId="2EDAD1CF" w14:textId="77777777" w:rsidR="00A517B0" w:rsidRPr="005C697F" w:rsidRDefault="00A517B0" w:rsidP="007C6EB3">
            <w:pPr>
              <w:pStyle w:val="TAC"/>
              <w:rPr>
                <w:szCs w:val="18"/>
              </w:rPr>
            </w:pPr>
          </w:p>
        </w:tc>
        <w:tc>
          <w:tcPr>
            <w:tcW w:w="1418" w:type="dxa"/>
            <w:tcBorders>
              <w:bottom w:val="single" w:sz="4" w:space="0" w:color="auto"/>
            </w:tcBorders>
          </w:tcPr>
          <w:p w14:paraId="1BAFB39D" w14:textId="349AB7F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E8A5777" w14:textId="77777777" w:rsidR="00A517B0" w:rsidRPr="005C697F" w:rsidRDefault="00A517B0" w:rsidP="007C6EB3">
            <w:pPr>
              <w:pStyle w:val="TAC"/>
              <w:rPr>
                <w:szCs w:val="18"/>
              </w:rPr>
            </w:pPr>
            <w:r w:rsidRPr="005C697F">
              <w:rPr>
                <w:szCs w:val="18"/>
              </w:rPr>
              <w:t>30</w:t>
            </w:r>
          </w:p>
        </w:tc>
      </w:tr>
      <w:tr w:rsidR="00A517B0" w:rsidRPr="005C697F" w14:paraId="685CCB4B" w14:textId="77777777" w:rsidTr="008A2841">
        <w:trPr>
          <w:cantSplit/>
          <w:jc w:val="center"/>
        </w:trPr>
        <w:tc>
          <w:tcPr>
            <w:tcW w:w="3681" w:type="dxa"/>
            <w:vMerge w:val="restart"/>
            <w:tcBorders>
              <w:left w:val="single" w:sz="4" w:space="0" w:color="auto"/>
            </w:tcBorders>
          </w:tcPr>
          <w:p w14:paraId="2913E5B2"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7B5FA691" w14:textId="77777777" w:rsidR="00A517B0" w:rsidRPr="005C697F" w:rsidRDefault="00A517B0" w:rsidP="007C6EB3">
            <w:pPr>
              <w:pStyle w:val="TAC"/>
              <w:rPr>
                <w:szCs w:val="18"/>
              </w:rPr>
            </w:pPr>
            <w:r w:rsidRPr="005C697F">
              <w:rPr>
                <w:rFonts w:cs="Arial"/>
                <w:szCs w:val="18"/>
              </w:rPr>
              <w:t>dBm/SCS</w:t>
            </w:r>
          </w:p>
        </w:tc>
        <w:tc>
          <w:tcPr>
            <w:tcW w:w="1418" w:type="dxa"/>
          </w:tcPr>
          <w:p w14:paraId="1F85FEC4" w14:textId="3EA0D1DD"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728B62DE" w14:textId="77777777" w:rsidR="00A517B0" w:rsidRPr="005C697F" w:rsidRDefault="00A517B0" w:rsidP="007C6EB3">
            <w:pPr>
              <w:pStyle w:val="TAC"/>
              <w:rPr>
                <w:szCs w:val="18"/>
              </w:rPr>
            </w:pPr>
            <w:r w:rsidRPr="005C697F">
              <w:rPr>
                <w:szCs w:val="18"/>
              </w:rPr>
              <w:t>-101</w:t>
            </w:r>
          </w:p>
        </w:tc>
      </w:tr>
      <w:tr w:rsidR="00A517B0" w:rsidRPr="005C697F" w14:paraId="3E2CB4DA" w14:textId="77777777" w:rsidTr="008A2841">
        <w:trPr>
          <w:cantSplit/>
          <w:jc w:val="center"/>
        </w:trPr>
        <w:tc>
          <w:tcPr>
            <w:tcW w:w="3681" w:type="dxa"/>
            <w:vMerge/>
            <w:tcBorders>
              <w:left w:val="single" w:sz="4" w:space="0" w:color="auto"/>
              <w:bottom w:val="single" w:sz="4" w:space="0" w:color="auto"/>
            </w:tcBorders>
          </w:tcPr>
          <w:p w14:paraId="4AEFE4C5"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70284250" w14:textId="77777777" w:rsidR="00A517B0" w:rsidRPr="005C697F" w:rsidRDefault="00A517B0" w:rsidP="007C6EB3">
            <w:pPr>
              <w:pStyle w:val="TAC"/>
              <w:rPr>
                <w:szCs w:val="18"/>
              </w:rPr>
            </w:pPr>
          </w:p>
        </w:tc>
        <w:tc>
          <w:tcPr>
            <w:tcW w:w="1418" w:type="dxa"/>
          </w:tcPr>
          <w:p w14:paraId="5384F4B7" w14:textId="2159E2FE"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2EAD01D9" w14:textId="77777777" w:rsidR="00A517B0" w:rsidRPr="005C697F" w:rsidRDefault="00A517B0" w:rsidP="007C6EB3">
            <w:pPr>
              <w:pStyle w:val="TAC"/>
              <w:rPr>
                <w:szCs w:val="18"/>
              </w:rPr>
            </w:pPr>
            <w:r w:rsidRPr="005C697F">
              <w:rPr>
                <w:szCs w:val="18"/>
              </w:rPr>
              <w:t>-98</w:t>
            </w:r>
          </w:p>
        </w:tc>
      </w:tr>
      <w:tr w:rsidR="00A517B0" w:rsidRPr="005C697F" w14:paraId="45263AC1" w14:textId="77777777" w:rsidTr="008A2841">
        <w:trPr>
          <w:cantSplit/>
          <w:jc w:val="center"/>
        </w:trPr>
        <w:tc>
          <w:tcPr>
            <w:tcW w:w="3681" w:type="dxa"/>
            <w:tcBorders>
              <w:left w:val="single" w:sz="4" w:space="0" w:color="auto"/>
              <w:bottom w:val="single" w:sz="4" w:space="0" w:color="auto"/>
            </w:tcBorders>
          </w:tcPr>
          <w:p w14:paraId="5422F2ED" w14:textId="5E0B7E3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5BCE3EDE" w14:textId="77777777" w:rsidR="00A517B0" w:rsidRPr="005C697F" w:rsidRDefault="00A517B0" w:rsidP="007C6EB3">
            <w:pPr>
              <w:pStyle w:val="TAC"/>
              <w:rPr>
                <w:szCs w:val="18"/>
              </w:rPr>
            </w:pPr>
          </w:p>
        </w:tc>
        <w:tc>
          <w:tcPr>
            <w:tcW w:w="1418" w:type="dxa"/>
            <w:vMerge w:val="restart"/>
          </w:tcPr>
          <w:p w14:paraId="124EC383" w14:textId="522E1237"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72AF2B8A" w14:textId="77777777" w:rsidR="00A517B0" w:rsidRPr="005C697F" w:rsidRDefault="00A517B0" w:rsidP="007C6EB3">
            <w:pPr>
              <w:pStyle w:val="TAC"/>
              <w:rPr>
                <w:szCs w:val="18"/>
              </w:rPr>
            </w:pPr>
            <w:r w:rsidRPr="005C697F">
              <w:rPr>
                <w:szCs w:val="18"/>
              </w:rPr>
              <w:t>0</w:t>
            </w:r>
          </w:p>
        </w:tc>
      </w:tr>
      <w:tr w:rsidR="00A517B0" w:rsidRPr="005C697F" w14:paraId="4CA39C10" w14:textId="77777777" w:rsidTr="008A2841">
        <w:trPr>
          <w:cantSplit/>
          <w:jc w:val="center"/>
        </w:trPr>
        <w:tc>
          <w:tcPr>
            <w:tcW w:w="3681" w:type="dxa"/>
            <w:tcBorders>
              <w:left w:val="single" w:sz="4" w:space="0" w:color="auto"/>
              <w:bottom w:val="single" w:sz="4" w:space="0" w:color="auto"/>
            </w:tcBorders>
          </w:tcPr>
          <w:p w14:paraId="66A8CE0F" w14:textId="0C0FFA0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74F60E61" w14:textId="77777777" w:rsidR="00A517B0" w:rsidRPr="005C697F" w:rsidRDefault="00A517B0" w:rsidP="007C6EB3">
            <w:pPr>
              <w:pStyle w:val="TAC"/>
              <w:rPr>
                <w:szCs w:val="18"/>
              </w:rPr>
            </w:pPr>
          </w:p>
        </w:tc>
        <w:tc>
          <w:tcPr>
            <w:tcW w:w="1418" w:type="dxa"/>
            <w:vMerge/>
          </w:tcPr>
          <w:p w14:paraId="1E92A5E3" w14:textId="77777777" w:rsidR="00A517B0" w:rsidRPr="005C697F" w:rsidRDefault="00A517B0" w:rsidP="007C6EB3">
            <w:pPr>
              <w:pStyle w:val="TAC"/>
              <w:rPr>
                <w:szCs w:val="18"/>
              </w:rPr>
            </w:pPr>
          </w:p>
        </w:tc>
        <w:tc>
          <w:tcPr>
            <w:tcW w:w="2977" w:type="dxa"/>
            <w:gridSpan w:val="2"/>
            <w:vMerge/>
          </w:tcPr>
          <w:p w14:paraId="7AF2B8AC" w14:textId="77777777" w:rsidR="00A517B0" w:rsidRPr="005C697F" w:rsidRDefault="00A517B0" w:rsidP="007C6EB3">
            <w:pPr>
              <w:pStyle w:val="TAC"/>
              <w:rPr>
                <w:szCs w:val="18"/>
              </w:rPr>
            </w:pPr>
          </w:p>
        </w:tc>
      </w:tr>
      <w:tr w:rsidR="00A517B0" w:rsidRPr="005C697F" w14:paraId="1F03F838" w14:textId="77777777" w:rsidTr="008A2841">
        <w:trPr>
          <w:cantSplit/>
          <w:jc w:val="center"/>
        </w:trPr>
        <w:tc>
          <w:tcPr>
            <w:tcW w:w="3681" w:type="dxa"/>
            <w:tcBorders>
              <w:left w:val="single" w:sz="4" w:space="0" w:color="auto"/>
              <w:bottom w:val="single" w:sz="4" w:space="0" w:color="auto"/>
            </w:tcBorders>
          </w:tcPr>
          <w:p w14:paraId="3BA6FC23" w14:textId="75DD95F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10239AE4" w14:textId="77777777" w:rsidR="00A517B0" w:rsidRPr="005C697F" w:rsidRDefault="00A517B0" w:rsidP="007C6EB3">
            <w:pPr>
              <w:pStyle w:val="TAC"/>
              <w:rPr>
                <w:szCs w:val="18"/>
              </w:rPr>
            </w:pPr>
          </w:p>
        </w:tc>
        <w:tc>
          <w:tcPr>
            <w:tcW w:w="1418" w:type="dxa"/>
            <w:vMerge/>
          </w:tcPr>
          <w:p w14:paraId="40F9DDF1" w14:textId="77777777" w:rsidR="00A517B0" w:rsidRPr="005C697F" w:rsidRDefault="00A517B0" w:rsidP="007C6EB3">
            <w:pPr>
              <w:pStyle w:val="TAC"/>
              <w:rPr>
                <w:szCs w:val="18"/>
              </w:rPr>
            </w:pPr>
          </w:p>
        </w:tc>
        <w:tc>
          <w:tcPr>
            <w:tcW w:w="2977" w:type="dxa"/>
            <w:gridSpan w:val="2"/>
            <w:vMerge/>
          </w:tcPr>
          <w:p w14:paraId="4CC43A78" w14:textId="77777777" w:rsidR="00A517B0" w:rsidRPr="005C697F" w:rsidRDefault="00A517B0" w:rsidP="007C6EB3">
            <w:pPr>
              <w:pStyle w:val="TAC"/>
              <w:rPr>
                <w:szCs w:val="18"/>
              </w:rPr>
            </w:pPr>
          </w:p>
        </w:tc>
      </w:tr>
      <w:tr w:rsidR="00A517B0" w:rsidRPr="005C697F" w14:paraId="3621AFB3" w14:textId="77777777" w:rsidTr="008A2841">
        <w:trPr>
          <w:cantSplit/>
          <w:jc w:val="center"/>
        </w:trPr>
        <w:tc>
          <w:tcPr>
            <w:tcW w:w="3681" w:type="dxa"/>
            <w:tcBorders>
              <w:left w:val="single" w:sz="4" w:space="0" w:color="auto"/>
              <w:bottom w:val="single" w:sz="4" w:space="0" w:color="auto"/>
            </w:tcBorders>
          </w:tcPr>
          <w:p w14:paraId="76564206" w14:textId="741DB04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662FDD88" w14:textId="77777777" w:rsidR="00A517B0" w:rsidRPr="005C697F" w:rsidRDefault="00A517B0" w:rsidP="007C6EB3">
            <w:pPr>
              <w:pStyle w:val="TAC"/>
              <w:rPr>
                <w:szCs w:val="18"/>
              </w:rPr>
            </w:pPr>
          </w:p>
        </w:tc>
        <w:tc>
          <w:tcPr>
            <w:tcW w:w="1418" w:type="dxa"/>
            <w:vMerge/>
          </w:tcPr>
          <w:p w14:paraId="5552A643" w14:textId="77777777" w:rsidR="00A517B0" w:rsidRPr="005C697F" w:rsidRDefault="00A517B0" w:rsidP="007C6EB3">
            <w:pPr>
              <w:pStyle w:val="TAC"/>
              <w:rPr>
                <w:szCs w:val="18"/>
              </w:rPr>
            </w:pPr>
          </w:p>
        </w:tc>
        <w:tc>
          <w:tcPr>
            <w:tcW w:w="2977" w:type="dxa"/>
            <w:gridSpan w:val="2"/>
            <w:vMerge/>
          </w:tcPr>
          <w:p w14:paraId="5EC13BD8" w14:textId="77777777" w:rsidR="00A517B0" w:rsidRPr="005C697F" w:rsidRDefault="00A517B0" w:rsidP="007C6EB3">
            <w:pPr>
              <w:pStyle w:val="TAC"/>
              <w:rPr>
                <w:szCs w:val="18"/>
              </w:rPr>
            </w:pPr>
          </w:p>
        </w:tc>
      </w:tr>
      <w:tr w:rsidR="00A517B0" w:rsidRPr="005C697F" w14:paraId="24D122AA" w14:textId="77777777" w:rsidTr="008A2841">
        <w:trPr>
          <w:cantSplit/>
          <w:jc w:val="center"/>
        </w:trPr>
        <w:tc>
          <w:tcPr>
            <w:tcW w:w="3681" w:type="dxa"/>
            <w:tcBorders>
              <w:left w:val="single" w:sz="4" w:space="0" w:color="auto"/>
              <w:bottom w:val="single" w:sz="4" w:space="0" w:color="auto"/>
            </w:tcBorders>
          </w:tcPr>
          <w:p w14:paraId="455E44E3" w14:textId="340A6D3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4C8590A8" w14:textId="77777777" w:rsidR="00A517B0" w:rsidRPr="005C697F" w:rsidRDefault="00A517B0" w:rsidP="007C6EB3">
            <w:pPr>
              <w:pStyle w:val="TAC"/>
              <w:rPr>
                <w:szCs w:val="18"/>
              </w:rPr>
            </w:pPr>
          </w:p>
        </w:tc>
        <w:tc>
          <w:tcPr>
            <w:tcW w:w="1418" w:type="dxa"/>
            <w:vMerge/>
          </w:tcPr>
          <w:p w14:paraId="3B0B4EDB" w14:textId="77777777" w:rsidR="00A517B0" w:rsidRPr="005C697F" w:rsidRDefault="00A517B0" w:rsidP="007C6EB3">
            <w:pPr>
              <w:pStyle w:val="TAC"/>
              <w:rPr>
                <w:szCs w:val="18"/>
              </w:rPr>
            </w:pPr>
          </w:p>
        </w:tc>
        <w:tc>
          <w:tcPr>
            <w:tcW w:w="2977" w:type="dxa"/>
            <w:gridSpan w:val="2"/>
            <w:vMerge/>
          </w:tcPr>
          <w:p w14:paraId="3BDCE886" w14:textId="77777777" w:rsidR="00A517B0" w:rsidRPr="005C697F" w:rsidRDefault="00A517B0" w:rsidP="007C6EB3">
            <w:pPr>
              <w:pStyle w:val="TAC"/>
              <w:rPr>
                <w:szCs w:val="18"/>
              </w:rPr>
            </w:pPr>
          </w:p>
        </w:tc>
      </w:tr>
      <w:tr w:rsidR="00A517B0" w:rsidRPr="005C697F" w14:paraId="789FD7EC" w14:textId="77777777" w:rsidTr="008A2841">
        <w:trPr>
          <w:cantSplit/>
          <w:jc w:val="center"/>
        </w:trPr>
        <w:tc>
          <w:tcPr>
            <w:tcW w:w="3681" w:type="dxa"/>
            <w:tcBorders>
              <w:left w:val="single" w:sz="4" w:space="0" w:color="auto"/>
              <w:bottom w:val="single" w:sz="4" w:space="0" w:color="auto"/>
            </w:tcBorders>
          </w:tcPr>
          <w:p w14:paraId="062BA043" w14:textId="236BC09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52AFEF46" w14:textId="77777777" w:rsidR="00A517B0" w:rsidRPr="005C697F" w:rsidRDefault="00A517B0" w:rsidP="007C6EB3">
            <w:pPr>
              <w:pStyle w:val="TAC"/>
              <w:rPr>
                <w:szCs w:val="18"/>
              </w:rPr>
            </w:pPr>
          </w:p>
        </w:tc>
        <w:tc>
          <w:tcPr>
            <w:tcW w:w="1418" w:type="dxa"/>
            <w:vMerge/>
          </w:tcPr>
          <w:p w14:paraId="427B2E77" w14:textId="77777777" w:rsidR="00A517B0" w:rsidRPr="005C697F" w:rsidRDefault="00A517B0" w:rsidP="007C6EB3">
            <w:pPr>
              <w:pStyle w:val="TAC"/>
              <w:rPr>
                <w:szCs w:val="18"/>
              </w:rPr>
            </w:pPr>
          </w:p>
        </w:tc>
        <w:tc>
          <w:tcPr>
            <w:tcW w:w="2977" w:type="dxa"/>
            <w:gridSpan w:val="2"/>
            <w:vMerge/>
          </w:tcPr>
          <w:p w14:paraId="0AB26380" w14:textId="77777777" w:rsidR="00A517B0" w:rsidRPr="005C697F" w:rsidRDefault="00A517B0" w:rsidP="007C6EB3">
            <w:pPr>
              <w:pStyle w:val="TAC"/>
              <w:rPr>
                <w:szCs w:val="18"/>
              </w:rPr>
            </w:pPr>
          </w:p>
        </w:tc>
      </w:tr>
      <w:tr w:rsidR="00A517B0" w:rsidRPr="005C697F" w14:paraId="6B03C3D5" w14:textId="77777777" w:rsidTr="008A2841">
        <w:trPr>
          <w:cantSplit/>
          <w:jc w:val="center"/>
        </w:trPr>
        <w:tc>
          <w:tcPr>
            <w:tcW w:w="3681" w:type="dxa"/>
            <w:tcBorders>
              <w:left w:val="single" w:sz="4" w:space="0" w:color="auto"/>
              <w:bottom w:val="single" w:sz="4" w:space="0" w:color="auto"/>
            </w:tcBorders>
          </w:tcPr>
          <w:p w14:paraId="272B824E" w14:textId="6FB45F62"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4B32B0B1" w14:textId="77777777" w:rsidR="00A517B0" w:rsidRPr="005C697F" w:rsidRDefault="00A517B0" w:rsidP="007C6EB3">
            <w:pPr>
              <w:pStyle w:val="TAC"/>
              <w:rPr>
                <w:szCs w:val="18"/>
              </w:rPr>
            </w:pPr>
          </w:p>
        </w:tc>
        <w:tc>
          <w:tcPr>
            <w:tcW w:w="1418" w:type="dxa"/>
            <w:vMerge/>
          </w:tcPr>
          <w:p w14:paraId="72B165A4" w14:textId="77777777" w:rsidR="00A517B0" w:rsidRPr="005C697F" w:rsidRDefault="00A517B0" w:rsidP="007C6EB3">
            <w:pPr>
              <w:pStyle w:val="TAC"/>
              <w:rPr>
                <w:szCs w:val="18"/>
              </w:rPr>
            </w:pPr>
          </w:p>
        </w:tc>
        <w:tc>
          <w:tcPr>
            <w:tcW w:w="2977" w:type="dxa"/>
            <w:gridSpan w:val="2"/>
            <w:vMerge/>
          </w:tcPr>
          <w:p w14:paraId="1A9541A3" w14:textId="77777777" w:rsidR="00A517B0" w:rsidRPr="005C697F" w:rsidRDefault="00A517B0" w:rsidP="007C6EB3">
            <w:pPr>
              <w:pStyle w:val="TAC"/>
              <w:rPr>
                <w:szCs w:val="18"/>
              </w:rPr>
            </w:pPr>
          </w:p>
        </w:tc>
      </w:tr>
      <w:tr w:rsidR="00A517B0" w:rsidRPr="005C697F" w14:paraId="3F35BBF0" w14:textId="77777777" w:rsidTr="008A2841">
        <w:trPr>
          <w:cantSplit/>
          <w:jc w:val="center"/>
        </w:trPr>
        <w:tc>
          <w:tcPr>
            <w:tcW w:w="3681" w:type="dxa"/>
            <w:tcBorders>
              <w:left w:val="single" w:sz="4" w:space="0" w:color="auto"/>
              <w:bottom w:val="single" w:sz="4" w:space="0" w:color="auto"/>
            </w:tcBorders>
          </w:tcPr>
          <w:p w14:paraId="0A7CB65F" w14:textId="032C572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6D6D14E1" w14:textId="77777777" w:rsidR="00A517B0" w:rsidRPr="005C697F" w:rsidRDefault="00A517B0" w:rsidP="007C6EB3">
            <w:pPr>
              <w:pStyle w:val="TAC"/>
              <w:rPr>
                <w:szCs w:val="18"/>
              </w:rPr>
            </w:pPr>
          </w:p>
        </w:tc>
        <w:tc>
          <w:tcPr>
            <w:tcW w:w="1418" w:type="dxa"/>
            <w:vMerge/>
          </w:tcPr>
          <w:p w14:paraId="0CC6E8B0" w14:textId="77777777" w:rsidR="00A517B0" w:rsidRPr="005C697F" w:rsidRDefault="00A517B0" w:rsidP="007C6EB3">
            <w:pPr>
              <w:pStyle w:val="TAC"/>
              <w:rPr>
                <w:szCs w:val="18"/>
              </w:rPr>
            </w:pPr>
          </w:p>
        </w:tc>
        <w:tc>
          <w:tcPr>
            <w:tcW w:w="2977" w:type="dxa"/>
            <w:gridSpan w:val="2"/>
            <w:vMerge/>
          </w:tcPr>
          <w:p w14:paraId="45D95F9C" w14:textId="77777777" w:rsidR="00A517B0" w:rsidRPr="005C697F" w:rsidRDefault="00A517B0" w:rsidP="007C6EB3">
            <w:pPr>
              <w:pStyle w:val="TAC"/>
              <w:rPr>
                <w:szCs w:val="18"/>
              </w:rPr>
            </w:pPr>
          </w:p>
        </w:tc>
      </w:tr>
      <w:tr w:rsidR="00A517B0" w:rsidRPr="005C697F" w14:paraId="7AEF1E3E" w14:textId="77777777" w:rsidTr="008A2841">
        <w:trPr>
          <w:cantSplit/>
          <w:jc w:val="center"/>
        </w:trPr>
        <w:tc>
          <w:tcPr>
            <w:tcW w:w="3681" w:type="dxa"/>
            <w:tcBorders>
              <w:left w:val="single" w:sz="4" w:space="0" w:color="auto"/>
              <w:bottom w:val="single" w:sz="4" w:space="0" w:color="auto"/>
            </w:tcBorders>
          </w:tcPr>
          <w:p w14:paraId="0B77BEFB" w14:textId="39B8FA98"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0BE66007" w14:textId="77777777" w:rsidR="00A517B0" w:rsidRPr="005C697F" w:rsidRDefault="00A517B0" w:rsidP="007C6EB3">
            <w:pPr>
              <w:pStyle w:val="TAC"/>
              <w:rPr>
                <w:szCs w:val="18"/>
              </w:rPr>
            </w:pPr>
          </w:p>
        </w:tc>
        <w:tc>
          <w:tcPr>
            <w:tcW w:w="1418" w:type="dxa"/>
            <w:vMerge/>
            <w:tcBorders>
              <w:bottom w:val="single" w:sz="4" w:space="0" w:color="auto"/>
            </w:tcBorders>
          </w:tcPr>
          <w:p w14:paraId="1FFEB2E7"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092210E7" w14:textId="77777777" w:rsidR="00A517B0" w:rsidRPr="005C697F" w:rsidRDefault="00A517B0" w:rsidP="007C6EB3">
            <w:pPr>
              <w:pStyle w:val="TAC"/>
              <w:rPr>
                <w:szCs w:val="18"/>
              </w:rPr>
            </w:pPr>
          </w:p>
        </w:tc>
      </w:tr>
      <w:tr w:rsidR="00A517B0" w:rsidRPr="005C697F" w14:paraId="40231170" w14:textId="77777777" w:rsidTr="008A2841">
        <w:trPr>
          <w:cantSplit/>
          <w:jc w:val="center"/>
        </w:trPr>
        <w:tc>
          <w:tcPr>
            <w:tcW w:w="3681" w:type="dxa"/>
          </w:tcPr>
          <w:p w14:paraId="426836CC" w14:textId="77777777" w:rsidR="00A517B0" w:rsidRPr="005C697F" w:rsidRDefault="00A517B0" w:rsidP="007C6EB3">
            <w:pPr>
              <w:pStyle w:val="TAL"/>
              <w:rPr>
                <w:szCs w:val="18"/>
              </w:rPr>
            </w:pPr>
            <w:r w:rsidRPr="005C697F">
              <w:rPr>
                <w:rFonts w:eastAsia="Calibri"/>
                <w:position w:val="-12"/>
                <w:szCs w:val="18"/>
              </w:rPr>
              <w:object w:dxaOrig="405" w:dyaOrig="345" w14:anchorId="0A1A4E27">
                <v:shape id="_x0000_i1048" type="#_x0000_t75" style="width:22.5pt;height:11pt" o:ole="" fillcolor="window">
                  <v:imagedata r:id="rId9" o:title=""/>
                </v:shape>
                <o:OLEObject Type="Embed" ProgID="Equation.3" ShapeID="_x0000_i1048" DrawAspect="Content" ObjectID="_1718015304" r:id="rId34"/>
              </w:object>
            </w:r>
            <w:r w:rsidRPr="005C697F">
              <w:rPr>
                <w:szCs w:val="18"/>
                <w:vertAlign w:val="superscript"/>
              </w:rPr>
              <w:t>Note2</w:t>
            </w:r>
          </w:p>
        </w:tc>
        <w:tc>
          <w:tcPr>
            <w:tcW w:w="1417" w:type="dxa"/>
          </w:tcPr>
          <w:p w14:paraId="330AF6C5" w14:textId="77777777" w:rsidR="00A517B0" w:rsidRPr="005C697F" w:rsidRDefault="00A517B0" w:rsidP="007C6EB3">
            <w:pPr>
              <w:pStyle w:val="TAC"/>
              <w:rPr>
                <w:szCs w:val="18"/>
              </w:rPr>
            </w:pPr>
            <w:r w:rsidRPr="005C697F">
              <w:rPr>
                <w:szCs w:val="18"/>
              </w:rPr>
              <w:t>dBm/15kHz</w:t>
            </w:r>
          </w:p>
        </w:tc>
        <w:tc>
          <w:tcPr>
            <w:tcW w:w="1418" w:type="dxa"/>
          </w:tcPr>
          <w:p w14:paraId="46A9A20E" w14:textId="02A8213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74BADFA7" w14:textId="77777777" w:rsidR="00A517B0" w:rsidRPr="005C697F" w:rsidRDefault="00A517B0" w:rsidP="007C6EB3">
            <w:pPr>
              <w:pStyle w:val="TAC"/>
              <w:rPr>
                <w:szCs w:val="18"/>
              </w:rPr>
            </w:pPr>
            <w:r w:rsidRPr="005C697F">
              <w:rPr>
                <w:szCs w:val="18"/>
              </w:rPr>
              <w:t>-98</w:t>
            </w:r>
          </w:p>
        </w:tc>
      </w:tr>
      <w:tr w:rsidR="00A517B0" w:rsidRPr="005C697F" w14:paraId="5DF64201" w14:textId="77777777" w:rsidTr="008A2841">
        <w:trPr>
          <w:cantSplit/>
          <w:jc w:val="center"/>
        </w:trPr>
        <w:tc>
          <w:tcPr>
            <w:tcW w:w="3681" w:type="dxa"/>
            <w:vMerge w:val="restart"/>
          </w:tcPr>
          <w:p w14:paraId="1C60D4A0" w14:textId="77777777" w:rsidR="00A517B0" w:rsidRPr="005C697F" w:rsidRDefault="00A517B0" w:rsidP="007C6EB3">
            <w:pPr>
              <w:pStyle w:val="TAL"/>
              <w:rPr>
                <w:szCs w:val="18"/>
              </w:rPr>
            </w:pPr>
            <w:r w:rsidRPr="005C697F">
              <w:rPr>
                <w:rFonts w:eastAsia="Calibri"/>
                <w:position w:val="-12"/>
                <w:szCs w:val="18"/>
              </w:rPr>
              <w:object w:dxaOrig="405" w:dyaOrig="345" w14:anchorId="2E34DA74">
                <v:shape id="_x0000_i1049" type="#_x0000_t75" style="width:22.5pt;height:11pt" o:ole="" fillcolor="window">
                  <v:imagedata r:id="rId9" o:title=""/>
                </v:shape>
                <o:OLEObject Type="Embed" ProgID="Equation.3" ShapeID="_x0000_i1049" DrawAspect="Content" ObjectID="_1718015305" r:id="rId35"/>
              </w:object>
            </w:r>
            <w:r w:rsidRPr="005C697F">
              <w:rPr>
                <w:szCs w:val="18"/>
                <w:vertAlign w:val="superscript"/>
              </w:rPr>
              <w:t>Note2</w:t>
            </w:r>
          </w:p>
        </w:tc>
        <w:tc>
          <w:tcPr>
            <w:tcW w:w="1417" w:type="dxa"/>
            <w:vMerge w:val="restart"/>
          </w:tcPr>
          <w:p w14:paraId="49C9B6EC" w14:textId="77777777" w:rsidR="00A517B0" w:rsidRPr="005C697F" w:rsidRDefault="00A517B0" w:rsidP="007C6EB3">
            <w:pPr>
              <w:pStyle w:val="TAC"/>
              <w:rPr>
                <w:szCs w:val="18"/>
              </w:rPr>
            </w:pPr>
            <w:r w:rsidRPr="005C697F">
              <w:rPr>
                <w:szCs w:val="18"/>
              </w:rPr>
              <w:t>dBm/SCS</w:t>
            </w:r>
          </w:p>
        </w:tc>
        <w:tc>
          <w:tcPr>
            <w:tcW w:w="1418" w:type="dxa"/>
          </w:tcPr>
          <w:p w14:paraId="5A7B496F" w14:textId="75F2868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46BD0F06" w14:textId="77777777" w:rsidR="00A517B0" w:rsidRPr="005C697F" w:rsidRDefault="00A517B0" w:rsidP="007C6EB3">
            <w:pPr>
              <w:pStyle w:val="TAC"/>
              <w:rPr>
                <w:szCs w:val="18"/>
              </w:rPr>
            </w:pPr>
            <w:r w:rsidRPr="005C697F">
              <w:rPr>
                <w:szCs w:val="18"/>
              </w:rPr>
              <w:t>-98</w:t>
            </w:r>
          </w:p>
        </w:tc>
      </w:tr>
      <w:tr w:rsidR="00A517B0" w:rsidRPr="005C697F" w14:paraId="2A0B21EC" w14:textId="77777777" w:rsidTr="008A2841">
        <w:trPr>
          <w:cantSplit/>
          <w:jc w:val="center"/>
        </w:trPr>
        <w:tc>
          <w:tcPr>
            <w:tcW w:w="3681" w:type="dxa"/>
            <w:vMerge/>
          </w:tcPr>
          <w:p w14:paraId="4B4EFE9F" w14:textId="77777777" w:rsidR="00A517B0" w:rsidRPr="005C697F" w:rsidRDefault="00A517B0" w:rsidP="007C6EB3">
            <w:pPr>
              <w:pStyle w:val="TAL"/>
              <w:rPr>
                <w:szCs w:val="18"/>
              </w:rPr>
            </w:pPr>
          </w:p>
        </w:tc>
        <w:tc>
          <w:tcPr>
            <w:tcW w:w="1417" w:type="dxa"/>
            <w:vMerge/>
          </w:tcPr>
          <w:p w14:paraId="308B06EF" w14:textId="77777777" w:rsidR="00A517B0" w:rsidRPr="005C697F" w:rsidRDefault="00A517B0" w:rsidP="007C6EB3">
            <w:pPr>
              <w:pStyle w:val="TAC"/>
              <w:rPr>
                <w:szCs w:val="18"/>
              </w:rPr>
            </w:pPr>
          </w:p>
        </w:tc>
        <w:tc>
          <w:tcPr>
            <w:tcW w:w="1418" w:type="dxa"/>
          </w:tcPr>
          <w:p w14:paraId="6095CB40" w14:textId="2E48C64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6DA33A94" w14:textId="77777777" w:rsidR="00A517B0" w:rsidRPr="005C697F" w:rsidRDefault="00A517B0" w:rsidP="007C6EB3">
            <w:pPr>
              <w:pStyle w:val="TAC"/>
              <w:rPr>
                <w:szCs w:val="18"/>
              </w:rPr>
            </w:pPr>
            <w:r w:rsidRPr="005C697F">
              <w:rPr>
                <w:szCs w:val="18"/>
              </w:rPr>
              <w:t>-95</w:t>
            </w:r>
          </w:p>
        </w:tc>
      </w:tr>
      <w:tr w:rsidR="00A517B0" w:rsidRPr="005C697F" w14:paraId="7A529919" w14:textId="77777777" w:rsidTr="008A2841">
        <w:trPr>
          <w:cantSplit/>
          <w:jc w:val="center"/>
        </w:trPr>
        <w:tc>
          <w:tcPr>
            <w:tcW w:w="3681" w:type="dxa"/>
            <w:vMerge w:val="restart"/>
          </w:tcPr>
          <w:p w14:paraId="082132C7" w14:textId="2AAF5B27"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7CA5C02D" w14:textId="77777777" w:rsidR="00A517B0" w:rsidRPr="005C697F" w:rsidRDefault="00A517B0" w:rsidP="007C6EB3">
            <w:pPr>
              <w:pStyle w:val="TAC"/>
              <w:rPr>
                <w:szCs w:val="18"/>
              </w:rPr>
            </w:pPr>
            <w:r w:rsidRPr="005C697F">
              <w:rPr>
                <w:szCs w:val="18"/>
              </w:rPr>
              <w:t>dBm/SCS</w:t>
            </w:r>
          </w:p>
        </w:tc>
        <w:tc>
          <w:tcPr>
            <w:tcW w:w="1418" w:type="dxa"/>
          </w:tcPr>
          <w:p w14:paraId="7DCA6DEA" w14:textId="757F567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59E795AE" w14:textId="77777777" w:rsidR="00A517B0" w:rsidRPr="005C697F" w:rsidRDefault="00A517B0" w:rsidP="007C6EB3">
            <w:pPr>
              <w:pStyle w:val="TAC"/>
              <w:rPr>
                <w:szCs w:val="18"/>
              </w:rPr>
            </w:pPr>
            <w:r w:rsidRPr="005C697F">
              <w:rPr>
                <w:szCs w:val="18"/>
              </w:rPr>
              <w:t>-Infinity</w:t>
            </w:r>
          </w:p>
        </w:tc>
        <w:tc>
          <w:tcPr>
            <w:tcW w:w="1560" w:type="dxa"/>
          </w:tcPr>
          <w:p w14:paraId="24660ECD" w14:textId="77777777" w:rsidR="00A517B0" w:rsidRPr="005C697F" w:rsidRDefault="00A517B0" w:rsidP="007C6EB3">
            <w:pPr>
              <w:pStyle w:val="TAC"/>
              <w:rPr>
                <w:szCs w:val="18"/>
              </w:rPr>
            </w:pPr>
            <w:r w:rsidRPr="005C697F">
              <w:rPr>
                <w:szCs w:val="18"/>
              </w:rPr>
              <w:t>-89.35</w:t>
            </w:r>
          </w:p>
        </w:tc>
      </w:tr>
      <w:tr w:rsidR="00A517B0" w:rsidRPr="005C697F" w14:paraId="6562F012" w14:textId="77777777" w:rsidTr="008A2841">
        <w:trPr>
          <w:cantSplit/>
          <w:jc w:val="center"/>
        </w:trPr>
        <w:tc>
          <w:tcPr>
            <w:tcW w:w="3681" w:type="dxa"/>
            <w:vMerge/>
          </w:tcPr>
          <w:p w14:paraId="4DC850FD" w14:textId="77777777" w:rsidR="00A517B0" w:rsidRPr="005C697F" w:rsidRDefault="00A517B0" w:rsidP="007C6EB3">
            <w:pPr>
              <w:pStyle w:val="TAL"/>
              <w:rPr>
                <w:szCs w:val="18"/>
              </w:rPr>
            </w:pPr>
          </w:p>
        </w:tc>
        <w:tc>
          <w:tcPr>
            <w:tcW w:w="1417" w:type="dxa"/>
            <w:vMerge/>
          </w:tcPr>
          <w:p w14:paraId="18D7CBF6" w14:textId="77777777" w:rsidR="00A517B0" w:rsidRPr="005C697F" w:rsidRDefault="00A517B0" w:rsidP="007C6EB3">
            <w:pPr>
              <w:pStyle w:val="TAC"/>
              <w:rPr>
                <w:szCs w:val="18"/>
              </w:rPr>
            </w:pPr>
          </w:p>
        </w:tc>
        <w:tc>
          <w:tcPr>
            <w:tcW w:w="1418" w:type="dxa"/>
          </w:tcPr>
          <w:p w14:paraId="29B84BE0" w14:textId="5CEA40A4"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1E4389FF" w14:textId="77777777" w:rsidR="00A517B0" w:rsidRPr="005C697F" w:rsidRDefault="00A517B0" w:rsidP="007C6EB3">
            <w:pPr>
              <w:pStyle w:val="TAC"/>
              <w:rPr>
                <w:szCs w:val="18"/>
              </w:rPr>
            </w:pPr>
            <w:r w:rsidRPr="005C697F">
              <w:rPr>
                <w:szCs w:val="18"/>
              </w:rPr>
              <w:t>-Infinity</w:t>
            </w:r>
          </w:p>
        </w:tc>
        <w:tc>
          <w:tcPr>
            <w:tcW w:w="1560" w:type="dxa"/>
          </w:tcPr>
          <w:p w14:paraId="2011C944" w14:textId="77777777" w:rsidR="00A517B0" w:rsidRPr="005C697F" w:rsidRDefault="00A517B0" w:rsidP="007C6EB3">
            <w:pPr>
              <w:pStyle w:val="TAC"/>
              <w:rPr>
                <w:szCs w:val="18"/>
              </w:rPr>
            </w:pPr>
            <w:r w:rsidRPr="005C697F">
              <w:rPr>
                <w:szCs w:val="18"/>
              </w:rPr>
              <w:t>-86.34</w:t>
            </w:r>
          </w:p>
        </w:tc>
      </w:tr>
      <w:tr w:rsidR="00A517B0" w:rsidRPr="005C697F" w14:paraId="784C3BF2" w14:textId="77777777" w:rsidTr="008A2841">
        <w:trPr>
          <w:cantSplit/>
          <w:jc w:val="center"/>
        </w:trPr>
        <w:tc>
          <w:tcPr>
            <w:tcW w:w="3681" w:type="dxa"/>
          </w:tcPr>
          <w:p w14:paraId="1FA0CF7D" w14:textId="77777777" w:rsidR="00A517B0" w:rsidRPr="005C697F" w:rsidRDefault="00A517B0" w:rsidP="007C6EB3">
            <w:pPr>
              <w:pStyle w:val="TAL"/>
              <w:rPr>
                <w:szCs w:val="18"/>
              </w:rPr>
            </w:pPr>
            <w:r w:rsidRPr="005C697F">
              <w:rPr>
                <w:position w:val="-12"/>
                <w:szCs w:val="18"/>
              </w:rPr>
              <w:object w:dxaOrig="620" w:dyaOrig="380" w14:anchorId="3CAD5507">
                <v:shape id="_x0000_i1050" type="#_x0000_t75" style="width:19pt;height:18pt" o:ole="" fillcolor="window">
                  <v:imagedata r:id="rId7" o:title=""/>
                </v:shape>
                <o:OLEObject Type="Embed" ProgID="Equation.3" ShapeID="_x0000_i1050" DrawAspect="Content" ObjectID="_1718015306" r:id="rId36"/>
              </w:object>
            </w:r>
          </w:p>
        </w:tc>
        <w:tc>
          <w:tcPr>
            <w:tcW w:w="1417" w:type="dxa"/>
          </w:tcPr>
          <w:p w14:paraId="7744A5EE" w14:textId="77777777" w:rsidR="00A517B0" w:rsidRPr="005C697F" w:rsidRDefault="00A517B0" w:rsidP="007C6EB3">
            <w:pPr>
              <w:pStyle w:val="TAC"/>
              <w:rPr>
                <w:szCs w:val="18"/>
              </w:rPr>
            </w:pPr>
            <w:r w:rsidRPr="005C697F">
              <w:rPr>
                <w:szCs w:val="18"/>
              </w:rPr>
              <w:t>dB</w:t>
            </w:r>
          </w:p>
        </w:tc>
        <w:tc>
          <w:tcPr>
            <w:tcW w:w="1418" w:type="dxa"/>
          </w:tcPr>
          <w:p w14:paraId="1F9E8C28" w14:textId="412A14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20739534" w14:textId="77777777" w:rsidR="00A517B0" w:rsidRPr="005C697F" w:rsidRDefault="00A517B0" w:rsidP="007C6EB3">
            <w:pPr>
              <w:pStyle w:val="TAC"/>
              <w:rPr>
                <w:szCs w:val="18"/>
              </w:rPr>
            </w:pPr>
            <w:r w:rsidRPr="005C697F">
              <w:rPr>
                <w:szCs w:val="18"/>
              </w:rPr>
              <w:t>-Infinity</w:t>
            </w:r>
          </w:p>
        </w:tc>
        <w:tc>
          <w:tcPr>
            <w:tcW w:w="1560" w:type="dxa"/>
          </w:tcPr>
          <w:p w14:paraId="0D2FA7FD" w14:textId="77777777" w:rsidR="00A517B0" w:rsidRPr="005C697F" w:rsidRDefault="00A517B0" w:rsidP="007C6EB3">
            <w:pPr>
              <w:pStyle w:val="TAC"/>
              <w:rPr>
                <w:szCs w:val="18"/>
              </w:rPr>
            </w:pPr>
            <w:r w:rsidRPr="005C697F">
              <w:rPr>
                <w:szCs w:val="18"/>
              </w:rPr>
              <w:t>8.65</w:t>
            </w:r>
          </w:p>
        </w:tc>
      </w:tr>
      <w:tr w:rsidR="00A517B0" w:rsidRPr="005C697F" w14:paraId="1613D026" w14:textId="77777777" w:rsidTr="008A2841">
        <w:trPr>
          <w:cantSplit/>
          <w:jc w:val="center"/>
        </w:trPr>
        <w:tc>
          <w:tcPr>
            <w:tcW w:w="3681" w:type="dxa"/>
          </w:tcPr>
          <w:p w14:paraId="1FA4A51B" w14:textId="77777777" w:rsidR="00A517B0" w:rsidRPr="005C697F" w:rsidRDefault="00A517B0" w:rsidP="007C6EB3">
            <w:pPr>
              <w:pStyle w:val="TAL"/>
              <w:rPr>
                <w:szCs w:val="18"/>
              </w:rPr>
            </w:pPr>
            <w:r w:rsidRPr="005C697F">
              <w:rPr>
                <w:position w:val="-12"/>
                <w:szCs w:val="18"/>
              </w:rPr>
              <w:object w:dxaOrig="800" w:dyaOrig="380" w14:anchorId="60A3D2EB">
                <v:shape id="_x0000_i1051" type="#_x0000_t75" style="width:25.5pt;height:18pt" o:ole="" fillcolor="window">
                  <v:imagedata r:id="rId12" o:title=""/>
                </v:shape>
                <o:OLEObject Type="Embed" ProgID="Equation.3" ShapeID="_x0000_i1051" DrawAspect="Content" ObjectID="_1718015307" r:id="rId37"/>
              </w:object>
            </w:r>
          </w:p>
        </w:tc>
        <w:tc>
          <w:tcPr>
            <w:tcW w:w="1417" w:type="dxa"/>
          </w:tcPr>
          <w:p w14:paraId="0A5ECFC2" w14:textId="77777777" w:rsidR="00A517B0" w:rsidRPr="005C697F" w:rsidRDefault="00A517B0" w:rsidP="007C6EB3">
            <w:pPr>
              <w:pStyle w:val="TAC"/>
              <w:rPr>
                <w:szCs w:val="18"/>
              </w:rPr>
            </w:pPr>
            <w:r w:rsidRPr="005C697F">
              <w:rPr>
                <w:szCs w:val="18"/>
              </w:rPr>
              <w:t>dB</w:t>
            </w:r>
          </w:p>
        </w:tc>
        <w:tc>
          <w:tcPr>
            <w:tcW w:w="1418" w:type="dxa"/>
          </w:tcPr>
          <w:p w14:paraId="7254FBDF" w14:textId="6EB7285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14F9545" w14:textId="77777777" w:rsidR="00A517B0" w:rsidRPr="005C697F" w:rsidRDefault="00A517B0" w:rsidP="007C6EB3">
            <w:pPr>
              <w:pStyle w:val="TAC"/>
              <w:rPr>
                <w:szCs w:val="18"/>
              </w:rPr>
            </w:pPr>
            <w:r w:rsidRPr="005C697F">
              <w:rPr>
                <w:szCs w:val="18"/>
              </w:rPr>
              <w:t>-Infinity</w:t>
            </w:r>
          </w:p>
        </w:tc>
        <w:tc>
          <w:tcPr>
            <w:tcW w:w="1560" w:type="dxa"/>
          </w:tcPr>
          <w:p w14:paraId="251E4A44" w14:textId="77777777" w:rsidR="00A517B0" w:rsidRPr="005C697F" w:rsidRDefault="00A517B0" w:rsidP="007C6EB3">
            <w:pPr>
              <w:pStyle w:val="TAC"/>
              <w:rPr>
                <w:szCs w:val="18"/>
              </w:rPr>
            </w:pPr>
            <w:r w:rsidRPr="005C697F">
              <w:rPr>
                <w:szCs w:val="18"/>
              </w:rPr>
              <w:t>8.65</w:t>
            </w:r>
          </w:p>
        </w:tc>
      </w:tr>
      <w:tr w:rsidR="00A517B0" w:rsidRPr="005C697F" w14:paraId="74749747" w14:textId="77777777" w:rsidTr="008A2841">
        <w:trPr>
          <w:cantSplit/>
          <w:jc w:val="center"/>
        </w:trPr>
        <w:tc>
          <w:tcPr>
            <w:tcW w:w="3681" w:type="dxa"/>
            <w:vMerge w:val="restart"/>
          </w:tcPr>
          <w:p w14:paraId="1124F33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51922073" w14:textId="77777777" w:rsidR="00A517B0" w:rsidRPr="005C697F" w:rsidRDefault="00A517B0" w:rsidP="007C6EB3">
            <w:pPr>
              <w:pStyle w:val="TAC"/>
              <w:rPr>
                <w:szCs w:val="18"/>
              </w:rPr>
            </w:pPr>
            <w:r w:rsidRPr="005C697F">
              <w:rPr>
                <w:szCs w:val="18"/>
              </w:rPr>
              <w:t>dBm/9.36MHz</w:t>
            </w:r>
          </w:p>
        </w:tc>
        <w:tc>
          <w:tcPr>
            <w:tcW w:w="1418" w:type="dxa"/>
          </w:tcPr>
          <w:p w14:paraId="6DF3B577" w14:textId="4001CF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39858054" w14:textId="77777777" w:rsidR="00A517B0" w:rsidRPr="005C697F" w:rsidRDefault="00A517B0" w:rsidP="007C6EB3">
            <w:pPr>
              <w:pStyle w:val="TAC"/>
              <w:rPr>
                <w:szCs w:val="18"/>
              </w:rPr>
            </w:pPr>
            <w:r w:rsidRPr="005C697F">
              <w:t>-70.05</w:t>
            </w:r>
          </w:p>
        </w:tc>
        <w:tc>
          <w:tcPr>
            <w:tcW w:w="1560" w:type="dxa"/>
          </w:tcPr>
          <w:p w14:paraId="5198F825" w14:textId="77777777" w:rsidR="00A517B0" w:rsidRPr="005C697F" w:rsidRDefault="00A517B0" w:rsidP="007C6EB3">
            <w:pPr>
              <w:pStyle w:val="TAC"/>
              <w:rPr>
                <w:szCs w:val="18"/>
              </w:rPr>
            </w:pPr>
            <w:r w:rsidRPr="005C697F">
              <w:rPr>
                <w:szCs w:val="18"/>
              </w:rPr>
              <w:t>-60.84</w:t>
            </w:r>
          </w:p>
        </w:tc>
      </w:tr>
      <w:tr w:rsidR="00A517B0" w:rsidRPr="005C697F" w14:paraId="0327113F" w14:textId="77777777" w:rsidTr="008A2841">
        <w:trPr>
          <w:cantSplit/>
          <w:jc w:val="center"/>
        </w:trPr>
        <w:tc>
          <w:tcPr>
            <w:tcW w:w="3681" w:type="dxa"/>
            <w:vMerge/>
          </w:tcPr>
          <w:p w14:paraId="37DC77F4" w14:textId="77777777" w:rsidR="00A517B0" w:rsidRPr="005C697F" w:rsidRDefault="00A517B0" w:rsidP="007C6EB3">
            <w:pPr>
              <w:pStyle w:val="TAL"/>
              <w:rPr>
                <w:szCs w:val="18"/>
              </w:rPr>
            </w:pPr>
          </w:p>
        </w:tc>
        <w:tc>
          <w:tcPr>
            <w:tcW w:w="1417" w:type="dxa"/>
          </w:tcPr>
          <w:p w14:paraId="1FF29A8B" w14:textId="77777777" w:rsidR="00A517B0" w:rsidRPr="005C697F" w:rsidRDefault="00A517B0" w:rsidP="007C6EB3">
            <w:pPr>
              <w:pStyle w:val="TAC"/>
              <w:rPr>
                <w:szCs w:val="18"/>
              </w:rPr>
            </w:pPr>
            <w:r w:rsidRPr="005C697F">
              <w:rPr>
                <w:szCs w:val="18"/>
              </w:rPr>
              <w:t>dBm/38.16MHz</w:t>
            </w:r>
          </w:p>
        </w:tc>
        <w:tc>
          <w:tcPr>
            <w:tcW w:w="1418" w:type="dxa"/>
          </w:tcPr>
          <w:p w14:paraId="391F843D" w14:textId="0022A95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0920E56A" w14:textId="77777777" w:rsidR="00A517B0" w:rsidRPr="005C697F" w:rsidRDefault="00A517B0" w:rsidP="007C6EB3">
            <w:pPr>
              <w:pStyle w:val="TAC"/>
              <w:rPr>
                <w:szCs w:val="18"/>
              </w:rPr>
            </w:pPr>
            <w:r w:rsidRPr="005C697F">
              <w:t>-63.95</w:t>
            </w:r>
          </w:p>
        </w:tc>
        <w:tc>
          <w:tcPr>
            <w:tcW w:w="1560" w:type="dxa"/>
          </w:tcPr>
          <w:p w14:paraId="4E0DD166" w14:textId="77777777" w:rsidR="00A517B0" w:rsidRPr="005C697F" w:rsidRDefault="00A517B0" w:rsidP="007C6EB3">
            <w:pPr>
              <w:pStyle w:val="TAC"/>
              <w:rPr>
                <w:szCs w:val="18"/>
              </w:rPr>
            </w:pPr>
            <w:r w:rsidRPr="005C697F">
              <w:rPr>
                <w:szCs w:val="18"/>
              </w:rPr>
              <w:t>-54.74</w:t>
            </w:r>
          </w:p>
        </w:tc>
      </w:tr>
      <w:tr w:rsidR="00A517B0" w:rsidRPr="005C697F" w14:paraId="32AFA792" w14:textId="77777777" w:rsidTr="008A2841">
        <w:trPr>
          <w:cantSplit/>
          <w:jc w:val="center"/>
        </w:trPr>
        <w:tc>
          <w:tcPr>
            <w:tcW w:w="3681" w:type="dxa"/>
          </w:tcPr>
          <w:p w14:paraId="0CCD538A" w14:textId="3EBA4326"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3C0A8AB6" w14:textId="77777777" w:rsidR="00A517B0" w:rsidRPr="005C697F" w:rsidRDefault="00A517B0" w:rsidP="007C6EB3">
            <w:pPr>
              <w:pStyle w:val="TAC"/>
              <w:rPr>
                <w:szCs w:val="18"/>
              </w:rPr>
            </w:pPr>
          </w:p>
        </w:tc>
        <w:tc>
          <w:tcPr>
            <w:tcW w:w="1418" w:type="dxa"/>
          </w:tcPr>
          <w:p w14:paraId="7B782DB7" w14:textId="42C010CD"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4C7EAC95" w14:textId="484EC38D"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3C961298" w14:textId="77777777" w:rsidTr="008A2841">
        <w:trPr>
          <w:cantSplit/>
          <w:jc w:val="center"/>
        </w:trPr>
        <w:tc>
          <w:tcPr>
            <w:tcW w:w="3681" w:type="dxa"/>
            <w:shd w:val="clear" w:color="auto" w:fill="auto"/>
            <w:vAlign w:val="center"/>
          </w:tcPr>
          <w:p w14:paraId="17BC64E8" w14:textId="5C650220"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3177DC18" w14:textId="77777777" w:rsidR="00A517B0" w:rsidRPr="005C697F" w:rsidRDefault="00A517B0" w:rsidP="007C6EB3">
            <w:pPr>
              <w:pStyle w:val="TAC"/>
              <w:rPr>
                <w:szCs w:val="18"/>
              </w:rPr>
            </w:pPr>
          </w:p>
        </w:tc>
        <w:tc>
          <w:tcPr>
            <w:tcW w:w="1418" w:type="dxa"/>
          </w:tcPr>
          <w:p w14:paraId="5E4346F4" w14:textId="45FC572F"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5605EE5C" w14:textId="0CE22E17"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31DB495C" w14:textId="77777777" w:rsidTr="008A2841">
        <w:trPr>
          <w:cantSplit/>
          <w:jc w:val="center"/>
        </w:trPr>
        <w:tc>
          <w:tcPr>
            <w:tcW w:w="9493" w:type="dxa"/>
            <w:gridSpan w:val="5"/>
          </w:tcPr>
          <w:p w14:paraId="64541C85" w14:textId="03485DB4"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09D70937" w14:textId="6E2AF0AE"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7DF785C">
                <v:shape id="_x0000_i1052" type="#_x0000_t75" style="width:22.5pt;height:11pt" o:ole="" fillcolor="window">
                  <v:imagedata r:id="rId9" o:title=""/>
                </v:shape>
                <o:OLEObject Type="Embed" ProgID="Equation.3" ShapeID="_x0000_i1052" DrawAspect="Content" ObjectID="_1718015308" r:id="rId38"/>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19892FDD" w14:textId="7AB48F6F"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3EFE038F" w14:textId="13B36028"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449A220B" w14:textId="77777777" w:rsidR="00A517B0" w:rsidRPr="005C697F" w:rsidRDefault="00A517B0" w:rsidP="00A517B0"/>
    <w:p w14:paraId="6818CEBE"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1082 ms from the beginning of time period T2. The UE shall not send event triggered measurement reports, as long as the reporting criteria are not fulfilled. The rate of correct events observed during repeated tests shall be at least 90%.</w:t>
      </w:r>
    </w:p>
    <w:p w14:paraId="1AC04B8F"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10242 ms from the beginning of time period T2. The UE shall not send event triggered measurement reports, as long as the reporting criteria are not fulfilled. The rate of correct events observed during repeated tests shall be at least 90%.</w:t>
      </w:r>
    </w:p>
    <w:p w14:paraId="5E1F5C14" w14:textId="77777777" w:rsidR="00A517B0" w:rsidRPr="005C697F" w:rsidRDefault="00A517B0" w:rsidP="00A517B0">
      <w:pPr>
        <w:rPr>
          <w:rFonts w:cs="v4.2.0"/>
        </w:rPr>
      </w:pPr>
      <w:r w:rsidRPr="005C697F">
        <w:rPr>
          <w:rFonts w:cs="v4.2.0"/>
        </w:rPr>
        <w:lastRenderedPageBreak/>
        <w:t>In test 3 with per-FR gap, the UE shall send one Event B2 triggered measurement report, with a measurement reporting delay less than 1082 ms from the beginning of time period T2. The UE shall not send event triggered measurement reports, as long as the reporting criteria are not fulfilled. The rate of correct events observed during repeated tests shall be at least 90%.</w:t>
      </w:r>
    </w:p>
    <w:p w14:paraId="741C4EC4"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10242 ms from the beginning of time period T2. The UE shall not send event triggered measurement reports, as long as the reporting criteria are not fulfilled. The rate of correct events observed during repeated tests shall be at least 90%.</w:t>
      </w:r>
    </w:p>
    <w:p w14:paraId="7D06BDCB" w14:textId="77777777" w:rsidR="00A517B0" w:rsidRPr="005C697F" w:rsidRDefault="00A517B0" w:rsidP="00A517B0">
      <w:pPr>
        <w:rPr>
          <w:rFonts w:cs="v4.2.0"/>
        </w:rPr>
      </w:pPr>
      <w:r w:rsidRPr="005C697F">
        <w:rPr>
          <w:rFonts w:cs="v4.2.0"/>
        </w:rPr>
        <w:t>In tests 1, 2, 3 and 4, the UE is not required to report SSB time index.</w:t>
      </w:r>
    </w:p>
    <w:p w14:paraId="06AC1A0C" w14:textId="6D733F94" w:rsidR="00A517B0" w:rsidRPr="005C697F" w:rsidRDefault="00A517B0" w:rsidP="00A517B0">
      <w:pPr>
        <w:pStyle w:val="NO"/>
      </w:pPr>
      <w:r w:rsidRPr="005C697F">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136FF73C" w14:textId="77777777" w:rsidR="00A517B0" w:rsidRPr="005C697F" w:rsidRDefault="00A517B0" w:rsidP="00A517B0">
      <w:pPr>
        <w:pStyle w:val="Heading4"/>
      </w:pPr>
      <w:r w:rsidRPr="005C697F">
        <w:t>8.4.2.3</w:t>
      </w:r>
      <w:r w:rsidRPr="005C697F">
        <w:tab/>
        <w:t>E-UTRA event-triggered reporting of a NR FR1 neighbour cell with SSB time index detection in non-DRX</w:t>
      </w:r>
    </w:p>
    <w:p w14:paraId="496C671A" w14:textId="77777777" w:rsidR="00A517B0" w:rsidRPr="005C697F" w:rsidRDefault="00A517B0" w:rsidP="005C697F">
      <w:pPr>
        <w:pStyle w:val="H6"/>
        <w:rPr>
          <w:rFonts w:eastAsia="MS Mincho"/>
        </w:rPr>
      </w:pPr>
      <w:r w:rsidRPr="005C697F">
        <w:t>8.4.2.3.1</w:t>
      </w:r>
      <w:r w:rsidRPr="005C697F">
        <w:tab/>
        <w:t>Test purpose</w:t>
      </w:r>
    </w:p>
    <w:p w14:paraId="5EBC3406" w14:textId="3826DFD9"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 8.1.2.4.22.</w:t>
      </w:r>
    </w:p>
    <w:p w14:paraId="7524B360" w14:textId="77777777" w:rsidR="00A517B0" w:rsidRPr="005C697F" w:rsidRDefault="00A517B0" w:rsidP="005C697F">
      <w:pPr>
        <w:pStyle w:val="H6"/>
      </w:pPr>
      <w:r w:rsidRPr="005C697F">
        <w:t>8.4.2.3.2</w:t>
      </w:r>
      <w:r w:rsidRPr="005C697F">
        <w:tab/>
        <w:t>Test applicability</w:t>
      </w:r>
    </w:p>
    <w:p w14:paraId="1C026AFB" w14:textId="5DAFF855" w:rsidR="00A517B0" w:rsidRPr="005C697F" w:rsidRDefault="00A517B0" w:rsidP="00A517B0">
      <w:r w:rsidRPr="005C697F">
        <w:t xml:space="preserve">This test applies to all E-UTRA UE release 15 onwards and capable of NR measurements. </w:t>
      </w:r>
      <w:r w:rsidRPr="005C697F">
        <w:rPr>
          <w:lang w:eastAsia="ja-JP"/>
        </w:rPr>
        <w:t xml:space="preserve">Test 1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38.306 [11]) and Test 2 is applicable only to UEs supporting per-FR gap and Gap Pattern Id 4.</w:t>
      </w:r>
    </w:p>
    <w:p w14:paraId="23CED176" w14:textId="77777777" w:rsidR="00A517B0" w:rsidRPr="005C697F" w:rsidRDefault="00A517B0" w:rsidP="005C697F">
      <w:pPr>
        <w:pStyle w:val="H6"/>
      </w:pPr>
      <w:r w:rsidRPr="005C697F">
        <w:t>8.4.2.3.3</w:t>
      </w:r>
      <w:r w:rsidRPr="005C697F">
        <w:tab/>
        <w:t>Minimum conformance requirements</w:t>
      </w:r>
    </w:p>
    <w:p w14:paraId="50467123" w14:textId="77777777" w:rsidR="00A517B0" w:rsidRPr="005C697F" w:rsidRDefault="00A517B0" w:rsidP="00A517B0">
      <w:pPr>
        <w:rPr>
          <w:lang w:eastAsia="sv-SE"/>
        </w:rPr>
      </w:pPr>
      <w:r w:rsidRPr="005C697F">
        <w:rPr>
          <w:lang w:eastAsia="sv-SE"/>
        </w:rPr>
        <w:t>The minimum conformance requirements are specified in clause 8.4.2.0.2.</w:t>
      </w:r>
    </w:p>
    <w:p w14:paraId="396F1A51" w14:textId="77777777" w:rsidR="00A517B0" w:rsidRPr="005C697F" w:rsidRDefault="00A517B0" w:rsidP="00A517B0">
      <w:pPr>
        <w:rPr>
          <w:lang w:eastAsia="sv-SE"/>
        </w:rPr>
      </w:pPr>
      <w:r w:rsidRPr="005C697F">
        <w:rPr>
          <w:lang w:eastAsia="sv-SE"/>
        </w:rPr>
        <w:t>The normative reference for this requirement is TS 38.133 [6] clause A.8.4.2.3.</w:t>
      </w:r>
    </w:p>
    <w:p w14:paraId="76515DA7" w14:textId="77777777" w:rsidR="00A517B0" w:rsidRPr="005C697F" w:rsidRDefault="00A517B0" w:rsidP="005C697F">
      <w:pPr>
        <w:pStyle w:val="H6"/>
      </w:pPr>
      <w:r w:rsidRPr="005C697F">
        <w:t>8.4.2.3.4</w:t>
      </w:r>
      <w:r w:rsidRPr="005C697F">
        <w:tab/>
        <w:t>Test description</w:t>
      </w:r>
    </w:p>
    <w:p w14:paraId="2A82D3C5" w14:textId="77777777" w:rsidR="00A517B0" w:rsidRPr="005C697F" w:rsidRDefault="00A517B0" w:rsidP="00A517B0">
      <w:r w:rsidRPr="005C697F">
        <w:t xml:space="preserve">The test consists of two sub-tests with two cells configured, the E-UTRA PCell and NR neighbour cell; the difference between the two sub-tests is whether per-FR measurement gap is configured or not.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the measurement configuration the UE shall be indicated to report the SSB index of the identified NR cell.</w:t>
      </w:r>
    </w:p>
    <w:p w14:paraId="7802E908" w14:textId="77777777" w:rsidR="00A517B0" w:rsidRPr="005C697F" w:rsidRDefault="00A517B0" w:rsidP="00A517B0">
      <w:pPr>
        <w:pStyle w:val="H6"/>
      </w:pPr>
      <w:r w:rsidRPr="005C697F">
        <w:t>8.4.2.3.4.1</w:t>
      </w:r>
      <w:r w:rsidRPr="005C697F">
        <w:tab/>
        <w:t>Initial conditions</w:t>
      </w:r>
    </w:p>
    <w:p w14:paraId="22B2C827" w14:textId="77777777" w:rsidR="00A517B0" w:rsidRPr="005C697F" w:rsidRDefault="00A517B0" w:rsidP="00A517B0">
      <w:pPr>
        <w:rPr>
          <w:lang w:eastAsia="sv-SE"/>
        </w:rPr>
      </w:pPr>
      <w:r w:rsidRPr="005C697F">
        <w:rPr>
          <w:lang w:eastAsia="sv-SE"/>
        </w:rPr>
        <w:t>This test shall be tested using any of the test configurations in Table 8.4.2.3.4.1-1.</w:t>
      </w:r>
    </w:p>
    <w:p w14:paraId="3FB5378A" w14:textId="42221C9B" w:rsidR="00A517B0" w:rsidRPr="005C697F" w:rsidRDefault="00A517B0" w:rsidP="00A517B0">
      <w:pPr>
        <w:pStyle w:val="TH"/>
      </w:pPr>
      <w:r w:rsidRPr="005C697F">
        <w:t xml:space="preserve">Table 8.4.2.3.4.1-1: Supported test configurations for E-UTRA </w:t>
      </w:r>
      <w:r w:rsidR="003E3979" w:rsidRPr="005C697F">
        <w:t>-</w:t>
      </w:r>
      <w:r w:rsidRPr="005C697F">
        <w:t xml:space="preserve"> NR FR1 event-triggered</w:t>
      </w:r>
      <w:r w:rsidR="00F5127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1D8F705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6208BE4"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49A36CBD" w14:textId="77777777" w:rsidR="00A517B0" w:rsidRPr="005C697F" w:rsidRDefault="00A517B0" w:rsidP="007C6EB3">
            <w:pPr>
              <w:pStyle w:val="TAH"/>
            </w:pPr>
            <w:r w:rsidRPr="005C697F">
              <w:t>Description</w:t>
            </w:r>
          </w:p>
        </w:tc>
      </w:tr>
      <w:tr w:rsidR="00A517B0" w:rsidRPr="005C697F" w14:paraId="6F6B2B6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2D69A98" w14:textId="77777777" w:rsidR="00A517B0" w:rsidRPr="005C697F" w:rsidRDefault="00A517B0" w:rsidP="007C6EB3">
            <w:pPr>
              <w:pStyle w:val="TAL"/>
            </w:pPr>
            <w:r w:rsidRPr="005C697F">
              <w:t>8.4.2.3-1</w:t>
            </w:r>
          </w:p>
        </w:tc>
        <w:tc>
          <w:tcPr>
            <w:tcW w:w="7298" w:type="dxa"/>
            <w:tcBorders>
              <w:top w:val="single" w:sz="4" w:space="0" w:color="auto"/>
              <w:left w:val="single" w:sz="4" w:space="0" w:color="auto"/>
              <w:bottom w:val="single" w:sz="4" w:space="0" w:color="auto"/>
              <w:right w:val="single" w:sz="4" w:space="0" w:color="auto"/>
            </w:tcBorders>
            <w:hideMark/>
          </w:tcPr>
          <w:p w14:paraId="1DF587E5" w14:textId="60F2545B"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9BF0D0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D6C74F0" w14:textId="77777777" w:rsidR="00A517B0" w:rsidRPr="005C697F" w:rsidRDefault="00A517B0" w:rsidP="007C6EB3">
            <w:pPr>
              <w:pStyle w:val="TAL"/>
            </w:pPr>
            <w:r w:rsidRPr="005C697F">
              <w:t>8.4.2.3-2</w:t>
            </w:r>
          </w:p>
        </w:tc>
        <w:tc>
          <w:tcPr>
            <w:tcW w:w="7298" w:type="dxa"/>
            <w:tcBorders>
              <w:top w:val="single" w:sz="4" w:space="0" w:color="auto"/>
              <w:left w:val="single" w:sz="4" w:space="0" w:color="auto"/>
              <w:bottom w:val="single" w:sz="4" w:space="0" w:color="auto"/>
              <w:right w:val="single" w:sz="4" w:space="0" w:color="auto"/>
            </w:tcBorders>
            <w:hideMark/>
          </w:tcPr>
          <w:p w14:paraId="44CF24AE" w14:textId="7E58AA90"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5923894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1640CB5" w14:textId="77777777" w:rsidR="00A517B0" w:rsidRPr="005C697F" w:rsidRDefault="00A517B0" w:rsidP="007C6EB3">
            <w:pPr>
              <w:pStyle w:val="TAL"/>
            </w:pPr>
            <w:r w:rsidRPr="005C697F">
              <w:t>8.4.2.3-3</w:t>
            </w:r>
          </w:p>
        </w:tc>
        <w:tc>
          <w:tcPr>
            <w:tcW w:w="7298" w:type="dxa"/>
            <w:tcBorders>
              <w:top w:val="single" w:sz="4" w:space="0" w:color="auto"/>
              <w:left w:val="single" w:sz="4" w:space="0" w:color="auto"/>
              <w:bottom w:val="single" w:sz="4" w:space="0" w:color="auto"/>
              <w:right w:val="single" w:sz="4" w:space="0" w:color="auto"/>
            </w:tcBorders>
            <w:hideMark/>
          </w:tcPr>
          <w:p w14:paraId="46482796" w14:textId="790CDB76"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50DCB3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357005A" w14:textId="77777777" w:rsidR="00A517B0" w:rsidRPr="005C697F" w:rsidRDefault="00A517B0" w:rsidP="007C6EB3">
            <w:pPr>
              <w:pStyle w:val="TAL"/>
            </w:pPr>
            <w:r w:rsidRPr="005C697F">
              <w:t>8.4.2.3-4</w:t>
            </w:r>
          </w:p>
        </w:tc>
        <w:tc>
          <w:tcPr>
            <w:tcW w:w="7298" w:type="dxa"/>
            <w:tcBorders>
              <w:top w:val="single" w:sz="4" w:space="0" w:color="auto"/>
              <w:left w:val="single" w:sz="4" w:space="0" w:color="auto"/>
              <w:bottom w:val="single" w:sz="4" w:space="0" w:color="auto"/>
              <w:right w:val="single" w:sz="4" w:space="0" w:color="auto"/>
            </w:tcBorders>
            <w:hideMark/>
          </w:tcPr>
          <w:p w14:paraId="7BB54B11" w14:textId="3BD3055D"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7AF9A5D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D3A5A3F" w14:textId="77777777" w:rsidR="00A517B0" w:rsidRPr="005C697F" w:rsidRDefault="00A517B0" w:rsidP="007C6EB3">
            <w:pPr>
              <w:pStyle w:val="TAL"/>
            </w:pPr>
            <w:r w:rsidRPr="005C697F">
              <w:t>8.4.2.3-5</w:t>
            </w:r>
          </w:p>
        </w:tc>
        <w:tc>
          <w:tcPr>
            <w:tcW w:w="7298" w:type="dxa"/>
            <w:tcBorders>
              <w:top w:val="single" w:sz="4" w:space="0" w:color="auto"/>
              <w:left w:val="single" w:sz="4" w:space="0" w:color="auto"/>
              <w:bottom w:val="single" w:sz="4" w:space="0" w:color="auto"/>
              <w:right w:val="single" w:sz="4" w:space="0" w:color="auto"/>
            </w:tcBorders>
            <w:hideMark/>
          </w:tcPr>
          <w:p w14:paraId="32A4E533" w14:textId="39F4168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DB02E8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65C6B3E" w14:textId="77777777" w:rsidR="00A517B0" w:rsidRPr="005C697F" w:rsidRDefault="00A517B0" w:rsidP="007C6EB3">
            <w:pPr>
              <w:pStyle w:val="TAL"/>
            </w:pPr>
            <w:r w:rsidRPr="005C697F">
              <w:t>8.4.2.3-6</w:t>
            </w:r>
          </w:p>
        </w:tc>
        <w:tc>
          <w:tcPr>
            <w:tcW w:w="7298" w:type="dxa"/>
            <w:tcBorders>
              <w:top w:val="single" w:sz="4" w:space="0" w:color="auto"/>
              <w:left w:val="single" w:sz="4" w:space="0" w:color="auto"/>
              <w:bottom w:val="single" w:sz="4" w:space="0" w:color="auto"/>
              <w:right w:val="single" w:sz="4" w:space="0" w:color="auto"/>
            </w:tcBorders>
            <w:hideMark/>
          </w:tcPr>
          <w:p w14:paraId="328B1BA4" w14:textId="5F0E012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3BC1761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F6DE79" w14:textId="4902CFA0"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07DD0C2F" w14:textId="77777777" w:rsidR="00A517B0" w:rsidRPr="005C697F" w:rsidRDefault="00A517B0" w:rsidP="00A517B0"/>
    <w:p w14:paraId="46290BCA" w14:textId="77777777" w:rsidR="00A517B0" w:rsidRPr="005C697F" w:rsidRDefault="00A517B0" w:rsidP="00A517B0">
      <w:r w:rsidRPr="005C697F">
        <w:t>Configure the test requirement and the DUT according to the parameters in Table 8.4.2.3.4.1-2.</w:t>
      </w:r>
    </w:p>
    <w:p w14:paraId="2FB61E5F" w14:textId="4458C462" w:rsidR="00A517B0" w:rsidRPr="005C697F" w:rsidRDefault="00A517B0" w:rsidP="00A517B0">
      <w:pPr>
        <w:pStyle w:val="TH"/>
      </w:pPr>
      <w:r w:rsidRPr="005C697F">
        <w:lastRenderedPageBreak/>
        <w:t xml:space="preserve">Table 8.4.2.3.4.1-2: Initial conditions for E-UTRA </w:t>
      </w:r>
      <w:r w:rsidR="003E3979" w:rsidRPr="005C697F">
        <w:t>-</w:t>
      </w:r>
      <w:r w:rsidRPr="005C697F">
        <w:t xml:space="preserve"> NR FR1 event-triggered reporting</w:t>
      </w:r>
      <w:r w:rsidR="00F5127F" w:rsidRPr="005C697F">
        <w:br/>
      </w:r>
      <w:r w:rsidRPr="005C697F">
        <w:t>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31078D8" w14:textId="77777777" w:rsidTr="008A2841">
        <w:trPr>
          <w:jc w:val="center"/>
        </w:trPr>
        <w:tc>
          <w:tcPr>
            <w:tcW w:w="1701" w:type="dxa"/>
            <w:shd w:val="clear" w:color="auto" w:fill="auto"/>
          </w:tcPr>
          <w:p w14:paraId="78B8021E" w14:textId="77777777" w:rsidR="00A517B0" w:rsidRPr="005C697F" w:rsidRDefault="00A517B0" w:rsidP="007C6EB3">
            <w:pPr>
              <w:pStyle w:val="TAH"/>
            </w:pPr>
            <w:r w:rsidRPr="005C697F">
              <w:t>Parameter</w:t>
            </w:r>
          </w:p>
        </w:tc>
        <w:tc>
          <w:tcPr>
            <w:tcW w:w="3943" w:type="dxa"/>
            <w:gridSpan w:val="2"/>
            <w:shd w:val="clear" w:color="auto" w:fill="auto"/>
          </w:tcPr>
          <w:p w14:paraId="46363069" w14:textId="77777777" w:rsidR="00A517B0" w:rsidRPr="005C697F" w:rsidRDefault="00A517B0" w:rsidP="007C6EB3">
            <w:pPr>
              <w:pStyle w:val="TAH"/>
            </w:pPr>
            <w:r w:rsidRPr="005C697F">
              <w:t>Value</w:t>
            </w:r>
          </w:p>
        </w:tc>
        <w:tc>
          <w:tcPr>
            <w:tcW w:w="3961" w:type="dxa"/>
          </w:tcPr>
          <w:p w14:paraId="27EBFB32" w14:textId="77777777" w:rsidR="00A517B0" w:rsidRPr="005C697F" w:rsidRDefault="00A517B0" w:rsidP="007C6EB3">
            <w:pPr>
              <w:pStyle w:val="TAH"/>
            </w:pPr>
            <w:r w:rsidRPr="005C697F">
              <w:t>Comment</w:t>
            </w:r>
          </w:p>
        </w:tc>
      </w:tr>
      <w:tr w:rsidR="00A517B0" w:rsidRPr="005C697F" w14:paraId="7B04ECC5" w14:textId="77777777" w:rsidTr="008A2841">
        <w:trPr>
          <w:jc w:val="center"/>
        </w:trPr>
        <w:tc>
          <w:tcPr>
            <w:tcW w:w="1701" w:type="dxa"/>
            <w:shd w:val="clear" w:color="auto" w:fill="auto"/>
          </w:tcPr>
          <w:p w14:paraId="49F8BB7A" w14:textId="5D31DFBA"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663D1C52" w14:textId="77777777" w:rsidR="00A517B0" w:rsidRPr="005C697F" w:rsidRDefault="00A517B0" w:rsidP="007C6EB3">
            <w:pPr>
              <w:pStyle w:val="TAL"/>
            </w:pPr>
            <w:r w:rsidRPr="005C697F">
              <w:t>NC</w:t>
            </w:r>
          </w:p>
        </w:tc>
        <w:tc>
          <w:tcPr>
            <w:tcW w:w="3961" w:type="dxa"/>
          </w:tcPr>
          <w:p w14:paraId="5174704C" w14:textId="422A4CC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2E4C4E5" w14:textId="77777777" w:rsidTr="008A2841">
        <w:trPr>
          <w:jc w:val="center"/>
        </w:trPr>
        <w:tc>
          <w:tcPr>
            <w:tcW w:w="1701" w:type="dxa"/>
            <w:shd w:val="clear" w:color="auto" w:fill="auto"/>
          </w:tcPr>
          <w:p w14:paraId="06FC479E" w14:textId="3BEAD50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7542A3B" w14:textId="5C1F9AB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3E0BE9A" w14:textId="77777777" w:rsidTr="008A2841">
        <w:trPr>
          <w:jc w:val="center"/>
        </w:trPr>
        <w:tc>
          <w:tcPr>
            <w:tcW w:w="1701" w:type="dxa"/>
            <w:shd w:val="clear" w:color="auto" w:fill="auto"/>
          </w:tcPr>
          <w:p w14:paraId="6D624627" w14:textId="6BD324C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E2A3283" w14:textId="327A0EA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8.4.2.3.4.1-1.</w:t>
            </w:r>
          </w:p>
        </w:tc>
      </w:tr>
      <w:tr w:rsidR="00A517B0" w:rsidRPr="005C697F" w14:paraId="78719BC2" w14:textId="77777777" w:rsidTr="008A2841">
        <w:trPr>
          <w:jc w:val="center"/>
        </w:trPr>
        <w:tc>
          <w:tcPr>
            <w:tcW w:w="1701" w:type="dxa"/>
            <w:shd w:val="clear" w:color="auto" w:fill="auto"/>
          </w:tcPr>
          <w:p w14:paraId="3FFD1341" w14:textId="3B5B3480"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6AD8815F" w14:textId="77777777" w:rsidR="00A517B0" w:rsidRPr="005C697F" w:rsidRDefault="00A517B0" w:rsidP="007C6EB3">
            <w:pPr>
              <w:pStyle w:val="TAL"/>
            </w:pPr>
            <w:r w:rsidRPr="005C697F">
              <w:t>AWGN</w:t>
            </w:r>
          </w:p>
        </w:tc>
        <w:tc>
          <w:tcPr>
            <w:tcW w:w="3961" w:type="dxa"/>
          </w:tcPr>
          <w:p w14:paraId="0EE814C6" w14:textId="51A3BBB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7281F3D3" w14:textId="77777777" w:rsidTr="008A2841">
        <w:trPr>
          <w:jc w:val="center"/>
        </w:trPr>
        <w:tc>
          <w:tcPr>
            <w:tcW w:w="1701" w:type="dxa"/>
            <w:vMerge w:val="restart"/>
            <w:shd w:val="clear" w:color="auto" w:fill="auto"/>
          </w:tcPr>
          <w:p w14:paraId="39716BA5" w14:textId="26E6C0B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F3B70AF" w14:textId="2299A6EB"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5EB7F3" w14:textId="77777777" w:rsidR="00A517B0" w:rsidRPr="005C697F" w:rsidRDefault="00A517B0" w:rsidP="007C6EB3">
            <w:pPr>
              <w:pStyle w:val="TAL"/>
            </w:pPr>
            <w:r w:rsidRPr="005C697F">
              <w:t>A.3.1.8.2</w:t>
            </w:r>
          </w:p>
        </w:tc>
        <w:tc>
          <w:tcPr>
            <w:tcW w:w="3961" w:type="dxa"/>
            <w:vMerge w:val="restart"/>
          </w:tcPr>
          <w:p w14:paraId="6AC3BEF7" w14:textId="59D8492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52384BF5" w14:textId="77777777" w:rsidTr="008A2841">
        <w:trPr>
          <w:jc w:val="center"/>
        </w:trPr>
        <w:tc>
          <w:tcPr>
            <w:tcW w:w="1701" w:type="dxa"/>
            <w:vMerge/>
            <w:shd w:val="clear" w:color="auto" w:fill="auto"/>
          </w:tcPr>
          <w:p w14:paraId="7E73EDA5" w14:textId="77777777" w:rsidR="00A517B0" w:rsidRPr="005C697F" w:rsidRDefault="00A517B0" w:rsidP="007C6EB3">
            <w:pPr>
              <w:pStyle w:val="TAL"/>
            </w:pPr>
          </w:p>
        </w:tc>
        <w:tc>
          <w:tcPr>
            <w:tcW w:w="1134" w:type="dxa"/>
            <w:shd w:val="clear" w:color="auto" w:fill="auto"/>
          </w:tcPr>
          <w:p w14:paraId="4070C6DB" w14:textId="1DE33FD7"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41899966" w14:textId="77777777" w:rsidR="00A517B0" w:rsidRPr="005C697F" w:rsidRDefault="00A517B0" w:rsidP="007C6EB3">
            <w:pPr>
              <w:pStyle w:val="TAL"/>
            </w:pPr>
            <w:r w:rsidRPr="005C697F">
              <w:t>A.3.2.3.4</w:t>
            </w:r>
          </w:p>
        </w:tc>
        <w:tc>
          <w:tcPr>
            <w:tcW w:w="3961" w:type="dxa"/>
            <w:vMerge/>
          </w:tcPr>
          <w:p w14:paraId="56CEAFBA" w14:textId="77777777" w:rsidR="00A517B0" w:rsidRPr="005C697F" w:rsidRDefault="00A517B0" w:rsidP="007C6EB3">
            <w:pPr>
              <w:pStyle w:val="TAL"/>
            </w:pPr>
          </w:p>
        </w:tc>
      </w:tr>
      <w:tr w:rsidR="00A517B0" w:rsidRPr="005C697F" w14:paraId="58E3E35B" w14:textId="77777777" w:rsidTr="008A2841">
        <w:trPr>
          <w:jc w:val="center"/>
        </w:trPr>
        <w:tc>
          <w:tcPr>
            <w:tcW w:w="1701" w:type="dxa"/>
            <w:shd w:val="clear" w:color="auto" w:fill="auto"/>
          </w:tcPr>
          <w:p w14:paraId="54C6EA97" w14:textId="3A36727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E2294F8" w14:textId="77777777" w:rsidR="00A517B0" w:rsidRPr="005C697F" w:rsidRDefault="00A517B0" w:rsidP="007C6EB3">
            <w:pPr>
              <w:pStyle w:val="TAL"/>
            </w:pPr>
            <w:r w:rsidRPr="005C697F">
              <w:t>N/A</w:t>
            </w:r>
          </w:p>
        </w:tc>
        <w:tc>
          <w:tcPr>
            <w:tcW w:w="3961" w:type="dxa"/>
          </w:tcPr>
          <w:p w14:paraId="3FB9E06F" w14:textId="77777777" w:rsidR="00A517B0" w:rsidRPr="005C697F" w:rsidRDefault="00A517B0" w:rsidP="007C6EB3">
            <w:pPr>
              <w:pStyle w:val="TAL"/>
            </w:pPr>
          </w:p>
        </w:tc>
      </w:tr>
    </w:tbl>
    <w:p w14:paraId="3995FC84" w14:textId="77777777" w:rsidR="00A517B0" w:rsidRPr="005C697F" w:rsidRDefault="00A517B0" w:rsidP="00A517B0"/>
    <w:p w14:paraId="4A05215B" w14:textId="22902924" w:rsidR="00A517B0" w:rsidRPr="005C697F" w:rsidRDefault="00A517B0" w:rsidP="00A517B0">
      <w:pPr>
        <w:pStyle w:val="B1"/>
        <w:rPr>
          <w:lang w:eastAsia="ja-JP"/>
        </w:rPr>
      </w:pPr>
      <w:r w:rsidRPr="005C697F">
        <w:rPr>
          <w:lang w:eastAsia="ja-JP"/>
        </w:rPr>
        <w:t>1.</w:t>
      </w:r>
      <w:r w:rsidR="00F5127F" w:rsidRPr="005C697F">
        <w:rPr>
          <w:lang w:eastAsia="ja-JP"/>
        </w:rPr>
        <w:tab/>
      </w:r>
      <w:r w:rsidRPr="005C697F">
        <w:rPr>
          <w:lang w:eastAsia="ja-JP"/>
        </w:rPr>
        <w:t>The general test parameter settings are set up according to Table 8.4.2.3.4.1-3.</w:t>
      </w:r>
    </w:p>
    <w:p w14:paraId="41DD6BE3" w14:textId="29EC35A0" w:rsidR="00A517B0" w:rsidRPr="005C697F" w:rsidRDefault="00A517B0" w:rsidP="00A517B0">
      <w:pPr>
        <w:pStyle w:val="B1"/>
        <w:rPr>
          <w:lang w:eastAsia="ja-JP"/>
        </w:rPr>
      </w:pPr>
      <w:r w:rsidRPr="005C697F">
        <w:rPr>
          <w:lang w:eastAsia="ja-JP"/>
        </w:rPr>
        <w:t>2.</w:t>
      </w:r>
      <w:r w:rsidR="00F5127F" w:rsidRPr="005C697F">
        <w:rPr>
          <w:lang w:eastAsia="ja-JP"/>
        </w:rPr>
        <w:tab/>
      </w:r>
      <w:r w:rsidRPr="005C697F">
        <w:rPr>
          <w:lang w:eastAsia="ja-JP"/>
        </w:rPr>
        <w:t>Message contents are defined in clause 8.4.2.3.4.3.</w:t>
      </w:r>
    </w:p>
    <w:p w14:paraId="6680B669" w14:textId="1D46D273" w:rsidR="00A517B0" w:rsidRPr="005C697F" w:rsidRDefault="00A517B0" w:rsidP="00A517B0">
      <w:pPr>
        <w:pStyle w:val="B1"/>
        <w:rPr>
          <w:lang w:eastAsia="ja-JP"/>
        </w:rPr>
      </w:pPr>
      <w:r w:rsidRPr="005C697F">
        <w:rPr>
          <w:lang w:eastAsia="ja-JP"/>
        </w:rPr>
        <w:t>3.</w:t>
      </w:r>
      <w:r w:rsidR="00F5127F"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8.4.2.3.5-1 </w:t>
      </w:r>
      <w:r w:rsidRPr="005C697F">
        <w:rPr>
          <w:lang w:eastAsia="ja-JP"/>
        </w:rPr>
        <w:t xml:space="preserve">for this test. Cell 1 is configured according to </w:t>
      </w:r>
      <w:r w:rsidR="003E3979" w:rsidRPr="005C697F">
        <w:rPr>
          <w:lang w:eastAsia="ja-JP"/>
        </w:rPr>
        <w:t>clause</w:t>
      </w:r>
      <w:r w:rsidR="00F5127F" w:rsidRPr="005C697F">
        <w:rPr>
          <w:lang w:eastAsia="ja-JP"/>
        </w:rPr>
        <w:t>s</w:t>
      </w:r>
      <w:r w:rsidR="003E3979" w:rsidRPr="005C697F">
        <w:rPr>
          <w:lang w:eastAsia="ja-JP"/>
        </w:rPr>
        <w:t xml:space="preserve"> C.</w:t>
      </w:r>
      <w:r w:rsidRPr="005C697F">
        <w:rPr>
          <w:lang w:eastAsia="ja-JP"/>
        </w:rPr>
        <w:t>1.1 and C.1.2.</w:t>
      </w:r>
    </w:p>
    <w:p w14:paraId="72E2B6E7" w14:textId="7C197EFD" w:rsidR="00A517B0" w:rsidRPr="005C697F" w:rsidRDefault="00A517B0" w:rsidP="00A517B0">
      <w:pPr>
        <w:pStyle w:val="TH"/>
      </w:pPr>
      <w:r w:rsidRPr="005C697F">
        <w:t xml:space="preserve">Table 8.4.2.3.4.1-3: General test parameters for E-UTRA </w:t>
      </w:r>
      <w:r w:rsidR="003E3979" w:rsidRPr="005C697F">
        <w:t>-</w:t>
      </w:r>
      <w:r w:rsidRPr="005C697F">
        <w:t xml:space="preserve"> NR FR1 event-triggered reporting</w:t>
      </w:r>
      <w:r w:rsidR="00F5127F" w:rsidRPr="005C697F">
        <w:br/>
      </w:r>
      <w:r w:rsidRPr="005C697F">
        <w:t>with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3235C974" w14:textId="77777777" w:rsidTr="008A2841">
        <w:trPr>
          <w:cantSplit/>
          <w:jc w:val="center"/>
        </w:trPr>
        <w:tc>
          <w:tcPr>
            <w:tcW w:w="2118" w:type="dxa"/>
            <w:vMerge w:val="restart"/>
          </w:tcPr>
          <w:p w14:paraId="7E8FB72C"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6A730B8B"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5A8EB760" w14:textId="57EA4BD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301DBC96"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7FD890BE"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4FCB1C3E" w14:textId="77777777" w:rsidTr="008A2841">
        <w:trPr>
          <w:cantSplit/>
          <w:jc w:val="center"/>
        </w:trPr>
        <w:tc>
          <w:tcPr>
            <w:tcW w:w="2118" w:type="dxa"/>
            <w:vMerge/>
          </w:tcPr>
          <w:p w14:paraId="547E2781" w14:textId="77777777" w:rsidR="00A517B0" w:rsidRPr="005C697F" w:rsidRDefault="00A517B0" w:rsidP="007C6EB3">
            <w:pPr>
              <w:pStyle w:val="TAH"/>
              <w:rPr>
                <w:rFonts w:cs="Arial"/>
                <w:szCs w:val="18"/>
              </w:rPr>
            </w:pPr>
          </w:p>
        </w:tc>
        <w:tc>
          <w:tcPr>
            <w:tcW w:w="596" w:type="dxa"/>
            <w:vMerge/>
          </w:tcPr>
          <w:p w14:paraId="06BE5AD4" w14:textId="77777777" w:rsidR="00A517B0" w:rsidRPr="005C697F" w:rsidRDefault="00A517B0" w:rsidP="007C6EB3">
            <w:pPr>
              <w:pStyle w:val="TAH"/>
              <w:rPr>
                <w:rFonts w:cs="Arial"/>
                <w:szCs w:val="18"/>
              </w:rPr>
            </w:pPr>
          </w:p>
        </w:tc>
        <w:tc>
          <w:tcPr>
            <w:tcW w:w="1251" w:type="dxa"/>
            <w:vMerge/>
          </w:tcPr>
          <w:p w14:paraId="4FAF3E1F" w14:textId="77777777" w:rsidR="00A517B0" w:rsidRPr="005C697F" w:rsidRDefault="00A517B0" w:rsidP="007C6EB3">
            <w:pPr>
              <w:pStyle w:val="TAH"/>
              <w:rPr>
                <w:rFonts w:cs="Arial"/>
                <w:szCs w:val="18"/>
              </w:rPr>
            </w:pPr>
          </w:p>
        </w:tc>
        <w:tc>
          <w:tcPr>
            <w:tcW w:w="1133" w:type="dxa"/>
          </w:tcPr>
          <w:p w14:paraId="10EF1391" w14:textId="3C59E3D3"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3ECE4F28" w14:textId="2EA958D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0BBF9530" w14:textId="77777777" w:rsidR="00A517B0" w:rsidRPr="005C697F" w:rsidRDefault="00A517B0" w:rsidP="007C6EB3">
            <w:pPr>
              <w:pStyle w:val="TAH"/>
              <w:rPr>
                <w:rFonts w:cs="Arial"/>
                <w:szCs w:val="18"/>
              </w:rPr>
            </w:pPr>
          </w:p>
        </w:tc>
      </w:tr>
      <w:tr w:rsidR="00A517B0" w:rsidRPr="005C697F" w14:paraId="3C2E6A20" w14:textId="77777777" w:rsidTr="008A2841">
        <w:trPr>
          <w:cantSplit/>
          <w:jc w:val="center"/>
        </w:trPr>
        <w:tc>
          <w:tcPr>
            <w:tcW w:w="2118" w:type="dxa"/>
          </w:tcPr>
          <w:p w14:paraId="3E074D24" w14:textId="4F22C9A9"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39273705" w14:textId="77777777" w:rsidR="00A517B0" w:rsidRPr="005C697F" w:rsidRDefault="00A517B0" w:rsidP="007C6EB3">
            <w:pPr>
              <w:pStyle w:val="TAH"/>
              <w:rPr>
                <w:rFonts w:cs="Arial"/>
                <w:szCs w:val="18"/>
              </w:rPr>
            </w:pPr>
          </w:p>
        </w:tc>
        <w:tc>
          <w:tcPr>
            <w:tcW w:w="1251" w:type="dxa"/>
          </w:tcPr>
          <w:p w14:paraId="30768599" w14:textId="3915AE2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DEFFCB2" w14:textId="77777777" w:rsidR="00A517B0" w:rsidRPr="005C697F" w:rsidRDefault="00A517B0" w:rsidP="007C6EB3">
            <w:pPr>
              <w:pStyle w:val="TAH"/>
              <w:rPr>
                <w:rFonts w:cs="v4.2.0"/>
                <w:b w:val="0"/>
                <w:bCs/>
                <w:szCs w:val="18"/>
              </w:rPr>
            </w:pPr>
            <w:r w:rsidRPr="005C697F">
              <w:rPr>
                <w:rFonts w:cs="v4.2.0"/>
                <w:b w:val="0"/>
                <w:bCs/>
                <w:szCs w:val="18"/>
              </w:rPr>
              <w:t>1</w:t>
            </w:r>
          </w:p>
        </w:tc>
        <w:tc>
          <w:tcPr>
            <w:tcW w:w="3544" w:type="dxa"/>
          </w:tcPr>
          <w:p w14:paraId="0ABE28C3" w14:textId="5D87FB2C"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1ED1F26" w14:textId="77777777" w:rsidTr="008A2841">
        <w:trPr>
          <w:cantSplit/>
          <w:jc w:val="center"/>
        </w:trPr>
        <w:tc>
          <w:tcPr>
            <w:tcW w:w="2118" w:type="dxa"/>
          </w:tcPr>
          <w:p w14:paraId="5BAA2AAF" w14:textId="45C529BC"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2A346C58" w14:textId="77777777" w:rsidR="00A517B0" w:rsidRPr="005C697F" w:rsidRDefault="00A517B0" w:rsidP="007C6EB3">
            <w:pPr>
              <w:pStyle w:val="TAH"/>
              <w:rPr>
                <w:rFonts w:cs="Arial"/>
                <w:szCs w:val="18"/>
              </w:rPr>
            </w:pPr>
          </w:p>
        </w:tc>
        <w:tc>
          <w:tcPr>
            <w:tcW w:w="1251" w:type="dxa"/>
          </w:tcPr>
          <w:p w14:paraId="382D2D9B" w14:textId="4769BA7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383B71A5" w14:textId="77777777" w:rsidR="00A517B0" w:rsidRPr="005C697F" w:rsidRDefault="00A517B0" w:rsidP="007C6EB3">
            <w:pPr>
              <w:pStyle w:val="TAH"/>
              <w:rPr>
                <w:rFonts w:cs="v4.2.0"/>
                <w:b w:val="0"/>
                <w:bCs/>
                <w:szCs w:val="18"/>
              </w:rPr>
            </w:pPr>
            <w:r w:rsidRPr="005C697F">
              <w:rPr>
                <w:rFonts w:cs="v4.2.0"/>
                <w:b w:val="0"/>
                <w:bCs/>
                <w:szCs w:val="18"/>
              </w:rPr>
              <w:t>1</w:t>
            </w:r>
          </w:p>
        </w:tc>
        <w:tc>
          <w:tcPr>
            <w:tcW w:w="3544" w:type="dxa"/>
          </w:tcPr>
          <w:p w14:paraId="5B8394B7" w14:textId="72CE60CE"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317E5532" w14:textId="77777777" w:rsidTr="008A2841">
        <w:trPr>
          <w:cantSplit/>
          <w:jc w:val="center"/>
        </w:trPr>
        <w:tc>
          <w:tcPr>
            <w:tcW w:w="2118" w:type="dxa"/>
          </w:tcPr>
          <w:p w14:paraId="60D0D982" w14:textId="1C58478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47352EDC" w14:textId="77777777" w:rsidR="00A517B0" w:rsidRPr="005C697F" w:rsidRDefault="00A517B0" w:rsidP="007C6EB3">
            <w:pPr>
              <w:pStyle w:val="TAL"/>
              <w:rPr>
                <w:rFonts w:cs="Arial"/>
                <w:szCs w:val="18"/>
              </w:rPr>
            </w:pPr>
          </w:p>
        </w:tc>
        <w:tc>
          <w:tcPr>
            <w:tcW w:w="1251" w:type="dxa"/>
          </w:tcPr>
          <w:p w14:paraId="5E539792" w14:textId="34B6A69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7EA9A39" w14:textId="50C8F7C3"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3544" w:type="dxa"/>
          </w:tcPr>
          <w:p w14:paraId="0E2B62EA" w14:textId="10C53D83"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64DEF33" w14:textId="77777777" w:rsidTr="008A2841">
        <w:trPr>
          <w:cantSplit/>
          <w:jc w:val="center"/>
        </w:trPr>
        <w:tc>
          <w:tcPr>
            <w:tcW w:w="2118" w:type="dxa"/>
          </w:tcPr>
          <w:p w14:paraId="56971CC1" w14:textId="0DB12B18"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7E36FDCA" w14:textId="77777777" w:rsidR="00A517B0" w:rsidRPr="005C697F" w:rsidRDefault="00A517B0" w:rsidP="007C6EB3">
            <w:pPr>
              <w:pStyle w:val="TAL"/>
              <w:rPr>
                <w:rFonts w:cs="Arial"/>
                <w:szCs w:val="18"/>
              </w:rPr>
            </w:pPr>
          </w:p>
        </w:tc>
        <w:tc>
          <w:tcPr>
            <w:tcW w:w="1251" w:type="dxa"/>
          </w:tcPr>
          <w:p w14:paraId="1EB31AE2" w14:textId="7BF6CE2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581B042D" w14:textId="1DAD0DB5"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3544" w:type="dxa"/>
          </w:tcPr>
          <w:p w14:paraId="1F7C1568" w14:textId="682836EE"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6A957BF" w14:textId="77777777" w:rsidTr="008A2841">
        <w:trPr>
          <w:cantSplit/>
          <w:jc w:val="center"/>
        </w:trPr>
        <w:tc>
          <w:tcPr>
            <w:tcW w:w="2118" w:type="dxa"/>
          </w:tcPr>
          <w:p w14:paraId="26DE6F1D" w14:textId="09A92923"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3E59817A" w14:textId="77777777" w:rsidR="00A517B0" w:rsidRPr="005C697F" w:rsidRDefault="00A517B0" w:rsidP="007C6EB3">
            <w:pPr>
              <w:pStyle w:val="TAL"/>
              <w:rPr>
                <w:rFonts w:cs="Arial"/>
                <w:szCs w:val="18"/>
              </w:rPr>
            </w:pPr>
          </w:p>
        </w:tc>
        <w:tc>
          <w:tcPr>
            <w:tcW w:w="1251" w:type="dxa"/>
          </w:tcPr>
          <w:p w14:paraId="0AC90C46" w14:textId="032BDB4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5DE8A2EF" w14:textId="77777777" w:rsidR="00A517B0" w:rsidRPr="005C697F" w:rsidRDefault="00A517B0" w:rsidP="007C6EB3">
            <w:pPr>
              <w:pStyle w:val="TAL"/>
              <w:rPr>
                <w:rFonts w:cs="Arial"/>
                <w:szCs w:val="18"/>
              </w:rPr>
            </w:pPr>
            <w:r w:rsidRPr="005C697F">
              <w:rPr>
                <w:rFonts w:cs="Arial"/>
                <w:szCs w:val="18"/>
              </w:rPr>
              <w:t>0</w:t>
            </w:r>
          </w:p>
        </w:tc>
        <w:tc>
          <w:tcPr>
            <w:tcW w:w="1134" w:type="dxa"/>
          </w:tcPr>
          <w:p w14:paraId="40BF8BEE" w14:textId="77777777" w:rsidR="00A517B0" w:rsidRPr="005C697F" w:rsidRDefault="00A517B0" w:rsidP="007C6EB3">
            <w:pPr>
              <w:pStyle w:val="TAL"/>
              <w:rPr>
                <w:rFonts w:cs="Arial"/>
                <w:szCs w:val="18"/>
              </w:rPr>
            </w:pPr>
            <w:r w:rsidRPr="005C697F">
              <w:rPr>
                <w:rFonts w:cs="Arial"/>
                <w:szCs w:val="18"/>
              </w:rPr>
              <w:t>4</w:t>
            </w:r>
          </w:p>
        </w:tc>
        <w:tc>
          <w:tcPr>
            <w:tcW w:w="3544" w:type="dxa"/>
          </w:tcPr>
          <w:p w14:paraId="0F6812E3" w14:textId="048D84C2"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257D85CD" w14:textId="77777777" w:rsidTr="008A2841">
        <w:trPr>
          <w:cantSplit/>
          <w:jc w:val="center"/>
        </w:trPr>
        <w:tc>
          <w:tcPr>
            <w:tcW w:w="2118" w:type="dxa"/>
          </w:tcPr>
          <w:p w14:paraId="49980697" w14:textId="56915EF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68419E47" w14:textId="77777777" w:rsidR="00A517B0" w:rsidRPr="005C697F" w:rsidRDefault="00A517B0" w:rsidP="007C6EB3">
            <w:pPr>
              <w:pStyle w:val="TAL"/>
              <w:rPr>
                <w:rFonts w:cs="Arial"/>
                <w:szCs w:val="18"/>
              </w:rPr>
            </w:pPr>
          </w:p>
        </w:tc>
        <w:tc>
          <w:tcPr>
            <w:tcW w:w="1251" w:type="dxa"/>
          </w:tcPr>
          <w:p w14:paraId="3861F850" w14:textId="323FAA43"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217FEBD5" w14:textId="77777777" w:rsidR="00A517B0" w:rsidRPr="005C697F" w:rsidRDefault="00A517B0" w:rsidP="007C6EB3">
            <w:pPr>
              <w:pStyle w:val="TAL"/>
              <w:rPr>
                <w:rFonts w:cs="Arial"/>
                <w:szCs w:val="18"/>
              </w:rPr>
            </w:pPr>
            <w:r w:rsidRPr="005C697F">
              <w:rPr>
                <w:rFonts w:cs="Arial"/>
                <w:szCs w:val="18"/>
              </w:rPr>
              <w:t>39</w:t>
            </w:r>
          </w:p>
        </w:tc>
        <w:tc>
          <w:tcPr>
            <w:tcW w:w="1134" w:type="dxa"/>
          </w:tcPr>
          <w:p w14:paraId="43870AE4" w14:textId="77777777" w:rsidR="00A517B0" w:rsidRPr="005C697F" w:rsidRDefault="00A517B0" w:rsidP="007C6EB3">
            <w:pPr>
              <w:pStyle w:val="TAL"/>
              <w:rPr>
                <w:rFonts w:cs="Arial"/>
                <w:szCs w:val="18"/>
              </w:rPr>
            </w:pPr>
            <w:r w:rsidRPr="005C697F">
              <w:rPr>
                <w:rFonts w:cs="Arial"/>
                <w:szCs w:val="18"/>
              </w:rPr>
              <w:t>19</w:t>
            </w:r>
          </w:p>
        </w:tc>
        <w:tc>
          <w:tcPr>
            <w:tcW w:w="3544" w:type="dxa"/>
          </w:tcPr>
          <w:p w14:paraId="2EB9B5BB" w14:textId="366614BA"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216863FB" w14:textId="77777777" w:rsidTr="008A2841">
        <w:trPr>
          <w:cantSplit/>
          <w:jc w:val="center"/>
        </w:trPr>
        <w:tc>
          <w:tcPr>
            <w:tcW w:w="2118" w:type="dxa"/>
          </w:tcPr>
          <w:p w14:paraId="5B82CC28" w14:textId="77777777" w:rsidR="00A517B0" w:rsidRPr="005C697F" w:rsidRDefault="00A517B0" w:rsidP="007C6EB3">
            <w:pPr>
              <w:pStyle w:val="TAL"/>
              <w:rPr>
                <w:rFonts w:cs="Arial"/>
                <w:szCs w:val="18"/>
              </w:rPr>
            </w:pPr>
            <w:r w:rsidRPr="005C697F">
              <w:rPr>
                <w:rFonts w:cs="Arial"/>
                <w:szCs w:val="18"/>
              </w:rPr>
              <w:t>b2-Threshold1</w:t>
            </w:r>
          </w:p>
        </w:tc>
        <w:tc>
          <w:tcPr>
            <w:tcW w:w="596" w:type="dxa"/>
          </w:tcPr>
          <w:p w14:paraId="43DF0DB2" w14:textId="77777777" w:rsidR="00A517B0" w:rsidRPr="005C697F" w:rsidRDefault="00A517B0" w:rsidP="007C6EB3">
            <w:pPr>
              <w:pStyle w:val="TAL"/>
              <w:rPr>
                <w:rFonts w:cs="Arial"/>
                <w:szCs w:val="18"/>
              </w:rPr>
            </w:pPr>
            <w:r w:rsidRPr="005C697F">
              <w:rPr>
                <w:rFonts w:cs="Arial"/>
                <w:szCs w:val="18"/>
              </w:rPr>
              <w:t>dBm</w:t>
            </w:r>
          </w:p>
        </w:tc>
        <w:tc>
          <w:tcPr>
            <w:tcW w:w="1251" w:type="dxa"/>
          </w:tcPr>
          <w:p w14:paraId="5F1D4678" w14:textId="0BB20B5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01255D83" w14:textId="31E1C022"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3544" w:type="dxa"/>
          </w:tcPr>
          <w:p w14:paraId="11811DFE" w14:textId="6FDF2AE4"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43367D1E" w14:textId="77777777" w:rsidTr="008A2841">
        <w:trPr>
          <w:cantSplit/>
          <w:jc w:val="center"/>
        </w:trPr>
        <w:tc>
          <w:tcPr>
            <w:tcW w:w="2118" w:type="dxa"/>
          </w:tcPr>
          <w:p w14:paraId="3CD056D5" w14:textId="77777777" w:rsidR="00A517B0" w:rsidRPr="005C697F" w:rsidRDefault="00A517B0" w:rsidP="007C6EB3">
            <w:pPr>
              <w:pStyle w:val="TAL"/>
              <w:rPr>
                <w:rFonts w:cs="Arial"/>
                <w:szCs w:val="18"/>
              </w:rPr>
            </w:pPr>
            <w:r w:rsidRPr="005C697F">
              <w:rPr>
                <w:rFonts w:cs="Arial"/>
                <w:szCs w:val="18"/>
              </w:rPr>
              <w:t>b2-Threshold2NR</w:t>
            </w:r>
          </w:p>
        </w:tc>
        <w:tc>
          <w:tcPr>
            <w:tcW w:w="596" w:type="dxa"/>
          </w:tcPr>
          <w:p w14:paraId="1FA005E1" w14:textId="77777777" w:rsidR="00A517B0" w:rsidRPr="005C697F" w:rsidRDefault="00A517B0" w:rsidP="007C6EB3">
            <w:pPr>
              <w:pStyle w:val="TAL"/>
              <w:rPr>
                <w:rFonts w:cs="Arial"/>
                <w:szCs w:val="18"/>
              </w:rPr>
            </w:pPr>
            <w:r w:rsidRPr="005C697F">
              <w:rPr>
                <w:rFonts w:cs="Arial"/>
                <w:szCs w:val="18"/>
              </w:rPr>
              <w:t>dBm</w:t>
            </w:r>
          </w:p>
        </w:tc>
        <w:tc>
          <w:tcPr>
            <w:tcW w:w="1251" w:type="dxa"/>
          </w:tcPr>
          <w:p w14:paraId="590E5876" w14:textId="06845E1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16648AE6" w14:textId="5F2120A8"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3544" w:type="dxa"/>
          </w:tcPr>
          <w:p w14:paraId="2A315FD7" w14:textId="5490AC43"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6B1F82C3" w14:textId="77777777" w:rsidTr="008A2841">
        <w:trPr>
          <w:cantSplit/>
          <w:jc w:val="center"/>
        </w:trPr>
        <w:tc>
          <w:tcPr>
            <w:tcW w:w="2118" w:type="dxa"/>
          </w:tcPr>
          <w:p w14:paraId="1C6AC2B7"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46BC9FA7" w14:textId="77777777" w:rsidR="00A517B0" w:rsidRPr="005C697F" w:rsidRDefault="00A517B0" w:rsidP="007C6EB3">
            <w:pPr>
              <w:pStyle w:val="TAL"/>
              <w:rPr>
                <w:rFonts w:cs="Arial"/>
                <w:szCs w:val="18"/>
              </w:rPr>
            </w:pPr>
            <w:r w:rsidRPr="005C697F">
              <w:rPr>
                <w:rFonts w:cs="Arial"/>
                <w:szCs w:val="18"/>
              </w:rPr>
              <w:t>dB</w:t>
            </w:r>
          </w:p>
        </w:tc>
        <w:tc>
          <w:tcPr>
            <w:tcW w:w="1251" w:type="dxa"/>
          </w:tcPr>
          <w:p w14:paraId="4D4593D9" w14:textId="3771AEE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0145BEEF" w14:textId="77777777" w:rsidR="00A517B0" w:rsidRPr="005C697F" w:rsidRDefault="00A517B0" w:rsidP="007C6EB3">
            <w:pPr>
              <w:pStyle w:val="TAL"/>
              <w:rPr>
                <w:rFonts w:cs="Arial"/>
                <w:szCs w:val="18"/>
              </w:rPr>
            </w:pPr>
            <w:r w:rsidRPr="005C697F">
              <w:rPr>
                <w:rFonts w:cs="Arial"/>
                <w:szCs w:val="18"/>
              </w:rPr>
              <w:t>0</w:t>
            </w:r>
          </w:p>
        </w:tc>
        <w:tc>
          <w:tcPr>
            <w:tcW w:w="3544" w:type="dxa"/>
          </w:tcPr>
          <w:p w14:paraId="6BBA74CB" w14:textId="77777777" w:rsidR="00A517B0" w:rsidRPr="005C697F" w:rsidRDefault="00A517B0" w:rsidP="007C6EB3">
            <w:pPr>
              <w:pStyle w:val="TAL"/>
              <w:rPr>
                <w:rFonts w:cs="Arial"/>
                <w:szCs w:val="18"/>
              </w:rPr>
            </w:pPr>
          </w:p>
        </w:tc>
      </w:tr>
      <w:tr w:rsidR="00A517B0" w:rsidRPr="005C697F" w14:paraId="7263C5A8" w14:textId="77777777" w:rsidTr="008A2841">
        <w:trPr>
          <w:cantSplit/>
          <w:jc w:val="center"/>
        </w:trPr>
        <w:tc>
          <w:tcPr>
            <w:tcW w:w="2118" w:type="dxa"/>
          </w:tcPr>
          <w:p w14:paraId="32E85153" w14:textId="423EED9B"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1584B8F1" w14:textId="77777777" w:rsidR="00A517B0" w:rsidRPr="005C697F" w:rsidRDefault="00A517B0" w:rsidP="007C6EB3">
            <w:pPr>
              <w:pStyle w:val="TAL"/>
              <w:rPr>
                <w:rFonts w:cs="Arial"/>
                <w:szCs w:val="18"/>
              </w:rPr>
            </w:pPr>
          </w:p>
        </w:tc>
        <w:tc>
          <w:tcPr>
            <w:tcW w:w="1251" w:type="dxa"/>
          </w:tcPr>
          <w:p w14:paraId="1FB7BC96" w14:textId="790B966B"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66CA8175" w14:textId="77777777" w:rsidR="00A517B0" w:rsidRPr="005C697F" w:rsidRDefault="00A517B0" w:rsidP="007C6EB3">
            <w:pPr>
              <w:pStyle w:val="TAL"/>
              <w:rPr>
                <w:rFonts w:cs="Arial"/>
                <w:szCs w:val="18"/>
              </w:rPr>
            </w:pPr>
            <w:r w:rsidRPr="005C697F">
              <w:rPr>
                <w:rFonts w:cs="Arial"/>
                <w:szCs w:val="18"/>
              </w:rPr>
              <w:t>Normal</w:t>
            </w:r>
          </w:p>
        </w:tc>
        <w:tc>
          <w:tcPr>
            <w:tcW w:w="3544" w:type="dxa"/>
          </w:tcPr>
          <w:p w14:paraId="01D563D6" w14:textId="77777777" w:rsidR="00A517B0" w:rsidRPr="005C697F" w:rsidRDefault="00A517B0" w:rsidP="007C6EB3">
            <w:pPr>
              <w:pStyle w:val="TAL"/>
              <w:rPr>
                <w:rFonts w:cs="Arial"/>
                <w:szCs w:val="18"/>
              </w:rPr>
            </w:pPr>
          </w:p>
        </w:tc>
      </w:tr>
      <w:tr w:rsidR="00A517B0" w:rsidRPr="005C697F" w14:paraId="5A9BEB1A" w14:textId="77777777" w:rsidTr="008A2841">
        <w:trPr>
          <w:cantSplit/>
          <w:jc w:val="center"/>
        </w:trPr>
        <w:tc>
          <w:tcPr>
            <w:tcW w:w="2118" w:type="dxa"/>
          </w:tcPr>
          <w:p w14:paraId="78A2B1B8" w14:textId="77777777" w:rsidR="00A517B0" w:rsidRPr="005C697F" w:rsidRDefault="00A517B0" w:rsidP="007C6EB3">
            <w:pPr>
              <w:pStyle w:val="TAL"/>
              <w:rPr>
                <w:rFonts w:cs="Arial"/>
                <w:szCs w:val="18"/>
              </w:rPr>
            </w:pPr>
            <w:r w:rsidRPr="005C697F">
              <w:rPr>
                <w:rFonts w:cs="Arial"/>
                <w:szCs w:val="18"/>
              </w:rPr>
              <w:t>TimeToTrigger</w:t>
            </w:r>
          </w:p>
        </w:tc>
        <w:tc>
          <w:tcPr>
            <w:tcW w:w="596" w:type="dxa"/>
          </w:tcPr>
          <w:p w14:paraId="1488E226" w14:textId="77777777" w:rsidR="00A517B0" w:rsidRPr="005C697F" w:rsidRDefault="00A517B0" w:rsidP="007C6EB3">
            <w:pPr>
              <w:pStyle w:val="TAL"/>
              <w:rPr>
                <w:rFonts w:cs="Arial"/>
                <w:szCs w:val="18"/>
              </w:rPr>
            </w:pPr>
            <w:r w:rsidRPr="005C697F">
              <w:rPr>
                <w:rFonts w:cs="Arial"/>
                <w:szCs w:val="18"/>
              </w:rPr>
              <w:t>s</w:t>
            </w:r>
          </w:p>
        </w:tc>
        <w:tc>
          <w:tcPr>
            <w:tcW w:w="1251" w:type="dxa"/>
          </w:tcPr>
          <w:p w14:paraId="62587A7C" w14:textId="2F5001C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775FC71A" w14:textId="77777777" w:rsidR="00A517B0" w:rsidRPr="005C697F" w:rsidRDefault="00A517B0" w:rsidP="007C6EB3">
            <w:pPr>
              <w:pStyle w:val="TAL"/>
              <w:rPr>
                <w:rFonts w:cs="Arial"/>
                <w:szCs w:val="18"/>
              </w:rPr>
            </w:pPr>
            <w:r w:rsidRPr="005C697F">
              <w:rPr>
                <w:rFonts w:cs="Arial"/>
                <w:szCs w:val="18"/>
              </w:rPr>
              <w:t>0</w:t>
            </w:r>
          </w:p>
        </w:tc>
        <w:tc>
          <w:tcPr>
            <w:tcW w:w="3544" w:type="dxa"/>
          </w:tcPr>
          <w:p w14:paraId="30662B67" w14:textId="77777777" w:rsidR="00A517B0" w:rsidRPr="005C697F" w:rsidRDefault="00A517B0" w:rsidP="007C6EB3">
            <w:pPr>
              <w:pStyle w:val="TAL"/>
              <w:rPr>
                <w:rFonts w:cs="Arial"/>
                <w:szCs w:val="18"/>
              </w:rPr>
            </w:pPr>
          </w:p>
        </w:tc>
      </w:tr>
      <w:tr w:rsidR="00A517B0" w:rsidRPr="005C697F" w14:paraId="3923BC6F" w14:textId="77777777" w:rsidTr="008A2841">
        <w:trPr>
          <w:cantSplit/>
          <w:jc w:val="center"/>
        </w:trPr>
        <w:tc>
          <w:tcPr>
            <w:tcW w:w="2118" w:type="dxa"/>
          </w:tcPr>
          <w:p w14:paraId="2A9738BC" w14:textId="621EDBAC"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06685A8B" w14:textId="77777777" w:rsidR="00A517B0" w:rsidRPr="005C697F" w:rsidRDefault="00A517B0" w:rsidP="007C6EB3">
            <w:pPr>
              <w:pStyle w:val="TAL"/>
              <w:rPr>
                <w:rFonts w:cs="Arial"/>
                <w:szCs w:val="18"/>
              </w:rPr>
            </w:pPr>
          </w:p>
        </w:tc>
        <w:tc>
          <w:tcPr>
            <w:tcW w:w="1251" w:type="dxa"/>
          </w:tcPr>
          <w:p w14:paraId="6C663C98" w14:textId="6FCD0ED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292F729B" w14:textId="77777777" w:rsidR="00A517B0" w:rsidRPr="005C697F" w:rsidRDefault="00A517B0" w:rsidP="007C6EB3">
            <w:pPr>
              <w:pStyle w:val="TAL"/>
              <w:rPr>
                <w:rFonts w:cs="Arial"/>
                <w:szCs w:val="18"/>
              </w:rPr>
            </w:pPr>
            <w:r w:rsidRPr="005C697F">
              <w:rPr>
                <w:rFonts w:cs="Arial"/>
                <w:szCs w:val="18"/>
              </w:rPr>
              <w:t>0</w:t>
            </w:r>
          </w:p>
        </w:tc>
        <w:tc>
          <w:tcPr>
            <w:tcW w:w="3544" w:type="dxa"/>
          </w:tcPr>
          <w:p w14:paraId="1C4C60A1" w14:textId="12FBE890"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6A041CD1" w14:textId="77777777" w:rsidTr="008A2841">
        <w:trPr>
          <w:cantSplit/>
          <w:jc w:val="center"/>
        </w:trPr>
        <w:tc>
          <w:tcPr>
            <w:tcW w:w="2118" w:type="dxa"/>
          </w:tcPr>
          <w:p w14:paraId="2B00ADCA"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5417F274" w14:textId="77777777" w:rsidR="00A517B0" w:rsidRPr="005C697F" w:rsidRDefault="00A517B0" w:rsidP="007C6EB3">
            <w:pPr>
              <w:pStyle w:val="TAL"/>
              <w:rPr>
                <w:rFonts w:cs="Arial"/>
                <w:szCs w:val="18"/>
              </w:rPr>
            </w:pPr>
          </w:p>
        </w:tc>
        <w:tc>
          <w:tcPr>
            <w:tcW w:w="1251" w:type="dxa"/>
          </w:tcPr>
          <w:p w14:paraId="35BD1E57" w14:textId="1C3487F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3341AD0C" w14:textId="77777777" w:rsidR="00A517B0" w:rsidRPr="005C697F" w:rsidRDefault="00A517B0" w:rsidP="007C6EB3">
            <w:pPr>
              <w:pStyle w:val="TAL"/>
              <w:rPr>
                <w:rFonts w:cs="Arial"/>
                <w:szCs w:val="18"/>
              </w:rPr>
            </w:pPr>
            <w:r w:rsidRPr="005C697F">
              <w:rPr>
                <w:rFonts w:cs="Arial"/>
                <w:szCs w:val="18"/>
              </w:rPr>
              <w:t>OFF</w:t>
            </w:r>
          </w:p>
        </w:tc>
        <w:tc>
          <w:tcPr>
            <w:tcW w:w="3544" w:type="dxa"/>
          </w:tcPr>
          <w:p w14:paraId="79987D19" w14:textId="4E57568B"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4040957" w14:textId="77777777" w:rsidTr="008A2841">
        <w:trPr>
          <w:cantSplit/>
          <w:jc w:val="center"/>
        </w:trPr>
        <w:tc>
          <w:tcPr>
            <w:tcW w:w="2118" w:type="dxa"/>
            <w:vMerge w:val="restart"/>
          </w:tcPr>
          <w:p w14:paraId="3AD27E21" w14:textId="45A6B71C"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383D89A9" w14:textId="77777777" w:rsidR="00A517B0" w:rsidRPr="005C697F" w:rsidRDefault="00A517B0" w:rsidP="007C6EB3">
            <w:pPr>
              <w:pStyle w:val="TAL"/>
              <w:rPr>
                <w:rFonts w:cs="Arial"/>
                <w:szCs w:val="18"/>
              </w:rPr>
            </w:pPr>
          </w:p>
        </w:tc>
        <w:tc>
          <w:tcPr>
            <w:tcW w:w="1251" w:type="dxa"/>
          </w:tcPr>
          <w:p w14:paraId="2BD6F1C9" w14:textId="448900F6"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2267" w:type="dxa"/>
            <w:gridSpan w:val="2"/>
          </w:tcPr>
          <w:p w14:paraId="70067A3E" w14:textId="77777777" w:rsidR="00A517B0" w:rsidRPr="005C697F" w:rsidRDefault="00A517B0" w:rsidP="007C6EB3">
            <w:pPr>
              <w:pStyle w:val="TAL"/>
              <w:rPr>
                <w:rFonts w:cs="Arial"/>
                <w:szCs w:val="18"/>
              </w:rPr>
            </w:pPr>
            <w:r w:rsidRPr="005C697F">
              <w:rPr>
                <w:rFonts w:cs="v4.2.0"/>
                <w:szCs w:val="18"/>
              </w:rPr>
              <w:t>3ms</w:t>
            </w:r>
          </w:p>
        </w:tc>
        <w:tc>
          <w:tcPr>
            <w:tcW w:w="3544" w:type="dxa"/>
          </w:tcPr>
          <w:p w14:paraId="438C8EA4" w14:textId="53748BB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0248F5A2" w14:textId="26674897"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w:t>
            </w:r>
            <w:r w:rsidR="008A2841" w:rsidRPr="005C697F">
              <w:rPr>
                <w:rFonts w:cs="v4.2.0"/>
                <w:szCs w:val="18"/>
              </w:rPr>
              <w:t xml:space="preserve"> </w:t>
            </w:r>
            <w:r w:rsidRPr="005C697F">
              <w:rPr>
                <w:rFonts w:cs="v4.2.0"/>
                <w:szCs w:val="18"/>
              </w:rPr>
              <w:t>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A19769D" w14:textId="77777777" w:rsidTr="008A2841">
        <w:trPr>
          <w:cantSplit/>
          <w:jc w:val="center"/>
        </w:trPr>
        <w:tc>
          <w:tcPr>
            <w:tcW w:w="2118" w:type="dxa"/>
            <w:vMerge/>
          </w:tcPr>
          <w:p w14:paraId="69E71F01" w14:textId="77777777" w:rsidR="00A517B0" w:rsidRPr="005C697F" w:rsidRDefault="00A517B0" w:rsidP="007C6EB3">
            <w:pPr>
              <w:pStyle w:val="TAL"/>
              <w:rPr>
                <w:rFonts w:cs="Arial"/>
                <w:szCs w:val="18"/>
              </w:rPr>
            </w:pPr>
          </w:p>
        </w:tc>
        <w:tc>
          <w:tcPr>
            <w:tcW w:w="596" w:type="dxa"/>
          </w:tcPr>
          <w:p w14:paraId="629D5662" w14:textId="77777777" w:rsidR="00A517B0" w:rsidRPr="005C697F" w:rsidRDefault="00A517B0" w:rsidP="007C6EB3">
            <w:pPr>
              <w:pStyle w:val="TAL"/>
              <w:rPr>
                <w:rFonts w:cs="Arial"/>
                <w:szCs w:val="18"/>
              </w:rPr>
            </w:pPr>
          </w:p>
        </w:tc>
        <w:tc>
          <w:tcPr>
            <w:tcW w:w="1251" w:type="dxa"/>
          </w:tcPr>
          <w:p w14:paraId="4907D274" w14:textId="7C8BAC1C"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4C2198B6"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3544" w:type="dxa"/>
          </w:tcPr>
          <w:p w14:paraId="3FEC5F86" w14:textId="3B01B850"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2E8E11B" w14:textId="77777777" w:rsidTr="008A2841">
        <w:trPr>
          <w:cantSplit/>
          <w:jc w:val="center"/>
        </w:trPr>
        <w:tc>
          <w:tcPr>
            <w:tcW w:w="2118" w:type="dxa"/>
          </w:tcPr>
          <w:p w14:paraId="6DE84431" w14:textId="77777777" w:rsidR="00A517B0" w:rsidRPr="005C697F" w:rsidRDefault="00A517B0" w:rsidP="007C6EB3">
            <w:pPr>
              <w:pStyle w:val="TAL"/>
              <w:rPr>
                <w:rFonts w:cs="Arial"/>
                <w:szCs w:val="18"/>
              </w:rPr>
            </w:pPr>
            <w:r w:rsidRPr="005C697F">
              <w:rPr>
                <w:rFonts w:cs="Arial"/>
                <w:szCs w:val="18"/>
              </w:rPr>
              <w:t>T1</w:t>
            </w:r>
          </w:p>
        </w:tc>
        <w:tc>
          <w:tcPr>
            <w:tcW w:w="596" w:type="dxa"/>
          </w:tcPr>
          <w:p w14:paraId="028CFFDE" w14:textId="77777777" w:rsidR="00A517B0" w:rsidRPr="005C697F" w:rsidRDefault="00A517B0" w:rsidP="007C6EB3">
            <w:pPr>
              <w:pStyle w:val="TAL"/>
              <w:rPr>
                <w:rFonts w:cs="Arial"/>
                <w:szCs w:val="18"/>
              </w:rPr>
            </w:pPr>
            <w:r w:rsidRPr="005C697F">
              <w:rPr>
                <w:rFonts w:cs="Arial"/>
                <w:szCs w:val="18"/>
              </w:rPr>
              <w:t>s</w:t>
            </w:r>
          </w:p>
        </w:tc>
        <w:tc>
          <w:tcPr>
            <w:tcW w:w="1251" w:type="dxa"/>
          </w:tcPr>
          <w:p w14:paraId="7640A90F" w14:textId="10786D51"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2267" w:type="dxa"/>
            <w:gridSpan w:val="2"/>
          </w:tcPr>
          <w:p w14:paraId="29A2943F" w14:textId="77777777" w:rsidR="00A517B0" w:rsidRPr="005C697F" w:rsidRDefault="00A517B0" w:rsidP="007C6EB3">
            <w:pPr>
              <w:pStyle w:val="TAL"/>
              <w:rPr>
                <w:rFonts w:cs="Arial"/>
                <w:szCs w:val="18"/>
              </w:rPr>
            </w:pPr>
            <w:r w:rsidRPr="005C697F">
              <w:rPr>
                <w:rFonts w:cs="Arial"/>
                <w:szCs w:val="18"/>
              </w:rPr>
              <w:t>5</w:t>
            </w:r>
          </w:p>
        </w:tc>
        <w:tc>
          <w:tcPr>
            <w:tcW w:w="3544" w:type="dxa"/>
          </w:tcPr>
          <w:p w14:paraId="5D1DFFBD" w14:textId="77777777" w:rsidR="00A517B0" w:rsidRPr="005C697F" w:rsidRDefault="00A517B0" w:rsidP="007C6EB3">
            <w:pPr>
              <w:pStyle w:val="TAL"/>
              <w:rPr>
                <w:rFonts w:cs="Arial"/>
                <w:szCs w:val="18"/>
              </w:rPr>
            </w:pPr>
          </w:p>
        </w:tc>
      </w:tr>
      <w:tr w:rsidR="00A517B0" w:rsidRPr="005C697F" w14:paraId="79C1C009" w14:textId="77777777" w:rsidTr="008A2841">
        <w:trPr>
          <w:cantSplit/>
          <w:jc w:val="center"/>
        </w:trPr>
        <w:tc>
          <w:tcPr>
            <w:tcW w:w="2118" w:type="dxa"/>
          </w:tcPr>
          <w:p w14:paraId="1B10B4C8" w14:textId="77777777" w:rsidR="00A517B0" w:rsidRPr="005C697F" w:rsidRDefault="00A517B0" w:rsidP="007C6EB3">
            <w:pPr>
              <w:pStyle w:val="TAL"/>
              <w:rPr>
                <w:rFonts w:cs="Arial"/>
                <w:szCs w:val="18"/>
              </w:rPr>
            </w:pPr>
            <w:r w:rsidRPr="005C697F">
              <w:rPr>
                <w:rFonts w:cs="Arial"/>
                <w:szCs w:val="18"/>
              </w:rPr>
              <w:t>T2</w:t>
            </w:r>
          </w:p>
        </w:tc>
        <w:tc>
          <w:tcPr>
            <w:tcW w:w="596" w:type="dxa"/>
          </w:tcPr>
          <w:p w14:paraId="6AF42CAD" w14:textId="77777777" w:rsidR="00A517B0" w:rsidRPr="005C697F" w:rsidRDefault="00A517B0" w:rsidP="007C6EB3">
            <w:pPr>
              <w:pStyle w:val="TAL"/>
              <w:rPr>
                <w:rFonts w:cs="Arial"/>
                <w:szCs w:val="18"/>
              </w:rPr>
            </w:pPr>
            <w:r w:rsidRPr="005C697F">
              <w:rPr>
                <w:rFonts w:cs="Arial"/>
                <w:szCs w:val="18"/>
              </w:rPr>
              <w:t>s</w:t>
            </w:r>
          </w:p>
        </w:tc>
        <w:tc>
          <w:tcPr>
            <w:tcW w:w="1251" w:type="dxa"/>
          </w:tcPr>
          <w:p w14:paraId="3462E8C0" w14:textId="3446291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133" w:type="dxa"/>
          </w:tcPr>
          <w:p w14:paraId="5187E9FC" w14:textId="77777777" w:rsidR="00A517B0" w:rsidRPr="005C697F" w:rsidRDefault="00A517B0" w:rsidP="007C6EB3">
            <w:pPr>
              <w:pStyle w:val="TAL"/>
              <w:rPr>
                <w:rFonts w:cs="Arial"/>
                <w:szCs w:val="18"/>
              </w:rPr>
            </w:pPr>
            <w:r w:rsidRPr="005C697F">
              <w:rPr>
                <w:rFonts w:cs="Arial"/>
                <w:szCs w:val="18"/>
              </w:rPr>
              <w:t>2</w:t>
            </w:r>
          </w:p>
        </w:tc>
        <w:tc>
          <w:tcPr>
            <w:tcW w:w="1134" w:type="dxa"/>
          </w:tcPr>
          <w:p w14:paraId="66285963" w14:textId="77777777" w:rsidR="00A517B0" w:rsidRPr="005C697F" w:rsidRDefault="00A517B0" w:rsidP="007C6EB3">
            <w:pPr>
              <w:pStyle w:val="TAL"/>
              <w:rPr>
                <w:rFonts w:cs="Arial"/>
                <w:szCs w:val="18"/>
              </w:rPr>
            </w:pPr>
            <w:r w:rsidRPr="005C697F">
              <w:rPr>
                <w:rFonts w:cs="Arial"/>
                <w:szCs w:val="18"/>
              </w:rPr>
              <w:t>1</w:t>
            </w:r>
          </w:p>
        </w:tc>
        <w:tc>
          <w:tcPr>
            <w:tcW w:w="3544" w:type="dxa"/>
          </w:tcPr>
          <w:p w14:paraId="34FA19EF" w14:textId="77777777" w:rsidR="00A517B0" w:rsidRPr="005C697F" w:rsidRDefault="00A517B0" w:rsidP="007C6EB3">
            <w:pPr>
              <w:pStyle w:val="TAL"/>
              <w:rPr>
                <w:rFonts w:cs="Arial"/>
                <w:szCs w:val="18"/>
              </w:rPr>
            </w:pPr>
          </w:p>
        </w:tc>
      </w:tr>
      <w:tr w:rsidR="00A517B0" w:rsidRPr="005C697F" w14:paraId="16513ACF" w14:textId="77777777" w:rsidTr="008A2841">
        <w:trPr>
          <w:cantSplit/>
          <w:jc w:val="center"/>
        </w:trPr>
        <w:tc>
          <w:tcPr>
            <w:tcW w:w="9776" w:type="dxa"/>
            <w:gridSpan w:val="6"/>
          </w:tcPr>
          <w:p w14:paraId="18F10DC9" w14:textId="61DD4D40"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8.4.2.3.5-1</w:t>
            </w:r>
            <w:r w:rsidR="00F5127F" w:rsidRPr="005C697F">
              <w:t>.</w:t>
            </w:r>
          </w:p>
          <w:p w14:paraId="72AA9CE0" w14:textId="78206CBB"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8.4.2.3.5-2</w:t>
            </w:r>
            <w:r w:rsidR="00F5127F" w:rsidRPr="005C697F">
              <w:t>.</w:t>
            </w:r>
          </w:p>
        </w:tc>
      </w:tr>
    </w:tbl>
    <w:p w14:paraId="4549CD5F" w14:textId="77777777" w:rsidR="00A517B0" w:rsidRPr="005C697F" w:rsidRDefault="00A517B0" w:rsidP="00A517B0"/>
    <w:p w14:paraId="3B589BDD" w14:textId="77777777" w:rsidR="00A517B0" w:rsidRPr="005C697F" w:rsidRDefault="00A517B0" w:rsidP="00A517B0">
      <w:pPr>
        <w:pStyle w:val="H6"/>
      </w:pPr>
      <w:r w:rsidRPr="005C697F">
        <w:t>8.4.2.3.4.2</w:t>
      </w:r>
      <w:r w:rsidRPr="005C697F">
        <w:tab/>
        <w:t>Test procedure</w:t>
      </w:r>
    </w:p>
    <w:p w14:paraId="51604BC5"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8.4.2.3.4.1-3, 8.4.2.3.5-1 and 8.4.2.3.5-2, respectively. </w:t>
      </w:r>
    </w:p>
    <w:p w14:paraId="7647A047" w14:textId="77777777" w:rsidR="00A517B0" w:rsidRPr="005C697F" w:rsidRDefault="00A517B0" w:rsidP="00A517B0">
      <w:pPr>
        <w:rPr>
          <w:rFonts w:cs="v4.2.0"/>
        </w:rPr>
      </w:pPr>
      <w:r w:rsidRPr="005C697F">
        <w:rPr>
          <w:rFonts w:cs="v4.2.0"/>
        </w:rPr>
        <w:lastRenderedPageBreak/>
        <w:t>In sub-test 1 measurement gap pattern configuration #0 as defined in Table 8.4.2.3.4.1-3 is provided for UE that does not support per-FR gap and in sub-test 2 measurement gap pattern configuration #4 as defined in Table 8.4.2.3.4.1-3 is provided for UE that supports per-FR gap.</w:t>
      </w:r>
    </w:p>
    <w:p w14:paraId="34DCAA39"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107B0BE0" w14:textId="025BC16D" w:rsidR="00A517B0" w:rsidRPr="005C697F" w:rsidRDefault="00A517B0" w:rsidP="00F5127F">
      <w:pPr>
        <w:pStyle w:val="B1"/>
        <w:ind w:left="709" w:hanging="425"/>
      </w:pPr>
      <w:r w:rsidRPr="005C697F">
        <w:t>1.</w:t>
      </w:r>
      <w:r w:rsidR="00F5127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B834892" w14:textId="7E96FF80" w:rsidR="00A517B0" w:rsidRPr="005C697F" w:rsidRDefault="00A517B0" w:rsidP="00F5127F">
      <w:pPr>
        <w:pStyle w:val="B1"/>
        <w:ind w:left="709" w:hanging="425"/>
        <w:rPr>
          <w:rFonts w:eastAsia="??"/>
        </w:rPr>
      </w:pPr>
      <w:r w:rsidRPr="005C697F">
        <w:rPr>
          <w:rFonts w:eastAsia="??"/>
        </w:rPr>
        <w:t>2.</w:t>
      </w:r>
      <w:r w:rsidR="00F5127F" w:rsidRPr="005C697F">
        <w:rPr>
          <w:rFonts w:eastAsia="??"/>
        </w:rPr>
        <w:tab/>
      </w:r>
      <w:r w:rsidRPr="005C697F">
        <w:rPr>
          <w:rFonts w:eastAsia="??"/>
        </w:rPr>
        <w:t>Set the parameters of Cell 1 and Cell 2 according to T1 in Table 8.4.2.3.5-1 and Table 8.4.2.3.5-2 respectively, T1 starts.</w:t>
      </w:r>
    </w:p>
    <w:p w14:paraId="5683EBB8" w14:textId="16647493" w:rsidR="00A517B0" w:rsidRPr="005C697F" w:rsidRDefault="00A517B0" w:rsidP="00F5127F">
      <w:pPr>
        <w:pStyle w:val="B1"/>
        <w:ind w:left="709" w:hanging="425"/>
        <w:rPr>
          <w:rFonts w:eastAsia="??"/>
        </w:rPr>
      </w:pPr>
      <w:r w:rsidRPr="005C697F">
        <w:rPr>
          <w:rFonts w:eastAsia="??"/>
        </w:rPr>
        <w:t>3.</w:t>
      </w:r>
      <w:r w:rsidR="00F5127F"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1DF6D427" w14:textId="0C25518F" w:rsidR="00A517B0" w:rsidRPr="005C697F" w:rsidRDefault="00A517B0" w:rsidP="00F5127F">
      <w:pPr>
        <w:pStyle w:val="B1"/>
        <w:ind w:left="709" w:hanging="425"/>
        <w:rPr>
          <w:rFonts w:eastAsia="??"/>
        </w:rPr>
      </w:pPr>
      <w:r w:rsidRPr="005C697F">
        <w:rPr>
          <w:rFonts w:eastAsia="??"/>
        </w:rPr>
        <w:t>4.</w:t>
      </w:r>
      <w:r w:rsidR="00F5127F"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21359BA2" w14:textId="125B4CDE" w:rsidR="00A517B0" w:rsidRPr="005C697F" w:rsidRDefault="00A517B0" w:rsidP="00F5127F">
      <w:pPr>
        <w:pStyle w:val="B1"/>
        <w:ind w:left="709" w:hanging="425"/>
      </w:pPr>
      <w:r w:rsidRPr="005C697F">
        <w:t>5.</w:t>
      </w:r>
      <w:r w:rsidR="00F5127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8.4.2.3.5-1 and Table 8.4.2.3.5-2 respectively</w:t>
      </w:r>
      <w:r w:rsidRPr="005C697F">
        <w:t>. T2 Starts.</w:t>
      </w:r>
    </w:p>
    <w:p w14:paraId="20A069EC" w14:textId="1049703C" w:rsidR="00A517B0" w:rsidRPr="005C697F" w:rsidRDefault="00A517B0" w:rsidP="00F5127F">
      <w:pPr>
        <w:pStyle w:val="B1"/>
        <w:ind w:left="709" w:hanging="425"/>
      </w:pPr>
      <w:r w:rsidRPr="005C697F">
        <w:t>6.</w:t>
      </w:r>
      <w:r w:rsidR="00F5127F" w:rsidRPr="005C697F">
        <w:tab/>
      </w:r>
      <w:r w:rsidRPr="005C697F">
        <w:t xml:space="preserve">UE shall transmit a </w:t>
      </w:r>
      <w:r w:rsidRPr="005C697F">
        <w:rPr>
          <w:i/>
        </w:rPr>
        <w:t>MeasurementReport</w:t>
      </w:r>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450C54EE" w14:textId="24702043" w:rsidR="00A517B0" w:rsidRPr="005C697F" w:rsidRDefault="00A517B0" w:rsidP="00A517B0">
      <w:pPr>
        <w:pStyle w:val="B2"/>
      </w:pPr>
      <w:r w:rsidRPr="005C697F">
        <w:t>-</w:t>
      </w:r>
      <w:r w:rsidR="00F5127F" w:rsidRPr="005C697F">
        <w:tab/>
      </w:r>
      <w:r w:rsidRPr="005C697F">
        <w:t>1042 for sub-test 1,</w:t>
      </w:r>
    </w:p>
    <w:p w14:paraId="05231245" w14:textId="7F0460D8" w:rsidR="00A517B0" w:rsidRPr="005C697F" w:rsidRDefault="00A517B0" w:rsidP="00A517B0">
      <w:pPr>
        <w:pStyle w:val="B2"/>
      </w:pPr>
      <w:r w:rsidRPr="005C697F">
        <w:t>-</w:t>
      </w:r>
      <w:r w:rsidR="00F5127F" w:rsidRPr="005C697F">
        <w:tab/>
      </w:r>
      <w:r w:rsidRPr="005C697F">
        <w:t>922 for sub-test 2.</w:t>
      </w:r>
    </w:p>
    <w:p w14:paraId="1C6EC826" w14:textId="77777777" w:rsidR="000040D4" w:rsidRPr="005C697F" w:rsidRDefault="00A517B0" w:rsidP="000040D4">
      <w:pPr>
        <w:pStyle w:val="B1"/>
        <w:rPr>
          <w:rFonts w:eastAsia="??"/>
        </w:rPr>
      </w:pPr>
      <w:r w:rsidRPr="005C697F">
        <w:rPr>
          <w:rFonts w:eastAsia="??"/>
        </w:rPr>
        <w:t>7.</w:t>
      </w:r>
      <w:r w:rsidR="00F5127F" w:rsidRPr="005C697F">
        <w:rPr>
          <w:rFonts w:eastAsia="??"/>
        </w:rPr>
        <w:tab/>
      </w:r>
      <w:r w:rsidR="000040D4" w:rsidRPr="005C697F">
        <w:rPr>
          <w:rFonts w:eastAsia="??"/>
        </w:rPr>
        <w:t>.</w:t>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04836580" w14:textId="2031036E"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3FD98663" w14:textId="77777777" w:rsidR="000040D4" w:rsidRPr="005C697F" w:rsidRDefault="000040D4" w:rsidP="000040D4">
      <w:pPr>
        <w:pStyle w:val="B2"/>
        <w:rPr>
          <w:rFonts w:eastAsia="??"/>
        </w:rPr>
      </w:pPr>
      <w:r w:rsidRPr="005C697F">
        <w:rPr>
          <w:rFonts w:eastAsia="??"/>
        </w:rPr>
        <w:t>- switch off the UE.</w:t>
      </w:r>
    </w:p>
    <w:p w14:paraId="387EEDCA" w14:textId="3C788B9E" w:rsidR="00A517B0" w:rsidRPr="005C697F" w:rsidRDefault="00A517B0" w:rsidP="00F5127F">
      <w:pPr>
        <w:pStyle w:val="B1"/>
        <w:ind w:left="709" w:hanging="425"/>
        <w:rPr>
          <w:rFonts w:eastAsia="??"/>
        </w:rPr>
      </w:pPr>
      <w:r w:rsidRPr="005C697F">
        <w:rPr>
          <w:rFonts w:eastAsia="??"/>
        </w:rPr>
        <w:t>8.</w:t>
      </w:r>
      <w:r w:rsidR="00F5127F" w:rsidRPr="005C697F">
        <w:rPr>
          <w:rFonts w:eastAsia="??"/>
        </w:rPr>
        <w:tab/>
      </w:r>
      <w:r w:rsidRPr="005C697F">
        <w:rPr>
          <w:rFonts w:eastAsia="??"/>
        </w:rPr>
        <w:t>Set Cell 2 physical cell identity = ((current Cell 2 physical cell identity + 1) mod 14 + 2) for next iteration of the test procedure loop.</w:t>
      </w:r>
    </w:p>
    <w:p w14:paraId="78753812" w14:textId="1107FC26" w:rsidR="00A517B0" w:rsidRPr="005C697F" w:rsidRDefault="00A517B0" w:rsidP="00F5127F">
      <w:pPr>
        <w:pStyle w:val="B1"/>
        <w:ind w:left="709" w:hanging="425"/>
        <w:rPr>
          <w:rFonts w:eastAsia="??"/>
        </w:rPr>
      </w:pPr>
      <w:r w:rsidRPr="005C697F">
        <w:rPr>
          <w:rFonts w:eastAsia="??"/>
        </w:rPr>
        <w:t>9.</w:t>
      </w:r>
      <w:r w:rsidR="00F5127F" w:rsidRPr="005C697F">
        <w:rPr>
          <w:rFonts w:eastAsia="??"/>
        </w:rPr>
        <w:tab/>
      </w:r>
      <w:r w:rsidR="000040D4" w:rsidRPr="005C697F">
        <w:rPr>
          <w:rFonts w:eastAsia="??"/>
        </w:rPr>
        <w:t>T</w:t>
      </w:r>
      <w:r w:rsidRPr="005C697F">
        <w:rPr>
          <w:rFonts w:eastAsia="??"/>
        </w:rPr>
        <w:t>he SS:</w:t>
      </w:r>
    </w:p>
    <w:p w14:paraId="43F4F4A3" w14:textId="0F7FB52F"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F5127F" w:rsidRPr="005C697F">
        <w:rPr>
          <w:rFonts w:eastAsia="??"/>
        </w:rPr>
        <w:t>; or</w:t>
      </w:r>
    </w:p>
    <w:p w14:paraId="40C63C4F" w14:textId="5F902893" w:rsidR="00A517B0" w:rsidRPr="005C697F" w:rsidRDefault="00A517B0" w:rsidP="00A517B0">
      <w:pPr>
        <w:pStyle w:val="B2"/>
        <w:rPr>
          <w:rFonts w:eastAsia="??"/>
        </w:rPr>
      </w:pPr>
      <w:r w:rsidRPr="005C697F">
        <w:rPr>
          <w:rFonts w:eastAsia="??"/>
        </w:rPr>
        <w:t>-</w:t>
      </w:r>
      <w:r w:rsidR="00F5127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10047580" w14:textId="617F69B5" w:rsidR="00A517B0" w:rsidRPr="005C697F" w:rsidRDefault="00A517B0" w:rsidP="00F5127F">
      <w:pPr>
        <w:pStyle w:val="B1"/>
        <w:ind w:left="709" w:hanging="425"/>
        <w:rPr>
          <w:rFonts w:eastAsia="??"/>
        </w:rPr>
      </w:pPr>
      <w:r w:rsidRPr="005C697F">
        <w:rPr>
          <w:rFonts w:eastAsia="??"/>
        </w:rPr>
        <w:t>10.</w:t>
      </w:r>
      <w:r w:rsidR="00F5127F" w:rsidRPr="005C697F">
        <w:rPr>
          <w:rFonts w:eastAsia="??"/>
        </w:rPr>
        <w:tab/>
      </w:r>
      <w:r w:rsidRPr="005C697F">
        <w:rPr>
          <w:rFonts w:eastAsia="??"/>
        </w:rPr>
        <w:t>Repeat step 2-9 until the confidence level according to Tables G.2.3-1 in Annex G clause G.2 is achieved.</w:t>
      </w:r>
    </w:p>
    <w:p w14:paraId="161C57F7" w14:textId="77777777" w:rsidR="00A517B0" w:rsidRPr="005C697F" w:rsidRDefault="00A517B0" w:rsidP="00A517B0">
      <w:pPr>
        <w:pStyle w:val="H6"/>
      </w:pPr>
      <w:r w:rsidRPr="005C697F">
        <w:t>8.4.2.3.4.3</w:t>
      </w:r>
      <w:r w:rsidRPr="005C697F">
        <w:tab/>
        <w:t>Message contents</w:t>
      </w:r>
    </w:p>
    <w:p w14:paraId="58675580" w14:textId="716F263C"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r w:rsidR="00F5127F" w:rsidRPr="005C697F">
        <w:t>.</w:t>
      </w:r>
    </w:p>
    <w:p w14:paraId="0F48073D" w14:textId="64B98FB4" w:rsidR="00A517B0" w:rsidRPr="005C697F" w:rsidRDefault="00A517B0" w:rsidP="00A517B0">
      <w:pPr>
        <w:pStyle w:val="TH"/>
      </w:pPr>
      <w:r w:rsidRPr="005C697F">
        <w:lastRenderedPageBreak/>
        <w:t xml:space="preserve">Table 8.4.2.3.4.3-1: Common Exception messages for E-UTRA </w:t>
      </w:r>
      <w:r w:rsidR="003E3979" w:rsidRPr="005C697F">
        <w:t>-</w:t>
      </w:r>
      <w:r w:rsidRPr="005C697F">
        <w:t xml:space="preserve"> NR FR1 event-triggered</w:t>
      </w:r>
      <w:r w:rsidR="00F5127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03"/>
        <w:gridCol w:w="5928"/>
      </w:tblGrid>
      <w:tr w:rsidR="00A517B0" w:rsidRPr="005C697F" w14:paraId="1738078F"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4A6CAD" w14:textId="2598459D"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9CF2637"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B86C334" w14:textId="092FBFB2"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928" w:type="dxa"/>
            <w:tcBorders>
              <w:top w:val="single" w:sz="4" w:space="0" w:color="auto"/>
              <w:left w:val="single" w:sz="4" w:space="0" w:color="auto"/>
              <w:bottom w:val="single" w:sz="4" w:space="0" w:color="auto"/>
              <w:right w:val="single" w:sz="4" w:space="0" w:color="auto"/>
            </w:tcBorders>
          </w:tcPr>
          <w:p w14:paraId="5BFB7BF4" w14:textId="77777777" w:rsidR="00A517B0" w:rsidRPr="005C697F" w:rsidRDefault="00A517B0" w:rsidP="007C6EB3">
            <w:pPr>
              <w:pStyle w:val="TAL"/>
            </w:pPr>
          </w:p>
        </w:tc>
      </w:tr>
      <w:tr w:rsidR="00A517B0" w:rsidRPr="005C697F" w14:paraId="5DA36F51"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7AF9FF5E" w14:textId="3E8C3F66"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928" w:type="dxa"/>
            <w:tcBorders>
              <w:top w:val="single" w:sz="4" w:space="0" w:color="auto"/>
              <w:left w:val="single" w:sz="4" w:space="0" w:color="auto"/>
              <w:bottom w:val="single" w:sz="4" w:space="0" w:color="auto"/>
              <w:right w:val="single" w:sz="4" w:space="0" w:color="auto"/>
            </w:tcBorders>
          </w:tcPr>
          <w:p w14:paraId="63C6AEDC" w14:textId="41B814A4"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582F158C" w14:textId="64E07F5A"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215A7DB8" w14:textId="5459ED8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795B7DD" w14:textId="2C8CC9C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312ADF8D" w14:textId="77777777" w:rsidR="00D57530" w:rsidRPr="005C697F" w:rsidRDefault="00A517B0" w:rsidP="00D57530">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35BB5FB8" w14:textId="54CEFF09" w:rsidR="00A517B0" w:rsidRPr="005C697F" w:rsidRDefault="00D57530" w:rsidP="00D57530">
            <w:pPr>
              <w:pStyle w:val="TAL"/>
            </w:pPr>
            <w:r w:rsidRPr="005C697F">
              <w:t>Table H.3.4-8 with Condition SSB-Index</w:t>
            </w:r>
          </w:p>
          <w:p w14:paraId="7053E5CA" w14:textId="77777777" w:rsidR="00A517B0" w:rsidRPr="005C697F" w:rsidRDefault="00A517B0" w:rsidP="007C6EB3">
            <w:pPr>
              <w:pStyle w:val="TAL"/>
            </w:pPr>
          </w:p>
        </w:tc>
      </w:tr>
      <w:tr w:rsidR="00A517B0" w:rsidRPr="005C697F" w14:paraId="41482CA5"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61F256DB" w14:textId="26159FA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8.4.2.3-1</w:t>
            </w:r>
            <w:r w:rsidR="008A2841" w:rsidRPr="005C697F">
              <w:t xml:space="preserve"> </w:t>
            </w:r>
            <w:r w:rsidRPr="005C697F">
              <w:t>and</w:t>
            </w:r>
            <w:r w:rsidR="008A2841" w:rsidRPr="005C697F">
              <w:t xml:space="preserve"> </w:t>
            </w:r>
            <w:r w:rsidRPr="005C697F">
              <w:t>8.4.2.3-4</w:t>
            </w:r>
          </w:p>
        </w:tc>
        <w:tc>
          <w:tcPr>
            <w:tcW w:w="5928" w:type="dxa"/>
            <w:tcBorders>
              <w:top w:val="single" w:sz="4" w:space="0" w:color="auto"/>
              <w:left w:val="single" w:sz="4" w:space="0" w:color="auto"/>
              <w:bottom w:val="single" w:sz="4" w:space="0" w:color="auto"/>
              <w:right w:val="single" w:sz="4" w:space="0" w:color="auto"/>
            </w:tcBorders>
            <w:hideMark/>
          </w:tcPr>
          <w:p w14:paraId="28FB06FF" w14:textId="0EE29BA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30133BA"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08E57EC7" w14:textId="5CA1FD5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8.4.2.3-2</w:t>
            </w:r>
            <w:r w:rsidR="008A2841" w:rsidRPr="005C697F">
              <w:t xml:space="preserve"> </w:t>
            </w:r>
            <w:r w:rsidRPr="005C697F">
              <w:t>and</w:t>
            </w:r>
            <w:r w:rsidR="008A2841" w:rsidRPr="005C697F">
              <w:t xml:space="preserve"> </w:t>
            </w:r>
            <w:r w:rsidRPr="005C697F">
              <w:t>8.4.2.3-5</w:t>
            </w:r>
          </w:p>
        </w:tc>
        <w:tc>
          <w:tcPr>
            <w:tcW w:w="5928" w:type="dxa"/>
            <w:tcBorders>
              <w:top w:val="single" w:sz="4" w:space="0" w:color="auto"/>
              <w:left w:val="single" w:sz="4" w:space="0" w:color="auto"/>
              <w:bottom w:val="single" w:sz="4" w:space="0" w:color="auto"/>
              <w:right w:val="single" w:sz="4" w:space="0" w:color="auto"/>
            </w:tcBorders>
            <w:hideMark/>
          </w:tcPr>
          <w:p w14:paraId="673D3AAF" w14:textId="46107859"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7EBB9D65" w14:textId="77777777" w:rsidTr="008A2841">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02A2C7A" w14:textId="7BAA1602"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8.4.2.3-3</w:t>
            </w:r>
            <w:r w:rsidR="008A2841" w:rsidRPr="005C697F">
              <w:t xml:space="preserve"> </w:t>
            </w:r>
            <w:r w:rsidRPr="005C697F">
              <w:t>and</w:t>
            </w:r>
            <w:r w:rsidR="008A2841" w:rsidRPr="005C697F">
              <w:t xml:space="preserve"> </w:t>
            </w:r>
            <w:r w:rsidRPr="005C697F">
              <w:t>8.4.2.3-6</w:t>
            </w:r>
          </w:p>
        </w:tc>
        <w:tc>
          <w:tcPr>
            <w:tcW w:w="5928" w:type="dxa"/>
            <w:tcBorders>
              <w:top w:val="single" w:sz="4" w:space="0" w:color="auto"/>
              <w:left w:val="single" w:sz="4" w:space="0" w:color="auto"/>
              <w:bottom w:val="single" w:sz="4" w:space="0" w:color="auto"/>
              <w:right w:val="single" w:sz="4" w:space="0" w:color="auto"/>
            </w:tcBorders>
            <w:hideMark/>
          </w:tcPr>
          <w:p w14:paraId="7CF93037" w14:textId="2AFE4862"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E922FC9" w14:textId="77777777" w:rsidR="00A517B0" w:rsidRPr="005C697F" w:rsidRDefault="00A517B0" w:rsidP="00A517B0"/>
    <w:p w14:paraId="49403B37" w14:textId="77777777" w:rsidR="00A517B0" w:rsidRPr="005C697F" w:rsidRDefault="00A517B0" w:rsidP="00A517B0">
      <w:pPr>
        <w:pStyle w:val="TH"/>
      </w:pPr>
      <w:r w:rsidRPr="005C697F">
        <w:t>Table 8.4.2.3.4.3-2: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04DB9362" w14:textId="77777777" w:rsidTr="008A2841">
        <w:trPr>
          <w:gridBefore w:val="1"/>
          <w:wBefore w:w="9" w:type="dxa"/>
          <w:jc w:val="center"/>
        </w:trPr>
        <w:tc>
          <w:tcPr>
            <w:tcW w:w="9781" w:type="dxa"/>
            <w:gridSpan w:val="5"/>
          </w:tcPr>
          <w:p w14:paraId="402C76EF" w14:textId="547224BE"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13A1B203" w14:textId="77777777" w:rsidTr="008A2841">
        <w:trPr>
          <w:gridAfter w:val="1"/>
          <w:wAfter w:w="9" w:type="dxa"/>
          <w:jc w:val="center"/>
        </w:trPr>
        <w:tc>
          <w:tcPr>
            <w:tcW w:w="4537" w:type="dxa"/>
            <w:gridSpan w:val="2"/>
          </w:tcPr>
          <w:p w14:paraId="76B1C0EF" w14:textId="094CE0EF"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1C4382B8" w14:textId="77777777" w:rsidR="00A517B0" w:rsidRPr="005C697F" w:rsidRDefault="00A517B0" w:rsidP="007C6EB3">
            <w:pPr>
              <w:pStyle w:val="TAH"/>
            </w:pPr>
            <w:r w:rsidRPr="005C697F">
              <w:t>Value/remark</w:t>
            </w:r>
          </w:p>
        </w:tc>
        <w:tc>
          <w:tcPr>
            <w:tcW w:w="1701" w:type="dxa"/>
          </w:tcPr>
          <w:p w14:paraId="64FA83EA" w14:textId="77777777" w:rsidR="00A517B0" w:rsidRPr="005C697F" w:rsidRDefault="00A517B0" w:rsidP="007C6EB3">
            <w:pPr>
              <w:pStyle w:val="TAH"/>
            </w:pPr>
            <w:r w:rsidRPr="005C697F">
              <w:t>Comment</w:t>
            </w:r>
          </w:p>
        </w:tc>
        <w:tc>
          <w:tcPr>
            <w:tcW w:w="1275" w:type="dxa"/>
          </w:tcPr>
          <w:p w14:paraId="79A39540" w14:textId="77777777" w:rsidR="00A517B0" w:rsidRPr="005C697F" w:rsidRDefault="00A517B0" w:rsidP="007C6EB3">
            <w:pPr>
              <w:pStyle w:val="TAH"/>
            </w:pPr>
            <w:r w:rsidRPr="005C697F">
              <w:t>Condition</w:t>
            </w:r>
          </w:p>
        </w:tc>
      </w:tr>
      <w:tr w:rsidR="00A517B0" w:rsidRPr="005C697F" w14:paraId="54AA25A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36D703" w14:textId="58264774"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7BE35139"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AAFEE51"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A5687F2" w14:textId="77777777" w:rsidR="00A517B0" w:rsidRPr="005C697F" w:rsidRDefault="00A517B0" w:rsidP="007C6EB3">
            <w:pPr>
              <w:pStyle w:val="TAL"/>
            </w:pPr>
          </w:p>
        </w:tc>
      </w:tr>
      <w:tr w:rsidR="00A517B0" w:rsidRPr="005C697F" w14:paraId="50A1946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746B17" w14:textId="4060F35A"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733D13E4"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930F70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682BD36" w14:textId="77777777" w:rsidR="00A517B0" w:rsidRPr="005C697F" w:rsidRDefault="00A517B0" w:rsidP="007C6EB3">
            <w:pPr>
              <w:pStyle w:val="TAL"/>
            </w:pPr>
          </w:p>
        </w:tc>
      </w:tr>
      <w:tr w:rsidR="00A517B0" w:rsidRPr="005C697F" w14:paraId="7890B3E5"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1C676A6" w14:textId="62638A7E"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15C2B299"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694A477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1A45654" w14:textId="60C11E53" w:rsidR="00A517B0" w:rsidRPr="005C697F" w:rsidRDefault="00A517B0" w:rsidP="007C6EB3">
            <w:pPr>
              <w:pStyle w:val="TAL"/>
            </w:pPr>
            <w:r w:rsidRPr="005C697F">
              <w:t>Config</w:t>
            </w:r>
            <w:r w:rsidR="008A2841" w:rsidRPr="005C697F">
              <w:t xml:space="preserve"> </w:t>
            </w:r>
            <w:r w:rsidRPr="005C697F">
              <w:t>8.4.2.3-1/2/3</w:t>
            </w:r>
          </w:p>
        </w:tc>
      </w:tr>
      <w:tr w:rsidR="00A517B0" w:rsidRPr="005C697F" w14:paraId="45C18A54"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2526129"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0D663D3C"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2647EA62"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FF7854C" w14:textId="25D01D77" w:rsidR="00A517B0" w:rsidRPr="005C697F" w:rsidRDefault="00A517B0" w:rsidP="007C6EB3">
            <w:pPr>
              <w:pStyle w:val="TAL"/>
            </w:pPr>
            <w:r w:rsidRPr="005C697F">
              <w:t>Config</w:t>
            </w:r>
            <w:r w:rsidR="008A2841" w:rsidRPr="005C697F">
              <w:t xml:space="preserve"> </w:t>
            </w:r>
            <w:r w:rsidRPr="005C697F">
              <w:t>8.4.2.3-4/5/6</w:t>
            </w:r>
          </w:p>
        </w:tc>
      </w:tr>
      <w:tr w:rsidR="00A517B0" w:rsidRPr="005C697F" w14:paraId="0D5AE99F"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E48A90" w14:textId="16A65A4C"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56A48C2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1A2A0B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6FB9A4A" w14:textId="77777777" w:rsidR="00A517B0" w:rsidRPr="005C697F" w:rsidRDefault="00A517B0" w:rsidP="007C6EB3">
            <w:pPr>
              <w:pStyle w:val="TAL"/>
            </w:pPr>
          </w:p>
        </w:tc>
      </w:tr>
      <w:tr w:rsidR="00A517B0" w:rsidRPr="005C697F" w14:paraId="632B4CE7"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3C1247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539FFF4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C114D4A"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ECEEB71" w14:textId="77777777" w:rsidR="00A517B0" w:rsidRPr="005C697F" w:rsidRDefault="00A517B0" w:rsidP="007C6EB3">
            <w:pPr>
              <w:pStyle w:val="TAL"/>
            </w:pPr>
          </w:p>
        </w:tc>
      </w:tr>
    </w:tbl>
    <w:p w14:paraId="0F3227B1" w14:textId="77777777" w:rsidR="00A517B0" w:rsidRPr="005C697F" w:rsidRDefault="00A517B0" w:rsidP="00A517B0"/>
    <w:p w14:paraId="122968C0" w14:textId="77777777" w:rsidR="00A517B0" w:rsidRPr="005C697F" w:rsidRDefault="00A517B0" w:rsidP="005C697F">
      <w:pPr>
        <w:pStyle w:val="H6"/>
      </w:pPr>
      <w:r w:rsidRPr="005C697F">
        <w:t>8.4.2.3.5</w:t>
      </w:r>
      <w:r w:rsidRPr="005C697F">
        <w:tab/>
        <w:t>Test requirement</w:t>
      </w:r>
    </w:p>
    <w:p w14:paraId="59A4511C" w14:textId="19E572C9" w:rsidR="00A517B0" w:rsidRPr="005C697F" w:rsidRDefault="00A517B0" w:rsidP="00A517B0">
      <w:r w:rsidRPr="005C697F">
        <w:t xml:space="preserve">Table 8.4.2.3.4.1-3, 8.4.2.3.5-1 and 8.4.2.3.5-2 define the primary level settings including test tolerances for E-UTRA </w:t>
      </w:r>
      <w:r w:rsidR="003E3979" w:rsidRPr="005C697F">
        <w:t>-</w:t>
      </w:r>
      <w:r w:rsidRPr="005C697F">
        <w:t xml:space="preserve"> NR FR1 event-triggered reporting with SSB time index detection in non-DRX.</w:t>
      </w:r>
    </w:p>
    <w:p w14:paraId="0FC88454" w14:textId="1E8C35E7" w:rsidR="00A517B0" w:rsidRPr="005C697F" w:rsidRDefault="00A517B0" w:rsidP="00A517B0">
      <w:pPr>
        <w:pStyle w:val="TH"/>
        <w:rPr>
          <w:rFonts w:eastAsia="Malgun Gothic"/>
          <w:kern w:val="20"/>
        </w:rPr>
      </w:pPr>
      <w:r w:rsidRPr="005C697F">
        <w:t xml:space="preserve">Table 8.4.2.3.5-1: E-UTRAN PCell specific test parameters for E-UTRA </w:t>
      </w:r>
      <w:r w:rsidR="003E3979" w:rsidRPr="005C697F">
        <w:t>-</w:t>
      </w:r>
      <w:r w:rsidRPr="005C697F">
        <w:t xml:space="preserve"> NR FR1 event-triggered reporting with SSB time index detection in non-DRX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6A2DA7A7" w14:textId="77777777" w:rsidTr="00F5127F">
        <w:trPr>
          <w:tblHeader/>
          <w:jc w:val="center"/>
        </w:trPr>
        <w:tc>
          <w:tcPr>
            <w:tcW w:w="3019" w:type="dxa"/>
            <w:vMerge w:val="restart"/>
            <w:shd w:val="clear" w:color="auto" w:fill="auto"/>
          </w:tcPr>
          <w:p w14:paraId="1A89463C" w14:textId="77777777" w:rsidR="00A517B0" w:rsidRPr="005C697F" w:rsidRDefault="00A517B0" w:rsidP="00F5127F">
            <w:pPr>
              <w:pStyle w:val="TAH"/>
              <w:keepNext w:val="0"/>
              <w:keepLines w:val="0"/>
              <w:rPr>
                <w:b w:val="0"/>
              </w:rPr>
            </w:pPr>
            <w:r w:rsidRPr="005C697F">
              <w:t>Parameter</w:t>
            </w:r>
          </w:p>
        </w:tc>
        <w:tc>
          <w:tcPr>
            <w:tcW w:w="1147" w:type="dxa"/>
            <w:vMerge w:val="restart"/>
            <w:shd w:val="clear" w:color="auto" w:fill="auto"/>
          </w:tcPr>
          <w:p w14:paraId="1F583CB9" w14:textId="77777777" w:rsidR="00A517B0" w:rsidRPr="005C697F" w:rsidRDefault="00A517B0" w:rsidP="00F5127F">
            <w:pPr>
              <w:pStyle w:val="TAH"/>
              <w:keepNext w:val="0"/>
              <w:keepLines w:val="0"/>
              <w:rPr>
                <w:b w:val="0"/>
              </w:rPr>
            </w:pPr>
            <w:r w:rsidRPr="005C697F">
              <w:t>Unit</w:t>
            </w:r>
          </w:p>
        </w:tc>
        <w:tc>
          <w:tcPr>
            <w:tcW w:w="1396" w:type="dxa"/>
            <w:vMerge w:val="restart"/>
          </w:tcPr>
          <w:p w14:paraId="171E3F47" w14:textId="77777777" w:rsidR="00A517B0" w:rsidRPr="005C697F" w:rsidRDefault="00A517B0" w:rsidP="00F5127F">
            <w:pPr>
              <w:pStyle w:val="TAH"/>
              <w:keepNext w:val="0"/>
              <w:keepLines w:val="0"/>
              <w:rPr>
                <w:b w:val="0"/>
              </w:rPr>
            </w:pPr>
            <w:r w:rsidRPr="005C697F">
              <w:t>Configuration</w:t>
            </w:r>
          </w:p>
        </w:tc>
        <w:tc>
          <w:tcPr>
            <w:tcW w:w="4077" w:type="dxa"/>
            <w:gridSpan w:val="2"/>
            <w:shd w:val="clear" w:color="auto" w:fill="auto"/>
          </w:tcPr>
          <w:p w14:paraId="7E6E57DD" w14:textId="468DF40D" w:rsidR="00A517B0" w:rsidRPr="005C697F" w:rsidRDefault="00A517B0" w:rsidP="00F5127F">
            <w:pPr>
              <w:pStyle w:val="TAH"/>
              <w:keepNext w:val="0"/>
              <w:keepLines w:val="0"/>
              <w:rPr>
                <w:b w:val="0"/>
              </w:rPr>
            </w:pPr>
            <w:r w:rsidRPr="005C697F">
              <w:t>Cell</w:t>
            </w:r>
            <w:r w:rsidR="008A2841" w:rsidRPr="005C697F">
              <w:t xml:space="preserve"> </w:t>
            </w:r>
            <w:r w:rsidRPr="005C697F">
              <w:t>1</w:t>
            </w:r>
          </w:p>
        </w:tc>
      </w:tr>
      <w:tr w:rsidR="00A517B0" w:rsidRPr="005C697F" w14:paraId="060C539A" w14:textId="77777777" w:rsidTr="00F5127F">
        <w:trPr>
          <w:tblHeader/>
          <w:jc w:val="center"/>
        </w:trPr>
        <w:tc>
          <w:tcPr>
            <w:tcW w:w="3019" w:type="dxa"/>
            <w:vMerge/>
            <w:shd w:val="clear" w:color="auto" w:fill="auto"/>
          </w:tcPr>
          <w:p w14:paraId="7485A0EF" w14:textId="77777777" w:rsidR="00A517B0" w:rsidRPr="005C697F" w:rsidRDefault="00A517B0" w:rsidP="00F5127F">
            <w:pPr>
              <w:pStyle w:val="TAH"/>
              <w:keepNext w:val="0"/>
              <w:keepLines w:val="0"/>
            </w:pPr>
          </w:p>
        </w:tc>
        <w:tc>
          <w:tcPr>
            <w:tcW w:w="1147" w:type="dxa"/>
            <w:vMerge/>
            <w:shd w:val="clear" w:color="auto" w:fill="auto"/>
          </w:tcPr>
          <w:p w14:paraId="457BE6E9" w14:textId="77777777" w:rsidR="00A517B0" w:rsidRPr="005C697F" w:rsidRDefault="00A517B0" w:rsidP="00F5127F">
            <w:pPr>
              <w:pStyle w:val="TAH"/>
              <w:keepNext w:val="0"/>
              <w:keepLines w:val="0"/>
            </w:pPr>
          </w:p>
        </w:tc>
        <w:tc>
          <w:tcPr>
            <w:tcW w:w="1396" w:type="dxa"/>
            <w:vMerge/>
          </w:tcPr>
          <w:p w14:paraId="3D565CAD" w14:textId="77777777" w:rsidR="00A517B0" w:rsidRPr="005C697F" w:rsidRDefault="00A517B0" w:rsidP="00F5127F">
            <w:pPr>
              <w:pStyle w:val="TAH"/>
              <w:keepNext w:val="0"/>
              <w:keepLines w:val="0"/>
              <w:rPr>
                <w:b w:val="0"/>
              </w:rPr>
            </w:pPr>
          </w:p>
        </w:tc>
        <w:tc>
          <w:tcPr>
            <w:tcW w:w="2185" w:type="dxa"/>
            <w:shd w:val="clear" w:color="auto" w:fill="auto"/>
          </w:tcPr>
          <w:p w14:paraId="352E1F22" w14:textId="77777777" w:rsidR="00A517B0" w:rsidRPr="005C697F" w:rsidRDefault="00A517B0" w:rsidP="00F5127F">
            <w:pPr>
              <w:pStyle w:val="TAH"/>
              <w:keepNext w:val="0"/>
              <w:keepLines w:val="0"/>
              <w:rPr>
                <w:b w:val="0"/>
              </w:rPr>
            </w:pPr>
            <w:r w:rsidRPr="005C697F">
              <w:t>T1</w:t>
            </w:r>
          </w:p>
        </w:tc>
        <w:tc>
          <w:tcPr>
            <w:tcW w:w="1892" w:type="dxa"/>
            <w:shd w:val="clear" w:color="auto" w:fill="auto"/>
          </w:tcPr>
          <w:p w14:paraId="456D1D5D" w14:textId="77777777" w:rsidR="00A517B0" w:rsidRPr="005C697F" w:rsidRDefault="00A517B0" w:rsidP="00F5127F">
            <w:pPr>
              <w:pStyle w:val="TAH"/>
              <w:keepNext w:val="0"/>
              <w:keepLines w:val="0"/>
              <w:rPr>
                <w:b w:val="0"/>
              </w:rPr>
            </w:pPr>
            <w:r w:rsidRPr="005C697F">
              <w:t>T2</w:t>
            </w:r>
          </w:p>
        </w:tc>
      </w:tr>
      <w:tr w:rsidR="00A517B0" w:rsidRPr="005C697F" w14:paraId="796358E9" w14:textId="77777777" w:rsidTr="008A2841">
        <w:trPr>
          <w:jc w:val="center"/>
        </w:trPr>
        <w:tc>
          <w:tcPr>
            <w:tcW w:w="3019" w:type="dxa"/>
            <w:shd w:val="clear" w:color="auto" w:fill="auto"/>
          </w:tcPr>
          <w:p w14:paraId="21EFF41E" w14:textId="0113CECE" w:rsidR="00A517B0" w:rsidRPr="005C697F" w:rsidRDefault="00A517B0" w:rsidP="00F5127F">
            <w:pPr>
              <w:pStyle w:val="TAL"/>
              <w:keepNext w:val="0"/>
              <w:keepLines w:val="0"/>
              <w:rPr>
                <w:rFonts w:eastAsia="Malgun Gothic"/>
              </w:rPr>
            </w:pPr>
            <w:r w:rsidRPr="005C697F">
              <w:rPr>
                <w:rFonts w:eastAsia="Malgun Gothic"/>
              </w:rPr>
              <w:t>RF</w:t>
            </w:r>
            <w:r w:rsidR="008A2841" w:rsidRPr="005C697F">
              <w:rPr>
                <w:rFonts w:eastAsia="Malgun Gothic"/>
              </w:rPr>
              <w:t xml:space="preserve"> </w:t>
            </w:r>
            <w:r w:rsidRPr="005C697F">
              <w:rPr>
                <w:rFonts w:eastAsia="Malgun Gothic"/>
              </w:rPr>
              <w:t>channel</w:t>
            </w:r>
            <w:r w:rsidR="008A2841" w:rsidRPr="005C697F">
              <w:rPr>
                <w:rFonts w:eastAsia="Malgun Gothic"/>
              </w:rPr>
              <w:t xml:space="preserve"> </w:t>
            </w:r>
            <w:r w:rsidRPr="005C697F">
              <w:rPr>
                <w:rFonts w:eastAsia="Malgun Gothic"/>
              </w:rPr>
              <w:t>number</w:t>
            </w:r>
          </w:p>
        </w:tc>
        <w:tc>
          <w:tcPr>
            <w:tcW w:w="1147" w:type="dxa"/>
            <w:shd w:val="clear" w:color="auto" w:fill="auto"/>
          </w:tcPr>
          <w:p w14:paraId="0D74ED15" w14:textId="77777777" w:rsidR="00A517B0" w:rsidRPr="005C697F" w:rsidRDefault="00A517B0" w:rsidP="00F5127F">
            <w:pPr>
              <w:pStyle w:val="TAC"/>
              <w:keepNext w:val="0"/>
              <w:keepLines w:val="0"/>
              <w:rPr>
                <w:rFonts w:eastAsia="Malgun Gothic"/>
              </w:rPr>
            </w:pPr>
          </w:p>
        </w:tc>
        <w:tc>
          <w:tcPr>
            <w:tcW w:w="1396" w:type="dxa"/>
          </w:tcPr>
          <w:p w14:paraId="59B7EB5C" w14:textId="494AD365"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7FCD131E" w14:textId="77777777" w:rsidR="00A517B0" w:rsidRPr="005C697F" w:rsidRDefault="00A517B0" w:rsidP="00F5127F">
            <w:pPr>
              <w:pStyle w:val="TAC"/>
              <w:keepNext w:val="0"/>
              <w:keepLines w:val="0"/>
              <w:rPr>
                <w:rFonts w:eastAsia="Malgun Gothic"/>
              </w:rPr>
            </w:pPr>
            <w:r w:rsidRPr="005C697F">
              <w:rPr>
                <w:rFonts w:eastAsia="Malgun Gothic"/>
              </w:rPr>
              <w:t>1</w:t>
            </w:r>
          </w:p>
        </w:tc>
      </w:tr>
      <w:tr w:rsidR="00A517B0" w:rsidRPr="005C697F" w14:paraId="6EEE2500" w14:textId="77777777" w:rsidTr="008A2841">
        <w:trPr>
          <w:jc w:val="center"/>
        </w:trPr>
        <w:tc>
          <w:tcPr>
            <w:tcW w:w="3019" w:type="dxa"/>
            <w:vMerge w:val="restart"/>
            <w:shd w:val="clear" w:color="auto" w:fill="auto"/>
          </w:tcPr>
          <w:p w14:paraId="7356DBF3" w14:textId="511AF703" w:rsidR="00A517B0" w:rsidRPr="005C697F" w:rsidRDefault="00A517B0" w:rsidP="00F5127F">
            <w:pPr>
              <w:pStyle w:val="TAL"/>
              <w:keepNext w:val="0"/>
              <w:keepLines w:val="0"/>
              <w:rPr>
                <w:rFonts w:eastAsia="Malgun Gothic"/>
              </w:rPr>
            </w:pPr>
            <w:r w:rsidRPr="005C697F">
              <w:rPr>
                <w:rFonts w:eastAsia="Malgun Gothic"/>
              </w:rPr>
              <w:t>Duplex</w:t>
            </w:r>
            <w:r w:rsidR="008A2841" w:rsidRPr="005C697F">
              <w:rPr>
                <w:rFonts w:eastAsia="Malgun Gothic"/>
              </w:rPr>
              <w:t xml:space="preserve"> </w:t>
            </w:r>
            <w:r w:rsidRPr="005C697F">
              <w:rPr>
                <w:rFonts w:eastAsia="Malgun Gothic"/>
              </w:rPr>
              <w:t>mode</w:t>
            </w:r>
          </w:p>
        </w:tc>
        <w:tc>
          <w:tcPr>
            <w:tcW w:w="1147" w:type="dxa"/>
            <w:vMerge w:val="restart"/>
            <w:shd w:val="clear" w:color="auto" w:fill="auto"/>
          </w:tcPr>
          <w:p w14:paraId="6640FC7A" w14:textId="77777777" w:rsidR="00A517B0" w:rsidRPr="005C697F" w:rsidRDefault="00A517B0" w:rsidP="00F5127F">
            <w:pPr>
              <w:pStyle w:val="TAC"/>
              <w:keepNext w:val="0"/>
              <w:keepLines w:val="0"/>
              <w:rPr>
                <w:rFonts w:eastAsia="Malgun Gothic"/>
              </w:rPr>
            </w:pPr>
          </w:p>
        </w:tc>
        <w:tc>
          <w:tcPr>
            <w:tcW w:w="1396" w:type="dxa"/>
          </w:tcPr>
          <w:p w14:paraId="6622B041" w14:textId="7AF51743"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shd w:val="clear" w:color="auto" w:fill="auto"/>
          </w:tcPr>
          <w:p w14:paraId="5BD0A8F2" w14:textId="77777777" w:rsidR="00A517B0" w:rsidRPr="005C697F" w:rsidRDefault="00A517B0" w:rsidP="00F5127F">
            <w:pPr>
              <w:pStyle w:val="TAC"/>
              <w:keepNext w:val="0"/>
              <w:keepLines w:val="0"/>
              <w:rPr>
                <w:rFonts w:eastAsia="Malgun Gothic"/>
              </w:rPr>
            </w:pPr>
            <w:r w:rsidRPr="005C697F">
              <w:rPr>
                <w:rFonts w:eastAsia="Malgun Gothic"/>
              </w:rPr>
              <w:t>FDD</w:t>
            </w:r>
          </w:p>
        </w:tc>
      </w:tr>
      <w:tr w:rsidR="00A517B0" w:rsidRPr="005C697F" w14:paraId="49BE079E" w14:textId="77777777" w:rsidTr="008A2841">
        <w:trPr>
          <w:jc w:val="center"/>
        </w:trPr>
        <w:tc>
          <w:tcPr>
            <w:tcW w:w="3019" w:type="dxa"/>
            <w:vMerge/>
            <w:shd w:val="clear" w:color="auto" w:fill="auto"/>
          </w:tcPr>
          <w:p w14:paraId="410E7014" w14:textId="77777777" w:rsidR="00A517B0" w:rsidRPr="005C697F" w:rsidRDefault="00A517B0" w:rsidP="00F5127F">
            <w:pPr>
              <w:pStyle w:val="TAL"/>
              <w:keepNext w:val="0"/>
              <w:keepLines w:val="0"/>
              <w:rPr>
                <w:rFonts w:eastAsia="Malgun Gothic"/>
              </w:rPr>
            </w:pPr>
          </w:p>
        </w:tc>
        <w:tc>
          <w:tcPr>
            <w:tcW w:w="1147" w:type="dxa"/>
            <w:vMerge/>
            <w:shd w:val="clear" w:color="auto" w:fill="auto"/>
          </w:tcPr>
          <w:p w14:paraId="61EE8B80" w14:textId="77777777" w:rsidR="00A517B0" w:rsidRPr="005C697F" w:rsidRDefault="00A517B0" w:rsidP="00F5127F">
            <w:pPr>
              <w:pStyle w:val="TAC"/>
              <w:keepNext w:val="0"/>
              <w:keepLines w:val="0"/>
              <w:rPr>
                <w:rFonts w:eastAsia="Malgun Gothic"/>
              </w:rPr>
            </w:pPr>
          </w:p>
        </w:tc>
        <w:tc>
          <w:tcPr>
            <w:tcW w:w="1396" w:type="dxa"/>
          </w:tcPr>
          <w:p w14:paraId="176A9E58" w14:textId="5AF5786E"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70495E92" w14:textId="77777777" w:rsidR="00A517B0" w:rsidRPr="005C697F" w:rsidRDefault="00A517B0" w:rsidP="00F5127F">
            <w:pPr>
              <w:pStyle w:val="TAC"/>
              <w:keepNext w:val="0"/>
              <w:keepLines w:val="0"/>
              <w:rPr>
                <w:rFonts w:eastAsia="Malgun Gothic"/>
              </w:rPr>
            </w:pPr>
            <w:r w:rsidRPr="005C697F">
              <w:rPr>
                <w:rFonts w:eastAsia="Malgun Gothic"/>
              </w:rPr>
              <w:t>TDD</w:t>
            </w:r>
          </w:p>
        </w:tc>
      </w:tr>
      <w:tr w:rsidR="00A517B0" w:rsidRPr="005C697F" w14:paraId="43BD7FEF" w14:textId="77777777" w:rsidTr="008A2841">
        <w:trPr>
          <w:jc w:val="center"/>
        </w:trPr>
        <w:tc>
          <w:tcPr>
            <w:tcW w:w="3019" w:type="dxa"/>
            <w:shd w:val="clear" w:color="auto" w:fill="auto"/>
          </w:tcPr>
          <w:p w14:paraId="1A37068D" w14:textId="4BCB58B5" w:rsidR="00A517B0" w:rsidRPr="005C697F" w:rsidRDefault="00A517B0" w:rsidP="00F5127F">
            <w:pPr>
              <w:pStyle w:val="TAL"/>
              <w:keepNext w:val="0"/>
              <w:keepLines w:val="0"/>
              <w:rPr>
                <w:rFonts w:eastAsia="Malgun Gothic"/>
              </w:rPr>
            </w:pPr>
            <w:r w:rsidRPr="005C697F">
              <w:rPr>
                <w:rFonts w:eastAsia="Malgun Gothic"/>
              </w:rPr>
              <w:t>TDD</w:t>
            </w:r>
            <w:r w:rsidR="008A2841" w:rsidRPr="005C697F">
              <w:rPr>
                <w:rFonts w:eastAsia="Malgun Gothic"/>
              </w:rPr>
              <w:t xml:space="preserve"> </w:t>
            </w:r>
            <w:r w:rsidRPr="005C697F">
              <w:rPr>
                <w:rFonts w:eastAsia="Malgun Gothic"/>
              </w:rPr>
              <w:t>special</w:t>
            </w:r>
            <w:r w:rsidR="008A2841" w:rsidRPr="005C697F">
              <w:rPr>
                <w:rFonts w:eastAsia="Malgun Gothic"/>
              </w:rPr>
              <w:t xml:space="preserve"> </w:t>
            </w:r>
            <w:r w:rsidRPr="005C697F">
              <w:rPr>
                <w:rFonts w:eastAsia="Malgun Gothic"/>
              </w:rPr>
              <w:t>subframe</w:t>
            </w:r>
            <w:r w:rsidR="008A2841" w:rsidRPr="005C697F">
              <w:rPr>
                <w:rFonts w:eastAsia="Malgun Gothic"/>
              </w:rPr>
              <w:t xml:space="preserve"> </w:t>
            </w:r>
            <w:r w:rsidRPr="005C697F">
              <w:rPr>
                <w:rFonts w:eastAsia="Malgun Gothic"/>
              </w:rPr>
              <w:t>configuration</w:t>
            </w:r>
            <w:r w:rsidRPr="005C697F">
              <w:rPr>
                <w:vertAlign w:val="superscript"/>
              </w:rPr>
              <w:t>Note1</w:t>
            </w:r>
          </w:p>
        </w:tc>
        <w:tc>
          <w:tcPr>
            <w:tcW w:w="1147" w:type="dxa"/>
            <w:shd w:val="clear" w:color="auto" w:fill="auto"/>
          </w:tcPr>
          <w:p w14:paraId="4C031402" w14:textId="77777777" w:rsidR="00A517B0" w:rsidRPr="005C697F" w:rsidRDefault="00A517B0" w:rsidP="00F5127F">
            <w:pPr>
              <w:pStyle w:val="TAC"/>
              <w:keepNext w:val="0"/>
              <w:keepLines w:val="0"/>
              <w:rPr>
                <w:rFonts w:eastAsia="Malgun Gothic"/>
              </w:rPr>
            </w:pPr>
          </w:p>
        </w:tc>
        <w:tc>
          <w:tcPr>
            <w:tcW w:w="1396" w:type="dxa"/>
          </w:tcPr>
          <w:p w14:paraId="2D2360D4" w14:textId="6929B7A4"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1465F29" w14:textId="77777777" w:rsidR="00A517B0" w:rsidRPr="005C697F" w:rsidRDefault="00A517B0" w:rsidP="00F5127F">
            <w:pPr>
              <w:pStyle w:val="TAC"/>
              <w:keepNext w:val="0"/>
              <w:keepLines w:val="0"/>
              <w:rPr>
                <w:rFonts w:eastAsia="Malgun Gothic"/>
              </w:rPr>
            </w:pPr>
            <w:r w:rsidRPr="005C697F">
              <w:rPr>
                <w:rFonts w:eastAsia="Malgun Gothic"/>
              </w:rPr>
              <w:t>6</w:t>
            </w:r>
          </w:p>
        </w:tc>
      </w:tr>
      <w:tr w:rsidR="00A517B0" w:rsidRPr="005C697F" w14:paraId="5F44DA4C" w14:textId="77777777" w:rsidTr="008A2841">
        <w:trPr>
          <w:jc w:val="center"/>
        </w:trPr>
        <w:tc>
          <w:tcPr>
            <w:tcW w:w="3019" w:type="dxa"/>
            <w:shd w:val="clear" w:color="auto" w:fill="auto"/>
          </w:tcPr>
          <w:p w14:paraId="57E1DE12" w14:textId="6A6FD1CC" w:rsidR="00A517B0" w:rsidRPr="005C697F" w:rsidRDefault="00A517B0" w:rsidP="00F5127F">
            <w:pPr>
              <w:pStyle w:val="TAL"/>
              <w:keepNext w:val="0"/>
              <w:keepLines w:val="0"/>
              <w:rPr>
                <w:rFonts w:eastAsia="Malgun Gothic"/>
              </w:rPr>
            </w:pPr>
            <w:r w:rsidRPr="005C697F">
              <w:rPr>
                <w:rFonts w:eastAsia="Malgun Gothic"/>
              </w:rPr>
              <w:t>TDD</w:t>
            </w:r>
            <w:r w:rsidR="008A2841" w:rsidRPr="005C697F">
              <w:rPr>
                <w:rFonts w:eastAsia="Malgun Gothic"/>
              </w:rPr>
              <w:t xml:space="preserve"> </w:t>
            </w:r>
            <w:r w:rsidRPr="005C697F">
              <w:rPr>
                <w:rFonts w:eastAsia="Malgun Gothic"/>
              </w:rPr>
              <w:t>uplink-downlink</w:t>
            </w:r>
            <w:r w:rsidR="008A2841" w:rsidRPr="005C697F">
              <w:rPr>
                <w:rFonts w:eastAsia="Malgun Gothic"/>
              </w:rPr>
              <w:t xml:space="preserve"> </w:t>
            </w:r>
            <w:r w:rsidRPr="005C697F">
              <w:rPr>
                <w:rFonts w:eastAsia="Malgun Gothic"/>
              </w:rPr>
              <w:t>configuration</w:t>
            </w:r>
            <w:r w:rsidRPr="005C697F">
              <w:rPr>
                <w:vertAlign w:val="superscript"/>
              </w:rPr>
              <w:t>Note1</w:t>
            </w:r>
          </w:p>
        </w:tc>
        <w:tc>
          <w:tcPr>
            <w:tcW w:w="1147" w:type="dxa"/>
            <w:shd w:val="clear" w:color="auto" w:fill="auto"/>
          </w:tcPr>
          <w:p w14:paraId="0F11481C" w14:textId="77777777" w:rsidR="00A517B0" w:rsidRPr="005C697F" w:rsidRDefault="00A517B0" w:rsidP="00F5127F">
            <w:pPr>
              <w:pStyle w:val="TAC"/>
              <w:keepNext w:val="0"/>
              <w:keepLines w:val="0"/>
              <w:rPr>
                <w:rFonts w:eastAsia="Malgun Gothic"/>
              </w:rPr>
            </w:pPr>
          </w:p>
        </w:tc>
        <w:tc>
          <w:tcPr>
            <w:tcW w:w="1396" w:type="dxa"/>
          </w:tcPr>
          <w:p w14:paraId="25081F68" w14:textId="38C147B4"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3A9AC54" w14:textId="77777777" w:rsidR="00A517B0" w:rsidRPr="005C697F" w:rsidRDefault="00A517B0" w:rsidP="00F5127F">
            <w:pPr>
              <w:pStyle w:val="TAC"/>
              <w:keepNext w:val="0"/>
              <w:keepLines w:val="0"/>
              <w:rPr>
                <w:rFonts w:eastAsia="Malgun Gothic"/>
              </w:rPr>
            </w:pPr>
            <w:r w:rsidRPr="005C697F">
              <w:rPr>
                <w:rFonts w:eastAsia="Malgun Gothic"/>
              </w:rPr>
              <w:t>1</w:t>
            </w:r>
          </w:p>
        </w:tc>
      </w:tr>
      <w:tr w:rsidR="00A517B0" w:rsidRPr="005C697F" w14:paraId="0645DB68" w14:textId="77777777" w:rsidTr="008A2841">
        <w:trPr>
          <w:jc w:val="center"/>
        </w:trPr>
        <w:tc>
          <w:tcPr>
            <w:tcW w:w="3019" w:type="dxa"/>
            <w:shd w:val="clear" w:color="auto" w:fill="auto"/>
          </w:tcPr>
          <w:p w14:paraId="6F776FE5" w14:textId="77777777" w:rsidR="00A517B0" w:rsidRPr="005C697F" w:rsidRDefault="00A517B0" w:rsidP="00F5127F">
            <w:pPr>
              <w:pStyle w:val="TAL"/>
              <w:keepNext w:val="0"/>
              <w:keepLines w:val="0"/>
              <w:rPr>
                <w:rFonts w:eastAsia="Malgun Gothic"/>
              </w:rPr>
            </w:pPr>
            <w:r w:rsidRPr="005C697F">
              <w:rPr>
                <w:rFonts w:eastAsia="Malgun Gothic"/>
              </w:rPr>
              <w:t>BW</w:t>
            </w:r>
            <w:r w:rsidRPr="005C697F">
              <w:rPr>
                <w:rFonts w:eastAsia="Malgun Gothic"/>
                <w:vertAlign w:val="subscript"/>
              </w:rPr>
              <w:t>channel</w:t>
            </w:r>
          </w:p>
        </w:tc>
        <w:tc>
          <w:tcPr>
            <w:tcW w:w="1147" w:type="dxa"/>
            <w:shd w:val="clear" w:color="auto" w:fill="auto"/>
          </w:tcPr>
          <w:p w14:paraId="540C9FAC" w14:textId="77777777" w:rsidR="00A517B0" w:rsidRPr="005C697F" w:rsidRDefault="00A517B0" w:rsidP="00F5127F">
            <w:pPr>
              <w:pStyle w:val="TAC"/>
              <w:keepNext w:val="0"/>
              <w:keepLines w:val="0"/>
              <w:rPr>
                <w:rFonts w:eastAsia="Malgun Gothic"/>
              </w:rPr>
            </w:pPr>
            <w:r w:rsidRPr="005C697F">
              <w:rPr>
                <w:rFonts w:eastAsia="Malgun Gothic"/>
              </w:rPr>
              <w:t>MHz</w:t>
            </w:r>
          </w:p>
        </w:tc>
        <w:tc>
          <w:tcPr>
            <w:tcW w:w="1396" w:type="dxa"/>
          </w:tcPr>
          <w:p w14:paraId="03567084" w14:textId="3AA3721E"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26272211" w14:textId="70FAACFC" w:rsidR="00A517B0" w:rsidRPr="005C697F" w:rsidRDefault="00A517B0" w:rsidP="00F5127F">
            <w:pPr>
              <w:pStyle w:val="TAC"/>
              <w:keepNext w:val="0"/>
              <w:keepLines w:val="0"/>
              <w:rPr>
                <w:rFonts w:eastAsia="Malgun Gothic"/>
              </w:rPr>
            </w:pPr>
            <w:r w:rsidRPr="005C697F">
              <w:rPr>
                <w:rFonts w:eastAsia="Malgun Gothic"/>
              </w:rPr>
              <w:t>5</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25</w:t>
            </w:r>
          </w:p>
          <w:p w14:paraId="46529CCC" w14:textId="4925DDF0" w:rsidR="00A517B0" w:rsidRPr="005C697F" w:rsidRDefault="00A517B0" w:rsidP="00F5127F">
            <w:pPr>
              <w:pStyle w:val="TAC"/>
              <w:keepNext w:val="0"/>
              <w:keepLines w:val="0"/>
              <w:rPr>
                <w:rFonts w:eastAsia="Malgun Gothic"/>
              </w:rPr>
            </w:pPr>
            <w:r w:rsidRPr="005C697F">
              <w:rPr>
                <w:rFonts w:eastAsia="Malgun Gothic"/>
              </w:rPr>
              <w:t>10</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50</w:t>
            </w:r>
          </w:p>
          <w:p w14:paraId="6A5627E8" w14:textId="644BEE00" w:rsidR="00A517B0" w:rsidRPr="005C697F" w:rsidRDefault="00A517B0" w:rsidP="00F5127F">
            <w:pPr>
              <w:pStyle w:val="TAC"/>
              <w:keepNext w:val="0"/>
              <w:keepLines w:val="0"/>
              <w:rPr>
                <w:rFonts w:eastAsia="Malgun Gothic"/>
              </w:rPr>
            </w:pPr>
            <w:r w:rsidRPr="005C697F">
              <w:rPr>
                <w:rFonts w:eastAsia="Malgun Gothic"/>
              </w:rPr>
              <w:t>20</w:t>
            </w:r>
            <w:r w:rsidR="008A2841" w:rsidRPr="005C697F">
              <w:rPr>
                <w:rFonts w:eastAsia="Malgun Gothic"/>
              </w:rPr>
              <w:t xml:space="preserve"> </w:t>
            </w:r>
            <w:r w:rsidRPr="005C697F">
              <w:rPr>
                <w:rFonts w:eastAsia="Malgun Gothic"/>
              </w:rPr>
              <w:t>MHz:</w:t>
            </w:r>
            <w:r w:rsidR="008A2841" w:rsidRPr="005C697F">
              <w:rPr>
                <w:rFonts w:eastAsia="Malgun Gothic"/>
              </w:rPr>
              <w:t xml:space="preserve"> </w:t>
            </w:r>
            <w:r w:rsidRPr="005C697F">
              <w:rPr>
                <w:rFonts w:eastAsia="Malgun Gothic"/>
              </w:rPr>
              <w:t>N</w:t>
            </w:r>
            <w:r w:rsidRPr="005C697F">
              <w:rPr>
                <w:rFonts w:eastAsia="Malgun Gothic"/>
                <w:vertAlign w:val="subscript"/>
              </w:rPr>
              <w:t>RB,c</w:t>
            </w:r>
            <w:r w:rsidR="008A2841" w:rsidRPr="005C697F">
              <w:rPr>
                <w:rFonts w:eastAsia="Malgun Gothic"/>
              </w:rPr>
              <w:t xml:space="preserve"> </w:t>
            </w:r>
            <w:r w:rsidRPr="005C697F">
              <w:rPr>
                <w:rFonts w:eastAsia="Malgun Gothic"/>
              </w:rPr>
              <w:t>=</w:t>
            </w:r>
            <w:r w:rsidR="008A2841" w:rsidRPr="005C697F">
              <w:rPr>
                <w:rFonts w:eastAsia="Malgun Gothic"/>
              </w:rPr>
              <w:t xml:space="preserve"> </w:t>
            </w:r>
            <w:r w:rsidRPr="005C697F">
              <w:rPr>
                <w:rFonts w:eastAsia="Malgun Gothic"/>
              </w:rPr>
              <w:t>100</w:t>
            </w:r>
          </w:p>
        </w:tc>
      </w:tr>
      <w:tr w:rsidR="00A517B0" w:rsidRPr="005C697F" w14:paraId="26F54F8A" w14:textId="77777777" w:rsidTr="008A2841">
        <w:trPr>
          <w:jc w:val="center"/>
        </w:trPr>
        <w:tc>
          <w:tcPr>
            <w:tcW w:w="3019" w:type="dxa"/>
            <w:vMerge w:val="restart"/>
            <w:tcBorders>
              <w:top w:val="single" w:sz="4" w:space="0" w:color="auto"/>
              <w:left w:val="single" w:sz="4" w:space="0" w:color="auto"/>
              <w:right w:val="single" w:sz="4" w:space="0" w:color="auto"/>
            </w:tcBorders>
          </w:tcPr>
          <w:p w14:paraId="40FEDC61" w14:textId="396CE53E" w:rsidR="00A517B0" w:rsidRPr="005C697F" w:rsidRDefault="00A517B0" w:rsidP="00F5127F">
            <w:pPr>
              <w:pStyle w:val="TAL"/>
              <w:keepNext w:val="0"/>
              <w:keepLines w:val="0"/>
            </w:pPr>
            <w:r w:rsidRPr="005C697F">
              <w:t>PDSCH</w:t>
            </w:r>
            <w:r w:rsidR="008A2841" w:rsidRPr="005C697F">
              <w:t xml:space="preserve"> </w:t>
            </w:r>
            <w:r w:rsidRPr="005C697F">
              <w:t>parameters:</w:t>
            </w:r>
          </w:p>
          <w:p w14:paraId="0C59468A" w14:textId="236D030D" w:rsidR="00A517B0" w:rsidRPr="005C697F" w:rsidRDefault="00A517B0" w:rsidP="00F5127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57F3D2AE"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3FE6400B" w14:textId="2A9FD293"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tcBorders>
              <w:top w:val="single" w:sz="4" w:space="0" w:color="auto"/>
              <w:left w:val="single" w:sz="4" w:space="0" w:color="auto"/>
              <w:right w:val="single" w:sz="4" w:space="0" w:color="auto"/>
            </w:tcBorders>
          </w:tcPr>
          <w:p w14:paraId="7F33AFDF" w14:textId="7CE71D13"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R.7</w:t>
            </w:r>
            <w:r w:rsidR="008A2841" w:rsidRPr="005C697F">
              <w:t xml:space="preserve"> </w:t>
            </w:r>
            <w:r w:rsidRPr="005C697F">
              <w:t>FDD</w:t>
            </w:r>
          </w:p>
          <w:p w14:paraId="7CEF01F5" w14:textId="09B8D8DE"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R.3</w:t>
            </w:r>
            <w:r w:rsidR="008A2841" w:rsidRPr="005C697F">
              <w:t xml:space="preserve"> </w:t>
            </w:r>
            <w:r w:rsidRPr="005C697F">
              <w:t>FDD</w:t>
            </w:r>
          </w:p>
          <w:p w14:paraId="782B0F42" w14:textId="077B2596"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tc>
      </w:tr>
      <w:tr w:rsidR="00A517B0" w:rsidRPr="005C697F" w14:paraId="49CD602D" w14:textId="77777777" w:rsidTr="008A2841">
        <w:trPr>
          <w:jc w:val="center"/>
        </w:trPr>
        <w:tc>
          <w:tcPr>
            <w:tcW w:w="3019" w:type="dxa"/>
            <w:vMerge/>
            <w:tcBorders>
              <w:left w:val="single" w:sz="4" w:space="0" w:color="auto"/>
              <w:bottom w:val="single" w:sz="4" w:space="0" w:color="auto"/>
              <w:right w:val="single" w:sz="4" w:space="0" w:color="auto"/>
            </w:tcBorders>
          </w:tcPr>
          <w:p w14:paraId="2BF91EA7"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0F19A504"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65DC54B5" w14:textId="7FB36C4D"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tcBorders>
              <w:left w:val="single" w:sz="4" w:space="0" w:color="auto"/>
              <w:bottom w:val="single" w:sz="4" w:space="0" w:color="auto"/>
              <w:right w:val="single" w:sz="4" w:space="0" w:color="auto"/>
            </w:tcBorders>
          </w:tcPr>
          <w:p w14:paraId="50AA7DD1" w14:textId="7095FB3C"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R.4</w:t>
            </w:r>
            <w:r w:rsidR="008A2841" w:rsidRPr="005C697F">
              <w:t xml:space="preserve"> </w:t>
            </w:r>
            <w:r w:rsidRPr="005C697F">
              <w:t>TDD</w:t>
            </w:r>
          </w:p>
          <w:p w14:paraId="37A9A181" w14:textId="49089252"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R.0</w:t>
            </w:r>
            <w:r w:rsidR="008A2841" w:rsidRPr="005C697F">
              <w:t xml:space="preserve"> </w:t>
            </w:r>
            <w:r w:rsidRPr="005C697F">
              <w:t>TDD</w:t>
            </w:r>
          </w:p>
          <w:p w14:paraId="01A59EE5" w14:textId="769C547C"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R.3</w:t>
            </w:r>
            <w:r w:rsidR="008A2841" w:rsidRPr="005C697F">
              <w:t xml:space="preserve"> </w:t>
            </w:r>
            <w:r w:rsidRPr="005C697F">
              <w:t>TDD</w:t>
            </w:r>
          </w:p>
        </w:tc>
      </w:tr>
      <w:tr w:rsidR="00A517B0" w:rsidRPr="005C697F" w14:paraId="34B9C633" w14:textId="77777777" w:rsidTr="008A2841">
        <w:trPr>
          <w:jc w:val="center"/>
        </w:trPr>
        <w:tc>
          <w:tcPr>
            <w:tcW w:w="3019" w:type="dxa"/>
            <w:vMerge w:val="restart"/>
            <w:tcBorders>
              <w:top w:val="single" w:sz="4" w:space="0" w:color="auto"/>
              <w:left w:val="single" w:sz="4" w:space="0" w:color="auto"/>
              <w:right w:val="single" w:sz="4" w:space="0" w:color="auto"/>
            </w:tcBorders>
          </w:tcPr>
          <w:p w14:paraId="66EF85E6" w14:textId="5DF38C9C" w:rsidR="00A517B0" w:rsidRPr="005C697F" w:rsidRDefault="00A517B0" w:rsidP="00F5127F">
            <w:pPr>
              <w:pStyle w:val="TAL"/>
              <w:keepNext w:val="0"/>
              <w:keepLines w:val="0"/>
            </w:pPr>
            <w:r w:rsidRPr="005C697F">
              <w:t>PCFICH/PDCCH/PHICH</w:t>
            </w:r>
            <w:r w:rsidR="008A2841" w:rsidRPr="005C697F">
              <w:t xml:space="preserve"> </w:t>
            </w:r>
            <w:r w:rsidRPr="005C697F">
              <w:t>parameters:</w:t>
            </w:r>
          </w:p>
          <w:p w14:paraId="0DF0AEE9" w14:textId="71379074" w:rsidR="00A517B0" w:rsidRPr="005C697F" w:rsidRDefault="00A517B0" w:rsidP="00F5127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6572D8C4"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01F2B2EB" w14:textId="04FABA85"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p>
        </w:tc>
        <w:tc>
          <w:tcPr>
            <w:tcW w:w="4077" w:type="dxa"/>
            <w:gridSpan w:val="2"/>
            <w:tcBorders>
              <w:top w:val="single" w:sz="4" w:space="0" w:color="auto"/>
              <w:left w:val="single" w:sz="4" w:space="0" w:color="auto"/>
              <w:right w:val="single" w:sz="4" w:space="0" w:color="auto"/>
            </w:tcBorders>
          </w:tcPr>
          <w:p w14:paraId="56C6A16F" w14:textId="5C3D46EC"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FDD</w:t>
            </w:r>
          </w:p>
          <w:p w14:paraId="1D2C04C8" w14:textId="7B8754BC"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FDD</w:t>
            </w:r>
          </w:p>
          <w:p w14:paraId="3CC034E3" w14:textId="4AD515B1"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R.10</w:t>
            </w:r>
            <w:r w:rsidR="008A2841" w:rsidRPr="005C697F">
              <w:t xml:space="preserve"> </w:t>
            </w:r>
            <w:r w:rsidRPr="005C697F">
              <w:t>FDD</w:t>
            </w:r>
          </w:p>
        </w:tc>
      </w:tr>
      <w:tr w:rsidR="00A517B0" w:rsidRPr="005C697F" w14:paraId="5298D0B3" w14:textId="77777777" w:rsidTr="008A2841">
        <w:trPr>
          <w:jc w:val="center"/>
        </w:trPr>
        <w:tc>
          <w:tcPr>
            <w:tcW w:w="3019" w:type="dxa"/>
            <w:vMerge/>
            <w:tcBorders>
              <w:left w:val="single" w:sz="4" w:space="0" w:color="auto"/>
              <w:bottom w:val="single" w:sz="4" w:space="0" w:color="auto"/>
              <w:right w:val="single" w:sz="4" w:space="0" w:color="auto"/>
            </w:tcBorders>
          </w:tcPr>
          <w:p w14:paraId="55F57548"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44A1346E" w14:textId="77777777" w:rsidR="00A517B0" w:rsidRPr="005C697F" w:rsidRDefault="00A517B0" w:rsidP="00F5127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tcPr>
          <w:p w14:paraId="776541AA" w14:textId="07F37103" w:rsidR="00A517B0" w:rsidRPr="005C697F" w:rsidRDefault="00A517B0" w:rsidP="00F5127F">
            <w:pPr>
              <w:pStyle w:val="TAC"/>
              <w:keepNext w:val="0"/>
              <w:keepLines w:val="0"/>
              <w:rPr>
                <w:rFonts w:eastAsia="Malgun Gothic"/>
              </w:rPr>
            </w:pP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tcBorders>
              <w:left w:val="single" w:sz="4" w:space="0" w:color="auto"/>
              <w:bottom w:val="single" w:sz="4" w:space="0" w:color="auto"/>
              <w:right w:val="single" w:sz="4" w:space="0" w:color="auto"/>
            </w:tcBorders>
          </w:tcPr>
          <w:p w14:paraId="02951192" w14:textId="472A56D1"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R.11</w:t>
            </w:r>
            <w:r w:rsidR="008A2841" w:rsidRPr="005C697F">
              <w:t xml:space="preserve"> </w:t>
            </w:r>
            <w:r w:rsidRPr="005C697F">
              <w:t>TDD</w:t>
            </w:r>
          </w:p>
          <w:p w14:paraId="2BCFB66D" w14:textId="42D0E6B6"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R.6</w:t>
            </w:r>
            <w:r w:rsidR="008A2841" w:rsidRPr="005C697F">
              <w:t xml:space="preserve"> </w:t>
            </w:r>
            <w:r w:rsidRPr="005C697F">
              <w:t>TDD</w:t>
            </w:r>
          </w:p>
          <w:p w14:paraId="5A9649C4" w14:textId="0F7D7908" w:rsidR="00A517B0" w:rsidRPr="005C697F" w:rsidRDefault="00A517B0" w:rsidP="00F5127F">
            <w:pPr>
              <w:pStyle w:val="TAC"/>
              <w:keepNext w:val="0"/>
              <w:keepLines w:val="0"/>
            </w:pPr>
            <w:r w:rsidRPr="005C697F">
              <w:lastRenderedPageBreak/>
              <w:t>20</w:t>
            </w:r>
            <w:r w:rsidR="008A2841" w:rsidRPr="005C697F">
              <w:t xml:space="preserve"> </w:t>
            </w:r>
            <w:r w:rsidRPr="005C697F">
              <w:t>MHz:</w:t>
            </w:r>
            <w:r w:rsidR="008A2841" w:rsidRPr="005C697F">
              <w:t xml:space="preserve"> </w:t>
            </w:r>
            <w:r w:rsidRPr="005C697F">
              <w:t>R.10</w:t>
            </w:r>
            <w:r w:rsidR="008A2841" w:rsidRPr="005C697F">
              <w:t xml:space="preserve"> </w:t>
            </w:r>
            <w:r w:rsidRPr="005C697F">
              <w:t>TDD</w:t>
            </w:r>
          </w:p>
        </w:tc>
      </w:tr>
      <w:tr w:rsidR="00A517B0" w:rsidRPr="005C697F" w14:paraId="0DDC5B2A" w14:textId="77777777" w:rsidTr="008A2841">
        <w:trPr>
          <w:jc w:val="center"/>
        </w:trPr>
        <w:tc>
          <w:tcPr>
            <w:tcW w:w="3019" w:type="dxa"/>
            <w:vMerge w:val="restart"/>
            <w:tcBorders>
              <w:top w:val="single" w:sz="4" w:space="0" w:color="auto"/>
              <w:left w:val="single" w:sz="4" w:space="0" w:color="auto"/>
              <w:right w:val="single" w:sz="4" w:space="0" w:color="auto"/>
            </w:tcBorders>
          </w:tcPr>
          <w:p w14:paraId="4B8B3D77" w14:textId="15CE261E" w:rsidR="00A517B0" w:rsidRPr="005C697F" w:rsidRDefault="00A517B0" w:rsidP="00F5127F">
            <w:pPr>
              <w:pStyle w:val="TAL"/>
              <w:keepNext w:val="0"/>
              <w:keepLines w:val="0"/>
              <w:rPr>
                <w:lang w:eastAsia="ja-JP"/>
              </w:rPr>
            </w:pPr>
            <w:r w:rsidRPr="005C697F">
              <w:lastRenderedPageBreak/>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right w:val="single" w:sz="4" w:space="0" w:color="auto"/>
            </w:tcBorders>
          </w:tcPr>
          <w:p w14:paraId="37C1E149" w14:textId="77777777" w:rsidR="00A517B0" w:rsidRPr="005C697F" w:rsidRDefault="00A517B0" w:rsidP="00F5127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3EC8C4E" w14:textId="1BD03A3C" w:rsidR="00A517B0" w:rsidRPr="005C697F" w:rsidRDefault="00A517B0" w:rsidP="00F5127F">
            <w:pPr>
              <w:pStyle w:val="TAC"/>
              <w:keepNext w:val="0"/>
              <w:keepLines w:val="0"/>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right w:val="single" w:sz="4" w:space="0" w:color="auto"/>
            </w:tcBorders>
          </w:tcPr>
          <w:p w14:paraId="44CF5D8F" w14:textId="62E2343D"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OP.20</w:t>
            </w:r>
            <w:r w:rsidR="008A2841" w:rsidRPr="005C697F">
              <w:t xml:space="preserve"> </w:t>
            </w:r>
            <w:r w:rsidRPr="005C697F">
              <w:t>FDD</w:t>
            </w:r>
          </w:p>
          <w:p w14:paraId="62450CE4" w14:textId="71CBA23A"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OP.10</w:t>
            </w:r>
            <w:r w:rsidR="008A2841" w:rsidRPr="005C697F">
              <w:t xml:space="preserve"> </w:t>
            </w:r>
            <w:r w:rsidRPr="005C697F">
              <w:t>FDD</w:t>
            </w:r>
          </w:p>
          <w:p w14:paraId="0E0C6DC8" w14:textId="01D82766"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OP.17</w:t>
            </w:r>
            <w:r w:rsidR="008A2841" w:rsidRPr="005C697F">
              <w:t xml:space="preserve"> </w:t>
            </w:r>
            <w:r w:rsidRPr="005C697F">
              <w:t>FDD</w:t>
            </w:r>
          </w:p>
        </w:tc>
      </w:tr>
      <w:tr w:rsidR="00A517B0" w:rsidRPr="005C697F" w14:paraId="2D57EE97" w14:textId="77777777" w:rsidTr="008A2841">
        <w:trPr>
          <w:jc w:val="center"/>
        </w:trPr>
        <w:tc>
          <w:tcPr>
            <w:tcW w:w="3019" w:type="dxa"/>
            <w:vMerge/>
            <w:tcBorders>
              <w:left w:val="single" w:sz="4" w:space="0" w:color="auto"/>
              <w:bottom w:val="single" w:sz="4" w:space="0" w:color="auto"/>
              <w:right w:val="single" w:sz="4" w:space="0" w:color="auto"/>
            </w:tcBorders>
          </w:tcPr>
          <w:p w14:paraId="59A21500" w14:textId="77777777" w:rsidR="00A517B0" w:rsidRPr="005C697F" w:rsidRDefault="00A517B0" w:rsidP="00F5127F">
            <w:pPr>
              <w:pStyle w:val="TAL"/>
              <w:keepNext w:val="0"/>
              <w:keepLines w:val="0"/>
            </w:pPr>
          </w:p>
        </w:tc>
        <w:tc>
          <w:tcPr>
            <w:tcW w:w="1147" w:type="dxa"/>
            <w:vMerge/>
            <w:tcBorders>
              <w:left w:val="single" w:sz="4" w:space="0" w:color="auto"/>
              <w:bottom w:val="single" w:sz="4" w:space="0" w:color="auto"/>
              <w:right w:val="single" w:sz="4" w:space="0" w:color="auto"/>
            </w:tcBorders>
          </w:tcPr>
          <w:p w14:paraId="3A0C8A6D" w14:textId="77777777" w:rsidR="00A517B0" w:rsidRPr="005C697F" w:rsidRDefault="00A517B0" w:rsidP="00F5127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0E2740E2" w14:textId="042B88E5" w:rsidR="00A517B0" w:rsidRPr="005C697F" w:rsidRDefault="00A517B0" w:rsidP="00F5127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left w:val="single" w:sz="4" w:space="0" w:color="auto"/>
              <w:bottom w:val="single" w:sz="4" w:space="0" w:color="auto"/>
              <w:right w:val="single" w:sz="4" w:space="0" w:color="auto"/>
            </w:tcBorders>
          </w:tcPr>
          <w:p w14:paraId="12F0C3F2" w14:textId="0CFB0F61" w:rsidR="00A517B0" w:rsidRPr="005C697F" w:rsidRDefault="00A517B0" w:rsidP="00F5127F">
            <w:pPr>
              <w:pStyle w:val="TAC"/>
              <w:keepNext w:val="0"/>
              <w:keepLines w:val="0"/>
            </w:pPr>
            <w:r w:rsidRPr="005C697F">
              <w:t>5</w:t>
            </w:r>
            <w:r w:rsidR="008A2841" w:rsidRPr="005C697F">
              <w:t xml:space="preserve"> </w:t>
            </w:r>
            <w:r w:rsidRPr="005C697F">
              <w:t>MHz:</w:t>
            </w:r>
            <w:r w:rsidR="008A2841" w:rsidRPr="005C697F">
              <w:t xml:space="preserve"> </w:t>
            </w:r>
            <w:r w:rsidRPr="005C697F">
              <w:t>OP.9</w:t>
            </w:r>
            <w:r w:rsidR="008A2841" w:rsidRPr="005C697F">
              <w:t xml:space="preserve"> </w:t>
            </w:r>
            <w:r w:rsidRPr="005C697F">
              <w:t>TDD</w:t>
            </w:r>
          </w:p>
          <w:p w14:paraId="3999C3FA" w14:textId="672C04DB" w:rsidR="00A517B0" w:rsidRPr="005C697F" w:rsidRDefault="00A517B0" w:rsidP="00F5127F">
            <w:pPr>
              <w:pStyle w:val="TAC"/>
              <w:keepNext w:val="0"/>
              <w:keepLines w:val="0"/>
            </w:pPr>
            <w:r w:rsidRPr="005C697F">
              <w:t>10</w:t>
            </w:r>
            <w:r w:rsidR="008A2841" w:rsidRPr="005C697F">
              <w:t xml:space="preserve"> </w:t>
            </w:r>
            <w:r w:rsidRPr="005C697F">
              <w:t>MHz:</w:t>
            </w:r>
            <w:r w:rsidR="008A2841" w:rsidRPr="005C697F">
              <w:t xml:space="preserve"> </w:t>
            </w:r>
            <w:r w:rsidRPr="005C697F">
              <w:t>OP.1</w:t>
            </w:r>
            <w:r w:rsidR="008A2841" w:rsidRPr="005C697F">
              <w:t xml:space="preserve"> </w:t>
            </w:r>
            <w:r w:rsidRPr="005C697F">
              <w:t>TDD</w:t>
            </w:r>
          </w:p>
          <w:p w14:paraId="5B0015FA" w14:textId="1B8CB413" w:rsidR="00A517B0" w:rsidRPr="005C697F" w:rsidRDefault="00A517B0" w:rsidP="00F5127F">
            <w:pPr>
              <w:pStyle w:val="TAC"/>
              <w:keepNext w:val="0"/>
              <w:keepLines w:val="0"/>
            </w:pPr>
            <w:r w:rsidRPr="005C697F">
              <w:t>20</w:t>
            </w:r>
            <w:r w:rsidR="008A2841" w:rsidRPr="005C697F">
              <w:t xml:space="preserve"> </w:t>
            </w:r>
            <w:r w:rsidRPr="005C697F">
              <w:t>MHz:</w:t>
            </w:r>
            <w:r w:rsidR="008A2841" w:rsidRPr="005C697F">
              <w:t xml:space="preserve"> </w:t>
            </w:r>
            <w:r w:rsidRPr="005C697F">
              <w:t>OP.7</w:t>
            </w:r>
            <w:r w:rsidR="008A2841" w:rsidRPr="005C697F">
              <w:t xml:space="preserve"> </w:t>
            </w:r>
            <w:r w:rsidRPr="005C697F">
              <w:t>TDD</w:t>
            </w:r>
          </w:p>
        </w:tc>
      </w:tr>
      <w:tr w:rsidR="00A517B0" w:rsidRPr="005C697F" w14:paraId="7EBC134C" w14:textId="77777777" w:rsidTr="008A2841">
        <w:trPr>
          <w:jc w:val="center"/>
        </w:trPr>
        <w:tc>
          <w:tcPr>
            <w:tcW w:w="3019" w:type="dxa"/>
          </w:tcPr>
          <w:p w14:paraId="2168D75F" w14:textId="77777777" w:rsidR="00A517B0" w:rsidRPr="005C697F" w:rsidRDefault="00A517B0" w:rsidP="00F5127F">
            <w:pPr>
              <w:pStyle w:val="TAL"/>
              <w:keepNext w:val="0"/>
              <w:keepLines w:val="0"/>
            </w:pPr>
            <w:r w:rsidRPr="005C697F">
              <w:t>b2-Threshold1</w:t>
            </w:r>
          </w:p>
        </w:tc>
        <w:tc>
          <w:tcPr>
            <w:tcW w:w="1147" w:type="dxa"/>
          </w:tcPr>
          <w:p w14:paraId="4E1B1A0C" w14:textId="77777777" w:rsidR="00A517B0" w:rsidRPr="005C697F" w:rsidRDefault="00A517B0" w:rsidP="00F5127F">
            <w:pPr>
              <w:pStyle w:val="TAC"/>
              <w:keepNext w:val="0"/>
              <w:keepLines w:val="0"/>
              <w:rPr>
                <w:rFonts w:eastAsia="Malgun Gothic"/>
              </w:rPr>
            </w:pPr>
            <w:r w:rsidRPr="005C697F">
              <w:t>dBm</w:t>
            </w:r>
          </w:p>
        </w:tc>
        <w:tc>
          <w:tcPr>
            <w:tcW w:w="1396" w:type="dxa"/>
          </w:tcPr>
          <w:p w14:paraId="00C32397" w14:textId="69105EB1" w:rsidR="00A517B0" w:rsidRPr="005C697F" w:rsidRDefault="00A517B0" w:rsidP="00F5127F">
            <w:pPr>
              <w:pStyle w:val="TAC"/>
              <w:keepNext w:val="0"/>
              <w:keepLines w:val="0"/>
              <w:rPr>
                <w:rFonts w:eastAsia="Malgun Gothic"/>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shd w:val="clear" w:color="auto" w:fill="auto"/>
            <w:vAlign w:val="center"/>
          </w:tcPr>
          <w:p w14:paraId="59391A8A" w14:textId="77777777" w:rsidR="00A517B0" w:rsidRPr="005C697F" w:rsidRDefault="00A517B0" w:rsidP="00F5127F">
            <w:pPr>
              <w:pStyle w:val="TAC"/>
              <w:keepNext w:val="0"/>
              <w:keepLines w:val="0"/>
              <w:rPr>
                <w:rFonts w:eastAsia="Malgun Gothic"/>
              </w:rPr>
            </w:pPr>
            <w:r w:rsidRPr="005C697F">
              <w:rPr>
                <w:rFonts w:eastAsia="Malgun Gothic"/>
              </w:rPr>
              <w:t>-77</w:t>
            </w:r>
          </w:p>
        </w:tc>
      </w:tr>
      <w:tr w:rsidR="00A517B0" w:rsidRPr="005C697F" w14:paraId="6DA49A8F" w14:textId="77777777" w:rsidTr="008A2841">
        <w:trPr>
          <w:jc w:val="center"/>
        </w:trPr>
        <w:tc>
          <w:tcPr>
            <w:tcW w:w="3019" w:type="dxa"/>
            <w:shd w:val="clear" w:color="auto" w:fill="auto"/>
          </w:tcPr>
          <w:p w14:paraId="103D36E2" w14:textId="77777777" w:rsidR="00A517B0" w:rsidRPr="005C697F" w:rsidRDefault="00A517B0" w:rsidP="00F5127F">
            <w:pPr>
              <w:pStyle w:val="TAL"/>
              <w:keepNext w:val="0"/>
              <w:keepLines w:val="0"/>
              <w:rPr>
                <w:rFonts w:eastAsia="Malgun Gothic"/>
              </w:rPr>
            </w:pPr>
            <w:r w:rsidRPr="005C697F">
              <w:t>PBCH_RA</w:t>
            </w:r>
          </w:p>
        </w:tc>
        <w:tc>
          <w:tcPr>
            <w:tcW w:w="1147" w:type="dxa"/>
            <w:vMerge w:val="restart"/>
            <w:shd w:val="clear" w:color="auto" w:fill="auto"/>
            <w:vAlign w:val="center"/>
          </w:tcPr>
          <w:p w14:paraId="176F41B6"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vMerge w:val="restart"/>
          </w:tcPr>
          <w:p w14:paraId="2238B325" w14:textId="10BC02C0"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vMerge w:val="restart"/>
            <w:shd w:val="clear" w:color="auto" w:fill="auto"/>
            <w:vAlign w:val="center"/>
          </w:tcPr>
          <w:p w14:paraId="743D459D" w14:textId="77777777" w:rsidR="00A517B0" w:rsidRPr="005C697F" w:rsidRDefault="00A517B0" w:rsidP="00F5127F">
            <w:pPr>
              <w:pStyle w:val="TAC"/>
              <w:keepNext w:val="0"/>
              <w:keepLines w:val="0"/>
              <w:rPr>
                <w:rFonts w:eastAsia="Malgun Gothic"/>
              </w:rPr>
            </w:pPr>
            <w:r w:rsidRPr="005C697F">
              <w:rPr>
                <w:rFonts w:eastAsia="Malgun Gothic"/>
              </w:rPr>
              <w:t>0</w:t>
            </w:r>
          </w:p>
        </w:tc>
      </w:tr>
      <w:tr w:rsidR="00A517B0" w:rsidRPr="005C697F" w14:paraId="09EFCA85" w14:textId="77777777" w:rsidTr="008A2841">
        <w:trPr>
          <w:jc w:val="center"/>
        </w:trPr>
        <w:tc>
          <w:tcPr>
            <w:tcW w:w="3019" w:type="dxa"/>
            <w:shd w:val="clear" w:color="auto" w:fill="auto"/>
          </w:tcPr>
          <w:p w14:paraId="5ECA49F9" w14:textId="77777777" w:rsidR="00A517B0" w:rsidRPr="005C697F" w:rsidRDefault="00A517B0" w:rsidP="00F5127F">
            <w:pPr>
              <w:pStyle w:val="TAL"/>
              <w:keepNext w:val="0"/>
              <w:keepLines w:val="0"/>
              <w:rPr>
                <w:rFonts w:eastAsia="Malgun Gothic"/>
              </w:rPr>
            </w:pPr>
            <w:r w:rsidRPr="005C697F">
              <w:t>PBCH_RB</w:t>
            </w:r>
          </w:p>
        </w:tc>
        <w:tc>
          <w:tcPr>
            <w:tcW w:w="1147" w:type="dxa"/>
            <w:vMerge/>
            <w:shd w:val="clear" w:color="auto" w:fill="auto"/>
          </w:tcPr>
          <w:p w14:paraId="1184B033" w14:textId="77777777" w:rsidR="00A517B0" w:rsidRPr="005C697F" w:rsidRDefault="00A517B0" w:rsidP="00F5127F">
            <w:pPr>
              <w:pStyle w:val="TAC"/>
              <w:keepNext w:val="0"/>
              <w:keepLines w:val="0"/>
              <w:rPr>
                <w:rFonts w:eastAsia="Malgun Gothic"/>
              </w:rPr>
            </w:pPr>
          </w:p>
        </w:tc>
        <w:tc>
          <w:tcPr>
            <w:tcW w:w="1396" w:type="dxa"/>
            <w:vMerge/>
          </w:tcPr>
          <w:p w14:paraId="2A6846BB"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D6E423B" w14:textId="77777777" w:rsidR="00A517B0" w:rsidRPr="005C697F" w:rsidRDefault="00A517B0" w:rsidP="00F5127F">
            <w:pPr>
              <w:pStyle w:val="TAC"/>
              <w:keepNext w:val="0"/>
              <w:keepLines w:val="0"/>
              <w:rPr>
                <w:rFonts w:eastAsia="Malgun Gothic"/>
              </w:rPr>
            </w:pPr>
          </w:p>
        </w:tc>
      </w:tr>
      <w:tr w:rsidR="00A517B0" w:rsidRPr="005C697F" w14:paraId="302BE8CC" w14:textId="77777777" w:rsidTr="008A2841">
        <w:trPr>
          <w:jc w:val="center"/>
        </w:trPr>
        <w:tc>
          <w:tcPr>
            <w:tcW w:w="3019" w:type="dxa"/>
            <w:shd w:val="clear" w:color="auto" w:fill="auto"/>
          </w:tcPr>
          <w:p w14:paraId="4F39182C" w14:textId="77777777" w:rsidR="00A517B0" w:rsidRPr="005C697F" w:rsidRDefault="00A517B0" w:rsidP="00F5127F">
            <w:pPr>
              <w:pStyle w:val="TAL"/>
              <w:keepNext w:val="0"/>
              <w:keepLines w:val="0"/>
              <w:rPr>
                <w:rFonts w:eastAsia="Malgun Gothic"/>
              </w:rPr>
            </w:pPr>
            <w:r w:rsidRPr="005C697F">
              <w:t>PSS_RA</w:t>
            </w:r>
          </w:p>
        </w:tc>
        <w:tc>
          <w:tcPr>
            <w:tcW w:w="1147" w:type="dxa"/>
            <w:vMerge/>
            <w:shd w:val="clear" w:color="auto" w:fill="auto"/>
          </w:tcPr>
          <w:p w14:paraId="5C61313D" w14:textId="77777777" w:rsidR="00A517B0" w:rsidRPr="005C697F" w:rsidRDefault="00A517B0" w:rsidP="00F5127F">
            <w:pPr>
              <w:pStyle w:val="TAC"/>
              <w:keepNext w:val="0"/>
              <w:keepLines w:val="0"/>
              <w:rPr>
                <w:rFonts w:eastAsia="Malgun Gothic"/>
              </w:rPr>
            </w:pPr>
          </w:p>
        </w:tc>
        <w:tc>
          <w:tcPr>
            <w:tcW w:w="1396" w:type="dxa"/>
            <w:vMerge/>
          </w:tcPr>
          <w:p w14:paraId="17AAE886"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12A71DB8" w14:textId="77777777" w:rsidR="00A517B0" w:rsidRPr="005C697F" w:rsidRDefault="00A517B0" w:rsidP="00F5127F">
            <w:pPr>
              <w:pStyle w:val="TAC"/>
              <w:keepNext w:val="0"/>
              <w:keepLines w:val="0"/>
              <w:rPr>
                <w:rFonts w:eastAsia="Malgun Gothic"/>
              </w:rPr>
            </w:pPr>
          </w:p>
        </w:tc>
      </w:tr>
      <w:tr w:rsidR="00A517B0" w:rsidRPr="005C697F" w14:paraId="05B7F81D" w14:textId="77777777" w:rsidTr="008A2841">
        <w:trPr>
          <w:jc w:val="center"/>
        </w:trPr>
        <w:tc>
          <w:tcPr>
            <w:tcW w:w="3019" w:type="dxa"/>
            <w:shd w:val="clear" w:color="auto" w:fill="auto"/>
          </w:tcPr>
          <w:p w14:paraId="1F8EA27E" w14:textId="77777777" w:rsidR="00A517B0" w:rsidRPr="005C697F" w:rsidRDefault="00A517B0" w:rsidP="00F5127F">
            <w:pPr>
              <w:pStyle w:val="TAL"/>
              <w:keepNext w:val="0"/>
              <w:keepLines w:val="0"/>
              <w:rPr>
                <w:rFonts w:eastAsia="Malgun Gothic"/>
              </w:rPr>
            </w:pPr>
            <w:r w:rsidRPr="005C697F">
              <w:t>SSS_RA</w:t>
            </w:r>
          </w:p>
        </w:tc>
        <w:tc>
          <w:tcPr>
            <w:tcW w:w="1147" w:type="dxa"/>
            <w:vMerge/>
            <w:shd w:val="clear" w:color="auto" w:fill="auto"/>
          </w:tcPr>
          <w:p w14:paraId="3DFC8115" w14:textId="77777777" w:rsidR="00A517B0" w:rsidRPr="005C697F" w:rsidRDefault="00A517B0" w:rsidP="00F5127F">
            <w:pPr>
              <w:pStyle w:val="TAC"/>
              <w:keepNext w:val="0"/>
              <w:keepLines w:val="0"/>
              <w:rPr>
                <w:rFonts w:eastAsia="Malgun Gothic"/>
              </w:rPr>
            </w:pPr>
          </w:p>
        </w:tc>
        <w:tc>
          <w:tcPr>
            <w:tcW w:w="1396" w:type="dxa"/>
            <w:vMerge/>
          </w:tcPr>
          <w:p w14:paraId="1AF0DD2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2560981B" w14:textId="77777777" w:rsidR="00A517B0" w:rsidRPr="005C697F" w:rsidRDefault="00A517B0" w:rsidP="00F5127F">
            <w:pPr>
              <w:pStyle w:val="TAC"/>
              <w:keepNext w:val="0"/>
              <w:keepLines w:val="0"/>
              <w:rPr>
                <w:rFonts w:eastAsia="Malgun Gothic"/>
              </w:rPr>
            </w:pPr>
          </w:p>
        </w:tc>
      </w:tr>
      <w:tr w:rsidR="00A517B0" w:rsidRPr="005C697F" w14:paraId="7B485F8E" w14:textId="77777777" w:rsidTr="008A2841">
        <w:trPr>
          <w:jc w:val="center"/>
        </w:trPr>
        <w:tc>
          <w:tcPr>
            <w:tcW w:w="3019" w:type="dxa"/>
            <w:shd w:val="clear" w:color="auto" w:fill="auto"/>
          </w:tcPr>
          <w:p w14:paraId="7DB61BC4" w14:textId="77777777" w:rsidR="00A517B0" w:rsidRPr="005C697F" w:rsidRDefault="00A517B0" w:rsidP="00F5127F">
            <w:pPr>
              <w:pStyle w:val="TAL"/>
              <w:keepNext w:val="0"/>
              <w:keepLines w:val="0"/>
              <w:rPr>
                <w:rFonts w:eastAsia="Malgun Gothic"/>
              </w:rPr>
            </w:pPr>
            <w:r w:rsidRPr="005C697F">
              <w:t>PCFICH_RB</w:t>
            </w:r>
          </w:p>
        </w:tc>
        <w:tc>
          <w:tcPr>
            <w:tcW w:w="1147" w:type="dxa"/>
            <w:vMerge/>
            <w:shd w:val="clear" w:color="auto" w:fill="auto"/>
          </w:tcPr>
          <w:p w14:paraId="4E5426FD" w14:textId="77777777" w:rsidR="00A517B0" w:rsidRPr="005C697F" w:rsidRDefault="00A517B0" w:rsidP="00F5127F">
            <w:pPr>
              <w:pStyle w:val="TAC"/>
              <w:keepNext w:val="0"/>
              <w:keepLines w:val="0"/>
              <w:rPr>
                <w:rFonts w:eastAsia="Malgun Gothic"/>
              </w:rPr>
            </w:pPr>
          </w:p>
        </w:tc>
        <w:tc>
          <w:tcPr>
            <w:tcW w:w="1396" w:type="dxa"/>
            <w:vMerge/>
          </w:tcPr>
          <w:p w14:paraId="0D688A42"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E8CD15A" w14:textId="77777777" w:rsidR="00A517B0" w:rsidRPr="005C697F" w:rsidRDefault="00A517B0" w:rsidP="00F5127F">
            <w:pPr>
              <w:pStyle w:val="TAC"/>
              <w:keepNext w:val="0"/>
              <w:keepLines w:val="0"/>
              <w:rPr>
                <w:rFonts w:eastAsia="Malgun Gothic"/>
              </w:rPr>
            </w:pPr>
          </w:p>
        </w:tc>
      </w:tr>
      <w:tr w:rsidR="00A517B0" w:rsidRPr="005C697F" w14:paraId="104BFD6C" w14:textId="77777777" w:rsidTr="008A2841">
        <w:trPr>
          <w:jc w:val="center"/>
        </w:trPr>
        <w:tc>
          <w:tcPr>
            <w:tcW w:w="3019" w:type="dxa"/>
            <w:shd w:val="clear" w:color="auto" w:fill="auto"/>
          </w:tcPr>
          <w:p w14:paraId="2286C027" w14:textId="77777777" w:rsidR="00A517B0" w:rsidRPr="005C697F" w:rsidRDefault="00A517B0" w:rsidP="00F5127F">
            <w:pPr>
              <w:pStyle w:val="TAL"/>
              <w:keepNext w:val="0"/>
              <w:keepLines w:val="0"/>
              <w:rPr>
                <w:rFonts w:eastAsia="Malgun Gothic"/>
              </w:rPr>
            </w:pPr>
            <w:r w:rsidRPr="005C697F">
              <w:t>PHICH_RA</w:t>
            </w:r>
          </w:p>
        </w:tc>
        <w:tc>
          <w:tcPr>
            <w:tcW w:w="1147" w:type="dxa"/>
            <w:vMerge/>
            <w:shd w:val="clear" w:color="auto" w:fill="auto"/>
          </w:tcPr>
          <w:p w14:paraId="26864B7F" w14:textId="77777777" w:rsidR="00A517B0" w:rsidRPr="005C697F" w:rsidRDefault="00A517B0" w:rsidP="00F5127F">
            <w:pPr>
              <w:pStyle w:val="TAC"/>
              <w:keepNext w:val="0"/>
              <w:keepLines w:val="0"/>
              <w:rPr>
                <w:rFonts w:eastAsia="Malgun Gothic"/>
              </w:rPr>
            </w:pPr>
          </w:p>
        </w:tc>
        <w:tc>
          <w:tcPr>
            <w:tcW w:w="1396" w:type="dxa"/>
            <w:vMerge/>
          </w:tcPr>
          <w:p w14:paraId="090B0AE0"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07ACEEA6" w14:textId="77777777" w:rsidR="00A517B0" w:rsidRPr="005C697F" w:rsidRDefault="00A517B0" w:rsidP="00F5127F">
            <w:pPr>
              <w:pStyle w:val="TAC"/>
              <w:keepNext w:val="0"/>
              <w:keepLines w:val="0"/>
              <w:rPr>
                <w:rFonts w:eastAsia="Malgun Gothic"/>
              </w:rPr>
            </w:pPr>
          </w:p>
        </w:tc>
      </w:tr>
      <w:tr w:rsidR="00A517B0" w:rsidRPr="005C697F" w14:paraId="0EF6C39A" w14:textId="77777777" w:rsidTr="008A2841">
        <w:trPr>
          <w:jc w:val="center"/>
        </w:trPr>
        <w:tc>
          <w:tcPr>
            <w:tcW w:w="3019" w:type="dxa"/>
            <w:shd w:val="clear" w:color="auto" w:fill="auto"/>
          </w:tcPr>
          <w:p w14:paraId="4E45C4AB" w14:textId="77777777" w:rsidR="00A517B0" w:rsidRPr="005C697F" w:rsidRDefault="00A517B0" w:rsidP="00F5127F">
            <w:pPr>
              <w:pStyle w:val="TAL"/>
              <w:keepNext w:val="0"/>
              <w:keepLines w:val="0"/>
              <w:rPr>
                <w:rFonts w:eastAsia="Malgun Gothic"/>
              </w:rPr>
            </w:pPr>
            <w:r w:rsidRPr="005C697F">
              <w:t>PHICH_RB</w:t>
            </w:r>
          </w:p>
        </w:tc>
        <w:tc>
          <w:tcPr>
            <w:tcW w:w="1147" w:type="dxa"/>
            <w:vMerge/>
            <w:shd w:val="clear" w:color="auto" w:fill="auto"/>
          </w:tcPr>
          <w:p w14:paraId="6596A2F2" w14:textId="77777777" w:rsidR="00A517B0" w:rsidRPr="005C697F" w:rsidRDefault="00A517B0" w:rsidP="00F5127F">
            <w:pPr>
              <w:pStyle w:val="TAC"/>
              <w:keepNext w:val="0"/>
              <w:keepLines w:val="0"/>
              <w:rPr>
                <w:rFonts w:eastAsia="Malgun Gothic"/>
              </w:rPr>
            </w:pPr>
          </w:p>
        </w:tc>
        <w:tc>
          <w:tcPr>
            <w:tcW w:w="1396" w:type="dxa"/>
            <w:vMerge/>
          </w:tcPr>
          <w:p w14:paraId="5EF5FB0C"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1DACF319" w14:textId="77777777" w:rsidR="00A517B0" w:rsidRPr="005C697F" w:rsidRDefault="00A517B0" w:rsidP="00F5127F">
            <w:pPr>
              <w:pStyle w:val="TAC"/>
              <w:keepNext w:val="0"/>
              <w:keepLines w:val="0"/>
              <w:rPr>
                <w:rFonts w:eastAsia="Malgun Gothic"/>
              </w:rPr>
            </w:pPr>
          </w:p>
        </w:tc>
      </w:tr>
      <w:tr w:rsidR="00A517B0" w:rsidRPr="005C697F" w14:paraId="3BC3C7DB" w14:textId="77777777" w:rsidTr="008A2841">
        <w:trPr>
          <w:jc w:val="center"/>
        </w:trPr>
        <w:tc>
          <w:tcPr>
            <w:tcW w:w="3019" w:type="dxa"/>
            <w:shd w:val="clear" w:color="auto" w:fill="auto"/>
          </w:tcPr>
          <w:p w14:paraId="2BBAA34B" w14:textId="77777777" w:rsidR="00A517B0" w:rsidRPr="005C697F" w:rsidRDefault="00A517B0" w:rsidP="00F5127F">
            <w:pPr>
              <w:pStyle w:val="TAL"/>
              <w:keepNext w:val="0"/>
              <w:keepLines w:val="0"/>
              <w:rPr>
                <w:rFonts w:eastAsia="Malgun Gothic"/>
              </w:rPr>
            </w:pPr>
            <w:r w:rsidRPr="005C697F">
              <w:t>PDCCH_RA</w:t>
            </w:r>
          </w:p>
        </w:tc>
        <w:tc>
          <w:tcPr>
            <w:tcW w:w="1147" w:type="dxa"/>
            <w:vMerge/>
            <w:shd w:val="clear" w:color="auto" w:fill="auto"/>
          </w:tcPr>
          <w:p w14:paraId="32173E80" w14:textId="77777777" w:rsidR="00A517B0" w:rsidRPr="005C697F" w:rsidRDefault="00A517B0" w:rsidP="00F5127F">
            <w:pPr>
              <w:pStyle w:val="TAC"/>
              <w:keepNext w:val="0"/>
              <w:keepLines w:val="0"/>
              <w:rPr>
                <w:rFonts w:eastAsia="Malgun Gothic"/>
              </w:rPr>
            </w:pPr>
          </w:p>
        </w:tc>
        <w:tc>
          <w:tcPr>
            <w:tcW w:w="1396" w:type="dxa"/>
            <w:vMerge/>
          </w:tcPr>
          <w:p w14:paraId="40C58E90"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5FB10E3" w14:textId="77777777" w:rsidR="00A517B0" w:rsidRPr="005C697F" w:rsidRDefault="00A517B0" w:rsidP="00F5127F">
            <w:pPr>
              <w:pStyle w:val="TAC"/>
              <w:keepNext w:val="0"/>
              <w:keepLines w:val="0"/>
              <w:rPr>
                <w:rFonts w:eastAsia="Malgun Gothic"/>
              </w:rPr>
            </w:pPr>
          </w:p>
        </w:tc>
      </w:tr>
      <w:tr w:rsidR="00A517B0" w:rsidRPr="005C697F" w14:paraId="1CC0BA50" w14:textId="77777777" w:rsidTr="008A2841">
        <w:trPr>
          <w:jc w:val="center"/>
        </w:trPr>
        <w:tc>
          <w:tcPr>
            <w:tcW w:w="3019" w:type="dxa"/>
            <w:shd w:val="clear" w:color="auto" w:fill="auto"/>
          </w:tcPr>
          <w:p w14:paraId="60D6EBE8" w14:textId="77777777" w:rsidR="00A517B0" w:rsidRPr="005C697F" w:rsidRDefault="00A517B0" w:rsidP="00F5127F">
            <w:pPr>
              <w:pStyle w:val="TAL"/>
              <w:keepNext w:val="0"/>
              <w:keepLines w:val="0"/>
              <w:rPr>
                <w:rFonts w:eastAsia="Malgun Gothic"/>
              </w:rPr>
            </w:pPr>
            <w:r w:rsidRPr="005C697F">
              <w:t>PDCCH_RB</w:t>
            </w:r>
          </w:p>
        </w:tc>
        <w:tc>
          <w:tcPr>
            <w:tcW w:w="1147" w:type="dxa"/>
            <w:vMerge/>
            <w:shd w:val="clear" w:color="auto" w:fill="auto"/>
          </w:tcPr>
          <w:p w14:paraId="30250AD5" w14:textId="77777777" w:rsidR="00A517B0" w:rsidRPr="005C697F" w:rsidRDefault="00A517B0" w:rsidP="00F5127F">
            <w:pPr>
              <w:pStyle w:val="TAC"/>
              <w:keepNext w:val="0"/>
              <w:keepLines w:val="0"/>
              <w:rPr>
                <w:rFonts w:eastAsia="Malgun Gothic"/>
              </w:rPr>
            </w:pPr>
          </w:p>
        </w:tc>
        <w:tc>
          <w:tcPr>
            <w:tcW w:w="1396" w:type="dxa"/>
            <w:vMerge/>
          </w:tcPr>
          <w:p w14:paraId="181D684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3B35DF35" w14:textId="77777777" w:rsidR="00A517B0" w:rsidRPr="005C697F" w:rsidRDefault="00A517B0" w:rsidP="00F5127F">
            <w:pPr>
              <w:pStyle w:val="TAC"/>
              <w:keepNext w:val="0"/>
              <w:keepLines w:val="0"/>
              <w:rPr>
                <w:rFonts w:eastAsia="Malgun Gothic"/>
              </w:rPr>
            </w:pPr>
          </w:p>
        </w:tc>
      </w:tr>
      <w:tr w:rsidR="00A517B0" w:rsidRPr="005C697F" w14:paraId="160F61ED" w14:textId="77777777" w:rsidTr="008A2841">
        <w:trPr>
          <w:jc w:val="center"/>
        </w:trPr>
        <w:tc>
          <w:tcPr>
            <w:tcW w:w="3019" w:type="dxa"/>
            <w:shd w:val="clear" w:color="auto" w:fill="auto"/>
          </w:tcPr>
          <w:p w14:paraId="28B86289" w14:textId="77777777" w:rsidR="00A517B0" w:rsidRPr="005C697F" w:rsidRDefault="00A517B0" w:rsidP="00F5127F">
            <w:pPr>
              <w:pStyle w:val="TAL"/>
              <w:keepNext w:val="0"/>
              <w:keepLines w:val="0"/>
              <w:rPr>
                <w:rFonts w:eastAsia="Malgun Gothic"/>
              </w:rPr>
            </w:pPr>
            <w:r w:rsidRPr="005C697F">
              <w:t>PDSCH_RA</w:t>
            </w:r>
          </w:p>
        </w:tc>
        <w:tc>
          <w:tcPr>
            <w:tcW w:w="1147" w:type="dxa"/>
            <w:vMerge/>
            <w:shd w:val="clear" w:color="auto" w:fill="auto"/>
          </w:tcPr>
          <w:p w14:paraId="44A8E295" w14:textId="77777777" w:rsidR="00A517B0" w:rsidRPr="005C697F" w:rsidRDefault="00A517B0" w:rsidP="00F5127F">
            <w:pPr>
              <w:pStyle w:val="TAC"/>
              <w:keepNext w:val="0"/>
              <w:keepLines w:val="0"/>
              <w:rPr>
                <w:rFonts w:eastAsia="Malgun Gothic"/>
              </w:rPr>
            </w:pPr>
          </w:p>
        </w:tc>
        <w:tc>
          <w:tcPr>
            <w:tcW w:w="1396" w:type="dxa"/>
            <w:vMerge/>
          </w:tcPr>
          <w:p w14:paraId="1E094C8A"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65CA1EE0" w14:textId="77777777" w:rsidR="00A517B0" w:rsidRPr="005C697F" w:rsidRDefault="00A517B0" w:rsidP="00F5127F">
            <w:pPr>
              <w:pStyle w:val="TAC"/>
              <w:keepNext w:val="0"/>
              <w:keepLines w:val="0"/>
              <w:rPr>
                <w:rFonts w:eastAsia="Malgun Gothic"/>
              </w:rPr>
            </w:pPr>
          </w:p>
        </w:tc>
      </w:tr>
      <w:tr w:rsidR="00A517B0" w:rsidRPr="005C697F" w14:paraId="44A4D10F" w14:textId="77777777" w:rsidTr="008A2841">
        <w:trPr>
          <w:jc w:val="center"/>
        </w:trPr>
        <w:tc>
          <w:tcPr>
            <w:tcW w:w="3019" w:type="dxa"/>
            <w:shd w:val="clear" w:color="auto" w:fill="auto"/>
          </w:tcPr>
          <w:p w14:paraId="672C7FD0" w14:textId="77777777" w:rsidR="00A517B0" w:rsidRPr="005C697F" w:rsidRDefault="00A517B0" w:rsidP="00F5127F">
            <w:pPr>
              <w:pStyle w:val="TAL"/>
              <w:keepNext w:val="0"/>
              <w:keepLines w:val="0"/>
              <w:rPr>
                <w:rFonts w:eastAsia="Malgun Gothic"/>
              </w:rPr>
            </w:pPr>
            <w:r w:rsidRPr="005C697F">
              <w:t>PDSCH_RB</w:t>
            </w:r>
          </w:p>
        </w:tc>
        <w:tc>
          <w:tcPr>
            <w:tcW w:w="1147" w:type="dxa"/>
            <w:vMerge/>
            <w:shd w:val="clear" w:color="auto" w:fill="auto"/>
          </w:tcPr>
          <w:p w14:paraId="313029AD" w14:textId="77777777" w:rsidR="00A517B0" w:rsidRPr="005C697F" w:rsidRDefault="00A517B0" w:rsidP="00F5127F">
            <w:pPr>
              <w:pStyle w:val="TAC"/>
              <w:keepNext w:val="0"/>
              <w:keepLines w:val="0"/>
              <w:rPr>
                <w:rFonts w:eastAsia="Malgun Gothic"/>
              </w:rPr>
            </w:pPr>
          </w:p>
        </w:tc>
        <w:tc>
          <w:tcPr>
            <w:tcW w:w="1396" w:type="dxa"/>
            <w:vMerge/>
          </w:tcPr>
          <w:p w14:paraId="1FBBA6E5"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CFE58E2" w14:textId="77777777" w:rsidR="00A517B0" w:rsidRPr="005C697F" w:rsidRDefault="00A517B0" w:rsidP="00F5127F">
            <w:pPr>
              <w:pStyle w:val="TAC"/>
              <w:keepNext w:val="0"/>
              <w:keepLines w:val="0"/>
              <w:rPr>
                <w:rFonts w:eastAsia="Malgun Gothic"/>
              </w:rPr>
            </w:pPr>
          </w:p>
        </w:tc>
      </w:tr>
      <w:tr w:rsidR="00A517B0" w:rsidRPr="005C697F" w14:paraId="2C78A76F" w14:textId="77777777" w:rsidTr="008A2841">
        <w:trPr>
          <w:jc w:val="center"/>
        </w:trPr>
        <w:tc>
          <w:tcPr>
            <w:tcW w:w="3019" w:type="dxa"/>
            <w:shd w:val="clear" w:color="auto" w:fill="auto"/>
          </w:tcPr>
          <w:p w14:paraId="01F50924" w14:textId="77777777" w:rsidR="00A517B0" w:rsidRPr="005C697F" w:rsidRDefault="00A517B0" w:rsidP="00F5127F">
            <w:pPr>
              <w:pStyle w:val="TAL"/>
              <w:keepNext w:val="0"/>
              <w:keepLines w:val="0"/>
              <w:rPr>
                <w:rFonts w:eastAsia="Malgun Gothic"/>
              </w:rPr>
            </w:pPr>
            <w:r w:rsidRPr="005C697F">
              <w:t>OCNG_RA</w:t>
            </w:r>
            <w:r w:rsidRPr="005C697F">
              <w:rPr>
                <w:rFonts w:eastAsia="Calibri"/>
                <w:vertAlign w:val="superscript"/>
              </w:rPr>
              <w:t>Note3</w:t>
            </w:r>
          </w:p>
        </w:tc>
        <w:tc>
          <w:tcPr>
            <w:tcW w:w="1147" w:type="dxa"/>
            <w:vMerge/>
            <w:shd w:val="clear" w:color="auto" w:fill="auto"/>
          </w:tcPr>
          <w:p w14:paraId="306C51A4" w14:textId="77777777" w:rsidR="00A517B0" w:rsidRPr="005C697F" w:rsidRDefault="00A517B0" w:rsidP="00F5127F">
            <w:pPr>
              <w:pStyle w:val="TAC"/>
              <w:keepNext w:val="0"/>
              <w:keepLines w:val="0"/>
              <w:rPr>
                <w:rFonts w:eastAsia="Malgun Gothic"/>
              </w:rPr>
            </w:pPr>
          </w:p>
        </w:tc>
        <w:tc>
          <w:tcPr>
            <w:tcW w:w="1396" w:type="dxa"/>
            <w:vMerge/>
          </w:tcPr>
          <w:p w14:paraId="4684D6D3"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13229C0" w14:textId="77777777" w:rsidR="00A517B0" w:rsidRPr="005C697F" w:rsidRDefault="00A517B0" w:rsidP="00F5127F">
            <w:pPr>
              <w:pStyle w:val="TAC"/>
              <w:keepNext w:val="0"/>
              <w:keepLines w:val="0"/>
              <w:rPr>
                <w:rFonts w:eastAsia="Malgun Gothic"/>
              </w:rPr>
            </w:pPr>
          </w:p>
        </w:tc>
      </w:tr>
      <w:tr w:rsidR="00A517B0" w:rsidRPr="005C697F" w14:paraId="01AF204C" w14:textId="77777777" w:rsidTr="008A2841">
        <w:trPr>
          <w:jc w:val="center"/>
        </w:trPr>
        <w:tc>
          <w:tcPr>
            <w:tcW w:w="3019" w:type="dxa"/>
            <w:shd w:val="clear" w:color="auto" w:fill="auto"/>
          </w:tcPr>
          <w:p w14:paraId="2BBC0A64" w14:textId="77777777" w:rsidR="00A517B0" w:rsidRPr="005C697F" w:rsidRDefault="00A517B0" w:rsidP="00F5127F">
            <w:pPr>
              <w:pStyle w:val="TAL"/>
              <w:keepNext w:val="0"/>
              <w:keepLines w:val="0"/>
              <w:rPr>
                <w:rFonts w:eastAsia="Malgun Gothic"/>
              </w:rPr>
            </w:pPr>
            <w:r w:rsidRPr="005C697F">
              <w:t>OCNG_RB</w:t>
            </w:r>
            <w:r w:rsidRPr="005C697F">
              <w:rPr>
                <w:rFonts w:eastAsia="Calibri"/>
                <w:vertAlign w:val="superscript"/>
              </w:rPr>
              <w:t>Note3</w:t>
            </w:r>
          </w:p>
        </w:tc>
        <w:tc>
          <w:tcPr>
            <w:tcW w:w="1147" w:type="dxa"/>
            <w:vMerge/>
            <w:shd w:val="clear" w:color="auto" w:fill="auto"/>
          </w:tcPr>
          <w:p w14:paraId="67E77997" w14:textId="77777777" w:rsidR="00A517B0" w:rsidRPr="005C697F" w:rsidRDefault="00A517B0" w:rsidP="00F5127F">
            <w:pPr>
              <w:pStyle w:val="TAC"/>
              <w:keepNext w:val="0"/>
              <w:keepLines w:val="0"/>
              <w:rPr>
                <w:rFonts w:eastAsia="Malgun Gothic"/>
              </w:rPr>
            </w:pPr>
          </w:p>
        </w:tc>
        <w:tc>
          <w:tcPr>
            <w:tcW w:w="1396" w:type="dxa"/>
            <w:vMerge/>
          </w:tcPr>
          <w:p w14:paraId="363078D6" w14:textId="77777777" w:rsidR="00A517B0" w:rsidRPr="005C697F" w:rsidRDefault="00A517B0" w:rsidP="00F5127F">
            <w:pPr>
              <w:pStyle w:val="TAC"/>
              <w:keepNext w:val="0"/>
              <w:keepLines w:val="0"/>
              <w:rPr>
                <w:rFonts w:eastAsia="Malgun Gothic"/>
              </w:rPr>
            </w:pPr>
          </w:p>
        </w:tc>
        <w:tc>
          <w:tcPr>
            <w:tcW w:w="4077" w:type="dxa"/>
            <w:gridSpan w:val="2"/>
            <w:vMerge/>
            <w:shd w:val="clear" w:color="auto" w:fill="auto"/>
          </w:tcPr>
          <w:p w14:paraId="7C98818E" w14:textId="77777777" w:rsidR="00A517B0" w:rsidRPr="005C697F" w:rsidRDefault="00A517B0" w:rsidP="00F5127F">
            <w:pPr>
              <w:pStyle w:val="TAC"/>
              <w:keepNext w:val="0"/>
              <w:keepLines w:val="0"/>
              <w:rPr>
                <w:rFonts w:eastAsia="Malgun Gothic"/>
              </w:rPr>
            </w:pPr>
          </w:p>
        </w:tc>
      </w:tr>
      <w:tr w:rsidR="00A517B0" w:rsidRPr="005C697F" w14:paraId="23EB986F" w14:textId="77777777" w:rsidTr="008A2841">
        <w:trPr>
          <w:jc w:val="center"/>
        </w:trPr>
        <w:tc>
          <w:tcPr>
            <w:tcW w:w="3019" w:type="dxa"/>
            <w:shd w:val="clear" w:color="auto" w:fill="auto"/>
            <w:vAlign w:val="center"/>
          </w:tcPr>
          <w:p w14:paraId="3676B2E4" w14:textId="77777777" w:rsidR="00A517B0" w:rsidRPr="005C697F" w:rsidRDefault="00A517B0" w:rsidP="00F5127F">
            <w:pPr>
              <w:pStyle w:val="TAL"/>
              <w:keepNext w:val="0"/>
              <w:keepLines w:val="0"/>
              <w:rPr>
                <w:rFonts w:eastAsia="Malgun Gothic"/>
                <w:vertAlign w:val="superscript"/>
              </w:rPr>
            </w:pPr>
            <w:r w:rsidRPr="005C697F">
              <w:rPr>
                <w:rFonts w:eastAsia="Calibri"/>
              </w:rPr>
              <w:t>N</w:t>
            </w:r>
            <w:r w:rsidRPr="005C697F">
              <w:rPr>
                <w:rFonts w:eastAsia="Calibri"/>
                <w:vertAlign w:val="subscript"/>
              </w:rPr>
              <w:t>oc</w:t>
            </w:r>
            <w:r w:rsidRPr="005C697F">
              <w:rPr>
                <w:rFonts w:eastAsia="Calibri"/>
                <w:vertAlign w:val="superscript"/>
              </w:rPr>
              <w:t>Note4</w:t>
            </w:r>
          </w:p>
        </w:tc>
        <w:tc>
          <w:tcPr>
            <w:tcW w:w="1147" w:type="dxa"/>
            <w:shd w:val="clear" w:color="auto" w:fill="auto"/>
          </w:tcPr>
          <w:p w14:paraId="02B99FEA"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26387846" w14:textId="38C3CB3E"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5F6AEBF9" w14:textId="77777777" w:rsidR="00A517B0" w:rsidRPr="005C697F" w:rsidRDefault="00A517B0" w:rsidP="00F5127F">
            <w:pPr>
              <w:pStyle w:val="TAC"/>
              <w:keepNext w:val="0"/>
              <w:keepLines w:val="0"/>
              <w:rPr>
                <w:rFonts w:eastAsia="Malgun Gothic"/>
              </w:rPr>
            </w:pPr>
            <w:r w:rsidRPr="005C697F">
              <w:rPr>
                <w:rFonts w:eastAsia="Malgun Gothic"/>
              </w:rPr>
              <w:t>-104</w:t>
            </w:r>
          </w:p>
        </w:tc>
      </w:tr>
      <w:tr w:rsidR="00A517B0" w:rsidRPr="005C697F" w14:paraId="103CCFDF" w14:textId="77777777" w:rsidTr="008A2841">
        <w:trPr>
          <w:jc w:val="center"/>
        </w:trPr>
        <w:tc>
          <w:tcPr>
            <w:tcW w:w="3019" w:type="dxa"/>
            <w:shd w:val="clear" w:color="auto" w:fill="auto"/>
            <w:vAlign w:val="center"/>
          </w:tcPr>
          <w:p w14:paraId="2043A029" w14:textId="77777777" w:rsidR="00A517B0" w:rsidRPr="005C697F" w:rsidRDefault="00A517B0" w:rsidP="00F5127F">
            <w:pPr>
              <w:pStyle w:val="TAL"/>
              <w:keepNext w:val="0"/>
              <w:keepLines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shd w:val="clear" w:color="auto" w:fill="auto"/>
          </w:tcPr>
          <w:p w14:paraId="5D640375"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tcPr>
          <w:p w14:paraId="60E5930B" w14:textId="65A865C0"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6246EA48" w14:textId="77777777" w:rsidR="00A517B0" w:rsidRPr="005C697F" w:rsidRDefault="00A517B0" w:rsidP="00F5127F">
            <w:pPr>
              <w:pStyle w:val="TAC"/>
              <w:keepNext w:val="0"/>
              <w:keepLines w:val="0"/>
              <w:rPr>
                <w:rFonts w:eastAsia="Malgun Gothic"/>
              </w:rPr>
            </w:pPr>
            <w:r w:rsidRPr="005C697F">
              <w:t>17</w:t>
            </w:r>
          </w:p>
        </w:tc>
        <w:tc>
          <w:tcPr>
            <w:tcW w:w="1892" w:type="dxa"/>
            <w:shd w:val="clear" w:color="auto" w:fill="auto"/>
          </w:tcPr>
          <w:p w14:paraId="5596AB77" w14:textId="77777777" w:rsidR="00A517B0" w:rsidRPr="005C697F" w:rsidRDefault="00A517B0" w:rsidP="00F5127F">
            <w:pPr>
              <w:pStyle w:val="TAC"/>
              <w:keepNext w:val="0"/>
              <w:keepLines w:val="0"/>
              <w:rPr>
                <w:rFonts w:eastAsia="Malgun Gothic"/>
              </w:rPr>
            </w:pPr>
            <w:r w:rsidRPr="005C697F">
              <w:t>15.35</w:t>
            </w:r>
          </w:p>
        </w:tc>
      </w:tr>
      <w:tr w:rsidR="00A517B0" w:rsidRPr="005C697F" w14:paraId="1A7DCBDD" w14:textId="77777777" w:rsidTr="008A2841">
        <w:trPr>
          <w:jc w:val="center"/>
        </w:trPr>
        <w:tc>
          <w:tcPr>
            <w:tcW w:w="3019" w:type="dxa"/>
            <w:shd w:val="clear" w:color="auto" w:fill="auto"/>
            <w:vAlign w:val="center"/>
          </w:tcPr>
          <w:p w14:paraId="07FF571C" w14:textId="77777777" w:rsidR="00A517B0" w:rsidRPr="005C697F" w:rsidRDefault="00A517B0" w:rsidP="00F5127F">
            <w:pPr>
              <w:pStyle w:val="TAL"/>
              <w:keepNext w:val="0"/>
              <w:keepLines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shd w:val="clear" w:color="auto" w:fill="auto"/>
          </w:tcPr>
          <w:p w14:paraId="69BD9061" w14:textId="77777777" w:rsidR="00A517B0" w:rsidRPr="005C697F" w:rsidRDefault="00A517B0" w:rsidP="00F5127F">
            <w:pPr>
              <w:pStyle w:val="TAC"/>
              <w:keepNext w:val="0"/>
              <w:keepLines w:val="0"/>
              <w:rPr>
                <w:rFonts w:eastAsia="Malgun Gothic"/>
              </w:rPr>
            </w:pPr>
            <w:r w:rsidRPr="005C697F">
              <w:rPr>
                <w:rFonts w:eastAsia="Malgun Gothic"/>
              </w:rPr>
              <w:t>dB</w:t>
            </w:r>
          </w:p>
        </w:tc>
        <w:tc>
          <w:tcPr>
            <w:tcW w:w="1396" w:type="dxa"/>
          </w:tcPr>
          <w:p w14:paraId="2858D6D2" w14:textId="3EC92A96"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7335FA3F" w14:textId="77777777" w:rsidR="00A517B0" w:rsidRPr="005C697F" w:rsidRDefault="00A517B0" w:rsidP="00F5127F">
            <w:pPr>
              <w:pStyle w:val="TAC"/>
              <w:keepNext w:val="0"/>
              <w:keepLines w:val="0"/>
              <w:rPr>
                <w:rFonts w:eastAsia="Malgun Gothic"/>
              </w:rPr>
            </w:pPr>
            <w:r w:rsidRPr="005C697F">
              <w:t>17</w:t>
            </w:r>
          </w:p>
        </w:tc>
        <w:tc>
          <w:tcPr>
            <w:tcW w:w="1892" w:type="dxa"/>
            <w:shd w:val="clear" w:color="auto" w:fill="auto"/>
          </w:tcPr>
          <w:p w14:paraId="78CE396C" w14:textId="77777777" w:rsidR="00A517B0" w:rsidRPr="005C697F" w:rsidRDefault="00A517B0" w:rsidP="00F5127F">
            <w:pPr>
              <w:pStyle w:val="TAC"/>
              <w:keepNext w:val="0"/>
              <w:keepLines w:val="0"/>
              <w:rPr>
                <w:rFonts w:eastAsia="Malgun Gothic"/>
              </w:rPr>
            </w:pPr>
            <w:r w:rsidRPr="005C697F">
              <w:t>15.35</w:t>
            </w:r>
          </w:p>
        </w:tc>
      </w:tr>
      <w:tr w:rsidR="00A517B0" w:rsidRPr="005C697F" w14:paraId="0FB9676E" w14:textId="77777777" w:rsidTr="008A2841">
        <w:trPr>
          <w:jc w:val="center"/>
        </w:trPr>
        <w:tc>
          <w:tcPr>
            <w:tcW w:w="3019" w:type="dxa"/>
            <w:shd w:val="clear" w:color="auto" w:fill="auto"/>
            <w:vAlign w:val="center"/>
          </w:tcPr>
          <w:p w14:paraId="670298DA" w14:textId="77777777" w:rsidR="00A517B0" w:rsidRPr="005C697F" w:rsidRDefault="00A517B0" w:rsidP="00F5127F">
            <w:pPr>
              <w:pStyle w:val="TAL"/>
              <w:keepNext w:val="0"/>
              <w:keepLines w:val="0"/>
              <w:rPr>
                <w:rFonts w:eastAsia="Calibri"/>
                <w:vertAlign w:val="superscript"/>
              </w:rPr>
            </w:pPr>
            <w:r w:rsidRPr="005C697F">
              <w:rPr>
                <w:rFonts w:eastAsia="Calibri"/>
              </w:rPr>
              <w:t>RSRP</w:t>
            </w:r>
            <w:r w:rsidRPr="005C697F">
              <w:rPr>
                <w:rFonts w:eastAsia="Calibri"/>
                <w:vertAlign w:val="superscript"/>
              </w:rPr>
              <w:t>Note5</w:t>
            </w:r>
          </w:p>
        </w:tc>
        <w:tc>
          <w:tcPr>
            <w:tcW w:w="1147" w:type="dxa"/>
            <w:shd w:val="clear" w:color="auto" w:fill="auto"/>
          </w:tcPr>
          <w:p w14:paraId="69AECC8B"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71E9D92B" w14:textId="00A5C489"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333D3D4F" w14:textId="77777777" w:rsidR="00A517B0" w:rsidRPr="005C697F" w:rsidRDefault="00A517B0" w:rsidP="00F5127F">
            <w:pPr>
              <w:pStyle w:val="TAC"/>
              <w:keepNext w:val="0"/>
              <w:keepLines w:val="0"/>
              <w:rPr>
                <w:rFonts w:eastAsia="Malgun Gothic"/>
              </w:rPr>
            </w:pPr>
            <w:r w:rsidRPr="005C697F">
              <w:t>-87</w:t>
            </w:r>
          </w:p>
        </w:tc>
        <w:tc>
          <w:tcPr>
            <w:tcW w:w="1892" w:type="dxa"/>
            <w:shd w:val="clear" w:color="auto" w:fill="auto"/>
          </w:tcPr>
          <w:p w14:paraId="4F65CEBF" w14:textId="77777777" w:rsidR="00A517B0" w:rsidRPr="005C697F" w:rsidRDefault="00A517B0" w:rsidP="00F5127F">
            <w:pPr>
              <w:pStyle w:val="TAC"/>
              <w:keepNext w:val="0"/>
              <w:keepLines w:val="0"/>
              <w:rPr>
                <w:rFonts w:eastAsia="Malgun Gothic"/>
              </w:rPr>
            </w:pPr>
            <w:r w:rsidRPr="005C697F">
              <w:t>-88.65</w:t>
            </w:r>
          </w:p>
        </w:tc>
      </w:tr>
      <w:tr w:rsidR="00A517B0" w:rsidRPr="005C697F" w14:paraId="719B56CC" w14:textId="77777777" w:rsidTr="008A2841">
        <w:trPr>
          <w:jc w:val="center"/>
        </w:trPr>
        <w:tc>
          <w:tcPr>
            <w:tcW w:w="3019" w:type="dxa"/>
            <w:shd w:val="clear" w:color="auto" w:fill="auto"/>
            <w:vAlign w:val="center"/>
          </w:tcPr>
          <w:p w14:paraId="56C1ABF8" w14:textId="77777777" w:rsidR="00A517B0" w:rsidRPr="005C697F" w:rsidRDefault="00A517B0" w:rsidP="00F5127F">
            <w:pPr>
              <w:pStyle w:val="TAL"/>
              <w:keepNext w:val="0"/>
              <w:keepLines w:val="0"/>
              <w:rPr>
                <w:rFonts w:eastAsia="Calibri"/>
                <w:vertAlign w:val="superscript"/>
              </w:rPr>
            </w:pPr>
            <w:r w:rsidRPr="005C697F">
              <w:rPr>
                <w:rFonts w:eastAsia="Calibri"/>
              </w:rPr>
              <w:t>SCH_RP</w:t>
            </w:r>
            <w:r w:rsidRPr="005C697F">
              <w:rPr>
                <w:rFonts w:eastAsia="Calibri"/>
                <w:vertAlign w:val="superscript"/>
              </w:rPr>
              <w:t>Note5</w:t>
            </w:r>
          </w:p>
        </w:tc>
        <w:tc>
          <w:tcPr>
            <w:tcW w:w="1147" w:type="dxa"/>
            <w:shd w:val="clear" w:color="auto" w:fill="auto"/>
          </w:tcPr>
          <w:p w14:paraId="5EEF2E18" w14:textId="77777777" w:rsidR="00A517B0" w:rsidRPr="005C697F" w:rsidRDefault="00A517B0" w:rsidP="00F5127F">
            <w:pPr>
              <w:pStyle w:val="TAC"/>
              <w:keepNext w:val="0"/>
              <w:keepLines w:val="0"/>
              <w:rPr>
                <w:rFonts w:eastAsia="Malgun Gothic"/>
              </w:rPr>
            </w:pPr>
            <w:r w:rsidRPr="005C697F">
              <w:rPr>
                <w:rFonts w:eastAsia="Malgun Gothic"/>
              </w:rPr>
              <w:t>dBm/15kHz</w:t>
            </w:r>
          </w:p>
        </w:tc>
        <w:tc>
          <w:tcPr>
            <w:tcW w:w="1396" w:type="dxa"/>
          </w:tcPr>
          <w:p w14:paraId="18C8493B" w14:textId="16A9AD8D"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56AE0F3C" w14:textId="77777777" w:rsidR="00A517B0" w:rsidRPr="005C697F" w:rsidRDefault="00A517B0" w:rsidP="00F5127F">
            <w:pPr>
              <w:pStyle w:val="TAC"/>
              <w:keepNext w:val="0"/>
              <w:keepLines w:val="0"/>
              <w:rPr>
                <w:rFonts w:eastAsia="Malgun Gothic"/>
              </w:rPr>
            </w:pPr>
            <w:r w:rsidRPr="005C697F">
              <w:t>-87</w:t>
            </w:r>
          </w:p>
        </w:tc>
        <w:tc>
          <w:tcPr>
            <w:tcW w:w="1892" w:type="dxa"/>
            <w:shd w:val="clear" w:color="auto" w:fill="auto"/>
          </w:tcPr>
          <w:p w14:paraId="6E8B507A" w14:textId="77777777" w:rsidR="00A517B0" w:rsidRPr="005C697F" w:rsidRDefault="00A517B0" w:rsidP="00F5127F">
            <w:pPr>
              <w:pStyle w:val="TAC"/>
              <w:keepNext w:val="0"/>
              <w:keepLines w:val="0"/>
              <w:rPr>
                <w:rFonts w:eastAsia="Malgun Gothic"/>
              </w:rPr>
            </w:pPr>
            <w:r w:rsidRPr="005C697F">
              <w:t>-88.65</w:t>
            </w:r>
          </w:p>
        </w:tc>
      </w:tr>
      <w:tr w:rsidR="00A517B0" w:rsidRPr="005C697F" w14:paraId="2ADFDB3E" w14:textId="77777777" w:rsidTr="008A2841">
        <w:trPr>
          <w:jc w:val="center"/>
        </w:trPr>
        <w:tc>
          <w:tcPr>
            <w:tcW w:w="3019" w:type="dxa"/>
            <w:shd w:val="clear" w:color="auto" w:fill="auto"/>
            <w:vAlign w:val="center"/>
          </w:tcPr>
          <w:p w14:paraId="6F5DC153" w14:textId="77777777" w:rsidR="00A517B0" w:rsidRPr="005C697F" w:rsidRDefault="00A517B0" w:rsidP="00F5127F">
            <w:pPr>
              <w:pStyle w:val="TAL"/>
              <w:keepNext w:val="0"/>
              <w:keepLines w:val="0"/>
              <w:rPr>
                <w:rFonts w:eastAsia="Calibri"/>
                <w:vertAlign w:val="superscript"/>
              </w:rPr>
            </w:pPr>
            <w:r w:rsidRPr="005C697F">
              <w:rPr>
                <w:rFonts w:eastAsia="Calibri"/>
              </w:rPr>
              <w:t>Io</w:t>
            </w:r>
            <w:r w:rsidRPr="005C697F">
              <w:rPr>
                <w:rFonts w:eastAsia="Calibri"/>
                <w:vertAlign w:val="superscript"/>
              </w:rPr>
              <w:t>Note5</w:t>
            </w:r>
          </w:p>
        </w:tc>
        <w:tc>
          <w:tcPr>
            <w:tcW w:w="1147" w:type="dxa"/>
            <w:shd w:val="clear" w:color="auto" w:fill="auto"/>
          </w:tcPr>
          <w:p w14:paraId="7ACE78AC" w14:textId="77777777" w:rsidR="00A517B0" w:rsidRPr="005C697F" w:rsidRDefault="00A517B0" w:rsidP="00F5127F">
            <w:pPr>
              <w:pStyle w:val="TAC"/>
              <w:keepNext w:val="0"/>
              <w:keepLines w:val="0"/>
              <w:rPr>
                <w:rFonts w:eastAsia="Malgun Gothic"/>
              </w:rPr>
            </w:pPr>
            <w:r w:rsidRPr="005C697F">
              <w:rPr>
                <w:rFonts w:eastAsia="Malgun Gothic"/>
              </w:rPr>
              <w:t>dBm/9MHz</w:t>
            </w:r>
          </w:p>
        </w:tc>
        <w:tc>
          <w:tcPr>
            <w:tcW w:w="1396" w:type="dxa"/>
          </w:tcPr>
          <w:p w14:paraId="5DF8517F" w14:textId="1F45EE19" w:rsidR="00A517B0" w:rsidRPr="005C697F" w:rsidRDefault="00A517B0" w:rsidP="00F5127F">
            <w:pPr>
              <w:pStyle w:val="TAC"/>
              <w:keepNext w:val="0"/>
              <w:keepLines w:val="0"/>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185" w:type="dxa"/>
            <w:shd w:val="clear" w:color="auto" w:fill="auto"/>
          </w:tcPr>
          <w:p w14:paraId="1A5B6E73" w14:textId="7E5391DB" w:rsidR="00A517B0" w:rsidRPr="005C697F" w:rsidRDefault="00A517B0" w:rsidP="00F5127F">
            <w:pPr>
              <w:pStyle w:val="TAC"/>
              <w:keepNext w:val="0"/>
              <w:keepLines w:val="0"/>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c>
          <w:tcPr>
            <w:tcW w:w="1892" w:type="dxa"/>
            <w:shd w:val="clear" w:color="auto" w:fill="auto"/>
          </w:tcPr>
          <w:p w14:paraId="40A8E82D" w14:textId="5215A4A5" w:rsidR="00A517B0" w:rsidRPr="005C697F" w:rsidRDefault="00A517B0" w:rsidP="00F5127F">
            <w:pPr>
              <w:pStyle w:val="TAC"/>
              <w:keepNext w:val="0"/>
              <w:keepLines w:val="0"/>
            </w:pPr>
            <w:r w:rsidRPr="005C697F">
              <w:t>-60.74+10log</w:t>
            </w:r>
            <w:r w:rsidR="008A2841" w:rsidRPr="005C697F">
              <w:t xml:space="preserve"> </w:t>
            </w:r>
            <w:r w:rsidRPr="005C697F">
              <w:t>(N</w:t>
            </w:r>
            <w:r w:rsidRPr="005C697F">
              <w:rPr>
                <w:vertAlign w:val="subscript"/>
              </w:rPr>
              <w:t>RB,c</w:t>
            </w:r>
            <w:r w:rsidR="008A2841" w:rsidRPr="005C697F">
              <w:t xml:space="preserve"> </w:t>
            </w:r>
            <w:r w:rsidRPr="005C697F">
              <w:t>/50)</w:t>
            </w:r>
          </w:p>
        </w:tc>
      </w:tr>
      <w:tr w:rsidR="00A517B0" w:rsidRPr="005C697F" w14:paraId="5D84819E" w14:textId="77777777" w:rsidTr="008A2841">
        <w:trPr>
          <w:jc w:val="center"/>
        </w:trPr>
        <w:tc>
          <w:tcPr>
            <w:tcW w:w="3019" w:type="dxa"/>
            <w:shd w:val="clear" w:color="auto" w:fill="auto"/>
            <w:vAlign w:val="center"/>
          </w:tcPr>
          <w:p w14:paraId="68EAABA5" w14:textId="3792ABD6" w:rsidR="00A517B0" w:rsidRPr="005C697F" w:rsidRDefault="00A517B0" w:rsidP="00F5127F">
            <w:pPr>
              <w:pStyle w:val="TAL"/>
              <w:keepNext w:val="0"/>
              <w:keepLines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0DC7B5C8" w14:textId="77777777" w:rsidR="00A517B0" w:rsidRPr="005C697F" w:rsidRDefault="00A517B0" w:rsidP="00F5127F">
            <w:pPr>
              <w:pStyle w:val="TAC"/>
              <w:keepNext w:val="0"/>
              <w:keepLines w:val="0"/>
              <w:rPr>
                <w:rFonts w:eastAsia="Malgun Gothic"/>
              </w:rPr>
            </w:pPr>
          </w:p>
        </w:tc>
        <w:tc>
          <w:tcPr>
            <w:tcW w:w="1396" w:type="dxa"/>
          </w:tcPr>
          <w:p w14:paraId="41956F28" w14:textId="5FE39739"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1CD61F89" w14:textId="77777777" w:rsidR="00A517B0" w:rsidRPr="005C697F" w:rsidRDefault="00A517B0" w:rsidP="00F5127F">
            <w:pPr>
              <w:pStyle w:val="TAC"/>
              <w:keepNext w:val="0"/>
              <w:keepLines w:val="0"/>
              <w:rPr>
                <w:rFonts w:eastAsia="Malgun Gothic"/>
              </w:rPr>
            </w:pPr>
            <w:r w:rsidRPr="005C697F">
              <w:rPr>
                <w:rFonts w:eastAsia="Malgun Gothic"/>
              </w:rPr>
              <w:t>ETU70</w:t>
            </w:r>
          </w:p>
        </w:tc>
      </w:tr>
      <w:tr w:rsidR="00A517B0" w:rsidRPr="005C697F" w14:paraId="4586DC1E" w14:textId="77777777" w:rsidTr="008A2841">
        <w:trPr>
          <w:jc w:val="center"/>
        </w:trPr>
        <w:tc>
          <w:tcPr>
            <w:tcW w:w="3019" w:type="dxa"/>
            <w:shd w:val="clear" w:color="auto" w:fill="auto"/>
            <w:vAlign w:val="center"/>
          </w:tcPr>
          <w:p w14:paraId="3F6D62BD" w14:textId="6836564C" w:rsidR="00A517B0" w:rsidRPr="005C697F" w:rsidRDefault="00A517B0" w:rsidP="00F5127F">
            <w:pPr>
              <w:pStyle w:val="TAL"/>
              <w:keepNext w:val="0"/>
              <w:keepLines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shd w:val="clear" w:color="auto" w:fill="auto"/>
          </w:tcPr>
          <w:p w14:paraId="6271CC6B" w14:textId="77777777" w:rsidR="00A517B0" w:rsidRPr="005C697F" w:rsidRDefault="00A517B0" w:rsidP="00F5127F">
            <w:pPr>
              <w:pStyle w:val="TAC"/>
              <w:keepNext w:val="0"/>
              <w:keepLines w:val="0"/>
              <w:rPr>
                <w:rFonts w:eastAsia="Malgun Gothic"/>
              </w:rPr>
            </w:pPr>
          </w:p>
        </w:tc>
        <w:tc>
          <w:tcPr>
            <w:tcW w:w="1396" w:type="dxa"/>
          </w:tcPr>
          <w:p w14:paraId="42BC03F5" w14:textId="0890AA8B" w:rsidR="00A517B0" w:rsidRPr="005C697F" w:rsidRDefault="00A517B0" w:rsidP="00F5127F">
            <w:pPr>
              <w:pStyle w:val="TAC"/>
              <w:keepNext w:val="0"/>
              <w:keepLines w:val="0"/>
              <w:rPr>
                <w:rFonts w:eastAsia="Malgun Gothic"/>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4077" w:type="dxa"/>
            <w:gridSpan w:val="2"/>
            <w:shd w:val="clear" w:color="auto" w:fill="auto"/>
          </w:tcPr>
          <w:p w14:paraId="41F094BD" w14:textId="4CDAEEA1" w:rsidR="00A517B0" w:rsidRPr="005C697F" w:rsidRDefault="00A517B0" w:rsidP="00F5127F">
            <w:pPr>
              <w:pStyle w:val="TAC"/>
              <w:keepNext w:val="0"/>
              <w:keepLines w:val="0"/>
              <w:rPr>
                <w:rFonts w:eastAsia="Malgun Gothic"/>
              </w:rPr>
            </w:pPr>
            <w:r w:rsidRPr="005C697F">
              <w:rPr>
                <w:rFonts w:eastAsia="Malgun Gothic"/>
              </w:rPr>
              <w:t>1x2</w:t>
            </w:r>
            <w:r w:rsidR="008A2841" w:rsidRPr="005C697F">
              <w:rPr>
                <w:rFonts w:eastAsia="Malgun Gothic"/>
              </w:rPr>
              <w:t xml:space="preserve"> </w:t>
            </w:r>
            <w:r w:rsidRPr="005C697F">
              <w:rPr>
                <w:rFonts w:eastAsia="Malgun Gothic"/>
              </w:rPr>
              <w:t>Low</w:t>
            </w:r>
          </w:p>
        </w:tc>
      </w:tr>
      <w:tr w:rsidR="00A517B0" w:rsidRPr="005C697F" w14:paraId="31976C90" w14:textId="77777777" w:rsidTr="008A2841">
        <w:trPr>
          <w:jc w:val="center"/>
        </w:trPr>
        <w:tc>
          <w:tcPr>
            <w:tcW w:w="9639" w:type="dxa"/>
            <w:gridSpan w:val="5"/>
            <w:shd w:val="clear" w:color="auto" w:fill="auto"/>
            <w:vAlign w:val="center"/>
          </w:tcPr>
          <w:p w14:paraId="61B75359" w14:textId="3016820E" w:rsidR="00A517B0" w:rsidRPr="005C697F" w:rsidRDefault="003E3979" w:rsidP="00F5127F">
            <w:pPr>
              <w:pStyle w:val="TAN"/>
              <w:keepNext w:val="0"/>
              <w:keepLines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51055F1D" w14:textId="02C08DD6" w:rsidR="00A517B0" w:rsidRPr="005C697F" w:rsidRDefault="003E3979" w:rsidP="00F5127F">
            <w:pPr>
              <w:pStyle w:val="TAN"/>
              <w:keepNext w:val="0"/>
              <w:keepLines w:val="0"/>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561EB6F2" w14:textId="0068F3E5" w:rsidR="00A517B0" w:rsidRPr="005C697F" w:rsidRDefault="003E3979" w:rsidP="00F5127F">
            <w:pPr>
              <w:pStyle w:val="TAN"/>
              <w:keepNext w:val="0"/>
              <w:keepLines w:val="0"/>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35D52D4" w14:textId="7CA939A3" w:rsidR="00A517B0" w:rsidRPr="005C697F" w:rsidRDefault="003E3979" w:rsidP="00F5127F">
            <w:pPr>
              <w:pStyle w:val="TAN"/>
              <w:keepNext w:val="0"/>
              <w:keepLines w:val="0"/>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E3F84F4" w14:textId="14887ECA" w:rsidR="00A517B0" w:rsidRPr="005C697F" w:rsidRDefault="003E3979" w:rsidP="00F5127F">
            <w:pPr>
              <w:pStyle w:val="TAN"/>
              <w:keepNext w:val="0"/>
              <w:keepLines w:val="0"/>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5DC5AE2" w14:textId="2596483C" w:rsidR="00A517B0" w:rsidRPr="005C697F" w:rsidRDefault="003E3979" w:rsidP="00F5127F">
            <w:pPr>
              <w:pStyle w:val="TAN"/>
              <w:keepNext w:val="0"/>
              <w:keepLines w:val="0"/>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192CAFB3" w14:textId="77777777" w:rsidR="00A517B0" w:rsidRPr="005C697F" w:rsidRDefault="00A517B0" w:rsidP="00A517B0"/>
    <w:p w14:paraId="625D2245" w14:textId="0FFE2B06" w:rsidR="00A517B0" w:rsidRPr="005C697F" w:rsidRDefault="00A517B0" w:rsidP="00A517B0">
      <w:pPr>
        <w:pStyle w:val="TH"/>
        <w:rPr>
          <w:rFonts w:eastAsia="Malgun Gothic"/>
          <w:kern w:val="20"/>
        </w:rPr>
      </w:pPr>
      <w:r w:rsidRPr="005C697F">
        <w:lastRenderedPageBreak/>
        <w:t xml:space="preserve">Table 8.4.2.3.5-2: </w:t>
      </w:r>
      <w:r w:rsidRPr="005C697F">
        <w:rPr>
          <w:rFonts w:cs="v4.2.0"/>
        </w:rPr>
        <w:t>NR neighbour cell</w:t>
      </w:r>
      <w:r w:rsidRPr="005C697F">
        <w:t xml:space="preserve"> specific test parameters for E-UTRA </w:t>
      </w:r>
      <w:r w:rsidR="003E3979" w:rsidRPr="005C697F">
        <w:t>-</w:t>
      </w:r>
      <w:r w:rsidRPr="005C697F">
        <w:t xml:space="preserve"> NR FR1 event-triggered reporting with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79B1E17B" w14:textId="77777777" w:rsidTr="008A2841">
        <w:trPr>
          <w:cantSplit/>
          <w:jc w:val="center"/>
        </w:trPr>
        <w:tc>
          <w:tcPr>
            <w:tcW w:w="3681" w:type="dxa"/>
            <w:vMerge w:val="restart"/>
            <w:tcBorders>
              <w:top w:val="single" w:sz="4" w:space="0" w:color="auto"/>
              <w:left w:val="single" w:sz="4" w:space="0" w:color="auto"/>
            </w:tcBorders>
          </w:tcPr>
          <w:p w14:paraId="29F88C68"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3F2F355E"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111F2AD9" w14:textId="1BF6741A"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73BB762F" w14:textId="5BA19342"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30388A64" w14:textId="77777777" w:rsidTr="008A2841">
        <w:trPr>
          <w:cantSplit/>
          <w:jc w:val="center"/>
        </w:trPr>
        <w:tc>
          <w:tcPr>
            <w:tcW w:w="3681" w:type="dxa"/>
            <w:vMerge/>
            <w:tcBorders>
              <w:left w:val="single" w:sz="4" w:space="0" w:color="auto"/>
              <w:bottom w:val="single" w:sz="4" w:space="0" w:color="auto"/>
            </w:tcBorders>
          </w:tcPr>
          <w:p w14:paraId="382427FE"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5E1EFBEF"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65B3F6A9" w14:textId="77777777" w:rsidR="00A517B0" w:rsidRPr="005C697F" w:rsidRDefault="00A517B0" w:rsidP="007C6EB3">
            <w:pPr>
              <w:pStyle w:val="TAH"/>
              <w:rPr>
                <w:szCs w:val="18"/>
              </w:rPr>
            </w:pPr>
          </w:p>
        </w:tc>
        <w:tc>
          <w:tcPr>
            <w:tcW w:w="1417" w:type="dxa"/>
            <w:tcBorders>
              <w:bottom w:val="single" w:sz="4" w:space="0" w:color="auto"/>
            </w:tcBorders>
          </w:tcPr>
          <w:p w14:paraId="440A8E61"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64050909" w14:textId="77777777" w:rsidR="00A517B0" w:rsidRPr="005C697F" w:rsidRDefault="00A517B0" w:rsidP="007C6EB3">
            <w:pPr>
              <w:pStyle w:val="TAH"/>
              <w:rPr>
                <w:rFonts w:cs="Arial"/>
                <w:szCs w:val="18"/>
              </w:rPr>
            </w:pPr>
            <w:r w:rsidRPr="005C697F">
              <w:rPr>
                <w:szCs w:val="18"/>
              </w:rPr>
              <w:t>T2</w:t>
            </w:r>
          </w:p>
        </w:tc>
      </w:tr>
      <w:tr w:rsidR="00A517B0" w:rsidRPr="005C697F" w14:paraId="3A577C19" w14:textId="77777777" w:rsidTr="008A2841">
        <w:trPr>
          <w:cantSplit/>
          <w:jc w:val="center"/>
        </w:trPr>
        <w:tc>
          <w:tcPr>
            <w:tcW w:w="3681" w:type="dxa"/>
            <w:tcBorders>
              <w:left w:val="single" w:sz="4" w:space="0" w:color="auto"/>
              <w:bottom w:val="single" w:sz="4" w:space="0" w:color="auto"/>
            </w:tcBorders>
          </w:tcPr>
          <w:p w14:paraId="0421FC4B" w14:textId="483AEECB"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26D8742F" w14:textId="77777777" w:rsidR="00A517B0" w:rsidRPr="005C697F" w:rsidRDefault="00A517B0" w:rsidP="007C6EB3">
            <w:pPr>
              <w:pStyle w:val="TAC"/>
              <w:rPr>
                <w:szCs w:val="18"/>
              </w:rPr>
            </w:pPr>
          </w:p>
        </w:tc>
        <w:tc>
          <w:tcPr>
            <w:tcW w:w="1418" w:type="dxa"/>
            <w:tcBorders>
              <w:bottom w:val="single" w:sz="4" w:space="0" w:color="auto"/>
            </w:tcBorders>
          </w:tcPr>
          <w:p w14:paraId="58EDE59F" w14:textId="634843EC"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398EE798" w14:textId="77777777" w:rsidR="00A517B0" w:rsidRPr="005C697F" w:rsidRDefault="00A517B0" w:rsidP="007C6EB3">
            <w:pPr>
              <w:pStyle w:val="TAC"/>
              <w:rPr>
                <w:szCs w:val="18"/>
              </w:rPr>
            </w:pPr>
            <w:r w:rsidRPr="005C697F">
              <w:rPr>
                <w:rFonts w:cs="v4.2.0"/>
                <w:szCs w:val="18"/>
              </w:rPr>
              <w:t>1</w:t>
            </w:r>
          </w:p>
        </w:tc>
      </w:tr>
      <w:tr w:rsidR="00A517B0" w:rsidRPr="005C697F" w14:paraId="6F5FF7D1" w14:textId="77777777" w:rsidTr="008A2841">
        <w:trPr>
          <w:cantSplit/>
          <w:jc w:val="center"/>
        </w:trPr>
        <w:tc>
          <w:tcPr>
            <w:tcW w:w="3681" w:type="dxa"/>
            <w:vMerge w:val="restart"/>
            <w:tcBorders>
              <w:left w:val="single" w:sz="4" w:space="0" w:color="auto"/>
            </w:tcBorders>
          </w:tcPr>
          <w:p w14:paraId="4940A8AB" w14:textId="70127768"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50937CF0"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452CF4B4" w14:textId="18333195"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68B47E58" w14:textId="77777777" w:rsidR="00A517B0" w:rsidRPr="005C697F" w:rsidRDefault="00A517B0" w:rsidP="007C6EB3">
            <w:pPr>
              <w:pStyle w:val="TAC"/>
              <w:rPr>
                <w:szCs w:val="18"/>
              </w:rPr>
            </w:pPr>
            <w:r w:rsidRPr="005C697F">
              <w:rPr>
                <w:szCs w:val="18"/>
              </w:rPr>
              <w:t>FDD</w:t>
            </w:r>
          </w:p>
        </w:tc>
      </w:tr>
      <w:tr w:rsidR="00A517B0" w:rsidRPr="005C697F" w14:paraId="28ACEBAF" w14:textId="77777777" w:rsidTr="008A2841">
        <w:trPr>
          <w:cantSplit/>
          <w:jc w:val="center"/>
        </w:trPr>
        <w:tc>
          <w:tcPr>
            <w:tcW w:w="3681" w:type="dxa"/>
            <w:vMerge/>
            <w:tcBorders>
              <w:left w:val="single" w:sz="4" w:space="0" w:color="auto"/>
            </w:tcBorders>
          </w:tcPr>
          <w:p w14:paraId="4FB304CF" w14:textId="77777777" w:rsidR="00A517B0" w:rsidRPr="005C697F" w:rsidRDefault="00A517B0" w:rsidP="007C6EB3">
            <w:pPr>
              <w:pStyle w:val="TAL"/>
              <w:rPr>
                <w:bCs/>
                <w:szCs w:val="18"/>
              </w:rPr>
            </w:pPr>
          </w:p>
        </w:tc>
        <w:tc>
          <w:tcPr>
            <w:tcW w:w="1417" w:type="dxa"/>
            <w:vMerge/>
          </w:tcPr>
          <w:p w14:paraId="21CC6B04"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3A324EEC" w14:textId="23570DD3"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70A7EBD" w14:textId="77777777" w:rsidR="00A517B0" w:rsidRPr="005C697F" w:rsidRDefault="00A517B0" w:rsidP="007C6EB3">
            <w:pPr>
              <w:pStyle w:val="TAC"/>
              <w:rPr>
                <w:szCs w:val="18"/>
              </w:rPr>
            </w:pPr>
            <w:r w:rsidRPr="005C697F">
              <w:rPr>
                <w:szCs w:val="18"/>
              </w:rPr>
              <w:t>TDD</w:t>
            </w:r>
          </w:p>
        </w:tc>
      </w:tr>
      <w:tr w:rsidR="00A517B0" w:rsidRPr="005C697F" w14:paraId="1E34AD05" w14:textId="77777777" w:rsidTr="008A2841">
        <w:trPr>
          <w:cantSplit/>
          <w:jc w:val="center"/>
        </w:trPr>
        <w:tc>
          <w:tcPr>
            <w:tcW w:w="3681" w:type="dxa"/>
            <w:vMerge w:val="restart"/>
            <w:tcBorders>
              <w:left w:val="single" w:sz="4" w:space="0" w:color="auto"/>
            </w:tcBorders>
          </w:tcPr>
          <w:p w14:paraId="0CDA55F2" w14:textId="4A34CA04"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2F1FCF53" w14:textId="77777777" w:rsidR="00A517B0" w:rsidRPr="005C697F" w:rsidRDefault="00A517B0" w:rsidP="007C6EB3">
            <w:pPr>
              <w:pStyle w:val="TAC"/>
              <w:rPr>
                <w:rFonts w:cs="v4.2.0"/>
                <w:szCs w:val="18"/>
              </w:rPr>
            </w:pPr>
          </w:p>
        </w:tc>
        <w:tc>
          <w:tcPr>
            <w:tcW w:w="1418" w:type="dxa"/>
            <w:vAlign w:val="center"/>
          </w:tcPr>
          <w:p w14:paraId="726175A5" w14:textId="6045740E"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1FEB3A9F" w14:textId="77777777" w:rsidR="00A517B0" w:rsidRPr="005C697F" w:rsidRDefault="00A517B0" w:rsidP="007C6EB3">
            <w:pPr>
              <w:pStyle w:val="TAC"/>
              <w:rPr>
                <w:szCs w:val="18"/>
              </w:rPr>
            </w:pPr>
            <w:r w:rsidRPr="005C697F">
              <w:rPr>
                <w:szCs w:val="18"/>
              </w:rPr>
              <w:t>TDDConf.1.1</w:t>
            </w:r>
          </w:p>
        </w:tc>
      </w:tr>
      <w:tr w:rsidR="00A517B0" w:rsidRPr="005C697F" w14:paraId="42819DC7" w14:textId="77777777" w:rsidTr="008A2841">
        <w:trPr>
          <w:cantSplit/>
          <w:jc w:val="center"/>
        </w:trPr>
        <w:tc>
          <w:tcPr>
            <w:tcW w:w="3681" w:type="dxa"/>
            <w:vMerge/>
            <w:tcBorders>
              <w:left w:val="single" w:sz="4" w:space="0" w:color="auto"/>
            </w:tcBorders>
          </w:tcPr>
          <w:p w14:paraId="65DE68B0" w14:textId="77777777" w:rsidR="00A517B0" w:rsidRPr="005C697F" w:rsidRDefault="00A517B0" w:rsidP="007C6EB3">
            <w:pPr>
              <w:pStyle w:val="TAL"/>
              <w:rPr>
                <w:bCs/>
                <w:szCs w:val="18"/>
              </w:rPr>
            </w:pPr>
          </w:p>
        </w:tc>
        <w:tc>
          <w:tcPr>
            <w:tcW w:w="1417" w:type="dxa"/>
            <w:vMerge/>
          </w:tcPr>
          <w:p w14:paraId="206319E8"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14E59753" w14:textId="1328F794"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46EB0DEA" w14:textId="77777777" w:rsidR="00A517B0" w:rsidRPr="005C697F" w:rsidRDefault="00A517B0" w:rsidP="007C6EB3">
            <w:pPr>
              <w:pStyle w:val="TAC"/>
              <w:rPr>
                <w:szCs w:val="18"/>
              </w:rPr>
            </w:pPr>
            <w:r w:rsidRPr="005C697F">
              <w:rPr>
                <w:szCs w:val="18"/>
              </w:rPr>
              <w:t>TDDConf.2.1</w:t>
            </w:r>
          </w:p>
        </w:tc>
      </w:tr>
      <w:tr w:rsidR="00A517B0" w:rsidRPr="005C697F" w14:paraId="338EA1B1" w14:textId="77777777" w:rsidTr="008A2841">
        <w:trPr>
          <w:cantSplit/>
          <w:jc w:val="center"/>
        </w:trPr>
        <w:tc>
          <w:tcPr>
            <w:tcW w:w="3681" w:type="dxa"/>
            <w:vMerge w:val="restart"/>
            <w:tcBorders>
              <w:left w:val="single" w:sz="4" w:space="0" w:color="auto"/>
            </w:tcBorders>
          </w:tcPr>
          <w:p w14:paraId="018EB7FC"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5B34E61C"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176C966B" w14:textId="7F88732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3BD3486F" w14:textId="264525A1"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45C8A046" w14:textId="77777777" w:rsidTr="008A2841">
        <w:trPr>
          <w:cantSplit/>
          <w:jc w:val="center"/>
        </w:trPr>
        <w:tc>
          <w:tcPr>
            <w:tcW w:w="3681" w:type="dxa"/>
            <w:vMerge/>
            <w:tcBorders>
              <w:left w:val="single" w:sz="4" w:space="0" w:color="auto"/>
              <w:bottom w:val="single" w:sz="4" w:space="0" w:color="auto"/>
            </w:tcBorders>
          </w:tcPr>
          <w:p w14:paraId="01DDD534" w14:textId="77777777" w:rsidR="00A517B0" w:rsidRPr="005C697F" w:rsidRDefault="00A517B0" w:rsidP="007C6EB3">
            <w:pPr>
              <w:pStyle w:val="TAL"/>
              <w:rPr>
                <w:bCs/>
                <w:szCs w:val="18"/>
              </w:rPr>
            </w:pPr>
          </w:p>
        </w:tc>
        <w:tc>
          <w:tcPr>
            <w:tcW w:w="1417" w:type="dxa"/>
            <w:vMerge/>
            <w:tcBorders>
              <w:bottom w:val="single" w:sz="4" w:space="0" w:color="auto"/>
            </w:tcBorders>
          </w:tcPr>
          <w:p w14:paraId="3648CD76"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21FEE9BC" w14:textId="268D3AB8"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4B598ED0" w14:textId="418C511C"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732C7447" w14:textId="77777777" w:rsidTr="008A2841">
        <w:trPr>
          <w:cantSplit/>
          <w:jc w:val="center"/>
        </w:trPr>
        <w:tc>
          <w:tcPr>
            <w:tcW w:w="3681" w:type="dxa"/>
            <w:tcBorders>
              <w:left w:val="single" w:sz="4" w:space="0" w:color="auto"/>
              <w:bottom w:val="single" w:sz="4" w:space="0" w:color="auto"/>
            </w:tcBorders>
          </w:tcPr>
          <w:p w14:paraId="3CB967AF" w14:textId="0F24176A"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tcPr>
          <w:p w14:paraId="2FCB7EA4" w14:textId="77777777" w:rsidR="00A517B0" w:rsidRPr="005C697F" w:rsidRDefault="00A517B0" w:rsidP="007C6EB3">
            <w:pPr>
              <w:pStyle w:val="TAC"/>
              <w:rPr>
                <w:szCs w:val="18"/>
              </w:rPr>
            </w:pPr>
          </w:p>
        </w:tc>
        <w:tc>
          <w:tcPr>
            <w:tcW w:w="1418" w:type="dxa"/>
            <w:tcBorders>
              <w:bottom w:val="single" w:sz="4" w:space="0" w:color="auto"/>
            </w:tcBorders>
          </w:tcPr>
          <w:p w14:paraId="2CC619CB" w14:textId="0F83D652"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46D84DC6" w14:textId="77777777" w:rsidR="00A517B0" w:rsidRPr="005C697F" w:rsidRDefault="00A517B0" w:rsidP="007C6EB3">
            <w:pPr>
              <w:pStyle w:val="TAC"/>
              <w:rPr>
                <w:rFonts w:cs="v4.2.0"/>
                <w:szCs w:val="18"/>
              </w:rPr>
            </w:pPr>
            <w:r w:rsidRPr="005C697F">
              <w:rPr>
                <w:szCs w:val="18"/>
              </w:rPr>
              <w:t>OP.1</w:t>
            </w:r>
          </w:p>
        </w:tc>
      </w:tr>
      <w:tr w:rsidR="00A517B0" w:rsidRPr="005C697F" w14:paraId="483806E3" w14:textId="77777777" w:rsidTr="008A2841">
        <w:trPr>
          <w:cantSplit/>
          <w:jc w:val="center"/>
        </w:trPr>
        <w:tc>
          <w:tcPr>
            <w:tcW w:w="3681" w:type="dxa"/>
            <w:vMerge w:val="restart"/>
            <w:tcBorders>
              <w:left w:val="single" w:sz="4" w:space="0" w:color="auto"/>
            </w:tcBorders>
          </w:tcPr>
          <w:p w14:paraId="0B75AF59" w14:textId="7288CAF8"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tcPr>
          <w:p w14:paraId="3CD49E02" w14:textId="77777777" w:rsidR="00A517B0" w:rsidRPr="005C697F" w:rsidRDefault="00A517B0" w:rsidP="007C6EB3">
            <w:pPr>
              <w:pStyle w:val="TAC"/>
              <w:rPr>
                <w:szCs w:val="18"/>
              </w:rPr>
            </w:pPr>
          </w:p>
        </w:tc>
        <w:tc>
          <w:tcPr>
            <w:tcW w:w="1418" w:type="dxa"/>
            <w:tcBorders>
              <w:bottom w:val="single" w:sz="4" w:space="0" w:color="auto"/>
            </w:tcBorders>
            <w:vAlign w:val="center"/>
          </w:tcPr>
          <w:p w14:paraId="43BE80CD" w14:textId="6C1DDCD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E601CA6" w14:textId="77777777" w:rsidR="00A517B0" w:rsidRPr="005C697F" w:rsidRDefault="00A517B0" w:rsidP="007C6EB3">
            <w:pPr>
              <w:pStyle w:val="TAC"/>
              <w:rPr>
                <w:rFonts w:cs="v4.2.0"/>
                <w:szCs w:val="18"/>
              </w:rPr>
            </w:pPr>
            <w:r w:rsidRPr="005C697F">
              <w:rPr>
                <w:szCs w:val="18"/>
              </w:rPr>
              <w:t>SMTC.2</w:t>
            </w:r>
          </w:p>
        </w:tc>
      </w:tr>
      <w:tr w:rsidR="00A517B0" w:rsidRPr="005C697F" w14:paraId="2ED84752" w14:textId="77777777" w:rsidTr="008A2841">
        <w:trPr>
          <w:cantSplit/>
          <w:jc w:val="center"/>
        </w:trPr>
        <w:tc>
          <w:tcPr>
            <w:tcW w:w="3681" w:type="dxa"/>
            <w:vMerge/>
            <w:tcBorders>
              <w:left w:val="single" w:sz="4" w:space="0" w:color="auto"/>
              <w:bottom w:val="single" w:sz="4" w:space="0" w:color="auto"/>
            </w:tcBorders>
          </w:tcPr>
          <w:p w14:paraId="286D1299" w14:textId="77777777" w:rsidR="00A517B0" w:rsidRPr="005C697F" w:rsidRDefault="00A517B0" w:rsidP="007C6EB3">
            <w:pPr>
              <w:pStyle w:val="TAL"/>
              <w:rPr>
                <w:szCs w:val="18"/>
              </w:rPr>
            </w:pPr>
          </w:p>
        </w:tc>
        <w:tc>
          <w:tcPr>
            <w:tcW w:w="1417" w:type="dxa"/>
            <w:vMerge/>
            <w:tcBorders>
              <w:bottom w:val="single" w:sz="4" w:space="0" w:color="auto"/>
            </w:tcBorders>
          </w:tcPr>
          <w:p w14:paraId="7B6F5324" w14:textId="77777777" w:rsidR="00A517B0" w:rsidRPr="005C697F" w:rsidRDefault="00A517B0" w:rsidP="007C6EB3">
            <w:pPr>
              <w:pStyle w:val="TAC"/>
              <w:rPr>
                <w:szCs w:val="18"/>
              </w:rPr>
            </w:pPr>
          </w:p>
        </w:tc>
        <w:tc>
          <w:tcPr>
            <w:tcW w:w="1418" w:type="dxa"/>
            <w:tcBorders>
              <w:bottom w:val="single" w:sz="4" w:space="0" w:color="auto"/>
            </w:tcBorders>
            <w:vAlign w:val="center"/>
          </w:tcPr>
          <w:p w14:paraId="78D58AEE" w14:textId="493FD7A6"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333FBA3B" w14:textId="77777777" w:rsidR="00A517B0" w:rsidRPr="005C697F" w:rsidRDefault="00A517B0" w:rsidP="007C6EB3">
            <w:pPr>
              <w:pStyle w:val="TAC"/>
              <w:rPr>
                <w:szCs w:val="18"/>
              </w:rPr>
            </w:pPr>
            <w:r w:rsidRPr="005C697F">
              <w:rPr>
                <w:szCs w:val="18"/>
              </w:rPr>
              <w:t>SMTC.1</w:t>
            </w:r>
          </w:p>
        </w:tc>
      </w:tr>
      <w:tr w:rsidR="00A517B0" w:rsidRPr="005C697F" w14:paraId="521FC1C2" w14:textId="77777777" w:rsidTr="008A2841">
        <w:trPr>
          <w:cantSplit/>
          <w:jc w:val="center"/>
        </w:trPr>
        <w:tc>
          <w:tcPr>
            <w:tcW w:w="3681" w:type="dxa"/>
            <w:vMerge w:val="restart"/>
            <w:tcBorders>
              <w:left w:val="single" w:sz="4" w:space="0" w:color="auto"/>
            </w:tcBorders>
          </w:tcPr>
          <w:p w14:paraId="3A34DF1E" w14:textId="738B7EBD"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196062EF"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21C026EB" w14:textId="02EFA5D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63A1D2C5" w14:textId="77777777" w:rsidR="00A517B0" w:rsidRPr="005C697F" w:rsidRDefault="00A517B0" w:rsidP="007C6EB3">
            <w:pPr>
              <w:pStyle w:val="TAC"/>
              <w:rPr>
                <w:szCs w:val="18"/>
              </w:rPr>
            </w:pPr>
            <w:r w:rsidRPr="005C697F">
              <w:rPr>
                <w:szCs w:val="18"/>
              </w:rPr>
              <w:t>15</w:t>
            </w:r>
          </w:p>
        </w:tc>
      </w:tr>
      <w:tr w:rsidR="00A517B0" w:rsidRPr="005C697F" w14:paraId="1B971AE2" w14:textId="77777777" w:rsidTr="008A2841">
        <w:trPr>
          <w:cantSplit/>
          <w:jc w:val="center"/>
        </w:trPr>
        <w:tc>
          <w:tcPr>
            <w:tcW w:w="3681" w:type="dxa"/>
            <w:vMerge/>
            <w:tcBorders>
              <w:left w:val="single" w:sz="4" w:space="0" w:color="auto"/>
              <w:bottom w:val="single" w:sz="4" w:space="0" w:color="auto"/>
            </w:tcBorders>
          </w:tcPr>
          <w:p w14:paraId="2759026D" w14:textId="77777777" w:rsidR="00A517B0" w:rsidRPr="005C697F" w:rsidRDefault="00A517B0" w:rsidP="007C6EB3">
            <w:pPr>
              <w:pStyle w:val="TAL"/>
              <w:rPr>
                <w:szCs w:val="18"/>
              </w:rPr>
            </w:pPr>
          </w:p>
        </w:tc>
        <w:tc>
          <w:tcPr>
            <w:tcW w:w="1417" w:type="dxa"/>
            <w:vMerge/>
            <w:tcBorders>
              <w:bottom w:val="single" w:sz="4" w:space="0" w:color="auto"/>
            </w:tcBorders>
          </w:tcPr>
          <w:p w14:paraId="1CBEC600" w14:textId="77777777" w:rsidR="00A517B0" w:rsidRPr="005C697F" w:rsidRDefault="00A517B0" w:rsidP="007C6EB3">
            <w:pPr>
              <w:pStyle w:val="TAC"/>
              <w:rPr>
                <w:szCs w:val="18"/>
              </w:rPr>
            </w:pPr>
          </w:p>
        </w:tc>
        <w:tc>
          <w:tcPr>
            <w:tcW w:w="1418" w:type="dxa"/>
            <w:tcBorders>
              <w:bottom w:val="single" w:sz="4" w:space="0" w:color="auto"/>
            </w:tcBorders>
          </w:tcPr>
          <w:p w14:paraId="5DBE9C87" w14:textId="524B8A3B"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7487DF86" w14:textId="77777777" w:rsidR="00A517B0" w:rsidRPr="005C697F" w:rsidRDefault="00A517B0" w:rsidP="007C6EB3">
            <w:pPr>
              <w:pStyle w:val="TAC"/>
              <w:rPr>
                <w:szCs w:val="18"/>
              </w:rPr>
            </w:pPr>
            <w:r w:rsidRPr="005C697F">
              <w:rPr>
                <w:szCs w:val="18"/>
              </w:rPr>
              <w:t>30</w:t>
            </w:r>
          </w:p>
        </w:tc>
      </w:tr>
      <w:tr w:rsidR="00A517B0" w:rsidRPr="005C697F" w14:paraId="51FE6BDC" w14:textId="77777777" w:rsidTr="008A2841">
        <w:trPr>
          <w:cantSplit/>
          <w:jc w:val="center"/>
        </w:trPr>
        <w:tc>
          <w:tcPr>
            <w:tcW w:w="3681" w:type="dxa"/>
            <w:vMerge w:val="restart"/>
            <w:tcBorders>
              <w:left w:val="single" w:sz="4" w:space="0" w:color="auto"/>
            </w:tcBorders>
          </w:tcPr>
          <w:p w14:paraId="0EEF05AE"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02B992D2" w14:textId="77777777" w:rsidR="00A517B0" w:rsidRPr="005C697F" w:rsidRDefault="00A517B0" w:rsidP="007C6EB3">
            <w:pPr>
              <w:pStyle w:val="TAC"/>
              <w:rPr>
                <w:szCs w:val="18"/>
              </w:rPr>
            </w:pPr>
            <w:r w:rsidRPr="005C697F">
              <w:rPr>
                <w:rFonts w:cs="Arial"/>
                <w:szCs w:val="18"/>
              </w:rPr>
              <w:t>dBm/SCS</w:t>
            </w:r>
          </w:p>
        </w:tc>
        <w:tc>
          <w:tcPr>
            <w:tcW w:w="1418" w:type="dxa"/>
          </w:tcPr>
          <w:p w14:paraId="24423504" w14:textId="41276D1B"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1AF8B32C" w14:textId="77777777" w:rsidR="00A517B0" w:rsidRPr="005C697F" w:rsidRDefault="00A517B0" w:rsidP="007C6EB3">
            <w:pPr>
              <w:pStyle w:val="TAC"/>
              <w:rPr>
                <w:szCs w:val="18"/>
              </w:rPr>
            </w:pPr>
            <w:r w:rsidRPr="005C697F">
              <w:rPr>
                <w:szCs w:val="18"/>
              </w:rPr>
              <w:t>-101</w:t>
            </w:r>
          </w:p>
        </w:tc>
      </w:tr>
      <w:tr w:rsidR="00A517B0" w:rsidRPr="005C697F" w14:paraId="6BFB8DAD" w14:textId="77777777" w:rsidTr="008A2841">
        <w:trPr>
          <w:cantSplit/>
          <w:jc w:val="center"/>
        </w:trPr>
        <w:tc>
          <w:tcPr>
            <w:tcW w:w="3681" w:type="dxa"/>
            <w:vMerge/>
            <w:tcBorders>
              <w:left w:val="single" w:sz="4" w:space="0" w:color="auto"/>
              <w:bottom w:val="single" w:sz="4" w:space="0" w:color="auto"/>
            </w:tcBorders>
          </w:tcPr>
          <w:p w14:paraId="287CBEB3"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54ACA275" w14:textId="77777777" w:rsidR="00A517B0" w:rsidRPr="005C697F" w:rsidRDefault="00A517B0" w:rsidP="007C6EB3">
            <w:pPr>
              <w:pStyle w:val="TAC"/>
              <w:rPr>
                <w:szCs w:val="18"/>
              </w:rPr>
            </w:pPr>
          </w:p>
        </w:tc>
        <w:tc>
          <w:tcPr>
            <w:tcW w:w="1418" w:type="dxa"/>
          </w:tcPr>
          <w:p w14:paraId="7DE13CA4" w14:textId="09E24A67"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44E04D20" w14:textId="77777777" w:rsidR="00A517B0" w:rsidRPr="005C697F" w:rsidRDefault="00A517B0" w:rsidP="007C6EB3">
            <w:pPr>
              <w:pStyle w:val="TAC"/>
              <w:rPr>
                <w:szCs w:val="18"/>
              </w:rPr>
            </w:pPr>
            <w:r w:rsidRPr="005C697F">
              <w:rPr>
                <w:szCs w:val="18"/>
              </w:rPr>
              <w:t>-98</w:t>
            </w:r>
          </w:p>
        </w:tc>
      </w:tr>
      <w:tr w:rsidR="00A517B0" w:rsidRPr="005C697F" w14:paraId="36B2E247" w14:textId="77777777" w:rsidTr="008A2841">
        <w:trPr>
          <w:cantSplit/>
          <w:jc w:val="center"/>
        </w:trPr>
        <w:tc>
          <w:tcPr>
            <w:tcW w:w="3681" w:type="dxa"/>
            <w:tcBorders>
              <w:left w:val="single" w:sz="4" w:space="0" w:color="auto"/>
              <w:bottom w:val="single" w:sz="4" w:space="0" w:color="auto"/>
            </w:tcBorders>
          </w:tcPr>
          <w:p w14:paraId="2C7729DF" w14:textId="334AADA8"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728E2BF2" w14:textId="77777777" w:rsidR="00A517B0" w:rsidRPr="005C697F" w:rsidRDefault="00A517B0" w:rsidP="007C6EB3">
            <w:pPr>
              <w:pStyle w:val="TAC"/>
              <w:rPr>
                <w:szCs w:val="18"/>
              </w:rPr>
            </w:pPr>
          </w:p>
        </w:tc>
        <w:tc>
          <w:tcPr>
            <w:tcW w:w="1418" w:type="dxa"/>
            <w:vMerge w:val="restart"/>
          </w:tcPr>
          <w:p w14:paraId="5338DE3F" w14:textId="0B5BD04B"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47B2F020" w14:textId="77777777" w:rsidR="00A517B0" w:rsidRPr="005C697F" w:rsidRDefault="00A517B0" w:rsidP="007C6EB3">
            <w:pPr>
              <w:pStyle w:val="TAC"/>
              <w:rPr>
                <w:szCs w:val="18"/>
              </w:rPr>
            </w:pPr>
            <w:r w:rsidRPr="005C697F">
              <w:rPr>
                <w:szCs w:val="18"/>
              </w:rPr>
              <w:t>0</w:t>
            </w:r>
          </w:p>
        </w:tc>
      </w:tr>
      <w:tr w:rsidR="00A517B0" w:rsidRPr="005C697F" w14:paraId="7FDFA92C" w14:textId="77777777" w:rsidTr="008A2841">
        <w:trPr>
          <w:cantSplit/>
          <w:jc w:val="center"/>
        </w:trPr>
        <w:tc>
          <w:tcPr>
            <w:tcW w:w="3681" w:type="dxa"/>
            <w:tcBorders>
              <w:left w:val="single" w:sz="4" w:space="0" w:color="auto"/>
              <w:bottom w:val="single" w:sz="4" w:space="0" w:color="auto"/>
            </w:tcBorders>
          </w:tcPr>
          <w:p w14:paraId="079F91CB" w14:textId="76AB100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FA8BD9D" w14:textId="77777777" w:rsidR="00A517B0" w:rsidRPr="005C697F" w:rsidRDefault="00A517B0" w:rsidP="007C6EB3">
            <w:pPr>
              <w:pStyle w:val="TAC"/>
              <w:rPr>
                <w:szCs w:val="18"/>
              </w:rPr>
            </w:pPr>
          </w:p>
        </w:tc>
        <w:tc>
          <w:tcPr>
            <w:tcW w:w="1418" w:type="dxa"/>
            <w:vMerge/>
          </w:tcPr>
          <w:p w14:paraId="577EF199" w14:textId="77777777" w:rsidR="00A517B0" w:rsidRPr="005C697F" w:rsidRDefault="00A517B0" w:rsidP="007C6EB3">
            <w:pPr>
              <w:pStyle w:val="TAC"/>
              <w:rPr>
                <w:szCs w:val="18"/>
              </w:rPr>
            </w:pPr>
          </w:p>
        </w:tc>
        <w:tc>
          <w:tcPr>
            <w:tcW w:w="2977" w:type="dxa"/>
            <w:gridSpan w:val="2"/>
            <w:vMerge/>
          </w:tcPr>
          <w:p w14:paraId="3C0751F3" w14:textId="77777777" w:rsidR="00A517B0" w:rsidRPr="005C697F" w:rsidRDefault="00A517B0" w:rsidP="007C6EB3">
            <w:pPr>
              <w:pStyle w:val="TAC"/>
              <w:rPr>
                <w:szCs w:val="18"/>
              </w:rPr>
            </w:pPr>
          </w:p>
        </w:tc>
      </w:tr>
      <w:tr w:rsidR="00A517B0" w:rsidRPr="005C697F" w14:paraId="0B970171" w14:textId="77777777" w:rsidTr="008A2841">
        <w:trPr>
          <w:cantSplit/>
          <w:jc w:val="center"/>
        </w:trPr>
        <w:tc>
          <w:tcPr>
            <w:tcW w:w="3681" w:type="dxa"/>
            <w:tcBorders>
              <w:left w:val="single" w:sz="4" w:space="0" w:color="auto"/>
              <w:bottom w:val="single" w:sz="4" w:space="0" w:color="auto"/>
            </w:tcBorders>
          </w:tcPr>
          <w:p w14:paraId="4269EB47" w14:textId="55C273B9"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7473EB04" w14:textId="77777777" w:rsidR="00A517B0" w:rsidRPr="005C697F" w:rsidRDefault="00A517B0" w:rsidP="007C6EB3">
            <w:pPr>
              <w:pStyle w:val="TAC"/>
              <w:rPr>
                <w:szCs w:val="18"/>
              </w:rPr>
            </w:pPr>
          </w:p>
        </w:tc>
        <w:tc>
          <w:tcPr>
            <w:tcW w:w="1418" w:type="dxa"/>
            <w:vMerge/>
          </w:tcPr>
          <w:p w14:paraId="1E0BEBB2" w14:textId="77777777" w:rsidR="00A517B0" w:rsidRPr="005C697F" w:rsidRDefault="00A517B0" w:rsidP="007C6EB3">
            <w:pPr>
              <w:pStyle w:val="TAC"/>
              <w:rPr>
                <w:szCs w:val="18"/>
              </w:rPr>
            </w:pPr>
          </w:p>
        </w:tc>
        <w:tc>
          <w:tcPr>
            <w:tcW w:w="2977" w:type="dxa"/>
            <w:gridSpan w:val="2"/>
            <w:vMerge/>
          </w:tcPr>
          <w:p w14:paraId="4A5DCD3A" w14:textId="77777777" w:rsidR="00A517B0" w:rsidRPr="005C697F" w:rsidRDefault="00A517B0" w:rsidP="007C6EB3">
            <w:pPr>
              <w:pStyle w:val="TAC"/>
              <w:rPr>
                <w:szCs w:val="18"/>
              </w:rPr>
            </w:pPr>
          </w:p>
        </w:tc>
      </w:tr>
      <w:tr w:rsidR="00A517B0" w:rsidRPr="005C697F" w14:paraId="7B390FCC" w14:textId="77777777" w:rsidTr="008A2841">
        <w:trPr>
          <w:cantSplit/>
          <w:jc w:val="center"/>
        </w:trPr>
        <w:tc>
          <w:tcPr>
            <w:tcW w:w="3681" w:type="dxa"/>
            <w:tcBorders>
              <w:left w:val="single" w:sz="4" w:space="0" w:color="auto"/>
              <w:bottom w:val="single" w:sz="4" w:space="0" w:color="auto"/>
            </w:tcBorders>
          </w:tcPr>
          <w:p w14:paraId="3B1EF796" w14:textId="51E6A69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2E0CFD6D" w14:textId="77777777" w:rsidR="00A517B0" w:rsidRPr="005C697F" w:rsidRDefault="00A517B0" w:rsidP="007C6EB3">
            <w:pPr>
              <w:pStyle w:val="TAC"/>
              <w:rPr>
                <w:szCs w:val="18"/>
              </w:rPr>
            </w:pPr>
          </w:p>
        </w:tc>
        <w:tc>
          <w:tcPr>
            <w:tcW w:w="1418" w:type="dxa"/>
            <w:vMerge/>
          </w:tcPr>
          <w:p w14:paraId="43630076" w14:textId="77777777" w:rsidR="00A517B0" w:rsidRPr="005C697F" w:rsidRDefault="00A517B0" w:rsidP="007C6EB3">
            <w:pPr>
              <w:pStyle w:val="TAC"/>
              <w:rPr>
                <w:szCs w:val="18"/>
              </w:rPr>
            </w:pPr>
          </w:p>
        </w:tc>
        <w:tc>
          <w:tcPr>
            <w:tcW w:w="2977" w:type="dxa"/>
            <w:gridSpan w:val="2"/>
            <w:vMerge/>
          </w:tcPr>
          <w:p w14:paraId="48157BBE" w14:textId="77777777" w:rsidR="00A517B0" w:rsidRPr="005C697F" w:rsidRDefault="00A517B0" w:rsidP="007C6EB3">
            <w:pPr>
              <w:pStyle w:val="TAC"/>
              <w:rPr>
                <w:szCs w:val="18"/>
              </w:rPr>
            </w:pPr>
          </w:p>
        </w:tc>
      </w:tr>
      <w:tr w:rsidR="00A517B0" w:rsidRPr="005C697F" w14:paraId="4A03A506" w14:textId="77777777" w:rsidTr="008A2841">
        <w:trPr>
          <w:cantSplit/>
          <w:jc w:val="center"/>
        </w:trPr>
        <w:tc>
          <w:tcPr>
            <w:tcW w:w="3681" w:type="dxa"/>
            <w:tcBorders>
              <w:left w:val="single" w:sz="4" w:space="0" w:color="auto"/>
              <w:bottom w:val="single" w:sz="4" w:space="0" w:color="auto"/>
            </w:tcBorders>
          </w:tcPr>
          <w:p w14:paraId="571FF4E7" w14:textId="5B9AA84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00031C10" w14:textId="77777777" w:rsidR="00A517B0" w:rsidRPr="005C697F" w:rsidRDefault="00A517B0" w:rsidP="007C6EB3">
            <w:pPr>
              <w:pStyle w:val="TAC"/>
              <w:rPr>
                <w:szCs w:val="18"/>
              </w:rPr>
            </w:pPr>
          </w:p>
        </w:tc>
        <w:tc>
          <w:tcPr>
            <w:tcW w:w="1418" w:type="dxa"/>
            <w:vMerge/>
          </w:tcPr>
          <w:p w14:paraId="125832A2" w14:textId="77777777" w:rsidR="00A517B0" w:rsidRPr="005C697F" w:rsidRDefault="00A517B0" w:rsidP="007C6EB3">
            <w:pPr>
              <w:pStyle w:val="TAC"/>
              <w:rPr>
                <w:szCs w:val="18"/>
              </w:rPr>
            </w:pPr>
          </w:p>
        </w:tc>
        <w:tc>
          <w:tcPr>
            <w:tcW w:w="2977" w:type="dxa"/>
            <w:gridSpan w:val="2"/>
            <w:vMerge/>
          </w:tcPr>
          <w:p w14:paraId="5C9B39C2" w14:textId="77777777" w:rsidR="00A517B0" w:rsidRPr="005C697F" w:rsidRDefault="00A517B0" w:rsidP="007C6EB3">
            <w:pPr>
              <w:pStyle w:val="TAC"/>
              <w:rPr>
                <w:szCs w:val="18"/>
              </w:rPr>
            </w:pPr>
          </w:p>
        </w:tc>
      </w:tr>
      <w:tr w:rsidR="00A517B0" w:rsidRPr="005C697F" w14:paraId="4654249F" w14:textId="77777777" w:rsidTr="008A2841">
        <w:trPr>
          <w:cantSplit/>
          <w:jc w:val="center"/>
        </w:trPr>
        <w:tc>
          <w:tcPr>
            <w:tcW w:w="3681" w:type="dxa"/>
            <w:tcBorders>
              <w:left w:val="single" w:sz="4" w:space="0" w:color="auto"/>
              <w:bottom w:val="single" w:sz="4" w:space="0" w:color="auto"/>
            </w:tcBorders>
          </w:tcPr>
          <w:p w14:paraId="08DEBBBD" w14:textId="1AD25B0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63D4EBFE" w14:textId="77777777" w:rsidR="00A517B0" w:rsidRPr="005C697F" w:rsidRDefault="00A517B0" w:rsidP="007C6EB3">
            <w:pPr>
              <w:pStyle w:val="TAC"/>
              <w:rPr>
                <w:szCs w:val="18"/>
              </w:rPr>
            </w:pPr>
          </w:p>
        </w:tc>
        <w:tc>
          <w:tcPr>
            <w:tcW w:w="1418" w:type="dxa"/>
            <w:vMerge/>
          </w:tcPr>
          <w:p w14:paraId="7A6E6129" w14:textId="77777777" w:rsidR="00A517B0" w:rsidRPr="005C697F" w:rsidRDefault="00A517B0" w:rsidP="007C6EB3">
            <w:pPr>
              <w:pStyle w:val="TAC"/>
              <w:rPr>
                <w:szCs w:val="18"/>
              </w:rPr>
            </w:pPr>
          </w:p>
        </w:tc>
        <w:tc>
          <w:tcPr>
            <w:tcW w:w="2977" w:type="dxa"/>
            <w:gridSpan w:val="2"/>
            <w:vMerge/>
          </w:tcPr>
          <w:p w14:paraId="779265B1" w14:textId="77777777" w:rsidR="00A517B0" w:rsidRPr="005C697F" w:rsidRDefault="00A517B0" w:rsidP="007C6EB3">
            <w:pPr>
              <w:pStyle w:val="TAC"/>
              <w:rPr>
                <w:szCs w:val="18"/>
              </w:rPr>
            </w:pPr>
          </w:p>
        </w:tc>
      </w:tr>
      <w:tr w:rsidR="00A517B0" w:rsidRPr="005C697F" w14:paraId="0EBB0E61" w14:textId="77777777" w:rsidTr="008A2841">
        <w:trPr>
          <w:cantSplit/>
          <w:jc w:val="center"/>
        </w:trPr>
        <w:tc>
          <w:tcPr>
            <w:tcW w:w="3681" w:type="dxa"/>
            <w:tcBorders>
              <w:left w:val="single" w:sz="4" w:space="0" w:color="auto"/>
              <w:bottom w:val="single" w:sz="4" w:space="0" w:color="auto"/>
            </w:tcBorders>
          </w:tcPr>
          <w:p w14:paraId="250DC234" w14:textId="7C5FFA8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1BE00196" w14:textId="77777777" w:rsidR="00A517B0" w:rsidRPr="005C697F" w:rsidRDefault="00A517B0" w:rsidP="007C6EB3">
            <w:pPr>
              <w:pStyle w:val="TAC"/>
              <w:rPr>
                <w:szCs w:val="18"/>
              </w:rPr>
            </w:pPr>
          </w:p>
        </w:tc>
        <w:tc>
          <w:tcPr>
            <w:tcW w:w="1418" w:type="dxa"/>
            <w:vMerge/>
          </w:tcPr>
          <w:p w14:paraId="7BA98FE9" w14:textId="77777777" w:rsidR="00A517B0" w:rsidRPr="005C697F" w:rsidRDefault="00A517B0" w:rsidP="007C6EB3">
            <w:pPr>
              <w:pStyle w:val="TAC"/>
              <w:rPr>
                <w:szCs w:val="18"/>
              </w:rPr>
            </w:pPr>
          </w:p>
        </w:tc>
        <w:tc>
          <w:tcPr>
            <w:tcW w:w="2977" w:type="dxa"/>
            <w:gridSpan w:val="2"/>
            <w:vMerge/>
          </w:tcPr>
          <w:p w14:paraId="3302D53B" w14:textId="77777777" w:rsidR="00A517B0" w:rsidRPr="005C697F" w:rsidRDefault="00A517B0" w:rsidP="007C6EB3">
            <w:pPr>
              <w:pStyle w:val="TAC"/>
              <w:rPr>
                <w:szCs w:val="18"/>
              </w:rPr>
            </w:pPr>
          </w:p>
        </w:tc>
      </w:tr>
      <w:tr w:rsidR="00A517B0" w:rsidRPr="005C697F" w14:paraId="5EC5B0BF" w14:textId="77777777" w:rsidTr="008A2841">
        <w:trPr>
          <w:cantSplit/>
          <w:jc w:val="center"/>
        </w:trPr>
        <w:tc>
          <w:tcPr>
            <w:tcW w:w="3681" w:type="dxa"/>
            <w:tcBorders>
              <w:left w:val="single" w:sz="4" w:space="0" w:color="auto"/>
              <w:bottom w:val="single" w:sz="4" w:space="0" w:color="auto"/>
            </w:tcBorders>
          </w:tcPr>
          <w:p w14:paraId="39235FD4" w14:textId="5CD9A8DB"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1D201186" w14:textId="77777777" w:rsidR="00A517B0" w:rsidRPr="005C697F" w:rsidRDefault="00A517B0" w:rsidP="007C6EB3">
            <w:pPr>
              <w:pStyle w:val="TAC"/>
              <w:rPr>
                <w:szCs w:val="18"/>
              </w:rPr>
            </w:pPr>
          </w:p>
        </w:tc>
        <w:tc>
          <w:tcPr>
            <w:tcW w:w="1418" w:type="dxa"/>
            <w:vMerge/>
          </w:tcPr>
          <w:p w14:paraId="724CFC6C" w14:textId="77777777" w:rsidR="00A517B0" w:rsidRPr="005C697F" w:rsidRDefault="00A517B0" w:rsidP="007C6EB3">
            <w:pPr>
              <w:pStyle w:val="TAC"/>
              <w:rPr>
                <w:szCs w:val="18"/>
              </w:rPr>
            </w:pPr>
          </w:p>
        </w:tc>
        <w:tc>
          <w:tcPr>
            <w:tcW w:w="2977" w:type="dxa"/>
            <w:gridSpan w:val="2"/>
            <w:vMerge/>
          </w:tcPr>
          <w:p w14:paraId="0E7CA4A9" w14:textId="77777777" w:rsidR="00A517B0" w:rsidRPr="005C697F" w:rsidRDefault="00A517B0" w:rsidP="007C6EB3">
            <w:pPr>
              <w:pStyle w:val="TAC"/>
              <w:rPr>
                <w:szCs w:val="18"/>
              </w:rPr>
            </w:pPr>
          </w:p>
        </w:tc>
      </w:tr>
      <w:tr w:rsidR="00A517B0" w:rsidRPr="005C697F" w14:paraId="2F3E6A36" w14:textId="77777777" w:rsidTr="008A2841">
        <w:trPr>
          <w:cantSplit/>
          <w:jc w:val="center"/>
        </w:trPr>
        <w:tc>
          <w:tcPr>
            <w:tcW w:w="3681" w:type="dxa"/>
            <w:tcBorders>
              <w:left w:val="single" w:sz="4" w:space="0" w:color="auto"/>
              <w:bottom w:val="single" w:sz="4" w:space="0" w:color="auto"/>
            </w:tcBorders>
          </w:tcPr>
          <w:p w14:paraId="611A88EB" w14:textId="09475617"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52039109" w14:textId="77777777" w:rsidR="00A517B0" w:rsidRPr="005C697F" w:rsidRDefault="00A517B0" w:rsidP="007C6EB3">
            <w:pPr>
              <w:pStyle w:val="TAC"/>
              <w:rPr>
                <w:szCs w:val="18"/>
              </w:rPr>
            </w:pPr>
          </w:p>
        </w:tc>
        <w:tc>
          <w:tcPr>
            <w:tcW w:w="1418" w:type="dxa"/>
            <w:vMerge/>
            <w:tcBorders>
              <w:bottom w:val="single" w:sz="4" w:space="0" w:color="auto"/>
            </w:tcBorders>
          </w:tcPr>
          <w:p w14:paraId="6DDFF529"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43CD1F81" w14:textId="77777777" w:rsidR="00A517B0" w:rsidRPr="005C697F" w:rsidRDefault="00A517B0" w:rsidP="007C6EB3">
            <w:pPr>
              <w:pStyle w:val="TAC"/>
              <w:rPr>
                <w:szCs w:val="18"/>
              </w:rPr>
            </w:pPr>
          </w:p>
        </w:tc>
      </w:tr>
      <w:tr w:rsidR="00A517B0" w:rsidRPr="005C697F" w14:paraId="2A114601" w14:textId="77777777" w:rsidTr="008A2841">
        <w:trPr>
          <w:cantSplit/>
          <w:jc w:val="center"/>
        </w:trPr>
        <w:tc>
          <w:tcPr>
            <w:tcW w:w="3681" w:type="dxa"/>
          </w:tcPr>
          <w:p w14:paraId="087D6500" w14:textId="77777777" w:rsidR="00A517B0" w:rsidRPr="005C697F" w:rsidRDefault="00A517B0" w:rsidP="007C6EB3">
            <w:pPr>
              <w:pStyle w:val="TAL"/>
              <w:rPr>
                <w:szCs w:val="18"/>
              </w:rPr>
            </w:pPr>
            <w:r w:rsidRPr="005C697F">
              <w:rPr>
                <w:rFonts w:eastAsia="Calibri"/>
                <w:position w:val="-12"/>
                <w:szCs w:val="18"/>
              </w:rPr>
              <w:object w:dxaOrig="405" w:dyaOrig="345" w14:anchorId="231925FC">
                <v:shape id="_x0000_i1053" type="#_x0000_t75" style="width:22.5pt;height:11pt" o:ole="" fillcolor="window">
                  <v:imagedata r:id="rId9" o:title=""/>
                </v:shape>
                <o:OLEObject Type="Embed" ProgID="Equation.3" ShapeID="_x0000_i1053" DrawAspect="Content" ObjectID="_1718015309" r:id="rId39"/>
              </w:object>
            </w:r>
            <w:r w:rsidRPr="005C697F">
              <w:rPr>
                <w:szCs w:val="18"/>
                <w:vertAlign w:val="superscript"/>
              </w:rPr>
              <w:t>Note2</w:t>
            </w:r>
          </w:p>
        </w:tc>
        <w:tc>
          <w:tcPr>
            <w:tcW w:w="1417" w:type="dxa"/>
          </w:tcPr>
          <w:p w14:paraId="4D985A23" w14:textId="77777777" w:rsidR="00A517B0" w:rsidRPr="005C697F" w:rsidRDefault="00A517B0" w:rsidP="007C6EB3">
            <w:pPr>
              <w:pStyle w:val="TAC"/>
              <w:rPr>
                <w:szCs w:val="18"/>
              </w:rPr>
            </w:pPr>
            <w:r w:rsidRPr="005C697F">
              <w:rPr>
                <w:szCs w:val="18"/>
              </w:rPr>
              <w:t>dBm/15kHz</w:t>
            </w:r>
          </w:p>
        </w:tc>
        <w:tc>
          <w:tcPr>
            <w:tcW w:w="1418" w:type="dxa"/>
          </w:tcPr>
          <w:p w14:paraId="68C6BFD6" w14:textId="2D0731DE"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2BBA6DC1" w14:textId="77777777" w:rsidR="00A517B0" w:rsidRPr="005C697F" w:rsidRDefault="00A517B0" w:rsidP="007C6EB3">
            <w:pPr>
              <w:pStyle w:val="TAC"/>
              <w:rPr>
                <w:szCs w:val="18"/>
              </w:rPr>
            </w:pPr>
            <w:r w:rsidRPr="005C697F">
              <w:rPr>
                <w:szCs w:val="18"/>
              </w:rPr>
              <w:t>-98</w:t>
            </w:r>
          </w:p>
        </w:tc>
      </w:tr>
      <w:tr w:rsidR="00A517B0" w:rsidRPr="005C697F" w14:paraId="61FF050C" w14:textId="77777777" w:rsidTr="008A2841">
        <w:trPr>
          <w:cantSplit/>
          <w:jc w:val="center"/>
        </w:trPr>
        <w:tc>
          <w:tcPr>
            <w:tcW w:w="3681" w:type="dxa"/>
            <w:vMerge w:val="restart"/>
          </w:tcPr>
          <w:p w14:paraId="73B75360" w14:textId="77777777" w:rsidR="00A517B0" w:rsidRPr="005C697F" w:rsidRDefault="00A517B0" w:rsidP="007C6EB3">
            <w:pPr>
              <w:pStyle w:val="TAL"/>
              <w:rPr>
                <w:szCs w:val="18"/>
              </w:rPr>
            </w:pPr>
            <w:r w:rsidRPr="005C697F">
              <w:rPr>
                <w:rFonts w:eastAsia="Calibri"/>
                <w:position w:val="-12"/>
                <w:szCs w:val="18"/>
              </w:rPr>
              <w:object w:dxaOrig="405" w:dyaOrig="345" w14:anchorId="16D2EFBE">
                <v:shape id="_x0000_i1054" type="#_x0000_t75" style="width:22.5pt;height:11pt" o:ole="" fillcolor="window">
                  <v:imagedata r:id="rId9" o:title=""/>
                </v:shape>
                <o:OLEObject Type="Embed" ProgID="Equation.3" ShapeID="_x0000_i1054" DrawAspect="Content" ObjectID="_1718015310" r:id="rId40"/>
              </w:object>
            </w:r>
            <w:r w:rsidRPr="005C697F">
              <w:rPr>
                <w:szCs w:val="18"/>
                <w:vertAlign w:val="superscript"/>
              </w:rPr>
              <w:t>Note2</w:t>
            </w:r>
          </w:p>
        </w:tc>
        <w:tc>
          <w:tcPr>
            <w:tcW w:w="1417" w:type="dxa"/>
            <w:vMerge w:val="restart"/>
          </w:tcPr>
          <w:p w14:paraId="5B0680DC" w14:textId="77777777" w:rsidR="00A517B0" w:rsidRPr="005C697F" w:rsidRDefault="00A517B0" w:rsidP="007C6EB3">
            <w:pPr>
              <w:pStyle w:val="TAC"/>
              <w:rPr>
                <w:szCs w:val="18"/>
              </w:rPr>
            </w:pPr>
            <w:r w:rsidRPr="005C697F">
              <w:rPr>
                <w:szCs w:val="18"/>
              </w:rPr>
              <w:t>dBm/SCS</w:t>
            </w:r>
          </w:p>
        </w:tc>
        <w:tc>
          <w:tcPr>
            <w:tcW w:w="1418" w:type="dxa"/>
          </w:tcPr>
          <w:p w14:paraId="238A62D9" w14:textId="44557DF9"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0EFEDA07" w14:textId="77777777" w:rsidR="00A517B0" w:rsidRPr="005C697F" w:rsidRDefault="00A517B0" w:rsidP="007C6EB3">
            <w:pPr>
              <w:pStyle w:val="TAC"/>
              <w:rPr>
                <w:szCs w:val="18"/>
              </w:rPr>
            </w:pPr>
            <w:r w:rsidRPr="005C697F">
              <w:rPr>
                <w:szCs w:val="18"/>
              </w:rPr>
              <w:t>-98</w:t>
            </w:r>
          </w:p>
        </w:tc>
      </w:tr>
      <w:tr w:rsidR="00A517B0" w:rsidRPr="005C697F" w14:paraId="69FA11DE" w14:textId="77777777" w:rsidTr="008A2841">
        <w:trPr>
          <w:cantSplit/>
          <w:jc w:val="center"/>
        </w:trPr>
        <w:tc>
          <w:tcPr>
            <w:tcW w:w="3681" w:type="dxa"/>
            <w:vMerge/>
          </w:tcPr>
          <w:p w14:paraId="0F719AA5" w14:textId="77777777" w:rsidR="00A517B0" w:rsidRPr="005C697F" w:rsidRDefault="00A517B0" w:rsidP="007C6EB3">
            <w:pPr>
              <w:pStyle w:val="TAL"/>
              <w:rPr>
                <w:szCs w:val="18"/>
              </w:rPr>
            </w:pPr>
          </w:p>
        </w:tc>
        <w:tc>
          <w:tcPr>
            <w:tcW w:w="1417" w:type="dxa"/>
            <w:vMerge/>
          </w:tcPr>
          <w:p w14:paraId="14465408" w14:textId="77777777" w:rsidR="00A517B0" w:rsidRPr="005C697F" w:rsidRDefault="00A517B0" w:rsidP="007C6EB3">
            <w:pPr>
              <w:pStyle w:val="TAC"/>
              <w:rPr>
                <w:szCs w:val="18"/>
              </w:rPr>
            </w:pPr>
          </w:p>
        </w:tc>
        <w:tc>
          <w:tcPr>
            <w:tcW w:w="1418" w:type="dxa"/>
          </w:tcPr>
          <w:p w14:paraId="69127133" w14:textId="7606DB8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038D9782" w14:textId="77777777" w:rsidR="00A517B0" w:rsidRPr="005C697F" w:rsidRDefault="00A517B0" w:rsidP="007C6EB3">
            <w:pPr>
              <w:pStyle w:val="TAC"/>
              <w:rPr>
                <w:szCs w:val="18"/>
              </w:rPr>
            </w:pPr>
            <w:r w:rsidRPr="005C697F">
              <w:rPr>
                <w:szCs w:val="18"/>
              </w:rPr>
              <w:t>-95</w:t>
            </w:r>
          </w:p>
        </w:tc>
      </w:tr>
      <w:tr w:rsidR="00A517B0" w:rsidRPr="005C697F" w14:paraId="0F7A0BAA" w14:textId="77777777" w:rsidTr="008A2841">
        <w:trPr>
          <w:cantSplit/>
          <w:jc w:val="center"/>
        </w:trPr>
        <w:tc>
          <w:tcPr>
            <w:tcW w:w="3681" w:type="dxa"/>
            <w:vMerge w:val="restart"/>
          </w:tcPr>
          <w:p w14:paraId="398C61F7" w14:textId="211A2C15"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59972548" w14:textId="77777777" w:rsidR="00A517B0" w:rsidRPr="005C697F" w:rsidRDefault="00A517B0" w:rsidP="007C6EB3">
            <w:pPr>
              <w:pStyle w:val="TAC"/>
              <w:rPr>
                <w:szCs w:val="18"/>
              </w:rPr>
            </w:pPr>
            <w:r w:rsidRPr="005C697F">
              <w:rPr>
                <w:szCs w:val="18"/>
              </w:rPr>
              <w:t>dBm/SCS</w:t>
            </w:r>
          </w:p>
        </w:tc>
        <w:tc>
          <w:tcPr>
            <w:tcW w:w="1418" w:type="dxa"/>
          </w:tcPr>
          <w:p w14:paraId="167E3238" w14:textId="0393407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025959E0" w14:textId="77777777" w:rsidR="00A517B0" w:rsidRPr="005C697F" w:rsidRDefault="00A517B0" w:rsidP="007C6EB3">
            <w:pPr>
              <w:pStyle w:val="TAC"/>
              <w:rPr>
                <w:szCs w:val="18"/>
              </w:rPr>
            </w:pPr>
            <w:r w:rsidRPr="005C697F">
              <w:rPr>
                <w:szCs w:val="18"/>
              </w:rPr>
              <w:t>-Infinity</w:t>
            </w:r>
          </w:p>
        </w:tc>
        <w:tc>
          <w:tcPr>
            <w:tcW w:w="1560" w:type="dxa"/>
          </w:tcPr>
          <w:p w14:paraId="38D99D73" w14:textId="77777777" w:rsidR="00A517B0" w:rsidRPr="005C697F" w:rsidRDefault="00A517B0" w:rsidP="007C6EB3">
            <w:pPr>
              <w:pStyle w:val="TAC"/>
              <w:rPr>
                <w:szCs w:val="18"/>
              </w:rPr>
            </w:pPr>
            <w:r w:rsidRPr="005C697F">
              <w:rPr>
                <w:szCs w:val="18"/>
              </w:rPr>
              <w:t>-89.35</w:t>
            </w:r>
          </w:p>
        </w:tc>
      </w:tr>
      <w:tr w:rsidR="00A517B0" w:rsidRPr="005C697F" w14:paraId="66D6BADF" w14:textId="77777777" w:rsidTr="008A2841">
        <w:trPr>
          <w:cantSplit/>
          <w:jc w:val="center"/>
        </w:trPr>
        <w:tc>
          <w:tcPr>
            <w:tcW w:w="3681" w:type="dxa"/>
            <w:vMerge/>
          </w:tcPr>
          <w:p w14:paraId="581E3CCB" w14:textId="77777777" w:rsidR="00A517B0" w:rsidRPr="005C697F" w:rsidRDefault="00A517B0" w:rsidP="007C6EB3">
            <w:pPr>
              <w:pStyle w:val="TAL"/>
              <w:rPr>
                <w:szCs w:val="18"/>
              </w:rPr>
            </w:pPr>
          </w:p>
        </w:tc>
        <w:tc>
          <w:tcPr>
            <w:tcW w:w="1417" w:type="dxa"/>
            <w:vMerge/>
          </w:tcPr>
          <w:p w14:paraId="1B0F0EE4" w14:textId="77777777" w:rsidR="00A517B0" w:rsidRPr="005C697F" w:rsidRDefault="00A517B0" w:rsidP="007C6EB3">
            <w:pPr>
              <w:pStyle w:val="TAC"/>
              <w:rPr>
                <w:szCs w:val="18"/>
              </w:rPr>
            </w:pPr>
          </w:p>
        </w:tc>
        <w:tc>
          <w:tcPr>
            <w:tcW w:w="1418" w:type="dxa"/>
          </w:tcPr>
          <w:p w14:paraId="2BBAFDD2" w14:textId="54E7A322"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3FA83595" w14:textId="77777777" w:rsidR="00A517B0" w:rsidRPr="005C697F" w:rsidRDefault="00A517B0" w:rsidP="007C6EB3">
            <w:pPr>
              <w:pStyle w:val="TAC"/>
              <w:rPr>
                <w:szCs w:val="18"/>
              </w:rPr>
            </w:pPr>
            <w:r w:rsidRPr="005C697F">
              <w:rPr>
                <w:szCs w:val="18"/>
              </w:rPr>
              <w:t>-Infinity</w:t>
            </w:r>
          </w:p>
        </w:tc>
        <w:tc>
          <w:tcPr>
            <w:tcW w:w="1560" w:type="dxa"/>
          </w:tcPr>
          <w:p w14:paraId="331C7C3B" w14:textId="77777777" w:rsidR="00A517B0" w:rsidRPr="005C697F" w:rsidRDefault="00A517B0" w:rsidP="007C6EB3">
            <w:pPr>
              <w:pStyle w:val="TAC"/>
              <w:rPr>
                <w:szCs w:val="18"/>
              </w:rPr>
            </w:pPr>
            <w:r w:rsidRPr="005C697F">
              <w:rPr>
                <w:szCs w:val="18"/>
              </w:rPr>
              <w:t>-86.34</w:t>
            </w:r>
          </w:p>
        </w:tc>
      </w:tr>
      <w:tr w:rsidR="00A517B0" w:rsidRPr="005C697F" w14:paraId="6B5D3F02" w14:textId="77777777" w:rsidTr="008A2841">
        <w:trPr>
          <w:cantSplit/>
          <w:jc w:val="center"/>
        </w:trPr>
        <w:tc>
          <w:tcPr>
            <w:tcW w:w="3681" w:type="dxa"/>
          </w:tcPr>
          <w:p w14:paraId="56CBFC3D" w14:textId="77777777" w:rsidR="00A517B0" w:rsidRPr="005C697F" w:rsidRDefault="00A517B0" w:rsidP="007C6EB3">
            <w:pPr>
              <w:pStyle w:val="TAL"/>
              <w:rPr>
                <w:szCs w:val="18"/>
              </w:rPr>
            </w:pPr>
            <w:r w:rsidRPr="005C697F">
              <w:rPr>
                <w:position w:val="-12"/>
                <w:szCs w:val="18"/>
              </w:rPr>
              <w:object w:dxaOrig="620" w:dyaOrig="380" w14:anchorId="35441288">
                <v:shape id="_x0000_i1055" type="#_x0000_t75" style="width:19pt;height:18pt" o:ole="" fillcolor="window">
                  <v:imagedata r:id="rId7" o:title=""/>
                </v:shape>
                <o:OLEObject Type="Embed" ProgID="Equation.3" ShapeID="_x0000_i1055" DrawAspect="Content" ObjectID="_1718015311" r:id="rId41"/>
              </w:object>
            </w:r>
          </w:p>
        </w:tc>
        <w:tc>
          <w:tcPr>
            <w:tcW w:w="1417" w:type="dxa"/>
          </w:tcPr>
          <w:p w14:paraId="6A989A55" w14:textId="77777777" w:rsidR="00A517B0" w:rsidRPr="005C697F" w:rsidRDefault="00A517B0" w:rsidP="007C6EB3">
            <w:pPr>
              <w:pStyle w:val="TAC"/>
              <w:rPr>
                <w:szCs w:val="18"/>
              </w:rPr>
            </w:pPr>
            <w:r w:rsidRPr="005C697F">
              <w:rPr>
                <w:szCs w:val="18"/>
              </w:rPr>
              <w:t>dB</w:t>
            </w:r>
          </w:p>
        </w:tc>
        <w:tc>
          <w:tcPr>
            <w:tcW w:w="1418" w:type="dxa"/>
          </w:tcPr>
          <w:p w14:paraId="7B65977A" w14:textId="4AF98B39"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0371130B" w14:textId="77777777" w:rsidR="00A517B0" w:rsidRPr="005C697F" w:rsidRDefault="00A517B0" w:rsidP="007C6EB3">
            <w:pPr>
              <w:pStyle w:val="TAC"/>
              <w:rPr>
                <w:szCs w:val="18"/>
              </w:rPr>
            </w:pPr>
            <w:r w:rsidRPr="005C697F">
              <w:rPr>
                <w:szCs w:val="18"/>
              </w:rPr>
              <w:t>-Infinity</w:t>
            </w:r>
          </w:p>
        </w:tc>
        <w:tc>
          <w:tcPr>
            <w:tcW w:w="1560" w:type="dxa"/>
          </w:tcPr>
          <w:p w14:paraId="23F439E1" w14:textId="77777777" w:rsidR="00A517B0" w:rsidRPr="005C697F" w:rsidRDefault="00A517B0" w:rsidP="007C6EB3">
            <w:pPr>
              <w:pStyle w:val="TAC"/>
              <w:rPr>
                <w:szCs w:val="18"/>
              </w:rPr>
            </w:pPr>
            <w:r w:rsidRPr="005C697F">
              <w:rPr>
                <w:szCs w:val="18"/>
              </w:rPr>
              <w:t>8.65</w:t>
            </w:r>
          </w:p>
        </w:tc>
      </w:tr>
      <w:tr w:rsidR="00A517B0" w:rsidRPr="005C697F" w14:paraId="06E884AD" w14:textId="77777777" w:rsidTr="008A2841">
        <w:trPr>
          <w:cantSplit/>
          <w:jc w:val="center"/>
        </w:trPr>
        <w:tc>
          <w:tcPr>
            <w:tcW w:w="3681" w:type="dxa"/>
          </w:tcPr>
          <w:p w14:paraId="73471A7F" w14:textId="77777777" w:rsidR="00A517B0" w:rsidRPr="005C697F" w:rsidRDefault="00A517B0" w:rsidP="007C6EB3">
            <w:pPr>
              <w:pStyle w:val="TAL"/>
              <w:rPr>
                <w:szCs w:val="18"/>
              </w:rPr>
            </w:pPr>
            <w:r w:rsidRPr="005C697F">
              <w:rPr>
                <w:position w:val="-12"/>
                <w:szCs w:val="18"/>
              </w:rPr>
              <w:object w:dxaOrig="800" w:dyaOrig="380" w14:anchorId="0F87C254">
                <v:shape id="_x0000_i1056" type="#_x0000_t75" style="width:25.5pt;height:18pt" o:ole="" fillcolor="window">
                  <v:imagedata r:id="rId12" o:title=""/>
                </v:shape>
                <o:OLEObject Type="Embed" ProgID="Equation.3" ShapeID="_x0000_i1056" DrawAspect="Content" ObjectID="_1718015312" r:id="rId42"/>
              </w:object>
            </w:r>
          </w:p>
        </w:tc>
        <w:tc>
          <w:tcPr>
            <w:tcW w:w="1417" w:type="dxa"/>
          </w:tcPr>
          <w:p w14:paraId="09D07433" w14:textId="77777777" w:rsidR="00A517B0" w:rsidRPr="005C697F" w:rsidRDefault="00A517B0" w:rsidP="007C6EB3">
            <w:pPr>
              <w:pStyle w:val="TAC"/>
              <w:rPr>
                <w:szCs w:val="18"/>
              </w:rPr>
            </w:pPr>
            <w:r w:rsidRPr="005C697F">
              <w:rPr>
                <w:szCs w:val="18"/>
              </w:rPr>
              <w:t>dB</w:t>
            </w:r>
          </w:p>
        </w:tc>
        <w:tc>
          <w:tcPr>
            <w:tcW w:w="1418" w:type="dxa"/>
          </w:tcPr>
          <w:p w14:paraId="1D0677F6" w14:textId="19E0AD0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1C34CB05" w14:textId="77777777" w:rsidR="00A517B0" w:rsidRPr="005C697F" w:rsidRDefault="00A517B0" w:rsidP="007C6EB3">
            <w:pPr>
              <w:pStyle w:val="TAC"/>
              <w:rPr>
                <w:szCs w:val="18"/>
              </w:rPr>
            </w:pPr>
            <w:r w:rsidRPr="005C697F">
              <w:rPr>
                <w:szCs w:val="18"/>
              </w:rPr>
              <w:t>-Infinity</w:t>
            </w:r>
          </w:p>
        </w:tc>
        <w:tc>
          <w:tcPr>
            <w:tcW w:w="1560" w:type="dxa"/>
          </w:tcPr>
          <w:p w14:paraId="305D5091" w14:textId="77777777" w:rsidR="00A517B0" w:rsidRPr="005C697F" w:rsidRDefault="00A517B0" w:rsidP="007C6EB3">
            <w:pPr>
              <w:pStyle w:val="TAC"/>
              <w:rPr>
                <w:szCs w:val="18"/>
              </w:rPr>
            </w:pPr>
            <w:r w:rsidRPr="005C697F">
              <w:rPr>
                <w:szCs w:val="18"/>
              </w:rPr>
              <w:t>8.65</w:t>
            </w:r>
          </w:p>
        </w:tc>
      </w:tr>
      <w:tr w:rsidR="00A517B0" w:rsidRPr="005C697F" w14:paraId="3157577E" w14:textId="77777777" w:rsidTr="008A2841">
        <w:trPr>
          <w:cantSplit/>
          <w:jc w:val="center"/>
        </w:trPr>
        <w:tc>
          <w:tcPr>
            <w:tcW w:w="3681" w:type="dxa"/>
            <w:vMerge w:val="restart"/>
          </w:tcPr>
          <w:p w14:paraId="21368497"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438960FC" w14:textId="77777777" w:rsidR="00A517B0" w:rsidRPr="005C697F" w:rsidRDefault="00A517B0" w:rsidP="007C6EB3">
            <w:pPr>
              <w:pStyle w:val="TAC"/>
              <w:rPr>
                <w:szCs w:val="18"/>
              </w:rPr>
            </w:pPr>
            <w:r w:rsidRPr="005C697F">
              <w:rPr>
                <w:szCs w:val="18"/>
              </w:rPr>
              <w:t>dBm/9.36MHz</w:t>
            </w:r>
          </w:p>
        </w:tc>
        <w:tc>
          <w:tcPr>
            <w:tcW w:w="1418" w:type="dxa"/>
          </w:tcPr>
          <w:p w14:paraId="085A6C02" w14:textId="7244B1C4"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0FEE2EA5" w14:textId="77777777" w:rsidR="00A517B0" w:rsidRPr="005C697F" w:rsidRDefault="00A517B0" w:rsidP="007C6EB3">
            <w:pPr>
              <w:pStyle w:val="TAC"/>
              <w:rPr>
                <w:szCs w:val="18"/>
              </w:rPr>
            </w:pPr>
            <w:r w:rsidRPr="005C697F">
              <w:t>-70.05</w:t>
            </w:r>
          </w:p>
        </w:tc>
        <w:tc>
          <w:tcPr>
            <w:tcW w:w="1560" w:type="dxa"/>
          </w:tcPr>
          <w:p w14:paraId="3F801FF9" w14:textId="77777777" w:rsidR="00A517B0" w:rsidRPr="005C697F" w:rsidRDefault="00A517B0" w:rsidP="007C6EB3">
            <w:pPr>
              <w:pStyle w:val="TAC"/>
              <w:rPr>
                <w:szCs w:val="18"/>
              </w:rPr>
            </w:pPr>
            <w:r w:rsidRPr="005C697F">
              <w:rPr>
                <w:szCs w:val="18"/>
              </w:rPr>
              <w:t>-60.84</w:t>
            </w:r>
          </w:p>
        </w:tc>
      </w:tr>
      <w:tr w:rsidR="00A517B0" w:rsidRPr="005C697F" w14:paraId="7CA8B695" w14:textId="77777777" w:rsidTr="008A2841">
        <w:trPr>
          <w:cantSplit/>
          <w:jc w:val="center"/>
        </w:trPr>
        <w:tc>
          <w:tcPr>
            <w:tcW w:w="3681" w:type="dxa"/>
            <w:vMerge/>
          </w:tcPr>
          <w:p w14:paraId="7EC453E9" w14:textId="77777777" w:rsidR="00A517B0" w:rsidRPr="005C697F" w:rsidRDefault="00A517B0" w:rsidP="007C6EB3">
            <w:pPr>
              <w:pStyle w:val="TAL"/>
              <w:rPr>
                <w:szCs w:val="18"/>
              </w:rPr>
            </w:pPr>
          </w:p>
        </w:tc>
        <w:tc>
          <w:tcPr>
            <w:tcW w:w="1417" w:type="dxa"/>
          </w:tcPr>
          <w:p w14:paraId="4CD41B5D" w14:textId="77777777" w:rsidR="00A517B0" w:rsidRPr="005C697F" w:rsidRDefault="00A517B0" w:rsidP="007C6EB3">
            <w:pPr>
              <w:pStyle w:val="TAC"/>
              <w:rPr>
                <w:szCs w:val="18"/>
              </w:rPr>
            </w:pPr>
            <w:r w:rsidRPr="005C697F">
              <w:rPr>
                <w:szCs w:val="18"/>
              </w:rPr>
              <w:t>dBm/38.16MHz</w:t>
            </w:r>
          </w:p>
        </w:tc>
        <w:tc>
          <w:tcPr>
            <w:tcW w:w="1418" w:type="dxa"/>
          </w:tcPr>
          <w:p w14:paraId="002A933C" w14:textId="3D7C8E77"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7C5F0D1B" w14:textId="77777777" w:rsidR="00A517B0" w:rsidRPr="005C697F" w:rsidRDefault="00A517B0" w:rsidP="007C6EB3">
            <w:pPr>
              <w:pStyle w:val="TAC"/>
              <w:rPr>
                <w:szCs w:val="18"/>
              </w:rPr>
            </w:pPr>
            <w:r w:rsidRPr="005C697F">
              <w:t>-63.95</w:t>
            </w:r>
          </w:p>
        </w:tc>
        <w:tc>
          <w:tcPr>
            <w:tcW w:w="1560" w:type="dxa"/>
          </w:tcPr>
          <w:p w14:paraId="6586BA5F" w14:textId="77777777" w:rsidR="00A517B0" w:rsidRPr="005C697F" w:rsidRDefault="00A517B0" w:rsidP="007C6EB3">
            <w:pPr>
              <w:pStyle w:val="TAC"/>
              <w:rPr>
                <w:szCs w:val="18"/>
              </w:rPr>
            </w:pPr>
            <w:r w:rsidRPr="005C697F">
              <w:rPr>
                <w:szCs w:val="18"/>
              </w:rPr>
              <w:t>-54.74</w:t>
            </w:r>
          </w:p>
        </w:tc>
      </w:tr>
      <w:tr w:rsidR="00A517B0" w:rsidRPr="005C697F" w14:paraId="127CDA63" w14:textId="77777777" w:rsidTr="008A2841">
        <w:trPr>
          <w:cantSplit/>
          <w:jc w:val="center"/>
        </w:trPr>
        <w:tc>
          <w:tcPr>
            <w:tcW w:w="3681" w:type="dxa"/>
          </w:tcPr>
          <w:p w14:paraId="6F717DCB" w14:textId="71E0E396"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6FF3C4C3" w14:textId="77777777" w:rsidR="00A517B0" w:rsidRPr="005C697F" w:rsidRDefault="00A517B0" w:rsidP="007C6EB3">
            <w:pPr>
              <w:pStyle w:val="TAC"/>
              <w:rPr>
                <w:szCs w:val="18"/>
              </w:rPr>
            </w:pPr>
          </w:p>
        </w:tc>
        <w:tc>
          <w:tcPr>
            <w:tcW w:w="1418" w:type="dxa"/>
          </w:tcPr>
          <w:p w14:paraId="75D05BF5" w14:textId="4A292AD9"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5564AE3A" w14:textId="4AAFCFF0"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07B484FB" w14:textId="77777777" w:rsidTr="008A2841">
        <w:trPr>
          <w:cantSplit/>
          <w:jc w:val="center"/>
        </w:trPr>
        <w:tc>
          <w:tcPr>
            <w:tcW w:w="3681" w:type="dxa"/>
            <w:shd w:val="clear" w:color="auto" w:fill="auto"/>
            <w:vAlign w:val="center"/>
          </w:tcPr>
          <w:p w14:paraId="5AD2D058" w14:textId="7826A354"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648FABA4" w14:textId="77777777" w:rsidR="00A517B0" w:rsidRPr="005C697F" w:rsidRDefault="00A517B0" w:rsidP="007C6EB3">
            <w:pPr>
              <w:pStyle w:val="TAC"/>
              <w:rPr>
                <w:szCs w:val="18"/>
              </w:rPr>
            </w:pPr>
          </w:p>
        </w:tc>
        <w:tc>
          <w:tcPr>
            <w:tcW w:w="1418" w:type="dxa"/>
          </w:tcPr>
          <w:p w14:paraId="76B88D17" w14:textId="475DBBEA"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21099562" w14:textId="56E1838F"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4EDC0E79" w14:textId="77777777" w:rsidTr="008A2841">
        <w:trPr>
          <w:cantSplit/>
          <w:jc w:val="center"/>
        </w:trPr>
        <w:tc>
          <w:tcPr>
            <w:tcW w:w="9493" w:type="dxa"/>
            <w:gridSpan w:val="5"/>
          </w:tcPr>
          <w:p w14:paraId="335E4363" w14:textId="49F0CF16"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424BFB44" w14:textId="6949A9F2"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6636B89A">
                <v:shape id="_x0000_i1057" type="#_x0000_t75" style="width:22.5pt;height:11pt" o:ole="" fillcolor="window">
                  <v:imagedata r:id="rId9" o:title=""/>
                </v:shape>
                <o:OLEObject Type="Embed" ProgID="Equation.3" ShapeID="_x0000_i1057" DrawAspect="Content" ObjectID="_1718015313" r:id="rId4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77F3326C" w14:textId="2BA27791"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47E24774" w14:textId="10B6FD12"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6B240FEC" w14:textId="77777777" w:rsidR="00A517B0" w:rsidRPr="005C697F" w:rsidRDefault="00A517B0" w:rsidP="00A517B0"/>
    <w:p w14:paraId="6183B403"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1042 ms from the beginning of time period T2. The UE shall not send event triggered measurement reports, as long as the reporting criteria are not fulfilled. The rate of correct events observed during repeated tests shall be at least 90%.</w:t>
      </w:r>
    </w:p>
    <w:p w14:paraId="149DCADB"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922 ms from the beginning of time period T2. The UE shall not send event triggered measurement reports, as long as the reporting criteria are not fulfilled. The rate of correct events observed during repeated tests shall be at least 90%.</w:t>
      </w:r>
    </w:p>
    <w:p w14:paraId="047BFF64" w14:textId="77777777" w:rsidR="00A517B0" w:rsidRPr="005C697F" w:rsidRDefault="00A517B0" w:rsidP="00A517B0">
      <w:pPr>
        <w:rPr>
          <w:rFonts w:cs="v4.2.0"/>
        </w:rPr>
      </w:pPr>
      <w:r w:rsidRPr="005C697F">
        <w:rPr>
          <w:rFonts w:cs="v4.2.0"/>
        </w:rPr>
        <w:t>In test 1 and test 2, the UE is required to report SSB time index.</w:t>
      </w:r>
    </w:p>
    <w:p w14:paraId="24014BEA" w14:textId="59455A03" w:rsidR="00A517B0" w:rsidRPr="005C697F" w:rsidRDefault="00A517B0" w:rsidP="00A517B0">
      <w:pPr>
        <w:pStyle w:val="NO"/>
      </w:pPr>
      <w:r w:rsidRPr="005C697F">
        <w:lastRenderedPageBreak/>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60CA0667" w14:textId="77777777" w:rsidR="00A517B0" w:rsidRPr="005C697F" w:rsidRDefault="00A517B0" w:rsidP="00A517B0">
      <w:pPr>
        <w:pStyle w:val="Heading4"/>
      </w:pPr>
      <w:r w:rsidRPr="005C697F">
        <w:t>8.4.2.4</w:t>
      </w:r>
      <w:r w:rsidRPr="005C697F">
        <w:tab/>
        <w:t>E-UTRA event-triggered reporting of a NR FR1 neighbour cell with SSB time index detection in DRX</w:t>
      </w:r>
    </w:p>
    <w:p w14:paraId="416498AD" w14:textId="77777777" w:rsidR="00A517B0" w:rsidRPr="005C697F" w:rsidRDefault="00A517B0" w:rsidP="005C697F">
      <w:pPr>
        <w:pStyle w:val="H6"/>
        <w:rPr>
          <w:rFonts w:eastAsia="MS Mincho"/>
        </w:rPr>
      </w:pPr>
      <w:r w:rsidRPr="005C697F">
        <w:t>8.4.2.4.1</w:t>
      </w:r>
      <w:r w:rsidRPr="005C697F">
        <w:tab/>
        <w:t>Test purpose</w:t>
      </w:r>
    </w:p>
    <w:p w14:paraId="4B41F6F8" w14:textId="5F89E583" w:rsidR="00A517B0" w:rsidRPr="005C697F" w:rsidRDefault="00A517B0" w:rsidP="00A517B0">
      <w:r w:rsidRPr="005C697F">
        <w:t xml:space="preserve">The purpose of this test is to verify that the UE makes correct reporting of an event and to </w:t>
      </w:r>
      <w:r w:rsidRPr="005C697F">
        <w:rPr>
          <w:rFonts w:cs="v4.2.0"/>
        </w:rPr>
        <w:t>verify partly the NR inter</w:t>
      </w:r>
      <w:r w:rsidR="00F5127F" w:rsidRPr="005C697F">
        <w:rPr>
          <w:rFonts w:cs="v4.2.0"/>
        </w:rPr>
        <w:noBreakHyphen/>
      </w:r>
      <w:r w:rsidRPr="005C697F">
        <w:rPr>
          <w:rFonts w:cs="v4.2.0"/>
        </w:rPr>
        <w:t xml:space="preserve">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clause</w:t>
      </w:r>
      <w:r w:rsidR="00F5127F" w:rsidRPr="005C697F">
        <w:rPr>
          <w:rFonts w:cs="v4.2.0"/>
        </w:rPr>
        <w:t> </w:t>
      </w:r>
      <w:r w:rsidRPr="005C697F">
        <w:rPr>
          <w:rFonts w:cs="v4.2.0"/>
        </w:rPr>
        <w:t xml:space="preserve">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clause</w:t>
      </w:r>
      <w:r w:rsidR="00F5127F" w:rsidRPr="005C697F">
        <w:rPr>
          <w:rFonts w:cs="v4.2.0"/>
        </w:rPr>
        <w:t> </w:t>
      </w:r>
      <w:r w:rsidRPr="005C697F">
        <w:rPr>
          <w:rFonts w:cs="v4.2.0"/>
        </w:rPr>
        <w:t>8.1.2.4.22.</w:t>
      </w:r>
    </w:p>
    <w:p w14:paraId="3CAC64EE" w14:textId="77777777" w:rsidR="00A517B0" w:rsidRPr="005C697F" w:rsidRDefault="00A517B0" w:rsidP="005C697F">
      <w:pPr>
        <w:pStyle w:val="H6"/>
      </w:pPr>
      <w:r w:rsidRPr="005C697F">
        <w:t>8.4.2.4.2</w:t>
      </w:r>
      <w:r w:rsidRPr="005C697F">
        <w:tab/>
        <w:t>Test applicability</w:t>
      </w:r>
    </w:p>
    <w:p w14:paraId="3CA8DA53" w14:textId="74764A26" w:rsidR="00A517B0" w:rsidRPr="005C697F" w:rsidRDefault="00A517B0" w:rsidP="00A517B0">
      <w:r w:rsidRPr="005C697F">
        <w:t xml:space="preserve">This test applies to all E-UTRA UE release 15 onwards supporting long DRX cycle and capable of NR measurements. Test 1 and Test 2 are applicable to UEs not supporting per-FR gap (IndependentGapConfig, as defined </w:t>
      </w:r>
      <w:r w:rsidR="006F5166" w:rsidRPr="005C697F">
        <w:t xml:space="preserve">in </w:t>
      </w:r>
      <w:r w:rsidR="00FB4D53" w:rsidRPr="005C697F">
        <w:t>TS</w:t>
      </w:r>
      <w:r w:rsidR="006F5166" w:rsidRPr="005C697F">
        <w:t xml:space="preserve"> </w:t>
      </w:r>
      <w:r w:rsidRPr="005C697F">
        <w:t>38.306 [11]) and Test 3 and Test 4 are applicable only to UEs supporting per-FR gap and Gap Pattern Id 4.</w:t>
      </w:r>
    </w:p>
    <w:p w14:paraId="34CC7027" w14:textId="77777777" w:rsidR="00A517B0" w:rsidRPr="005C697F" w:rsidRDefault="00A517B0" w:rsidP="005C697F">
      <w:pPr>
        <w:pStyle w:val="H6"/>
      </w:pPr>
      <w:r w:rsidRPr="005C697F">
        <w:t>8.4.2.4.3</w:t>
      </w:r>
      <w:r w:rsidRPr="005C697F">
        <w:tab/>
        <w:t>Minimum conformance requirements</w:t>
      </w:r>
    </w:p>
    <w:p w14:paraId="21F76562" w14:textId="77777777" w:rsidR="00A517B0" w:rsidRPr="005C697F" w:rsidRDefault="00A517B0" w:rsidP="00A517B0">
      <w:pPr>
        <w:rPr>
          <w:lang w:eastAsia="sv-SE"/>
        </w:rPr>
      </w:pPr>
      <w:r w:rsidRPr="005C697F">
        <w:rPr>
          <w:lang w:eastAsia="sv-SE"/>
        </w:rPr>
        <w:t>The minimum conformance requirements are specified in clause 8.4.2.0.2.</w:t>
      </w:r>
    </w:p>
    <w:p w14:paraId="2AF91295" w14:textId="77777777" w:rsidR="00A517B0" w:rsidRPr="005C697F" w:rsidRDefault="00A517B0" w:rsidP="00A517B0">
      <w:pPr>
        <w:rPr>
          <w:lang w:eastAsia="sv-SE"/>
        </w:rPr>
      </w:pPr>
      <w:r w:rsidRPr="005C697F">
        <w:rPr>
          <w:lang w:eastAsia="sv-SE"/>
        </w:rPr>
        <w:t>The normative reference for this requirement is TS 38.133 [6] clause A.8.4.2.4.</w:t>
      </w:r>
    </w:p>
    <w:p w14:paraId="304A9786" w14:textId="77777777" w:rsidR="00A517B0" w:rsidRPr="005C697F" w:rsidRDefault="00A517B0" w:rsidP="005C697F">
      <w:pPr>
        <w:pStyle w:val="H6"/>
      </w:pPr>
      <w:r w:rsidRPr="005C697F">
        <w:t>8.4.2.4.4</w:t>
      </w:r>
      <w:r w:rsidRPr="005C697F">
        <w:tab/>
        <w:t>Test description</w:t>
      </w:r>
    </w:p>
    <w:p w14:paraId="38A3CEC4" w14:textId="77777777" w:rsidR="00A517B0" w:rsidRPr="005C697F" w:rsidRDefault="00A517B0" w:rsidP="00A517B0">
      <w:r w:rsidRPr="005C697F">
        <w:t xml:space="preserve">The test consists of four sub-tests with two cells configured, the E-UTRA PCell and NR neighbour cell; the difference between the four sub-tests is whether per-FR measurement gap is configured or not and the DRX configuration. Each subtest consists of two successive time periods, with time duration of T1 and T2 respectively. </w:t>
      </w:r>
      <w:r w:rsidRPr="005C697F">
        <w:rPr>
          <w:rFonts w:cs="v4.2.0"/>
        </w:rPr>
        <w:t>During time duration T1, the UE shall not have any timing information of NR neighbour cell</w:t>
      </w:r>
      <w:r w:rsidRPr="005C697F">
        <w:t xml:space="preserve">. </w:t>
      </w:r>
      <w:r w:rsidRPr="005C697F">
        <w:rPr>
          <w:rFonts w:cs="v4.2.0"/>
        </w:rPr>
        <w:t>In measurements configuration UE shall be indicated to report the SSB index of the identified NR cell.</w:t>
      </w:r>
    </w:p>
    <w:p w14:paraId="7F3FFBEF" w14:textId="77777777" w:rsidR="00A517B0" w:rsidRPr="005C697F" w:rsidRDefault="00A517B0" w:rsidP="00A517B0">
      <w:pPr>
        <w:pStyle w:val="H6"/>
      </w:pPr>
      <w:r w:rsidRPr="005C697F">
        <w:t>8.4.2.4.4.1</w:t>
      </w:r>
      <w:r w:rsidRPr="005C697F">
        <w:tab/>
        <w:t>Initial conditions</w:t>
      </w:r>
    </w:p>
    <w:p w14:paraId="54B0EBA5" w14:textId="77777777" w:rsidR="00A517B0" w:rsidRPr="005C697F" w:rsidRDefault="00A517B0" w:rsidP="00A517B0">
      <w:pPr>
        <w:rPr>
          <w:lang w:eastAsia="sv-SE"/>
        </w:rPr>
      </w:pPr>
      <w:r w:rsidRPr="005C697F">
        <w:rPr>
          <w:lang w:eastAsia="sv-SE"/>
        </w:rPr>
        <w:t>This test shall be tested using any of the test configurations in Table 8.4.2.4.4.1-1.</w:t>
      </w:r>
    </w:p>
    <w:p w14:paraId="224D0178" w14:textId="707DEC56" w:rsidR="00A517B0" w:rsidRPr="005C697F" w:rsidRDefault="00A517B0" w:rsidP="00A517B0">
      <w:pPr>
        <w:pStyle w:val="TH"/>
      </w:pPr>
      <w:r w:rsidRPr="005C697F">
        <w:t xml:space="preserve">Table 8.4.2.4.4.1-1: Supported test configurations for E-UTRA </w:t>
      </w:r>
      <w:r w:rsidR="003E3979" w:rsidRPr="005C697F">
        <w:t>-</w:t>
      </w:r>
      <w:r w:rsidR="00F5127F"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209FA15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F3E1AFA"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0C9DE67B" w14:textId="77777777" w:rsidR="00A517B0" w:rsidRPr="005C697F" w:rsidRDefault="00A517B0" w:rsidP="007C6EB3">
            <w:pPr>
              <w:pStyle w:val="TAH"/>
            </w:pPr>
            <w:r w:rsidRPr="005C697F">
              <w:t>Description</w:t>
            </w:r>
          </w:p>
        </w:tc>
      </w:tr>
      <w:tr w:rsidR="00A517B0" w:rsidRPr="005C697F" w14:paraId="4BB0AC41"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6FCC02D" w14:textId="77777777" w:rsidR="00A517B0" w:rsidRPr="005C697F" w:rsidRDefault="00A517B0" w:rsidP="007C6EB3">
            <w:pPr>
              <w:pStyle w:val="TAL"/>
            </w:pPr>
            <w:r w:rsidRPr="005C697F">
              <w:t>8.4.2.4-1</w:t>
            </w:r>
          </w:p>
        </w:tc>
        <w:tc>
          <w:tcPr>
            <w:tcW w:w="7298" w:type="dxa"/>
            <w:tcBorders>
              <w:top w:val="single" w:sz="4" w:space="0" w:color="auto"/>
              <w:left w:val="single" w:sz="4" w:space="0" w:color="auto"/>
              <w:bottom w:val="single" w:sz="4" w:space="0" w:color="auto"/>
              <w:right w:val="single" w:sz="4" w:space="0" w:color="auto"/>
            </w:tcBorders>
            <w:hideMark/>
          </w:tcPr>
          <w:p w14:paraId="49653BB7" w14:textId="3D3D1CE3"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9CCEDA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3CD0C1C" w14:textId="77777777" w:rsidR="00A517B0" w:rsidRPr="005C697F" w:rsidRDefault="00A517B0" w:rsidP="007C6EB3">
            <w:pPr>
              <w:pStyle w:val="TAL"/>
            </w:pPr>
            <w:r w:rsidRPr="005C697F">
              <w:t>8.4.2.4-2</w:t>
            </w:r>
          </w:p>
        </w:tc>
        <w:tc>
          <w:tcPr>
            <w:tcW w:w="7298" w:type="dxa"/>
            <w:tcBorders>
              <w:top w:val="single" w:sz="4" w:space="0" w:color="auto"/>
              <w:left w:val="single" w:sz="4" w:space="0" w:color="auto"/>
              <w:bottom w:val="single" w:sz="4" w:space="0" w:color="auto"/>
              <w:right w:val="single" w:sz="4" w:space="0" w:color="auto"/>
            </w:tcBorders>
            <w:hideMark/>
          </w:tcPr>
          <w:p w14:paraId="7C56677C" w14:textId="42D702E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7078F474"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5C68911" w14:textId="77777777" w:rsidR="00A517B0" w:rsidRPr="005C697F" w:rsidRDefault="00A517B0" w:rsidP="007C6EB3">
            <w:pPr>
              <w:pStyle w:val="TAL"/>
            </w:pPr>
            <w:r w:rsidRPr="005C697F">
              <w:t>8.4.2.4-3</w:t>
            </w:r>
          </w:p>
        </w:tc>
        <w:tc>
          <w:tcPr>
            <w:tcW w:w="7298" w:type="dxa"/>
            <w:tcBorders>
              <w:top w:val="single" w:sz="4" w:space="0" w:color="auto"/>
              <w:left w:val="single" w:sz="4" w:space="0" w:color="auto"/>
              <w:bottom w:val="single" w:sz="4" w:space="0" w:color="auto"/>
              <w:right w:val="single" w:sz="4" w:space="0" w:color="auto"/>
            </w:tcBorders>
            <w:hideMark/>
          </w:tcPr>
          <w:p w14:paraId="0C854A1D" w14:textId="03D0D26A"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E982B2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B46EFA3" w14:textId="77777777" w:rsidR="00A517B0" w:rsidRPr="005C697F" w:rsidRDefault="00A517B0" w:rsidP="007C6EB3">
            <w:pPr>
              <w:pStyle w:val="TAL"/>
            </w:pPr>
            <w:r w:rsidRPr="005C697F">
              <w:t>8.4.2.4-4</w:t>
            </w:r>
          </w:p>
        </w:tc>
        <w:tc>
          <w:tcPr>
            <w:tcW w:w="7298" w:type="dxa"/>
            <w:tcBorders>
              <w:top w:val="single" w:sz="4" w:space="0" w:color="auto"/>
              <w:left w:val="single" w:sz="4" w:space="0" w:color="auto"/>
              <w:bottom w:val="single" w:sz="4" w:space="0" w:color="auto"/>
              <w:right w:val="single" w:sz="4" w:space="0" w:color="auto"/>
            </w:tcBorders>
            <w:hideMark/>
          </w:tcPr>
          <w:p w14:paraId="1B6436D4" w14:textId="7EC5221D"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50DE53C4"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EBD0DC0" w14:textId="77777777" w:rsidR="00A517B0" w:rsidRPr="005C697F" w:rsidRDefault="00A517B0" w:rsidP="007C6EB3">
            <w:pPr>
              <w:pStyle w:val="TAL"/>
            </w:pPr>
            <w:r w:rsidRPr="005C697F">
              <w:t>8.4.2.4-5</w:t>
            </w:r>
          </w:p>
        </w:tc>
        <w:tc>
          <w:tcPr>
            <w:tcW w:w="7298" w:type="dxa"/>
            <w:tcBorders>
              <w:top w:val="single" w:sz="4" w:space="0" w:color="auto"/>
              <w:left w:val="single" w:sz="4" w:space="0" w:color="auto"/>
              <w:bottom w:val="single" w:sz="4" w:space="0" w:color="auto"/>
              <w:right w:val="single" w:sz="4" w:space="0" w:color="auto"/>
            </w:tcBorders>
            <w:hideMark/>
          </w:tcPr>
          <w:p w14:paraId="15C565C8" w14:textId="35B31540"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20A73E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7C406330" w14:textId="77777777" w:rsidR="00A517B0" w:rsidRPr="005C697F" w:rsidRDefault="00A517B0" w:rsidP="007C6EB3">
            <w:pPr>
              <w:pStyle w:val="TAL"/>
            </w:pPr>
            <w:r w:rsidRPr="005C697F">
              <w:t>8.4.2.4-6</w:t>
            </w:r>
          </w:p>
        </w:tc>
        <w:tc>
          <w:tcPr>
            <w:tcW w:w="7298" w:type="dxa"/>
            <w:tcBorders>
              <w:top w:val="single" w:sz="4" w:space="0" w:color="auto"/>
              <w:left w:val="single" w:sz="4" w:space="0" w:color="auto"/>
              <w:bottom w:val="single" w:sz="4" w:space="0" w:color="auto"/>
              <w:right w:val="single" w:sz="4" w:space="0" w:color="auto"/>
            </w:tcBorders>
            <w:hideMark/>
          </w:tcPr>
          <w:p w14:paraId="4D2A123C" w14:textId="197B6DF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CCA7A2E"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60DDC55" w14:textId="53C3E1D1"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1EBDED43" w14:textId="77777777" w:rsidR="00A517B0" w:rsidRPr="005C697F" w:rsidRDefault="00A517B0" w:rsidP="00A517B0"/>
    <w:p w14:paraId="7743DFCE" w14:textId="77777777" w:rsidR="00A517B0" w:rsidRPr="005C697F" w:rsidRDefault="00A517B0" w:rsidP="00A517B0">
      <w:r w:rsidRPr="005C697F">
        <w:t>Configure the test requirement and the DUT according to the parameters in Table 8.4.2.4.4.1-2.</w:t>
      </w:r>
    </w:p>
    <w:p w14:paraId="01EDD215" w14:textId="4C5C816F" w:rsidR="00A517B0" w:rsidRPr="005C697F" w:rsidRDefault="00A517B0" w:rsidP="00A517B0">
      <w:pPr>
        <w:pStyle w:val="TH"/>
      </w:pPr>
      <w:r w:rsidRPr="005C697F">
        <w:lastRenderedPageBreak/>
        <w:t xml:space="preserve">Table 8.4.2.4.4.1-2: Initial conditions for E-UTRA </w:t>
      </w:r>
      <w:r w:rsidR="003E3979" w:rsidRPr="005C697F">
        <w:t>-</w:t>
      </w:r>
      <w:r w:rsidRPr="005C697F">
        <w:t xml:space="preserve"> NR FR1 event-triggered reporting</w:t>
      </w:r>
      <w:r w:rsidR="00451C23" w:rsidRPr="005C697F">
        <w:br/>
      </w:r>
      <w:r w:rsidRPr="005C697F">
        <w:t>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5F3C5F8" w14:textId="77777777" w:rsidTr="008A2841">
        <w:trPr>
          <w:jc w:val="center"/>
        </w:trPr>
        <w:tc>
          <w:tcPr>
            <w:tcW w:w="1701" w:type="dxa"/>
            <w:shd w:val="clear" w:color="auto" w:fill="auto"/>
          </w:tcPr>
          <w:p w14:paraId="1BA12701" w14:textId="77777777" w:rsidR="00A517B0" w:rsidRPr="005C697F" w:rsidRDefault="00A517B0" w:rsidP="007C6EB3">
            <w:pPr>
              <w:pStyle w:val="TAH"/>
            </w:pPr>
            <w:r w:rsidRPr="005C697F">
              <w:t>Parameter</w:t>
            </w:r>
          </w:p>
        </w:tc>
        <w:tc>
          <w:tcPr>
            <w:tcW w:w="3943" w:type="dxa"/>
            <w:gridSpan w:val="2"/>
            <w:shd w:val="clear" w:color="auto" w:fill="auto"/>
          </w:tcPr>
          <w:p w14:paraId="10620DC3" w14:textId="77777777" w:rsidR="00A517B0" w:rsidRPr="005C697F" w:rsidRDefault="00A517B0" w:rsidP="007C6EB3">
            <w:pPr>
              <w:pStyle w:val="TAH"/>
            </w:pPr>
            <w:r w:rsidRPr="005C697F">
              <w:t>Value</w:t>
            </w:r>
          </w:p>
        </w:tc>
        <w:tc>
          <w:tcPr>
            <w:tcW w:w="3961" w:type="dxa"/>
          </w:tcPr>
          <w:p w14:paraId="1CB6A565" w14:textId="77777777" w:rsidR="00A517B0" w:rsidRPr="005C697F" w:rsidRDefault="00A517B0" w:rsidP="007C6EB3">
            <w:pPr>
              <w:pStyle w:val="TAH"/>
            </w:pPr>
            <w:r w:rsidRPr="005C697F">
              <w:t>Comment</w:t>
            </w:r>
          </w:p>
        </w:tc>
      </w:tr>
      <w:tr w:rsidR="00A517B0" w:rsidRPr="005C697F" w14:paraId="4A4EBFE6" w14:textId="77777777" w:rsidTr="008A2841">
        <w:trPr>
          <w:jc w:val="center"/>
        </w:trPr>
        <w:tc>
          <w:tcPr>
            <w:tcW w:w="1701" w:type="dxa"/>
            <w:shd w:val="clear" w:color="auto" w:fill="auto"/>
          </w:tcPr>
          <w:p w14:paraId="13FE905D" w14:textId="73CB8C9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27F50E63" w14:textId="77777777" w:rsidR="00A517B0" w:rsidRPr="005C697F" w:rsidRDefault="00A517B0" w:rsidP="007C6EB3">
            <w:pPr>
              <w:pStyle w:val="TAL"/>
            </w:pPr>
            <w:r w:rsidRPr="005C697F">
              <w:t>NC</w:t>
            </w:r>
          </w:p>
        </w:tc>
        <w:tc>
          <w:tcPr>
            <w:tcW w:w="3961" w:type="dxa"/>
          </w:tcPr>
          <w:p w14:paraId="7F35B431" w14:textId="2F6D490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6731640D" w14:textId="77777777" w:rsidTr="008A2841">
        <w:trPr>
          <w:jc w:val="center"/>
        </w:trPr>
        <w:tc>
          <w:tcPr>
            <w:tcW w:w="1701" w:type="dxa"/>
            <w:shd w:val="clear" w:color="auto" w:fill="auto"/>
          </w:tcPr>
          <w:p w14:paraId="4A24BD63" w14:textId="7F056B7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7E8248D7" w14:textId="4C0E9CF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15ACE92D" w14:textId="77777777" w:rsidTr="008A2841">
        <w:trPr>
          <w:jc w:val="center"/>
        </w:trPr>
        <w:tc>
          <w:tcPr>
            <w:tcW w:w="1701" w:type="dxa"/>
            <w:shd w:val="clear" w:color="auto" w:fill="auto"/>
          </w:tcPr>
          <w:p w14:paraId="6CD841FA" w14:textId="3899A5EB"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F680C4E" w14:textId="29FA0EB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8.4.2.4.4.1-1.</w:t>
            </w:r>
          </w:p>
        </w:tc>
      </w:tr>
      <w:tr w:rsidR="00A517B0" w:rsidRPr="005C697F" w14:paraId="0059FB33" w14:textId="77777777" w:rsidTr="008A2841">
        <w:trPr>
          <w:jc w:val="center"/>
        </w:trPr>
        <w:tc>
          <w:tcPr>
            <w:tcW w:w="1701" w:type="dxa"/>
            <w:shd w:val="clear" w:color="auto" w:fill="auto"/>
          </w:tcPr>
          <w:p w14:paraId="257A18D9" w14:textId="4BD9760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8180AD5" w14:textId="77777777" w:rsidR="00A517B0" w:rsidRPr="005C697F" w:rsidRDefault="00A517B0" w:rsidP="007C6EB3">
            <w:pPr>
              <w:pStyle w:val="TAL"/>
            </w:pPr>
            <w:r w:rsidRPr="005C697F">
              <w:t>AWGN</w:t>
            </w:r>
          </w:p>
        </w:tc>
        <w:tc>
          <w:tcPr>
            <w:tcW w:w="3961" w:type="dxa"/>
          </w:tcPr>
          <w:p w14:paraId="2D646A97" w14:textId="5A14904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2A7DCC0B" w14:textId="77777777" w:rsidTr="008A2841">
        <w:trPr>
          <w:jc w:val="center"/>
        </w:trPr>
        <w:tc>
          <w:tcPr>
            <w:tcW w:w="1701" w:type="dxa"/>
            <w:vMerge w:val="restart"/>
            <w:shd w:val="clear" w:color="auto" w:fill="auto"/>
          </w:tcPr>
          <w:p w14:paraId="17068CED" w14:textId="3E5A7EC8"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15918D1" w14:textId="1B0F9042"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021A0565" w14:textId="77777777" w:rsidR="00A517B0" w:rsidRPr="005C697F" w:rsidRDefault="00A517B0" w:rsidP="007C6EB3">
            <w:pPr>
              <w:pStyle w:val="TAL"/>
            </w:pPr>
            <w:r w:rsidRPr="005C697F">
              <w:t>A.3.1.8.2</w:t>
            </w:r>
          </w:p>
        </w:tc>
        <w:tc>
          <w:tcPr>
            <w:tcW w:w="3961" w:type="dxa"/>
            <w:vMerge w:val="restart"/>
          </w:tcPr>
          <w:p w14:paraId="3B4D95EF" w14:textId="5850B84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09D00535" w14:textId="77777777" w:rsidTr="008A2841">
        <w:trPr>
          <w:jc w:val="center"/>
        </w:trPr>
        <w:tc>
          <w:tcPr>
            <w:tcW w:w="1701" w:type="dxa"/>
            <w:vMerge/>
            <w:shd w:val="clear" w:color="auto" w:fill="auto"/>
          </w:tcPr>
          <w:p w14:paraId="370980C9" w14:textId="77777777" w:rsidR="00A517B0" w:rsidRPr="005C697F" w:rsidRDefault="00A517B0" w:rsidP="007C6EB3">
            <w:pPr>
              <w:pStyle w:val="TAL"/>
            </w:pPr>
          </w:p>
        </w:tc>
        <w:tc>
          <w:tcPr>
            <w:tcW w:w="1134" w:type="dxa"/>
            <w:shd w:val="clear" w:color="auto" w:fill="auto"/>
          </w:tcPr>
          <w:p w14:paraId="029E811B" w14:textId="5326FE5D"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15CB935F" w14:textId="77777777" w:rsidR="00A517B0" w:rsidRPr="005C697F" w:rsidRDefault="00A517B0" w:rsidP="007C6EB3">
            <w:pPr>
              <w:pStyle w:val="TAL"/>
            </w:pPr>
            <w:r w:rsidRPr="005C697F">
              <w:t>A.3.2.3.4</w:t>
            </w:r>
          </w:p>
        </w:tc>
        <w:tc>
          <w:tcPr>
            <w:tcW w:w="3961" w:type="dxa"/>
            <w:vMerge/>
          </w:tcPr>
          <w:p w14:paraId="3DE15D95" w14:textId="77777777" w:rsidR="00A517B0" w:rsidRPr="005C697F" w:rsidRDefault="00A517B0" w:rsidP="007C6EB3">
            <w:pPr>
              <w:pStyle w:val="TAL"/>
            </w:pPr>
          </w:p>
        </w:tc>
      </w:tr>
      <w:tr w:rsidR="00A517B0" w:rsidRPr="005C697F" w14:paraId="55DA8F46" w14:textId="77777777" w:rsidTr="008A2841">
        <w:trPr>
          <w:jc w:val="center"/>
        </w:trPr>
        <w:tc>
          <w:tcPr>
            <w:tcW w:w="1701" w:type="dxa"/>
            <w:shd w:val="clear" w:color="auto" w:fill="auto"/>
          </w:tcPr>
          <w:p w14:paraId="0C648132" w14:textId="5B1F3794"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6BD24D3" w14:textId="77777777" w:rsidR="00A517B0" w:rsidRPr="005C697F" w:rsidRDefault="00A517B0" w:rsidP="007C6EB3">
            <w:pPr>
              <w:pStyle w:val="TAL"/>
            </w:pPr>
            <w:r w:rsidRPr="005C697F">
              <w:t>N/A</w:t>
            </w:r>
          </w:p>
        </w:tc>
        <w:tc>
          <w:tcPr>
            <w:tcW w:w="3961" w:type="dxa"/>
          </w:tcPr>
          <w:p w14:paraId="213A54F9" w14:textId="77777777" w:rsidR="00A517B0" w:rsidRPr="005C697F" w:rsidRDefault="00A517B0" w:rsidP="007C6EB3">
            <w:pPr>
              <w:pStyle w:val="TAL"/>
            </w:pPr>
          </w:p>
        </w:tc>
      </w:tr>
    </w:tbl>
    <w:p w14:paraId="3CB760D3" w14:textId="77777777" w:rsidR="00A517B0" w:rsidRPr="005C697F" w:rsidRDefault="00A517B0" w:rsidP="00A517B0"/>
    <w:p w14:paraId="620A43CF" w14:textId="2EE778CF" w:rsidR="00A517B0" w:rsidRPr="005C697F" w:rsidRDefault="00A517B0" w:rsidP="00A517B0">
      <w:pPr>
        <w:pStyle w:val="B1"/>
        <w:rPr>
          <w:lang w:eastAsia="ja-JP"/>
        </w:rPr>
      </w:pPr>
      <w:r w:rsidRPr="005C697F">
        <w:rPr>
          <w:lang w:eastAsia="ja-JP"/>
        </w:rPr>
        <w:t>1.</w:t>
      </w:r>
      <w:r w:rsidR="00451C23" w:rsidRPr="005C697F">
        <w:rPr>
          <w:lang w:eastAsia="ja-JP"/>
        </w:rPr>
        <w:tab/>
      </w:r>
      <w:r w:rsidRPr="005C697F">
        <w:rPr>
          <w:lang w:eastAsia="ja-JP"/>
        </w:rPr>
        <w:t>The general test parameter settings are set up according to Table 8.4.2.4.4.1-3.</w:t>
      </w:r>
    </w:p>
    <w:p w14:paraId="3ED84F24" w14:textId="1FDA31C7" w:rsidR="00A517B0" w:rsidRPr="005C697F" w:rsidRDefault="00A517B0" w:rsidP="00A517B0">
      <w:pPr>
        <w:pStyle w:val="B1"/>
        <w:rPr>
          <w:lang w:eastAsia="ja-JP"/>
        </w:rPr>
      </w:pPr>
      <w:r w:rsidRPr="005C697F">
        <w:rPr>
          <w:lang w:eastAsia="ja-JP"/>
        </w:rPr>
        <w:t>2.</w:t>
      </w:r>
      <w:r w:rsidR="00451C23" w:rsidRPr="005C697F">
        <w:rPr>
          <w:lang w:eastAsia="ja-JP"/>
        </w:rPr>
        <w:tab/>
      </w:r>
      <w:r w:rsidRPr="005C697F">
        <w:rPr>
          <w:lang w:eastAsia="ja-JP"/>
        </w:rPr>
        <w:t>Message contents are defined in clause 8.4.2.4.4.3.</w:t>
      </w:r>
    </w:p>
    <w:p w14:paraId="0B60E3FC" w14:textId="24BF23FD" w:rsidR="00A517B0" w:rsidRPr="005C697F" w:rsidRDefault="00A517B0" w:rsidP="00A517B0">
      <w:pPr>
        <w:pStyle w:val="B1"/>
        <w:rPr>
          <w:lang w:eastAsia="ja-JP"/>
        </w:rPr>
      </w:pPr>
      <w:r w:rsidRPr="005C697F">
        <w:rPr>
          <w:lang w:eastAsia="ja-JP"/>
        </w:rPr>
        <w:t>3.</w:t>
      </w:r>
      <w:r w:rsidR="00451C23" w:rsidRPr="005C697F">
        <w:rPr>
          <w:lang w:eastAsia="ja-JP"/>
        </w:rPr>
        <w:tab/>
      </w:r>
      <w:r w:rsidRPr="005C697F">
        <w:t>There are two carriers and two cells specified in the test, where Cell 1 is the E-UTRA PCell on the E-UTRA carrier and Cell 2 is the NR neighbour cell on the NR carrier.</w:t>
      </w:r>
      <w:r w:rsidRPr="005C697F">
        <w:rPr>
          <w:lang w:eastAsia="ja-JP"/>
        </w:rPr>
        <w:t xml:space="preserve"> Cell 1 is the cell used for connection setup with the power level set according to Table </w:t>
      </w:r>
      <w:r w:rsidRPr="005C697F">
        <w:rPr>
          <w:rFonts w:eastAsia="??"/>
        </w:rPr>
        <w:t xml:space="preserve">8.4.2.4.5-1 </w:t>
      </w:r>
      <w:r w:rsidRPr="005C697F">
        <w:rPr>
          <w:lang w:eastAsia="ja-JP"/>
        </w:rPr>
        <w:t xml:space="preserve">for this test. Cell 1 is configured according to </w:t>
      </w:r>
      <w:r w:rsidR="003E3979" w:rsidRPr="005C697F">
        <w:rPr>
          <w:lang w:eastAsia="ja-JP"/>
        </w:rPr>
        <w:t>clause</w:t>
      </w:r>
      <w:r w:rsidR="00451C23" w:rsidRPr="005C697F">
        <w:rPr>
          <w:lang w:eastAsia="ja-JP"/>
        </w:rPr>
        <w:t>s</w:t>
      </w:r>
      <w:r w:rsidR="003E3979" w:rsidRPr="005C697F">
        <w:rPr>
          <w:lang w:eastAsia="ja-JP"/>
        </w:rPr>
        <w:t xml:space="preserve"> C.</w:t>
      </w:r>
      <w:r w:rsidRPr="005C697F">
        <w:rPr>
          <w:lang w:eastAsia="ja-JP"/>
        </w:rPr>
        <w:t>1.1 and C.1.2.</w:t>
      </w:r>
    </w:p>
    <w:p w14:paraId="1F16EE1A" w14:textId="601CC08B" w:rsidR="00A517B0" w:rsidRPr="005C697F" w:rsidRDefault="00A517B0" w:rsidP="00A517B0">
      <w:pPr>
        <w:pStyle w:val="TH"/>
      </w:pPr>
      <w:r w:rsidRPr="005C697F">
        <w:t xml:space="preserve">Table 8.4.2.4.4.1-3: General test parameters for E-UTRA </w:t>
      </w:r>
      <w:r w:rsidR="003E3979" w:rsidRPr="005C697F">
        <w:t>-</w:t>
      </w:r>
      <w:r w:rsidR="00451C23"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2"/>
        <w:gridCol w:w="507"/>
        <w:gridCol w:w="1484"/>
        <w:gridCol w:w="747"/>
        <w:gridCol w:w="1071"/>
        <w:gridCol w:w="669"/>
        <w:gridCol w:w="1164"/>
        <w:gridCol w:w="2536"/>
      </w:tblGrid>
      <w:tr w:rsidR="00A517B0" w:rsidRPr="005C697F" w14:paraId="42A7E6FC" w14:textId="77777777" w:rsidTr="008A2841">
        <w:trPr>
          <w:cantSplit/>
          <w:jc w:val="center"/>
        </w:trPr>
        <w:tc>
          <w:tcPr>
            <w:tcW w:w="1462" w:type="dxa"/>
            <w:vMerge w:val="restart"/>
          </w:tcPr>
          <w:p w14:paraId="4DB90DB9" w14:textId="77777777" w:rsidR="00A517B0" w:rsidRPr="005C697F" w:rsidRDefault="00A517B0" w:rsidP="007C6EB3">
            <w:pPr>
              <w:pStyle w:val="TAH"/>
              <w:rPr>
                <w:rFonts w:cs="Arial"/>
                <w:szCs w:val="18"/>
              </w:rPr>
            </w:pPr>
            <w:r w:rsidRPr="005C697F">
              <w:rPr>
                <w:rFonts w:cs="Arial"/>
                <w:szCs w:val="18"/>
              </w:rPr>
              <w:t>Parameter</w:t>
            </w:r>
          </w:p>
        </w:tc>
        <w:tc>
          <w:tcPr>
            <w:tcW w:w="507" w:type="dxa"/>
            <w:vMerge w:val="restart"/>
          </w:tcPr>
          <w:p w14:paraId="4F50477A" w14:textId="77777777" w:rsidR="00A517B0" w:rsidRPr="005C697F" w:rsidRDefault="00A517B0" w:rsidP="007C6EB3">
            <w:pPr>
              <w:pStyle w:val="TAH"/>
              <w:rPr>
                <w:rFonts w:cs="Arial"/>
                <w:szCs w:val="18"/>
              </w:rPr>
            </w:pPr>
            <w:r w:rsidRPr="005C697F">
              <w:rPr>
                <w:rFonts w:cs="Arial"/>
                <w:szCs w:val="18"/>
              </w:rPr>
              <w:t>Unit</w:t>
            </w:r>
          </w:p>
        </w:tc>
        <w:tc>
          <w:tcPr>
            <w:tcW w:w="1484" w:type="dxa"/>
            <w:vMerge w:val="restart"/>
          </w:tcPr>
          <w:p w14:paraId="55D2E1EB" w14:textId="4D7A1E26"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627" w:type="dxa"/>
            <w:gridSpan w:val="4"/>
          </w:tcPr>
          <w:p w14:paraId="1631E2F8" w14:textId="77777777" w:rsidR="00A517B0" w:rsidRPr="005C697F" w:rsidRDefault="00A517B0" w:rsidP="007C6EB3">
            <w:pPr>
              <w:pStyle w:val="TAH"/>
              <w:rPr>
                <w:rFonts w:cs="Arial"/>
                <w:szCs w:val="18"/>
              </w:rPr>
            </w:pPr>
            <w:r w:rsidRPr="005C697F">
              <w:rPr>
                <w:rFonts w:cs="Arial"/>
                <w:szCs w:val="18"/>
              </w:rPr>
              <w:t>Value</w:t>
            </w:r>
          </w:p>
        </w:tc>
        <w:tc>
          <w:tcPr>
            <w:tcW w:w="2536" w:type="dxa"/>
            <w:vMerge w:val="restart"/>
          </w:tcPr>
          <w:p w14:paraId="12DCFB78"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2B628B94" w14:textId="77777777" w:rsidTr="008A2841">
        <w:trPr>
          <w:cantSplit/>
          <w:jc w:val="center"/>
        </w:trPr>
        <w:tc>
          <w:tcPr>
            <w:tcW w:w="1462" w:type="dxa"/>
            <w:vMerge/>
          </w:tcPr>
          <w:p w14:paraId="3E553AD2" w14:textId="77777777" w:rsidR="00A517B0" w:rsidRPr="005C697F" w:rsidRDefault="00A517B0" w:rsidP="007C6EB3">
            <w:pPr>
              <w:pStyle w:val="TAH"/>
              <w:rPr>
                <w:rFonts w:cs="Arial"/>
                <w:szCs w:val="18"/>
              </w:rPr>
            </w:pPr>
          </w:p>
        </w:tc>
        <w:tc>
          <w:tcPr>
            <w:tcW w:w="507" w:type="dxa"/>
            <w:vMerge/>
          </w:tcPr>
          <w:p w14:paraId="66BE6BFE" w14:textId="77777777" w:rsidR="00A517B0" w:rsidRPr="005C697F" w:rsidRDefault="00A517B0" w:rsidP="007C6EB3">
            <w:pPr>
              <w:pStyle w:val="TAH"/>
              <w:rPr>
                <w:rFonts w:cs="Arial"/>
                <w:szCs w:val="18"/>
              </w:rPr>
            </w:pPr>
          </w:p>
        </w:tc>
        <w:tc>
          <w:tcPr>
            <w:tcW w:w="1484" w:type="dxa"/>
            <w:vMerge/>
          </w:tcPr>
          <w:p w14:paraId="3241EA15" w14:textId="77777777" w:rsidR="00A517B0" w:rsidRPr="005C697F" w:rsidRDefault="00A517B0" w:rsidP="007C6EB3">
            <w:pPr>
              <w:pStyle w:val="TAH"/>
              <w:rPr>
                <w:rFonts w:cs="Arial"/>
                <w:szCs w:val="18"/>
              </w:rPr>
            </w:pPr>
          </w:p>
        </w:tc>
        <w:tc>
          <w:tcPr>
            <w:tcW w:w="747" w:type="dxa"/>
          </w:tcPr>
          <w:p w14:paraId="25BDF64E" w14:textId="0FFBDF15"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071" w:type="dxa"/>
          </w:tcPr>
          <w:p w14:paraId="039EDD8A" w14:textId="2D7EB1B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669" w:type="dxa"/>
          </w:tcPr>
          <w:p w14:paraId="00A5AA63" w14:textId="168E457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1086" w:type="dxa"/>
          </w:tcPr>
          <w:p w14:paraId="6E8654BB" w14:textId="131AA4CA"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2536" w:type="dxa"/>
            <w:vMerge/>
          </w:tcPr>
          <w:p w14:paraId="326D6FB0" w14:textId="77777777" w:rsidR="00A517B0" w:rsidRPr="005C697F" w:rsidRDefault="00A517B0" w:rsidP="007C6EB3">
            <w:pPr>
              <w:pStyle w:val="TAH"/>
              <w:rPr>
                <w:rFonts w:cs="Arial"/>
                <w:szCs w:val="18"/>
              </w:rPr>
            </w:pPr>
          </w:p>
        </w:tc>
      </w:tr>
      <w:tr w:rsidR="00A517B0" w:rsidRPr="005C697F" w14:paraId="0437C57D" w14:textId="77777777" w:rsidTr="008A2841">
        <w:trPr>
          <w:cantSplit/>
          <w:jc w:val="center"/>
        </w:trPr>
        <w:tc>
          <w:tcPr>
            <w:tcW w:w="1462" w:type="dxa"/>
          </w:tcPr>
          <w:p w14:paraId="7E918208" w14:textId="633E5773"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07" w:type="dxa"/>
          </w:tcPr>
          <w:p w14:paraId="2F3661DF" w14:textId="77777777" w:rsidR="00A517B0" w:rsidRPr="005C697F" w:rsidRDefault="00A517B0" w:rsidP="007C6EB3">
            <w:pPr>
              <w:pStyle w:val="TAH"/>
              <w:rPr>
                <w:rFonts w:cs="Arial"/>
                <w:szCs w:val="18"/>
              </w:rPr>
            </w:pPr>
          </w:p>
        </w:tc>
        <w:tc>
          <w:tcPr>
            <w:tcW w:w="1484" w:type="dxa"/>
          </w:tcPr>
          <w:p w14:paraId="54557051" w14:textId="28F997B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CC2B821" w14:textId="77777777" w:rsidR="00A517B0" w:rsidRPr="005C697F" w:rsidRDefault="00A517B0" w:rsidP="007C6EB3">
            <w:pPr>
              <w:pStyle w:val="TAH"/>
              <w:rPr>
                <w:rFonts w:cs="v4.2.0"/>
                <w:b w:val="0"/>
                <w:bCs/>
                <w:szCs w:val="18"/>
              </w:rPr>
            </w:pPr>
            <w:r w:rsidRPr="005C697F">
              <w:rPr>
                <w:rFonts w:cs="v4.2.0"/>
                <w:b w:val="0"/>
                <w:bCs/>
                <w:szCs w:val="18"/>
              </w:rPr>
              <w:t>1</w:t>
            </w:r>
          </w:p>
        </w:tc>
        <w:tc>
          <w:tcPr>
            <w:tcW w:w="2536" w:type="dxa"/>
          </w:tcPr>
          <w:p w14:paraId="051EA8A0" w14:textId="6C908059"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57020507" w14:textId="77777777" w:rsidTr="008A2841">
        <w:trPr>
          <w:cantSplit/>
          <w:jc w:val="center"/>
        </w:trPr>
        <w:tc>
          <w:tcPr>
            <w:tcW w:w="1462" w:type="dxa"/>
          </w:tcPr>
          <w:p w14:paraId="6AA00B33" w14:textId="6929B604"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07" w:type="dxa"/>
          </w:tcPr>
          <w:p w14:paraId="18DA859C" w14:textId="77777777" w:rsidR="00A517B0" w:rsidRPr="005C697F" w:rsidRDefault="00A517B0" w:rsidP="007C6EB3">
            <w:pPr>
              <w:pStyle w:val="TAH"/>
              <w:rPr>
                <w:rFonts w:cs="Arial"/>
                <w:szCs w:val="18"/>
              </w:rPr>
            </w:pPr>
          </w:p>
        </w:tc>
        <w:tc>
          <w:tcPr>
            <w:tcW w:w="1484" w:type="dxa"/>
          </w:tcPr>
          <w:p w14:paraId="12448299" w14:textId="3CAE4B10"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952E1A6" w14:textId="77777777" w:rsidR="00A517B0" w:rsidRPr="005C697F" w:rsidRDefault="00A517B0" w:rsidP="007C6EB3">
            <w:pPr>
              <w:pStyle w:val="TAH"/>
              <w:rPr>
                <w:rFonts w:cs="v4.2.0"/>
                <w:b w:val="0"/>
                <w:bCs/>
                <w:szCs w:val="18"/>
              </w:rPr>
            </w:pPr>
            <w:r w:rsidRPr="005C697F">
              <w:rPr>
                <w:rFonts w:cs="v4.2.0"/>
                <w:b w:val="0"/>
                <w:bCs/>
                <w:szCs w:val="18"/>
              </w:rPr>
              <w:t>1</w:t>
            </w:r>
          </w:p>
        </w:tc>
        <w:tc>
          <w:tcPr>
            <w:tcW w:w="2536" w:type="dxa"/>
          </w:tcPr>
          <w:p w14:paraId="2BA794BE" w14:textId="6E04684C"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D212F10" w14:textId="77777777" w:rsidTr="008A2841">
        <w:trPr>
          <w:cantSplit/>
          <w:jc w:val="center"/>
        </w:trPr>
        <w:tc>
          <w:tcPr>
            <w:tcW w:w="1462" w:type="dxa"/>
          </w:tcPr>
          <w:p w14:paraId="0387CCBE" w14:textId="4BC99E61"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07" w:type="dxa"/>
          </w:tcPr>
          <w:p w14:paraId="0BC6376B" w14:textId="77777777" w:rsidR="00A517B0" w:rsidRPr="005C697F" w:rsidRDefault="00A517B0" w:rsidP="007C6EB3">
            <w:pPr>
              <w:pStyle w:val="TAL"/>
              <w:rPr>
                <w:rFonts w:cs="Arial"/>
                <w:szCs w:val="18"/>
              </w:rPr>
            </w:pPr>
          </w:p>
        </w:tc>
        <w:tc>
          <w:tcPr>
            <w:tcW w:w="1484" w:type="dxa"/>
          </w:tcPr>
          <w:p w14:paraId="4E48C5A8" w14:textId="7CE8F35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58D3AA4D" w14:textId="416DDC30"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2536" w:type="dxa"/>
          </w:tcPr>
          <w:p w14:paraId="4B3937DE" w14:textId="6E7E70AD"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73DBC474" w14:textId="77777777" w:rsidTr="008A2841">
        <w:trPr>
          <w:cantSplit/>
          <w:jc w:val="center"/>
        </w:trPr>
        <w:tc>
          <w:tcPr>
            <w:tcW w:w="1462" w:type="dxa"/>
          </w:tcPr>
          <w:p w14:paraId="2D177CD6" w14:textId="679381D9"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07" w:type="dxa"/>
          </w:tcPr>
          <w:p w14:paraId="791CF9AD" w14:textId="77777777" w:rsidR="00A517B0" w:rsidRPr="005C697F" w:rsidRDefault="00A517B0" w:rsidP="007C6EB3">
            <w:pPr>
              <w:pStyle w:val="TAL"/>
              <w:rPr>
                <w:rFonts w:cs="Arial"/>
                <w:szCs w:val="18"/>
              </w:rPr>
            </w:pPr>
          </w:p>
        </w:tc>
        <w:tc>
          <w:tcPr>
            <w:tcW w:w="1484" w:type="dxa"/>
          </w:tcPr>
          <w:p w14:paraId="67A35D2D" w14:textId="65204094"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013A86F4" w14:textId="76EBEB1E"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2536" w:type="dxa"/>
          </w:tcPr>
          <w:p w14:paraId="3D57FEEE" w14:textId="5A2DCBD9"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2EBF343" w14:textId="77777777" w:rsidTr="008A2841">
        <w:trPr>
          <w:cantSplit/>
          <w:jc w:val="center"/>
        </w:trPr>
        <w:tc>
          <w:tcPr>
            <w:tcW w:w="1462" w:type="dxa"/>
          </w:tcPr>
          <w:p w14:paraId="510C9332" w14:textId="68E480FD"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07" w:type="dxa"/>
          </w:tcPr>
          <w:p w14:paraId="6A77C525" w14:textId="77777777" w:rsidR="00A517B0" w:rsidRPr="005C697F" w:rsidRDefault="00A517B0" w:rsidP="007C6EB3">
            <w:pPr>
              <w:pStyle w:val="TAL"/>
              <w:rPr>
                <w:rFonts w:cs="Arial"/>
                <w:szCs w:val="18"/>
              </w:rPr>
            </w:pPr>
          </w:p>
        </w:tc>
        <w:tc>
          <w:tcPr>
            <w:tcW w:w="1484" w:type="dxa"/>
          </w:tcPr>
          <w:p w14:paraId="0FD3106F" w14:textId="1F4DE21E"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794" w:type="dxa"/>
            <w:gridSpan w:val="2"/>
          </w:tcPr>
          <w:p w14:paraId="2F2A2CB2" w14:textId="77777777" w:rsidR="00A517B0" w:rsidRPr="005C697F" w:rsidRDefault="00A517B0" w:rsidP="007C6EB3">
            <w:pPr>
              <w:pStyle w:val="TAL"/>
              <w:rPr>
                <w:rFonts w:cs="Arial"/>
                <w:szCs w:val="18"/>
              </w:rPr>
            </w:pPr>
            <w:r w:rsidRPr="005C697F">
              <w:rPr>
                <w:rFonts w:cs="Arial"/>
                <w:szCs w:val="18"/>
              </w:rPr>
              <w:t>0</w:t>
            </w:r>
          </w:p>
        </w:tc>
        <w:tc>
          <w:tcPr>
            <w:tcW w:w="1833" w:type="dxa"/>
            <w:gridSpan w:val="2"/>
          </w:tcPr>
          <w:p w14:paraId="00016F40" w14:textId="77777777" w:rsidR="00A517B0" w:rsidRPr="005C697F" w:rsidRDefault="00A517B0" w:rsidP="007C6EB3">
            <w:pPr>
              <w:pStyle w:val="TAL"/>
              <w:rPr>
                <w:rFonts w:cs="Arial"/>
                <w:szCs w:val="18"/>
              </w:rPr>
            </w:pPr>
            <w:r w:rsidRPr="005C697F">
              <w:rPr>
                <w:rFonts w:cs="Arial"/>
                <w:szCs w:val="18"/>
              </w:rPr>
              <w:t>4</w:t>
            </w:r>
          </w:p>
        </w:tc>
        <w:tc>
          <w:tcPr>
            <w:tcW w:w="2536" w:type="dxa"/>
          </w:tcPr>
          <w:p w14:paraId="5215A1C5" w14:textId="5477A78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2A3FA5F3" w14:textId="77777777" w:rsidTr="008A2841">
        <w:trPr>
          <w:cantSplit/>
          <w:jc w:val="center"/>
        </w:trPr>
        <w:tc>
          <w:tcPr>
            <w:tcW w:w="1462" w:type="dxa"/>
          </w:tcPr>
          <w:p w14:paraId="50E019DF" w14:textId="5305E51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07" w:type="dxa"/>
          </w:tcPr>
          <w:p w14:paraId="404D5342" w14:textId="77777777" w:rsidR="00A517B0" w:rsidRPr="005C697F" w:rsidRDefault="00A517B0" w:rsidP="007C6EB3">
            <w:pPr>
              <w:pStyle w:val="TAL"/>
              <w:rPr>
                <w:rFonts w:cs="Arial"/>
                <w:szCs w:val="18"/>
              </w:rPr>
            </w:pPr>
          </w:p>
        </w:tc>
        <w:tc>
          <w:tcPr>
            <w:tcW w:w="1484" w:type="dxa"/>
          </w:tcPr>
          <w:p w14:paraId="717FDD3F" w14:textId="3235649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1794" w:type="dxa"/>
            <w:gridSpan w:val="2"/>
          </w:tcPr>
          <w:p w14:paraId="5157A4A9" w14:textId="77777777" w:rsidR="00A517B0" w:rsidRPr="005C697F" w:rsidRDefault="00A517B0" w:rsidP="007C6EB3">
            <w:pPr>
              <w:pStyle w:val="TAL"/>
              <w:rPr>
                <w:rFonts w:cs="Arial"/>
                <w:szCs w:val="18"/>
              </w:rPr>
            </w:pPr>
            <w:r w:rsidRPr="005C697F">
              <w:rPr>
                <w:rFonts w:cs="Arial"/>
                <w:szCs w:val="18"/>
              </w:rPr>
              <w:t>39</w:t>
            </w:r>
          </w:p>
        </w:tc>
        <w:tc>
          <w:tcPr>
            <w:tcW w:w="1833" w:type="dxa"/>
            <w:gridSpan w:val="2"/>
          </w:tcPr>
          <w:p w14:paraId="2A54BB17" w14:textId="77777777" w:rsidR="00A517B0" w:rsidRPr="005C697F" w:rsidRDefault="00A517B0" w:rsidP="007C6EB3">
            <w:pPr>
              <w:pStyle w:val="TAL"/>
              <w:rPr>
                <w:rFonts w:cs="Arial"/>
                <w:szCs w:val="18"/>
              </w:rPr>
            </w:pPr>
            <w:r w:rsidRPr="005C697F">
              <w:rPr>
                <w:rFonts w:cs="Arial"/>
                <w:szCs w:val="18"/>
              </w:rPr>
              <w:t>19</w:t>
            </w:r>
          </w:p>
        </w:tc>
        <w:tc>
          <w:tcPr>
            <w:tcW w:w="2536" w:type="dxa"/>
          </w:tcPr>
          <w:p w14:paraId="0F9A3714" w14:textId="3BD956B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347D4FE3" w14:textId="77777777" w:rsidTr="008A2841">
        <w:trPr>
          <w:cantSplit/>
          <w:jc w:val="center"/>
        </w:trPr>
        <w:tc>
          <w:tcPr>
            <w:tcW w:w="1462" w:type="dxa"/>
          </w:tcPr>
          <w:p w14:paraId="66CE3125" w14:textId="77777777" w:rsidR="00A517B0" w:rsidRPr="005C697F" w:rsidRDefault="00A517B0" w:rsidP="007C6EB3">
            <w:pPr>
              <w:pStyle w:val="TAL"/>
              <w:rPr>
                <w:rFonts w:cs="Arial"/>
                <w:szCs w:val="18"/>
              </w:rPr>
            </w:pPr>
            <w:r w:rsidRPr="005C697F">
              <w:rPr>
                <w:rFonts w:cs="Arial"/>
                <w:szCs w:val="18"/>
              </w:rPr>
              <w:t>b2-Threshold1</w:t>
            </w:r>
          </w:p>
        </w:tc>
        <w:tc>
          <w:tcPr>
            <w:tcW w:w="507" w:type="dxa"/>
          </w:tcPr>
          <w:p w14:paraId="0F40386E" w14:textId="77777777" w:rsidR="00A517B0" w:rsidRPr="005C697F" w:rsidRDefault="00A517B0" w:rsidP="007C6EB3">
            <w:pPr>
              <w:pStyle w:val="TAL"/>
              <w:rPr>
                <w:rFonts w:cs="Arial"/>
                <w:szCs w:val="18"/>
              </w:rPr>
            </w:pPr>
            <w:r w:rsidRPr="005C697F">
              <w:rPr>
                <w:rFonts w:cs="Arial"/>
                <w:szCs w:val="18"/>
              </w:rPr>
              <w:t>dBm</w:t>
            </w:r>
          </w:p>
        </w:tc>
        <w:tc>
          <w:tcPr>
            <w:tcW w:w="1484" w:type="dxa"/>
          </w:tcPr>
          <w:p w14:paraId="2DC17B3A" w14:textId="75BBE41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72A11A70" w14:textId="1C7B8E6F"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2536" w:type="dxa"/>
          </w:tcPr>
          <w:p w14:paraId="298027A3" w14:textId="778876DD"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650E452E" w14:textId="77777777" w:rsidTr="008A2841">
        <w:trPr>
          <w:cantSplit/>
          <w:jc w:val="center"/>
        </w:trPr>
        <w:tc>
          <w:tcPr>
            <w:tcW w:w="1462" w:type="dxa"/>
          </w:tcPr>
          <w:p w14:paraId="466E8FBB" w14:textId="77777777" w:rsidR="00A517B0" w:rsidRPr="005C697F" w:rsidRDefault="00A517B0" w:rsidP="007C6EB3">
            <w:pPr>
              <w:pStyle w:val="TAL"/>
              <w:rPr>
                <w:rFonts w:cs="Arial"/>
                <w:szCs w:val="18"/>
              </w:rPr>
            </w:pPr>
            <w:r w:rsidRPr="005C697F">
              <w:rPr>
                <w:rFonts w:cs="Arial"/>
                <w:szCs w:val="18"/>
              </w:rPr>
              <w:t>b2-Threshold2NR</w:t>
            </w:r>
          </w:p>
        </w:tc>
        <w:tc>
          <w:tcPr>
            <w:tcW w:w="507" w:type="dxa"/>
          </w:tcPr>
          <w:p w14:paraId="1A8CD1BA" w14:textId="77777777" w:rsidR="00A517B0" w:rsidRPr="005C697F" w:rsidRDefault="00A517B0" w:rsidP="007C6EB3">
            <w:pPr>
              <w:pStyle w:val="TAL"/>
              <w:rPr>
                <w:rFonts w:cs="Arial"/>
                <w:szCs w:val="18"/>
              </w:rPr>
            </w:pPr>
            <w:r w:rsidRPr="005C697F">
              <w:rPr>
                <w:rFonts w:cs="Arial"/>
                <w:szCs w:val="18"/>
              </w:rPr>
              <w:t>dBm</w:t>
            </w:r>
          </w:p>
        </w:tc>
        <w:tc>
          <w:tcPr>
            <w:tcW w:w="1484" w:type="dxa"/>
          </w:tcPr>
          <w:p w14:paraId="2756896A" w14:textId="512AC31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3DE26DDE" w14:textId="230BDB45"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2536" w:type="dxa"/>
          </w:tcPr>
          <w:p w14:paraId="329DA6A1" w14:textId="2F24A3A4"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[29]</w:t>
            </w:r>
          </w:p>
        </w:tc>
      </w:tr>
      <w:tr w:rsidR="00A517B0" w:rsidRPr="005C697F" w14:paraId="7A8AE1E7" w14:textId="77777777" w:rsidTr="008A2841">
        <w:trPr>
          <w:cantSplit/>
          <w:jc w:val="center"/>
        </w:trPr>
        <w:tc>
          <w:tcPr>
            <w:tcW w:w="1462" w:type="dxa"/>
          </w:tcPr>
          <w:p w14:paraId="6F80D59E" w14:textId="77777777" w:rsidR="00A517B0" w:rsidRPr="005C697F" w:rsidRDefault="00A517B0" w:rsidP="007C6EB3">
            <w:pPr>
              <w:pStyle w:val="TAL"/>
              <w:rPr>
                <w:rFonts w:cs="Arial"/>
                <w:szCs w:val="18"/>
              </w:rPr>
            </w:pPr>
            <w:r w:rsidRPr="005C697F">
              <w:rPr>
                <w:rFonts w:cs="Arial"/>
                <w:szCs w:val="18"/>
              </w:rPr>
              <w:t>Hysteresis</w:t>
            </w:r>
          </w:p>
        </w:tc>
        <w:tc>
          <w:tcPr>
            <w:tcW w:w="507" w:type="dxa"/>
          </w:tcPr>
          <w:p w14:paraId="3C8FFB6B" w14:textId="77777777" w:rsidR="00A517B0" w:rsidRPr="005C697F" w:rsidRDefault="00A517B0" w:rsidP="007C6EB3">
            <w:pPr>
              <w:pStyle w:val="TAL"/>
              <w:rPr>
                <w:rFonts w:cs="Arial"/>
                <w:szCs w:val="18"/>
              </w:rPr>
            </w:pPr>
            <w:r w:rsidRPr="005C697F">
              <w:rPr>
                <w:rFonts w:cs="Arial"/>
                <w:szCs w:val="18"/>
              </w:rPr>
              <w:t>dB</w:t>
            </w:r>
          </w:p>
        </w:tc>
        <w:tc>
          <w:tcPr>
            <w:tcW w:w="1484" w:type="dxa"/>
          </w:tcPr>
          <w:p w14:paraId="7AAD1CCC" w14:textId="5C5BBFB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5E36B1A6" w14:textId="77777777" w:rsidR="00A517B0" w:rsidRPr="005C697F" w:rsidRDefault="00A517B0" w:rsidP="007C6EB3">
            <w:pPr>
              <w:pStyle w:val="TAL"/>
              <w:rPr>
                <w:rFonts w:cs="Arial"/>
                <w:szCs w:val="18"/>
              </w:rPr>
            </w:pPr>
            <w:r w:rsidRPr="005C697F">
              <w:rPr>
                <w:rFonts w:cs="Arial"/>
                <w:szCs w:val="18"/>
              </w:rPr>
              <w:t>0</w:t>
            </w:r>
          </w:p>
        </w:tc>
        <w:tc>
          <w:tcPr>
            <w:tcW w:w="2536" w:type="dxa"/>
          </w:tcPr>
          <w:p w14:paraId="734A0ABD" w14:textId="77777777" w:rsidR="00A517B0" w:rsidRPr="005C697F" w:rsidRDefault="00A517B0" w:rsidP="007C6EB3">
            <w:pPr>
              <w:pStyle w:val="TAL"/>
              <w:rPr>
                <w:rFonts w:cs="Arial"/>
                <w:szCs w:val="18"/>
              </w:rPr>
            </w:pPr>
          </w:p>
        </w:tc>
      </w:tr>
      <w:tr w:rsidR="00A517B0" w:rsidRPr="005C697F" w14:paraId="5114F7EE" w14:textId="77777777" w:rsidTr="008A2841">
        <w:trPr>
          <w:cantSplit/>
          <w:jc w:val="center"/>
        </w:trPr>
        <w:tc>
          <w:tcPr>
            <w:tcW w:w="1462" w:type="dxa"/>
          </w:tcPr>
          <w:p w14:paraId="3D0954D4" w14:textId="37609B79"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07" w:type="dxa"/>
          </w:tcPr>
          <w:p w14:paraId="2A0810E0" w14:textId="77777777" w:rsidR="00A517B0" w:rsidRPr="005C697F" w:rsidRDefault="00A517B0" w:rsidP="007C6EB3">
            <w:pPr>
              <w:pStyle w:val="TAL"/>
              <w:rPr>
                <w:rFonts w:cs="Arial"/>
                <w:szCs w:val="18"/>
              </w:rPr>
            </w:pPr>
          </w:p>
        </w:tc>
        <w:tc>
          <w:tcPr>
            <w:tcW w:w="1484" w:type="dxa"/>
          </w:tcPr>
          <w:p w14:paraId="127C1C46" w14:textId="39ABD73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3E555410" w14:textId="77777777" w:rsidR="00A517B0" w:rsidRPr="005C697F" w:rsidRDefault="00A517B0" w:rsidP="007C6EB3">
            <w:pPr>
              <w:pStyle w:val="TAL"/>
              <w:rPr>
                <w:rFonts w:cs="Arial"/>
                <w:szCs w:val="18"/>
              </w:rPr>
            </w:pPr>
            <w:r w:rsidRPr="005C697F">
              <w:rPr>
                <w:rFonts w:cs="Arial"/>
                <w:szCs w:val="18"/>
              </w:rPr>
              <w:t>Normal</w:t>
            </w:r>
          </w:p>
        </w:tc>
        <w:tc>
          <w:tcPr>
            <w:tcW w:w="2536" w:type="dxa"/>
          </w:tcPr>
          <w:p w14:paraId="6A86D136" w14:textId="77777777" w:rsidR="00A517B0" w:rsidRPr="005C697F" w:rsidRDefault="00A517B0" w:rsidP="007C6EB3">
            <w:pPr>
              <w:pStyle w:val="TAL"/>
              <w:rPr>
                <w:rFonts w:cs="Arial"/>
                <w:szCs w:val="18"/>
              </w:rPr>
            </w:pPr>
          </w:p>
        </w:tc>
      </w:tr>
      <w:tr w:rsidR="00A517B0" w:rsidRPr="005C697F" w14:paraId="51F6E60F" w14:textId="77777777" w:rsidTr="008A2841">
        <w:trPr>
          <w:cantSplit/>
          <w:jc w:val="center"/>
        </w:trPr>
        <w:tc>
          <w:tcPr>
            <w:tcW w:w="1462" w:type="dxa"/>
          </w:tcPr>
          <w:p w14:paraId="2C785435" w14:textId="77777777" w:rsidR="00A517B0" w:rsidRPr="005C697F" w:rsidRDefault="00A517B0" w:rsidP="007C6EB3">
            <w:pPr>
              <w:pStyle w:val="TAL"/>
              <w:rPr>
                <w:rFonts w:cs="Arial"/>
                <w:szCs w:val="18"/>
              </w:rPr>
            </w:pPr>
            <w:r w:rsidRPr="005C697F">
              <w:rPr>
                <w:rFonts w:cs="Arial"/>
                <w:szCs w:val="18"/>
              </w:rPr>
              <w:t>TimeToTrigger</w:t>
            </w:r>
          </w:p>
        </w:tc>
        <w:tc>
          <w:tcPr>
            <w:tcW w:w="507" w:type="dxa"/>
          </w:tcPr>
          <w:p w14:paraId="1F433A91" w14:textId="77777777" w:rsidR="00A517B0" w:rsidRPr="005C697F" w:rsidRDefault="00A517B0" w:rsidP="007C6EB3">
            <w:pPr>
              <w:pStyle w:val="TAL"/>
              <w:rPr>
                <w:rFonts w:cs="Arial"/>
                <w:szCs w:val="18"/>
              </w:rPr>
            </w:pPr>
            <w:r w:rsidRPr="005C697F">
              <w:rPr>
                <w:rFonts w:cs="Arial"/>
                <w:szCs w:val="18"/>
              </w:rPr>
              <w:t>s</w:t>
            </w:r>
          </w:p>
        </w:tc>
        <w:tc>
          <w:tcPr>
            <w:tcW w:w="1484" w:type="dxa"/>
          </w:tcPr>
          <w:p w14:paraId="712A80D3" w14:textId="754E74D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069D08AE" w14:textId="77777777" w:rsidR="00A517B0" w:rsidRPr="005C697F" w:rsidRDefault="00A517B0" w:rsidP="007C6EB3">
            <w:pPr>
              <w:pStyle w:val="TAL"/>
              <w:rPr>
                <w:rFonts w:cs="Arial"/>
                <w:szCs w:val="18"/>
              </w:rPr>
            </w:pPr>
            <w:r w:rsidRPr="005C697F">
              <w:rPr>
                <w:rFonts w:cs="Arial"/>
                <w:szCs w:val="18"/>
              </w:rPr>
              <w:t>0</w:t>
            </w:r>
          </w:p>
        </w:tc>
        <w:tc>
          <w:tcPr>
            <w:tcW w:w="2536" w:type="dxa"/>
          </w:tcPr>
          <w:p w14:paraId="5162AF96" w14:textId="77777777" w:rsidR="00A517B0" w:rsidRPr="005C697F" w:rsidRDefault="00A517B0" w:rsidP="007C6EB3">
            <w:pPr>
              <w:pStyle w:val="TAL"/>
              <w:rPr>
                <w:rFonts w:cs="Arial"/>
                <w:szCs w:val="18"/>
              </w:rPr>
            </w:pPr>
          </w:p>
        </w:tc>
      </w:tr>
      <w:tr w:rsidR="00A517B0" w:rsidRPr="005C697F" w14:paraId="07ACED00" w14:textId="77777777" w:rsidTr="008A2841">
        <w:trPr>
          <w:cantSplit/>
          <w:jc w:val="center"/>
        </w:trPr>
        <w:tc>
          <w:tcPr>
            <w:tcW w:w="1462" w:type="dxa"/>
          </w:tcPr>
          <w:p w14:paraId="07E49BC1" w14:textId="60AF1F56"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07" w:type="dxa"/>
          </w:tcPr>
          <w:p w14:paraId="6837E778" w14:textId="77777777" w:rsidR="00A517B0" w:rsidRPr="005C697F" w:rsidRDefault="00A517B0" w:rsidP="007C6EB3">
            <w:pPr>
              <w:pStyle w:val="TAL"/>
              <w:rPr>
                <w:rFonts w:cs="Arial"/>
                <w:szCs w:val="18"/>
              </w:rPr>
            </w:pPr>
          </w:p>
        </w:tc>
        <w:tc>
          <w:tcPr>
            <w:tcW w:w="1484" w:type="dxa"/>
          </w:tcPr>
          <w:p w14:paraId="43B7D4D0" w14:textId="4FF4DCB7"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7E6C10D1" w14:textId="77777777" w:rsidR="00A517B0" w:rsidRPr="005C697F" w:rsidRDefault="00A517B0" w:rsidP="007C6EB3">
            <w:pPr>
              <w:pStyle w:val="TAL"/>
              <w:rPr>
                <w:rFonts w:cs="Arial"/>
                <w:szCs w:val="18"/>
              </w:rPr>
            </w:pPr>
            <w:r w:rsidRPr="005C697F">
              <w:rPr>
                <w:rFonts w:cs="Arial"/>
                <w:szCs w:val="18"/>
              </w:rPr>
              <w:t>0</w:t>
            </w:r>
          </w:p>
        </w:tc>
        <w:tc>
          <w:tcPr>
            <w:tcW w:w="2536" w:type="dxa"/>
          </w:tcPr>
          <w:p w14:paraId="12CE194A" w14:textId="3C32FD08"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2A5D6320" w14:textId="77777777" w:rsidTr="008A2841">
        <w:trPr>
          <w:cantSplit/>
          <w:jc w:val="center"/>
        </w:trPr>
        <w:tc>
          <w:tcPr>
            <w:tcW w:w="1462" w:type="dxa"/>
          </w:tcPr>
          <w:p w14:paraId="100CC68F" w14:textId="77777777" w:rsidR="00A517B0" w:rsidRPr="005C697F" w:rsidRDefault="00A517B0" w:rsidP="007C6EB3">
            <w:pPr>
              <w:pStyle w:val="TAL"/>
              <w:rPr>
                <w:rFonts w:cs="Arial"/>
                <w:szCs w:val="18"/>
              </w:rPr>
            </w:pPr>
            <w:r w:rsidRPr="005C697F">
              <w:rPr>
                <w:rFonts w:cs="Arial"/>
                <w:szCs w:val="18"/>
              </w:rPr>
              <w:t>DRX</w:t>
            </w:r>
          </w:p>
        </w:tc>
        <w:tc>
          <w:tcPr>
            <w:tcW w:w="507" w:type="dxa"/>
          </w:tcPr>
          <w:p w14:paraId="552A2035" w14:textId="77777777" w:rsidR="00A517B0" w:rsidRPr="005C697F" w:rsidRDefault="00A517B0" w:rsidP="007C6EB3">
            <w:pPr>
              <w:pStyle w:val="TAL"/>
              <w:rPr>
                <w:rFonts w:cs="Arial"/>
                <w:szCs w:val="18"/>
              </w:rPr>
            </w:pPr>
          </w:p>
        </w:tc>
        <w:tc>
          <w:tcPr>
            <w:tcW w:w="1484" w:type="dxa"/>
          </w:tcPr>
          <w:p w14:paraId="4C227D4D" w14:textId="5CB04D5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747" w:type="dxa"/>
          </w:tcPr>
          <w:p w14:paraId="622DC9F6" w14:textId="77777777" w:rsidR="00A517B0" w:rsidRPr="005C697F" w:rsidRDefault="00A517B0" w:rsidP="007C6EB3">
            <w:pPr>
              <w:pStyle w:val="TAL"/>
              <w:rPr>
                <w:rFonts w:cs="Arial"/>
                <w:szCs w:val="18"/>
              </w:rPr>
            </w:pPr>
            <w:r w:rsidRPr="005C697F">
              <w:rPr>
                <w:rFonts w:cs="Arial"/>
                <w:szCs w:val="18"/>
              </w:rPr>
              <w:t>DRX.9</w:t>
            </w:r>
          </w:p>
        </w:tc>
        <w:tc>
          <w:tcPr>
            <w:tcW w:w="1071" w:type="dxa"/>
          </w:tcPr>
          <w:p w14:paraId="11A9DE27" w14:textId="77777777" w:rsidR="00A517B0" w:rsidRPr="005C697F" w:rsidRDefault="00A517B0" w:rsidP="007C6EB3">
            <w:pPr>
              <w:pStyle w:val="TAL"/>
              <w:rPr>
                <w:rFonts w:cs="Arial"/>
                <w:szCs w:val="18"/>
              </w:rPr>
            </w:pPr>
            <w:r w:rsidRPr="005C697F">
              <w:rPr>
                <w:rFonts w:cs="Arial"/>
                <w:szCs w:val="18"/>
              </w:rPr>
              <w:t>DRX.12</w:t>
            </w:r>
          </w:p>
        </w:tc>
        <w:tc>
          <w:tcPr>
            <w:tcW w:w="669" w:type="dxa"/>
          </w:tcPr>
          <w:p w14:paraId="3CBC3457" w14:textId="77777777" w:rsidR="00A517B0" w:rsidRPr="005C697F" w:rsidRDefault="00A517B0" w:rsidP="007C6EB3">
            <w:pPr>
              <w:pStyle w:val="TAL"/>
              <w:rPr>
                <w:rFonts w:cs="Arial"/>
                <w:szCs w:val="18"/>
              </w:rPr>
            </w:pPr>
            <w:r w:rsidRPr="005C697F">
              <w:rPr>
                <w:rFonts w:cs="Arial"/>
                <w:szCs w:val="18"/>
              </w:rPr>
              <w:t>DRX.9</w:t>
            </w:r>
          </w:p>
        </w:tc>
        <w:tc>
          <w:tcPr>
            <w:tcW w:w="1086" w:type="dxa"/>
          </w:tcPr>
          <w:p w14:paraId="1B30D3F6" w14:textId="77777777" w:rsidR="00A517B0" w:rsidRPr="005C697F" w:rsidRDefault="00A517B0" w:rsidP="007C6EB3">
            <w:pPr>
              <w:pStyle w:val="TAL"/>
              <w:rPr>
                <w:rFonts w:cs="Arial"/>
                <w:szCs w:val="18"/>
              </w:rPr>
            </w:pPr>
            <w:r w:rsidRPr="005C697F">
              <w:rPr>
                <w:rFonts w:cs="Arial"/>
                <w:szCs w:val="18"/>
              </w:rPr>
              <w:t>DRX.12</w:t>
            </w:r>
          </w:p>
        </w:tc>
        <w:tc>
          <w:tcPr>
            <w:tcW w:w="2536" w:type="dxa"/>
          </w:tcPr>
          <w:p w14:paraId="3B403C7D" w14:textId="74F98D00"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w:t>
            </w:r>
            <w:r w:rsidRPr="005C697F">
              <w:rPr>
                <w:rFonts w:cs="Arial"/>
                <w:szCs w:val="18"/>
                <w:lang w:eastAsia="ja-JP"/>
              </w:rPr>
              <w:t>5</w:t>
            </w:r>
          </w:p>
        </w:tc>
      </w:tr>
      <w:tr w:rsidR="00A517B0" w:rsidRPr="005C697F" w14:paraId="5923CABB" w14:textId="77777777" w:rsidTr="008A2841">
        <w:trPr>
          <w:cantSplit/>
          <w:jc w:val="center"/>
        </w:trPr>
        <w:tc>
          <w:tcPr>
            <w:tcW w:w="1462" w:type="dxa"/>
            <w:vMerge w:val="restart"/>
          </w:tcPr>
          <w:p w14:paraId="5BB082B0" w14:textId="612057CE"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07" w:type="dxa"/>
          </w:tcPr>
          <w:p w14:paraId="1D927F65" w14:textId="77777777" w:rsidR="00A517B0" w:rsidRPr="005C697F" w:rsidRDefault="00A517B0" w:rsidP="007C6EB3">
            <w:pPr>
              <w:pStyle w:val="TAL"/>
              <w:rPr>
                <w:rFonts w:cs="Arial"/>
                <w:szCs w:val="18"/>
              </w:rPr>
            </w:pPr>
          </w:p>
        </w:tc>
        <w:tc>
          <w:tcPr>
            <w:tcW w:w="1484" w:type="dxa"/>
          </w:tcPr>
          <w:p w14:paraId="182DF6EC" w14:textId="05172D15"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3627" w:type="dxa"/>
            <w:gridSpan w:val="4"/>
          </w:tcPr>
          <w:p w14:paraId="36667C2C" w14:textId="77777777" w:rsidR="00A517B0" w:rsidRPr="005C697F" w:rsidRDefault="00A517B0" w:rsidP="007C6EB3">
            <w:pPr>
              <w:pStyle w:val="TAL"/>
              <w:rPr>
                <w:rFonts w:cs="Arial"/>
                <w:szCs w:val="18"/>
              </w:rPr>
            </w:pPr>
            <w:r w:rsidRPr="005C697F">
              <w:rPr>
                <w:rFonts w:cs="v4.2.0"/>
                <w:szCs w:val="18"/>
              </w:rPr>
              <w:t>3ms</w:t>
            </w:r>
          </w:p>
        </w:tc>
        <w:tc>
          <w:tcPr>
            <w:tcW w:w="2536" w:type="dxa"/>
          </w:tcPr>
          <w:p w14:paraId="14B685EB" w14:textId="76A53C4D"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393C4B5C" w14:textId="40D33F44"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185E04B" w14:textId="77777777" w:rsidTr="008A2841">
        <w:trPr>
          <w:cantSplit/>
          <w:jc w:val="center"/>
        </w:trPr>
        <w:tc>
          <w:tcPr>
            <w:tcW w:w="1462" w:type="dxa"/>
            <w:vMerge/>
          </w:tcPr>
          <w:p w14:paraId="4D255E9F" w14:textId="77777777" w:rsidR="00A517B0" w:rsidRPr="005C697F" w:rsidRDefault="00A517B0" w:rsidP="007C6EB3">
            <w:pPr>
              <w:pStyle w:val="TAL"/>
              <w:rPr>
                <w:rFonts w:cs="Arial"/>
                <w:szCs w:val="18"/>
              </w:rPr>
            </w:pPr>
          </w:p>
        </w:tc>
        <w:tc>
          <w:tcPr>
            <w:tcW w:w="507" w:type="dxa"/>
          </w:tcPr>
          <w:p w14:paraId="2DABC8D0" w14:textId="77777777" w:rsidR="00A517B0" w:rsidRPr="005C697F" w:rsidRDefault="00A517B0" w:rsidP="007C6EB3">
            <w:pPr>
              <w:pStyle w:val="TAL"/>
              <w:rPr>
                <w:rFonts w:cs="Arial"/>
                <w:szCs w:val="18"/>
              </w:rPr>
            </w:pPr>
          </w:p>
        </w:tc>
        <w:tc>
          <w:tcPr>
            <w:tcW w:w="1484" w:type="dxa"/>
          </w:tcPr>
          <w:p w14:paraId="32439F3E" w14:textId="11513D6D"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6740D288"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2536" w:type="dxa"/>
          </w:tcPr>
          <w:p w14:paraId="3CD99069" w14:textId="582BA6F0"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18C9B92E" w14:textId="77777777" w:rsidTr="008A2841">
        <w:trPr>
          <w:cantSplit/>
          <w:jc w:val="center"/>
        </w:trPr>
        <w:tc>
          <w:tcPr>
            <w:tcW w:w="1462" w:type="dxa"/>
          </w:tcPr>
          <w:p w14:paraId="07FA500D" w14:textId="77777777" w:rsidR="00A517B0" w:rsidRPr="005C697F" w:rsidRDefault="00A517B0" w:rsidP="007C6EB3">
            <w:pPr>
              <w:pStyle w:val="TAL"/>
              <w:rPr>
                <w:rFonts w:cs="Arial"/>
                <w:szCs w:val="18"/>
              </w:rPr>
            </w:pPr>
            <w:r w:rsidRPr="005C697F">
              <w:rPr>
                <w:rFonts w:cs="Arial"/>
                <w:szCs w:val="18"/>
              </w:rPr>
              <w:t>T1</w:t>
            </w:r>
          </w:p>
        </w:tc>
        <w:tc>
          <w:tcPr>
            <w:tcW w:w="507" w:type="dxa"/>
          </w:tcPr>
          <w:p w14:paraId="28DDBC0C" w14:textId="77777777" w:rsidR="00A517B0" w:rsidRPr="005C697F" w:rsidRDefault="00A517B0" w:rsidP="007C6EB3">
            <w:pPr>
              <w:pStyle w:val="TAL"/>
              <w:rPr>
                <w:rFonts w:cs="Arial"/>
                <w:szCs w:val="18"/>
              </w:rPr>
            </w:pPr>
            <w:r w:rsidRPr="005C697F">
              <w:rPr>
                <w:rFonts w:cs="Arial"/>
                <w:szCs w:val="18"/>
              </w:rPr>
              <w:t>s</w:t>
            </w:r>
          </w:p>
        </w:tc>
        <w:tc>
          <w:tcPr>
            <w:tcW w:w="1484" w:type="dxa"/>
          </w:tcPr>
          <w:p w14:paraId="5D83D59D" w14:textId="3F5E2C7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627" w:type="dxa"/>
            <w:gridSpan w:val="4"/>
          </w:tcPr>
          <w:p w14:paraId="25A6C18A" w14:textId="77777777" w:rsidR="00A517B0" w:rsidRPr="005C697F" w:rsidRDefault="00A517B0" w:rsidP="007C6EB3">
            <w:pPr>
              <w:pStyle w:val="TAL"/>
              <w:rPr>
                <w:rFonts w:cs="Arial"/>
                <w:szCs w:val="18"/>
              </w:rPr>
            </w:pPr>
            <w:r w:rsidRPr="005C697F">
              <w:rPr>
                <w:rFonts w:cs="Arial"/>
                <w:szCs w:val="18"/>
              </w:rPr>
              <w:t>5</w:t>
            </w:r>
          </w:p>
        </w:tc>
        <w:tc>
          <w:tcPr>
            <w:tcW w:w="2536" w:type="dxa"/>
          </w:tcPr>
          <w:p w14:paraId="095B90AC" w14:textId="77777777" w:rsidR="00A517B0" w:rsidRPr="005C697F" w:rsidRDefault="00A517B0" w:rsidP="007C6EB3">
            <w:pPr>
              <w:pStyle w:val="TAL"/>
              <w:rPr>
                <w:rFonts w:cs="Arial"/>
                <w:szCs w:val="18"/>
              </w:rPr>
            </w:pPr>
          </w:p>
        </w:tc>
      </w:tr>
      <w:tr w:rsidR="00A517B0" w:rsidRPr="005C697F" w14:paraId="244F174E" w14:textId="77777777" w:rsidTr="008A2841">
        <w:trPr>
          <w:cantSplit/>
          <w:jc w:val="center"/>
        </w:trPr>
        <w:tc>
          <w:tcPr>
            <w:tcW w:w="1462" w:type="dxa"/>
          </w:tcPr>
          <w:p w14:paraId="0DD1D103" w14:textId="77777777" w:rsidR="00A517B0" w:rsidRPr="005C697F" w:rsidRDefault="00A517B0" w:rsidP="007C6EB3">
            <w:pPr>
              <w:pStyle w:val="TAL"/>
              <w:rPr>
                <w:rFonts w:cs="Arial"/>
                <w:szCs w:val="18"/>
              </w:rPr>
            </w:pPr>
            <w:r w:rsidRPr="005C697F">
              <w:rPr>
                <w:rFonts w:cs="Arial"/>
                <w:szCs w:val="18"/>
              </w:rPr>
              <w:t>T2</w:t>
            </w:r>
          </w:p>
        </w:tc>
        <w:tc>
          <w:tcPr>
            <w:tcW w:w="507" w:type="dxa"/>
          </w:tcPr>
          <w:p w14:paraId="454C1584" w14:textId="77777777" w:rsidR="00A517B0" w:rsidRPr="005C697F" w:rsidRDefault="00A517B0" w:rsidP="007C6EB3">
            <w:pPr>
              <w:pStyle w:val="TAL"/>
              <w:rPr>
                <w:rFonts w:cs="Arial"/>
                <w:szCs w:val="18"/>
              </w:rPr>
            </w:pPr>
            <w:r w:rsidRPr="005C697F">
              <w:rPr>
                <w:rFonts w:cs="Arial"/>
                <w:szCs w:val="18"/>
              </w:rPr>
              <w:t>s</w:t>
            </w:r>
          </w:p>
        </w:tc>
        <w:tc>
          <w:tcPr>
            <w:tcW w:w="1484" w:type="dxa"/>
          </w:tcPr>
          <w:p w14:paraId="12E22FFD" w14:textId="3A867E19"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747" w:type="dxa"/>
          </w:tcPr>
          <w:p w14:paraId="0A57B7E2" w14:textId="77777777" w:rsidR="00A517B0" w:rsidRPr="005C697F" w:rsidRDefault="00A517B0" w:rsidP="007C6EB3">
            <w:pPr>
              <w:pStyle w:val="TAL"/>
              <w:rPr>
                <w:rFonts w:cs="Arial"/>
                <w:szCs w:val="18"/>
              </w:rPr>
            </w:pPr>
            <w:r w:rsidRPr="005C697F">
              <w:rPr>
                <w:rFonts w:cs="Arial"/>
                <w:szCs w:val="18"/>
              </w:rPr>
              <w:t>2</w:t>
            </w:r>
          </w:p>
        </w:tc>
        <w:tc>
          <w:tcPr>
            <w:tcW w:w="1071" w:type="dxa"/>
          </w:tcPr>
          <w:p w14:paraId="62360AB4" w14:textId="77777777" w:rsidR="00A517B0" w:rsidRPr="005C697F" w:rsidRDefault="00A517B0" w:rsidP="007C6EB3">
            <w:pPr>
              <w:pStyle w:val="TAL"/>
              <w:rPr>
                <w:rFonts w:cs="Arial"/>
                <w:szCs w:val="18"/>
              </w:rPr>
            </w:pPr>
            <w:r w:rsidRPr="005C697F">
              <w:rPr>
                <w:rFonts w:cs="Arial"/>
                <w:szCs w:val="18"/>
              </w:rPr>
              <w:t>13</w:t>
            </w:r>
          </w:p>
        </w:tc>
        <w:tc>
          <w:tcPr>
            <w:tcW w:w="669" w:type="dxa"/>
          </w:tcPr>
          <w:p w14:paraId="4E457EAC" w14:textId="77777777" w:rsidR="00A517B0" w:rsidRPr="005C697F" w:rsidRDefault="00A517B0" w:rsidP="007C6EB3">
            <w:pPr>
              <w:pStyle w:val="TAL"/>
              <w:rPr>
                <w:rFonts w:cs="Arial"/>
                <w:szCs w:val="18"/>
              </w:rPr>
            </w:pPr>
            <w:r w:rsidRPr="005C697F">
              <w:rPr>
                <w:rFonts w:cs="Arial"/>
                <w:szCs w:val="18"/>
              </w:rPr>
              <w:t>2</w:t>
            </w:r>
          </w:p>
        </w:tc>
        <w:tc>
          <w:tcPr>
            <w:tcW w:w="1086" w:type="dxa"/>
          </w:tcPr>
          <w:p w14:paraId="5B1959CF" w14:textId="77777777" w:rsidR="00A517B0" w:rsidRPr="005C697F" w:rsidRDefault="00A517B0" w:rsidP="007C6EB3">
            <w:pPr>
              <w:pStyle w:val="TAL"/>
              <w:rPr>
                <w:rFonts w:cs="Arial"/>
                <w:szCs w:val="18"/>
              </w:rPr>
            </w:pPr>
            <w:r w:rsidRPr="005C697F">
              <w:rPr>
                <w:rFonts w:cs="Arial"/>
                <w:szCs w:val="18"/>
              </w:rPr>
              <w:t>13</w:t>
            </w:r>
          </w:p>
        </w:tc>
        <w:tc>
          <w:tcPr>
            <w:tcW w:w="2536" w:type="dxa"/>
          </w:tcPr>
          <w:p w14:paraId="7697456B" w14:textId="77777777" w:rsidR="00A517B0" w:rsidRPr="005C697F" w:rsidRDefault="00A517B0" w:rsidP="007C6EB3">
            <w:pPr>
              <w:pStyle w:val="TAL"/>
              <w:rPr>
                <w:rFonts w:cs="Arial"/>
                <w:szCs w:val="18"/>
              </w:rPr>
            </w:pPr>
          </w:p>
        </w:tc>
      </w:tr>
      <w:tr w:rsidR="00A517B0" w:rsidRPr="005C697F" w14:paraId="1C45D241" w14:textId="77777777" w:rsidTr="008A2841">
        <w:trPr>
          <w:cantSplit/>
          <w:jc w:val="center"/>
        </w:trPr>
        <w:tc>
          <w:tcPr>
            <w:tcW w:w="9628" w:type="dxa"/>
            <w:gridSpan w:val="8"/>
          </w:tcPr>
          <w:p w14:paraId="093DC183" w14:textId="64DF2750"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8.4.2.4.5-1</w:t>
            </w:r>
            <w:r w:rsidR="00451C23" w:rsidRPr="005C697F">
              <w:t>.</w:t>
            </w:r>
          </w:p>
          <w:p w14:paraId="21357E95" w14:textId="07695F1B"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8.4.2.4.5-2</w:t>
            </w:r>
            <w:r w:rsidR="00451C23" w:rsidRPr="005C697F">
              <w:t>.</w:t>
            </w:r>
          </w:p>
        </w:tc>
      </w:tr>
    </w:tbl>
    <w:p w14:paraId="3D9FBCF6" w14:textId="77777777" w:rsidR="00A517B0" w:rsidRPr="005C697F" w:rsidRDefault="00A517B0" w:rsidP="00A517B0"/>
    <w:p w14:paraId="34210FCC" w14:textId="77777777" w:rsidR="00A517B0" w:rsidRPr="005C697F" w:rsidRDefault="00A517B0" w:rsidP="00A517B0">
      <w:pPr>
        <w:pStyle w:val="H6"/>
      </w:pPr>
      <w:r w:rsidRPr="005C697F">
        <w:lastRenderedPageBreak/>
        <w:t>8.4.2.4.4.2</w:t>
      </w:r>
      <w:r w:rsidRPr="005C697F">
        <w:tab/>
        <w:t>Test procedure</w:t>
      </w:r>
    </w:p>
    <w:p w14:paraId="7367C432" w14:textId="77777777" w:rsidR="00A517B0" w:rsidRPr="005C697F" w:rsidRDefault="00A517B0" w:rsidP="00A517B0">
      <w:r w:rsidRPr="005C697F">
        <w:t xml:space="preserve">Two cells are deployed in the test, which are E-UTRA PCell (Cell 1) on the E-UTRA carrier and a FR1 NR neighbour cell (Cell 2) on NR carrier. The general and cell specific test parameters for PCell and neighbour cell are given in Table 8.4.2.4.4.1-3, 8.4.2.4.5-1 and 8.4.2.4.5-2, respectively. </w:t>
      </w:r>
    </w:p>
    <w:p w14:paraId="6EDEB01E" w14:textId="77777777" w:rsidR="00A517B0" w:rsidRPr="005C697F" w:rsidRDefault="00A517B0" w:rsidP="00A517B0">
      <w:pPr>
        <w:rPr>
          <w:rFonts w:cs="v4.2.0"/>
        </w:rPr>
      </w:pPr>
      <w:r w:rsidRPr="005C697F">
        <w:rPr>
          <w:rFonts w:cs="v4.2.0"/>
        </w:rPr>
        <w:t>In sub-test 1 and sub-test 2 measurement gap pattern configuration #0 as defined in Table 8.4.2.4.4.1-3 is provided for UE that does not support per-FR gap and in sub-test 3 and sub-test 4 measurement gap pattern configuration #4 as defined in Table 8.4.2.4.4.1-3 is provided for UE that supports per-FR gap.</w:t>
      </w:r>
    </w:p>
    <w:p w14:paraId="701755C6" w14:textId="77777777" w:rsidR="00A517B0" w:rsidRPr="005C697F" w:rsidRDefault="00A517B0" w:rsidP="00A517B0">
      <w:pPr>
        <w:rPr>
          <w:rFonts w:cs="v4.2.0"/>
        </w:rPr>
      </w:pPr>
      <w:r w:rsidRPr="005C697F">
        <w:rPr>
          <w:rFonts w:cs="v4.2.0"/>
        </w:rPr>
        <w:t xml:space="preserve">DRX cycle = 40 ms is used in sub-test 1 and sub-test 3, DRX cycle = 640 ms is used in sub-test 2 and sub-test 4. The UE is allocated with PUSCH resource at every DRX cycle. </w:t>
      </w:r>
    </w:p>
    <w:p w14:paraId="4A4275E7" w14:textId="77777777" w:rsidR="00A517B0" w:rsidRPr="005C697F" w:rsidRDefault="00A517B0" w:rsidP="00A517B0">
      <w:pPr>
        <w:rPr>
          <w:rFonts w:cs="v4.2.0"/>
        </w:rPr>
      </w:pPr>
      <w:r w:rsidRPr="005C697F">
        <w:rPr>
          <w:rFonts w:cs="v4.2.0"/>
        </w:rPr>
        <w:t>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w:t>
      </w:r>
    </w:p>
    <w:p w14:paraId="72B20B30" w14:textId="7AD73A92" w:rsidR="00A517B0" w:rsidRPr="005C697F" w:rsidRDefault="00A517B0" w:rsidP="00451C23">
      <w:pPr>
        <w:pStyle w:val="B1"/>
        <w:ind w:left="709" w:hanging="425"/>
      </w:pPr>
      <w:r w:rsidRPr="005C697F">
        <w:t>1.</w:t>
      </w:r>
      <w:r w:rsidR="00451C23"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clause 7.2A.3.</w:t>
      </w:r>
    </w:p>
    <w:p w14:paraId="33641C56" w14:textId="4CB71546" w:rsidR="00A517B0" w:rsidRPr="005C697F" w:rsidRDefault="00A517B0" w:rsidP="00451C23">
      <w:pPr>
        <w:pStyle w:val="B1"/>
        <w:ind w:left="709" w:hanging="425"/>
        <w:rPr>
          <w:rFonts w:eastAsia="??"/>
        </w:rPr>
      </w:pPr>
      <w:r w:rsidRPr="005C697F">
        <w:rPr>
          <w:rFonts w:eastAsia="??"/>
        </w:rPr>
        <w:t>2.</w:t>
      </w:r>
      <w:r w:rsidR="00451C23" w:rsidRPr="005C697F">
        <w:rPr>
          <w:rFonts w:eastAsia="??"/>
        </w:rPr>
        <w:tab/>
      </w:r>
      <w:r w:rsidRPr="005C697F">
        <w:rPr>
          <w:rFonts w:eastAsia="??"/>
        </w:rPr>
        <w:t>Set the parameters of Cell 1 and Cell 2 according to T1 in Table 8.4.2.4.5-1 and Table 8.4.2.4.5-2 respectively, T1 starts.</w:t>
      </w:r>
    </w:p>
    <w:p w14:paraId="229FD84D" w14:textId="0360DD14" w:rsidR="00A517B0" w:rsidRPr="005C697F" w:rsidRDefault="00A517B0" w:rsidP="00451C23">
      <w:pPr>
        <w:pStyle w:val="B1"/>
        <w:ind w:left="709" w:hanging="425"/>
        <w:rPr>
          <w:rFonts w:eastAsia="??"/>
        </w:rPr>
      </w:pPr>
      <w:r w:rsidRPr="005C697F">
        <w:rPr>
          <w:rFonts w:eastAsia="??"/>
        </w:rPr>
        <w:t>3.</w:t>
      </w:r>
      <w:r w:rsidR="00451C23"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6939B944" w14:textId="76E3F041" w:rsidR="00A517B0" w:rsidRPr="005C697F" w:rsidRDefault="00A517B0" w:rsidP="00451C23">
      <w:pPr>
        <w:pStyle w:val="B1"/>
        <w:ind w:left="709" w:hanging="425"/>
        <w:rPr>
          <w:rFonts w:eastAsia="??"/>
        </w:rPr>
      </w:pPr>
      <w:r w:rsidRPr="005C697F">
        <w:rPr>
          <w:rFonts w:eastAsia="??"/>
        </w:rPr>
        <w:t>4.</w:t>
      </w:r>
      <w:r w:rsidR="00451C23" w:rsidRPr="005C697F">
        <w:rPr>
          <w:rFonts w:eastAsia="??"/>
        </w:rPr>
        <w:tab/>
      </w:r>
      <w:r w:rsidRPr="005C697F">
        <w:t xml:space="preserve">The UE shall transmit </w:t>
      </w:r>
      <w:r w:rsidRPr="005C697F">
        <w:rPr>
          <w:i/>
        </w:rPr>
        <w:t>RRCConnectionReconfigurationComplete</w:t>
      </w:r>
      <w:r w:rsidRPr="005C697F">
        <w:t xml:space="preserve"> message</w:t>
      </w:r>
      <w:r w:rsidRPr="005C697F">
        <w:rPr>
          <w:rFonts w:eastAsia="??"/>
        </w:rPr>
        <w:t>.</w:t>
      </w:r>
    </w:p>
    <w:p w14:paraId="668567DA" w14:textId="308E30D9" w:rsidR="00A517B0" w:rsidRPr="005C697F" w:rsidRDefault="00A517B0" w:rsidP="00451C23">
      <w:pPr>
        <w:pStyle w:val="B1"/>
        <w:ind w:left="709" w:hanging="425"/>
      </w:pPr>
      <w:r w:rsidRPr="005C697F">
        <w:t>5.</w:t>
      </w:r>
      <w:r w:rsidR="00451C23"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8.4.2.4.5-1 and Table 8.4.2.4.5-2 respectively</w:t>
      </w:r>
      <w:r w:rsidRPr="005C697F">
        <w:t>. T2 Starts.</w:t>
      </w:r>
    </w:p>
    <w:p w14:paraId="26EE0398" w14:textId="10AC8D4A" w:rsidR="00A517B0" w:rsidRPr="005C697F" w:rsidRDefault="00A517B0" w:rsidP="00451C23">
      <w:pPr>
        <w:pStyle w:val="B1"/>
        <w:ind w:left="709" w:hanging="425"/>
      </w:pPr>
      <w:r w:rsidRPr="005C697F">
        <w:t>6.</w:t>
      </w:r>
      <w:r w:rsidR="00451C23" w:rsidRPr="005C697F">
        <w:tab/>
      </w:r>
      <w:r w:rsidRPr="005C697F">
        <w:t xml:space="preserve">UE shall transmit a </w:t>
      </w:r>
      <w:r w:rsidRPr="005C697F">
        <w:rPr>
          <w:i/>
        </w:rPr>
        <w:t>MeasurementReport</w:t>
      </w:r>
      <w:r w:rsidRPr="005C697F">
        <w:t xml:space="preserve"> message triggered by Event B2.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140C9931" w14:textId="18AA909D" w:rsidR="00A517B0" w:rsidRPr="005C697F" w:rsidRDefault="00A517B0" w:rsidP="00A517B0">
      <w:pPr>
        <w:pStyle w:val="B2"/>
      </w:pPr>
      <w:r w:rsidRPr="005C697F">
        <w:t>-</w:t>
      </w:r>
      <w:r w:rsidR="00451C23" w:rsidRPr="005C697F">
        <w:tab/>
      </w:r>
      <w:r w:rsidRPr="005C697F">
        <w:t>1282 for sub-test 1 and sub-test 3,</w:t>
      </w:r>
    </w:p>
    <w:p w14:paraId="425D9E67" w14:textId="751A5F59" w:rsidR="00A517B0" w:rsidRPr="005C697F" w:rsidRDefault="00A517B0" w:rsidP="00A517B0">
      <w:pPr>
        <w:pStyle w:val="B2"/>
      </w:pPr>
      <w:r w:rsidRPr="005C697F">
        <w:t>-</w:t>
      </w:r>
      <w:r w:rsidR="00451C23" w:rsidRPr="005C697F">
        <w:tab/>
      </w:r>
      <w:r w:rsidRPr="005C697F">
        <w:t>12162 for sub-test 2 and sub-test 4.</w:t>
      </w:r>
    </w:p>
    <w:p w14:paraId="69C96E5E" w14:textId="77777777" w:rsidR="000040D4" w:rsidRPr="005C697F" w:rsidRDefault="00A517B0" w:rsidP="000040D4">
      <w:pPr>
        <w:pStyle w:val="B1"/>
        <w:rPr>
          <w:rFonts w:eastAsia="??"/>
        </w:rPr>
      </w:pPr>
      <w:r w:rsidRPr="005C697F">
        <w:rPr>
          <w:rFonts w:eastAsia="??"/>
        </w:rPr>
        <w:t>7.</w:t>
      </w:r>
      <w:r w:rsidR="00451C23" w:rsidRPr="005C697F">
        <w:rPr>
          <w:rFonts w:eastAsia="??"/>
        </w:rPr>
        <w:tab/>
      </w:r>
      <w:r w:rsidR="000040D4" w:rsidRPr="005C697F">
        <w:rPr>
          <w:rFonts w:eastAsia="??"/>
        </w:rPr>
        <w:t>.</w:t>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4EDADE27" w14:textId="06B644CF"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3D896858" w14:textId="77777777" w:rsidR="000040D4" w:rsidRPr="005C697F" w:rsidRDefault="000040D4" w:rsidP="000040D4">
      <w:pPr>
        <w:pStyle w:val="B2"/>
        <w:rPr>
          <w:rFonts w:eastAsia="??"/>
        </w:rPr>
      </w:pPr>
      <w:r w:rsidRPr="005C697F">
        <w:rPr>
          <w:rFonts w:eastAsia="??"/>
        </w:rPr>
        <w:t>- switch off the UE.</w:t>
      </w:r>
    </w:p>
    <w:p w14:paraId="43C4785A" w14:textId="0D3B2834" w:rsidR="00A517B0" w:rsidRPr="005C697F" w:rsidRDefault="00A517B0" w:rsidP="00451C23">
      <w:pPr>
        <w:pStyle w:val="B1"/>
        <w:ind w:left="709" w:hanging="425"/>
        <w:rPr>
          <w:rFonts w:eastAsia="??"/>
        </w:rPr>
      </w:pPr>
      <w:r w:rsidRPr="005C697F">
        <w:rPr>
          <w:rFonts w:eastAsia="??"/>
        </w:rPr>
        <w:t>8.</w:t>
      </w:r>
      <w:r w:rsidR="00451C23" w:rsidRPr="005C697F">
        <w:rPr>
          <w:rFonts w:eastAsia="??"/>
        </w:rPr>
        <w:tab/>
      </w:r>
      <w:r w:rsidRPr="005C697F">
        <w:rPr>
          <w:rFonts w:eastAsia="??"/>
        </w:rPr>
        <w:t>Set Cell 2 physical cell identity = ((current Cell 2 physical cell identity + 1) mod 14 + 2) for next iteration of the test procedure loop.</w:t>
      </w:r>
    </w:p>
    <w:p w14:paraId="6349FFEA" w14:textId="4E4AE63F" w:rsidR="00A517B0" w:rsidRPr="005C697F" w:rsidRDefault="00A517B0" w:rsidP="00451C23">
      <w:pPr>
        <w:pStyle w:val="B1"/>
        <w:ind w:left="709" w:hanging="425"/>
        <w:rPr>
          <w:rFonts w:eastAsia="??"/>
        </w:rPr>
      </w:pPr>
      <w:r w:rsidRPr="005C697F">
        <w:rPr>
          <w:rFonts w:eastAsia="??"/>
        </w:rPr>
        <w:t>9.</w:t>
      </w:r>
      <w:r w:rsidR="00451C23" w:rsidRPr="005C697F">
        <w:rPr>
          <w:rFonts w:eastAsia="??"/>
        </w:rPr>
        <w:tab/>
      </w:r>
      <w:r w:rsidR="000040D4" w:rsidRPr="005C697F">
        <w:rPr>
          <w:rFonts w:eastAsia="??"/>
        </w:rPr>
        <w:t>T</w:t>
      </w:r>
      <w:r w:rsidRPr="005C697F">
        <w:rPr>
          <w:rFonts w:eastAsia="??"/>
        </w:rPr>
        <w:t>he SS:</w:t>
      </w:r>
    </w:p>
    <w:p w14:paraId="28EBB171" w14:textId="172DF2E7"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451C23" w:rsidRPr="005C697F">
        <w:rPr>
          <w:rFonts w:eastAsia="??"/>
        </w:rPr>
        <w:t>; or</w:t>
      </w:r>
    </w:p>
    <w:p w14:paraId="0D0D9B52" w14:textId="307F274D"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5E0C5927" w14:textId="48C7FFB9" w:rsidR="00A517B0" w:rsidRPr="005C697F" w:rsidRDefault="00A517B0" w:rsidP="00451C23">
      <w:pPr>
        <w:pStyle w:val="B1"/>
        <w:ind w:left="709" w:hanging="425"/>
        <w:rPr>
          <w:rFonts w:eastAsia="??"/>
        </w:rPr>
      </w:pPr>
      <w:r w:rsidRPr="005C697F">
        <w:rPr>
          <w:rFonts w:eastAsia="??"/>
        </w:rPr>
        <w:t>10.</w:t>
      </w:r>
      <w:r w:rsidR="00451C23" w:rsidRPr="005C697F">
        <w:rPr>
          <w:rFonts w:eastAsia="??"/>
        </w:rPr>
        <w:tab/>
      </w:r>
      <w:r w:rsidRPr="005C697F">
        <w:rPr>
          <w:rFonts w:eastAsia="??"/>
        </w:rPr>
        <w:t>Repeat step 2-9 until the confidence level according to Tables G.2.3-1 in Annex G clause G.2 is achieved.</w:t>
      </w:r>
    </w:p>
    <w:p w14:paraId="1AC50822" w14:textId="77777777" w:rsidR="00A517B0" w:rsidRPr="005C697F" w:rsidRDefault="00A517B0" w:rsidP="00A517B0">
      <w:pPr>
        <w:pStyle w:val="H6"/>
      </w:pPr>
      <w:r w:rsidRPr="005C697F">
        <w:t>8.4.2.4.4.3</w:t>
      </w:r>
      <w:r w:rsidRPr="005C697F">
        <w:tab/>
        <w:t>Message contents</w:t>
      </w:r>
    </w:p>
    <w:p w14:paraId="13D5C776" w14:textId="1C804893"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0B51BBCF" w14:textId="2FD25FE6" w:rsidR="00A517B0" w:rsidRPr="005C697F" w:rsidRDefault="00A517B0" w:rsidP="00A517B0">
      <w:pPr>
        <w:pStyle w:val="TH"/>
      </w:pPr>
      <w:r w:rsidRPr="005C697F">
        <w:lastRenderedPageBreak/>
        <w:t xml:space="preserve">Table 8.4.2.4.4.3-1: Common Exception messages for E-UTRA </w:t>
      </w:r>
      <w:r w:rsidR="003E3979" w:rsidRPr="005C697F">
        <w:t>-</w:t>
      </w:r>
      <w:r w:rsidR="00451C23" w:rsidRPr="005C697F">
        <w:br/>
      </w:r>
      <w:r w:rsidRPr="005C697F">
        <w:t>NR FR1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0"/>
        <w:gridCol w:w="6307"/>
      </w:tblGrid>
      <w:tr w:rsidR="00A517B0" w:rsidRPr="005C697F" w14:paraId="35AD73DE" w14:textId="77777777" w:rsidTr="008A2841">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9EA1AE" w14:textId="3DE19A7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22E806B" w14:textId="77777777" w:rsidTr="008A2841">
        <w:trPr>
          <w:cantSplit/>
          <w:jc w:val="center"/>
        </w:trPr>
        <w:tc>
          <w:tcPr>
            <w:tcW w:w="3470" w:type="dxa"/>
            <w:tcBorders>
              <w:top w:val="single" w:sz="4" w:space="0" w:color="auto"/>
              <w:left w:val="single" w:sz="4" w:space="0" w:color="auto"/>
              <w:bottom w:val="single" w:sz="4" w:space="0" w:color="auto"/>
              <w:right w:val="single" w:sz="4" w:space="0" w:color="auto"/>
            </w:tcBorders>
            <w:hideMark/>
          </w:tcPr>
          <w:p w14:paraId="5A42D574" w14:textId="024FBBCA"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Borders>
              <w:top w:val="single" w:sz="4" w:space="0" w:color="auto"/>
              <w:left w:val="single" w:sz="4" w:space="0" w:color="auto"/>
              <w:bottom w:val="single" w:sz="4" w:space="0" w:color="auto"/>
              <w:right w:val="single" w:sz="4" w:space="0" w:color="auto"/>
            </w:tcBorders>
          </w:tcPr>
          <w:p w14:paraId="510399C2" w14:textId="77777777" w:rsidR="00A517B0" w:rsidRPr="005C697F" w:rsidRDefault="00A517B0" w:rsidP="007C6EB3">
            <w:pPr>
              <w:pStyle w:val="TAL"/>
            </w:pPr>
          </w:p>
        </w:tc>
      </w:tr>
      <w:tr w:rsidR="00A517B0" w:rsidRPr="005C697F" w14:paraId="1188FB86" w14:textId="77777777" w:rsidTr="008A2841">
        <w:trPr>
          <w:cantSplit/>
          <w:jc w:val="center"/>
        </w:trPr>
        <w:tc>
          <w:tcPr>
            <w:tcW w:w="3470" w:type="dxa"/>
            <w:tcBorders>
              <w:top w:val="single" w:sz="4" w:space="0" w:color="auto"/>
              <w:left w:val="single" w:sz="4" w:space="0" w:color="auto"/>
              <w:bottom w:val="single" w:sz="4" w:space="0" w:color="auto"/>
              <w:right w:val="single" w:sz="4" w:space="0" w:color="auto"/>
            </w:tcBorders>
            <w:hideMark/>
          </w:tcPr>
          <w:p w14:paraId="1D0153A7" w14:textId="711BA46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Borders>
              <w:top w:val="single" w:sz="4" w:space="0" w:color="auto"/>
              <w:left w:val="single" w:sz="4" w:space="0" w:color="auto"/>
              <w:bottom w:val="single" w:sz="4" w:space="0" w:color="auto"/>
              <w:right w:val="single" w:sz="4" w:space="0" w:color="auto"/>
            </w:tcBorders>
            <w:hideMark/>
          </w:tcPr>
          <w:p w14:paraId="56F2EBC8" w14:textId="456831D2" w:rsidR="00A517B0" w:rsidRPr="005C697F" w:rsidRDefault="00A517B0" w:rsidP="007C6EB3">
            <w:pPr>
              <w:pStyle w:val="TAL"/>
            </w:pPr>
            <w:r w:rsidRPr="005C697F">
              <w:rPr>
                <w:lang w:eastAsia="ja-JP"/>
              </w:rPr>
              <w:t>Table</w:t>
            </w:r>
            <w:r w:rsidR="008A2841" w:rsidRPr="005C697F">
              <w:rPr>
                <w:lang w:eastAsia="ja-JP"/>
              </w:rPr>
              <w:t xml:space="preserve"> </w:t>
            </w:r>
            <w:r w:rsidRPr="005C697F">
              <w:rPr>
                <w:lang w:eastAsia="ja-JP"/>
              </w:rPr>
              <w:t>H.3.4-7</w:t>
            </w:r>
            <w:r w:rsidR="008A2841" w:rsidRPr="005C697F">
              <w:rPr>
                <w:lang w:eastAsia="ja-JP"/>
              </w:rPr>
              <w:t xml:space="preserve"> </w:t>
            </w:r>
            <w:r w:rsidRPr="005C697F">
              <w:rPr>
                <w:lang w:eastAsia="ja-JP"/>
              </w:rPr>
              <w:t>with</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Inter-RAT</w:t>
            </w:r>
            <w:r w:rsidR="008A2841" w:rsidRPr="005C697F">
              <w:rPr>
                <w:lang w:eastAsia="ja-JP"/>
              </w:rPr>
              <w:t xml:space="preserve"> </w:t>
            </w:r>
            <w:r w:rsidRPr="005C697F">
              <w:rPr>
                <w:lang w:eastAsia="ja-JP"/>
              </w:rPr>
              <w:t>and</w:t>
            </w:r>
            <w:r w:rsidR="008A2841" w:rsidRPr="005C697F">
              <w:rPr>
                <w:lang w:eastAsia="ja-JP"/>
              </w:rPr>
              <w:t xml:space="preserve"> </w:t>
            </w:r>
            <w:r w:rsidRPr="005C697F">
              <w:rPr>
                <w:lang w:eastAsia="ja-JP"/>
              </w:rPr>
              <w:t>EVENT</w:t>
            </w:r>
            <w:r w:rsidR="008A2841" w:rsidRPr="005C697F">
              <w:rPr>
                <w:lang w:eastAsia="ja-JP"/>
              </w:rPr>
              <w:t xml:space="preserve"> </w:t>
            </w:r>
            <w:r w:rsidRPr="005C697F">
              <w:rPr>
                <w:lang w:eastAsia="ja-JP"/>
              </w:rPr>
              <w:t>B2</w:t>
            </w:r>
            <w:r w:rsidRPr="005C697F">
              <w:t>;</w:t>
            </w:r>
          </w:p>
          <w:p w14:paraId="404C47C0" w14:textId="5C425EB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9696066" w14:textId="6CB93941"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B2</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6AA4061D" w14:textId="144900E0"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62E92AD6" w14:textId="77777777" w:rsidR="006123D7" w:rsidRPr="005C697F" w:rsidRDefault="00A517B0" w:rsidP="006123D7">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318B774E" w14:textId="261D4662" w:rsidR="00A517B0" w:rsidRPr="005C697F" w:rsidRDefault="006123D7" w:rsidP="006123D7">
            <w:pPr>
              <w:pStyle w:val="TAL"/>
            </w:pPr>
            <w:r w:rsidRPr="005C697F">
              <w:t>Table H.3.4-8 with Condition SSB-Index</w:t>
            </w:r>
          </w:p>
          <w:p w14:paraId="4E6CACF9" w14:textId="24B01AC8"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6A5A66">
              <w:t xml:space="preserve"> and Gap</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3A34AACB" w14:textId="664809D9"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6A5A66">
              <w:t xml:space="preserve"> and Gap</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716B20E2"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4F260BFC" w14:textId="531A756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1763A1" w:rsidRPr="005C697F">
              <w:t>4</w:t>
            </w:r>
            <w:r w:rsidRPr="005C697F">
              <w:t>-1</w:t>
            </w:r>
            <w:r w:rsidR="008A2841" w:rsidRPr="005C697F">
              <w:t xml:space="preserve"> </w:t>
            </w:r>
            <w:r w:rsidRPr="005C697F">
              <w:t>and</w:t>
            </w:r>
            <w:r w:rsidR="008A2841" w:rsidRPr="005C697F">
              <w:t xml:space="preserve"> </w:t>
            </w:r>
            <w:r w:rsidRPr="005C697F">
              <w:t>8.4.2.</w:t>
            </w:r>
            <w:r w:rsidR="001763A1" w:rsidRPr="005C697F">
              <w:t>4</w:t>
            </w:r>
            <w:r w:rsidRPr="005C697F">
              <w:t>-4</w:t>
            </w:r>
          </w:p>
        </w:tc>
        <w:tc>
          <w:tcPr>
            <w:tcW w:w="6306" w:type="dxa"/>
            <w:tcBorders>
              <w:top w:val="single" w:sz="4" w:space="0" w:color="auto"/>
              <w:left w:val="single" w:sz="4" w:space="0" w:color="auto"/>
              <w:bottom w:val="single" w:sz="4" w:space="0" w:color="auto"/>
              <w:right w:val="single" w:sz="4" w:space="0" w:color="auto"/>
            </w:tcBorders>
            <w:hideMark/>
          </w:tcPr>
          <w:p w14:paraId="01A6A741" w14:textId="08546178"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4AFA791C"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35D967C1" w14:textId="47778098"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D75256" w:rsidRPr="005C697F">
              <w:t>4</w:t>
            </w:r>
            <w:r w:rsidRPr="005C697F">
              <w:t>-2</w:t>
            </w:r>
            <w:r w:rsidR="008A2841" w:rsidRPr="005C697F">
              <w:t xml:space="preserve"> </w:t>
            </w:r>
            <w:r w:rsidRPr="005C697F">
              <w:t>and</w:t>
            </w:r>
            <w:r w:rsidR="008A2841" w:rsidRPr="005C697F">
              <w:t xml:space="preserve"> </w:t>
            </w:r>
            <w:r w:rsidRPr="005C697F">
              <w:t>8.4.2.</w:t>
            </w:r>
            <w:r w:rsidR="00D75256" w:rsidRPr="005C697F">
              <w:t>4</w:t>
            </w:r>
            <w:r w:rsidRPr="005C697F">
              <w:t>-5</w:t>
            </w:r>
          </w:p>
        </w:tc>
        <w:tc>
          <w:tcPr>
            <w:tcW w:w="6306" w:type="dxa"/>
            <w:tcBorders>
              <w:top w:val="single" w:sz="4" w:space="0" w:color="auto"/>
              <w:left w:val="single" w:sz="4" w:space="0" w:color="auto"/>
              <w:bottom w:val="single" w:sz="4" w:space="0" w:color="auto"/>
              <w:right w:val="single" w:sz="4" w:space="0" w:color="auto"/>
            </w:tcBorders>
            <w:hideMark/>
          </w:tcPr>
          <w:p w14:paraId="706E1A79" w14:textId="61314630"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SSB.1</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r w:rsidR="00A517B0" w:rsidRPr="005C697F" w14:paraId="508CE2FC" w14:textId="77777777" w:rsidTr="008A2841">
        <w:trPr>
          <w:cantSplit/>
          <w:jc w:val="center"/>
        </w:trPr>
        <w:tc>
          <w:tcPr>
            <w:tcW w:w="3469" w:type="dxa"/>
            <w:tcBorders>
              <w:top w:val="single" w:sz="4" w:space="0" w:color="auto"/>
              <w:left w:val="single" w:sz="4" w:space="0" w:color="auto"/>
              <w:bottom w:val="single" w:sz="4" w:space="0" w:color="auto"/>
              <w:right w:val="single" w:sz="4" w:space="0" w:color="auto"/>
            </w:tcBorders>
            <w:hideMark/>
          </w:tcPr>
          <w:p w14:paraId="06050968" w14:textId="1A36ABB9"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w:t>
            </w:r>
            <w:r w:rsidR="00D75256" w:rsidRPr="005C697F">
              <w:t>4</w:t>
            </w:r>
            <w:r w:rsidRPr="005C697F">
              <w:t>-3</w:t>
            </w:r>
            <w:r w:rsidR="008A2841" w:rsidRPr="005C697F">
              <w:t xml:space="preserve"> </w:t>
            </w:r>
            <w:r w:rsidRPr="005C697F">
              <w:t>and</w:t>
            </w:r>
            <w:r w:rsidR="008A2841" w:rsidRPr="005C697F">
              <w:t xml:space="preserve"> </w:t>
            </w:r>
            <w:r w:rsidRPr="005C697F">
              <w:t>8.4.2.</w:t>
            </w:r>
            <w:r w:rsidR="00A95D32" w:rsidRPr="005C697F">
              <w:t>4</w:t>
            </w:r>
            <w:r w:rsidRPr="005C697F">
              <w:t>-6</w:t>
            </w:r>
          </w:p>
        </w:tc>
        <w:tc>
          <w:tcPr>
            <w:tcW w:w="6306" w:type="dxa"/>
            <w:tcBorders>
              <w:top w:val="single" w:sz="4" w:space="0" w:color="auto"/>
              <w:left w:val="single" w:sz="4" w:space="0" w:color="auto"/>
              <w:bottom w:val="single" w:sz="4" w:space="0" w:color="auto"/>
              <w:right w:val="single" w:sz="4" w:space="0" w:color="auto"/>
            </w:tcBorders>
            <w:hideMark/>
          </w:tcPr>
          <w:p w14:paraId="0A469348" w14:textId="39503BF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SSB.2</w:t>
            </w:r>
            <w:r w:rsidR="008A2841" w:rsidRPr="005C697F">
              <w:t xml:space="preserve"> </w:t>
            </w:r>
            <w:r w:rsidRPr="005C697F">
              <w:t>FR1</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47ECAF5E" w14:textId="77777777" w:rsidR="00A517B0" w:rsidRPr="005C697F" w:rsidRDefault="00A517B0" w:rsidP="00A517B0"/>
    <w:p w14:paraId="5E109079" w14:textId="77777777" w:rsidR="00A517B0" w:rsidRPr="005C697F" w:rsidRDefault="00A517B0" w:rsidP="00A517B0">
      <w:pPr>
        <w:pStyle w:val="TH"/>
      </w:pPr>
      <w:r w:rsidRPr="005C697F">
        <w:t>Table 8.4.2.4.4.3-2: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16C5A2D7" w14:textId="77777777" w:rsidTr="008A2841">
        <w:trPr>
          <w:gridBefore w:val="1"/>
          <w:wBefore w:w="9" w:type="dxa"/>
          <w:jc w:val="center"/>
        </w:trPr>
        <w:tc>
          <w:tcPr>
            <w:tcW w:w="9781" w:type="dxa"/>
            <w:gridSpan w:val="5"/>
          </w:tcPr>
          <w:p w14:paraId="3C835E4E" w14:textId="73BF2CC0"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743C9551" w14:textId="77777777" w:rsidTr="008A2841">
        <w:trPr>
          <w:gridAfter w:val="1"/>
          <w:wAfter w:w="9" w:type="dxa"/>
          <w:jc w:val="center"/>
        </w:trPr>
        <w:tc>
          <w:tcPr>
            <w:tcW w:w="4537" w:type="dxa"/>
            <w:gridSpan w:val="2"/>
          </w:tcPr>
          <w:p w14:paraId="3704D70A" w14:textId="014EEC23"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4FBA78AB" w14:textId="77777777" w:rsidR="00A517B0" w:rsidRPr="005C697F" w:rsidRDefault="00A517B0" w:rsidP="007C6EB3">
            <w:pPr>
              <w:pStyle w:val="TAH"/>
            </w:pPr>
            <w:r w:rsidRPr="005C697F">
              <w:t>Value/remark</w:t>
            </w:r>
          </w:p>
        </w:tc>
        <w:tc>
          <w:tcPr>
            <w:tcW w:w="1701" w:type="dxa"/>
          </w:tcPr>
          <w:p w14:paraId="3FB41063" w14:textId="77777777" w:rsidR="00A517B0" w:rsidRPr="005C697F" w:rsidRDefault="00A517B0" w:rsidP="007C6EB3">
            <w:pPr>
              <w:pStyle w:val="TAH"/>
            </w:pPr>
            <w:r w:rsidRPr="005C697F">
              <w:t>Comment</w:t>
            </w:r>
          </w:p>
        </w:tc>
        <w:tc>
          <w:tcPr>
            <w:tcW w:w="1275" w:type="dxa"/>
          </w:tcPr>
          <w:p w14:paraId="79E57EC0" w14:textId="77777777" w:rsidR="00A517B0" w:rsidRPr="005C697F" w:rsidRDefault="00A517B0" w:rsidP="007C6EB3">
            <w:pPr>
              <w:pStyle w:val="TAH"/>
            </w:pPr>
            <w:r w:rsidRPr="005C697F">
              <w:t>Condition</w:t>
            </w:r>
          </w:p>
        </w:tc>
      </w:tr>
      <w:tr w:rsidR="00A517B0" w:rsidRPr="005C697F" w14:paraId="6143B167"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393125" w14:textId="5995C418"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541F47DC"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F14A095"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5614FEA" w14:textId="77777777" w:rsidR="00A517B0" w:rsidRPr="005C697F" w:rsidRDefault="00A517B0" w:rsidP="007C6EB3">
            <w:pPr>
              <w:pStyle w:val="TAL"/>
            </w:pPr>
          </w:p>
        </w:tc>
      </w:tr>
      <w:tr w:rsidR="00A517B0" w:rsidRPr="005C697F" w14:paraId="202D7D44"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F99DBF" w14:textId="1A60FDAF"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F25A6B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2799DE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EABCEE7" w14:textId="77777777" w:rsidR="00A517B0" w:rsidRPr="005C697F" w:rsidRDefault="00A517B0" w:rsidP="007C6EB3">
            <w:pPr>
              <w:pStyle w:val="TAL"/>
            </w:pPr>
          </w:p>
        </w:tc>
      </w:tr>
      <w:tr w:rsidR="00A517B0" w:rsidRPr="005C697F" w14:paraId="5C28D387"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0C2B4B3C" w14:textId="68604E5E"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73F1F2BE"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23FA5AD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67B884D" w14:textId="33AE60D0" w:rsidR="00A517B0" w:rsidRPr="005C697F" w:rsidRDefault="00A517B0" w:rsidP="007C6EB3">
            <w:pPr>
              <w:pStyle w:val="TAL"/>
            </w:pPr>
            <w:r w:rsidRPr="005C697F">
              <w:t>Config</w:t>
            </w:r>
            <w:r w:rsidR="008A2841" w:rsidRPr="005C697F">
              <w:t xml:space="preserve"> </w:t>
            </w:r>
            <w:r w:rsidRPr="005C697F">
              <w:t>8.4.2.4-1/2/3</w:t>
            </w:r>
          </w:p>
        </w:tc>
      </w:tr>
      <w:tr w:rsidR="00A517B0" w:rsidRPr="005C697F" w14:paraId="1D524FEF"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547CEEA"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4ED9BDED"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1257FB8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45A0A84" w14:textId="74DAC3FE" w:rsidR="00A517B0" w:rsidRPr="005C697F" w:rsidRDefault="00A517B0" w:rsidP="007C6EB3">
            <w:pPr>
              <w:pStyle w:val="TAL"/>
            </w:pPr>
            <w:r w:rsidRPr="005C697F">
              <w:t>Config</w:t>
            </w:r>
            <w:r w:rsidR="008A2841" w:rsidRPr="005C697F">
              <w:t xml:space="preserve"> </w:t>
            </w:r>
            <w:r w:rsidRPr="005C697F">
              <w:t>8.4.2.4-4/5/6</w:t>
            </w:r>
          </w:p>
        </w:tc>
      </w:tr>
      <w:tr w:rsidR="00A517B0" w:rsidRPr="005C697F" w14:paraId="4A476C8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D13F77" w14:textId="763549F1"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6B7CA88C"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85AE77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26F7E27" w14:textId="77777777" w:rsidR="00A517B0" w:rsidRPr="005C697F" w:rsidRDefault="00A517B0" w:rsidP="007C6EB3">
            <w:pPr>
              <w:pStyle w:val="TAL"/>
            </w:pPr>
          </w:p>
        </w:tc>
      </w:tr>
      <w:tr w:rsidR="00A517B0" w:rsidRPr="005C697F" w14:paraId="6BE58A2B"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1BEA30"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16F3F72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85E349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1155EE0" w14:textId="77777777" w:rsidR="00A517B0" w:rsidRPr="005C697F" w:rsidRDefault="00A517B0" w:rsidP="007C6EB3">
            <w:pPr>
              <w:pStyle w:val="TAL"/>
            </w:pPr>
          </w:p>
        </w:tc>
      </w:tr>
    </w:tbl>
    <w:p w14:paraId="5FF288CF" w14:textId="77777777" w:rsidR="00A517B0" w:rsidRPr="005C697F" w:rsidRDefault="00A517B0" w:rsidP="00A517B0"/>
    <w:p w14:paraId="76774A55" w14:textId="77777777" w:rsidR="00A517B0" w:rsidRPr="005C697F" w:rsidRDefault="00A517B0" w:rsidP="005C697F">
      <w:pPr>
        <w:pStyle w:val="H6"/>
      </w:pPr>
      <w:r w:rsidRPr="005C697F">
        <w:t>8.4.2.4.5</w:t>
      </w:r>
      <w:r w:rsidRPr="005C697F">
        <w:tab/>
        <w:t>Test requirement</w:t>
      </w:r>
    </w:p>
    <w:p w14:paraId="596B969D" w14:textId="696222AA" w:rsidR="00A517B0" w:rsidRPr="005C697F" w:rsidRDefault="00A517B0" w:rsidP="00A517B0">
      <w:r w:rsidRPr="005C697F">
        <w:t xml:space="preserve">Table 8.4.2.4.4.1-3, 8.4.2.4.5-1 and 8.4.2.4.5-2 define the primary level settings including test tolerances for E-UTRA </w:t>
      </w:r>
      <w:r w:rsidR="003E3979" w:rsidRPr="005C697F">
        <w:t>-</w:t>
      </w:r>
      <w:r w:rsidRPr="005C697F">
        <w:t xml:space="preserve"> NR FR1 event-triggered reporting with SSB time index detection in DRX.</w:t>
      </w:r>
    </w:p>
    <w:p w14:paraId="0F7DE911" w14:textId="7284704C" w:rsidR="00A517B0" w:rsidRPr="005C697F" w:rsidRDefault="00A517B0" w:rsidP="00A517B0">
      <w:pPr>
        <w:pStyle w:val="TH"/>
        <w:rPr>
          <w:rFonts w:eastAsia="Malgun Gothic"/>
          <w:kern w:val="20"/>
        </w:rPr>
      </w:pPr>
      <w:r w:rsidRPr="005C697F">
        <w:t xml:space="preserve">Table 8.4.2.4.5-1: E-UTRAN PCell specific test parameters for E-UTRA </w:t>
      </w:r>
      <w:r w:rsidR="003E3979" w:rsidRPr="005C697F">
        <w:t>-</w:t>
      </w:r>
      <w:r w:rsidR="00451C23" w:rsidRPr="005C697F">
        <w:br/>
      </w:r>
      <w:r w:rsidRPr="005C697F">
        <w:t>NR FR1 event-triggered reporting with SSB time index detection in DRX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6569BF8B" w14:textId="77777777" w:rsidTr="00451C23">
        <w:trPr>
          <w:tblHeader/>
          <w:jc w:val="center"/>
        </w:trPr>
        <w:tc>
          <w:tcPr>
            <w:tcW w:w="3019" w:type="dxa"/>
            <w:vMerge w:val="restart"/>
            <w:shd w:val="clear" w:color="auto" w:fill="auto"/>
          </w:tcPr>
          <w:p w14:paraId="6C62F775" w14:textId="77777777" w:rsidR="00A517B0" w:rsidRPr="005C697F" w:rsidRDefault="00A517B0" w:rsidP="007C6EB3">
            <w:pPr>
              <w:keepLines/>
              <w:spacing w:after="0"/>
              <w:ind w:left="90"/>
              <w:jc w:val="center"/>
              <w:rPr>
                <w:rFonts w:ascii="Arial" w:eastAsia="Malgun Gothic" w:hAnsi="Arial"/>
                <w:b/>
                <w:sz w:val="18"/>
                <w:szCs w:val="18"/>
              </w:rPr>
            </w:pPr>
            <w:r w:rsidRPr="005C697F">
              <w:rPr>
                <w:rFonts w:ascii="Arial" w:eastAsia="Malgun Gothic" w:hAnsi="Arial"/>
                <w:b/>
                <w:sz w:val="18"/>
                <w:szCs w:val="18"/>
              </w:rPr>
              <w:t>Parameter</w:t>
            </w:r>
          </w:p>
        </w:tc>
        <w:tc>
          <w:tcPr>
            <w:tcW w:w="1147" w:type="dxa"/>
            <w:vMerge w:val="restart"/>
            <w:shd w:val="clear" w:color="auto" w:fill="auto"/>
          </w:tcPr>
          <w:p w14:paraId="2BBC2BE1"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Unit</w:t>
            </w:r>
          </w:p>
        </w:tc>
        <w:tc>
          <w:tcPr>
            <w:tcW w:w="1396" w:type="dxa"/>
            <w:vMerge w:val="restart"/>
          </w:tcPr>
          <w:p w14:paraId="6CEC31A0"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Configuration</w:t>
            </w:r>
          </w:p>
        </w:tc>
        <w:tc>
          <w:tcPr>
            <w:tcW w:w="4077" w:type="dxa"/>
            <w:gridSpan w:val="2"/>
            <w:shd w:val="clear" w:color="auto" w:fill="auto"/>
          </w:tcPr>
          <w:p w14:paraId="3C38ADA1" w14:textId="61501736"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Cell</w:t>
            </w:r>
            <w:r w:rsidR="008A2841" w:rsidRPr="005C697F">
              <w:rPr>
                <w:rFonts w:ascii="Arial" w:eastAsia="Malgun Gothic" w:hAnsi="Arial"/>
                <w:b/>
                <w:sz w:val="18"/>
                <w:szCs w:val="18"/>
              </w:rPr>
              <w:t xml:space="preserve"> </w:t>
            </w:r>
            <w:r w:rsidRPr="005C697F">
              <w:rPr>
                <w:rFonts w:ascii="Arial" w:eastAsia="Malgun Gothic" w:hAnsi="Arial"/>
                <w:b/>
                <w:sz w:val="18"/>
                <w:szCs w:val="18"/>
              </w:rPr>
              <w:t>1</w:t>
            </w:r>
          </w:p>
        </w:tc>
      </w:tr>
      <w:tr w:rsidR="00A517B0" w:rsidRPr="005C697F" w14:paraId="5C1AC2AC" w14:textId="77777777" w:rsidTr="00451C23">
        <w:trPr>
          <w:tblHeader/>
          <w:jc w:val="center"/>
        </w:trPr>
        <w:tc>
          <w:tcPr>
            <w:tcW w:w="3019" w:type="dxa"/>
            <w:vMerge/>
            <w:shd w:val="clear" w:color="auto" w:fill="auto"/>
          </w:tcPr>
          <w:p w14:paraId="24E63155" w14:textId="77777777" w:rsidR="00A517B0" w:rsidRPr="005C697F" w:rsidRDefault="00A517B0" w:rsidP="007C6EB3">
            <w:pPr>
              <w:keepLines/>
              <w:spacing w:after="0"/>
              <w:rPr>
                <w:rFonts w:ascii="Arial" w:eastAsia="Malgun Gothic" w:hAnsi="Arial"/>
                <w:sz w:val="18"/>
                <w:szCs w:val="18"/>
              </w:rPr>
            </w:pPr>
          </w:p>
        </w:tc>
        <w:tc>
          <w:tcPr>
            <w:tcW w:w="1147" w:type="dxa"/>
            <w:vMerge/>
            <w:shd w:val="clear" w:color="auto" w:fill="auto"/>
          </w:tcPr>
          <w:p w14:paraId="2DFF4AB1"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5E146B6" w14:textId="77777777" w:rsidR="00A517B0" w:rsidRPr="005C697F" w:rsidRDefault="00A517B0" w:rsidP="007C6EB3">
            <w:pPr>
              <w:keepLines/>
              <w:spacing w:after="0"/>
              <w:jc w:val="center"/>
              <w:rPr>
                <w:rFonts w:ascii="Arial" w:eastAsia="Malgun Gothic" w:hAnsi="Arial"/>
                <w:b/>
                <w:sz w:val="18"/>
                <w:szCs w:val="18"/>
              </w:rPr>
            </w:pPr>
          </w:p>
        </w:tc>
        <w:tc>
          <w:tcPr>
            <w:tcW w:w="2185" w:type="dxa"/>
            <w:shd w:val="clear" w:color="auto" w:fill="auto"/>
          </w:tcPr>
          <w:p w14:paraId="1E6288DD"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T1</w:t>
            </w:r>
          </w:p>
        </w:tc>
        <w:tc>
          <w:tcPr>
            <w:tcW w:w="1892" w:type="dxa"/>
            <w:shd w:val="clear" w:color="auto" w:fill="auto"/>
          </w:tcPr>
          <w:p w14:paraId="45294A78" w14:textId="77777777" w:rsidR="00A517B0" w:rsidRPr="005C697F" w:rsidRDefault="00A517B0" w:rsidP="007C6EB3">
            <w:pPr>
              <w:keepLines/>
              <w:spacing w:after="0"/>
              <w:jc w:val="center"/>
              <w:rPr>
                <w:rFonts w:ascii="Arial" w:eastAsia="Malgun Gothic" w:hAnsi="Arial"/>
                <w:b/>
                <w:sz w:val="18"/>
                <w:szCs w:val="18"/>
              </w:rPr>
            </w:pPr>
            <w:r w:rsidRPr="005C697F">
              <w:rPr>
                <w:rFonts w:ascii="Arial" w:eastAsia="Malgun Gothic" w:hAnsi="Arial"/>
                <w:b/>
                <w:sz w:val="18"/>
                <w:szCs w:val="18"/>
              </w:rPr>
              <w:t>T2</w:t>
            </w:r>
          </w:p>
        </w:tc>
      </w:tr>
      <w:tr w:rsidR="00A517B0" w:rsidRPr="005C697F" w14:paraId="092A7EBC" w14:textId="77777777" w:rsidTr="008A2841">
        <w:trPr>
          <w:jc w:val="center"/>
        </w:trPr>
        <w:tc>
          <w:tcPr>
            <w:tcW w:w="3019" w:type="dxa"/>
            <w:shd w:val="clear" w:color="auto" w:fill="auto"/>
          </w:tcPr>
          <w:p w14:paraId="09AB1B9A" w14:textId="639B2B9E"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RF</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channel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number</w:t>
            </w:r>
          </w:p>
        </w:tc>
        <w:tc>
          <w:tcPr>
            <w:tcW w:w="1147" w:type="dxa"/>
            <w:shd w:val="clear" w:color="auto" w:fill="auto"/>
          </w:tcPr>
          <w:p w14:paraId="044E91A1"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5535872F" w14:textId="5DADDF9B"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018FEAAC"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3DD3ED77" w14:textId="77777777" w:rsidTr="008A2841">
        <w:trPr>
          <w:jc w:val="center"/>
        </w:trPr>
        <w:tc>
          <w:tcPr>
            <w:tcW w:w="3019" w:type="dxa"/>
            <w:vMerge w:val="restart"/>
            <w:shd w:val="clear" w:color="auto" w:fill="auto"/>
          </w:tcPr>
          <w:p w14:paraId="3E4CB941" w14:textId="22DBE9F9"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p>
        </w:tc>
        <w:tc>
          <w:tcPr>
            <w:tcW w:w="1147" w:type="dxa"/>
            <w:vMerge w:val="restart"/>
            <w:shd w:val="clear" w:color="auto" w:fill="auto"/>
          </w:tcPr>
          <w:p w14:paraId="206BD87B"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645CAB04" w14:textId="6CBB6746"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p>
        </w:tc>
        <w:tc>
          <w:tcPr>
            <w:tcW w:w="4077" w:type="dxa"/>
            <w:gridSpan w:val="2"/>
            <w:shd w:val="clear" w:color="auto" w:fill="auto"/>
          </w:tcPr>
          <w:p w14:paraId="5219AB78"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FDD</w:t>
            </w:r>
          </w:p>
        </w:tc>
      </w:tr>
      <w:tr w:rsidR="00A517B0" w:rsidRPr="005C697F" w14:paraId="47627578" w14:textId="77777777" w:rsidTr="008A2841">
        <w:trPr>
          <w:jc w:val="center"/>
        </w:trPr>
        <w:tc>
          <w:tcPr>
            <w:tcW w:w="3019" w:type="dxa"/>
            <w:vMerge/>
            <w:shd w:val="clear" w:color="auto" w:fill="auto"/>
          </w:tcPr>
          <w:p w14:paraId="0649C407" w14:textId="77777777" w:rsidR="00A517B0" w:rsidRPr="005C697F" w:rsidRDefault="00A517B0" w:rsidP="007C6EB3">
            <w:pPr>
              <w:keepLines/>
              <w:spacing w:after="0"/>
              <w:rPr>
                <w:rFonts w:ascii="Arial" w:eastAsia="Malgun Gothic" w:hAnsi="Arial" w:cs="Arial"/>
                <w:sz w:val="18"/>
                <w:szCs w:val="18"/>
              </w:rPr>
            </w:pPr>
          </w:p>
        </w:tc>
        <w:tc>
          <w:tcPr>
            <w:tcW w:w="1147" w:type="dxa"/>
            <w:vMerge/>
            <w:shd w:val="clear" w:color="auto" w:fill="auto"/>
          </w:tcPr>
          <w:p w14:paraId="56F1F332"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1B0B96EA" w14:textId="009EECA9"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26A94901"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TDD</w:t>
            </w:r>
          </w:p>
        </w:tc>
      </w:tr>
      <w:tr w:rsidR="00A517B0" w:rsidRPr="005C697F" w14:paraId="26D893CB" w14:textId="77777777" w:rsidTr="008A2841">
        <w:trPr>
          <w:jc w:val="center"/>
        </w:trPr>
        <w:tc>
          <w:tcPr>
            <w:tcW w:w="3019" w:type="dxa"/>
            <w:shd w:val="clear" w:color="auto" w:fill="auto"/>
          </w:tcPr>
          <w:p w14:paraId="274148B9" w14:textId="57CA2B22"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special</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subframe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0E8FA9AB"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386CAB09" w14:textId="6900C340"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3BEA4EAA"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6</w:t>
            </w:r>
          </w:p>
        </w:tc>
      </w:tr>
      <w:tr w:rsidR="00A517B0" w:rsidRPr="005C697F" w14:paraId="434025BF" w14:textId="77777777" w:rsidTr="008A2841">
        <w:trPr>
          <w:jc w:val="center"/>
        </w:trPr>
        <w:tc>
          <w:tcPr>
            <w:tcW w:w="3019" w:type="dxa"/>
            <w:shd w:val="clear" w:color="auto" w:fill="auto"/>
          </w:tcPr>
          <w:p w14:paraId="5DAAA9E3" w14:textId="0B445A7D"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uplink-downlink</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configuration</w:t>
            </w:r>
            <w:r w:rsidRPr="005C697F">
              <w:rPr>
                <w:rFonts w:ascii="Arial" w:hAnsi="Arial" w:cs="Arial"/>
                <w:sz w:val="18"/>
                <w:szCs w:val="18"/>
                <w:vertAlign w:val="superscript"/>
              </w:rPr>
              <w:t>Note1</w:t>
            </w:r>
          </w:p>
        </w:tc>
        <w:tc>
          <w:tcPr>
            <w:tcW w:w="1147" w:type="dxa"/>
            <w:shd w:val="clear" w:color="auto" w:fill="auto"/>
          </w:tcPr>
          <w:p w14:paraId="77444CD1" w14:textId="77777777" w:rsidR="00A517B0" w:rsidRPr="005C697F" w:rsidRDefault="00A517B0" w:rsidP="007C6EB3">
            <w:pPr>
              <w:keepLines/>
              <w:spacing w:after="0"/>
              <w:jc w:val="center"/>
              <w:rPr>
                <w:rFonts w:ascii="Arial" w:eastAsia="Malgun Gothic" w:hAnsi="Arial" w:cs="Arial"/>
                <w:sz w:val="18"/>
                <w:szCs w:val="18"/>
              </w:rPr>
            </w:pPr>
          </w:p>
        </w:tc>
        <w:tc>
          <w:tcPr>
            <w:tcW w:w="1396" w:type="dxa"/>
          </w:tcPr>
          <w:p w14:paraId="1243E896" w14:textId="08DCFAEF"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523E834E"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p>
        </w:tc>
      </w:tr>
      <w:tr w:rsidR="00A517B0" w:rsidRPr="005C697F" w14:paraId="56ABFD8E" w14:textId="77777777" w:rsidTr="008A2841">
        <w:trPr>
          <w:jc w:val="center"/>
        </w:trPr>
        <w:tc>
          <w:tcPr>
            <w:tcW w:w="3019" w:type="dxa"/>
            <w:shd w:val="clear" w:color="auto" w:fill="auto"/>
          </w:tcPr>
          <w:p w14:paraId="0EF4E522" w14:textId="77777777" w:rsidR="00A517B0" w:rsidRPr="005C697F" w:rsidRDefault="00A517B0" w:rsidP="007C6EB3">
            <w:pPr>
              <w:keepLines/>
              <w:spacing w:after="0"/>
              <w:rPr>
                <w:rFonts w:ascii="Arial" w:eastAsia="Malgun Gothic" w:hAnsi="Arial" w:cs="Arial"/>
                <w:sz w:val="18"/>
                <w:szCs w:val="18"/>
              </w:rPr>
            </w:pPr>
            <w:r w:rsidRPr="005C697F">
              <w:rPr>
                <w:rFonts w:ascii="Arial" w:eastAsia="Malgun Gothic" w:hAnsi="Arial" w:cs="Arial"/>
                <w:sz w:val="18"/>
                <w:szCs w:val="18"/>
              </w:rPr>
              <w:t>BW</w:t>
            </w:r>
            <w:r w:rsidRPr="005C697F">
              <w:rPr>
                <w:rFonts w:ascii="Arial" w:eastAsia="Malgun Gothic" w:hAnsi="Arial" w:cs="Arial"/>
                <w:sz w:val="18"/>
                <w:szCs w:val="18"/>
                <w:vertAlign w:val="subscript"/>
              </w:rPr>
              <w:t>channel</w:t>
            </w:r>
          </w:p>
        </w:tc>
        <w:tc>
          <w:tcPr>
            <w:tcW w:w="1147" w:type="dxa"/>
            <w:shd w:val="clear" w:color="auto" w:fill="auto"/>
          </w:tcPr>
          <w:p w14:paraId="64070D89"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MHz</w:t>
            </w:r>
          </w:p>
        </w:tc>
        <w:tc>
          <w:tcPr>
            <w:tcW w:w="1396" w:type="dxa"/>
          </w:tcPr>
          <w:p w14:paraId="7D9F25D8" w14:textId="32EF82A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6</w:t>
            </w:r>
          </w:p>
        </w:tc>
        <w:tc>
          <w:tcPr>
            <w:tcW w:w="4077" w:type="dxa"/>
            <w:gridSpan w:val="2"/>
            <w:shd w:val="clear" w:color="auto" w:fill="auto"/>
          </w:tcPr>
          <w:p w14:paraId="5D7BD0F2" w14:textId="0F346E35"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25</w:t>
            </w:r>
          </w:p>
          <w:p w14:paraId="720BA8F4" w14:textId="41920B23"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50</w:t>
            </w:r>
          </w:p>
          <w:p w14:paraId="445D9F10" w14:textId="4D57928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N</w:t>
            </w:r>
            <w:r w:rsidRPr="005C697F">
              <w:rPr>
                <w:rFonts w:ascii="Arial" w:eastAsia="Malgun Gothic" w:hAnsi="Arial" w:cs="Arial"/>
                <w:sz w:val="18"/>
                <w:szCs w:val="18"/>
                <w:vertAlign w:val="subscript"/>
              </w:rPr>
              <w:t>RB,c</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p>
        </w:tc>
      </w:tr>
      <w:tr w:rsidR="00A517B0" w:rsidRPr="005C697F" w14:paraId="3ED74D33" w14:textId="77777777" w:rsidTr="008A2841">
        <w:trPr>
          <w:jc w:val="center"/>
        </w:trPr>
        <w:tc>
          <w:tcPr>
            <w:tcW w:w="3019" w:type="dxa"/>
            <w:vMerge w:val="restart"/>
            <w:tcBorders>
              <w:top w:val="single" w:sz="4" w:space="0" w:color="auto"/>
              <w:left w:val="single" w:sz="4" w:space="0" w:color="auto"/>
              <w:right w:val="single" w:sz="4" w:space="0" w:color="auto"/>
            </w:tcBorders>
          </w:tcPr>
          <w:p w14:paraId="1F2B1B23" w14:textId="30DB7190" w:rsidR="00A517B0" w:rsidRPr="005C697F" w:rsidRDefault="00A517B0" w:rsidP="007C6EB3">
            <w:pPr>
              <w:pStyle w:val="TAL"/>
              <w:keepNext w:val="0"/>
              <w:rPr>
                <w:rFonts w:cs="Arial"/>
                <w:szCs w:val="18"/>
              </w:rPr>
            </w:pPr>
            <w:r w:rsidRPr="005C697F">
              <w:rPr>
                <w:rFonts w:cs="Arial"/>
                <w:szCs w:val="18"/>
              </w:rPr>
              <w:t>PDSCH</w:t>
            </w:r>
            <w:r w:rsidR="008A2841" w:rsidRPr="005C697F">
              <w:rPr>
                <w:rFonts w:cs="Arial"/>
                <w:szCs w:val="18"/>
              </w:rPr>
              <w:t xml:space="preserve"> </w:t>
            </w:r>
            <w:r w:rsidRPr="005C697F">
              <w:rPr>
                <w:rFonts w:cs="Arial"/>
                <w:szCs w:val="18"/>
              </w:rPr>
              <w:t>parameters:</w:t>
            </w:r>
          </w:p>
          <w:p w14:paraId="53BCCC6E" w14:textId="4E80966A"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CFB7314"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257A74F3" w14:textId="6407E0D9"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65E547F8" w14:textId="7C341AEB"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R.7</w:t>
            </w:r>
            <w:r w:rsidR="008A2841" w:rsidRPr="005C697F">
              <w:rPr>
                <w:rFonts w:cs="Arial"/>
                <w:szCs w:val="18"/>
              </w:rPr>
              <w:t xml:space="preserve"> </w:t>
            </w:r>
            <w:r w:rsidRPr="005C697F">
              <w:rPr>
                <w:rFonts w:cs="Arial"/>
                <w:szCs w:val="18"/>
              </w:rPr>
              <w:t>FDD</w:t>
            </w:r>
          </w:p>
          <w:p w14:paraId="2806F00E" w14:textId="603E4A35"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FDD</w:t>
            </w:r>
          </w:p>
          <w:p w14:paraId="2D33FF56" w14:textId="10D8F12D"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tc>
      </w:tr>
      <w:tr w:rsidR="00A517B0" w:rsidRPr="005C697F" w14:paraId="7C535181" w14:textId="77777777" w:rsidTr="008A2841">
        <w:trPr>
          <w:jc w:val="center"/>
        </w:trPr>
        <w:tc>
          <w:tcPr>
            <w:tcW w:w="3019" w:type="dxa"/>
            <w:vMerge/>
            <w:tcBorders>
              <w:left w:val="single" w:sz="4" w:space="0" w:color="auto"/>
              <w:bottom w:val="single" w:sz="4" w:space="0" w:color="auto"/>
              <w:right w:val="single" w:sz="4" w:space="0" w:color="auto"/>
            </w:tcBorders>
          </w:tcPr>
          <w:p w14:paraId="64B977E4"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3A3941EA"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1A290EA" w14:textId="3E10FACF"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149E31DC" w14:textId="5062E7D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R.4</w:t>
            </w:r>
            <w:r w:rsidR="008A2841" w:rsidRPr="005C697F">
              <w:rPr>
                <w:rFonts w:cs="Arial"/>
                <w:szCs w:val="18"/>
              </w:rPr>
              <w:t xml:space="preserve"> </w:t>
            </w:r>
            <w:r w:rsidRPr="005C697F">
              <w:rPr>
                <w:rFonts w:cs="Arial"/>
                <w:szCs w:val="18"/>
              </w:rPr>
              <w:t>TDD</w:t>
            </w:r>
          </w:p>
          <w:p w14:paraId="13EB7807" w14:textId="695ED5E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R.0</w:t>
            </w:r>
            <w:r w:rsidR="008A2841" w:rsidRPr="005C697F">
              <w:rPr>
                <w:rFonts w:cs="Arial"/>
                <w:szCs w:val="18"/>
              </w:rPr>
              <w:t xml:space="preserve"> </w:t>
            </w:r>
            <w:r w:rsidRPr="005C697F">
              <w:rPr>
                <w:rFonts w:cs="Arial"/>
                <w:szCs w:val="18"/>
              </w:rPr>
              <w:t>TDD</w:t>
            </w:r>
          </w:p>
          <w:p w14:paraId="4B68535F" w14:textId="57E637DB"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R.3</w:t>
            </w:r>
            <w:r w:rsidR="008A2841" w:rsidRPr="005C697F">
              <w:rPr>
                <w:rFonts w:cs="Arial"/>
                <w:szCs w:val="18"/>
              </w:rPr>
              <w:t xml:space="preserve"> </w:t>
            </w:r>
            <w:r w:rsidRPr="005C697F">
              <w:rPr>
                <w:rFonts w:cs="Arial"/>
                <w:szCs w:val="18"/>
              </w:rPr>
              <w:t>TDD</w:t>
            </w:r>
          </w:p>
        </w:tc>
      </w:tr>
      <w:tr w:rsidR="00A517B0" w:rsidRPr="005C697F" w14:paraId="292481CC" w14:textId="77777777" w:rsidTr="008A2841">
        <w:trPr>
          <w:jc w:val="center"/>
        </w:trPr>
        <w:tc>
          <w:tcPr>
            <w:tcW w:w="3019" w:type="dxa"/>
            <w:vMerge w:val="restart"/>
            <w:tcBorders>
              <w:top w:val="single" w:sz="4" w:space="0" w:color="auto"/>
              <w:left w:val="single" w:sz="4" w:space="0" w:color="auto"/>
              <w:right w:val="single" w:sz="4" w:space="0" w:color="auto"/>
            </w:tcBorders>
          </w:tcPr>
          <w:p w14:paraId="236AB495" w14:textId="491A7E91" w:rsidR="00A517B0" w:rsidRPr="005C697F" w:rsidRDefault="00A517B0" w:rsidP="007C6EB3">
            <w:pPr>
              <w:pStyle w:val="TAL"/>
              <w:keepNext w:val="0"/>
              <w:rPr>
                <w:rFonts w:cs="Arial"/>
                <w:szCs w:val="18"/>
              </w:rPr>
            </w:pPr>
            <w:r w:rsidRPr="005C697F">
              <w:rPr>
                <w:rFonts w:cs="Arial"/>
                <w:szCs w:val="18"/>
              </w:rPr>
              <w:t>PCFICH/PDCCH/PHICH</w:t>
            </w:r>
            <w:r w:rsidR="008A2841" w:rsidRPr="005C697F">
              <w:rPr>
                <w:rFonts w:cs="Arial"/>
                <w:szCs w:val="18"/>
              </w:rPr>
              <w:t xml:space="preserve"> </w:t>
            </w:r>
            <w:r w:rsidRPr="005C697F">
              <w:rPr>
                <w:rFonts w:cs="Arial"/>
                <w:szCs w:val="18"/>
              </w:rPr>
              <w:t>parameters:</w:t>
            </w:r>
          </w:p>
          <w:p w14:paraId="4F9E6F33" w14:textId="70BA82B4" w:rsidR="00A517B0" w:rsidRPr="005C697F" w:rsidRDefault="00A517B0" w:rsidP="007C6EB3">
            <w:pPr>
              <w:pStyle w:val="TAL"/>
              <w:keepNext w:val="0"/>
              <w:rPr>
                <w:rFonts w:cs="Arial"/>
                <w:szCs w:val="18"/>
              </w:rPr>
            </w:pPr>
            <w:r w:rsidRPr="005C697F">
              <w:rPr>
                <w:rFonts w:cs="Arial"/>
                <w:szCs w:val="18"/>
              </w:rPr>
              <w:t>DL</w:t>
            </w:r>
            <w:r w:rsidR="008A2841" w:rsidRPr="005C697F">
              <w:rPr>
                <w:rFonts w:cs="Arial"/>
                <w:szCs w:val="18"/>
              </w:rPr>
              <w:t xml:space="preserve"> </w:t>
            </w:r>
            <w:r w:rsidRPr="005C697F">
              <w:rPr>
                <w:rFonts w:cs="Arial"/>
                <w:szCs w:val="18"/>
              </w:rPr>
              <w:t>Reference</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Channel</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0C1CE4C7"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4B815353" w14:textId="40DC896A" w:rsidR="00A517B0" w:rsidRPr="005C697F" w:rsidRDefault="00A517B0" w:rsidP="007C6EB3">
            <w:pPr>
              <w:pStyle w:val="TAC"/>
              <w:rPr>
                <w:rFonts w:cs="Arial"/>
                <w:szCs w:val="18"/>
              </w:rPr>
            </w:pPr>
            <w:r w:rsidRPr="005C697F">
              <w:rPr>
                <w:rFonts w:eastAsia="Malgun Gothic" w:cs="Arial"/>
                <w:szCs w:val="18"/>
              </w:rPr>
              <w:t>1,</w:t>
            </w:r>
            <w:r w:rsidR="008A2841" w:rsidRPr="005C697F">
              <w:rPr>
                <w:rFonts w:eastAsia="Malgun Gothic" w:cs="Arial"/>
                <w:szCs w:val="18"/>
              </w:rPr>
              <w:t xml:space="preserve"> </w:t>
            </w:r>
            <w:r w:rsidRPr="005C697F">
              <w:rPr>
                <w:rFonts w:eastAsia="Malgun Gothic" w:cs="Arial"/>
                <w:szCs w:val="18"/>
              </w:rPr>
              <w:t>2,</w:t>
            </w:r>
            <w:r w:rsidR="008A2841" w:rsidRPr="005C697F">
              <w:rPr>
                <w:rFonts w:eastAsia="Malgun Gothic" w:cs="Arial"/>
                <w:szCs w:val="18"/>
              </w:rPr>
              <w:t xml:space="preserve"> </w:t>
            </w:r>
            <w:r w:rsidRPr="005C697F">
              <w:rPr>
                <w:rFonts w:eastAsia="Malgun Gothic" w:cs="Arial"/>
                <w:szCs w:val="18"/>
              </w:rPr>
              <w:t>3</w:t>
            </w:r>
          </w:p>
        </w:tc>
        <w:tc>
          <w:tcPr>
            <w:tcW w:w="4077" w:type="dxa"/>
            <w:gridSpan w:val="2"/>
            <w:tcBorders>
              <w:top w:val="single" w:sz="4" w:space="0" w:color="auto"/>
              <w:left w:val="single" w:sz="4" w:space="0" w:color="auto"/>
              <w:right w:val="single" w:sz="4" w:space="0" w:color="auto"/>
            </w:tcBorders>
          </w:tcPr>
          <w:p w14:paraId="3B66775C" w14:textId="21E54238"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FDD</w:t>
            </w:r>
          </w:p>
          <w:p w14:paraId="64FDE6F3" w14:textId="24970EA8"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FDD</w:t>
            </w:r>
          </w:p>
          <w:p w14:paraId="7B91F302" w14:textId="569F0B4A"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FDD</w:t>
            </w:r>
          </w:p>
        </w:tc>
      </w:tr>
      <w:tr w:rsidR="00A517B0" w:rsidRPr="005C697F" w14:paraId="222C1AA4" w14:textId="77777777" w:rsidTr="008A2841">
        <w:trPr>
          <w:jc w:val="center"/>
        </w:trPr>
        <w:tc>
          <w:tcPr>
            <w:tcW w:w="3019" w:type="dxa"/>
            <w:vMerge/>
            <w:tcBorders>
              <w:left w:val="single" w:sz="4" w:space="0" w:color="auto"/>
              <w:bottom w:val="single" w:sz="4" w:space="0" w:color="auto"/>
              <w:right w:val="single" w:sz="4" w:space="0" w:color="auto"/>
            </w:tcBorders>
          </w:tcPr>
          <w:p w14:paraId="78944280"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6AC82F12" w14:textId="77777777" w:rsidR="00A517B0" w:rsidRPr="005C697F" w:rsidRDefault="00A517B0" w:rsidP="007C6EB3">
            <w:pPr>
              <w:pStyle w:val="TAC"/>
              <w:rPr>
                <w:rFonts w:cs="Arial"/>
                <w:szCs w:val="18"/>
              </w:rPr>
            </w:pPr>
          </w:p>
        </w:tc>
        <w:tc>
          <w:tcPr>
            <w:tcW w:w="1396" w:type="dxa"/>
            <w:tcBorders>
              <w:top w:val="single" w:sz="4" w:space="0" w:color="auto"/>
              <w:left w:val="single" w:sz="4" w:space="0" w:color="auto"/>
              <w:bottom w:val="single" w:sz="4" w:space="0" w:color="auto"/>
              <w:right w:val="single" w:sz="4" w:space="0" w:color="auto"/>
            </w:tcBorders>
          </w:tcPr>
          <w:p w14:paraId="1CC2A812" w14:textId="1FD280C7" w:rsidR="00A517B0" w:rsidRPr="005C697F" w:rsidRDefault="00A517B0" w:rsidP="007C6EB3">
            <w:pPr>
              <w:pStyle w:val="TAC"/>
              <w:rPr>
                <w:rFonts w:eastAsia="Malgun Gothic" w:cs="Arial"/>
                <w:szCs w:val="18"/>
              </w:rPr>
            </w:pPr>
            <w:r w:rsidRPr="005C697F">
              <w:rPr>
                <w:rFonts w:eastAsia="Malgun Gothic" w:cs="Arial"/>
                <w:szCs w:val="18"/>
              </w:rPr>
              <w:t>4,</w:t>
            </w:r>
            <w:r w:rsidR="008A2841" w:rsidRPr="005C697F">
              <w:rPr>
                <w:rFonts w:eastAsia="Malgun Gothic" w:cs="Arial"/>
                <w:szCs w:val="18"/>
              </w:rPr>
              <w:t xml:space="preserve"> </w:t>
            </w:r>
            <w:r w:rsidRPr="005C697F">
              <w:rPr>
                <w:rFonts w:eastAsia="Malgun Gothic" w:cs="Arial"/>
                <w:szCs w:val="18"/>
              </w:rPr>
              <w:t>5,</w:t>
            </w:r>
            <w:r w:rsidR="008A2841" w:rsidRPr="005C697F">
              <w:rPr>
                <w:rFonts w:eastAsia="Malgun Gothic" w:cs="Arial"/>
                <w:szCs w:val="18"/>
              </w:rPr>
              <w:t xml:space="preserve"> </w:t>
            </w:r>
            <w:r w:rsidRPr="005C697F">
              <w:rPr>
                <w:rFonts w:eastAsia="Malgun Gothic" w:cs="Arial"/>
                <w:szCs w:val="18"/>
              </w:rPr>
              <w:t>6</w:t>
            </w:r>
          </w:p>
        </w:tc>
        <w:tc>
          <w:tcPr>
            <w:tcW w:w="4077" w:type="dxa"/>
            <w:gridSpan w:val="2"/>
            <w:tcBorders>
              <w:left w:val="single" w:sz="4" w:space="0" w:color="auto"/>
              <w:bottom w:val="single" w:sz="4" w:space="0" w:color="auto"/>
              <w:right w:val="single" w:sz="4" w:space="0" w:color="auto"/>
            </w:tcBorders>
          </w:tcPr>
          <w:p w14:paraId="72B68EFB" w14:textId="3F120EF0"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R.11</w:t>
            </w:r>
            <w:r w:rsidR="008A2841" w:rsidRPr="005C697F">
              <w:rPr>
                <w:rFonts w:cs="Arial"/>
                <w:szCs w:val="18"/>
              </w:rPr>
              <w:t xml:space="preserve"> </w:t>
            </w:r>
            <w:r w:rsidRPr="005C697F">
              <w:rPr>
                <w:rFonts w:cs="Arial"/>
                <w:szCs w:val="18"/>
              </w:rPr>
              <w:t>TDD</w:t>
            </w:r>
          </w:p>
          <w:p w14:paraId="60982838" w14:textId="5CF2D66A"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R.6</w:t>
            </w:r>
            <w:r w:rsidR="008A2841" w:rsidRPr="005C697F">
              <w:rPr>
                <w:rFonts w:cs="Arial"/>
                <w:szCs w:val="18"/>
              </w:rPr>
              <w:t xml:space="preserve"> </w:t>
            </w:r>
            <w:r w:rsidRPr="005C697F">
              <w:rPr>
                <w:rFonts w:cs="Arial"/>
                <w:szCs w:val="18"/>
              </w:rPr>
              <w:t>TDD</w:t>
            </w:r>
          </w:p>
          <w:p w14:paraId="484BE20E" w14:textId="62A17306"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R.10</w:t>
            </w:r>
            <w:r w:rsidR="008A2841" w:rsidRPr="005C697F">
              <w:rPr>
                <w:rFonts w:cs="Arial"/>
                <w:szCs w:val="18"/>
              </w:rPr>
              <w:t xml:space="preserve"> </w:t>
            </w:r>
            <w:r w:rsidRPr="005C697F">
              <w:rPr>
                <w:rFonts w:cs="Arial"/>
                <w:szCs w:val="18"/>
              </w:rPr>
              <w:t>TDD</w:t>
            </w:r>
          </w:p>
        </w:tc>
      </w:tr>
      <w:tr w:rsidR="00A517B0" w:rsidRPr="005C697F" w14:paraId="533EFCC6" w14:textId="77777777" w:rsidTr="008A2841">
        <w:trPr>
          <w:jc w:val="center"/>
        </w:trPr>
        <w:tc>
          <w:tcPr>
            <w:tcW w:w="3019" w:type="dxa"/>
            <w:vMerge w:val="restart"/>
            <w:tcBorders>
              <w:top w:val="single" w:sz="4" w:space="0" w:color="auto"/>
              <w:left w:val="single" w:sz="4" w:space="0" w:color="auto"/>
              <w:right w:val="single" w:sz="4" w:space="0" w:color="auto"/>
            </w:tcBorders>
          </w:tcPr>
          <w:p w14:paraId="1106BA1B" w14:textId="6D80AB15" w:rsidR="00A517B0" w:rsidRPr="005C697F" w:rsidRDefault="00A517B0" w:rsidP="007C6EB3">
            <w:pPr>
              <w:pStyle w:val="TAL"/>
              <w:keepNext w:val="0"/>
              <w:rPr>
                <w:rFonts w:cs="Arial"/>
                <w:szCs w:val="18"/>
                <w:lang w:eastAsia="ja-JP"/>
              </w:rPr>
            </w:pPr>
            <w:r w:rsidRPr="005C697F">
              <w:rPr>
                <w:rFonts w:cs="Arial"/>
                <w:szCs w:val="18"/>
              </w:rPr>
              <w:t>OCNG</w:t>
            </w:r>
            <w:r w:rsidR="008A2841" w:rsidRPr="005C697F">
              <w:rPr>
                <w:rFonts w:cs="Arial"/>
                <w:szCs w:val="18"/>
              </w:rPr>
              <w:t xml:space="preserve"> </w:t>
            </w:r>
            <w:r w:rsidRPr="005C697F">
              <w:rPr>
                <w:rFonts w:cs="Arial"/>
                <w:szCs w:val="18"/>
              </w:rPr>
              <w:t>Patterns</w:t>
            </w:r>
            <w:r w:rsidRPr="005C697F">
              <w:rPr>
                <w:rFonts w:cs="Arial"/>
                <w:szCs w:val="18"/>
                <w:vertAlign w:val="superscript"/>
              </w:rPr>
              <w:t>Note2</w:t>
            </w:r>
          </w:p>
        </w:tc>
        <w:tc>
          <w:tcPr>
            <w:tcW w:w="1147" w:type="dxa"/>
            <w:vMerge w:val="restart"/>
            <w:tcBorders>
              <w:top w:val="single" w:sz="4" w:space="0" w:color="auto"/>
              <w:left w:val="single" w:sz="4" w:space="0" w:color="auto"/>
              <w:right w:val="single" w:sz="4" w:space="0" w:color="auto"/>
            </w:tcBorders>
          </w:tcPr>
          <w:p w14:paraId="4A1E5DF2"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A06F957" w14:textId="4F95C0A8" w:rsidR="00A517B0" w:rsidRPr="005C697F" w:rsidRDefault="00A517B0" w:rsidP="007C6EB3">
            <w:pPr>
              <w:pStyle w:val="TAC"/>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p>
        </w:tc>
        <w:tc>
          <w:tcPr>
            <w:tcW w:w="4077" w:type="dxa"/>
            <w:gridSpan w:val="2"/>
            <w:tcBorders>
              <w:top w:val="single" w:sz="4" w:space="0" w:color="auto"/>
              <w:left w:val="single" w:sz="4" w:space="0" w:color="auto"/>
              <w:right w:val="single" w:sz="4" w:space="0" w:color="auto"/>
            </w:tcBorders>
          </w:tcPr>
          <w:p w14:paraId="48982BB6" w14:textId="0346CFFF"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OP.20</w:t>
            </w:r>
            <w:r w:rsidR="008A2841" w:rsidRPr="005C697F">
              <w:rPr>
                <w:rFonts w:cs="Arial"/>
                <w:szCs w:val="18"/>
              </w:rPr>
              <w:t xml:space="preserve"> </w:t>
            </w:r>
            <w:r w:rsidRPr="005C697F">
              <w:rPr>
                <w:rFonts w:cs="Arial"/>
                <w:szCs w:val="18"/>
              </w:rPr>
              <w:t>FDD</w:t>
            </w:r>
          </w:p>
          <w:p w14:paraId="10D1CC4C" w14:textId="3C404C51"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OP.10</w:t>
            </w:r>
            <w:r w:rsidR="008A2841" w:rsidRPr="005C697F">
              <w:rPr>
                <w:rFonts w:cs="Arial"/>
                <w:szCs w:val="18"/>
              </w:rPr>
              <w:t xml:space="preserve"> </w:t>
            </w:r>
            <w:r w:rsidRPr="005C697F">
              <w:rPr>
                <w:rFonts w:cs="Arial"/>
                <w:szCs w:val="18"/>
              </w:rPr>
              <w:t>FDD</w:t>
            </w:r>
          </w:p>
          <w:p w14:paraId="5B9737A8" w14:textId="5D54231D"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OP.17</w:t>
            </w:r>
            <w:r w:rsidR="008A2841" w:rsidRPr="005C697F">
              <w:rPr>
                <w:rFonts w:cs="Arial"/>
                <w:szCs w:val="18"/>
              </w:rPr>
              <w:t xml:space="preserve"> </w:t>
            </w:r>
            <w:r w:rsidRPr="005C697F">
              <w:rPr>
                <w:rFonts w:cs="Arial"/>
                <w:szCs w:val="18"/>
              </w:rPr>
              <w:t>FDD</w:t>
            </w:r>
          </w:p>
        </w:tc>
      </w:tr>
      <w:tr w:rsidR="00A517B0" w:rsidRPr="005C697F" w14:paraId="560536ED" w14:textId="77777777" w:rsidTr="008A2841">
        <w:trPr>
          <w:jc w:val="center"/>
        </w:trPr>
        <w:tc>
          <w:tcPr>
            <w:tcW w:w="3019" w:type="dxa"/>
            <w:vMerge/>
            <w:tcBorders>
              <w:left w:val="single" w:sz="4" w:space="0" w:color="auto"/>
              <w:bottom w:val="single" w:sz="4" w:space="0" w:color="auto"/>
              <w:right w:val="single" w:sz="4" w:space="0" w:color="auto"/>
            </w:tcBorders>
          </w:tcPr>
          <w:p w14:paraId="3274227B" w14:textId="77777777" w:rsidR="00A517B0" w:rsidRPr="005C697F" w:rsidRDefault="00A517B0" w:rsidP="007C6EB3">
            <w:pPr>
              <w:pStyle w:val="TAL"/>
              <w:keepNext w:val="0"/>
              <w:rPr>
                <w:rFonts w:cs="Arial"/>
                <w:szCs w:val="18"/>
              </w:rPr>
            </w:pPr>
          </w:p>
        </w:tc>
        <w:tc>
          <w:tcPr>
            <w:tcW w:w="1147" w:type="dxa"/>
            <w:vMerge/>
            <w:tcBorders>
              <w:left w:val="single" w:sz="4" w:space="0" w:color="auto"/>
              <w:bottom w:val="single" w:sz="4" w:space="0" w:color="auto"/>
              <w:right w:val="single" w:sz="4" w:space="0" w:color="auto"/>
            </w:tcBorders>
          </w:tcPr>
          <w:p w14:paraId="2C5B8766" w14:textId="77777777" w:rsidR="00A517B0" w:rsidRPr="005C697F" w:rsidRDefault="00A517B0" w:rsidP="007C6EB3">
            <w:pPr>
              <w:pStyle w:val="TAC"/>
              <w:rPr>
                <w:rFonts w:cs="Arial"/>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E662F2B" w14:textId="59DE9B08" w:rsidR="00A517B0" w:rsidRPr="005C697F" w:rsidRDefault="00A517B0" w:rsidP="007C6EB3">
            <w:pPr>
              <w:pStyle w:val="TAC"/>
              <w:rPr>
                <w:rFonts w:cs="Arial"/>
                <w:szCs w:val="18"/>
              </w:rPr>
            </w:pP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4077" w:type="dxa"/>
            <w:gridSpan w:val="2"/>
            <w:tcBorders>
              <w:left w:val="single" w:sz="4" w:space="0" w:color="auto"/>
              <w:bottom w:val="single" w:sz="4" w:space="0" w:color="auto"/>
              <w:right w:val="single" w:sz="4" w:space="0" w:color="auto"/>
            </w:tcBorders>
          </w:tcPr>
          <w:p w14:paraId="412C59AA" w14:textId="26DDFD69" w:rsidR="00A517B0" w:rsidRPr="005C697F" w:rsidRDefault="00A517B0" w:rsidP="007C6EB3">
            <w:pPr>
              <w:pStyle w:val="TAC"/>
              <w:rPr>
                <w:rFonts w:cs="Arial"/>
                <w:szCs w:val="18"/>
              </w:rPr>
            </w:pPr>
            <w:r w:rsidRPr="005C697F">
              <w:rPr>
                <w:rFonts w:cs="Arial"/>
                <w:szCs w:val="18"/>
              </w:rPr>
              <w:t>5</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OP.9</w:t>
            </w:r>
            <w:r w:rsidR="008A2841" w:rsidRPr="005C697F">
              <w:rPr>
                <w:rFonts w:cs="Arial"/>
                <w:szCs w:val="18"/>
              </w:rPr>
              <w:t xml:space="preserve"> </w:t>
            </w:r>
            <w:r w:rsidRPr="005C697F">
              <w:rPr>
                <w:rFonts w:cs="Arial"/>
                <w:szCs w:val="18"/>
              </w:rPr>
              <w:t>TDD</w:t>
            </w:r>
          </w:p>
          <w:p w14:paraId="5D78AED0" w14:textId="46B45842" w:rsidR="00A517B0" w:rsidRPr="005C697F" w:rsidRDefault="00A517B0" w:rsidP="007C6EB3">
            <w:pPr>
              <w:pStyle w:val="TAC"/>
              <w:rPr>
                <w:rFonts w:cs="Arial"/>
                <w:szCs w:val="18"/>
              </w:rPr>
            </w:pPr>
            <w:r w:rsidRPr="005C697F">
              <w:rPr>
                <w:rFonts w:cs="Arial"/>
                <w:szCs w:val="18"/>
              </w:rPr>
              <w:t>10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OP.1</w:t>
            </w:r>
            <w:r w:rsidR="008A2841" w:rsidRPr="005C697F">
              <w:rPr>
                <w:rFonts w:cs="Arial"/>
                <w:szCs w:val="18"/>
              </w:rPr>
              <w:t xml:space="preserve"> </w:t>
            </w:r>
            <w:r w:rsidRPr="005C697F">
              <w:rPr>
                <w:rFonts w:cs="Arial"/>
                <w:szCs w:val="18"/>
              </w:rPr>
              <w:t>TDD</w:t>
            </w:r>
          </w:p>
          <w:p w14:paraId="79D75C84" w14:textId="63CDE999" w:rsidR="00A517B0" w:rsidRPr="005C697F" w:rsidRDefault="00A517B0" w:rsidP="007C6EB3">
            <w:pPr>
              <w:pStyle w:val="TAC"/>
              <w:rPr>
                <w:rFonts w:cs="Arial"/>
                <w:szCs w:val="18"/>
              </w:rPr>
            </w:pPr>
            <w:r w:rsidRPr="005C697F">
              <w:rPr>
                <w:rFonts w:cs="Arial"/>
                <w:szCs w:val="18"/>
              </w:rPr>
              <w:t>20</w:t>
            </w:r>
            <w:r w:rsidR="008A2841" w:rsidRPr="005C697F">
              <w:rPr>
                <w:rFonts w:cs="Arial"/>
                <w:szCs w:val="18"/>
              </w:rPr>
              <w:t xml:space="preserve"> </w:t>
            </w:r>
            <w:r w:rsidRPr="005C697F">
              <w:rPr>
                <w:rFonts w:cs="Arial"/>
                <w:szCs w:val="18"/>
              </w:rPr>
              <w:t>MHz:</w:t>
            </w:r>
            <w:r w:rsidR="008A2841" w:rsidRPr="005C697F">
              <w:rPr>
                <w:rFonts w:cs="Arial"/>
                <w:szCs w:val="18"/>
              </w:rPr>
              <w:t xml:space="preserve"> </w:t>
            </w:r>
            <w:r w:rsidRPr="005C697F">
              <w:rPr>
                <w:rFonts w:cs="Arial"/>
                <w:szCs w:val="18"/>
              </w:rPr>
              <w:t>OP.7</w:t>
            </w:r>
            <w:r w:rsidR="008A2841" w:rsidRPr="005C697F">
              <w:rPr>
                <w:rFonts w:cs="Arial"/>
                <w:szCs w:val="18"/>
              </w:rPr>
              <w:t xml:space="preserve"> </w:t>
            </w:r>
            <w:r w:rsidRPr="005C697F">
              <w:rPr>
                <w:rFonts w:cs="Arial"/>
                <w:szCs w:val="18"/>
              </w:rPr>
              <w:t>TDD</w:t>
            </w:r>
          </w:p>
        </w:tc>
      </w:tr>
      <w:tr w:rsidR="00A517B0" w:rsidRPr="005C697F" w14:paraId="64724993" w14:textId="77777777" w:rsidTr="008A2841">
        <w:trPr>
          <w:jc w:val="center"/>
        </w:trPr>
        <w:tc>
          <w:tcPr>
            <w:tcW w:w="3019" w:type="dxa"/>
          </w:tcPr>
          <w:p w14:paraId="21190F6C" w14:textId="77777777" w:rsidR="00A517B0" w:rsidRPr="005C697F" w:rsidRDefault="00A517B0" w:rsidP="007C6EB3">
            <w:pPr>
              <w:keepLines/>
              <w:spacing w:after="0"/>
              <w:rPr>
                <w:rFonts w:ascii="Arial" w:hAnsi="Arial" w:cs="Arial"/>
                <w:sz w:val="18"/>
                <w:szCs w:val="18"/>
              </w:rPr>
            </w:pPr>
            <w:r w:rsidRPr="005C697F">
              <w:rPr>
                <w:rFonts w:ascii="Arial" w:hAnsi="Arial" w:cs="Arial"/>
                <w:sz w:val="18"/>
                <w:szCs w:val="18"/>
              </w:rPr>
              <w:t>b2-Threshold1</w:t>
            </w:r>
          </w:p>
        </w:tc>
        <w:tc>
          <w:tcPr>
            <w:tcW w:w="1147" w:type="dxa"/>
          </w:tcPr>
          <w:p w14:paraId="5971563C"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dBm</w:t>
            </w:r>
          </w:p>
        </w:tc>
        <w:tc>
          <w:tcPr>
            <w:tcW w:w="1396" w:type="dxa"/>
          </w:tcPr>
          <w:p w14:paraId="6C0617E2" w14:textId="06152334" w:rsidR="00A517B0" w:rsidRPr="005C697F" w:rsidRDefault="00A517B0" w:rsidP="007C6EB3">
            <w:pPr>
              <w:keepLines/>
              <w:spacing w:after="0"/>
              <w:jc w:val="center"/>
              <w:rPr>
                <w:rFonts w:ascii="Arial" w:eastAsia="Malgun Gothic" w:hAnsi="Arial" w:cs="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r w:rsidR="008A2841" w:rsidRPr="005C697F">
              <w:rPr>
                <w:rFonts w:ascii="Arial" w:hAnsi="Arial" w:cs="Arial"/>
                <w:sz w:val="18"/>
                <w:szCs w:val="18"/>
              </w:rPr>
              <w:t xml:space="preserve"> </w:t>
            </w:r>
            <w:r w:rsidRPr="005C697F">
              <w:rPr>
                <w:rFonts w:ascii="Arial" w:hAnsi="Arial" w:cs="Arial"/>
                <w:sz w:val="18"/>
                <w:szCs w:val="18"/>
              </w:rPr>
              <w:t>3,</w:t>
            </w:r>
            <w:r w:rsidR="008A2841" w:rsidRPr="005C697F">
              <w:rPr>
                <w:rFonts w:ascii="Arial" w:hAnsi="Arial" w:cs="Arial"/>
                <w:sz w:val="18"/>
                <w:szCs w:val="18"/>
              </w:rPr>
              <w:t xml:space="preserve"> </w:t>
            </w:r>
            <w:r w:rsidRPr="005C697F">
              <w:rPr>
                <w:rFonts w:ascii="Arial" w:hAnsi="Arial" w:cs="Arial"/>
                <w:sz w:val="18"/>
                <w:szCs w:val="18"/>
              </w:rPr>
              <w:t>4,</w:t>
            </w:r>
            <w:r w:rsidR="008A2841" w:rsidRPr="005C697F">
              <w:rPr>
                <w:rFonts w:ascii="Arial" w:hAnsi="Arial" w:cs="Arial"/>
                <w:sz w:val="18"/>
                <w:szCs w:val="18"/>
              </w:rPr>
              <w:t xml:space="preserve"> </w:t>
            </w:r>
            <w:r w:rsidRPr="005C697F">
              <w:rPr>
                <w:rFonts w:ascii="Arial" w:hAnsi="Arial" w:cs="Arial"/>
                <w:sz w:val="18"/>
                <w:szCs w:val="18"/>
              </w:rPr>
              <w:t>5,</w:t>
            </w:r>
            <w:r w:rsidR="008A2841" w:rsidRPr="005C697F">
              <w:rPr>
                <w:rFonts w:ascii="Arial" w:hAnsi="Arial" w:cs="Arial"/>
                <w:sz w:val="18"/>
                <w:szCs w:val="18"/>
              </w:rPr>
              <w:t xml:space="preserve"> </w:t>
            </w:r>
            <w:r w:rsidRPr="005C697F">
              <w:rPr>
                <w:rFonts w:ascii="Arial" w:hAnsi="Arial" w:cs="Arial"/>
                <w:sz w:val="18"/>
                <w:szCs w:val="18"/>
              </w:rPr>
              <w:t>6</w:t>
            </w:r>
          </w:p>
        </w:tc>
        <w:tc>
          <w:tcPr>
            <w:tcW w:w="4077" w:type="dxa"/>
            <w:gridSpan w:val="2"/>
            <w:shd w:val="clear" w:color="auto" w:fill="auto"/>
            <w:vAlign w:val="center"/>
          </w:tcPr>
          <w:p w14:paraId="40CF1C02" w14:textId="77777777" w:rsidR="00A517B0" w:rsidRPr="005C697F" w:rsidRDefault="00A517B0" w:rsidP="007C6EB3">
            <w:pPr>
              <w:keepLines/>
              <w:spacing w:after="0"/>
              <w:jc w:val="center"/>
              <w:rPr>
                <w:rFonts w:ascii="Arial" w:eastAsia="Malgun Gothic" w:hAnsi="Arial" w:cs="Arial"/>
                <w:sz w:val="18"/>
                <w:szCs w:val="18"/>
              </w:rPr>
            </w:pPr>
            <w:r w:rsidRPr="005C697F">
              <w:rPr>
                <w:rFonts w:ascii="Arial" w:eastAsia="Malgun Gothic" w:hAnsi="Arial" w:cs="Arial"/>
                <w:sz w:val="18"/>
                <w:szCs w:val="18"/>
              </w:rPr>
              <w:t>-77</w:t>
            </w:r>
          </w:p>
        </w:tc>
      </w:tr>
      <w:tr w:rsidR="00A517B0" w:rsidRPr="005C697F" w14:paraId="4F738478" w14:textId="77777777" w:rsidTr="008A2841">
        <w:trPr>
          <w:jc w:val="center"/>
        </w:trPr>
        <w:tc>
          <w:tcPr>
            <w:tcW w:w="3019" w:type="dxa"/>
            <w:shd w:val="clear" w:color="auto" w:fill="auto"/>
          </w:tcPr>
          <w:p w14:paraId="0F7D65D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PBCH_RA</w:t>
            </w:r>
          </w:p>
        </w:tc>
        <w:tc>
          <w:tcPr>
            <w:tcW w:w="1147" w:type="dxa"/>
            <w:vMerge w:val="restart"/>
            <w:shd w:val="clear" w:color="auto" w:fill="auto"/>
            <w:vAlign w:val="center"/>
          </w:tcPr>
          <w:p w14:paraId="58B9CAD7"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vMerge w:val="restart"/>
          </w:tcPr>
          <w:p w14:paraId="6AA78819" w14:textId="74A87D5B"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vMerge w:val="restart"/>
            <w:shd w:val="clear" w:color="auto" w:fill="auto"/>
            <w:vAlign w:val="center"/>
          </w:tcPr>
          <w:p w14:paraId="381D19CC"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0</w:t>
            </w:r>
          </w:p>
        </w:tc>
      </w:tr>
      <w:tr w:rsidR="00A517B0" w:rsidRPr="005C697F" w14:paraId="60ED1292" w14:textId="77777777" w:rsidTr="008A2841">
        <w:trPr>
          <w:jc w:val="center"/>
        </w:trPr>
        <w:tc>
          <w:tcPr>
            <w:tcW w:w="3019" w:type="dxa"/>
            <w:shd w:val="clear" w:color="auto" w:fill="auto"/>
          </w:tcPr>
          <w:p w14:paraId="1DADD5E0"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PBCH_RB</w:t>
            </w:r>
          </w:p>
        </w:tc>
        <w:tc>
          <w:tcPr>
            <w:tcW w:w="1147" w:type="dxa"/>
            <w:vMerge/>
            <w:shd w:val="clear" w:color="auto" w:fill="auto"/>
          </w:tcPr>
          <w:p w14:paraId="30F2A38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77851E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DE9E46E"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191A718" w14:textId="77777777" w:rsidTr="008A2841">
        <w:trPr>
          <w:jc w:val="center"/>
        </w:trPr>
        <w:tc>
          <w:tcPr>
            <w:tcW w:w="3019" w:type="dxa"/>
            <w:shd w:val="clear" w:color="auto" w:fill="auto"/>
          </w:tcPr>
          <w:p w14:paraId="01EE573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PSS_RA</w:t>
            </w:r>
          </w:p>
        </w:tc>
        <w:tc>
          <w:tcPr>
            <w:tcW w:w="1147" w:type="dxa"/>
            <w:vMerge/>
            <w:shd w:val="clear" w:color="auto" w:fill="auto"/>
          </w:tcPr>
          <w:p w14:paraId="2F957DBA"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150515C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7F2034A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1A485CD" w14:textId="77777777" w:rsidTr="008A2841">
        <w:trPr>
          <w:jc w:val="center"/>
        </w:trPr>
        <w:tc>
          <w:tcPr>
            <w:tcW w:w="3019" w:type="dxa"/>
            <w:shd w:val="clear" w:color="auto" w:fill="auto"/>
          </w:tcPr>
          <w:p w14:paraId="1BC3F9E5"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SSS_RA</w:t>
            </w:r>
          </w:p>
        </w:tc>
        <w:tc>
          <w:tcPr>
            <w:tcW w:w="1147" w:type="dxa"/>
            <w:vMerge/>
            <w:shd w:val="clear" w:color="auto" w:fill="auto"/>
          </w:tcPr>
          <w:p w14:paraId="4856862E"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3A667132"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71166E1"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9227934" w14:textId="77777777" w:rsidTr="008A2841">
        <w:trPr>
          <w:jc w:val="center"/>
        </w:trPr>
        <w:tc>
          <w:tcPr>
            <w:tcW w:w="3019" w:type="dxa"/>
            <w:shd w:val="clear" w:color="auto" w:fill="auto"/>
          </w:tcPr>
          <w:p w14:paraId="5FADEEE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PCFICH_RB</w:t>
            </w:r>
          </w:p>
        </w:tc>
        <w:tc>
          <w:tcPr>
            <w:tcW w:w="1147" w:type="dxa"/>
            <w:vMerge/>
            <w:shd w:val="clear" w:color="auto" w:fill="auto"/>
          </w:tcPr>
          <w:p w14:paraId="2EB3D1B1"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38033B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84DBB98"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6B82A06D" w14:textId="77777777" w:rsidTr="008A2841">
        <w:trPr>
          <w:jc w:val="center"/>
        </w:trPr>
        <w:tc>
          <w:tcPr>
            <w:tcW w:w="3019" w:type="dxa"/>
            <w:shd w:val="clear" w:color="auto" w:fill="auto"/>
          </w:tcPr>
          <w:p w14:paraId="4A90A89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PHICH_RA</w:t>
            </w:r>
          </w:p>
        </w:tc>
        <w:tc>
          <w:tcPr>
            <w:tcW w:w="1147" w:type="dxa"/>
            <w:vMerge/>
            <w:shd w:val="clear" w:color="auto" w:fill="auto"/>
          </w:tcPr>
          <w:p w14:paraId="2A9F9300"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6D7360D"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9415C66"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8499331" w14:textId="77777777" w:rsidTr="008A2841">
        <w:trPr>
          <w:jc w:val="center"/>
        </w:trPr>
        <w:tc>
          <w:tcPr>
            <w:tcW w:w="3019" w:type="dxa"/>
            <w:shd w:val="clear" w:color="auto" w:fill="auto"/>
          </w:tcPr>
          <w:p w14:paraId="0D515A9B"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PHICH_RB</w:t>
            </w:r>
          </w:p>
        </w:tc>
        <w:tc>
          <w:tcPr>
            <w:tcW w:w="1147" w:type="dxa"/>
            <w:vMerge/>
            <w:shd w:val="clear" w:color="auto" w:fill="auto"/>
          </w:tcPr>
          <w:p w14:paraId="050D9A18"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75DD3D84"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38DF700"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79674DFE" w14:textId="77777777" w:rsidTr="008A2841">
        <w:trPr>
          <w:jc w:val="center"/>
        </w:trPr>
        <w:tc>
          <w:tcPr>
            <w:tcW w:w="3019" w:type="dxa"/>
            <w:shd w:val="clear" w:color="auto" w:fill="auto"/>
          </w:tcPr>
          <w:p w14:paraId="79A0909F"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PDCCH_RA</w:t>
            </w:r>
          </w:p>
        </w:tc>
        <w:tc>
          <w:tcPr>
            <w:tcW w:w="1147" w:type="dxa"/>
            <w:vMerge/>
            <w:shd w:val="clear" w:color="auto" w:fill="auto"/>
          </w:tcPr>
          <w:p w14:paraId="1FD90B17"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48B376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4BD9B0FA"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486772CF" w14:textId="77777777" w:rsidTr="008A2841">
        <w:trPr>
          <w:jc w:val="center"/>
        </w:trPr>
        <w:tc>
          <w:tcPr>
            <w:tcW w:w="3019" w:type="dxa"/>
            <w:shd w:val="clear" w:color="auto" w:fill="auto"/>
          </w:tcPr>
          <w:p w14:paraId="0B280E0D"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PDCCH_RB</w:t>
            </w:r>
          </w:p>
        </w:tc>
        <w:tc>
          <w:tcPr>
            <w:tcW w:w="1147" w:type="dxa"/>
            <w:vMerge/>
            <w:shd w:val="clear" w:color="auto" w:fill="auto"/>
          </w:tcPr>
          <w:p w14:paraId="1AAFB71B"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2104AFE"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2619D75B"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F691E40" w14:textId="77777777" w:rsidTr="008A2841">
        <w:trPr>
          <w:jc w:val="center"/>
        </w:trPr>
        <w:tc>
          <w:tcPr>
            <w:tcW w:w="3019" w:type="dxa"/>
            <w:shd w:val="clear" w:color="auto" w:fill="auto"/>
          </w:tcPr>
          <w:p w14:paraId="43AC443E"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PDSCH_RA</w:t>
            </w:r>
          </w:p>
        </w:tc>
        <w:tc>
          <w:tcPr>
            <w:tcW w:w="1147" w:type="dxa"/>
            <w:vMerge/>
            <w:shd w:val="clear" w:color="auto" w:fill="auto"/>
          </w:tcPr>
          <w:p w14:paraId="42C2DE95"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48E1CEB9"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19C46BD2"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3296D035" w14:textId="77777777" w:rsidTr="008A2841">
        <w:trPr>
          <w:jc w:val="center"/>
        </w:trPr>
        <w:tc>
          <w:tcPr>
            <w:tcW w:w="3019" w:type="dxa"/>
            <w:shd w:val="clear" w:color="auto" w:fill="auto"/>
          </w:tcPr>
          <w:p w14:paraId="1EBA3141"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PDSCH_RB</w:t>
            </w:r>
          </w:p>
        </w:tc>
        <w:tc>
          <w:tcPr>
            <w:tcW w:w="1147" w:type="dxa"/>
            <w:vMerge/>
            <w:shd w:val="clear" w:color="auto" w:fill="auto"/>
          </w:tcPr>
          <w:p w14:paraId="68004056"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6CB1062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E45B0A7"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0CDD69BC" w14:textId="77777777" w:rsidTr="008A2841">
        <w:trPr>
          <w:jc w:val="center"/>
        </w:trPr>
        <w:tc>
          <w:tcPr>
            <w:tcW w:w="3019" w:type="dxa"/>
            <w:shd w:val="clear" w:color="auto" w:fill="auto"/>
          </w:tcPr>
          <w:p w14:paraId="5EBE5D6A"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OCNG_RA</w:t>
            </w:r>
            <w:r w:rsidRPr="005C697F">
              <w:rPr>
                <w:rFonts w:ascii="Arial" w:eastAsia="Calibri" w:hAnsi="Arial" w:cs="Arial"/>
                <w:sz w:val="18"/>
                <w:szCs w:val="18"/>
                <w:vertAlign w:val="superscript"/>
              </w:rPr>
              <w:t>Note3</w:t>
            </w:r>
          </w:p>
        </w:tc>
        <w:tc>
          <w:tcPr>
            <w:tcW w:w="1147" w:type="dxa"/>
            <w:vMerge/>
            <w:shd w:val="clear" w:color="auto" w:fill="auto"/>
          </w:tcPr>
          <w:p w14:paraId="48129562"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0BF99D55"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0215795C"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14B49367" w14:textId="77777777" w:rsidTr="008A2841">
        <w:trPr>
          <w:jc w:val="center"/>
        </w:trPr>
        <w:tc>
          <w:tcPr>
            <w:tcW w:w="3019" w:type="dxa"/>
            <w:shd w:val="clear" w:color="auto" w:fill="auto"/>
          </w:tcPr>
          <w:p w14:paraId="252E0454" w14:textId="77777777" w:rsidR="00A517B0" w:rsidRPr="005C697F" w:rsidRDefault="00A517B0" w:rsidP="007C6EB3">
            <w:pPr>
              <w:keepLines/>
              <w:spacing w:after="0"/>
              <w:rPr>
                <w:rFonts w:ascii="Arial" w:eastAsia="Malgun Gothic" w:hAnsi="Arial"/>
                <w:sz w:val="18"/>
                <w:szCs w:val="18"/>
              </w:rPr>
            </w:pPr>
            <w:r w:rsidRPr="005C697F">
              <w:rPr>
                <w:rFonts w:ascii="Arial" w:hAnsi="Arial" w:cs="Arial"/>
                <w:sz w:val="18"/>
                <w:szCs w:val="18"/>
              </w:rPr>
              <w:t>OCNG_RB</w:t>
            </w:r>
            <w:r w:rsidRPr="005C697F">
              <w:rPr>
                <w:rFonts w:ascii="Arial" w:eastAsia="Calibri" w:hAnsi="Arial" w:cs="Arial"/>
                <w:sz w:val="18"/>
                <w:szCs w:val="18"/>
                <w:vertAlign w:val="superscript"/>
              </w:rPr>
              <w:t>Note3</w:t>
            </w:r>
          </w:p>
        </w:tc>
        <w:tc>
          <w:tcPr>
            <w:tcW w:w="1147" w:type="dxa"/>
            <w:vMerge/>
            <w:shd w:val="clear" w:color="auto" w:fill="auto"/>
          </w:tcPr>
          <w:p w14:paraId="7168C95E" w14:textId="77777777" w:rsidR="00A517B0" w:rsidRPr="005C697F" w:rsidRDefault="00A517B0" w:rsidP="007C6EB3">
            <w:pPr>
              <w:keepLines/>
              <w:spacing w:after="0"/>
              <w:jc w:val="center"/>
              <w:rPr>
                <w:rFonts w:ascii="Arial" w:eastAsia="Malgun Gothic" w:hAnsi="Arial"/>
                <w:sz w:val="18"/>
                <w:szCs w:val="18"/>
              </w:rPr>
            </w:pPr>
          </w:p>
        </w:tc>
        <w:tc>
          <w:tcPr>
            <w:tcW w:w="1396" w:type="dxa"/>
            <w:vMerge/>
          </w:tcPr>
          <w:p w14:paraId="5C021B50" w14:textId="77777777" w:rsidR="00A517B0" w:rsidRPr="005C697F" w:rsidRDefault="00A517B0" w:rsidP="007C6EB3">
            <w:pPr>
              <w:keepLines/>
              <w:spacing w:after="0"/>
              <w:jc w:val="center"/>
              <w:rPr>
                <w:rFonts w:ascii="Arial" w:eastAsia="Malgun Gothic" w:hAnsi="Arial"/>
                <w:sz w:val="18"/>
                <w:szCs w:val="18"/>
              </w:rPr>
            </w:pPr>
          </w:p>
        </w:tc>
        <w:tc>
          <w:tcPr>
            <w:tcW w:w="4077" w:type="dxa"/>
            <w:gridSpan w:val="2"/>
            <w:vMerge/>
            <w:shd w:val="clear" w:color="auto" w:fill="auto"/>
          </w:tcPr>
          <w:p w14:paraId="57DEAD8B" w14:textId="77777777" w:rsidR="00A517B0" w:rsidRPr="005C697F" w:rsidRDefault="00A517B0" w:rsidP="007C6EB3">
            <w:pPr>
              <w:keepLines/>
              <w:spacing w:after="0"/>
              <w:jc w:val="center"/>
              <w:rPr>
                <w:rFonts w:ascii="Arial" w:eastAsia="Malgun Gothic" w:hAnsi="Arial"/>
                <w:sz w:val="18"/>
                <w:szCs w:val="18"/>
              </w:rPr>
            </w:pPr>
          </w:p>
        </w:tc>
      </w:tr>
      <w:tr w:rsidR="00A517B0" w:rsidRPr="005C697F" w14:paraId="53314F7D" w14:textId="77777777" w:rsidTr="008A2841">
        <w:trPr>
          <w:jc w:val="center"/>
        </w:trPr>
        <w:tc>
          <w:tcPr>
            <w:tcW w:w="3019" w:type="dxa"/>
            <w:shd w:val="clear" w:color="auto" w:fill="auto"/>
            <w:vAlign w:val="center"/>
          </w:tcPr>
          <w:p w14:paraId="6E878B17" w14:textId="77777777" w:rsidR="00A517B0" w:rsidRPr="005C697F" w:rsidRDefault="00A517B0" w:rsidP="007C6EB3">
            <w:pPr>
              <w:keepLines/>
              <w:spacing w:after="0"/>
              <w:rPr>
                <w:rFonts w:ascii="Arial" w:eastAsia="Malgun Gothic" w:hAnsi="Arial" w:cs="Arial"/>
                <w:sz w:val="18"/>
                <w:szCs w:val="18"/>
                <w:vertAlign w:val="superscript"/>
              </w:rPr>
            </w:pPr>
            <w:r w:rsidRPr="005C697F">
              <w:rPr>
                <w:rFonts w:ascii="Arial" w:eastAsia="Calibri" w:hAnsi="Arial" w:cs="Arial"/>
                <w:sz w:val="18"/>
                <w:szCs w:val="18"/>
              </w:rPr>
              <w:t>N</w:t>
            </w:r>
            <w:r w:rsidRPr="005C697F">
              <w:rPr>
                <w:rFonts w:ascii="Arial" w:eastAsia="Calibri" w:hAnsi="Arial" w:cs="Arial"/>
                <w:sz w:val="18"/>
                <w:szCs w:val="18"/>
                <w:vertAlign w:val="subscript"/>
              </w:rPr>
              <w:t>oc</w:t>
            </w:r>
            <w:r w:rsidRPr="005C697F">
              <w:rPr>
                <w:rFonts w:ascii="Arial" w:eastAsia="Calibri" w:hAnsi="Arial" w:cs="Arial"/>
                <w:sz w:val="18"/>
                <w:szCs w:val="18"/>
                <w:vertAlign w:val="superscript"/>
              </w:rPr>
              <w:t>Note4</w:t>
            </w:r>
          </w:p>
        </w:tc>
        <w:tc>
          <w:tcPr>
            <w:tcW w:w="1147" w:type="dxa"/>
            <w:shd w:val="clear" w:color="auto" w:fill="auto"/>
          </w:tcPr>
          <w:p w14:paraId="60EFE5CB"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6E4F8113" w14:textId="37C75C23"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7B17980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-104</w:t>
            </w:r>
          </w:p>
        </w:tc>
      </w:tr>
      <w:tr w:rsidR="00A517B0" w:rsidRPr="005C697F" w14:paraId="4F9657AC" w14:textId="77777777" w:rsidTr="008A2841">
        <w:trPr>
          <w:jc w:val="center"/>
        </w:trPr>
        <w:tc>
          <w:tcPr>
            <w:tcW w:w="3019" w:type="dxa"/>
            <w:shd w:val="clear" w:color="auto" w:fill="auto"/>
            <w:vAlign w:val="center"/>
          </w:tcPr>
          <w:p w14:paraId="25C358BC" w14:textId="77777777" w:rsidR="00A517B0" w:rsidRPr="005C697F" w:rsidRDefault="00A517B0" w:rsidP="007C6EB3">
            <w:pPr>
              <w:keepLines/>
              <w:spacing w:after="0"/>
              <w:rPr>
                <w:rFonts w:ascii="Arial" w:eastAsia="Calibri" w:hAnsi="Arial" w:cs="Arial"/>
                <w:i/>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/N</w:t>
            </w:r>
            <w:r w:rsidRPr="005C697F">
              <w:rPr>
                <w:rFonts w:ascii="Arial" w:eastAsia="Calibri" w:hAnsi="Arial" w:cs="Arial"/>
                <w:sz w:val="18"/>
                <w:szCs w:val="18"/>
                <w:vertAlign w:val="subscript"/>
              </w:rPr>
              <w:t>oc</w:t>
            </w:r>
          </w:p>
        </w:tc>
        <w:tc>
          <w:tcPr>
            <w:tcW w:w="1147" w:type="dxa"/>
            <w:shd w:val="clear" w:color="auto" w:fill="auto"/>
          </w:tcPr>
          <w:p w14:paraId="522FF47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14C28713" w14:textId="33D45C4B"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05C4917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610D2020"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4975E679" w14:textId="77777777" w:rsidTr="008A2841">
        <w:trPr>
          <w:jc w:val="center"/>
        </w:trPr>
        <w:tc>
          <w:tcPr>
            <w:tcW w:w="3019" w:type="dxa"/>
            <w:shd w:val="clear" w:color="auto" w:fill="auto"/>
            <w:vAlign w:val="center"/>
          </w:tcPr>
          <w:p w14:paraId="55AE387A"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Ê</w:t>
            </w:r>
            <w:r w:rsidRPr="005C697F">
              <w:rPr>
                <w:rFonts w:ascii="Arial" w:eastAsia="Calibri" w:hAnsi="Arial" w:cs="Arial"/>
                <w:sz w:val="18"/>
                <w:szCs w:val="18"/>
                <w:vertAlign w:val="subscript"/>
              </w:rPr>
              <w:t>s</w:t>
            </w:r>
            <w:r w:rsidRPr="005C697F">
              <w:rPr>
                <w:rFonts w:ascii="Arial" w:eastAsia="Calibri" w:hAnsi="Arial" w:cs="Arial"/>
                <w:sz w:val="18"/>
                <w:szCs w:val="18"/>
              </w:rPr>
              <w:t>/I</w:t>
            </w:r>
            <w:r w:rsidRPr="005C697F">
              <w:rPr>
                <w:rFonts w:ascii="Arial" w:eastAsia="Calibri" w:hAnsi="Arial" w:cs="Arial"/>
                <w:sz w:val="18"/>
                <w:szCs w:val="18"/>
                <w:vertAlign w:val="subscript"/>
              </w:rPr>
              <w:t>ot</w:t>
            </w:r>
            <w:r w:rsidRPr="005C697F">
              <w:rPr>
                <w:rFonts w:ascii="Arial" w:eastAsia="Calibri" w:hAnsi="Arial" w:cs="Arial"/>
                <w:sz w:val="18"/>
                <w:szCs w:val="18"/>
                <w:vertAlign w:val="superscript"/>
              </w:rPr>
              <w:t>Note5</w:t>
            </w:r>
          </w:p>
        </w:tc>
        <w:tc>
          <w:tcPr>
            <w:tcW w:w="1147" w:type="dxa"/>
            <w:shd w:val="clear" w:color="auto" w:fill="auto"/>
          </w:tcPr>
          <w:p w14:paraId="17B975BE"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w:t>
            </w:r>
          </w:p>
        </w:tc>
        <w:tc>
          <w:tcPr>
            <w:tcW w:w="1396" w:type="dxa"/>
          </w:tcPr>
          <w:p w14:paraId="40E6B032" w14:textId="28454C25"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6D025484"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17</w:t>
            </w:r>
          </w:p>
        </w:tc>
        <w:tc>
          <w:tcPr>
            <w:tcW w:w="1892" w:type="dxa"/>
            <w:shd w:val="clear" w:color="auto" w:fill="auto"/>
          </w:tcPr>
          <w:p w14:paraId="0D712A71"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15.35</w:t>
            </w:r>
          </w:p>
        </w:tc>
      </w:tr>
      <w:tr w:rsidR="00A517B0" w:rsidRPr="005C697F" w14:paraId="70428D71" w14:textId="77777777" w:rsidTr="008A2841">
        <w:trPr>
          <w:jc w:val="center"/>
        </w:trPr>
        <w:tc>
          <w:tcPr>
            <w:tcW w:w="3019" w:type="dxa"/>
            <w:shd w:val="clear" w:color="auto" w:fill="auto"/>
            <w:vAlign w:val="center"/>
          </w:tcPr>
          <w:p w14:paraId="4B179D5A"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RSRP</w:t>
            </w:r>
            <w:r w:rsidRPr="005C697F">
              <w:rPr>
                <w:rFonts w:ascii="Arial" w:eastAsia="Calibri" w:hAnsi="Arial" w:cs="Arial"/>
                <w:sz w:val="18"/>
                <w:szCs w:val="18"/>
                <w:vertAlign w:val="superscript"/>
              </w:rPr>
              <w:t>Note5</w:t>
            </w:r>
          </w:p>
        </w:tc>
        <w:tc>
          <w:tcPr>
            <w:tcW w:w="1147" w:type="dxa"/>
            <w:shd w:val="clear" w:color="auto" w:fill="auto"/>
          </w:tcPr>
          <w:p w14:paraId="63FC6706"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65094F82" w14:textId="0AFBF3B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313C1182"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6878758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7380D853" w14:textId="77777777" w:rsidTr="008A2841">
        <w:trPr>
          <w:jc w:val="center"/>
        </w:trPr>
        <w:tc>
          <w:tcPr>
            <w:tcW w:w="3019" w:type="dxa"/>
            <w:shd w:val="clear" w:color="auto" w:fill="auto"/>
            <w:vAlign w:val="center"/>
          </w:tcPr>
          <w:p w14:paraId="4439257B"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SCH_RP</w:t>
            </w:r>
            <w:r w:rsidRPr="005C697F">
              <w:rPr>
                <w:rFonts w:ascii="Arial" w:eastAsia="Calibri" w:hAnsi="Arial" w:cs="Arial"/>
                <w:sz w:val="18"/>
                <w:szCs w:val="18"/>
                <w:vertAlign w:val="superscript"/>
              </w:rPr>
              <w:t>Note5</w:t>
            </w:r>
          </w:p>
        </w:tc>
        <w:tc>
          <w:tcPr>
            <w:tcW w:w="1147" w:type="dxa"/>
            <w:shd w:val="clear" w:color="auto" w:fill="auto"/>
          </w:tcPr>
          <w:p w14:paraId="5F5FBC3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dBm/15kHz</w:t>
            </w:r>
          </w:p>
        </w:tc>
        <w:tc>
          <w:tcPr>
            <w:tcW w:w="1396" w:type="dxa"/>
          </w:tcPr>
          <w:p w14:paraId="76C496B1" w14:textId="623ABC35"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6ED6092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-87</w:t>
            </w:r>
          </w:p>
        </w:tc>
        <w:tc>
          <w:tcPr>
            <w:tcW w:w="1892" w:type="dxa"/>
            <w:shd w:val="clear" w:color="auto" w:fill="auto"/>
          </w:tcPr>
          <w:p w14:paraId="2429D298"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-88.65</w:t>
            </w:r>
          </w:p>
        </w:tc>
      </w:tr>
      <w:tr w:rsidR="00A517B0" w:rsidRPr="005C697F" w14:paraId="12ED8619" w14:textId="77777777" w:rsidTr="008A2841">
        <w:trPr>
          <w:jc w:val="center"/>
        </w:trPr>
        <w:tc>
          <w:tcPr>
            <w:tcW w:w="3019" w:type="dxa"/>
            <w:shd w:val="clear" w:color="auto" w:fill="auto"/>
            <w:vAlign w:val="center"/>
          </w:tcPr>
          <w:p w14:paraId="30F7D074" w14:textId="77777777" w:rsidR="00A517B0" w:rsidRPr="005C697F" w:rsidRDefault="00A517B0" w:rsidP="007C6EB3">
            <w:pPr>
              <w:keepLines/>
              <w:spacing w:after="0"/>
              <w:rPr>
                <w:rFonts w:ascii="Arial" w:eastAsia="Calibri" w:hAnsi="Arial" w:cs="Arial"/>
                <w:sz w:val="18"/>
                <w:szCs w:val="18"/>
                <w:vertAlign w:val="superscript"/>
              </w:rPr>
            </w:pPr>
            <w:r w:rsidRPr="005C697F">
              <w:rPr>
                <w:rFonts w:ascii="Arial" w:eastAsia="Calibri" w:hAnsi="Arial" w:cs="Arial"/>
                <w:sz w:val="18"/>
                <w:szCs w:val="18"/>
              </w:rPr>
              <w:t>Io</w:t>
            </w:r>
            <w:r w:rsidRPr="005C697F">
              <w:rPr>
                <w:rFonts w:ascii="Arial" w:eastAsia="Calibri" w:hAnsi="Arial" w:cs="Arial"/>
                <w:sz w:val="18"/>
                <w:szCs w:val="18"/>
                <w:vertAlign w:val="superscript"/>
              </w:rPr>
              <w:t>Note5</w:t>
            </w:r>
          </w:p>
        </w:tc>
        <w:tc>
          <w:tcPr>
            <w:tcW w:w="1147" w:type="dxa"/>
            <w:shd w:val="clear" w:color="auto" w:fill="auto"/>
          </w:tcPr>
          <w:p w14:paraId="2E04C5FD"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dBm/9MHz</w:t>
            </w:r>
          </w:p>
        </w:tc>
        <w:tc>
          <w:tcPr>
            <w:tcW w:w="1396" w:type="dxa"/>
          </w:tcPr>
          <w:p w14:paraId="082C3835" w14:textId="24383E51" w:rsidR="00A517B0" w:rsidRPr="005C697F" w:rsidRDefault="00A517B0" w:rsidP="007C6EB3">
            <w:pPr>
              <w:keepLines/>
              <w:spacing w:after="0"/>
              <w:jc w:val="center"/>
              <w:rPr>
                <w:rFonts w:ascii="Arial" w:hAnsi="Arial" w:cs="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2185" w:type="dxa"/>
            <w:shd w:val="clear" w:color="auto" w:fill="auto"/>
          </w:tcPr>
          <w:p w14:paraId="2374ECB2" w14:textId="5DF1C5D3"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-59.13+10log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c>
          <w:tcPr>
            <w:tcW w:w="1892" w:type="dxa"/>
            <w:shd w:val="clear" w:color="auto" w:fill="auto"/>
          </w:tcPr>
          <w:p w14:paraId="57A93F48" w14:textId="23274D5E" w:rsidR="00A517B0" w:rsidRPr="005C697F" w:rsidRDefault="00A517B0" w:rsidP="007C6EB3">
            <w:pPr>
              <w:keepLines/>
              <w:spacing w:after="0"/>
              <w:jc w:val="center"/>
              <w:rPr>
                <w:rFonts w:ascii="Arial" w:hAnsi="Arial" w:cs="Arial"/>
                <w:sz w:val="18"/>
                <w:szCs w:val="18"/>
              </w:rPr>
            </w:pPr>
            <w:r w:rsidRPr="005C697F">
              <w:rPr>
                <w:rFonts w:ascii="Arial" w:hAnsi="Arial" w:cs="Arial"/>
                <w:sz w:val="18"/>
                <w:szCs w:val="18"/>
              </w:rPr>
              <w:t>-60.74+10log</w:t>
            </w:r>
            <w:r w:rsidR="008A2841" w:rsidRPr="005C697F">
              <w:rPr>
                <w:rFonts w:ascii="Arial" w:hAnsi="Arial" w:cs="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/50)</w:t>
            </w:r>
          </w:p>
        </w:tc>
      </w:tr>
      <w:tr w:rsidR="00A517B0" w:rsidRPr="005C697F" w14:paraId="6DEC1033" w14:textId="77777777" w:rsidTr="008A2841">
        <w:trPr>
          <w:jc w:val="center"/>
        </w:trPr>
        <w:tc>
          <w:tcPr>
            <w:tcW w:w="3019" w:type="dxa"/>
            <w:shd w:val="clear" w:color="auto" w:fill="auto"/>
            <w:vAlign w:val="center"/>
          </w:tcPr>
          <w:p w14:paraId="3D3E37DC" w14:textId="2C0FB89A"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Propagation</w:t>
            </w:r>
            <w:r w:rsidR="008A2841" w:rsidRPr="005C697F">
              <w:rPr>
                <w:rFonts w:ascii="Arial" w:eastAsia="Calibri" w:hAnsi="Arial" w:cs="Arial"/>
                <w:sz w:val="18"/>
                <w:szCs w:val="18"/>
              </w:rPr>
              <w:t xml:space="preserve"> </w:t>
            </w:r>
            <w:r w:rsidRPr="005C697F">
              <w:rPr>
                <w:rFonts w:ascii="Arial" w:eastAsia="Calibri" w:hAnsi="Arial" w:cs="Arial"/>
                <w:sz w:val="18"/>
                <w:szCs w:val="18"/>
              </w:rPr>
              <w:t>Condition</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16F1D767"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56E15425" w14:textId="4AD4B16D"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1D660575" w14:textId="77777777"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ETU70</w:t>
            </w:r>
          </w:p>
        </w:tc>
      </w:tr>
      <w:tr w:rsidR="00A517B0" w:rsidRPr="005C697F" w14:paraId="347FDA8E" w14:textId="77777777" w:rsidTr="008A2841">
        <w:trPr>
          <w:jc w:val="center"/>
        </w:trPr>
        <w:tc>
          <w:tcPr>
            <w:tcW w:w="3019" w:type="dxa"/>
            <w:shd w:val="clear" w:color="auto" w:fill="auto"/>
            <w:vAlign w:val="center"/>
          </w:tcPr>
          <w:p w14:paraId="1436654C" w14:textId="2F1328AE" w:rsidR="00A517B0" w:rsidRPr="005C697F" w:rsidRDefault="00A517B0" w:rsidP="007C6EB3">
            <w:pPr>
              <w:keepLines/>
              <w:spacing w:after="0"/>
              <w:rPr>
                <w:rFonts w:ascii="Arial" w:eastAsia="Calibri" w:hAnsi="Arial" w:cs="Arial"/>
                <w:sz w:val="18"/>
                <w:szCs w:val="18"/>
              </w:rPr>
            </w:pPr>
            <w:r w:rsidRPr="005C697F">
              <w:rPr>
                <w:rFonts w:ascii="Arial" w:eastAsia="Calibri" w:hAnsi="Arial" w:cs="Arial"/>
                <w:sz w:val="18"/>
                <w:szCs w:val="18"/>
              </w:rPr>
              <w:t>Antenna</w:t>
            </w:r>
            <w:r w:rsidR="008A2841" w:rsidRPr="005C697F">
              <w:rPr>
                <w:rFonts w:ascii="Arial" w:eastAsia="Calibri" w:hAnsi="Arial" w:cs="Arial"/>
                <w:sz w:val="18"/>
                <w:szCs w:val="18"/>
              </w:rPr>
              <w:t xml:space="preserve"> </w:t>
            </w:r>
            <w:r w:rsidRPr="005C697F">
              <w:rPr>
                <w:rFonts w:ascii="Arial" w:eastAsia="Calibri" w:hAnsi="Arial" w:cs="Arial"/>
                <w:sz w:val="18"/>
                <w:szCs w:val="18"/>
              </w:rPr>
              <w:t>Configuration</w:t>
            </w:r>
            <w:r w:rsidR="008A2841" w:rsidRPr="005C697F">
              <w:rPr>
                <w:rFonts w:ascii="Arial" w:eastAsia="Calibri" w:hAnsi="Arial" w:cs="Arial"/>
                <w:sz w:val="18"/>
                <w:szCs w:val="18"/>
              </w:rPr>
              <w:t xml:space="preserve"> </w:t>
            </w:r>
            <w:r w:rsidRPr="005C697F">
              <w:rPr>
                <w:rFonts w:ascii="Arial" w:eastAsia="Calibri" w:hAnsi="Arial" w:cs="Arial"/>
                <w:sz w:val="18"/>
                <w:szCs w:val="18"/>
              </w:rPr>
              <w:t>and</w:t>
            </w:r>
            <w:r w:rsidR="008A2841" w:rsidRPr="005C697F">
              <w:rPr>
                <w:rFonts w:ascii="Arial" w:eastAsia="Calibri" w:hAnsi="Arial" w:cs="Arial"/>
                <w:sz w:val="18"/>
                <w:szCs w:val="18"/>
              </w:rPr>
              <w:t xml:space="preserve"> </w:t>
            </w:r>
            <w:r w:rsidRPr="005C697F">
              <w:rPr>
                <w:rFonts w:ascii="Arial" w:eastAsia="Calibri" w:hAnsi="Arial" w:cs="Arial"/>
                <w:sz w:val="18"/>
                <w:szCs w:val="18"/>
              </w:rPr>
              <w:t>Correlation</w:t>
            </w:r>
            <w:r w:rsidR="008A2841" w:rsidRPr="005C697F">
              <w:rPr>
                <w:rFonts w:ascii="Arial" w:eastAsia="Calibri" w:hAnsi="Arial" w:cs="Arial"/>
                <w:sz w:val="18"/>
                <w:szCs w:val="18"/>
              </w:rPr>
              <w:t xml:space="preserve"> </w:t>
            </w:r>
            <w:r w:rsidRPr="005C697F">
              <w:rPr>
                <w:rFonts w:ascii="Arial" w:eastAsia="Calibri" w:hAnsi="Arial" w:cs="Arial"/>
                <w:sz w:val="18"/>
                <w:szCs w:val="18"/>
              </w:rPr>
              <w:t>Matrix</w:t>
            </w:r>
            <w:r w:rsidR="008A2841" w:rsidRPr="005C697F">
              <w:rPr>
                <w:rFonts w:ascii="Arial" w:eastAsia="Calibri" w:hAnsi="Arial" w:cs="Arial"/>
                <w:sz w:val="18"/>
                <w:szCs w:val="18"/>
                <w:vertAlign w:val="superscript"/>
              </w:rPr>
              <w:t xml:space="preserve"> </w:t>
            </w:r>
            <w:r w:rsidRPr="005C697F">
              <w:rPr>
                <w:rFonts w:ascii="Arial" w:eastAsia="Calibri" w:hAnsi="Arial" w:cs="Arial"/>
                <w:sz w:val="18"/>
                <w:szCs w:val="18"/>
                <w:vertAlign w:val="superscript"/>
              </w:rPr>
              <w:t>Note6</w:t>
            </w:r>
          </w:p>
        </w:tc>
        <w:tc>
          <w:tcPr>
            <w:tcW w:w="1147" w:type="dxa"/>
            <w:shd w:val="clear" w:color="auto" w:fill="auto"/>
          </w:tcPr>
          <w:p w14:paraId="05D8D653" w14:textId="77777777" w:rsidR="00A517B0" w:rsidRPr="005C697F" w:rsidRDefault="00A517B0" w:rsidP="007C6EB3">
            <w:pPr>
              <w:keepLines/>
              <w:spacing w:after="0"/>
              <w:jc w:val="center"/>
              <w:rPr>
                <w:rFonts w:ascii="Arial" w:eastAsia="Malgun Gothic" w:hAnsi="Arial"/>
                <w:sz w:val="18"/>
                <w:szCs w:val="18"/>
              </w:rPr>
            </w:pPr>
          </w:p>
        </w:tc>
        <w:tc>
          <w:tcPr>
            <w:tcW w:w="1396" w:type="dxa"/>
          </w:tcPr>
          <w:p w14:paraId="6AA2ED17" w14:textId="245C852C"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r w:rsidR="008A2841" w:rsidRPr="005C697F">
              <w:rPr>
                <w:rFonts w:ascii="Arial" w:eastAsia="Malgun Gothic" w:hAnsi="Arial"/>
                <w:sz w:val="18"/>
                <w:szCs w:val="18"/>
              </w:rPr>
              <w:t xml:space="preserve"> </w:t>
            </w:r>
            <w:r w:rsidRPr="005C697F">
              <w:rPr>
                <w:rFonts w:ascii="Arial" w:eastAsia="Malgun Gothic" w:hAnsi="Arial"/>
                <w:sz w:val="18"/>
                <w:szCs w:val="18"/>
              </w:rPr>
              <w:t>3,</w:t>
            </w:r>
            <w:r w:rsidR="008A2841" w:rsidRPr="005C697F">
              <w:rPr>
                <w:rFonts w:ascii="Arial" w:eastAsia="Malgun Gothic" w:hAnsi="Arial"/>
                <w:sz w:val="18"/>
                <w:szCs w:val="18"/>
              </w:rPr>
              <w:t xml:space="preserve"> </w:t>
            </w:r>
            <w:r w:rsidRPr="005C697F">
              <w:rPr>
                <w:rFonts w:ascii="Arial" w:eastAsia="Malgun Gothic" w:hAnsi="Arial"/>
                <w:sz w:val="18"/>
                <w:szCs w:val="18"/>
              </w:rPr>
              <w:t>4,</w:t>
            </w:r>
            <w:r w:rsidR="008A2841" w:rsidRPr="005C697F">
              <w:rPr>
                <w:rFonts w:ascii="Arial" w:eastAsia="Malgun Gothic" w:hAnsi="Arial"/>
                <w:sz w:val="18"/>
                <w:szCs w:val="18"/>
              </w:rPr>
              <w:t xml:space="preserve"> </w:t>
            </w:r>
            <w:r w:rsidRPr="005C697F">
              <w:rPr>
                <w:rFonts w:ascii="Arial" w:eastAsia="Malgun Gothic" w:hAnsi="Arial"/>
                <w:sz w:val="18"/>
                <w:szCs w:val="18"/>
              </w:rPr>
              <w:t>5,</w:t>
            </w:r>
            <w:r w:rsidR="008A2841" w:rsidRPr="005C697F">
              <w:rPr>
                <w:rFonts w:ascii="Arial" w:eastAsia="Malgun Gothic" w:hAnsi="Arial"/>
                <w:sz w:val="18"/>
                <w:szCs w:val="18"/>
              </w:rPr>
              <w:t xml:space="preserve"> </w:t>
            </w:r>
            <w:r w:rsidRPr="005C697F">
              <w:rPr>
                <w:rFonts w:ascii="Arial" w:eastAsia="Malgun Gothic" w:hAnsi="Arial"/>
                <w:sz w:val="18"/>
                <w:szCs w:val="18"/>
              </w:rPr>
              <w:t>6</w:t>
            </w:r>
          </w:p>
        </w:tc>
        <w:tc>
          <w:tcPr>
            <w:tcW w:w="4077" w:type="dxa"/>
            <w:gridSpan w:val="2"/>
            <w:shd w:val="clear" w:color="auto" w:fill="auto"/>
          </w:tcPr>
          <w:p w14:paraId="076E7B61" w14:textId="6850FBE9" w:rsidR="00A517B0" w:rsidRPr="005C697F" w:rsidRDefault="00A517B0" w:rsidP="007C6EB3">
            <w:pPr>
              <w:keepLines/>
              <w:spacing w:after="0"/>
              <w:jc w:val="center"/>
              <w:rPr>
                <w:rFonts w:ascii="Arial" w:eastAsia="Malgun Gothic" w:hAnsi="Arial"/>
                <w:sz w:val="18"/>
                <w:szCs w:val="18"/>
              </w:rPr>
            </w:pPr>
            <w:r w:rsidRPr="005C697F">
              <w:rPr>
                <w:rFonts w:ascii="Arial" w:eastAsia="Malgun Gothic" w:hAnsi="Arial"/>
                <w:sz w:val="18"/>
                <w:szCs w:val="18"/>
              </w:rPr>
              <w:t>1x2</w:t>
            </w:r>
            <w:r w:rsidR="008A2841" w:rsidRPr="005C697F">
              <w:rPr>
                <w:rFonts w:ascii="Arial" w:eastAsia="Malgun Gothic" w:hAnsi="Arial"/>
                <w:sz w:val="18"/>
                <w:szCs w:val="18"/>
              </w:rPr>
              <w:t xml:space="preserve"> </w:t>
            </w:r>
            <w:r w:rsidRPr="005C697F">
              <w:rPr>
                <w:rFonts w:ascii="Arial" w:eastAsia="Malgun Gothic" w:hAnsi="Arial"/>
                <w:sz w:val="18"/>
                <w:szCs w:val="18"/>
              </w:rPr>
              <w:t>Low</w:t>
            </w:r>
          </w:p>
        </w:tc>
      </w:tr>
      <w:tr w:rsidR="00A517B0" w:rsidRPr="005C697F" w14:paraId="27A6587E" w14:textId="77777777" w:rsidTr="008A2841">
        <w:trPr>
          <w:jc w:val="center"/>
        </w:trPr>
        <w:tc>
          <w:tcPr>
            <w:tcW w:w="9639" w:type="dxa"/>
            <w:gridSpan w:val="5"/>
            <w:shd w:val="clear" w:color="auto" w:fill="auto"/>
            <w:vAlign w:val="center"/>
          </w:tcPr>
          <w:p w14:paraId="27F05AC5" w14:textId="7061D434"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[24].</w:t>
            </w:r>
          </w:p>
          <w:p w14:paraId="4AD70198" w14:textId="28CED78C"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35650FBE" w14:textId="63CAC1F2" w:rsidR="00A517B0" w:rsidRPr="005C697F" w:rsidRDefault="003E3979" w:rsidP="007C6EB3">
            <w:pPr>
              <w:pStyle w:val="TAN"/>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0119B89B" w14:textId="46D1CF1B"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2CBB7D9" w14:textId="444027C3" w:rsidR="00A517B0" w:rsidRPr="005C697F" w:rsidRDefault="003E3979" w:rsidP="007C6EB3">
            <w:pPr>
              <w:pStyle w:val="TAN"/>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C58D9BF" w14:textId="1EE13331" w:rsidR="00A517B0" w:rsidRPr="005C697F" w:rsidRDefault="003E3979" w:rsidP="007C6EB3">
            <w:pPr>
              <w:pStyle w:val="TAN"/>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[27].</w:t>
            </w:r>
          </w:p>
        </w:tc>
      </w:tr>
    </w:tbl>
    <w:p w14:paraId="339DA707" w14:textId="77777777" w:rsidR="00A517B0" w:rsidRPr="005C697F" w:rsidRDefault="00A517B0" w:rsidP="00A517B0"/>
    <w:p w14:paraId="421D756F" w14:textId="39DDA4B9" w:rsidR="00A517B0" w:rsidRPr="005C697F" w:rsidRDefault="00A517B0" w:rsidP="00A517B0">
      <w:pPr>
        <w:pStyle w:val="TH"/>
        <w:rPr>
          <w:rFonts w:eastAsia="Malgun Gothic"/>
          <w:kern w:val="20"/>
        </w:rPr>
      </w:pPr>
      <w:r w:rsidRPr="005C697F">
        <w:lastRenderedPageBreak/>
        <w:t xml:space="preserve">Table 8.4.2.4.5-2: </w:t>
      </w:r>
      <w:r w:rsidRPr="005C697F">
        <w:rPr>
          <w:rFonts w:cs="v4.2.0"/>
        </w:rPr>
        <w:t>NR neighbour cell</w:t>
      </w:r>
      <w:r w:rsidRPr="005C697F">
        <w:t xml:space="preserve"> specific test parameters for E-UTRA </w:t>
      </w:r>
      <w:r w:rsidR="003E3979" w:rsidRPr="005C697F">
        <w:t>-</w:t>
      </w:r>
      <w:r w:rsidR="00451C23" w:rsidRPr="005C697F">
        <w:br/>
      </w:r>
      <w:r w:rsidRPr="005C697F">
        <w:t>NR FR1 event-triggered reporting with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1"/>
        <w:gridCol w:w="1417"/>
        <w:gridCol w:w="1418"/>
        <w:gridCol w:w="1417"/>
        <w:gridCol w:w="1560"/>
      </w:tblGrid>
      <w:tr w:rsidR="00A517B0" w:rsidRPr="005C697F" w14:paraId="7F1C08A0" w14:textId="77777777" w:rsidTr="008A2841">
        <w:trPr>
          <w:cantSplit/>
          <w:jc w:val="center"/>
        </w:trPr>
        <w:tc>
          <w:tcPr>
            <w:tcW w:w="3681" w:type="dxa"/>
            <w:vMerge w:val="restart"/>
            <w:tcBorders>
              <w:top w:val="single" w:sz="4" w:space="0" w:color="auto"/>
              <w:left w:val="single" w:sz="4" w:space="0" w:color="auto"/>
            </w:tcBorders>
          </w:tcPr>
          <w:p w14:paraId="7F2EFE82"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tcPr>
          <w:p w14:paraId="48E6C39A"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tcPr>
          <w:p w14:paraId="57EAC6E2" w14:textId="6F5679A0"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tcPr>
          <w:p w14:paraId="64DCA111" w14:textId="7D12245E"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2B56FB45" w14:textId="77777777" w:rsidTr="008A2841">
        <w:trPr>
          <w:cantSplit/>
          <w:jc w:val="center"/>
        </w:trPr>
        <w:tc>
          <w:tcPr>
            <w:tcW w:w="3681" w:type="dxa"/>
            <w:vMerge/>
            <w:tcBorders>
              <w:left w:val="single" w:sz="4" w:space="0" w:color="auto"/>
              <w:bottom w:val="single" w:sz="4" w:space="0" w:color="auto"/>
            </w:tcBorders>
          </w:tcPr>
          <w:p w14:paraId="7183E133" w14:textId="77777777" w:rsidR="00A517B0" w:rsidRPr="005C697F" w:rsidRDefault="00A517B0" w:rsidP="007C6EB3">
            <w:pPr>
              <w:pStyle w:val="TAH"/>
              <w:rPr>
                <w:rFonts w:cs="Arial"/>
                <w:szCs w:val="18"/>
              </w:rPr>
            </w:pPr>
          </w:p>
        </w:tc>
        <w:tc>
          <w:tcPr>
            <w:tcW w:w="1417" w:type="dxa"/>
            <w:vMerge/>
            <w:tcBorders>
              <w:bottom w:val="single" w:sz="4" w:space="0" w:color="auto"/>
            </w:tcBorders>
          </w:tcPr>
          <w:p w14:paraId="6B636420" w14:textId="77777777" w:rsidR="00A517B0" w:rsidRPr="005C697F" w:rsidRDefault="00A517B0" w:rsidP="007C6EB3">
            <w:pPr>
              <w:pStyle w:val="TAH"/>
              <w:rPr>
                <w:rFonts w:cs="Arial"/>
                <w:szCs w:val="18"/>
              </w:rPr>
            </w:pPr>
          </w:p>
        </w:tc>
        <w:tc>
          <w:tcPr>
            <w:tcW w:w="1418" w:type="dxa"/>
            <w:vMerge/>
            <w:tcBorders>
              <w:bottom w:val="single" w:sz="4" w:space="0" w:color="auto"/>
            </w:tcBorders>
          </w:tcPr>
          <w:p w14:paraId="5F05108A" w14:textId="77777777" w:rsidR="00A517B0" w:rsidRPr="005C697F" w:rsidRDefault="00A517B0" w:rsidP="007C6EB3">
            <w:pPr>
              <w:pStyle w:val="TAH"/>
              <w:rPr>
                <w:szCs w:val="18"/>
              </w:rPr>
            </w:pPr>
          </w:p>
        </w:tc>
        <w:tc>
          <w:tcPr>
            <w:tcW w:w="1417" w:type="dxa"/>
            <w:tcBorders>
              <w:bottom w:val="single" w:sz="4" w:space="0" w:color="auto"/>
            </w:tcBorders>
          </w:tcPr>
          <w:p w14:paraId="60587425"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tcPr>
          <w:p w14:paraId="3C6C8C81" w14:textId="77777777" w:rsidR="00A517B0" w:rsidRPr="005C697F" w:rsidRDefault="00A517B0" w:rsidP="007C6EB3">
            <w:pPr>
              <w:pStyle w:val="TAH"/>
              <w:rPr>
                <w:rFonts w:cs="Arial"/>
                <w:szCs w:val="18"/>
              </w:rPr>
            </w:pPr>
            <w:r w:rsidRPr="005C697F">
              <w:rPr>
                <w:szCs w:val="18"/>
              </w:rPr>
              <w:t>T2</w:t>
            </w:r>
          </w:p>
        </w:tc>
      </w:tr>
      <w:tr w:rsidR="00A517B0" w:rsidRPr="005C697F" w14:paraId="20DB36EC" w14:textId="77777777" w:rsidTr="008A2841">
        <w:trPr>
          <w:cantSplit/>
          <w:jc w:val="center"/>
        </w:trPr>
        <w:tc>
          <w:tcPr>
            <w:tcW w:w="3681" w:type="dxa"/>
            <w:tcBorders>
              <w:left w:val="single" w:sz="4" w:space="0" w:color="auto"/>
              <w:bottom w:val="single" w:sz="4" w:space="0" w:color="auto"/>
            </w:tcBorders>
          </w:tcPr>
          <w:p w14:paraId="42F247B4" w14:textId="402B2825"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tcPr>
          <w:p w14:paraId="63B5A2B9" w14:textId="77777777" w:rsidR="00A517B0" w:rsidRPr="005C697F" w:rsidRDefault="00A517B0" w:rsidP="007C6EB3">
            <w:pPr>
              <w:pStyle w:val="TAC"/>
              <w:rPr>
                <w:szCs w:val="18"/>
              </w:rPr>
            </w:pPr>
          </w:p>
        </w:tc>
        <w:tc>
          <w:tcPr>
            <w:tcW w:w="1418" w:type="dxa"/>
            <w:tcBorders>
              <w:bottom w:val="single" w:sz="4" w:space="0" w:color="auto"/>
            </w:tcBorders>
          </w:tcPr>
          <w:p w14:paraId="4A308758" w14:textId="147F524A"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42C529A3" w14:textId="77777777" w:rsidR="00A517B0" w:rsidRPr="005C697F" w:rsidRDefault="00A517B0" w:rsidP="007C6EB3">
            <w:pPr>
              <w:pStyle w:val="TAC"/>
              <w:rPr>
                <w:szCs w:val="18"/>
              </w:rPr>
            </w:pPr>
            <w:r w:rsidRPr="005C697F">
              <w:rPr>
                <w:rFonts w:cs="v4.2.0"/>
                <w:szCs w:val="18"/>
              </w:rPr>
              <w:t>1</w:t>
            </w:r>
          </w:p>
        </w:tc>
      </w:tr>
      <w:tr w:rsidR="00A517B0" w:rsidRPr="005C697F" w14:paraId="3E0DEB66" w14:textId="77777777" w:rsidTr="008A2841">
        <w:trPr>
          <w:cantSplit/>
          <w:jc w:val="center"/>
        </w:trPr>
        <w:tc>
          <w:tcPr>
            <w:tcW w:w="3681" w:type="dxa"/>
            <w:vMerge w:val="restart"/>
            <w:tcBorders>
              <w:left w:val="single" w:sz="4" w:space="0" w:color="auto"/>
            </w:tcBorders>
          </w:tcPr>
          <w:p w14:paraId="14D6B402" w14:textId="40AC7A0D"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vMerge w:val="restart"/>
          </w:tcPr>
          <w:p w14:paraId="0BC47404"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0AA37547" w14:textId="4423192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tcPr>
          <w:p w14:paraId="3BD6E4A2" w14:textId="77777777" w:rsidR="00A517B0" w:rsidRPr="005C697F" w:rsidRDefault="00A517B0" w:rsidP="007C6EB3">
            <w:pPr>
              <w:pStyle w:val="TAC"/>
              <w:rPr>
                <w:szCs w:val="18"/>
              </w:rPr>
            </w:pPr>
            <w:r w:rsidRPr="005C697F">
              <w:rPr>
                <w:szCs w:val="18"/>
              </w:rPr>
              <w:t>FDD</w:t>
            </w:r>
          </w:p>
        </w:tc>
      </w:tr>
      <w:tr w:rsidR="00A517B0" w:rsidRPr="005C697F" w14:paraId="3FBF1078" w14:textId="77777777" w:rsidTr="008A2841">
        <w:trPr>
          <w:cantSplit/>
          <w:jc w:val="center"/>
        </w:trPr>
        <w:tc>
          <w:tcPr>
            <w:tcW w:w="3681" w:type="dxa"/>
            <w:vMerge/>
            <w:tcBorders>
              <w:left w:val="single" w:sz="4" w:space="0" w:color="auto"/>
            </w:tcBorders>
          </w:tcPr>
          <w:p w14:paraId="370C8C03" w14:textId="77777777" w:rsidR="00A517B0" w:rsidRPr="005C697F" w:rsidRDefault="00A517B0" w:rsidP="007C6EB3">
            <w:pPr>
              <w:pStyle w:val="TAL"/>
              <w:rPr>
                <w:bCs/>
                <w:szCs w:val="18"/>
              </w:rPr>
            </w:pPr>
          </w:p>
        </w:tc>
        <w:tc>
          <w:tcPr>
            <w:tcW w:w="1417" w:type="dxa"/>
            <w:vMerge/>
          </w:tcPr>
          <w:p w14:paraId="77640E67"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48971EA" w14:textId="30713910"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7E3F872" w14:textId="77777777" w:rsidR="00A517B0" w:rsidRPr="005C697F" w:rsidRDefault="00A517B0" w:rsidP="007C6EB3">
            <w:pPr>
              <w:pStyle w:val="TAC"/>
              <w:rPr>
                <w:szCs w:val="18"/>
              </w:rPr>
            </w:pPr>
            <w:r w:rsidRPr="005C697F">
              <w:rPr>
                <w:szCs w:val="18"/>
              </w:rPr>
              <w:t>TDD</w:t>
            </w:r>
          </w:p>
        </w:tc>
      </w:tr>
      <w:tr w:rsidR="00A517B0" w:rsidRPr="005C697F" w14:paraId="62D98DD2" w14:textId="77777777" w:rsidTr="008A2841">
        <w:trPr>
          <w:cantSplit/>
          <w:jc w:val="center"/>
        </w:trPr>
        <w:tc>
          <w:tcPr>
            <w:tcW w:w="3681" w:type="dxa"/>
            <w:vMerge w:val="restart"/>
            <w:tcBorders>
              <w:left w:val="single" w:sz="4" w:space="0" w:color="auto"/>
            </w:tcBorders>
          </w:tcPr>
          <w:p w14:paraId="1FE7AA61" w14:textId="58F6487F"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vMerge w:val="restart"/>
          </w:tcPr>
          <w:p w14:paraId="15801C77" w14:textId="77777777" w:rsidR="00A517B0" w:rsidRPr="005C697F" w:rsidRDefault="00A517B0" w:rsidP="007C6EB3">
            <w:pPr>
              <w:pStyle w:val="TAC"/>
              <w:rPr>
                <w:rFonts w:cs="v4.2.0"/>
                <w:szCs w:val="18"/>
              </w:rPr>
            </w:pPr>
          </w:p>
        </w:tc>
        <w:tc>
          <w:tcPr>
            <w:tcW w:w="1418" w:type="dxa"/>
            <w:vAlign w:val="center"/>
          </w:tcPr>
          <w:p w14:paraId="6ED0B0CF" w14:textId="16321ECF"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5</w:t>
            </w:r>
          </w:p>
        </w:tc>
        <w:tc>
          <w:tcPr>
            <w:tcW w:w="2977" w:type="dxa"/>
            <w:gridSpan w:val="2"/>
          </w:tcPr>
          <w:p w14:paraId="571BDC26" w14:textId="77777777" w:rsidR="00A517B0" w:rsidRPr="005C697F" w:rsidRDefault="00A517B0" w:rsidP="007C6EB3">
            <w:pPr>
              <w:pStyle w:val="TAC"/>
              <w:rPr>
                <w:szCs w:val="18"/>
              </w:rPr>
            </w:pPr>
            <w:r w:rsidRPr="005C697F">
              <w:rPr>
                <w:szCs w:val="18"/>
              </w:rPr>
              <w:t>TDDConf.1.1</w:t>
            </w:r>
          </w:p>
        </w:tc>
      </w:tr>
      <w:tr w:rsidR="00A517B0" w:rsidRPr="005C697F" w14:paraId="01F04112" w14:textId="77777777" w:rsidTr="008A2841">
        <w:trPr>
          <w:cantSplit/>
          <w:jc w:val="center"/>
        </w:trPr>
        <w:tc>
          <w:tcPr>
            <w:tcW w:w="3681" w:type="dxa"/>
            <w:vMerge/>
            <w:tcBorders>
              <w:left w:val="single" w:sz="4" w:space="0" w:color="auto"/>
            </w:tcBorders>
          </w:tcPr>
          <w:p w14:paraId="4F22A055" w14:textId="77777777" w:rsidR="00A517B0" w:rsidRPr="005C697F" w:rsidRDefault="00A517B0" w:rsidP="007C6EB3">
            <w:pPr>
              <w:pStyle w:val="TAL"/>
              <w:rPr>
                <w:bCs/>
                <w:szCs w:val="18"/>
              </w:rPr>
            </w:pPr>
          </w:p>
        </w:tc>
        <w:tc>
          <w:tcPr>
            <w:tcW w:w="1417" w:type="dxa"/>
            <w:vMerge/>
          </w:tcPr>
          <w:p w14:paraId="7E6DBE0F"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532135D7" w14:textId="470062B5"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tcPr>
          <w:p w14:paraId="3C1B64A1" w14:textId="77777777" w:rsidR="00A517B0" w:rsidRPr="005C697F" w:rsidRDefault="00A517B0" w:rsidP="007C6EB3">
            <w:pPr>
              <w:pStyle w:val="TAC"/>
              <w:rPr>
                <w:szCs w:val="18"/>
              </w:rPr>
            </w:pPr>
            <w:r w:rsidRPr="005C697F">
              <w:rPr>
                <w:szCs w:val="18"/>
              </w:rPr>
              <w:t>TDDConf.2.1</w:t>
            </w:r>
          </w:p>
        </w:tc>
      </w:tr>
      <w:tr w:rsidR="00A517B0" w:rsidRPr="005C697F" w14:paraId="51754CA7" w14:textId="77777777" w:rsidTr="008A2841">
        <w:trPr>
          <w:cantSplit/>
          <w:jc w:val="center"/>
        </w:trPr>
        <w:tc>
          <w:tcPr>
            <w:tcW w:w="3681" w:type="dxa"/>
            <w:vMerge w:val="restart"/>
            <w:tcBorders>
              <w:left w:val="single" w:sz="4" w:space="0" w:color="auto"/>
            </w:tcBorders>
          </w:tcPr>
          <w:p w14:paraId="78FCF513"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vMerge w:val="restart"/>
          </w:tcPr>
          <w:p w14:paraId="1B52DA2F" w14:textId="77777777" w:rsidR="00A517B0" w:rsidRPr="005C697F" w:rsidRDefault="00A517B0" w:rsidP="007C6EB3">
            <w:pPr>
              <w:pStyle w:val="TAC"/>
              <w:rPr>
                <w:szCs w:val="18"/>
              </w:rPr>
            </w:pPr>
            <w:r w:rsidRPr="005C697F">
              <w:rPr>
                <w:rFonts w:cs="v4.2.0"/>
                <w:szCs w:val="18"/>
              </w:rPr>
              <w:t>MHz</w:t>
            </w:r>
          </w:p>
        </w:tc>
        <w:tc>
          <w:tcPr>
            <w:tcW w:w="1418" w:type="dxa"/>
            <w:tcBorders>
              <w:bottom w:val="single" w:sz="4" w:space="0" w:color="auto"/>
            </w:tcBorders>
            <w:vAlign w:val="center"/>
          </w:tcPr>
          <w:p w14:paraId="5489066E" w14:textId="6C4CA9E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27C87D22" w14:textId="6BC521D7" w:rsidR="00A517B0" w:rsidRPr="005C697F" w:rsidRDefault="00A517B0" w:rsidP="007C6EB3">
            <w:pPr>
              <w:pStyle w:val="TAC"/>
              <w:rPr>
                <w:szCs w:val="18"/>
              </w:rPr>
            </w:pPr>
            <w:r w:rsidRPr="005C697F">
              <w:rPr>
                <w:szCs w:val="18"/>
              </w:rPr>
              <w:t>10: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52</w:t>
            </w:r>
          </w:p>
        </w:tc>
      </w:tr>
      <w:tr w:rsidR="00A517B0" w:rsidRPr="005C697F" w14:paraId="04C8A986" w14:textId="77777777" w:rsidTr="008A2841">
        <w:trPr>
          <w:cantSplit/>
          <w:jc w:val="center"/>
        </w:trPr>
        <w:tc>
          <w:tcPr>
            <w:tcW w:w="3681" w:type="dxa"/>
            <w:vMerge/>
            <w:tcBorders>
              <w:left w:val="single" w:sz="4" w:space="0" w:color="auto"/>
              <w:bottom w:val="single" w:sz="4" w:space="0" w:color="auto"/>
            </w:tcBorders>
          </w:tcPr>
          <w:p w14:paraId="1C0A9190" w14:textId="77777777" w:rsidR="00A517B0" w:rsidRPr="005C697F" w:rsidRDefault="00A517B0" w:rsidP="007C6EB3">
            <w:pPr>
              <w:pStyle w:val="TAL"/>
              <w:rPr>
                <w:bCs/>
                <w:szCs w:val="18"/>
              </w:rPr>
            </w:pPr>
          </w:p>
        </w:tc>
        <w:tc>
          <w:tcPr>
            <w:tcW w:w="1417" w:type="dxa"/>
            <w:vMerge/>
            <w:tcBorders>
              <w:bottom w:val="single" w:sz="4" w:space="0" w:color="auto"/>
            </w:tcBorders>
          </w:tcPr>
          <w:p w14:paraId="5C7F148E" w14:textId="77777777" w:rsidR="00A517B0" w:rsidRPr="005C697F" w:rsidRDefault="00A517B0" w:rsidP="007C6EB3">
            <w:pPr>
              <w:pStyle w:val="TAC"/>
              <w:rPr>
                <w:rFonts w:cs="v4.2.0"/>
                <w:szCs w:val="18"/>
              </w:rPr>
            </w:pPr>
          </w:p>
        </w:tc>
        <w:tc>
          <w:tcPr>
            <w:tcW w:w="1418" w:type="dxa"/>
            <w:tcBorders>
              <w:bottom w:val="single" w:sz="4" w:space="0" w:color="auto"/>
            </w:tcBorders>
            <w:vAlign w:val="center"/>
          </w:tcPr>
          <w:p w14:paraId="12448439" w14:textId="738D30F6"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6991431D" w14:textId="6278F327" w:rsidR="00A517B0" w:rsidRPr="005C697F" w:rsidRDefault="00A517B0" w:rsidP="007C6EB3">
            <w:pPr>
              <w:pStyle w:val="TAC"/>
              <w:rPr>
                <w:szCs w:val="18"/>
              </w:rPr>
            </w:pPr>
            <w:r w:rsidRPr="005C697F">
              <w:rPr>
                <w:szCs w:val="18"/>
              </w:rPr>
              <w:t>40: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106</w:t>
            </w:r>
            <w:r w:rsidR="008A2841" w:rsidRPr="005C697F">
              <w:rPr>
                <w:szCs w:val="18"/>
              </w:rPr>
              <w:t xml:space="preserve"> </w:t>
            </w:r>
          </w:p>
        </w:tc>
      </w:tr>
      <w:tr w:rsidR="00A517B0" w:rsidRPr="005C697F" w14:paraId="2283C1BF" w14:textId="77777777" w:rsidTr="008A2841">
        <w:trPr>
          <w:cantSplit/>
          <w:jc w:val="center"/>
        </w:trPr>
        <w:tc>
          <w:tcPr>
            <w:tcW w:w="3681" w:type="dxa"/>
            <w:tcBorders>
              <w:left w:val="single" w:sz="4" w:space="0" w:color="auto"/>
              <w:bottom w:val="single" w:sz="4" w:space="0" w:color="auto"/>
            </w:tcBorders>
          </w:tcPr>
          <w:p w14:paraId="211C2211" w14:textId="0CD5D156"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tcPr>
          <w:p w14:paraId="4F53BC58" w14:textId="77777777" w:rsidR="00A517B0" w:rsidRPr="005C697F" w:rsidRDefault="00A517B0" w:rsidP="007C6EB3">
            <w:pPr>
              <w:pStyle w:val="TAC"/>
              <w:rPr>
                <w:szCs w:val="18"/>
              </w:rPr>
            </w:pPr>
          </w:p>
        </w:tc>
        <w:tc>
          <w:tcPr>
            <w:tcW w:w="1418" w:type="dxa"/>
            <w:tcBorders>
              <w:bottom w:val="single" w:sz="4" w:space="0" w:color="auto"/>
            </w:tcBorders>
          </w:tcPr>
          <w:p w14:paraId="5A6D5176" w14:textId="78B84229"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tcBorders>
              <w:bottom w:val="single" w:sz="4" w:space="0" w:color="auto"/>
            </w:tcBorders>
          </w:tcPr>
          <w:p w14:paraId="2EDAFF60" w14:textId="77777777" w:rsidR="00A517B0" w:rsidRPr="005C697F" w:rsidRDefault="00A517B0" w:rsidP="007C6EB3">
            <w:pPr>
              <w:pStyle w:val="TAC"/>
              <w:rPr>
                <w:rFonts w:cs="v4.2.0"/>
                <w:szCs w:val="18"/>
              </w:rPr>
            </w:pPr>
            <w:r w:rsidRPr="005C697F">
              <w:rPr>
                <w:szCs w:val="18"/>
              </w:rPr>
              <w:t>OP.1</w:t>
            </w:r>
          </w:p>
        </w:tc>
      </w:tr>
      <w:tr w:rsidR="00A517B0" w:rsidRPr="005C697F" w14:paraId="0F55EADA" w14:textId="77777777" w:rsidTr="008A2841">
        <w:trPr>
          <w:cantSplit/>
          <w:jc w:val="center"/>
        </w:trPr>
        <w:tc>
          <w:tcPr>
            <w:tcW w:w="3681" w:type="dxa"/>
            <w:vMerge w:val="restart"/>
            <w:tcBorders>
              <w:left w:val="single" w:sz="4" w:space="0" w:color="auto"/>
            </w:tcBorders>
          </w:tcPr>
          <w:p w14:paraId="33AC74E2" w14:textId="2061C0DC"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tcPr>
          <w:p w14:paraId="7A0CDA4A" w14:textId="77777777" w:rsidR="00A517B0" w:rsidRPr="005C697F" w:rsidRDefault="00A517B0" w:rsidP="007C6EB3">
            <w:pPr>
              <w:pStyle w:val="TAC"/>
              <w:rPr>
                <w:szCs w:val="18"/>
              </w:rPr>
            </w:pPr>
          </w:p>
        </w:tc>
        <w:tc>
          <w:tcPr>
            <w:tcW w:w="1418" w:type="dxa"/>
            <w:tcBorders>
              <w:bottom w:val="single" w:sz="4" w:space="0" w:color="auto"/>
            </w:tcBorders>
            <w:vAlign w:val="center"/>
          </w:tcPr>
          <w:p w14:paraId="5A1F4111" w14:textId="50A4BE3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4</w:t>
            </w:r>
          </w:p>
        </w:tc>
        <w:tc>
          <w:tcPr>
            <w:tcW w:w="2977" w:type="dxa"/>
            <w:gridSpan w:val="2"/>
            <w:tcBorders>
              <w:bottom w:val="single" w:sz="4" w:space="0" w:color="auto"/>
            </w:tcBorders>
            <w:vAlign w:val="center"/>
          </w:tcPr>
          <w:p w14:paraId="7C101080" w14:textId="77777777" w:rsidR="00A517B0" w:rsidRPr="005C697F" w:rsidRDefault="00A517B0" w:rsidP="007C6EB3">
            <w:pPr>
              <w:pStyle w:val="TAC"/>
              <w:rPr>
                <w:rFonts w:cs="v4.2.0"/>
                <w:szCs w:val="18"/>
              </w:rPr>
            </w:pPr>
            <w:r w:rsidRPr="005C697F">
              <w:rPr>
                <w:szCs w:val="18"/>
              </w:rPr>
              <w:t>SMTC.2</w:t>
            </w:r>
          </w:p>
        </w:tc>
      </w:tr>
      <w:tr w:rsidR="00A517B0" w:rsidRPr="005C697F" w14:paraId="015031F6" w14:textId="77777777" w:rsidTr="008A2841">
        <w:trPr>
          <w:cantSplit/>
          <w:jc w:val="center"/>
        </w:trPr>
        <w:tc>
          <w:tcPr>
            <w:tcW w:w="3681" w:type="dxa"/>
            <w:vMerge/>
            <w:tcBorders>
              <w:left w:val="single" w:sz="4" w:space="0" w:color="auto"/>
              <w:bottom w:val="single" w:sz="4" w:space="0" w:color="auto"/>
            </w:tcBorders>
          </w:tcPr>
          <w:p w14:paraId="6E1F537B" w14:textId="77777777" w:rsidR="00A517B0" w:rsidRPr="005C697F" w:rsidRDefault="00A517B0" w:rsidP="007C6EB3">
            <w:pPr>
              <w:pStyle w:val="TAL"/>
              <w:rPr>
                <w:szCs w:val="18"/>
              </w:rPr>
            </w:pPr>
          </w:p>
        </w:tc>
        <w:tc>
          <w:tcPr>
            <w:tcW w:w="1417" w:type="dxa"/>
            <w:vMerge/>
            <w:tcBorders>
              <w:bottom w:val="single" w:sz="4" w:space="0" w:color="auto"/>
            </w:tcBorders>
          </w:tcPr>
          <w:p w14:paraId="42D28EEB" w14:textId="77777777" w:rsidR="00A517B0" w:rsidRPr="005C697F" w:rsidRDefault="00A517B0" w:rsidP="007C6EB3">
            <w:pPr>
              <w:pStyle w:val="TAC"/>
              <w:rPr>
                <w:szCs w:val="18"/>
              </w:rPr>
            </w:pPr>
          </w:p>
        </w:tc>
        <w:tc>
          <w:tcPr>
            <w:tcW w:w="1418" w:type="dxa"/>
            <w:tcBorders>
              <w:bottom w:val="single" w:sz="4" w:space="0" w:color="auto"/>
            </w:tcBorders>
            <w:vAlign w:val="center"/>
          </w:tcPr>
          <w:p w14:paraId="22C1A351" w14:textId="762AC487" w:rsidR="00A517B0" w:rsidRPr="005C697F" w:rsidRDefault="00A517B0" w:rsidP="007C6EB3">
            <w:pPr>
              <w:pStyle w:val="TAC"/>
              <w:rPr>
                <w:szCs w:val="18"/>
              </w:rPr>
            </w:pP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79A31B03" w14:textId="77777777" w:rsidR="00A517B0" w:rsidRPr="005C697F" w:rsidRDefault="00A517B0" w:rsidP="007C6EB3">
            <w:pPr>
              <w:pStyle w:val="TAC"/>
              <w:rPr>
                <w:szCs w:val="18"/>
              </w:rPr>
            </w:pPr>
            <w:r w:rsidRPr="005C697F">
              <w:rPr>
                <w:szCs w:val="18"/>
              </w:rPr>
              <w:t>SMTC.1</w:t>
            </w:r>
          </w:p>
        </w:tc>
      </w:tr>
      <w:tr w:rsidR="00A517B0" w:rsidRPr="005C697F" w14:paraId="5539F95D" w14:textId="77777777" w:rsidTr="008A2841">
        <w:trPr>
          <w:cantSplit/>
          <w:jc w:val="center"/>
        </w:trPr>
        <w:tc>
          <w:tcPr>
            <w:tcW w:w="3681" w:type="dxa"/>
            <w:vMerge w:val="restart"/>
            <w:tcBorders>
              <w:left w:val="single" w:sz="4" w:space="0" w:color="auto"/>
            </w:tcBorders>
          </w:tcPr>
          <w:p w14:paraId="7C99652F" w14:textId="46A226BB"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vMerge w:val="restart"/>
          </w:tcPr>
          <w:p w14:paraId="23CBAC78" w14:textId="77777777" w:rsidR="00A517B0" w:rsidRPr="005C697F" w:rsidRDefault="00A517B0" w:rsidP="007C6EB3">
            <w:pPr>
              <w:pStyle w:val="TAC"/>
              <w:rPr>
                <w:szCs w:val="18"/>
              </w:rPr>
            </w:pPr>
            <w:r w:rsidRPr="005C697F">
              <w:rPr>
                <w:szCs w:val="18"/>
              </w:rPr>
              <w:t>kHz</w:t>
            </w:r>
          </w:p>
        </w:tc>
        <w:tc>
          <w:tcPr>
            <w:tcW w:w="1418" w:type="dxa"/>
            <w:tcBorders>
              <w:bottom w:val="single" w:sz="4" w:space="0" w:color="auto"/>
            </w:tcBorders>
          </w:tcPr>
          <w:p w14:paraId="57A4484A" w14:textId="1784EF3F"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Borders>
              <w:bottom w:val="single" w:sz="4" w:space="0" w:color="auto"/>
            </w:tcBorders>
            <w:vAlign w:val="center"/>
          </w:tcPr>
          <w:p w14:paraId="547630C6" w14:textId="77777777" w:rsidR="00A517B0" w:rsidRPr="005C697F" w:rsidRDefault="00A517B0" w:rsidP="007C6EB3">
            <w:pPr>
              <w:pStyle w:val="TAC"/>
              <w:rPr>
                <w:szCs w:val="18"/>
              </w:rPr>
            </w:pPr>
            <w:r w:rsidRPr="005C697F">
              <w:rPr>
                <w:szCs w:val="18"/>
              </w:rPr>
              <w:t>15</w:t>
            </w:r>
          </w:p>
        </w:tc>
      </w:tr>
      <w:tr w:rsidR="00A517B0" w:rsidRPr="005C697F" w14:paraId="7893B3E4" w14:textId="77777777" w:rsidTr="008A2841">
        <w:trPr>
          <w:cantSplit/>
          <w:jc w:val="center"/>
        </w:trPr>
        <w:tc>
          <w:tcPr>
            <w:tcW w:w="3681" w:type="dxa"/>
            <w:vMerge/>
            <w:tcBorders>
              <w:left w:val="single" w:sz="4" w:space="0" w:color="auto"/>
              <w:bottom w:val="single" w:sz="4" w:space="0" w:color="auto"/>
            </w:tcBorders>
          </w:tcPr>
          <w:p w14:paraId="2C205208" w14:textId="77777777" w:rsidR="00A517B0" w:rsidRPr="005C697F" w:rsidRDefault="00A517B0" w:rsidP="007C6EB3">
            <w:pPr>
              <w:pStyle w:val="TAL"/>
              <w:rPr>
                <w:szCs w:val="18"/>
              </w:rPr>
            </w:pPr>
          </w:p>
        </w:tc>
        <w:tc>
          <w:tcPr>
            <w:tcW w:w="1417" w:type="dxa"/>
            <w:vMerge/>
            <w:tcBorders>
              <w:bottom w:val="single" w:sz="4" w:space="0" w:color="auto"/>
            </w:tcBorders>
          </w:tcPr>
          <w:p w14:paraId="6EF7D04D" w14:textId="77777777" w:rsidR="00A517B0" w:rsidRPr="005C697F" w:rsidRDefault="00A517B0" w:rsidP="007C6EB3">
            <w:pPr>
              <w:pStyle w:val="TAC"/>
              <w:rPr>
                <w:szCs w:val="18"/>
              </w:rPr>
            </w:pPr>
          </w:p>
        </w:tc>
        <w:tc>
          <w:tcPr>
            <w:tcW w:w="1418" w:type="dxa"/>
            <w:tcBorders>
              <w:bottom w:val="single" w:sz="4" w:space="0" w:color="auto"/>
            </w:tcBorders>
          </w:tcPr>
          <w:p w14:paraId="33FEFA2F" w14:textId="2A4D4591"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Borders>
              <w:bottom w:val="single" w:sz="4" w:space="0" w:color="auto"/>
            </w:tcBorders>
            <w:vAlign w:val="center"/>
          </w:tcPr>
          <w:p w14:paraId="57D0993E" w14:textId="77777777" w:rsidR="00A517B0" w:rsidRPr="005C697F" w:rsidRDefault="00A517B0" w:rsidP="007C6EB3">
            <w:pPr>
              <w:pStyle w:val="TAC"/>
              <w:rPr>
                <w:szCs w:val="18"/>
              </w:rPr>
            </w:pPr>
            <w:r w:rsidRPr="005C697F">
              <w:rPr>
                <w:szCs w:val="18"/>
              </w:rPr>
              <w:t>30</w:t>
            </w:r>
          </w:p>
        </w:tc>
      </w:tr>
      <w:tr w:rsidR="00A517B0" w:rsidRPr="005C697F" w14:paraId="72981822" w14:textId="77777777" w:rsidTr="008A2841">
        <w:trPr>
          <w:cantSplit/>
          <w:jc w:val="center"/>
        </w:trPr>
        <w:tc>
          <w:tcPr>
            <w:tcW w:w="3681" w:type="dxa"/>
            <w:vMerge w:val="restart"/>
            <w:tcBorders>
              <w:left w:val="single" w:sz="4" w:space="0" w:color="auto"/>
            </w:tcBorders>
          </w:tcPr>
          <w:p w14:paraId="55691FE6" w14:textId="77777777" w:rsidR="00A517B0" w:rsidRPr="005C697F" w:rsidRDefault="00A517B0" w:rsidP="007C6EB3">
            <w:pPr>
              <w:pStyle w:val="TAL"/>
              <w:rPr>
                <w:szCs w:val="18"/>
                <w:lang w:eastAsia="ja-JP"/>
              </w:rPr>
            </w:pPr>
            <w:r w:rsidRPr="005C697F">
              <w:rPr>
                <w:szCs w:val="18"/>
                <w:lang w:eastAsia="ja-JP"/>
              </w:rPr>
              <w:t>b2-Threshold2NR</w:t>
            </w:r>
          </w:p>
        </w:tc>
        <w:tc>
          <w:tcPr>
            <w:tcW w:w="1417" w:type="dxa"/>
            <w:vMerge w:val="restart"/>
          </w:tcPr>
          <w:p w14:paraId="3CF98DF3" w14:textId="77777777" w:rsidR="00A517B0" w:rsidRPr="005C697F" w:rsidRDefault="00A517B0" w:rsidP="007C6EB3">
            <w:pPr>
              <w:pStyle w:val="TAC"/>
              <w:rPr>
                <w:szCs w:val="18"/>
              </w:rPr>
            </w:pPr>
            <w:r w:rsidRPr="005C697F">
              <w:rPr>
                <w:rFonts w:cs="Arial"/>
                <w:szCs w:val="18"/>
              </w:rPr>
              <w:t>dBm/SCS</w:t>
            </w:r>
          </w:p>
        </w:tc>
        <w:tc>
          <w:tcPr>
            <w:tcW w:w="1418" w:type="dxa"/>
          </w:tcPr>
          <w:p w14:paraId="4CC7837C" w14:textId="6FDF0AA0"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p>
        </w:tc>
        <w:tc>
          <w:tcPr>
            <w:tcW w:w="2977" w:type="dxa"/>
            <w:gridSpan w:val="2"/>
            <w:vAlign w:val="center"/>
          </w:tcPr>
          <w:p w14:paraId="1D0C0E94" w14:textId="77777777" w:rsidR="00A517B0" w:rsidRPr="005C697F" w:rsidRDefault="00A517B0" w:rsidP="007C6EB3">
            <w:pPr>
              <w:pStyle w:val="TAC"/>
              <w:rPr>
                <w:szCs w:val="18"/>
              </w:rPr>
            </w:pPr>
            <w:r w:rsidRPr="005C697F">
              <w:rPr>
                <w:szCs w:val="18"/>
              </w:rPr>
              <w:t>-101</w:t>
            </w:r>
          </w:p>
        </w:tc>
      </w:tr>
      <w:tr w:rsidR="00A517B0" w:rsidRPr="005C697F" w14:paraId="026A6D8A" w14:textId="77777777" w:rsidTr="008A2841">
        <w:trPr>
          <w:cantSplit/>
          <w:jc w:val="center"/>
        </w:trPr>
        <w:tc>
          <w:tcPr>
            <w:tcW w:w="3681" w:type="dxa"/>
            <w:vMerge/>
            <w:tcBorders>
              <w:left w:val="single" w:sz="4" w:space="0" w:color="auto"/>
              <w:bottom w:val="single" w:sz="4" w:space="0" w:color="auto"/>
            </w:tcBorders>
          </w:tcPr>
          <w:p w14:paraId="4FE2BE6C" w14:textId="77777777" w:rsidR="00A517B0" w:rsidRPr="005C697F" w:rsidRDefault="00A517B0" w:rsidP="007C6EB3">
            <w:pPr>
              <w:pStyle w:val="TAL"/>
              <w:rPr>
                <w:szCs w:val="18"/>
                <w:lang w:eastAsia="ja-JP"/>
              </w:rPr>
            </w:pPr>
          </w:p>
        </w:tc>
        <w:tc>
          <w:tcPr>
            <w:tcW w:w="1417" w:type="dxa"/>
            <w:vMerge/>
            <w:tcBorders>
              <w:bottom w:val="single" w:sz="4" w:space="0" w:color="auto"/>
            </w:tcBorders>
          </w:tcPr>
          <w:p w14:paraId="48B008A1" w14:textId="77777777" w:rsidR="00A517B0" w:rsidRPr="005C697F" w:rsidRDefault="00A517B0" w:rsidP="007C6EB3">
            <w:pPr>
              <w:pStyle w:val="TAC"/>
              <w:rPr>
                <w:szCs w:val="18"/>
              </w:rPr>
            </w:pPr>
          </w:p>
        </w:tc>
        <w:tc>
          <w:tcPr>
            <w:tcW w:w="1418" w:type="dxa"/>
          </w:tcPr>
          <w:p w14:paraId="2447E8B3" w14:textId="6805F836" w:rsidR="00A517B0" w:rsidRPr="005C697F" w:rsidRDefault="00A517B0" w:rsidP="007C6EB3">
            <w:pPr>
              <w:pStyle w:val="TAC"/>
              <w:rPr>
                <w:rFonts w:eastAsia="Malgun Gothic"/>
                <w:szCs w:val="18"/>
              </w:rPr>
            </w:pPr>
            <w:r w:rsidRPr="005C697F">
              <w:rPr>
                <w:rFonts w:eastAsia="Malgun Gothic"/>
                <w:szCs w:val="18"/>
              </w:rPr>
              <w:t>3,</w:t>
            </w:r>
            <w:r w:rsidR="008A2841" w:rsidRPr="005C697F">
              <w:rPr>
                <w:rFonts w:eastAsia="Malgun Gothic"/>
                <w:szCs w:val="18"/>
              </w:rPr>
              <w:t xml:space="preserve"> </w:t>
            </w:r>
            <w:r w:rsidRPr="005C697F">
              <w:rPr>
                <w:rFonts w:eastAsia="Malgun Gothic"/>
                <w:szCs w:val="18"/>
              </w:rPr>
              <w:t>6</w:t>
            </w:r>
          </w:p>
        </w:tc>
        <w:tc>
          <w:tcPr>
            <w:tcW w:w="2977" w:type="dxa"/>
            <w:gridSpan w:val="2"/>
            <w:vAlign w:val="center"/>
          </w:tcPr>
          <w:p w14:paraId="75B6D731" w14:textId="77777777" w:rsidR="00A517B0" w:rsidRPr="005C697F" w:rsidRDefault="00A517B0" w:rsidP="007C6EB3">
            <w:pPr>
              <w:pStyle w:val="TAC"/>
              <w:rPr>
                <w:szCs w:val="18"/>
              </w:rPr>
            </w:pPr>
            <w:r w:rsidRPr="005C697F">
              <w:rPr>
                <w:szCs w:val="18"/>
              </w:rPr>
              <w:t>-98</w:t>
            </w:r>
          </w:p>
        </w:tc>
      </w:tr>
      <w:tr w:rsidR="00A517B0" w:rsidRPr="005C697F" w14:paraId="5894BFEE" w14:textId="77777777" w:rsidTr="008A2841">
        <w:trPr>
          <w:cantSplit/>
          <w:jc w:val="center"/>
        </w:trPr>
        <w:tc>
          <w:tcPr>
            <w:tcW w:w="3681" w:type="dxa"/>
            <w:tcBorders>
              <w:left w:val="single" w:sz="4" w:space="0" w:color="auto"/>
              <w:bottom w:val="single" w:sz="4" w:space="0" w:color="auto"/>
            </w:tcBorders>
          </w:tcPr>
          <w:p w14:paraId="47F8E8A0" w14:textId="51EF353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33012363" w14:textId="77777777" w:rsidR="00A517B0" w:rsidRPr="005C697F" w:rsidRDefault="00A517B0" w:rsidP="007C6EB3">
            <w:pPr>
              <w:pStyle w:val="TAC"/>
              <w:rPr>
                <w:szCs w:val="18"/>
              </w:rPr>
            </w:pPr>
          </w:p>
        </w:tc>
        <w:tc>
          <w:tcPr>
            <w:tcW w:w="1418" w:type="dxa"/>
            <w:vMerge w:val="restart"/>
          </w:tcPr>
          <w:p w14:paraId="4DB74E9A" w14:textId="56F742A5"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vMerge w:val="restart"/>
            <w:vAlign w:val="center"/>
          </w:tcPr>
          <w:p w14:paraId="0C4F4849" w14:textId="77777777" w:rsidR="00A517B0" w:rsidRPr="005C697F" w:rsidRDefault="00A517B0" w:rsidP="007C6EB3">
            <w:pPr>
              <w:pStyle w:val="TAC"/>
              <w:rPr>
                <w:szCs w:val="18"/>
              </w:rPr>
            </w:pPr>
            <w:r w:rsidRPr="005C697F">
              <w:rPr>
                <w:szCs w:val="18"/>
              </w:rPr>
              <w:t>0</w:t>
            </w:r>
          </w:p>
        </w:tc>
      </w:tr>
      <w:tr w:rsidR="00A517B0" w:rsidRPr="005C697F" w14:paraId="02EE0025" w14:textId="77777777" w:rsidTr="008A2841">
        <w:trPr>
          <w:cantSplit/>
          <w:jc w:val="center"/>
        </w:trPr>
        <w:tc>
          <w:tcPr>
            <w:tcW w:w="3681" w:type="dxa"/>
            <w:tcBorders>
              <w:left w:val="single" w:sz="4" w:space="0" w:color="auto"/>
              <w:bottom w:val="single" w:sz="4" w:space="0" w:color="auto"/>
            </w:tcBorders>
          </w:tcPr>
          <w:p w14:paraId="5D93FC21" w14:textId="7F178D45"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113C62B2" w14:textId="77777777" w:rsidR="00A517B0" w:rsidRPr="005C697F" w:rsidRDefault="00A517B0" w:rsidP="007C6EB3">
            <w:pPr>
              <w:pStyle w:val="TAC"/>
              <w:rPr>
                <w:szCs w:val="18"/>
              </w:rPr>
            </w:pPr>
          </w:p>
        </w:tc>
        <w:tc>
          <w:tcPr>
            <w:tcW w:w="1418" w:type="dxa"/>
            <w:vMerge/>
          </w:tcPr>
          <w:p w14:paraId="54A2FEEF" w14:textId="77777777" w:rsidR="00A517B0" w:rsidRPr="005C697F" w:rsidRDefault="00A517B0" w:rsidP="007C6EB3">
            <w:pPr>
              <w:pStyle w:val="TAC"/>
              <w:rPr>
                <w:szCs w:val="18"/>
              </w:rPr>
            </w:pPr>
          </w:p>
        </w:tc>
        <w:tc>
          <w:tcPr>
            <w:tcW w:w="2977" w:type="dxa"/>
            <w:gridSpan w:val="2"/>
            <w:vMerge/>
          </w:tcPr>
          <w:p w14:paraId="0C1B007A" w14:textId="77777777" w:rsidR="00A517B0" w:rsidRPr="005C697F" w:rsidRDefault="00A517B0" w:rsidP="007C6EB3">
            <w:pPr>
              <w:pStyle w:val="TAC"/>
              <w:rPr>
                <w:szCs w:val="18"/>
              </w:rPr>
            </w:pPr>
          </w:p>
        </w:tc>
      </w:tr>
      <w:tr w:rsidR="00A517B0" w:rsidRPr="005C697F" w14:paraId="6EDC05DE" w14:textId="77777777" w:rsidTr="008A2841">
        <w:trPr>
          <w:cantSplit/>
          <w:jc w:val="center"/>
        </w:trPr>
        <w:tc>
          <w:tcPr>
            <w:tcW w:w="3681" w:type="dxa"/>
            <w:tcBorders>
              <w:left w:val="single" w:sz="4" w:space="0" w:color="auto"/>
              <w:bottom w:val="single" w:sz="4" w:space="0" w:color="auto"/>
            </w:tcBorders>
          </w:tcPr>
          <w:p w14:paraId="7F884B47" w14:textId="17A74E7D"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2ABCD9B5" w14:textId="77777777" w:rsidR="00A517B0" w:rsidRPr="005C697F" w:rsidRDefault="00A517B0" w:rsidP="007C6EB3">
            <w:pPr>
              <w:pStyle w:val="TAC"/>
              <w:rPr>
                <w:szCs w:val="18"/>
              </w:rPr>
            </w:pPr>
          </w:p>
        </w:tc>
        <w:tc>
          <w:tcPr>
            <w:tcW w:w="1418" w:type="dxa"/>
            <w:vMerge/>
          </w:tcPr>
          <w:p w14:paraId="29F8C95A" w14:textId="77777777" w:rsidR="00A517B0" w:rsidRPr="005C697F" w:rsidRDefault="00A517B0" w:rsidP="007C6EB3">
            <w:pPr>
              <w:pStyle w:val="TAC"/>
              <w:rPr>
                <w:szCs w:val="18"/>
              </w:rPr>
            </w:pPr>
          </w:p>
        </w:tc>
        <w:tc>
          <w:tcPr>
            <w:tcW w:w="2977" w:type="dxa"/>
            <w:gridSpan w:val="2"/>
            <w:vMerge/>
          </w:tcPr>
          <w:p w14:paraId="485137F1" w14:textId="77777777" w:rsidR="00A517B0" w:rsidRPr="005C697F" w:rsidRDefault="00A517B0" w:rsidP="007C6EB3">
            <w:pPr>
              <w:pStyle w:val="TAC"/>
              <w:rPr>
                <w:szCs w:val="18"/>
              </w:rPr>
            </w:pPr>
          </w:p>
        </w:tc>
      </w:tr>
      <w:tr w:rsidR="00A517B0" w:rsidRPr="005C697F" w14:paraId="37695FAA" w14:textId="77777777" w:rsidTr="008A2841">
        <w:trPr>
          <w:cantSplit/>
          <w:jc w:val="center"/>
        </w:trPr>
        <w:tc>
          <w:tcPr>
            <w:tcW w:w="3681" w:type="dxa"/>
            <w:tcBorders>
              <w:left w:val="single" w:sz="4" w:space="0" w:color="auto"/>
              <w:bottom w:val="single" w:sz="4" w:space="0" w:color="auto"/>
            </w:tcBorders>
          </w:tcPr>
          <w:p w14:paraId="09DA1661" w14:textId="34DCEF0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tcPr>
          <w:p w14:paraId="0E993D1D" w14:textId="77777777" w:rsidR="00A517B0" w:rsidRPr="005C697F" w:rsidRDefault="00A517B0" w:rsidP="007C6EB3">
            <w:pPr>
              <w:pStyle w:val="TAC"/>
              <w:rPr>
                <w:szCs w:val="18"/>
              </w:rPr>
            </w:pPr>
          </w:p>
        </w:tc>
        <w:tc>
          <w:tcPr>
            <w:tcW w:w="1418" w:type="dxa"/>
            <w:vMerge/>
          </w:tcPr>
          <w:p w14:paraId="27CA4C04" w14:textId="77777777" w:rsidR="00A517B0" w:rsidRPr="005C697F" w:rsidRDefault="00A517B0" w:rsidP="007C6EB3">
            <w:pPr>
              <w:pStyle w:val="TAC"/>
              <w:rPr>
                <w:szCs w:val="18"/>
              </w:rPr>
            </w:pPr>
          </w:p>
        </w:tc>
        <w:tc>
          <w:tcPr>
            <w:tcW w:w="2977" w:type="dxa"/>
            <w:gridSpan w:val="2"/>
            <w:vMerge/>
          </w:tcPr>
          <w:p w14:paraId="16D2FE10" w14:textId="77777777" w:rsidR="00A517B0" w:rsidRPr="005C697F" w:rsidRDefault="00A517B0" w:rsidP="007C6EB3">
            <w:pPr>
              <w:pStyle w:val="TAC"/>
              <w:rPr>
                <w:szCs w:val="18"/>
              </w:rPr>
            </w:pPr>
          </w:p>
        </w:tc>
      </w:tr>
      <w:tr w:rsidR="00A517B0" w:rsidRPr="005C697F" w14:paraId="042ED30C" w14:textId="77777777" w:rsidTr="008A2841">
        <w:trPr>
          <w:cantSplit/>
          <w:jc w:val="center"/>
        </w:trPr>
        <w:tc>
          <w:tcPr>
            <w:tcW w:w="3681" w:type="dxa"/>
            <w:tcBorders>
              <w:left w:val="single" w:sz="4" w:space="0" w:color="auto"/>
              <w:bottom w:val="single" w:sz="4" w:space="0" w:color="auto"/>
            </w:tcBorders>
          </w:tcPr>
          <w:p w14:paraId="6087CAE8" w14:textId="70F56F6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tcPr>
          <w:p w14:paraId="5480116E" w14:textId="77777777" w:rsidR="00A517B0" w:rsidRPr="005C697F" w:rsidRDefault="00A517B0" w:rsidP="007C6EB3">
            <w:pPr>
              <w:pStyle w:val="TAC"/>
              <w:rPr>
                <w:szCs w:val="18"/>
              </w:rPr>
            </w:pPr>
          </w:p>
        </w:tc>
        <w:tc>
          <w:tcPr>
            <w:tcW w:w="1418" w:type="dxa"/>
            <w:vMerge/>
          </w:tcPr>
          <w:p w14:paraId="5029790F" w14:textId="77777777" w:rsidR="00A517B0" w:rsidRPr="005C697F" w:rsidRDefault="00A517B0" w:rsidP="007C6EB3">
            <w:pPr>
              <w:pStyle w:val="TAC"/>
              <w:rPr>
                <w:szCs w:val="18"/>
              </w:rPr>
            </w:pPr>
          </w:p>
        </w:tc>
        <w:tc>
          <w:tcPr>
            <w:tcW w:w="2977" w:type="dxa"/>
            <w:gridSpan w:val="2"/>
            <w:vMerge/>
          </w:tcPr>
          <w:p w14:paraId="621614F5" w14:textId="77777777" w:rsidR="00A517B0" w:rsidRPr="005C697F" w:rsidRDefault="00A517B0" w:rsidP="007C6EB3">
            <w:pPr>
              <w:pStyle w:val="TAC"/>
              <w:rPr>
                <w:szCs w:val="18"/>
              </w:rPr>
            </w:pPr>
          </w:p>
        </w:tc>
      </w:tr>
      <w:tr w:rsidR="00A517B0" w:rsidRPr="005C697F" w14:paraId="5A3F5B38" w14:textId="77777777" w:rsidTr="008A2841">
        <w:trPr>
          <w:cantSplit/>
          <w:jc w:val="center"/>
        </w:trPr>
        <w:tc>
          <w:tcPr>
            <w:tcW w:w="3681" w:type="dxa"/>
            <w:tcBorders>
              <w:left w:val="single" w:sz="4" w:space="0" w:color="auto"/>
              <w:bottom w:val="single" w:sz="4" w:space="0" w:color="auto"/>
            </w:tcBorders>
          </w:tcPr>
          <w:p w14:paraId="1363373F" w14:textId="241FC2AC"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tcPr>
          <w:p w14:paraId="604B3517" w14:textId="77777777" w:rsidR="00A517B0" w:rsidRPr="005C697F" w:rsidRDefault="00A517B0" w:rsidP="007C6EB3">
            <w:pPr>
              <w:pStyle w:val="TAC"/>
              <w:rPr>
                <w:szCs w:val="18"/>
              </w:rPr>
            </w:pPr>
          </w:p>
        </w:tc>
        <w:tc>
          <w:tcPr>
            <w:tcW w:w="1418" w:type="dxa"/>
            <w:vMerge/>
          </w:tcPr>
          <w:p w14:paraId="40409EF4" w14:textId="77777777" w:rsidR="00A517B0" w:rsidRPr="005C697F" w:rsidRDefault="00A517B0" w:rsidP="007C6EB3">
            <w:pPr>
              <w:pStyle w:val="TAC"/>
              <w:rPr>
                <w:szCs w:val="18"/>
              </w:rPr>
            </w:pPr>
          </w:p>
        </w:tc>
        <w:tc>
          <w:tcPr>
            <w:tcW w:w="2977" w:type="dxa"/>
            <w:gridSpan w:val="2"/>
            <w:vMerge/>
          </w:tcPr>
          <w:p w14:paraId="0A1ECA30" w14:textId="77777777" w:rsidR="00A517B0" w:rsidRPr="005C697F" w:rsidRDefault="00A517B0" w:rsidP="007C6EB3">
            <w:pPr>
              <w:pStyle w:val="TAC"/>
              <w:rPr>
                <w:szCs w:val="18"/>
              </w:rPr>
            </w:pPr>
          </w:p>
        </w:tc>
      </w:tr>
      <w:tr w:rsidR="00A517B0" w:rsidRPr="005C697F" w14:paraId="2351476F" w14:textId="77777777" w:rsidTr="008A2841">
        <w:trPr>
          <w:cantSplit/>
          <w:jc w:val="center"/>
        </w:trPr>
        <w:tc>
          <w:tcPr>
            <w:tcW w:w="3681" w:type="dxa"/>
            <w:tcBorders>
              <w:left w:val="single" w:sz="4" w:space="0" w:color="auto"/>
              <w:bottom w:val="single" w:sz="4" w:space="0" w:color="auto"/>
            </w:tcBorders>
          </w:tcPr>
          <w:p w14:paraId="4B9B4DA2" w14:textId="09B8B59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tcPr>
          <w:p w14:paraId="1FFE14F9" w14:textId="77777777" w:rsidR="00A517B0" w:rsidRPr="005C697F" w:rsidRDefault="00A517B0" w:rsidP="007C6EB3">
            <w:pPr>
              <w:pStyle w:val="TAC"/>
              <w:rPr>
                <w:szCs w:val="18"/>
              </w:rPr>
            </w:pPr>
          </w:p>
        </w:tc>
        <w:tc>
          <w:tcPr>
            <w:tcW w:w="1418" w:type="dxa"/>
            <w:vMerge/>
          </w:tcPr>
          <w:p w14:paraId="7177551E" w14:textId="77777777" w:rsidR="00A517B0" w:rsidRPr="005C697F" w:rsidRDefault="00A517B0" w:rsidP="007C6EB3">
            <w:pPr>
              <w:pStyle w:val="TAC"/>
              <w:rPr>
                <w:szCs w:val="18"/>
              </w:rPr>
            </w:pPr>
          </w:p>
        </w:tc>
        <w:tc>
          <w:tcPr>
            <w:tcW w:w="2977" w:type="dxa"/>
            <w:gridSpan w:val="2"/>
            <w:vMerge/>
          </w:tcPr>
          <w:p w14:paraId="0A0956BD" w14:textId="77777777" w:rsidR="00A517B0" w:rsidRPr="005C697F" w:rsidRDefault="00A517B0" w:rsidP="007C6EB3">
            <w:pPr>
              <w:pStyle w:val="TAC"/>
              <w:rPr>
                <w:szCs w:val="18"/>
              </w:rPr>
            </w:pPr>
          </w:p>
        </w:tc>
      </w:tr>
      <w:tr w:rsidR="00A517B0" w:rsidRPr="005C697F" w14:paraId="6426C872" w14:textId="77777777" w:rsidTr="008A2841">
        <w:trPr>
          <w:cantSplit/>
          <w:jc w:val="center"/>
        </w:trPr>
        <w:tc>
          <w:tcPr>
            <w:tcW w:w="3681" w:type="dxa"/>
            <w:tcBorders>
              <w:left w:val="single" w:sz="4" w:space="0" w:color="auto"/>
              <w:bottom w:val="single" w:sz="4" w:space="0" w:color="auto"/>
            </w:tcBorders>
          </w:tcPr>
          <w:p w14:paraId="002E3EB3" w14:textId="34F2C966"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tcPr>
          <w:p w14:paraId="0928168C" w14:textId="77777777" w:rsidR="00A517B0" w:rsidRPr="005C697F" w:rsidRDefault="00A517B0" w:rsidP="007C6EB3">
            <w:pPr>
              <w:pStyle w:val="TAC"/>
              <w:rPr>
                <w:szCs w:val="18"/>
              </w:rPr>
            </w:pPr>
          </w:p>
        </w:tc>
        <w:tc>
          <w:tcPr>
            <w:tcW w:w="1418" w:type="dxa"/>
            <w:vMerge/>
          </w:tcPr>
          <w:p w14:paraId="61F5B135" w14:textId="77777777" w:rsidR="00A517B0" w:rsidRPr="005C697F" w:rsidRDefault="00A517B0" w:rsidP="007C6EB3">
            <w:pPr>
              <w:pStyle w:val="TAC"/>
              <w:rPr>
                <w:szCs w:val="18"/>
              </w:rPr>
            </w:pPr>
          </w:p>
        </w:tc>
        <w:tc>
          <w:tcPr>
            <w:tcW w:w="2977" w:type="dxa"/>
            <w:gridSpan w:val="2"/>
            <w:vMerge/>
          </w:tcPr>
          <w:p w14:paraId="299C16E3" w14:textId="77777777" w:rsidR="00A517B0" w:rsidRPr="005C697F" w:rsidRDefault="00A517B0" w:rsidP="007C6EB3">
            <w:pPr>
              <w:pStyle w:val="TAC"/>
              <w:rPr>
                <w:szCs w:val="18"/>
              </w:rPr>
            </w:pPr>
          </w:p>
        </w:tc>
      </w:tr>
      <w:tr w:rsidR="00A517B0" w:rsidRPr="005C697F" w14:paraId="3847EF29" w14:textId="77777777" w:rsidTr="008A2841">
        <w:trPr>
          <w:cantSplit/>
          <w:jc w:val="center"/>
        </w:trPr>
        <w:tc>
          <w:tcPr>
            <w:tcW w:w="3681" w:type="dxa"/>
            <w:tcBorders>
              <w:left w:val="single" w:sz="4" w:space="0" w:color="auto"/>
              <w:bottom w:val="single" w:sz="4" w:space="0" w:color="auto"/>
            </w:tcBorders>
          </w:tcPr>
          <w:p w14:paraId="3EE4B048" w14:textId="6B2E2BB4"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tcPr>
          <w:p w14:paraId="664B7F17" w14:textId="77777777" w:rsidR="00A517B0" w:rsidRPr="005C697F" w:rsidRDefault="00A517B0" w:rsidP="007C6EB3">
            <w:pPr>
              <w:pStyle w:val="TAC"/>
              <w:rPr>
                <w:szCs w:val="18"/>
              </w:rPr>
            </w:pPr>
          </w:p>
        </w:tc>
        <w:tc>
          <w:tcPr>
            <w:tcW w:w="1418" w:type="dxa"/>
            <w:vMerge/>
            <w:tcBorders>
              <w:bottom w:val="single" w:sz="4" w:space="0" w:color="auto"/>
            </w:tcBorders>
          </w:tcPr>
          <w:p w14:paraId="79577363" w14:textId="77777777" w:rsidR="00A517B0" w:rsidRPr="005C697F" w:rsidRDefault="00A517B0" w:rsidP="007C6EB3">
            <w:pPr>
              <w:pStyle w:val="TAC"/>
              <w:rPr>
                <w:szCs w:val="18"/>
              </w:rPr>
            </w:pPr>
          </w:p>
        </w:tc>
        <w:tc>
          <w:tcPr>
            <w:tcW w:w="2977" w:type="dxa"/>
            <w:gridSpan w:val="2"/>
            <w:vMerge/>
            <w:tcBorders>
              <w:bottom w:val="single" w:sz="4" w:space="0" w:color="auto"/>
            </w:tcBorders>
          </w:tcPr>
          <w:p w14:paraId="2AF29B98" w14:textId="77777777" w:rsidR="00A517B0" w:rsidRPr="005C697F" w:rsidRDefault="00A517B0" w:rsidP="007C6EB3">
            <w:pPr>
              <w:pStyle w:val="TAC"/>
              <w:rPr>
                <w:szCs w:val="18"/>
              </w:rPr>
            </w:pPr>
          </w:p>
        </w:tc>
      </w:tr>
      <w:tr w:rsidR="00A517B0" w:rsidRPr="005C697F" w14:paraId="60A71403" w14:textId="77777777" w:rsidTr="008A2841">
        <w:trPr>
          <w:cantSplit/>
          <w:jc w:val="center"/>
        </w:trPr>
        <w:tc>
          <w:tcPr>
            <w:tcW w:w="3681" w:type="dxa"/>
          </w:tcPr>
          <w:p w14:paraId="3AAEC2AC" w14:textId="77777777" w:rsidR="00A517B0" w:rsidRPr="005C697F" w:rsidRDefault="00A517B0" w:rsidP="007C6EB3">
            <w:pPr>
              <w:pStyle w:val="TAL"/>
              <w:rPr>
                <w:szCs w:val="18"/>
              </w:rPr>
            </w:pPr>
            <w:r w:rsidRPr="005C697F">
              <w:rPr>
                <w:rFonts w:eastAsia="Calibri"/>
                <w:position w:val="-12"/>
                <w:szCs w:val="18"/>
              </w:rPr>
              <w:object w:dxaOrig="405" w:dyaOrig="345" w14:anchorId="5C54CC9A">
                <v:shape id="_x0000_i1058" type="#_x0000_t75" style="width:24.5pt;height:11pt" o:ole="" fillcolor="window">
                  <v:imagedata r:id="rId9" o:title=""/>
                </v:shape>
                <o:OLEObject Type="Embed" ProgID="Equation.3" ShapeID="_x0000_i1058" DrawAspect="Content" ObjectID="_1718015314" r:id="rId44"/>
              </w:object>
            </w:r>
            <w:r w:rsidRPr="005C697F">
              <w:rPr>
                <w:szCs w:val="18"/>
                <w:vertAlign w:val="superscript"/>
              </w:rPr>
              <w:t>Note2</w:t>
            </w:r>
          </w:p>
        </w:tc>
        <w:tc>
          <w:tcPr>
            <w:tcW w:w="1417" w:type="dxa"/>
          </w:tcPr>
          <w:p w14:paraId="5D6F24F6" w14:textId="77777777" w:rsidR="00A517B0" w:rsidRPr="005C697F" w:rsidRDefault="00A517B0" w:rsidP="007C6EB3">
            <w:pPr>
              <w:pStyle w:val="TAC"/>
              <w:rPr>
                <w:szCs w:val="18"/>
              </w:rPr>
            </w:pPr>
            <w:r w:rsidRPr="005C697F">
              <w:rPr>
                <w:szCs w:val="18"/>
              </w:rPr>
              <w:t>dBm/15kHz</w:t>
            </w:r>
          </w:p>
        </w:tc>
        <w:tc>
          <w:tcPr>
            <w:tcW w:w="1418" w:type="dxa"/>
          </w:tcPr>
          <w:p w14:paraId="0BE9E177" w14:textId="5F08AB5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267B3B85" w14:textId="77777777" w:rsidR="00A517B0" w:rsidRPr="005C697F" w:rsidRDefault="00A517B0" w:rsidP="007C6EB3">
            <w:pPr>
              <w:pStyle w:val="TAC"/>
              <w:rPr>
                <w:szCs w:val="18"/>
              </w:rPr>
            </w:pPr>
            <w:r w:rsidRPr="005C697F">
              <w:rPr>
                <w:szCs w:val="18"/>
              </w:rPr>
              <w:t>-98</w:t>
            </w:r>
          </w:p>
        </w:tc>
      </w:tr>
      <w:tr w:rsidR="00A517B0" w:rsidRPr="005C697F" w14:paraId="2682D1EB" w14:textId="77777777" w:rsidTr="008A2841">
        <w:trPr>
          <w:cantSplit/>
          <w:jc w:val="center"/>
        </w:trPr>
        <w:tc>
          <w:tcPr>
            <w:tcW w:w="3681" w:type="dxa"/>
            <w:vMerge w:val="restart"/>
          </w:tcPr>
          <w:p w14:paraId="04B7A7DC" w14:textId="77777777" w:rsidR="00A517B0" w:rsidRPr="005C697F" w:rsidRDefault="00A517B0" w:rsidP="007C6EB3">
            <w:pPr>
              <w:pStyle w:val="TAL"/>
              <w:rPr>
                <w:szCs w:val="18"/>
              </w:rPr>
            </w:pPr>
            <w:r w:rsidRPr="005C697F">
              <w:rPr>
                <w:rFonts w:eastAsia="Calibri"/>
                <w:position w:val="-12"/>
                <w:szCs w:val="18"/>
              </w:rPr>
              <w:object w:dxaOrig="405" w:dyaOrig="345" w14:anchorId="3C3A15EC">
                <v:shape id="_x0000_i1059" type="#_x0000_t75" style="width:24.5pt;height:11pt" o:ole="" fillcolor="window">
                  <v:imagedata r:id="rId9" o:title=""/>
                </v:shape>
                <o:OLEObject Type="Embed" ProgID="Equation.3" ShapeID="_x0000_i1059" DrawAspect="Content" ObjectID="_1718015315" r:id="rId45"/>
              </w:object>
            </w:r>
            <w:r w:rsidRPr="005C697F">
              <w:rPr>
                <w:szCs w:val="18"/>
                <w:vertAlign w:val="superscript"/>
              </w:rPr>
              <w:t>Note2</w:t>
            </w:r>
          </w:p>
        </w:tc>
        <w:tc>
          <w:tcPr>
            <w:tcW w:w="1417" w:type="dxa"/>
            <w:vMerge w:val="restart"/>
          </w:tcPr>
          <w:p w14:paraId="14AF6490" w14:textId="77777777" w:rsidR="00A517B0" w:rsidRPr="005C697F" w:rsidRDefault="00A517B0" w:rsidP="007C6EB3">
            <w:pPr>
              <w:pStyle w:val="TAC"/>
              <w:rPr>
                <w:szCs w:val="18"/>
              </w:rPr>
            </w:pPr>
            <w:r w:rsidRPr="005C697F">
              <w:rPr>
                <w:szCs w:val="18"/>
              </w:rPr>
              <w:t>dBm/SCS</w:t>
            </w:r>
          </w:p>
        </w:tc>
        <w:tc>
          <w:tcPr>
            <w:tcW w:w="1418" w:type="dxa"/>
          </w:tcPr>
          <w:p w14:paraId="27B1A049" w14:textId="1535528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2977" w:type="dxa"/>
            <w:gridSpan w:val="2"/>
          </w:tcPr>
          <w:p w14:paraId="645EDE4B" w14:textId="77777777" w:rsidR="00A517B0" w:rsidRPr="005C697F" w:rsidRDefault="00A517B0" w:rsidP="007C6EB3">
            <w:pPr>
              <w:pStyle w:val="TAC"/>
              <w:rPr>
                <w:szCs w:val="18"/>
              </w:rPr>
            </w:pPr>
            <w:r w:rsidRPr="005C697F">
              <w:rPr>
                <w:szCs w:val="18"/>
              </w:rPr>
              <w:t>-98</w:t>
            </w:r>
          </w:p>
        </w:tc>
      </w:tr>
      <w:tr w:rsidR="00A517B0" w:rsidRPr="005C697F" w14:paraId="4141D25D" w14:textId="77777777" w:rsidTr="008A2841">
        <w:trPr>
          <w:cantSplit/>
          <w:jc w:val="center"/>
        </w:trPr>
        <w:tc>
          <w:tcPr>
            <w:tcW w:w="3681" w:type="dxa"/>
            <w:vMerge/>
          </w:tcPr>
          <w:p w14:paraId="03BBE2B7" w14:textId="77777777" w:rsidR="00A517B0" w:rsidRPr="005C697F" w:rsidRDefault="00A517B0" w:rsidP="007C6EB3">
            <w:pPr>
              <w:pStyle w:val="TAL"/>
              <w:rPr>
                <w:szCs w:val="18"/>
              </w:rPr>
            </w:pPr>
          </w:p>
        </w:tc>
        <w:tc>
          <w:tcPr>
            <w:tcW w:w="1417" w:type="dxa"/>
            <w:vMerge/>
          </w:tcPr>
          <w:p w14:paraId="59F53EC0" w14:textId="77777777" w:rsidR="00A517B0" w:rsidRPr="005C697F" w:rsidRDefault="00A517B0" w:rsidP="007C6EB3">
            <w:pPr>
              <w:pStyle w:val="TAC"/>
              <w:rPr>
                <w:szCs w:val="18"/>
              </w:rPr>
            </w:pPr>
          </w:p>
        </w:tc>
        <w:tc>
          <w:tcPr>
            <w:tcW w:w="1418" w:type="dxa"/>
          </w:tcPr>
          <w:p w14:paraId="30753566" w14:textId="0A0F4C4C"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2977" w:type="dxa"/>
            <w:gridSpan w:val="2"/>
          </w:tcPr>
          <w:p w14:paraId="1B8E683E" w14:textId="77777777" w:rsidR="00A517B0" w:rsidRPr="005C697F" w:rsidRDefault="00A517B0" w:rsidP="007C6EB3">
            <w:pPr>
              <w:pStyle w:val="TAC"/>
              <w:rPr>
                <w:szCs w:val="18"/>
              </w:rPr>
            </w:pPr>
            <w:r w:rsidRPr="005C697F">
              <w:rPr>
                <w:szCs w:val="18"/>
              </w:rPr>
              <w:t>-95</w:t>
            </w:r>
          </w:p>
        </w:tc>
      </w:tr>
      <w:tr w:rsidR="00A517B0" w:rsidRPr="005C697F" w14:paraId="1CC5A1A0" w14:textId="77777777" w:rsidTr="008A2841">
        <w:trPr>
          <w:cantSplit/>
          <w:jc w:val="center"/>
        </w:trPr>
        <w:tc>
          <w:tcPr>
            <w:tcW w:w="3681" w:type="dxa"/>
            <w:vMerge w:val="restart"/>
          </w:tcPr>
          <w:p w14:paraId="15300A56" w14:textId="25866BD3"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vMerge w:val="restart"/>
          </w:tcPr>
          <w:p w14:paraId="6F0942D5" w14:textId="77777777" w:rsidR="00A517B0" w:rsidRPr="005C697F" w:rsidRDefault="00A517B0" w:rsidP="007C6EB3">
            <w:pPr>
              <w:pStyle w:val="TAC"/>
              <w:rPr>
                <w:szCs w:val="18"/>
              </w:rPr>
            </w:pPr>
            <w:r w:rsidRPr="005C697F">
              <w:rPr>
                <w:szCs w:val="18"/>
              </w:rPr>
              <w:t>dBm/SCS</w:t>
            </w:r>
          </w:p>
        </w:tc>
        <w:tc>
          <w:tcPr>
            <w:tcW w:w="1418" w:type="dxa"/>
          </w:tcPr>
          <w:p w14:paraId="5155CB0E" w14:textId="2F0DEEC3"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635BC4A8" w14:textId="77777777" w:rsidR="00A517B0" w:rsidRPr="005C697F" w:rsidRDefault="00A517B0" w:rsidP="007C6EB3">
            <w:pPr>
              <w:pStyle w:val="TAC"/>
              <w:rPr>
                <w:szCs w:val="18"/>
              </w:rPr>
            </w:pPr>
            <w:r w:rsidRPr="005C697F">
              <w:rPr>
                <w:szCs w:val="18"/>
              </w:rPr>
              <w:t>-Infinity</w:t>
            </w:r>
          </w:p>
        </w:tc>
        <w:tc>
          <w:tcPr>
            <w:tcW w:w="1560" w:type="dxa"/>
          </w:tcPr>
          <w:p w14:paraId="52944270" w14:textId="77777777" w:rsidR="00A517B0" w:rsidRPr="005C697F" w:rsidRDefault="00A517B0" w:rsidP="007C6EB3">
            <w:pPr>
              <w:pStyle w:val="TAC"/>
              <w:rPr>
                <w:szCs w:val="18"/>
              </w:rPr>
            </w:pPr>
            <w:r w:rsidRPr="005C697F">
              <w:rPr>
                <w:szCs w:val="18"/>
              </w:rPr>
              <w:t>-89.35</w:t>
            </w:r>
          </w:p>
        </w:tc>
      </w:tr>
      <w:tr w:rsidR="00A517B0" w:rsidRPr="005C697F" w14:paraId="21F5EBCE" w14:textId="77777777" w:rsidTr="008A2841">
        <w:trPr>
          <w:cantSplit/>
          <w:jc w:val="center"/>
        </w:trPr>
        <w:tc>
          <w:tcPr>
            <w:tcW w:w="3681" w:type="dxa"/>
            <w:vMerge/>
          </w:tcPr>
          <w:p w14:paraId="64D62FEB" w14:textId="77777777" w:rsidR="00A517B0" w:rsidRPr="005C697F" w:rsidRDefault="00A517B0" w:rsidP="007C6EB3">
            <w:pPr>
              <w:pStyle w:val="TAL"/>
              <w:rPr>
                <w:szCs w:val="18"/>
              </w:rPr>
            </w:pPr>
          </w:p>
        </w:tc>
        <w:tc>
          <w:tcPr>
            <w:tcW w:w="1417" w:type="dxa"/>
            <w:vMerge/>
          </w:tcPr>
          <w:p w14:paraId="07F93E70" w14:textId="77777777" w:rsidR="00A517B0" w:rsidRPr="005C697F" w:rsidRDefault="00A517B0" w:rsidP="007C6EB3">
            <w:pPr>
              <w:pStyle w:val="TAC"/>
              <w:rPr>
                <w:szCs w:val="18"/>
              </w:rPr>
            </w:pPr>
          </w:p>
        </w:tc>
        <w:tc>
          <w:tcPr>
            <w:tcW w:w="1418" w:type="dxa"/>
          </w:tcPr>
          <w:p w14:paraId="7FDD1005" w14:textId="057664BD"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5EBC9F01" w14:textId="77777777" w:rsidR="00A517B0" w:rsidRPr="005C697F" w:rsidRDefault="00A517B0" w:rsidP="007C6EB3">
            <w:pPr>
              <w:pStyle w:val="TAC"/>
              <w:rPr>
                <w:szCs w:val="18"/>
              </w:rPr>
            </w:pPr>
            <w:r w:rsidRPr="005C697F">
              <w:rPr>
                <w:szCs w:val="18"/>
              </w:rPr>
              <w:t>-Infinity</w:t>
            </w:r>
          </w:p>
        </w:tc>
        <w:tc>
          <w:tcPr>
            <w:tcW w:w="1560" w:type="dxa"/>
          </w:tcPr>
          <w:p w14:paraId="052CC7B4" w14:textId="77777777" w:rsidR="00A517B0" w:rsidRPr="005C697F" w:rsidRDefault="00A517B0" w:rsidP="007C6EB3">
            <w:pPr>
              <w:pStyle w:val="TAC"/>
              <w:rPr>
                <w:szCs w:val="18"/>
              </w:rPr>
            </w:pPr>
            <w:r w:rsidRPr="005C697F">
              <w:rPr>
                <w:szCs w:val="18"/>
              </w:rPr>
              <w:t>-86.34</w:t>
            </w:r>
          </w:p>
        </w:tc>
      </w:tr>
      <w:tr w:rsidR="00A517B0" w:rsidRPr="005C697F" w14:paraId="1FF83C5B" w14:textId="77777777" w:rsidTr="008A2841">
        <w:trPr>
          <w:cantSplit/>
          <w:jc w:val="center"/>
        </w:trPr>
        <w:tc>
          <w:tcPr>
            <w:tcW w:w="3681" w:type="dxa"/>
          </w:tcPr>
          <w:p w14:paraId="72640624" w14:textId="77777777" w:rsidR="00A517B0" w:rsidRPr="005C697F" w:rsidRDefault="00A517B0" w:rsidP="007C6EB3">
            <w:pPr>
              <w:pStyle w:val="TAL"/>
              <w:rPr>
                <w:szCs w:val="18"/>
              </w:rPr>
            </w:pPr>
            <w:r w:rsidRPr="005C697F">
              <w:rPr>
                <w:position w:val="-12"/>
                <w:szCs w:val="18"/>
              </w:rPr>
              <w:object w:dxaOrig="620" w:dyaOrig="380" w14:anchorId="1B67E0BE">
                <v:shape id="_x0000_i1060" type="#_x0000_t75" style="width:19pt;height:18pt" o:ole="" fillcolor="window">
                  <v:imagedata r:id="rId7" o:title=""/>
                </v:shape>
                <o:OLEObject Type="Embed" ProgID="Equation.3" ShapeID="_x0000_i1060" DrawAspect="Content" ObjectID="_1718015316" r:id="rId46"/>
              </w:object>
            </w:r>
          </w:p>
        </w:tc>
        <w:tc>
          <w:tcPr>
            <w:tcW w:w="1417" w:type="dxa"/>
          </w:tcPr>
          <w:p w14:paraId="024C77C9" w14:textId="77777777" w:rsidR="00A517B0" w:rsidRPr="005C697F" w:rsidRDefault="00A517B0" w:rsidP="007C6EB3">
            <w:pPr>
              <w:pStyle w:val="TAC"/>
              <w:rPr>
                <w:szCs w:val="18"/>
              </w:rPr>
            </w:pPr>
            <w:r w:rsidRPr="005C697F">
              <w:rPr>
                <w:szCs w:val="18"/>
              </w:rPr>
              <w:t>dB</w:t>
            </w:r>
          </w:p>
        </w:tc>
        <w:tc>
          <w:tcPr>
            <w:tcW w:w="1418" w:type="dxa"/>
          </w:tcPr>
          <w:p w14:paraId="4A9C124A" w14:textId="480C617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60768A88" w14:textId="77777777" w:rsidR="00A517B0" w:rsidRPr="005C697F" w:rsidRDefault="00A517B0" w:rsidP="007C6EB3">
            <w:pPr>
              <w:pStyle w:val="TAC"/>
              <w:rPr>
                <w:szCs w:val="18"/>
              </w:rPr>
            </w:pPr>
            <w:r w:rsidRPr="005C697F">
              <w:rPr>
                <w:szCs w:val="18"/>
              </w:rPr>
              <w:t>-Infinity</w:t>
            </w:r>
          </w:p>
        </w:tc>
        <w:tc>
          <w:tcPr>
            <w:tcW w:w="1560" w:type="dxa"/>
          </w:tcPr>
          <w:p w14:paraId="3EAD7898" w14:textId="77777777" w:rsidR="00A517B0" w:rsidRPr="005C697F" w:rsidRDefault="00A517B0" w:rsidP="007C6EB3">
            <w:pPr>
              <w:pStyle w:val="TAC"/>
              <w:rPr>
                <w:szCs w:val="18"/>
              </w:rPr>
            </w:pPr>
            <w:r w:rsidRPr="005C697F">
              <w:rPr>
                <w:szCs w:val="18"/>
              </w:rPr>
              <w:t>8.65</w:t>
            </w:r>
          </w:p>
        </w:tc>
      </w:tr>
      <w:tr w:rsidR="00A517B0" w:rsidRPr="005C697F" w14:paraId="3D3B49CE" w14:textId="77777777" w:rsidTr="008A2841">
        <w:trPr>
          <w:cantSplit/>
          <w:jc w:val="center"/>
        </w:trPr>
        <w:tc>
          <w:tcPr>
            <w:tcW w:w="3681" w:type="dxa"/>
          </w:tcPr>
          <w:p w14:paraId="1130406F" w14:textId="77777777" w:rsidR="00A517B0" w:rsidRPr="005C697F" w:rsidRDefault="00A517B0" w:rsidP="007C6EB3">
            <w:pPr>
              <w:pStyle w:val="TAL"/>
              <w:rPr>
                <w:szCs w:val="18"/>
              </w:rPr>
            </w:pPr>
            <w:r w:rsidRPr="005C697F">
              <w:rPr>
                <w:position w:val="-12"/>
                <w:szCs w:val="18"/>
              </w:rPr>
              <w:object w:dxaOrig="800" w:dyaOrig="380" w14:anchorId="7B25A2F9">
                <v:shape id="_x0000_i1061" type="#_x0000_t75" style="width:27pt;height:18pt" o:ole="" fillcolor="window">
                  <v:imagedata r:id="rId12" o:title=""/>
                </v:shape>
                <o:OLEObject Type="Embed" ProgID="Equation.3" ShapeID="_x0000_i1061" DrawAspect="Content" ObjectID="_1718015317" r:id="rId47"/>
              </w:object>
            </w:r>
          </w:p>
        </w:tc>
        <w:tc>
          <w:tcPr>
            <w:tcW w:w="1417" w:type="dxa"/>
          </w:tcPr>
          <w:p w14:paraId="03249FD8" w14:textId="77777777" w:rsidR="00A517B0" w:rsidRPr="005C697F" w:rsidRDefault="00A517B0" w:rsidP="007C6EB3">
            <w:pPr>
              <w:pStyle w:val="TAC"/>
              <w:rPr>
                <w:szCs w:val="18"/>
              </w:rPr>
            </w:pPr>
            <w:r w:rsidRPr="005C697F">
              <w:rPr>
                <w:szCs w:val="18"/>
              </w:rPr>
              <w:t>dB</w:t>
            </w:r>
          </w:p>
        </w:tc>
        <w:tc>
          <w:tcPr>
            <w:tcW w:w="1418" w:type="dxa"/>
          </w:tcPr>
          <w:p w14:paraId="2F14D9D1" w14:textId="46CBC76B"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1417" w:type="dxa"/>
          </w:tcPr>
          <w:p w14:paraId="4DF4F12E" w14:textId="77777777" w:rsidR="00A517B0" w:rsidRPr="005C697F" w:rsidRDefault="00A517B0" w:rsidP="007C6EB3">
            <w:pPr>
              <w:pStyle w:val="TAC"/>
              <w:rPr>
                <w:szCs w:val="18"/>
              </w:rPr>
            </w:pPr>
            <w:r w:rsidRPr="005C697F">
              <w:rPr>
                <w:szCs w:val="18"/>
              </w:rPr>
              <w:t>-Infinity</w:t>
            </w:r>
          </w:p>
        </w:tc>
        <w:tc>
          <w:tcPr>
            <w:tcW w:w="1560" w:type="dxa"/>
          </w:tcPr>
          <w:p w14:paraId="48D562C7" w14:textId="77777777" w:rsidR="00A517B0" w:rsidRPr="005C697F" w:rsidRDefault="00A517B0" w:rsidP="007C6EB3">
            <w:pPr>
              <w:pStyle w:val="TAC"/>
              <w:rPr>
                <w:szCs w:val="18"/>
              </w:rPr>
            </w:pPr>
            <w:r w:rsidRPr="005C697F">
              <w:rPr>
                <w:szCs w:val="18"/>
              </w:rPr>
              <w:t>8.65</w:t>
            </w:r>
          </w:p>
        </w:tc>
      </w:tr>
      <w:tr w:rsidR="00A517B0" w:rsidRPr="005C697F" w14:paraId="663B4922" w14:textId="77777777" w:rsidTr="008A2841">
        <w:trPr>
          <w:cantSplit/>
          <w:jc w:val="center"/>
        </w:trPr>
        <w:tc>
          <w:tcPr>
            <w:tcW w:w="3681" w:type="dxa"/>
            <w:vMerge w:val="restart"/>
          </w:tcPr>
          <w:p w14:paraId="268B31B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tcPr>
          <w:p w14:paraId="44FDFC36" w14:textId="77777777" w:rsidR="00A517B0" w:rsidRPr="005C697F" w:rsidRDefault="00A517B0" w:rsidP="007C6EB3">
            <w:pPr>
              <w:pStyle w:val="TAC"/>
              <w:rPr>
                <w:szCs w:val="18"/>
              </w:rPr>
            </w:pPr>
            <w:r w:rsidRPr="005C697F">
              <w:rPr>
                <w:szCs w:val="18"/>
              </w:rPr>
              <w:t>dBm/9.36MHz</w:t>
            </w:r>
          </w:p>
        </w:tc>
        <w:tc>
          <w:tcPr>
            <w:tcW w:w="1418" w:type="dxa"/>
          </w:tcPr>
          <w:p w14:paraId="5EC18433" w14:textId="6B96B4E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4,</w:t>
            </w:r>
            <w:r w:rsidR="008A2841" w:rsidRPr="005C697F">
              <w:rPr>
                <w:szCs w:val="18"/>
              </w:rPr>
              <w:t xml:space="preserve"> </w:t>
            </w:r>
            <w:r w:rsidRPr="005C697F">
              <w:rPr>
                <w:szCs w:val="18"/>
              </w:rPr>
              <w:t>5</w:t>
            </w:r>
          </w:p>
        </w:tc>
        <w:tc>
          <w:tcPr>
            <w:tcW w:w="1417" w:type="dxa"/>
          </w:tcPr>
          <w:p w14:paraId="40F97789" w14:textId="77777777" w:rsidR="00A517B0" w:rsidRPr="005C697F" w:rsidRDefault="00A517B0" w:rsidP="007C6EB3">
            <w:pPr>
              <w:pStyle w:val="TAC"/>
              <w:rPr>
                <w:szCs w:val="18"/>
              </w:rPr>
            </w:pPr>
            <w:r w:rsidRPr="005C697F">
              <w:t>-70.05</w:t>
            </w:r>
          </w:p>
        </w:tc>
        <w:tc>
          <w:tcPr>
            <w:tcW w:w="1560" w:type="dxa"/>
          </w:tcPr>
          <w:p w14:paraId="3D6BA8E6" w14:textId="77777777" w:rsidR="00A517B0" w:rsidRPr="005C697F" w:rsidRDefault="00A517B0" w:rsidP="007C6EB3">
            <w:pPr>
              <w:pStyle w:val="TAC"/>
              <w:rPr>
                <w:szCs w:val="18"/>
              </w:rPr>
            </w:pPr>
            <w:r w:rsidRPr="005C697F">
              <w:rPr>
                <w:szCs w:val="18"/>
              </w:rPr>
              <w:t>-60.84</w:t>
            </w:r>
          </w:p>
        </w:tc>
      </w:tr>
      <w:tr w:rsidR="00A517B0" w:rsidRPr="005C697F" w14:paraId="7922F197" w14:textId="77777777" w:rsidTr="008A2841">
        <w:trPr>
          <w:cantSplit/>
          <w:jc w:val="center"/>
        </w:trPr>
        <w:tc>
          <w:tcPr>
            <w:tcW w:w="3681" w:type="dxa"/>
            <w:vMerge/>
          </w:tcPr>
          <w:p w14:paraId="0B71856E" w14:textId="77777777" w:rsidR="00A517B0" w:rsidRPr="005C697F" w:rsidRDefault="00A517B0" w:rsidP="007C6EB3">
            <w:pPr>
              <w:pStyle w:val="TAL"/>
              <w:rPr>
                <w:szCs w:val="18"/>
              </w:rPr>
            </w:pPr>
          </w:p>
        </w:tc>
        <w:tc>
          <w:tcPr>
            <w:tcW w:w="1417" w:type="dxa"/>
          </w:tcPr>
          <w:p w14:paraId="1D188BE7" w14:textId="77777777" w:rsidR="00A517B0" w:rsidRPr="005C697F" w:rsidRDefault="00A517B0" w:rsidP="007C6EB3">
            <w:pPr>
              <w:pStyle w:val="TAC"/>
              <w:rPr>
                <w:szCs w:val="18"/>
              </w:rPr>
            </w:pPr>
            <w:r w:rsidRPr="005C697F">
              <w:rPr>
                <w:szCs w:val="18"/>
              </w:rPr>
              <w:t>dBm/38.16MHz</w:t>
            </w:r>
          </w:p>
        </w:tc>
        <w:tc>
          <w:tcPr>
            <w:tcW w:w="1418" w:type="dxa"/>
          </w:tcPr>
          <w:p w14:paraId="51BBE692" w14:textId="199B1C73" w:rsidR="00A517B0" w:rsidRPr="005C697F" w:rsidRDefault="00A517B0" w:rsidP="007C6EB3">
            <w:pPr>
              <w:pStyle w:val="TAC"/>
              <w:rPr>
                <w:szCs w:val="18"/>
              </w:rPr>
            </w:pPr>
            <w:r w:rsidRPr="005C697F">
              <w:rPr>
                <w:szCs w:val="18"/>
              </w:rPr>
              <w:t>3,</w:t>
            </w:r>
            <w:r w:rsidR="008A2841" w:rsidRPr="005C697F">
              <w:rPr>
                <w:szCs w:val="18"/>
              </w:rPr>
              <w:t xml:space="preserve"> </w:t>
            </w:r>
            <w:r w:rsidRPr="005C697F">
              <w:rPr>
                <w:szCs w:val="18"/>
              </w:rPr>
              <w:t>6</w:t>
            </w:r>
          </w:p>
        </w:tc>
        <w:tc>
          <w:tcPr>
            <w:tcW w:w="1417" w:type="dxa"/>
          </w:tcPr>
          <w:p w14:paraId="30895E16" w14:textId="77777777" w:rsidR="00A517B0" w:rsidRPr="005C697F" w:rsidRDefault="00A517B0" w:rsidP="007C6EB3">
            <w:pPr>
              <w:pStyle w:val="TAC"/>
              <w:rPr>
                <w:szCs w:val="18"/>
              </w:rPr>
            </w:pPr>
            <w:r w:rsidRPr="005C697F">
              <w:t>-63.95</w:t>
            </w:r>
          </w:p>
        </w:tc>
        <w:tc>
          <w:tcPr>
            <w:tcW w:w="1560" w:type="dxa"/>
          </w:tcPr>
          <w:p w14:paraId="20EB2CD0" w14:textId="77777777" w:rsidR="00A517B0" w:rsidRPr="005C697F" w:rsidRDefault="00A517B0" w:rsidP="007C6EB3">
            <w:pPr>
              <w:pStyle w:val="TAC"/>
              <w:rPr>
                <w:szCs w:val="18"/>
              </w:rPr>
            </w:pPr>
            <w:r w:rsidRPr="005C697F">
              <w:rPr>
                <w:szCs w:val="18"/>
              </w:rPr>
              <w:t>-54.74</w:t>
            </w:r>
          </w:p>
        </w:tc>
      </w:tr>
      <w:tr w:rsidR="00A517B0" w:rsidRPr="005C697F" w14:paraId="29D6D00C" w14:textId="77777777" w:rsidTr="008A2841">
        <w:trPr>
          <w:cantSplit/>
          <w:jc w:val="center"/>
        </w:trPr>
        <w:tc>
          <w:tcPr>
            <w:tcW w:w="3681" w:type="dxa"/>
          </w:tcPr>
          <w:p w14:paraId="4C9B1961" w14:textId="78729D4E"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tcPr>
          <w:p w14:paraId="75296AE3" w14:textId="77777777" w:rsidR="00A517B0" w:rsidRPr="005C697F" w:rsidRDefault="00A517B0" w:rsidP="007C6EB3">
            <w:pPr>
              <w:pStyle w:val="TAC"/>
              <w:rPr>
                <w:szCs w:val="18"/>
              </w:rPr>
            </w:pPr>
          </w:p>
        </w:tc>
        <w:tc>
          <w:tcPr>
            <w:tcW w:w="1418" w:type="dxa"/>
          </w:tcPr>
          <w:p w14:paraId="50F67FB3" w14:textId="39858728"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r w:rsidR="008A2841" w:rsidRPr="005C697F">
              <w:rPr>
                <w:szCs w:val="18"/>
              </w:rPr>
              <w:t xml:space="preserve"> </w:t>
            </w:r>
            <w:r w:rsidRPr="005C697F">
              <w:rPr>
                <w:szCs w:val="18"/>
              </w:rPr>
              <w:t>3,</w:t>
            </w:r>
            <w:r w:rsidR="008A2841" w:rsidRPr="005C697F">
              <w:rPr>
                <w:szCs w:val="18"/>
              </w:rPr>
              <w:t xml:space="preserve"> </w:t>
            </w:r>
            <w:r w:rsidRPr="005C697F">
              <w:rPr>
                <w:szCs w:val="18"/>
              </w:rPr>
              <w:t>4,</w:t>
            </w:r>
            <w:r w:rsidR="008A2841" w:rsidRPr="005C697F">
              <w:rPr>
                <w:szCs w:val="18"/>
              </w:rPr>
              <w:t xml:space="preserve"> </w:t>
            </w:r>
            <w:r w:rsidRPr="005C697F">
              <w:rPr>
                <w:szCs w:val="18"/>
              </w:rPr>
              <w:t>5,</w:t>
            </w:r>
            <w:r w:rsidR="008A2841" w:rsidRPr="005C697F">
              <w:rPr>
                <w:szCs w:val="18"/>
              </w:rPr>
              <w:t xml:space="preserve"> </w:t>
            </w:r>
            <w:r w:rsidRPr="005C697F">
              <w:rPr>
                <w:szCs w:val="18"/>
              </w:rPr>
              <w:t>6</w:t>
            </w:r>
          </w:p>
        </w:tc>
        <w:tc>
          <w:tcPr>
            <w:tcW w:w="2977" w:type="dxa"/>
            <w:gridSpan w:val="2"/>
          </w:tcPr>
          <w:p w14:paraId="1B8DCBF9" w14:textId="5BF803FE" w:rsidR="00A517B0" w:rsidRPr="005C697F" w:rsidRDefault="00A517B0" w:rsidP="007C6EB3">
            <w:pPr>
              <w:pStyle w:val="TAC"/>
              <w:rPr>
                <w:szCs w:val="18"/>
              </w:rPr>
            </w:pPr>
            <w:r w:rsidRPr="005C697F">
              <w:t>T</w:t>
            </w:r>
            <w:r w:rsidRPr="005C697F">
              <w:rPr>
                <w:lang w:eastAsia="ja-JP"/>
              </w:rPr>
              <w:t>DL-C</w:t>
            </w:r>
            <w:r w:rsidR="008A2841" w:rsidRPr="005C697F">
              <w:rPr>
                <w:lang w:eastAsia="ja-JP"/>
              </w:rPr>
              <w:t xml:space="preserve"> </w:t>
            </w:r>
            <w:r w:rsidRPr="005C697F">
              <w:rPr>
                <w:lang w:eastAsia="ja-JP"/>
              </w:rPr>
              <w:t>300ns</w:t>
            </w:r>
            <w:r w:rsidR="008A2841" w:rsidRPr="005C697F">
              <w:rPr>
                <w:lang w:eastAsia="ja-JP"/>
              </w:rPr>
              <w:t xml:space="preserve"> </w:t>
            </w:r>
            <w:r w:rsidRPr="005C697F">
              <w:rPr>
                <w:lang w:eastAsia="ja-JP"/>
              </w:rPr>
              <w:t>100Hz</w:t>
            </w:r>
          </w:p>
        </w:tc>
      </w:tr>
      <w:tr w:rsidR="00A517B0" w:rsidRPr="005C697F" w14:paraId="7BAFACE4" w14:textId="77777777" w:rsidTr="008A2841">
        <w:trPr>
          <w:cantSplit/>
          <w:jc w:val="center"/>
        </w:trPr>
        <w:tc>
          <w:tcPr>
            <w:tcW w:w="3681" w:type="dxa"/>
            <w:shd w:val="clear" w:color="auto" w:fill="auto"/>
            <w:vAlign w:val="center"/>
          </w:tcPr>
          <w:p w14:paraId="30F825DE" w14:textId="0C4F2242" w:rsidR="00A517B0" w:rsidRPr="005C697F" w:rsidRDefault="00A517B0" w:rsidP="007C6EB3">
            <w:pPr>
              <w:pStyle w:val="TAL"/>
              <w:rPr>
                <w:szCs w:val="18"/>
              </w:rPr>
            </w:pPr>
            <w:r w:rsidRPr="005C697F">
              <w:rPr>
                <w:rFonts w:eastAsia="Calibri" w:cs="Arial"/>
                <w:szCs w:val="18"/>
              </w:rPr>
              <w:t>Antenna</w:t>
            </w:r>
            <w:r w:rsidR="008A2841" w:rsidRPr="005C697F">
              <w:rPr>
                <w:rFonts w:eastAsia="Calibri" w:cs="Arial"/>
                <w:szCs w:val="18"/>
              </w:rPr>
              <w:t xml:space="preserve"> </w:t>
            </w:r>
            <w:r w:rsidRPr="005C697F">
              <w:rPr>
                <w:rFonts w:eastAsia="Calibri" w:cs="Arial"/>
                <w:szCs w:val="18"/>
              </w:rPr>
              <w:t>Configuration</w:t>
            </w:r>
            <w:r w:rsidR="008A2841" w:rsidRPr="005C697F">
              <w:rPr>
                <w:rFonts w:eastAsia="Calibri" w:cs="Arial"/>
                <w:szCs w:val="18"/>
              </w:rPr>
              <w:t xml:space="preserve"> </w:t>
            </w:r>
            <w:r w:rsidRPr="005C697F">
              <w:rPr>
                <w:rFonts w:eastAsia="Calibri" w:cs="Arial"/>
                <w:szCs w:val="18"/>
              </w:rPr>
              <w:t>and</w:t>
            </w:r>
            <w:r w:rsidR="008A2841" w:rsidRPr="005C697F">
              <w:rPr>
                <w:rFonts w:eastAsia="Calibri" w:cs="Arial"/>
                <w:szCs w:val="18"/>
              </w:rPr>
              <w:t xml:space="preserve"> </w:t>
            </w:r>
            <w:r w:rsidRPr="005C697F">
              <w:rPr>
                <w:rFonts w:eastAsia="Calibri" w:cs="Arial"/>
                <w:szCs w:val="18"/>
              </w:rPr>
              <w:t>Correlation</w:t>
            </w:r>
            <w:r w:rsidR="008A2841" w:rsidRPr="005C697F">
              <w:rPr>
                <w:rFonts w:eastAsia="Calibri" w:cs="Arial"/>
                <w:szCs w:val="18"/>
              </w:rPr>
              <w:t xml:space="preserve"> </w:t>
            </w:r>
            <w:r w:rsidRPr="005C697F">
              <w:rPr>
                <w:rFonts w:eastAsia="Calibri" w:cs="Arial"/>
                <w:szCs w:val="18"/>
              </w:rPr>
              <w:t>Matrix</w:t>
            </w:r>
          </w:p>
        </w:tc>
        <w:tc>
          <w:tcPr>
            <w:tcW w:w="1417" w:type="dxa"/>
            <w:shd w:val="clear" w:color="auto" w:fill="auto"/>
          </w:tcPr>
          <w:p w14:paraId="3AD17065" w14:textId="77777777" w:rsidR="00A517B0" w:rsidRPr="005C697F" w:rsidRDefault="00A517B0" w:rsidP="007C6EB3">
            <w:pPr>
              <w:pStyle w:val="TAC"/>
              <w:rPr>
                <w:szCs w:val="18"/>
              </w:rPr>
            </w:pPr>
          </w:p>
        </w:tc>
        <w:tc>
          <w:tcPr>
            <w:tcW w:w="1418" w:type="dxa"/>
          </w:tcPr>
          <w:p w14:paraId="0FD195C1" w14:textId="6AF65C71"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r w:rsidR="008A2841" w:rsidRPr="005C697F">
              <w:rPr>
                <w:rFonts w:eastAsia="Malgun Gothic"/>
                <w:szCs w:val="18"/>
              </w:rPr>
              <w:t xml:space="preserve"> </w:t>
            </w:r>
            <w:r w:rsidRPr="005C697F">
              <w:rPr>
                <w:rFonts w:eastAsia="Malgun Gothic"/>
                <w:szCs w:val="18"/>
              </w:rPr>
              <w:t>3,</w:t>
            </w:r>
            <w:r w:rsidR="008A2841" w:rsidRPr="005C697F">
              <w:rPr>
                <w:rFonts w:eastAsia="Malgun Gothic"/>
                <w:szCs w:val="18"/>
              </w:rPr>
              <w:t xml:space="preserve"> </w:t>
            </w:r>
            <w:r w:rsidRPr="005C697F">
              <w:rPr>
                <w:rFonts w:eastAsia="Malgun Gothic"/>
                <w:szCs w:val="18"/>
              </w:rPr>
              <w:t>4,</w:t>
            </w:r>
            <w:r w:rsidR="008A2841" w:rsidRPr="005C697F">
              <w:rPr>
                <w:rFonts w:eastAsia="Malgun Gothic"/>
                <w:szCs w:val="18"/>
              </w:rPr>
              <w:t xml:space="preserve"> </w:t>
            </w:r>
            <w:r w:rsidRPr="005C697F">
              <w:rPr>
                <w:rFonts w:eastAsia="Malgun Gothic"/>
                <w:szCs w:val="18"/>
              </w:rPr>
              <w:t>5,</w:t>
            </w:r>
            <w:r w:rsidR="008A2841" w:rsidRPr="005C697F">
              <w:rPr>
                <w:rFonts w:eastAsia="Malgun Gothic"/>
                <w:szCs w:val="18"/>
              </w:rPr>
              <w:t xml:space="preserve"> </w:t>
            </w:r>
            <w:r w:rsidRPr="005C697F">
              <w:rPr>
                <w:rFonts w:eastAsia="Malgun Gothic"/>
                <w:szCs w:val="18"/>
              </w:rPr>
              <w:t>6</w:t>
            </w:r>
          </w:p>
        </w:tc>
        <w:tc>
          <w:tcPr>
            <w:tcW w:w="2977" w:type="dxa"/>
            <w:gridSpan w:val="2"/>
            <w:shd w:val="clear" w:color="auto" w:fill="auto"/>
          </w:tcPr>
          <w:p w14:paraId="766AD664" w14:textId="63751047" w:rsidR="00A517B0" w:rsidRPr="005C697F" w:rsidRDefault="00A517B0" w:rsidP="007C6EB3">
            <w:pPr>
              <w:pStyle w:val="TAC"/>
              <w:rPr>
                <w:szCs w:val="18"/>
              </w:rPr>
            </w:pPr>
            <w:r w:rsidRPr="005C697F">
              <w:rPr>
                <w:rFonts w:eastAsia="Malgun Gothic"/>
                <w:szCs w:val="18"/>
              </w:rPr>
              <w:t>1x2</w:t>
            </w:r>
            <w:r w:rsidR="008A2841" w:rsidRPr="005C697F">
              <w:rPr>
                <w:rFonts w:eastAsia="Malgun Gothic"/>
                <w:szCs w:val="18"/>
              </w:rPr>
              <w:t xml:space="preserve"> </w:t>
            </w:r>
            <w:r w:rsidRPr="005C697F">
              <w:rPr>
                <w:rFonts w:eastAsia="Malgun Gothic"/>
                <w:szCs w:val="18"/>
              </w:rPr>
              <w:t>Low</w:t>
            </w:r>
          </w:p>
        </w:tc>
      </w:tr>
      <w:tr w:rsidR="00A517B0" w:rsidRPr="005C697F" w14:paraId="4DB11B83" w14:textId="77777777" w:rsidTr="008A2841">
        <w:trPr>
          <w:cantSplit/>
          <w:jc w:val="center"/>
        </w:trPr>
        <w:tc>
          <w:tcPr>
            <w:tcW w:w="9493" w:type="dxa"/>
            <w:gridSpan w:val="5"/>
          </w:tcPr>
          <w:p w14:paraId="1D889CB1" w14:textId="003C03BB"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1CF00181" w14:textId="3C88D454"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6DEA355F">
                <v:shape id="_x0000_i1062" type="#_x0000_t75" style="width:24.5pt;height:11pt" o:ole="" fillcolor="window">
                  <v:imagedata r:id="rId9" o:title=""/>
                </v:shape>
                <o:OLEObject Type="Embed" ProgID="Equation.3" ShapeID="_x0000_i1062" DrawAspect="Content" ObjectID="_1718015318" r:id="rId48"/>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3E76651D" w14:textId="29FD9DA6"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5F11ECAA" w14:textId="04625A20"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1E793DB2" w14:textId="77777777" w:rsidR="00A517B0" w:rsidRPr="005C697F" w:rsidRDefault="00A517B0" w:rsidP="00A517B0"/>
    <w:p w14:paraId="2C40859F"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1282 ms from the beginning of time period T2. The UE shall not send event triggered measurement reports, as long as the reporting criteria are not fulfilled. The rate of correct events observed during repeated tests shall be at least 90%.</w:t>
      </w:r>
    </w:p>
    <w:p w14:paraId="4252E1D4"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12162 ms from the beginning of time period T2. The UE shall not send event triggered measurement reports, as long as the reporting criteria are not fulfilled. The rate of correct events observed during repeated tests shall be at least 90%.</w:t>
      </w:r>
    </w:p>
    <w:p w14:paraId="00AE5D48" w14:textId="77777777" w:rsidR="00A517B0" w:rsidRPr="005C697F" w:rsidRDefault="00A517B0" w:rsidP="00A517B0">
      <w:pPr>
        <w:rPr>
          <w:rFonts w:cs="v4.2.0"/>
        </w:rPr>
      </w:pPr>
      <w:r w:rsidRPr="005C697F">
        <w:rPr>
          <w:rFonts w:cs="v4.2.0"/>
        </w:rPr>
        <w:lastRenderedPageBreak/>
        <w:t>In test 3 with per-FR gap, the UE shall send one Event B2 triggered measurement report, with a measurement reporting delay less than 1282 ms from the beginning of time period T2. The UE shall not send event triggered measurement reports, as long as the reporting criteria are not fulfilled. The rate of correct events observed during repeated tests shall be at least 90%.</w:t>
      </w:r>
    </w:p>
    <w:p w14:paraId="3C3D4FC6"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12162 ms from the beginning of time period T2. The UE shall not send event triggered measurement reports, as long as the reporting criteria are not fulfilled. The rate of correct events observed during repeated tests shall be at least 90%.</w:t>
      </w:r>
    </w:p>
    <w:p w14:paraId="172A36C0" w14:textId="77777777" w:rsidR="00A517B0" w:rsidRPr="005C697F" w:rsidRDefault="00A517B0" w:rsidP="00A517B0">
      <w:pPr>
        <w:rPr>
          <w:rFonts w:cs="v4.2.0"/>
        </w:rPr>
      </w:pPr>
      <w:r w:rsidRPr="005C697F">
        <w:rPr>
          <w:rFonts w:cs="v4.2.0"/>
        </w:rPr>
        <w:t>In tests 1, 2, 3 and 4, the UE is required to report SSB time index.</w:t>
      </w:r>
    </w:p>
    <w:p w14:paraId="49831E32" w14:textId="7BC9A4D2" w:rsidR="00A517B0" w:rsidRPr="005C697F" w:rsidRDefault="00A517B0" w:rsidP="00A517B0">
      <w:pPr>
        <w:pStyle w:val="NO"/>
      </w:pPr>
      <w:r w:rsidRPr="005C697F">
        <w:t>NOTE:</w:t>
      </w:r>
      <w:r w:rsidRPr="005C697F">
        <w:tab/>
        <w:t xml:space="preserve">The overall delay requirement is defined as the delay requirement </w:t>
      </w:r>
      <w:r w:rsidR="006F5166" w:rsidRPr="005C697F">
        <w:t xml:space="preserve">in </w:t>
      </w:r>
      <w:r w:rsidR="00FB4D53" w:rsidRPr="005C697F">
        <w:t>TS</w:t>
      </w:r>
      <w:r w:rsidR="006F5166" w:rsidRPr="005C697F">
        <w:t xml:space="preserve"> </w:t>
      </w:r>
      <w:r w:rsidRPr="005C697F">
        <w:t>38.133 plus 2 ms corresponding to the TTI insertion uncertainty of the measurement report in DCCH.</w:t>
      </w:r>
    </w:p>
    <w:p w14:paraId="462A31B7" w14:textId="77777777" w:rsidR="00A517B0" w:rsidRPr="005C697F" w:rsidRDefault="00A517B0" w:rsidP="00A517B0">
      <w:pPr>
        <w:pStyle w:val="Heading4"/>
      </w:pPr>
      <w:r w:rsidRPr="005C697F">
        <w:t>8.4.2.5</w:t>
      </w:r>
      <w:r w:rsidRPr="005C697F">
        <w:tab/>
        <w:t>E-UTRA event-triggered reporting of a NR FR2 neighbour cell without SSB time index detection in non-DRX</w:t>
      </w:r>
    </w:p>
    <w:p w14:paraId="5BC2133E" w14:textId="3E011584"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3F692297"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3F60D85E"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01595C01"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5C2B3B46" w14:textId="77777777" w:rsidR="00A517B0" w:rsidRPr="005C697F" w:rsidRDefault="00A517B0" w:rsidP="005C697F">
      <w:pPr>
        <w:pStyle w:val="H6"/>
        <w:rPr>
          <w:rFonts w:eastAsia="MS Mincho"/>
        </w:rPr>
      </w:pPr>
      <w:r w:rsidRPr="005C697F">
        <w:t>8.4.2.5.1</w:t>
      </w:r>
      <w:r w:rsidRPr="005C697F">
        <w:tab/>
        <w:t>Test purpose</w:t>
      </w:r>
    </w:p>
    <w:p w14:paraId="018DCD04" w14:textId="4AA330F5" w:rsidR="00A517B0" w:rsidRPr="005C697F" w:rsidRDefault="00A517B0" w:rsidP="00A517B0">
      <w:r w:rsidRPr="005C697F">
        <w:t>To verify the UE</w:t>
      </w:r>
      <w:r w:rsidR="00A73B4F" w:rsidRPr="005C697F">
        <w:t>'</w:t>
      </w:r>
      <w:r w:rsidRPr="005C697F">
        <w:t xml:space="preserve">s ability to make a correct reporting of an event without SSB time index detection in non-DRX within E-UTRA </w:t>
      </w:r>
      <w:r w:rsidR="003E3979" w:rsidRPr="005C697F">
        <w:t>-</w:t>
      </w:r>
      <w:r w:rsidRPr="005C697F">
        <w:t xml:space="preserve"> NR FR2 cell search requirements.</w:t>
      </w:r>
    </w:p>
    <w:p w14:paraId="37FED690" w14:textId="77777777" w:rsidR="00A517B0" w:rsidRPr="005C697F" w:rsidRDefault="00A517B0" w:rsidP="005C697F">
      <w:pPr>
        <w:pStyle w:val="H6"/>
        <w:rPr>
          <w:rFonts w:eastAsia="MS Mincho"/>
        </w:rPr>
      </w:pPr>
      <w:r w:rsidRPr="005C697F">
        <w:t>8.4.2.5.2</w:t>
      </w:r>
      <w:r w:rsidRPr="005C697F">
        <w:tab/>
        <w:t>Test applicability</w:t>
      </w:r>
    </w:p>
    <w:p w14:paraId="467A306C" w14:textId="7EAE18D4" w:rsidR="00A517B0" w:rsidRPr="005C697F" w:rsidRDefault="00A517B0" w:rsidP="00A517B0">
      <w:pPr>
        <w:pStyle w:val="H6"/>
        <w:rPr>
          <w:rFonts w:eastAsia="MS Mincho"/>
        </w:rPr>
      </w:pPr>
      <w:r w:rsidRPr="005C697F">
        <w:t xml:space="preserve">This test applies to all E-UTRA UE release 15 onwards and capable of NR FR2 measurements. </w:t>
      </w:r>
      <w:r w:rsidRPr="005C697F">
        <w:rPr>
          <w:lang w:eastAsia="ja-JP"/>
        </w:rPr>
        <w:t xml:space="preserve">Test 1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2 is applicable only to UEs supporting Gap Pattern Id 4.8.4.2.5.3</w:t>
      </w:r>
      <w:r w:rsidRPr="005C697F">
        <w:tab/>
        <w:t>Minimum conformance requirements</w:t>
      </w:r>
    </w:p>
    <w:p w14:paraId="58A089EE" w14:textId="77777777" w:rsidR="00A517B0" w:rsidRPr="005C697F" w:rsidRDefault="00A517B0" w:rsidP="00A517B0">
      <w:pPr>
        <w:rPr>
          <w:lang w:eastAsia="sv-SE"/>
        </w:rPr>
      </w:pPr>
      <w:r w:rsidRPr="005C697F">
        <w:rPr>
          <w:lang w:eastAsia="sv-SE"/>
        </w:rPr>
        <w:t>The minimum conformance requirements are specified in clause 8.4.2.0.1.</w:t>
      </w:r>
    </w:p>
    <w:p w14:paraId="21D8627A" w14:textId="77777777" w:rsidR="00A517B0" w:rsidRPr="005C697F" w:rsidRDefault="00A517B0" w:rsidP="00A517B0">
      <w:pPr>
        <w:rPr>
          <w:lang w:eastAsia="sv-SE"/>
        </w:rPr>
      </w:pPr>
      <w:r w:rsidRPr="005C697F">
        <w:rPr>
          <w:lang w:eastAsia="sv-SE"/>
        </w:rPr>
        <w:t>The normative reference for this requirement is TS 38.133 [6] clause A.8.4.2.5.</w:t>
      </w:r>
    </w:p>
    <w:p w14:paraId="0546B532" w14:textId="77777777" w:rsidR="00A517B0" w:rsidRPr="005C697F" w:rsidRDefault="00A517B0" w:rsidP="005C697F">
      <w:pPr>
        <w:pStyle w:val="H6"/>
      </w:pPr>
      <w:r w:rsidRPr="005C697F">
        <w:t>8.4.2.5.4</w:t>
      </w:r>
      <w:r w:rsidRPr="005C697F">
        <w:tab/>
        <w:t>Test description</w:t>
      </w:r>
    </w:p>
    <w:p w14:paraId="04A1EE99" w14:textId="77777777" w:rsidR="00A517B0" w:rsidRPr="005C697F" w:rsidRDefault="00A517B0" w:rsidP="00A517B0">
      <w:pPr>
        <w:pStyle w:val="H6"/>
      </w:pPr>
      <w:r w:rsidRPr="005C697F">
        <w:t>8.4.2.5.4.1</w:t>
      </w:r>
      <w:r w:rsidRPr="005C697F">
        <w:tab/>
        <w:t>Initial conditions</w:t>
      </w:r>
    </w:p>
    <w:p w14:paraId="534B163C" w14:textId="77777777" w:rsidR="00A517B0" w:rsidRPr="005C697F" w:rsidRDefault="00A517B0" w:rsidP="00A517B0">
      <w:pPr>
        <w:rPr>
          <w:lang w:eastAsia="sv-SE"/>
        </w:rPr>
      </w:pPr>
      <w:r w:rsidRPr="005C697F">
        <w:rPr>
          <w:lang w:eastAsia="sv-SE"/>
        </w:rPr>
        <w:t>This test shall be tested using any of the test configurations in Table 8.4.2.5.4.1-1.</w:t>
      </w:r>
    </w:p>
    <w:p w14:paraId="02A0CD8C" w14:textId="0B19FB73" w:rsidR="00A517B0" w:rsidRPr="005C697F" w:rsidRDefault="00A517B0" w:rsidP="00A517B0">
      <w:pPr>
        <w:pStyle w:val="TH"/>
      </w:pPr>
      <w:r w:rsidRPr="005C697F">
        <w:t>Table 8.4.2.5.4.1-1: NR inter-RAT event triggered reporting tests</w:t>
      </w:r>
      <w:r w:rsidR="00451C23" w:rsidRPr="005C697F">
        <w:br/>
      </w:r>
      <w:r w:rsidRPr="005C697F">
        <w:t>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F6000E3"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DFA2DDA"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31BDF4AB" w14:textId="77777777" w:rsidR="00A517B0" w:rsidRPr="005C697F" w:rsidRDefault="00A517B0" w:rsidP="007C6EB3">
            <w:pPr>
              <w:pStyle w:val="TAH"/>
            </w:pPr>
            <w:r w:rsidRPr="005C697F">
              <w:t>Description</w:t>
            </w:r>
          </w:p>
        </w:tc>
      </w:tr>
      <w:tr w:rsidR="00A517B0" w:rsidRPr="005C697F" w14:paraId="048E72BD"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10EEA39" w14:textId="77777777" w:rsidR="00A517B0" w:rsidRPr="005C697F" w:rsidRDefault="00A517B0" w:rsidP="007C6EB3">
            <w:pPr>
              <w:pStyle w:val="TAL"/>
            </w:pPr>
            <w:r w:rsidRPr="005C697F">
              <w:t>8.4.2.5-1</w:t>
            </w:r>
          </w:p>
        </w:tc>
        <w:tc>
          <w:tcPr>
            <w:tcW w:w="7298" w:type="dxa"/>
            <w:tcBorders>
              <w:top w:val="single" w:sz="4" w:space="0" w:color="auto"/>
              <w:left w:val="single" w:sz="4" w:space="0" w:color="auto"/>
              <w:bottom w:val="single" w:sz="4" w:space="0" w:color="auto"/>
              <w:right w:val="single" w:sz="4" w:space="0" w:color="auto"/>
            </w:tcBorders>
            <w:hideMark/>
          </w:tcPr>
          <w:p w14:paraId="343C3372" w14:textId="73B38142"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4121178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7D45EDD" w14:textId="77777777" w:rsidR="00A517B0" w:rsidRPr="005C697F" w:rsidRDefault="00A517B0" w:rsidP="007C6EB3">
            <w:pPr>
              <w:pStyle w:val="TAL"/>
            </w:pPr>
            <w:r w:rsidRPr="005C697F">
              <w:t>8.4.2.5-2</w:t>
            </w:r>
          </w:p>
        </w:tc>
        <w:tc>
          <w:tcPr>
            <w:tcW w:w="7298" w:type="dxa"/>
            <w:tcBorders>
              <w:top w:val="single" w:sz="4" w:space="0" w:color="auto"/>
              <w:left w:val="single" w:sz="4" w:space="0" w:color="auto"/>
              <w:bottom w:val="single" w:sz="4" w:space="0" w:color="auto"/>
              <w:right w:val="single" w:sz="4" w:space="0" w:color="auto"/>
            </w:tcBorders>
            <w:hideMark/>
          </w:tcPr>
          <w:p w14:paraId="59482E32" w14:textId="5A2D962B"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0CCCD0C7"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D901D9D" w14:textId="3F526B48"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872135F" w14:textId="77777777" w:rsidR="00A517B0" w:rsidRPr="005C697F" w:rsidRDefault="00A517B0" w:rsidP="00A517B0"/>
    <w:p w14:paraId="3B5DFC61" w14:textId="77777777" w:rsidR="00A517B0" w:rsidRPr="005C697F" w:rsidRDefault="00A517B0" w:rsidP="00A517B0">
      <w:r w:rsidRPr="005C697F">
        <w:t>Configure the test requirement and the DUT according to the parameters in Table 8.4.2.5.4.1-2.</w:t>
      </w:r>
    </w:p>
    <w:p w14:paraId="1FA7D90D" w14:textId="42F38377" w:rsidR="00A517B0" w:rsidRPr="005C697F" w:rsidRDefault="00A517B0" w:rsidP="00A517B0">
      <w:pPr>
        <w:pStyle w:val="TH"/>
      </w:pPr>
      <w:r w:rsidRPr="005C697F">
        <w:lastRenderedPageBreak/>
        <w:t xml:space="preserve">Table 8.4.2.5.4.1-2: Initial conditions for E-UTRA </w:t>
      </w:r>
      <w:r w:rsidR="003E3979" w:rsidRPr="005C697F">
        <w:t>-</w:t>
      </w:r>
      <w:r w:rsidR="00451C23" w:rsidRPr="005C697F">
        <w:br/>
      </w:r>
      <w:r w:rsidRPr="005C697F">
        <w:t>NR FR2 event-triggered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3968338B" w14:textId="77777777" w:rsidTr="008A2841">
        <w:trPr>
          <w:jc w:val="center"/>
        </w:trPr>
        <w:tc>
          <w:tcPr>
            <w:tcW w:w="1701" w:type="dxa"/>
            <w:shd w:val="clear" w:color="auto" w:fill="auto"/>
          </w:tcPr>
          <w:p w14:paraId="053E89F7" w14:textId="77777777" w:rsidR="00A517B0" w:rsidRPr="005C697F" w:rsidRDefault="00A517B0" w:rsidP="007C6EB3">
            <w:pPr>
              <w:pStyle w:val="TAH"/>
            </w:pPr>
            <w:r w:rsidRPr="005C697F">
              <w:t>Parameter</w:t>
            </w:r>
          </w:p>
        </w:tc>
        <w:tc>
          <w:tcPr>
            <w:tcW w:w="3943" w:type="dxa"/>
            <w:gridSpan w:val="2"/>
            <w:shd w:val="clear" w:color="auto" w:fill="auto"/>
          </w:tcPr>
          <w:p w14:paraId="4B3F6BB9" w14:textId="77777777" w:rsidR="00A517B0" w:rsidRPr="005C697F" w:rsidRDefault="00A517B0" w:rsidP="007C6EB3">
            <w:pPr>
              <w:pStyle w:val="TAH"/>
            </w:pPr>
            <w:r w:rsidRPr="005C697F">
              <w:t>Value</w:t>
            </w:r>
          </w:p>
        </w:tc>
        <w:tc>
          <w:tcPr>
            <w:tcW w:w="3961" w:type="dxa"/>
          </w:tcPr>
          <w:p w14:paraId="5B146B60" w14:textId="77777777" w:rsidR="00A517B0" w:rsidRPr="005C697F" w:rsidRDefault="00A517B0" w:rsidP="007C6EB3">
            <w:pPr>
              <w:pStyle w:val="TAH"/>
            </w:pPr>
            <w:r w:rsidRPr="005C697F">
              <w:t>Comment</w:t>
            </w:r>
          </w:p>
        </w:tc>
      </w:tr>
      <w:tr w:rsidR="00A517B0" w:rsidRPr="005C697F" w14:paraId="17A7F751" w14:textId="77777777" w:rsidTr="008A2841">
        <w:trPr>
          <w:jc w:val="center"/>
        </w:trPr>
        <w:tc>
          <w:tcPr>
            <w:tcW w:w="1701" w:type="dxa"/>
            <w:shd w:val="clear" w:color="auto" w:fill="auto"/>
          </w:tcPr>
          <w:p w14:paraId="6D8E2406" w14:textId="377B33F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0108F3CB" w14:textId="77777777" w:rsidR="00A517B0" w:rsidRPr="005C697F" w:rsidRDefault="00A517B0" w:rsidP="007C6EB3">
            <w:pPr>
              <w:pStyle w:val="TAL"/>
            </w:pPr>
            <w:r w:rsidRPr="005C697F">
              <w:t>NC</w:t>
            </w:r>
          </w:p>
        </w:tc>
        <w:tc>
          <w:tcPr>
            <w:tcW w:w="3961" w:type="dxa"/>
          </w:tcPr>
          <w:p w14:paraId="4F7D5EBA" w14:textId="0572DC6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6B6DA9C" w14:textId="77777777" w:rsidTr="008A2841">
        <w:trPr>
          <w:jc w:val="center"/>
        </w:trPr>
        <w:tc>
          <w:tcPr>
            <w:tcW w:w="1701" w:type="dxa"/>
            <w:shd w:val="clear" w:color="auto" w:fill="auto"/>
          </w:tcPr>
          <w:p w14:paraId="21C79307" w14:textId="7C57DCA2"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0603AA7" w14:textId="083159F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46B22A7" w14:textId="77777777" w:rsidTr="008A2841">
        <w:trPr>
          <w:jc w:val="center"/>
        </w:trPr>
        <w:tc>
          <w:tcPr>
            <w:tcW w:w="1701" w:type="dxa"/>
            <w:shd w:val="clear" w:color="auto" w:fill="auto"/>
          </w:tcPr>
          <w:p w14:paraId="2FED4028" w14:textId="7211CE80"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BC30A33" w14:textId="08F80FD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8.4.2.5.4.1-1.</w:t>
            </w:r>
          </w:p>
        </w:tc>
      </w:tr>
      <w:tr w:rsidR="00A517B0" w:rsidRPr="005C697F" w14:paraId="29130E18" w14:textId="77777777" w:rsidTr="008A2841">
        <w:trPr>
          <w:jc w:val="center"/>
        </w:trPr>
        <w:tc>
          <w:tcPr>
            <w:tcW w:w="1701" w:type="dxa"/>
            <w:shd w:val="clear" w:color="auto" w:fill="auto"/>
          </w:tcPr>
          <w:p w14:paraId="5D1D33D6" w14:textId="0FB846DB"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445A8A69" w14:textId="77777777" w:rsidR="00A517B0" w:rsidRPr="005C697F" w:rsidRDefault="00A517B0" w:rsidP="007C6EB3">
            <w:pPr>
              <w:pStyle w:val="TAL"/>
            </w:pPr>
            <w:r w:rsidRPr="005C697F">
              <w:t>AWGN</w:t>
            </w:r>
          </w:p>
        </w:tc>
        <w:tc>
          <w:tcPr>
            <w:tcW w:w="3961" w:type="dxa"/>
          </w:tcPr>
          <w:p w14:paraId="607CA6AC" w14:textId="10DB5A1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3B05C2D" w14:textId="77777777" w:rsidTr="008A2841">
        <w:trPr>
          <w:jc w:val="center"/>
        </w:trPr>
        <w:tc>
          <w:tcPr>
            <w:tcW w:w="1701" w:type="dxa"/>
            <w:vMerge w:val="restart"/>
            <w:shd w:val="clear" w:color="auto" w:fill="auto"/>
          </w:tcPr>
          <w:p w14:paraId="5B1080FD" w14:textId="760DC809"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233154AF" w14:textId="240B6778"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68A9132" w14:textId="77777777" w:rsidR="00A517B0" w:rsidRPr="005C697F" w:rsidRDefault="00A517B0" w:rsidP="007C6EB3">
            <w:pPr>
              <w:pStyle w:val="TAL"/>
            </w:pPr>
            <w:r w:rsidRPr="005C697F">
              <w:t>TBD</w:t>
            </w:r>
          </w:p>
        </w:tc>
        <w:tc>
          <w:tcPr>
            <w:tcW w:w="3961" w:type="dxa"/>
            <w:vMerge w:val="restart"/>
          </w:tcPr>
          <w:p w14:paraId="7CF0F9E9" w14:textId="1670A14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E34ED38" w14:textId="77777777" w:rsidTr="008A2841">
        <w:trPr>
          <w:jc w:val="center"/>
        </w:trPr>
        <w:tc>
          <w:tcPr>
            <w:tcW w:w="1701" w:type="dxa"/>
            <w:vMerge/>
            <w:shd w:val="clear" w:color="auto" w:fill="auto"/>
          </w:tcPr>
          <w:p w14:paraId="5FCCFFFD" w14:textId="77777777" w:rsidR="00A517B0" w:rsidRPr="005C697F" w:rsidRDefault="00A517B0" w:rsidP="007C6EB3">
            <w:pPr>
              <w:pStyle w:val="TAL"/>
            </w:pPr>
          </w:p>
        </w:tc>
        <w:tc>
          <w:tcPr>
            <w:tcW w:w="1134" w:type="dxa"/>
            <w:shd w:val="clear" w:color="auto" w:fill="auto"/>
          </w:tcPr>
          <w:p w14:paraId="56857E5A" w14:textId="2375C7CF"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5A4D1CAF" w14:textId="77777777" w:rsidR="00A517B0" w:rsidRPr="005C697F" w:rsidRDefault="00A517B0" w:rsidP="007C6EB3">
            <w:pPr>
              <w:pStyle w:val="TAL"/>
            </w:pPr>
            <w:r w:rsidRPr="005C697F">
              <w:t>TBD</w:t>
            </w:r>
          </w:p>
        </w:tc>
        <w:tc>
          <w:tcPr>
            <w:tcW w:w="3961" w:type="dxa"/>
            <w:vMerge/>
          </w:tcPr>
          <w:p w14:paraId="5B52452E" w14:textId="77777777" w:rsidR="00A517B0" w:rsidRPr="005C697F" w:rsidRDefault="00A517B0" w:rsidP="007C6EB3">
            <w:pPr>
              <w:pStyle w:val="TAL"/>
            </w:pPr>
          </w:p>
        </w:tc>
      </w:tr>
      <w:tr w:rsidR="00A517B0" w:rsidRPr="005C697F" w14:paraId="766D75B6" w14:textId="77777777" w:rsidTr="008A2841">
        <w:trPr>
          <w:jc w:val="center"/>
        </w:trPr>
        <w:tc>
          <w:tcPr>
            <w:tcW w:w="1701" w:type="dxa"/>
            <w:shd w:val="clear" w:color="auto" w:fill="auto"/>
          </w:tcPr>
          <w:p w14:paraId="4F7D72AE" w14:textId="1047124C"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1AA56870" w14:textId="77777777" w:rsidR="00A517B0" w:rsidRPr="005C697F" w:rsidRDefault="00A517B0" w:rsidP="007C6EB3">
            <w:pPr>
              <w:pStyle w:val="TAL"/>
            </w:pPr>
            <w:r w:rsidRPr="005C697F">
              <w:t>N/A</w:t>
            </w:r>
          </w:p>
        </w:tc>
        <w:tc>
          <w:tcPr>
            <w:tcW w:w="3961" w:type="dxa"/>
          </w:tcPr>
          <w:p w14:paraId="56A44164" w14:textId="77777777" w:rsidR="00A517B0" w:rsidRPr="005C697F" w:rsidRDefault="00A517B0" w:rsidP="007C6EB3">
            <w:pPr>
              <w:pStyle w:val="TAL"/>
            </w:pPr>
          </w:p>
        </w:tc>
      </w:tr>
    </w:tbl>
    <w:p w14:paraId="6049C5E5" w14:textId="77777777" w:rsidR="00A517B0" w:rsidRPr="005C697F" w:rsidRDefault="00A517B0" w:rsidP="00A517B0"/>
    <w:p w14:paraId="0939C8EC"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8.4.2.5.4.1-3.</w:t>
      </w:r>
    </w:p>
    <w:p w14:paraId="08DDBA56"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8.4.2.5.4.3.</w:t>
      </w:r>
    </w:p>
    <w:p w14:paraId="3D423C5A"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31120AA2" w14:textId="71FD550C" w:rsidR="00A517B0" w:rsidRPr="005C697F" w:rsidRDefault="00A517B0" w:rsidP="00A517B0">
      <w:pPr>
        <w:pStyle w:val="TH"/>
      </w:pPr>
      <w:r w:rsidRPr="005C697F">
        <w:t xml:space="preserve">Table 8.4.2.5.4.1-3: </w:t>
      </w:r>
      <w:r w:rsidRPr="005C697F">
        <w:rPr>
          <w:rFonts w:cs="v4.2.0"/>
        </w:rPr>
        <w:t>General test parameters for NR inter-RAT event triggered reporting</w:t>
      </w:r>
      <w:r w:rsidR="00451C23" w:rsidRPr="005C697F">
        <w:rPr>
          <w:rFonts w:cs="v4.2.0"/>
        </w:rPr>
        <w:br/>
      </w:r>
      <w:r w:rsidRPr="005C697F">
        <w:rPr>
          <w:rFonts w:cs="v4.2.0"/>
        </w:rPr>
        <w:t>for FR2 without SSB time index detection</w:t>
      </w:r>
      <w:r w:rsidRPr="005C697F">
        <w:t xml:space="preserve">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70F9465A" w14:textId="77777777" w:rsidTr="008A2841">
        <w:trPr>
          <w:cantSplit/>
          <w:jc w:val="center"/>
        </w:trPr>
        <w:tc>
          <w:tcPr>
            <w:tcW w:w="2118" w:type="dxa"/>
            <w:vMerge w:val="restart"/>
          </w:tcPr>
          <w:p w14:paraId="1C2EBCB3"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4809DC52"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3D55FF98" w14:textId="3354A60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273B40D6"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27332AAF"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17D76277" w14:textId="77777777" w:rsidTr="008A2841">
        <w:trPr>
          <w:cantSplit/>
          <w:jc w:val="center"/>
        </w:trPr>
        <w:tc>
          <w:tcPr>
            <w:tcW w:w="2118" w:type="dxa"/>
            <w:vMerge/>
          </w:tcPr>
          <w:p w14:paraId="260CCF2D" w14:textId="77777777" w:rsidR="00A517B0" w:rsidRPr="005C697F" w:rsidRDefault="00A517B0" w:rsidP="007C6EB3">
            <w:pPr>
              <w:pStyle w:val="TAH"/>
              <w:rPr>
                <w:rFonts w:cs="Arial"/>
                <w:szCs w:val="18"/>
              </w:rPr>
            </w:pPr>
          </w:p>
        </w:tc>
        <w:tc>
          <w:tcPr>
            <w:tcW w:w="596" w:type="dxa"/>
            <w:vMerge/>
          </w:tcPr>
          <w:p w14:paraId="5474BB27" w14:textId="77777777" w:rsidR="00A517B0" w:rsidRPr="005C697F" w:rsidRDefault="00A517B0" w:rsidP="007C6EB3">
            <w:pPr>
              <w:pStyle w:val="TAH"/>
              <w:rPr>
                <w:rFonts w:cs="Arial"/>
                <w:szCs w:val="18"/>
              </w:rPr>
            </w:pPr>
          </w:p>
        </w:tc>
        <w:tc>
          <w:tcPr>
            <w:tcW w:w="1251" w:type="dxa"/>
            <w:vMerge/>
          </w:tcPr>
          <w:p w14:paraId="1D3C9DCA" w14:textId="77777777" w:rsidR="00A517B0" w:rsidRPr="005C697F" w:rsidRDefault="00A517B0" w:rsidP="007C6EB3">
            <w:pPr>
              <w:pStyle w:val="TAH"/>
              <w:rPr>
                <w:rFonts w:cs="Arial"/>
                <w:szCs w:val="18"/>
              </w:rPr>
            </w:pPr>
          </w:p>
        </w:tc>
        <w:tc>
          <w:tcPr>
            <w:tcW w:w="1133" w:type="dxa"/>
          </w:tcPr>
          <w:p w14:paraId="397E00F6" w14:textId="3ED8FF30"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31F7A826" w14:textId="36FB3E9B"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04FA77ED" w14:textId="77777777" w:rsidR="00A517B0" w:rsidRPr="005C697F" w:rsidRDefault="00A517B0" w:rsidP="007C6EB3">
            <w:pPr>
              <w:pStyle w:val="TAH"/>
              <w:rPr>
                <w:rFonts w:cs="Arial"/>
                <w:szCs w:val="18"/>
              </w:rPr>
            </w:pPr>
          </w:p>
        </w:tc>
      </w:tr>
      <w:tr w:rsidR="00A517B0" w:rsidRPr="005C697F" w14:paraId="58E64764" w14:textId="77777777" w:rsidTr="008A2841">
        <w:trPr>
          <w:cantSplit/>
          <w:jc w:val="center"/>
        </w:trPr>
        <w:tc>
          <w:tcPr>
            <w:tcW w:w="2118" w:type="dxa"/>
          </w:tcPr>
          <w:p w14:paraId="3CE93EE1" w14:textId="2420699D"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5B1E1ACC" w14:textId="77777777" w:rsidR="00A517B0" w:rsidRPr="005C697F" w:rsidRDefault="00A517B0" w:rsidP="007C6EB3">
            <w:pPr>
              <w:pStyle w:val="TAC"/>
            </w:pPr>
          </w:p>
        </w:tc>
        <w:tc>
          <w:tcPr>
            <w:tcW w:w="1251" w:type="dxa"/>
          </w:tcPr>
          <w:p w14:paraId="2CF6F4E1" w14:textId="7BE26D5E"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191D1D61" w14:textId="77777777" w:rsidR="00A517B0" w:rsidRPr="005C697F" w:rsidRDefault="00A517B0" w:rsidP="007C6EB3">
            <w:pPr>
              <w:pStyle w:val="TAC"/>
              <w:rPr>
                <w:rFonts w:cs="v4.2.0"/>
                <w:b/>
                <w:bCs/>
              </w:rPr>
            </w:pPr>
            <w:r w:rsidRPr="005C697F">
              <w:rPr>
                <w:rFonts w:cs="v4.2.0"/>
                <w:bCs/>
                <w:szCs w:val="18"/>
              </w:rPr>
              <w:t>1</w:t>
            </w:r>
          </w:p>
        </w:tc>
        <w:tc>
          <w:tcPr>
            <w:tcW w:w="3544" w:type="dxa"/>
          </w:tcPr>
          <w:p w14:paraId="0CFCCA37" w14:textId="334D4147"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2DDC65CE" w14:textId="77777777" w:rsidTr="008A2841">
        <w:trPr>
          <w:cantSplit/>
          <w:jc w:val="center"/>
        </w:trPr>
        <w:tc>
          <w:tcPr>
            <w:tcW w:w="2118" w:type="dxa"/>
          </w:tcPr>
          <w:p w14:paraId="154DB600" w14:textId="30ED26E3"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96" w:type="dxa"/>
          </w:tcPr>
          <w:p w14:paraId="614BDC57" w14:textId="77777777" w:rsidR="00A517B0" w:rsidRPr="005C697F" w:rsidRDefault="00A517B0" w:rsidP="007C6EB3">
            <w:pPr>
              <w:pStyle w:val="TAC"/>
            </w:pPr>
          </w:p>
        </w:tc>
        <w:tc>
          <w:tcPr>
            <w:tcW w:w="1251" w:type="dxa"/>
          </w:tcPr>
          <w:p w14:paraId="3650D43E" w14:textId="48A785C4"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55EB11CF" w14:textId="77777777" w:rsidR="00A517B0" w:rsidRPr="005C697F" w:rsidRDefault="00A517B0" w:rsidP="007C6EB3">
            <w:pPr>
              <w:pStyle w:val="TAC"/>
              <w:rPr>
                <w:rFonts w:cs="v4.2.0"/>
                <w:bCs/>
              </w:rPr>
            </w:pPr>
            <w:r w:rsidRPr="005C697F">
              <w:rPr>
                <w:rFonts w:cs="v4.2.0"/>
                <w:bCs/>
                <w:szCs w:val="18"/>
              </w:rPr>
              <w:t>1</w:t>
            </w:r>
          </w:p>
        </w:tc>
        <w:tc>
          <w:tcPr>
            <w:tcW w:w="3544" w:type="dxa"/>
          </w:tcPr>
          <w:p w14:paraId="36171063" w14:textId="43BE8CC8"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DB10E40" w14:textId="77777777" w:rsidTr="008A2841">
        <w:trPr>
          <w:cantSplit/>
          <w:jc w:val="center"/>
        </w:trPr>
        <w:tc>
          <w:tcPr>
            <w:tcW w:w="2118" w:type="dxa"/>
          </w:tcPr>
          <w:p w14:paraId="7B3A6061" w14:textId="2470AB3A"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0990738F" w14:textId="77777777" w:rsidR="00A517B0" w:rsidRPr="005C697F" w:rsidRDefault="00A517B0" w:rsidP="007C6EB3">
            <w:pPr>
              <w:pStyle w:val="TAC"/>
            </w:pPr>
          </w:p>
        </w:tc>
        <w:tc>
          <w:tcPr>
            <w:tcW w:w="1251" w:type="dxa"/>
          </w:tcPr>
          <w:p w14:paraId="05ADF46B" w14:textId="02D57F7C"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7D865A93" w14:textId="6AD1E7CE"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4" w:type="dxa"/>
          </w:tcPr>
          <w:p w14:paraId="264DB1F7" w14:textId="686312FA"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2DED161F" w14:textId="77777777" w:rsidTr="008A2841">
        <w:trPr>
          <w:cantSplit/>
          <w:jc w:val="center"/>
        </w:trPr>
        <w:tc>
          <w:tcPr>
            <w:tcW w:w="2118" w:type="dxa"/>
          </w:tcPr>
          <w:p w14:paraId="5C7C6598" w14:textId="019EBAAD"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2B5268D6" w14:textId="77777777" w:rsidR="00A517B0" w:rsidRPr="005C697F" w:rsidRDefault="00A517B0" w:rsidP="007C6EB3">
            <w:pPr>
              <w:pStyle w:val="TAC"/>
            </w:pPr>
          </w:p>
        </w:tc>
        <w:tc>
          <w:tcPr>
            <w:tcW w:w="1251" w:type="dxa"/>
          </w:tcPr>
          <w:p w14:paraId="138CB3CF" w14:textId="6DCDD797"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7DACC6A" w14:textId="556E1045"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4" w:type="dxa"/>
          </w:tcPr>
          <w:p w14:paraId="3FE0CB89" w14:textId="605EBC2F"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0F824457" w14:textId="77777777" w:rsidTr="008A2841">
        <w:trPr>
          <w:cantSplit/>
          <w:jc w:val="center"/>
        </w:trPr>
        <w:tc>
          <w:tcPr>
            <w:tcW w:w="2118" w:type="dxa"/>
          </w:tcPr>
          <w:p w14:paraId="7B766472" w14:textId="574A56EF"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07F86AAB" w14:textId="77777777" w:rsidR="00A517B0" w:rsidRPr="005C697F" w:rsidRDefault="00A517B0" w:rsidP="007C6EB3">
            <w:pPr>
              <w:pStyle w:val="TAC"/>
            </w:pPr>
          </w:p>
        </w:tc>
        <w:tc>
          <w:tcPr>
            <w:tcW w:w="1251" w:type="dxa"/>
          </w:tcPr>
          <w:p w14:paraId="6020E255" w14:textId="4D584BFC" w:rsidR="00A517B0" w:rsidRPr="005C697F" w:rsidRDefault="00A517B0" w:rsidP="007C6EB3">
            <w:pPr>
              <w:pStyle w:val="TAC"/>
            </w:pPr>
            <w:r w:rsidRPr="005C697F">
              <w:t>1,</w:t>
            </w:r>
            <w:r w:rsidR="008A2841" w:rsidRPr="005C697F">
              <w:t xml:space="preserve"> </w:t>
            </w:r>
            <w:r w:rsidRPr="005C697F">
              <w:t>2</w:t>
            </w:r>
          </w:p>
        </w:tc>
        <w:tc>
          <w:tcPr>
            <w:tcW w:w="1133" w:type="dxa"/>
          </w:tcPr>
          <w:p w14:paraId="6897CA44" w14:textId="77777777" w:rsidR="00A517B0" w:rsidRPr="005C697F" w:rsidRDefault="00A517B0" w:rsidP="007C6EB3">
            <w:pPr>
              <w:pStyle w:val="TAC"/>
            </w:pPr>
            <w:r w:rsidRPr="005C697F">
              <w:t>0</w:t>
            </w:r>
          </w:p>
        </w:tc>
        <w:tc>
          <w:tcPr>
            <w:tcW w:w="1134" w:type="dxa"/>
          </w:tcPr>
          <w:p w14:paraId="2237886B" w14:textId="77777777" w:rsidR="00A517B0" w:rsidRPr="005C697F" w:rsidRDefault="00A517B0" w:rsidP="007C6EB3">
            <w:pPr>
              <w:pStyle w:val="TAC"/>
            </w:pPr>
            <w:r w:rsidRPr="005C697F">
              <w:t>4</w:t>
            </w:r>
          </w:p>
        </w:tc>
        <w:tc>
          <w:tcPr>
            <w:tcW w:w="3544" w:type="dxa"/>
          </w:tcPr>
          <w:p w14:paraId="4779320F" w14:textId="6093143F"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C3EFD66" w14:textId="77777777" w:rsidTr="008A2841">
        <w:trPr>
          <w:cantSplit/>
          <w:jc w:val="center"/>
        </w:trPr>
        <w:tc>
          <w:tcPr>
            <w:tcW w:w="2118" w:type="dxa"/>
          </w:tcPr>
          <w:p w14:paraId="13847DBF" w14:textId="6C0F9ED0"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5CD8CE71" w14:textId="77777777" w:rsidR="00A517B0" w:rsidRPr="005C697F" w:rsidRDefault="00A517B0" w:rsidP="007C6EB3">
            <w:pPr>
              <w:pStyle w:val="TAC"/>
            </w:pPr>
          </w:p>
        </w:tc>
        <w:tc>
          <w:tcPr>
            <w:tcW w:w="1251" w:type="dxa"/>
          </w:tcPr>
          <w:p w14:paraId="0474BEE3" w14:textId="462B4FDF" w:rsidR="00A517B0" w:rsidRPr="005C697F" w:rsidRDefault="00A517B0" w:rsidP="007C6EB3">
            <w:pPr>
              <w:pStyle w:val="TAC"/>
            </w:pPr>
            <w:r w:rsidRPr="005C697F">
              <w:t>1,</w:t>
            </w:r>
            <w:r w:rsidR="008A2841" w:rsidRPr="005C697F">
              <w:t xml:space="preserve"> </w:t>
            </w:r>
            <w:r w:rsidRPr="005C697F">
              <w:t>2</w:t>
            </w:r>
          </w:p>
        </w:tc>
        <w:tc>
          <w:tcPr>
            <w:tcW w:w="1133" w:type="dxa"/>
          </w:tcPr>
          <w:p w14:paraId="0DCBCB48" w14:textId="77777777" w:rsidR="00A517B0" w:rsidRPr="005C697F" w:rsidRDefault="00A517B0" w:rsidP="007C6EB3">
            <w:pPr>
              <w:pStyle w:val="TAC"/>
            </w:pPr>
            <w:r w:rsidRPr="005C697F">
              <w:t>39</w:t>
            </w:r>
          </w:p>
        </w:tc>
        <w:tc>
          <w:tcPr>
            <w:tcW w:w="1134" w:type="dxa"/>
          </w:tcPr>
          <w:p w14:paraId="5E424133" w14:textId="77777777" w:rsidR="00A517B0" w:rsidRPr="005C697F" w:rsidRDefault="00A517B0" w:rsidP="007C6EB3">
            <w:pPr>
              <w:pStyle w:val="TAC"/>
            </w:pPr>
            <w:r w:rsidRPr="005C697F">
              <w:t>19</w:t>
            </w:r>
          </w:p>
        </w:tc>
        <w:tc>
          <w:tcPr>
            <w:tcW w:w="3544" w:type="dxa"/>
          </w:tcPr>
          <w:p w14:paraId="2ECC3CA3" w14:textId="176DBC62"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1FF12F59" w14:textId="77777777" w:rsidTr="008A2841">
        <w:trPr>
          <w:cantSplit/>
          <w:jc w:val="center"/>
        </w:trPr>
        <w:tc>
          <w:tcPr>
            <w:tcW w:w="2118" w:type="dxa"/>
          </w:tcPr>
          <w:p w14:paraId="478C1722" w14:textId="77777777" w:rsidR="00A517B0" w:rsidRPr="005C697F" w:rsidRDefault="00A517B0" w:rsidP="007C6EB3">
            <w:pPr>
              <w:pStyle w:val="TAL"/>
              <w:rPr>
                <w:rFonts w:cs="Arial"/>
                <w:szCs w:val="18"/>
              </w:rPr>
            </w:pPr>
            <w:r w:rsidRPr="005C697F">
              <w:rPr>
                <w:rFonts w:cs="Arial"/>
                <w:szCs w:val="18"/>
              </w:rPr>
              <w:t>b1-ThresholdNR</w:t>
            </w:r>
          </w:p>
        </w:tc>
        <w:tc>
          <w:tcPr>
            <w:tcW w:w="596" w:type="dxa"/>
          </w:tcPr>
          <w:p w14:paraId="64604E8A" w14:textId="77777777" w:rsidR="00A517B0" w:rsidRPr="005C697F" w:rsidRDefault="00A517B0" w:rsidP="007C6EB3">
            <w:pPr>
              <w:pStyle w:val="TAC"/>
            </w:pPr>
            <w:r w:rsidRPr="005C697F">
              <w:t>dBm</w:t>
            </w:r>
          </w:p>
        </w:tc>
        <w:tc>
          <w:tcPr>
            <w:tcW w:w="1251" w:type="dxa"/>
          </w:tcPr>
          <w:p w14:paraId="5DB1E025" w14:textId="669CD68F"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BF0C762" w14:textId="143951D0" w:rsidR="00A517B0" w:rsidRPr="005C697F" w:rsidRDefault="00A517B0" w:rsidP="007C6EB3">
            <w:pPr>
              <w:pStyle w:val="TAC"/>
            </w:pPr>
            <w:r w:rsidRPr="005C697F">
              <w:t>Note</w:t>
            </w:r>
            <w:r w:rsidR="008A2841" w:rsidRPr="005C697F">
              <w:t xml:space="preserve"> </w:t>
            </w:r>
            <w:r w:rsidRPr="005C697F">
              <w:t>1</w:t>
            </w:r>
          </w:p>
        </w:tc>
        <w:tc>
          <w:tcPr>
            <w:tcW w:w="3544" w:type="dxa"/>
          </w:tcPr>
          <w:p w14:paraId="2F1DA935" w14:textId="55A917A6"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B1</w:t>
            </w:r>
            <w:r w:rsidR="008A2841" w:rsidRPr="005C697F">
              <w:rPr>
                <w:rFonts w:cs="Arial"/>
                <w:szCs w:val="18"/>
              </w:rPr>
              <w:t xml:space="preserve"> </w:t>
            </w:r>
            <w:r w:rsidRPr="005C697F">
              <w:rPr>
                <w:rFonts w:cs="Arial"/>
                <w:szCs w:val="18"/>
              </w:rPr>
              <w:t>[29].</w:t>
            </w:r>
          </w:p>
        </w:tc>
      </w:tr>
      <w:tr w:rsidR="00A517B0" w:rsidRPr="005C697F" w14:paraId="3FC4E840" w14:textId="77777777" w:rsidTr="008A2841">
        <w:trPr>
          <w:cantSplit/>
          <w:jc w:val="center"/>
        </w:trPr>
        <w:tc>
          <w:tcPr>
            <w:tcW w:w="2118" w:type="dxa"/>
          </w:tcPr>
          <w:p w14:paraId="02B21BB0"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05DCE4D1" w14:textId="77777777" w:rsidR="00A517B0" w:rsidRPr="005C697F" w:rsidRDefault="00A517B0" w:rsidP="007C6EB3">
            <w:pPr>
              <w:pStyle w:val="TAC"/>
            </w:pPr>
            <w:r w:rsidRPr="005C697F">
              <w:t>dB</w:t>
            </w:r>
          </w:p>
        </w:tc>
        <w:tc>
          <w:tcPr>
            <w:tcW w:w="1251" w:type="dxa"/>
          </w:tcPr>
          <w:p w14:paraId="0642CA0C" w14:textId="557F575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4B4DE798" w14:textId="77777777" w:rsidR="00A517B0" w:rsidRPr="005C697F" w:rsidRDefault="00A517B0" w:rsidP="007C6EB3">
            <w:pPr>
              <w:pStyle w:val="TAC"/>
            </w:pPr>
            <w:r w:rsidRPr="005C697F">
              <w:t>0</w:t>
            </w:r>
          </w:p>
        </w:tc>
        <w:tc>
          <w:tcPr>
            <w:tcW w:w="3544" w:type="dxa"/>
          </w:tcPr>
          <w:p w14:paraId="06BA9A7A" w14:textId="77777777" w:rsidR="00A517B0" w:rsidRPr="005C697F" w:rsidRDefault="00A517B0" w:rsidP="007C6EB3">
            <w:pPr>
              <w:pStyle w:val="TAL"/>
              <w:rPr>
                <w:rFonts w:cs="Arial"/>
                <w:szCs w:val="18"/>
              </w:rPr>
            </w:pPr>
          </w:p>
        </w:tc>
      </w:tr>
      <w:tr w:rsidR="00A517B0" w:rsidRPr="005C697F" w14:paraId="544FBDD6" w14:textId="77777777" w:rsidTr="008A2841">
        <w:trPr>
          <w:cantSplit/>
          <w:jc w:val="center"/>
        </w:trPr>
        <w:tc>
          <w:tcPr>
            <w:tcW w:w="2118" w:type="dxa"/>
          </w:tcPr>
          <w:p w14:paraId="000EC65B" w14:textId="34908A27"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51DC4223" w14:textId="77777777" w:rsidR="00A517B0" w:rsidRPr="005C697F" w:rsidRDefault="00A517B0" w:rsidP="007C6EB3">
            <w:pPr>
              <w:pStyle w:val="TAC"/>
            </w:pPr>
          </w:p>
        </w:tc>
        <w:tc>
          <w:tcPr>
            <w:tcW w:w="1251" w:type="dxa"/>
          </w:tcPr>
          <w:p w14:paraId="09E21196" w14:textId="292C1C3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40C95294" w14:textId="77777777" w:rsidR="00A517B0" w:rsidRPr="005C697F" w:rsidRDefault="00A517B0" w:rsidP="007C6EB3">
            <w:pPr>
              <w:pStyle w:val="TAC"/>
            </w:pPr>
            <w:r w:rsidRPr="005C697F">
              <w:t>Normal</w:t>
            </w:r>
          </w:p>
        </w:tc>
        <w:tc>
          <w:tcPr>
            <w:tcW w:w="3544" w:type="dxa"/>
          </w:tcPr>
          <w:p w14:paraId="0671BC41" w14:textId="77777777" w:rsidR="00A517B0" w:rsidRPr="005C697F" w:rsidRDefault="00A517B0" w:rsidP="007C6EB3">
            <w:pPr>
              <w:pStyle w:val="TAL"/>
              <w:rPr>
                <w:rFonts w:cs="Arial"/>
                <w:szCs w:val="18"/>
              </w:rPr>
            </w:pPr>
          </w:p>
        </w:tc>
      </w:tr>
      <w:tr w:rsidR="00A517B0" w:rsidRPr="005C697F" w14:paraId="1101B10A" w14:textId="77777777" w:rsidTr="008A2841">
        <w:trPr>
          <w:cantSplit/>
          <w:jc w:val="center"/>
        </w:trPr>
        <w:tc>
          <w:tcPr>
            <w:tcW w:w="2118" w:type="dxa"/>
          </w:tcPr>
          <w:p w14:paraId="1232ABBD" w14:textId="77777777" w:rsidR="00A517B0" w:rsidRPr="005C697F" w:rsidRDefault="00A517B0" w:rsidP="007C6EB3">
            <w:pPr>
              <w:pStyle w:val="TAL"/>
              <w:rPr>
                <w:rFonts w:cs="Arial"/>
                <w:szCs w:val="18"/>
              </w:rPr>
            </w:pPr>
            <w:r w:rsidRPr="005C697F">
              <w:rPr>
                <w:rFonts w:cs="Arial"/>
                <w:szCs w:val="18"/>
              </w:rPr>
              <w:t>TimeToTrigger</w:t>
            </w:r>
          </w:p>
        </w:tc>
        <w:tc>
          <w:tcPr>
            <w:tcW w:w="596" w:type="dxa"/>
          </w:tcPr>
          <w:p w14:paraId="3CF321D7" w14:textId="77777777" w:rsidR="00A517B0" w:rsidRPr="005C697F" w:rsidRDefault="00A517B0" w:rsidP="007C6EB3">
            <w:pPr>
              <w:pStyle w:val="TAC"/>
            </w:pPr>
            <w:r w:rsidRPr="005C697F">
              <w:t>s</w:t>
            </w:r>
          </w:p>
        </w:tc>
        <w:tc>
          <w:tcPr>
            <w:tcW w:w="1251" w:type="dxa"/>
          </w:tcPr>
          <w:p w14:paraId="56660713" w14:textId="3817F95F"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232A592B" w14:textId="77777777" w:rsidR="00A517B0" w:rsidRPr="005C697F" w:rsidRDefault="00A517B0" w:rsidP="007C6EB3">
            <w:pPr>
              <w:pStyle w:val="TAC"/>
            </w:pPr>
            <w:r w:rsidRPr="005C697F">
              <w:t>0</w:t>
            </w:r>
          </w:p>
        </w:tc>
        <w:tc>
          <w:tcPr>
            <w:tcW w:w="3544" w:type="dxa"/>
          </w:tcPr>
          <w:p w14:paraId="2AAB845D" w14:textId="77777777" w:rsidR="00A517B0" w:rsidRPr="005C697F" w:rsidRDefault="00A517B0" w:rsidP="007C6EB3">
            <w:pPr>
              <w:pStyle w:val="TAL"/>
              <w:rPr>
                <w:rFonts w:cs="Arial"/>
                <w:szCs w:val="18"/>
              </w:rPr>
            </w:pPr>
          </w:p>
        </w:tc>
      </w:tr>
      <w:tr w:rsidR="00A517B0" w:rsidRPr="005C697F" w14:paraId="7D9272EB" w14:textId="77777777" w:rsidTr="008A2841">
        <w:trPr>
          <w:cantSplit/>
          <w:jc w:val="center"/>
        </w:trPr>
        <w:tc>
          <w:tcPr>
            <w:tcW w:w="2118" w:type="dxa"/>
          </w:tcPr>
          <w:p w14:paraId="08F18A87" w14:textId="7F2A3E5D"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355C11DE" w14:textId="77777777" w:rsidR="00A517B0" w:rsidRPr="005C697F" w:rsidRDefault="00A517B0" w:rsidP="007C6EB3">
            <w:pPr>
              <w:pStyle w:val="TAC"/>
            </w:pPr>
          </w:p>
        </w:tc>
        <w:tc>
          <w:tcPr>
            <w:tcW w:w="1251" w:type="dxa"/>
          </w:tcPr>
          <w:p w14:paraId="28264DAA" w14:textId="3AAE9BF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607E2854" w14:textId="77777777" w:rsidR="00A517B0" w:rsidRPr="005C697F" w:rsidRDefault="00A517B0" w:rsidP="007C6EB3">
            <w:pPr>
              <w:pStyle w:val="TAC"/>
            </w:pPr>
            <w:r w:rsidRPr="005C697F">
              <w:t>0</w:t>
            </w:r>
          </w:p>
        </w:tc>
        <w:tc>
          <w:tcPr>
            <w:tcW w:w="3544" w:type="dxa"/>
          </w:tcPr>
          <w:p w14:paraId="62DE19D9" w14:textId="5FB3C2F9"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9FAA271" w14:textId="77777777" w:rsidTr="008A2841">
        <w:trPr>
          <w:cantSplit/>
          <w:jc w:val="center"/>
        </w:trPr>
        <w:tc>
          <w:tcPr>
            <w:tcW w:w="2118" w:type="dxa"/>
          </w:tcPr>
          <w:p w14:paraId="764FA072"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67CB3803" w14:textId="77777777" w:rsidR="00A517B0" w:rsidRPr="005C697F" w:rsidRDefault="00A517B0" w:rsidP="007C6EB3">
            <w:pPr>
              <w:pStyle w:val="TAC"/>
            </w:pPr>
          </w:p>
        </w:tc>
        <w:tc>
          <w:tcPr>
            <w:tcW w:w="1251" w:type="dxa"/>
          </w:tcPr>
          <w:p w14:paraId="7A30BC01" w14:textId="0A90FF4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3AA9684D" w14:textId="77777777" w:rsidR="00A517B0" w:rsidRPr="005C697F" w:rsidRDefault="00A517B0" w:rsidP="007C6EB3">
            <w:pPr>
              <w:pStyle w:val="TAC"/>
            </w:pPr>
            <w:r w:rsidRPr="005C697F">
              <w:t>OFF</w:t>
            </w:r>
          </w:p>
        </w:tc>
        <w:tc>
          <w:tcPr>
            <w:tcW w:w="3544" w:type="dxa"/>
          </w:tcPr>
          <w:p w14:paraId="10132838" w14:textId="7E0AF3D9"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0F5BBF2" w14:textId="77777777" w:rsidTr="008A2841">
        <w:trPr>
          <w:cantSplit/>
          <w:jc w:val="center"/>
        </w:trPr>
        <w:tc>
          <w:tcPr>
            <w:tcW w:w="2118" w:type="dxa"/>
            <w:vMerge w:val="restart"/>
          </w:tcPr>
          <w:p w14:paraId="2F36A870" w14:textId="06A04ED3"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5EE88CEE" w14:textId="77777777" w:rsidR="00A517B0" w:rsidRPr="005C697F" w:rsidRDefault="00A517B0" w:rsidP="007C6EB3">
            <w:pPr>
              <w:pStyle w:val="TAC"/>
            </w:pPr>
          </w:p>
        </w:tc>
        <w:tc>
          <w:tcPr>
            <w:tcW w:w="1251" w:type="dxa"/>
          </w:tcPr>
          <w:p w14:paraId="1A7361CD" w14:textId="77777777" w:rsidR="00A517B0" w:rsidRPr="005C697F" w:rsidRDefault="00A517B0" w:rsidP="007C6EB3">
            <w:pPr>
              <w:pStyle w:val="TAC"/>
              <w:rPr>
                <w:rFonts w:cs="v4.2.0"/>
              </w:rPr>
            </w:pPr>
            <w:r w:rsidRPr="005C697F">
              <w:t>1</w:t>
            </w:r>
          </w:p>
        </w:tc>
        <w:tc>
          <w:tcPr>
            <w:tcW w:w="2267" w:type="dxa"/>
            <w:gridSpan w:val="2"/>
          </w:tcPr>
          <w:p w14:paraId="577BB90F" w14:textId="77777777" w:rsidR="00A517B0" w:rsidRPr="005C697F" w:rsidRDefault="00A517B0" w:rsidP="007C6EB3">
            <w:pPr>
              <w:pStyle w:val="TAC"/>
            </w:pPr>
            <w:r w:rsidRPr="005C697F">
              <w:rPr>
                <w:rFonts w:cs="v4.2.0"/>
              </w:rPr>
              <w:t>3ms</w:t>
            </w:r>
          </w:p>
        </w:tc>
        <w:tc>
          <w:tcPr>
            <w:tcW w:w="3544" w:type="dxa"/>
          </w:tcPr>
          <w:p w14:paraId="40774825" w14:textId="4D942E1E"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3B178929" w14:textId="3065D05A"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04D76180" w14:textId="77777777" w:rsidTr="008A2841">
        <w:trPr>
          <w:cantSplit/>
          <w:jc w:val="center"/>
        </w:trPr>
        <w:tc>
          <w:tcPr>
            <w:tcW w:w="2118" w:type="dxa"/>
            <w:vMerge/>
          </w:tcPr>
          <w:p w14:paraId="3E37E26B" w14:textId="77777777" w:rsidR="00A517B0" w:rsidRPr="005C697F" w:rsidRDefault="00A517B0" w:rsidP="007C6EB3">
            <w:pPr>
              <w:pStyle w:val="TAL"/>
              <w:rPr>
                <w:rFonts w:cs="Arial"/>
                <w:szCs w:val="18"/>
              </w:rPr>
            </w:pPr>
          </w:p>
        </w:tc>
        <w:tc>
          <w:tcPr>
            <w:tcW w:w="596" w:type="dxa"/>
          </w:tcPr>
          <w:p w14:paraId="00F602DC" w14:textId="77777777" w:rsidR="00A517B0" w:rsidRPr="005C697F" w:rsidRDefault="00A517B0" w:rsidP="007C6EB3">
            <w:pPr>
              <w:pStyle w:val="TAC"/>
            </w:pPr>
          </w:p>
        </w:tc>
        <w:tc>
          <w:tcPr>
            <w:tcW w:w="1251" w:type="dxa"/>
          </w:tcPr>
          <w:p w14:paraId="78D8592E" w14:textId="77777777" w:rsidR="00A517B0" w:rsidRPr="005C697F" w:rsidRDefault="00A517B0" w:rsidP="007C6EB3">
            <w:pPr>
              <w:pStyle w:val="TAC"/>
            </w:pPr>
            <w:r w:rsidRPr="005C697F">
              <w:t>2</w:t>
            </w:r>
          </w:p>
        </w:tc>
        <w:tc>
          <w:tcPr>
            <w:tcW w:w="2267" w:type="dxa"/>
            <w:gridSpan w:val="2"/>
          </w:tcPr>
          <w:p w14:paraId="1EE240CF"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4" w:type="dxa"/>
          </w:tcPr>
          <w:p w14:paraId="68DD1765" w14:textId="35DD341E"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768E911" w14:textId="77777777" w:rsidTr="008A2841">
        <w:trPr>
          <w:cantSplit/>
          <w:jc w:val="center"/>
        </w:trPr>
        <w:tc>
          <w:tcPr>
            <w:tcW w:w="2118" w:type="dxa"/>
          </w:tcPr>
          <w:p w14:paraId="55C41CE0" w14:textId="77777777" w:rsidR="00A517B0" w:rsidRPr="005C697F" w:rsidRDefault="00A517B0" w:rsidP="007C6EB3">
            <w:pPr>
              <w:pStyle w:val="TAL"/>
              <w:rPr>
                <w:rFonts w:cs="Arial"/>
                <w:szCs w:val="18"/>
              </w:rPr>
            </w:pPr>
            <w:r w:rsidRPr="005C697F">
              <w:rPr>
                <w:rFonts w:cs="Arial"/>
                <w:szCs w:val="18"/>
              </w:rPr>
              <w:t>T1</w:t>
            </w:r>
          </w:p>
        </w:tc>
        <w:tc>
          <w:tcPr>
            <w:tcW w:w="596" w:type="dxa"/>
          </w:tcPr>
          <w:p w14:paraId="5F94B21D" w14:textId="77777777" w:rsidR="00A517B0" w:rsidRPr="005C697F" w:rsidRDefault="00A517B0" w:rsidP="007C6EB3">
            <w:pPr>
              <w:pStyle w:val="TAC"/>
            </w:pPr>
            <w:r w:rsidRPr="005C697F">
              <w:t>s</w:t>
            </w:r>
          </w:p>
        </w:tc>
        <w:tc>
          <w:tcPr>
            <w:tcW w:w="1251" w:type="dxa"/>
          </w:tcPr>
          <w:p w14:paraId="6681DC39" w14:textId="66CF1067"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EEA60CF" w14:textId="77777777" w:rsidR="00A517B0" w:rsidRPr="005C697F" w:rsidRDefault="00A517B0" w:rsidP="007C6EB3">
            <w:pPr>
              <w:pStyle w:val="TAC"/>
            </w:pPr>
            <w:r w:rsidRPr="005C697F">
              <w:t>10</w:t>
            </w:r>
          </w:p>
        </w:tc>
        <w:tc>
          <w:tcPr>
            <w:tcW w:w="3544" w:type="dxa"/>
          </w:tcPr>
          <w:p w14:paraId="2090A078" w14:textId="77777777" w:rsidR="00A517B0" w:rsidRPr="005C697F" w:rsidRDefault="00A517B0" w:rsidP="007C6EB3">
            <w:pPr>
              <w:pStyle w:val="TAL"/>
              <w:rPr>
                <w:rFonts w:cs="Arial"/>
                <w:szCs w:val="18"/>
              </w:rPr>
            </w:pPr>
          </w:p>
        </w:tc>
      </w:tr>
      <w:tr w:rsidR="00A517B0" w:rsidRPr="005C697F" w14:paraId="56AF1C33" w14:textId="77777777" w:rsidTr="008A2841">
        <w:trPr>
          <w:cantSplit/>
          <w:jc w:val="center"/>
        </w:trPr>
        <w:tc>
          <w:tcPr>
            <w:tcW w:w="2118" w:type="dxa"/>
          </w:tcPr>
          <w:p w14:paraId="3EC22A56" w14:textId="77777777" w:rsidR="00A517B0" w:rsidRPr="005C697F" w:rsidRDefault="00A517B0" w:rsidP="007C6EB3">
            <w:pPr>
              <w:pStyle w:val="TAL"/>
              <w:rPr>
                <w:rFonts w:cs="Arial"/>
                <w:szCs w:val="18"/>
              </w:rPr>
            </w:pPr>
            <w:r w:rsidRPr="005C697F">
              <w:rPr>
                <w:rFonts w:cs="Arial"/>
                <w:szCs w:val="18"/>
              </w:rPr>
              <w:t>T2</w:t>
            </w:r>
          </w:p>
        </w:tc>
        <w:tc>
          <w:tcPr>
            <w:tcW w:w="596" w:type="dxa"/>
          </w:tcPr>
          <w:p w14:paraId="39DEF411" w14:textId="77777777" w:rsidR="00A517B0" w:rsidRPr="005C697F" w:rsidRDefault="00A517B0" w:rsidP="007C6EB3">
            <w:pPr>
              <w:pStyle w:val="TAC"/>
            </w:pPr>
            <w:r w:rsidRPr="005C697F">
              <w:t>s</w:t>
            </w:r>
          </w:p>
        </w:tc>
        <w:tc>
          <w:tcPr>
            <w:tcW w:w="1251" w:type="dxa"/>
          </w:tcPr>
          <w:p w14:paraId="39460D50" w14:textId="32347802" w:rsidR="00A517B0" w:rsidRPr="005C697F" w:rsidRDefault="00A517B0" w:rsidP="007C6EB3">
            <w:pPr>
              <w:pStyle w:val="TAC"/>
            </w:pPr>
            <w:r w:rsidRPr="005C697F">
              <w:t>1,</w:t>
            </w:r>
            <w:r w:rsidR="008A2841" w:rsidRPr="005C697F">
              <w:t xml:space="preserve"> </w:t>
            </w:r>
            <w:r w:rsidRPr="005C697F">
              <w:t>2</w:t>
            </w:r>
          </w:p>
        </w:tc>
        <w:tc>
          <w:tcPr>
            <w:tcW w:w="1133" w:type="dxa"/>
          </w:tcPr>
          <w:p w14:paraId="4F79876F" w14:textId="77777777" w:rsidR="00A517B0" w:rsidRPr="005C697F" w:rsidRDefault="00A517B0" w:rsidP="007C6EB3">
            <w:pPr>
              <w:pStyle w:val="TAC"/>
            </w:pPr>
            <w:r w:rsidRPr="005C697F">
              <w:t>6</w:t>
            </w:r>
          </w:p>
        </w:tc>
        <w:tc>
          <w:tcPr>
            <w:tcW w:w="1134" w:type="dxa"/>
          </w:tcPr>
          <w:p w14:paraId="044D9135" w14:textId="77777777" w:rsidR="00A517B0" w:rsidRPr="005C697F" w:rsidRDefault="00A517B0" w:rsidP="007C6EB3">
            <w:pPr>
              <w:pStyle w:val="TAC"/>
            </w:pPr>
            <w:r w:rsidRPr="005C697F">
              <w:t>3</w:t>
            </w:r>
          </w:p>
        </w:tc>
        <w:tc>
          <w:tcPr>
            <w:tcW w:w="3544" w:type="dxa"/>
          </w:tcPr>
          <w:p w14:paraId="2EC8569A" w14:textId="77777777" w:rsidR="00A517B0" w:rsidRPr="005C697F" w:rsidRDefault="00A517B0" w:rsidP="007C6EB3">
            <w:pPr>
              <w:pStyle w:val="TAL"/>
              <w:rPr>
                <w:rFonts w:cs="Arial"/>
                <w:szCs w:val="18"/>
              </w:rPr>
            </w:pPr>
          </w:p>
        </w:tc>
      </w:tr>
      <w:tr w:rsidR="00A517B0" w:rsidRPr="005C697F" w14:paraId="3772496F" w14:textId="77777777" w:rsidTr="008A2841">
        <w:trPr>
          <w:cantSplit/>
          <w:jc w:val="center"/>
        </w:trPr>
        <w:tc>
          <w:tcPr>
            <w:tcW w:w="9776" w:type="dxa"/>
            <w:gridSpan w:val="6"/>
          </w:tcPr>
          <w:p w14:paraId="16D9AA98" w14:textId="7835833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8.4.2.5.5-1</w:t>
            </w:r>
            <w:r w:rsidR="00451C23" w:rsidRPr="005C697F">
              <w:t>.</w:t>
            </w:r>
          </w:p>
        </w:tc>
      </w:tr>
    </w:tbl>
    <w:p w14:paraId="3677F45A" w14:textId="77777777" w:rsidR="00A517B0" w:rsidRPr="005C697F" w:rsidRDefault="00A517B0" w:rsidP="00A517B0"/>
    <w:p w14:paraId="32E5F00C" w14:textId="77777777" w:rsidR="00A517B0" w:rsidRPr="005C697F" w:rsidRDefault="00A517B0" w:rsidP="00A517B0">
      <w:pPr>
        <w:pStyle w:val="H6"/>
      </w:pPr>
      <w:r w:rsidRPr="005C697F">
        <w:t>8.4.2.5.4.2</w:t>
      </w:r>
      <w:r w:rsidRPr="005C697F">
        <w:tab/>
        <w:t>Test procedure</w:t>
      </w:r>
    </w:p>
    <w:p w14:paraId="3A36BD8C" w14:textId="77777777" w:rsidR="00A517B0" w:rsidRPr="005C697F" w:rsidRDefault="00A517B0" w:rsidP="00A517B0">
      <w:pPr>
        <w:rPr>
          <w:rFonts w:cs="v4.2.0"/>
        </w:rPr>
      </w:pPr>
      <w:r w:rsidRPr="005C697F">
        <w:rPr>
          <w:rFonts w:cs="v4.2.0"/>
        </w:rPr>
        <w:t>In test 1 measurement gap pattern configuration # 0 as defined in Table 8.4.2.5.4.1-3 is provided for UE that does not support per-FR gap and in test 2 measurement gap pattern configuration #4 as defined in Table 8.4.2.5.4.1-3 is provided for UE that supports per-FR gap.</w:t>
      </w:r>
    </w:p>
    <w:p w14:paraId="61127EBF" w14:textId="77777777"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The test consists of two successive time periods, with time duration of T1, and T2 respectively. During time duration T1, the UE shall not have timing information of NR cell 2.</w:t>
      </w:r>
    </w:p>
    <w:p w14:paraId="1D954BE4" w14:textId="3175A644" w:rsidR="00A517B0" w:rsidRPr="005C697F" w:rsidRDefault="00A517B0" w:rsidP="00451C23">
      <w:pPr>
        <w:pStyle w:val="B1"/>
        <w:ind w:left="709" w:hanging="425"/>
      </w:pPr>
      <w:bookmarkStart w:id="1" w:name="OLE_LINK13"/>
      <w:r w:rsidRPr="005C697F">
        <w:lastRenderedPageBreak/>
        <w:t>1.</w:t>
      </w:r>
      <w:r w:rsidR="00451C23"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38D2FE4" w14:textId="0F36C56A" w:rsidR="00A517B0" w:rsidRPr="005C697F" w:rsidRDefault="00A517B0" w:rsidP="00451C23">
      <w:pPr>
        <w:pStyle w:val="B1"/>
        <w:ind w:left="709" w:hanging="425"/>
        <w:rPr>
          <w:rFonts w:eastAsia="??"/>
        </w:rPr>
      </w:pPr>
      <w:r w:rsidRPr="005C697F">
        <w:rPr>
          <w:rFonts w:eastAsia="??"/>
        </w:rPr>
        <w:t>2.</w:t>
      </w:r>
      <w:r w:rsidR="00451C23" w:rsidRPr="005C697F">
        <w:rPr>
          <w:rFonts w:eastAsia="??"/>
        </w:rPr>
        <w:tab/>
      </w:r>
      <w:r w:rsidRPr="005C697F">
        <w:rPr>
          <w:rFonts w:eastAsia="??"/>
        </w:rPr>
        <w:t>Set the parameters of Cell 1 and Cell 2 according to Table A.6.1.2-1 and T1 in Table 8.4.2.5.5-1 respectively, T1 starts.</w:t>
      </w:r>
    </w:p>
    <w:p w14:paraId="5A72EAEF" w14:textId="1C273706" w:rsidR="00A517B0" w:rsidRPr="005C697F" w:rsidRDefault="00A517B0" w:rsidP="00451C23">
      <w:pPr>
        <w:pStyle w:val="B1"/>
        <w:ind w:left="709" w:hanging="425"/>
        <w:rPr>
          <w:rFonts w:eastAsia="??"/>
        </w:rPr>
      </w:pPr>
      <w:r w:rsidRPr="005C697F">
        <w:rPr>
          <w:rFonts w:eastAsia="??"/>
        </w:rPr>
        <w:t>3.</w:t>
      </w:r>
      <w:r w:rsidR="00451C23"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05ABBA01" w14:textId="508B9A33" w:rsidR="00A517B0" w:rsidRPr="005C697F" w:rsidRDefault="00A517B0" w:rsidP="00451C23">
      <w:pPr>
        <w:pStyle w:val="B1"/>
        <w:ind w:left="709" w:hanging="425"/>
        <w:rPr>
          <w:rFonts w:eastAsia="??"/>
        </w:rPr>
      </w:pPr>
      <w:r w:rsidRPr="005C697F">
        <w:rPr>
          <w:rFonts w:eastAsia="??"/>
        </w:rPr>
        <w:t>4.</w:t>
      </w:r>
      <w:r w:rsidR="00451C23"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280B7069" w14:textId="0EB4E9EA" w:rsidR="00A517B0" w:rsidRPr="005C697F" w:rsidRDefault="00A517B0" w:rsidP="00451C23">
      <w:pPr>
        <w:pStyle w:val="B1"/>
        <w:ind w:left="709" w:hanging="425"/>
      </w:pPr>
      <w:r w:rsidRPr="005C697F">
        <w:t>5.</w:t>
      </w:r>
      <w:r w:rsidR="00451C23"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8.4.2.5.5-1</w:t>
      </w:r>
      <w:r w:rsidRPr="005C697F">
        <w:t>. T2 Starts.</w:t>
      </w:r>
    </w:p>
    <w:p w14:paraId="59E440E3" w14:textId="47DBE06A" w:rsidR="00A517B0" w:rsidRPr="005C697F" w:rsidRDefault="00A517B0" w:rsidP="00451C23">
      <w:pPr>
        <w:pStyle w:val="B1"/>
        <w:ind w:left="709" w:hanging="425"/>
      </w:pPr>
      <w:r w:rsidRPr="005C697F">
        <w:t>6.</w:t>
      </w:r>
      <w:r w:rsidR="00451C23" w:rsidRPr="005C697F">
        <w:tab/>
      </w:r>
      <w:r w:rsidRPr="005C697F">
        <w:t xml:space="preserve">UE shall transmit a </w:t>
      </w:r>
      <w:r w:rsidRPr="005C697F">
        <w:rPr>
          <w:i/>
        </w:rPr>
        <w:t>MeasurementReport</w:t>
      </w:r>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249A2F04" w14:textId="21090DD2" w:rsidR="00A517B0" w:rsidRPr="005C697F" w:rsidRDefault="00A517B0" w:rsidP="00A517B0">
      <w:pPr>
        <w:pStyle w:val="B2"/>
      </w:pPr>
      <w:r w:rsidRPr="005C697F">
        <w:t>-</w:t>
      </w:r>
      <w:r w:rsidR="00451C23" w:rsidRPr="005C697F">
        <w:tab/>
      </w:r>
      <w:r w:rsidRPr="005C697F">
        <w:t>3200 for sub-test 1,</w:t>
      </w:r>
    </w:p>
    <w:p w14:paraId="4A0A6B2B" w14:textId="776410FD" w:rsidR="00A517B0" w:rsidRPr="005C697F" w:rsidRDefault="00A517B0" w:rsidP="00A517B0">
      <w:pPr>
        <w:pStyle w:val="B2"/>
      </w:pPr>
      <w:r w:rsidRPr="005C697F">
        <w:t>-</w:t>
      </w:r>
      <w:r w:rsidR="00451C23" w:rsidRPr="005C697F">
        <w:tab/>
      </w:r>
      <w:r w:rsidRPr="005C697F">
        <w:t>1600 for sub-test 2.</w:t>
      </w:r>
    </w:p>
    <w:p w14:paraId="16892B9C" w14:textId="77777777" w:rsidR="000040D4" w:rsidRPr="005C697F" w:rsidRDefault="00A517B0" w:rsidP="000040D4">
      <w:pPr>
        <w:pStyle w:val="B1"/>
        <w:rPr>
          <w:rFonts w:eastAsia="??"/>
        </w:rPr>
      </w:pPr>
      <w:r w:rsidRPr="005C697F">
        <w:rPr>
          <w:rFonts w:eastAsia="??"/>
        </w:rPr>
        <w:t>7.</w:t>
      </w:r>
      <w:r w:rsidR="00451C23" w:rsidRPr="005C697F">
        <w:rPr>
          <w:rFonts w:eastAsia="??"/>
        </w:rPr>
        <w:tab/>
      </w:r>
      <w:r w:rsidR="000040D4" w:rsidRPr="005C697F">
        <w:rPr>
          <w:rFonts w:eastAsia="??"/>
        </w:rPr>
        <w:t>.</w:t>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6043ABB2" w14:textId="252D9F07"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1F1EB5B1" w14:textId="77777777" w:rsidR="000040D4" w:rsidRPr="005C697F" w:rsidRDefault="000040D4" w:rsidP="000040D4">
      <w:pPr>
        <w:pStyle w:val="B2"/>
        <w:rPr>
          <w:rFonts w:eastAsia="??"/>
        </w:rPr>
      </w:pPr>
      <w:r w:rsidRPr="005C697F">
        <w:rPr>
          <w:rFonts w:eastAsia="??"/>
        </w:rPr>
        <w:t>- switch off the UE.</w:t>
      </w:r>
    </w:p>
    <w:p w14:paraId="76A0A056" w14:textId="107FDBDA" w:rsidR="00A517B0" w:rsidRPr="005C697F" w:rsidRDefault="00A517B0" w:rsidP="00451C23">
      <w:pPr>
        <w:pStyle w:val="B1"/>
        <w:ind w:left="709" w:hanging="425"/>
        <w:rPr>
          <w:rFonts w:eastAsia="??"/>
        </w:rPr>
      </w:pPr>
      <w:r w:rsidRPr="005C697F">
        <w:rPr>
          <w:rFonts w:eastAsia="??"/>
        </w:rPr>
        <w:t>8.</w:t>
      </w:r>
      <w:r w:rsidR="00451C23" w:rsidRPr="005C697F">
        <w:rPr>
          <w:rFonts w:eastAsia="??"/>
        </w:rPr>
        <w:tab/>
      </w:r>
      <w:r w:rsidRPr="005C697F">
        <w:rPr>
          <w:rFonts w:eastAsia="??"/>
        </w:rPr>
        <w:t>Set Cell 2 physical cell identity = ((current Cell 2 physical cell identity + 1) mod 1008) for next iteration of the test procedure loop.</w:t>
      </w:r>
    </w:p>
    <w:p w14:paraId="0B3409AB" w14:textId="7000A5C1" w:rsidR="00A517B0" w:rsidRPr="005C697F" w:rsidRDefault="00A517B0" w:rsidP="00451C23">
      <w:pPr>
        <w:pStyle w:val="B1"/>
        <w:ind w:left="709" w:hanging="425"/>
        <w:rPr>
          <w:rFonts w:eastAsia="??"/>
        </w:rPr>
      </w:pPr>
      <w:r w:rsidRPr="005C697F">
        <w:rPr>
          <w:rFonts w:eastAsia="??"/>
        </w:rPr>
        <w:t>9.</w:t>
      </w:r>
      <w:r w:rsidR="00451C23" w:rsidRPr="005C697F">
        <w:rPr>
          <w:rFonts w:eastAsia="??"/>
        </w:rPr>
        <w:tab/>
      </w:r>
      <w:r w:rsidR="000040D4" w:rsidRPr="005C697F">
        <w:rPr>
          <w:rFonts w:eastAsia="??"/>
        </w:rPr>
        <w:t>T</w:t>
      </w:r>
      <w:r w:rsidRPr="005C697F">
        <w:rPr>
          <w:rFonts w:eastAsia="??"/>
        </w:rPr>
        <w:t>he SS:</w:t>
      </w:r>
    </w:p>
    <w:p w14:paraId="66639380" w14:textId="05580635"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451C23" w:rsidRPr="005C697F">
        <w:rPr>
          <w:rFonts w:eastAsia="??"/>
        </w:rPr>
        <w:t>; or</w:t>
      </w:r>
    </w:p>
    <w:p w14:paraId="4E233170" w14:textId="2C4B8D6F" w:rsidR="00A517B0" w:rsidRPr="005C697F" w:rsidRDefault="00A517B0" w:rsidP="00A517B0">
      <w:pPr>
        <w:pStyle w:val="B2"/>
        <w:rPr>
          <w:rFonts w:eastAsia="??"/>
        </w:rPr>
      </w:pPr>
      <w:r w:rsidRPr="005C697F">
        <w:rPr>
          <w:rFonts w:eastAsia="??"/>
        </w:rPr>
        <w:t>-</w:t>
      </w:r>
      <w:r w:rsidR="00451C23"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372C70CD" w14:textId="7EFE22BF" w:rsidR="00A517B0" w:rsidRPr="005C697F" w:rsidRDefault="00A517B0" w:rsidP="00451C23">
      <w:pPr>
        <w:pStyle w:val="B1"/>
        <w:ind w:left="709" w:hanging="425"/>
        <w:rPr>
          <w:rFonts w:eastAsia="??"/>
        </w:rPr>
      </w:pPr>
      <w:r w:rsidRPr="005C697F">
        <w:rPr>
          <w:rFonts w:eastAsia="??"/>
        </w:rPr>
        <w:t>10.</w:t>
      </w:r>
      <w:r w:rsidR="00451C23" w:rsidRPr="005C697F">
        <w:rPr>
          <w:rFonts w:eastAsia="??"/>
        </w:rPr>
        <w:tab/>
      </w:r>
      <w:r w:rsidRPr="005C697F">
        <w:rPr>
          <w:rFonts w:eastAsia="??"/>
        </w:rPr>
        <w:t>Repeat step 2-9 until the confidence level according to Tables G.2.3-1 in Annex G clause G.2 is achieved.</w:t>
      </w:r>
      <w:bookmarkEnd w:id="1"/>
    </w:p>
    <w:p w14:paraId="3EF03D84" w14:textId="77777777" w:rsidR="00A517B0" w:rsidRPr="005C697F" w:rsidRDefault="00A517B0" w:rsidP="00A517B0">
      <w:pPr>
        <w:pStyle w:val="H6"/>
      </w:pPr>
      <w:r w:rsidRPr="005C697F">
        <w:t>8.4.2.5.4.3</w:t>
      </w:r>
      <w:r w:rsidRPr="005C697F">
        <w:tab/>
        <w:t>Message contents</w:t>
      </w:r>
    </w:p>
    <w:p w14:paraId="2174D103" w14:textId="36F08BC0"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36.508 [25] clause 7.3 with the following exceptions:</w:t>
      </w:r>
    </w:p>
    <w:p w14:paraId="198334B0" w14:textId="2DEDFB11" w:rsidR="00A517B0" w:rsidRPr="005C697F" w:rsidRDefault="00A517B0" w:rsidP="00A517B0">
      <w:pPr>
        <w:pStyle w:val="TH"/>
      </w:pPr>
      <w:r w:rsidRPr="005C697F">
        <w:t xml:space="preserve">Table 8.4.2.5.4.3-1: Common Exception messages for E-UTRA </w:t>
      </w:r>
      <w:r w:rsidR="003E3979" w:rsidRPr="005C697F">
        <w:t>-</w:t>
      </w:r>
      <w:r w:rsidR="00451C23" w:rsidRPr="005C697F">
        <w:br/>
      </w:r>
      <w:r w:rsidRPr="005C697F">
        <w:t>NR FR2 event-triggered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5"/>
        <w:gridCol w:w="6206"/>
      </w:tblGrid>
      <w:tr w:rsidR="00A517B0" w:rsidRPr="005C697F" w14:paraId="76F2CA64" w14:textId="77777777" w:rsidTr="008A2841">
        <w:trPr>
          <w:cantSplit/>
          <w:jc w:val="center"/>
        </w:trPr>
        <w:tc>
          <w:tcPr>
            <w:tcW w:w="9628" w:type="dxa"/>
            <w:gridSpan w:val="2"/>
          </w:tcPr>
          <w:p w14:paraId="5988FA2F" w14:textId="15302F8A"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C36D2A1" w14:textId="77777777" w:rsidTr="008A2841">
        <w:trPr>
          <w:cantSplit/>
          <w:jc w:val="center"/>
        </w:trPr>
        <w:tc>
          <w:tcPr>
            <w:tcW w:w="3425" w:type="dxa"/>
          </w:tcPr>
          <w:p w14:paraId="5B4B5F0E" w14:textId="343FF7DB"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Pr>
          <w:p w14:paraId="758A7852" w14:textId="77777777" w:rsidR="00A517B0" w:rsidRPr="005C697F" w:rsidRDefault="00A517B0" w:rsidP="007C6EB3">
            <w:pPr>
              <w:pStyle w:val="TAL"/>
            </w:pPr>
          </w:p>
        </w:tc>
      </w:tr>
      <w:tr w:rsidR="00A517B0" w:rsidRPr="005C697F" w14:paraId="61CA2050" w14:textId="77777777" w:rsidTr="008A2841">
        <w:trPr>
          <w:cantSplit/>
          <w:jc w:val="center"/>
        </w:trPr>
        <w:tc>
          <w:tcPr>
            <w:tcW w:w="3425" w:type="dxa"/>
          </w:tcPr>
          <w:p w14:paraId="3E3B599B" w14:textId="576EF809"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Pr>
          <w:p w14:paraId="05E97776" w14:textId="27C78E8B" w:rsidR="00A517B0" w:rsidRPr="005C697F" w:rsidRDefault="00A517B0" w:rsidP="007C6EB3">
            <w:pPr>
              <w:pStyle w:val="TAL"/>
            </w:pPr>
            <w:r w:rsidRPr="005C697F">
              <w:t>Table</w:t>
            </w:r>
            <w:r w:rsidR="008A2841" w:rsidRPr="005C697F">
              <w:t xml:space="preserve"> </w:t>
            </w:r>
            <w:r w:rsidRPr="005C697F">
              <w:t>H.3.4-1a;</w:t>
            </w:r>
          </w:p>
          <w:p w14:paraId="6898AFC6" w14:textId="55DA97D8"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449C2AD4" w14:textId="21EE0C9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3623D012" w14:textId="7837276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16F22034" w14:textId="30241E10"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tc>
      </w:tr>
      <w:tr w:rsidR="00A517B0" w:rsidRPr="005C697F" w14:paraId="6C1368B5" w14:textId="77777777" w:rsidTr="008A2841">
        <w:trPr>
          <w:cantSplit/>
          <w:jc w:val="center"/>
        </w:trPr>
        <w:tc>
          <w:tcPr>
            <w:tcW w:w="3425" w:type="dxa"/>
          </w:tcPr>
          <w:p w14:paraId="22468A76" w14:textId="45B5F90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8.4.2.5-1</w:t>
            </w:r>
          </w:p>
        </w:tc>
        <w:tc>
          <w:tcPr>
            <w:tcW w:w="6206" w:type="dxa"/>
          </w:tcPr>
          <w:p w14:paraId="073A8BD7" w14:textId="7364518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2030C350" w14:textId="77777777" w:rsidTr="008A2841">
        <w:trPr>
          <w:cantSplit/>
          <w:jc w:val="center"/>
        </w:trPr>
        <w:tc>
          <w:tcPr>
            <w:tcW w:w="3425" w:type="dxa"/>
          </w:tcPr>
          <w:p w14:paraId="3FA4CB09" w14:textId="70EB236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8.4.2.5-2</w:t>
            </w:r>
          </w:p>
        </w:tc>
        <w:tc>
          <w:tcPr>
            <w:tcW w:w="6206" w:type="dxa"/>
          </w:tcPr>
          <w:p w14:paraId="300DE5AC" w14:textId="2324A443"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09C1A703" w14:textId="77777777" w:rsidR="00A517B0" w:rsidRPr="005C697F" w:rsidRDefault="00A517B0" w:rsidP="00A517B0"/>
    <w:p w14:paraId="6530D47C" w14:textId="77777777" w:rsidR="00A517B0" w:rsidRPr="005C697F" w:rsidRDefault="00A517B0" w:rsidP="00A517B0">
      <w:pPr>
        <w:pStyle w:val="TH"/>
      </w:pPr>
      <w:r w:rsidRPr="005C697F">
        <w:lastRenderedPageBreak/>
        <w:t>Table 8.4.2.5.4.3-2: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50CA4675" w14:textId="77777777" w:rsidTr="008A2841">
        <w:trPr>
          <w:gridBefore w:val="1"/>
          <w:wBefore w:w="9" w:type="dxa"/>
          <w:jc w:val="center"/>
        </w:trPr>
        <w:tc>
          <w:tcPr>
            <w:tcW w:w="9781" w:type="dxa"/>
            <w:gridSpan w:val="5"/>
          </w:tcPr>
          <w:p w14:paraId="1D54944E" w14:textId="6DDD63FD"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051028F5" w14:textId="77777777" w:rsidTr="008A2841">
        <w:trPr>
          <w:gridAfter w:val="1"/>
          <w:wAfter w:w="9" w:type="dxa"/>
          <w:jc w:val="center"/>
        </w:trPr>
        <w:tc>
          <w:tcPr>
            <w:tcW w:w="4537" w:type="dxa"/>
            <w:gridSpan w:val="2"/>
          </w:tcPr>
          <w:p w14:paraId="7AFDD356" w14:textId="1B221F49"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76A18C77" w14:textId="77777777" w:rsidR="00A517B0" w:rsidRPr="005C697F" w:rsidRDefault="00A517B0" w:rsidP="007C6EB3">
            <w:pPr>
              <w:pStyle w:val="TAH"/>
            </w:pPr>
            <w:r w:rsidRPr="005C697F">
              <w:t>Value/remark</w:t>
            </w:r>
          </w:p>
        </w:tc>
        <w:tc>
          <w:tcPr>
            <w:tcW w:w="1701" w:type="dxa"/>
          </w:tcPr>
          <w:p w14:paraId="2E96A5BF" w14:textId="77777777" w:rsidR="00A517B0" w:rsidRPr="005C697F" w:rsidRDefault="00A517B0" w:rsidP="007C6EB3">
            <w:pPr>
              <w:pStyle w:val="TAH"/>
            </w:pPr>
            <w:r w:rsidRPr="005C697F">
              <w:t>Comment</w:t>
            </w:r>
          </w:p>
        </w:tc>
        <w:tc>
          <w:tcPr>
            <w:tcW w:w="1275" w:type="dxa"/>
          </w:tcPr>
          <w:p w14:paraId="6461553E" w14:textId="77777777" w:rsidR="00A517B0" w:rsidRPr="005C697F" w:rsidRDefault="00A517B0" w:rsidP="007C6EB3">
            <w:pPr>
              <w:pStyle w:val="TAH"/>
            </w:pPr>
            <w:r w:rsidRPr="005C697F">
              <w:t>Condition</w:t>
            </w:r>
          </w:p>
        </w:tc>
      </w:tr>
      <w:tr w:rsidR="00A517B0" w:rsidRPr="005C697F" w14:paraId="69155CA9"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FFF507" w14:textId="05752153"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1167E5F6"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9EDCEB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320B6E6" w14:textId="77777777" w:rsidR="00A517B0" w:rsidRPr="005C697F" w:rsidRDefault="00A517B0" w:rsidP="007C6EB3">
            <w:pPr>
              <w:pStyle w:val="TAL"/>
            </w:pPr>
          </w:p>
        </w:tc>
      </w:tr>
      <w:tr w:rsidR="00A517B0" w:rsidRPr="005C697F" w14:paraId="7A1154F0"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390A7B1" w14:textId="3F183971"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F7E2B83"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657FDF4"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8B670C7" w14:textId="77777777" w:rsidR="00A517B0" w:rsidRPr="005C697F" w:rsidRDefault="00A517B0" w:rsidP="007C6EB3">
            <w:pPr>
              <w:pStyle w:val="TAL"/>
            </w:pPr>
          </w:p>
        </w:tc>
      </w:tr>
      <w:tr w:rsidR="00A517B0" w:rsidRPr="005C697F" w14:paraId="4072C1DE"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05F46271" w14:textId="399E80CC"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0B714838"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13EC448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6A0E44D0" w14:textId="2B4D77A9" w:rsidR="00A517B0" w:rsidRPr="005C697F" w:rsidRDefault="00A517B0" w:rsidP="007C6EB3">
            <w:pPr>
              <w:pStyle w:val="TAL"/>
            </w:pPr>
            <w:r w:rsidRPr="005C697F">
              <w:t>Config</w:t>
            </w:r>
            <w:r w:rsidR="008A2841" w:rsidRPr="005C697F">
              <w:t xml:space="preserve"> </w:t>
            </w:r>
            <w:r w:rsidRPr="005C697F">
              <w:t>8.4.2.5-1/2/3</w:t>
            </w:r>
          </w:p>
        </w:tc>
      </w:tr>
      <w:tr w:rsidR="00A517B0" w:rsidRPr="005C697F" w14:paraId="67DEC5C9"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0D84477B"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26B6E764"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51D7B986"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BF52D7C" w14:textId="1B5E2256" w:rsidR="00A517B0" w:rsidRPr="005C697F" w:rsidRDefault="00A517B0" w:rsidP="007C6EB3">
            <w:pPr>
              <w:pStyle w:val="TAL"/>
            </w:pPr>
            <w:r w:rsidRPr="005C697F">
              <w:t>Config</w:t>
            </w:r>
            <w:r w:rsidR="008A2841" w:rsidRPr="005C697F">
              <w:t xml:space="preserve"> </w:t>
            </w:r>
            <w:r w:rsidRPr="005C697F">
              <w:t>8.4.2.5-4/5/6</w:t>
            </w:r>
          </w:p>
        </w:tc>
      </w:tr>
      <w:tr w:rsidR="00A517B0" w:rsidRPr="005C697F" w14:paraId="358064DA"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56A4C1" w14:textId="40669069"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5EFB802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7170B55B"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BEA45B2" w14:textId="77777777" w:rsidR="00A517B0" w:rsidRPr="005C697F" w:rsidRDefault="00A517B0" w:rsidP="007C6EB3">
            <w:pPr>
              <w:pStyle w:val="TAL"/>
            </w:pPr>
          </w:p>
        </w:tc>
      </w:tr>
      <w:tr w:rsidR="00A517B0" w:rsidRPr="005C697F" w14:paraId="615046AD"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A9D8F6"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23F52013"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DC300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32C3093" w14:textId="77777777" w:rsidR="00A517B0" w:rsidRPr="005C697F" w:rsidRDefault="00A517B0" w:rsidP="007C6EB3">
            <w:pPr>
              <w:pStyle w:val="TAL"/>
            </w:pPr>
          </w:p>
        </w:tc>
      </w:tr>
    </w:tbl>
    <w:p w14:paraId="5FB43B6E" w14:textId="77777777" w:rsidR="00A517B0" w:rsidRPr="005C697F" w:rsidRDefault="00A517B0" w:rsidP="00A517B0"/>
    <w:p w14:paraId="2058C9F9" w14:textId="77777777" w:rsidR="00A517B0" w:rsidRPr="005C697F" w:rsidRDefault="00A517B0" w:rsidP="005C697F">
      <w:pPr>
        <w:pStyle w:val="H6"/>
      </w:pPr>
      <w:r w:rsidRPr="005C697F">
        <w:t>8.4.2.5.5</w:t>
      </w:r>
      <w:r w:rsidRPr="005C697F">
        <w:tab/>
        <w:t>Test requirement</w:t>
      </w:r>
    </w:p>
    <w:p w14:paraId="0949153A" w14:textId="74880198" w:rsidR="00A517B0" w:rsidRPr="005C697F" w:rsidRDefault="00A517B0" w:rsidP="00A517B0">
      <w:r w:rsidRPr="005C697F">
        <w:t xml:space="preserve">Tables 8.4.2.5.4.1-3 and 8.4.2.5.5-1 define the primary level settings including test tolerances for E-UTRA </w:t>
      </w:r>
      <w:r w:rsidR="003E3979" w:rsidRPr="005C697F">
        <w:t>-</w:t>
      </w:r>
      <w:r w:rsidRPr="005C697F">
        <w:t xml:space="preserve"> NR FR2 event-triggered reporting without SSB time index detection in non-DRX.</w:t>
      </w:r>
    </w:p>
    <w:p w14:paraId="53BFF549" w14:textId="75BAA48E" w:rsidR="00A517B0" w:rsidRPr="005C697F" w:rsidRDefault="00A517B0" w:rsidP="00A517B0">
      <w:pPr>
        <w:pStyle w:val="TH"/>
        <w:rPr>
          <w:rFonts w:cs="v4.2.0"/>
        </w:rPr>
      </w:pPr>
      <w:r w:rsidRPr="005C697F">
        <w:t xml:space="preserve">Table 8.4.2.5.5-1: </w:t>
      </w:r>
      <w:r w:rsidRPr="005C697F">
        <w:rPr>
          <w:rFonts w:cs="v4.2.0"/>
        </w:rPr>
        <w:t>NR neighbour cell specific test parameters for</w:t>
      </w:r>
      <w:r w:rsidR="00D00C76" w:rsidRPr="005C697F">
        <w:rPr>
          <w:rFonts w:cs="v4.2.0"/>
        </w:rPr>
        <w:br/>
      </w:r>
      <w:r w:rsidRPr="005C697F">
        <w:rPr>
          <w:rFonts w:cs="v4.2.0"/>
        </w:rPr>
        <w:t xml:space="preserve">NR inter-RAT event triggered reporting for FR2 without SSB time index detection </w:t>
      </w:r>
      <w:r w:rsidRPr="005C697F">
        <w:t>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5CAD30EA" w14:textId="77777777" w:rsidTr="008A2841">
        <w:trPr>
          <w:cantSplit/>
          <w:jc w:val="center"/>
        </w:trPr>
        <w:tc>
          <w:tcPr>
            <w:tcW w:w="3681" w:type="dxa"/>
            <w:gridSpan w:val="2"/>
            <w:vMerge w:val="restart"/>
            <w:tcBorders>
              <w:top w:val="single" w:sz="4" w:space="0" w:color="auto"/>
              <w:left w:val="single" w:sz="4" w:space="0" w:color="auto"/>
            </w:tcBorders>
            <w:shd w:val="clear" w:color="auto" w:fill="auto"/>
          </w:tcPr>
          <w:p w14:paraId="0631D999" w14:textId="77777777" w:rsidR="00A517B0" w:rsidRPr="005C697F" w:rsidRDefault="00A517B0" w:rsidP="007C6EB3">
            <w:pPr>
              <w:pStyle w:val="TAH"/>
              <w:rPr>
                <w:rFonts w:cs="Arial"/>
                <w:szCs w:val="18"/>
              </w:rPr>
            </w:pPr>
            <w:r w:rsidRPr="005C697F">
              <w:rPr>
                <w:szCs w:val="18"/>
              </w:rPr>
              <w:t>Parameter</w:t>
            </w:r>
          </w:p>
        </w:tc>
        <w:tc>
          <w:tcPr>
            <w:tcW w:w="1417" w:type="dxa"/>
            <w:vMerge w:val="restart"/>
            <w:tcBorders>
              <w:top w:val="single" w:sz="4" w:space="0" w:color="auto"/>
            </w:tcBorders>
            <w:shd w:val="clear" w:color="auto" w:fill="auto"/>
          </w:tcPr>
          <w:p w14:paraId="41758186" w14:textId="77777777" w:rsidR="00A517B0" w:rsidRPr="005C697F" w:rsidRDefault="00A517B0" w:rsidP="007C6EB3">
            <w:pPr>
              <w:pStyle w:val="TAH"/>
              <w:rPr>
                <w:rFonts w:cs="Arial"/>
                <w:szCs w:val="18"/>
              </w:rPr>
            </w:pPr>
            <w:r w:rsidRPr="005C697F">
              <w:rPr>
                <w:szCs w:val="18"/>
              </w:rPr>
              <w:t>Unit</w:t>
            </w:r>
          </w:p>
        </w:tc>
        <w:tc>
          <w:tcPr>
            <w:tcW w:w="1418" w:type="dxa"/>
            <w:vMerge w:val="restart"/>
            <w:tcBorders>
              <w:top w:val="single" w:sz="4" w:space="0" w:color="auto"/>
            </w:tcBorders>
            <w:shd w:val="clear" w:color="auto" w:fill="auto"/>
          </w:tcPr>
          <w:p w14:paraId="53F6BB55" w14:textId="6C0280C9" w:rsidR="00A517B0" w:rsidRPr="005C697F" w:rsidRDefault="00A517B0" w:rsidP="007C6EB3">
            <w:pPr>
              <w:pStyle w:val="TAH"/>
              <w:rPr>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977" w:type="dxa"/>
            <w:gridSpan w:val="2"/>
            <w:tcBorders>
              <w:top w:val="single" w:sz="4" w:space="0" w:color="auto"/>
              <w:right w:val="single" w:sz="4" w:space="0" w:color="auto"/>
            </w:tcBorders>
            <w:shd w:val="clear" w:color="auto" w:fill="auto"/>
          </w:tcPr>
          <w:p w14:paraId="3B7D9AEC" w14:textId="03CDC21E" w:rsidR="00A517B0" w:rsidRPr="005C697F" w:rsidRDefault="00A517B0" w:rsidP="007C6EB3">
            <w:pPr>
              <w:pStyle w:val="TAH"/>
              <w:rPr>
                <w:rFonts w:cs="Arial"/>
                <w:szCs w:val="18"/>
              </w:rPr>
            </w:pPr>
            <w:r w:rsidRPr="005C697F">
              <w:rPr>
                <w:szCs w:val="18"/>
              </w:rPr>
              <w:t>Cell</w:t>
            </w:r>
            <w:r w:rsidR="008A2841" w:rsidRPr="005C697F">
              <w:rPr>
                <w:szCs w:val="18"/>
              </w:rPr>
              <w:t xml:space="preserve"> </w:t>
            </w:r>
            <w:r w:rsidRPr="005C697F">
              <w:rPr>
                <w:szCs w:val="18"/>
              </w:rPr>
              <w:t>2</w:t>
            </w:r>
          </w:p>
        </w:tc>
      </w:tr>
      <w:tr w:rsidR="00A517B0" w:rsidRPr="005C697F" w14:paraId="492066F1" w14:textId="77777777" w:rsidTr="008A2841">
        <w:trPr>
          <w:cantSplit/>
          <w:jc w:val="center"/>
        </w:trPr>
        <w:tc>
          <w:tcPr>
            <w:tcW w:w="3681" w:type="dxa"/>
            <w:gridSpan w:val="2"/>
            <w:vMerge/>
            <w:tcBorders>
              <w:left w:val="single" w:sz="4" w:space="0" w:color="auto"/>
              <w:bottom w:val="single" w:sz="4" w:space="0" w:color="auto"/>
            </w:tcBorders>
            <w:shd w:val="clear" w:color="auto" w:fill="auto"/>
          </w:tcPr>
          <w:p w14:paraId="7B3A7166" w14:textId="77777777" w:rsidR="00A517B0" w:rsidRPr="005C697F" w:rsidRDefault="00A517B0" w:rsidP="007C6EB3">
            <w:pPr>
              <w:pStyle w:val="TAH"/>
              <w:rPr>
                <w:rFonts w:cs="Arial"/>
                <w:szCs w:val="18"/>
              </w:rPr>
            </w:pPr>
          </w:p>
        </w:tc>
        <w:tc>
          <w:tcPr>
            <w:tcW w:w="1417" w:type="dxa"/>
            <w:vMerge/>
            <w:tcBorders>
              <w:bottom w:val="single" w:sz="4" w:space="0" w:color="auto"/>
            </w:tcBorders>
            <w:shd w:val="clear" w:color="auto" w:fill="auto"/>
          </w:tcPr>
          <w:p w14:paraId="0C1D4195" w14:textId="77777777" w:rsidR="00A517B0" w:rsidRPr="005C697F" w:rsidRDefault="00A517B0" w:rsidP="007C6EB3">
            <w:pPr>
              <w:pStyle w:val="TAH"/>
              <w:rPr>
                <w:rFonts w:cs="Arial"/>
                <w:szCs w:val="18"/>
              </w:rPr>
            </w:pPr>
          </w:p>
        </w:tc>
        <w:tc>
          <w:tcPr>
            <w:tcW w:w="1418" w:type="dxa"/>
            <w:vMerge/>
            <w:tcBorders>
              <w:bottom w:val="single" w:sz="4" w:space="0" w:color="auto"/>
            </w:tcBorders>
            <w:shd w:val="clear" w:color="auto" w:fill="auto"/>
          </w:tcPr>
          <w:p w14:paraId="5969976B" w14:textId="77777777" w:rsidR="00A517B0" w:rsidRPr="005C697F" w:rsidRDefault="00A517B0" w:rsidP="007C6EB3">
            <w:pPr>
              <w:pStyle w:val="TAH"/>
              <w:rPr>
                <w:szCs w:val="18"/>
              </w:rPr>
            </w:pPr>
          </w:p>
        </w:tc>
        <w:tc>
          <w:tcPr>
            <w:tcW w:w="1417" w:type="dxa"/>
            <w:tcBorders>
              <w:bottom w:val="single" w:sz="4" w:space="0" w:color="auto"/>
            </w:tcBorders>
            <w:shd w:val="clear" w:color="auto" w:fill="auto"/>
          </w:tcPr>
          <w:p w14:paraId="42E2B6BE" w14:textId="77777777" w:rsidR="00A517B0" w:rsidRPr="005C697F" w:rsidRDefault="00A517B0" w:rsidP="007C6EB3">
            <w:pPr>
              <w:pStyle w:val="TAH"/>
              <w:rPr>
                <w:rFonts w:cs="Arial"/>
                <w:szCs w:val="18"/>
              </w:rPr>
            </w:pPr>
            <w:r w:rsidRPr="005C697F">
              <w:rPr>
                <w:szCs w:val="18"/>
              </w:rPr>
              <w:t>T1</w:t>
            </w:r>
          </w:p>
        </w:tc>
        <w:tc>
          <w:tcPr>
            <w:tcW w:w="1560" w:type="dxa"/>
            <w:tcBorders>
              <w:bottom w:val="single" w:sz="4" w:space="0" w:color="auto"/>
            </w:tcBorders>
            <w:shd w:val="clear" w:color="auto" w:fill="auto"/>
          </w:tcPr>
          <w:p w14:paraId="0E896CD2" w14:textId="77777777" w:rsidR="00A517B0" w:rsidRPr="005C697F" w:rsidRDefault="00A517B0" w:rsidP="007C6EB3">
            <w:pPr>
              <w:pStyle w:val="TAH"/>
              <w:rPr>
                <w:rFonts w:cs="Arial"/>
                <w:szCs w:val="18"/>
              </w:rPr>
            </w:pPr>
            <w:r w:rsidRPr="005C697F">
              <w:rPr>
                <w:szCs w:val="18"/>
              </w:rPr>
              <w:t>T2</w:t>
            </w:r>
          </w:p>
        </w:tc>
      </w:tr>
      <w:tr w:rsidR="00A517B0" w:rsidRPr="005C697F" w14:paraId="67EFE944"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7B19FD4B" w14:textId="10DD6CB8" w:rsidR="00A517B0" w:rsidRPr="005C697F" w:rsidRDefault="00A517B0" w:rsidP="007C6EB3">
            <w:pPr>
              <w:pStyle w:val="TAL"/>
              <w:rPr>
                <w:szCs w:val="18"/>
              </w:rPr>
            </w:pPr>
            <w:r w:rsidRPr="005C697F">
              <w:rPr>
                <w:szCs w:val="18"/>
              </w:rPr>
              <w:t>NR</w:t>
            </w:r>
            <w:r w:rsidR="008A2841" w:rsidRPr="005C697F">
              <w:rPr>
                <w:szCs w:val="18"/>
              </w:rPr>
              <w:t xml:space="preserve"> </w:t>
            </w:r>
            <w:r w:rsidRPr="005C697F">
              <w:rPr>
                <w:szCs w:val="18"/>
              </w:rPr>
              <w:t>RF</w:t>
            </w:r>
            <w:r w:rsidR="008A2841" w:rsidRPr="005C697F">
              <w:rPr>
                <w:szCs w:val="18"/>
              </w:rPr>
              <w:t xml:space="preserve"> </w:t>
            </w:r>
            <w:r w:rsidRPr="005C697F">
              <w:rPr>
                <w:szCs w:val="18"/>
              </w:rPr>
              <w:t>Channel</w:t>
            </w:r>
            <w:r w:rsidR="008A2841" w:rsidRPr="005C697F">
              <w:rPr>
                <w:szCs w:val="18"/>
              </w:rPr>
              <w:t xml:space="preserve"> </w:t>
            </w:r>
            <w:r w:rsidRPr="005C697F">
              <w:rPr>
                <w:szCs w:val="18"/>
              </w:rPr>
              <w:t>Number</w:t>
            </w:r>
          </w:p>
        </w:tc>
        <w:tc>
          <w:tcPr>
            <w:tcW w:w="1417" w:type="dxa"/>
            <w:tcBorders>
              <w:bottom w:val="single" w:sz="4" w:space="0" w:color="auto"/>
            </w:tcBorders>
            <w:shd w:val="clear" w:color="auto" w:fill="auto"/>
          </w:tcPr>
          <w:p w14:paraId="2F172CF8" w14:textId="77777777" w:rsidR="00A517B0" w:rsidRPr="005C697F" w:rsidRDefault="00A517B0" w:rsidP="007C6EB3">
            <w:pPr>
              <w:pStyle w:val="TAC"/>
              <w:rPr>
                <w:szCs w:val="18"/>
              </w:rPr>
            </w:pPr>
          </w:p>
        </w:tc>
        <w:tc>
          <w:tcPr>
            <w:tcW w:w="1418" w:type="dxa"/>
            <w:tcBorders>
              <w:bottom w:val="single" w:sz="4" w:space="0" w:color="auto"/>
            </w:tcBorders>
            <w:shd w:val="clear" w:color="auto" w:fill="auto"/>
          </w:tcPr>
          <w:p w14:paraId="2724F059" w14:textId="3DFF1219" w:rsidR="00A517B0" w:rsidRPr="005C697F" w:rsidRDefault="00A517B0" w:rsidP="007C6EB3">
            <w:pPr>
              <w:pStyle w:val="TAC"/>
              <w:rPr>
                <w:rFonts w:cs="v4.2.0"/>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tcBorders>
              <w:bottom w:val="single" w:sz="4" w:space="0" w:color="auto"/>
            </w:tcBorders>
            <w:shd w:val="clear" w:color="auto" w:fill="auto"/>
          </w:tcPr>
          <w:p w14:paraId="4F256065" w14:textId="77777777" w:rsidR="00A517B0" w:rsidRPr="005C697F" w:rsidRDefault="00A517B0" w:rsidP="007C6EB3">
            <w:pPr>
              <w:pStyle w:val="TAC"/>
              <w:rPr>
                <w:szCs w:val="18"/>
              </w:rPr>
            </w:pPr>
            <w:r w:rsidRPr="005C697F">
              <w:rPr>
                <w:rFonts w:cs="v4.2.0"/>
                <w:szCs w:val="18"/>
              </w:rPr>
              <w:t>1</w:t>
            </w:r>
          </w:p>
        </w:tc>
      </w:tr>
      <w:tr w:rsidR="00A517B0" w:rsidRPr="005C697F" w14:paraId="2B00B6C5" w14:textId="77777777" w:rsidTr="008A2841">
        <w:trPr>
          <w:cantSplit/>
          <w:jc w:val="center"/>
        </w:trPr>
        <w:tc>
          <w:tcPr>
            <w:tcW w:w="3681" w:type="dxa"/>
            <w:gridSpan w:val="2"/>
            <w:tcBorders>
              <w:left w:val="single" w:sz="4" w:space="0" w:color="auto"/>
            </w:tcBorders>
            <w:shd w:val="clear" w:color="auto" w:fill="auto"/>
          </w:tcPr>
          <w:p w14:paraId="79D4C917" w14:textId="5375FC79" w:rsidR="00A517B0" w:rsidRPr="005C697F" w:rsidRDefault="00A517B0" w:rsidP="007C6EB3">
            <w:pPr>
              <w:pStyle w:val="TAL"/>
              <w:rPr>
                <w:szCs w:val="18"/>
              </w:rPr>
            </w:pPr>
            <w:r w:rsidRPr="005C697F">
              <w:rPr>
                <w:szCs w:val="18"/>
              </w:rPr>
              <w:t>Duplex</w:t>
            </w:r>
            <w:r w:rsidR="008A2841" w:rsidRPr="005C697F">
              <w:rPr>
                <w:szCs w:val="18"/>
              </w:rPr>
              <w:t xml:space="preserve"> </w:t>
            </w:r>
            <w:r w:rsidRPr="005C697F">
              <w:rPr>
                <w:szCs w:val="18"/>
              </w:rPr>
              <w:t>mode</w:t>
            </w:r>
          </w:p>
        </w:tc>
        <w:tc>
          <w:tcPr>
            <w:tcW w:w="1417" w:type="dxa"/>
            <w:shd w:val="clear" w:color="auto" w:fill="auto"/>
          </w:tcPr>
          <w:p w14:paraId="73336D11" w14:textId="77777777" w:rsidR="00A517B0" w:rsidRPr="005C697F" w:rsidRDefault="00A517B0" w:rsidP="007C6EB3">
            <w:pPr>
              <w:pStyle w:val="TAC"/>
              <w:rPr>
                <w:rFonts w:cs="v4.2.0"/>
                <w:szCs w:val="18"/>
              </w:rPr>
            </w:pPr>
          </w:p>
        </w:tc>
        <w:tc>
          <w:tcPr>
            <w:tcW w:w="1418" w:type="dxa"/>
            <w:shd w:val="clear" w:color="auto" w:fill="auto"/>
            <w:vAlign w:val="center"/>
          </w:tcPr>
          <w:p w14:paraId="16EC0CCE" w14:textId="36CD5E3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78B3F667" w14:textId="77777777" w:rsidR="00A517B0" w:rsidRPr="005C697F" w:rsidRDefault="00A517B0" w:rsidP="007C6EB3">
            <w:pPr>
              <w:pStyle w:val="TAC"/>
              <w:rPr>
                <w:szCs w:val="18"/>
              </w:rPr>
            </w:pPr>
            <w:r w:rsidRPr="005C697F">
              <w:rPr>
                <w:szCs w:val="18"/>
              </w:rPr>
              <w:t>TDD</w:t>
            </w:r>
          </w:p>
        </w:tc>
      </w:tr>
      <w:tr w:rsidR="00A517B0" w:rsidRPr="005C697F" w14:paraId="30990D7B" w14:textId="77777777" w:rsidTr="008A2841">
        <w:trPr>
          <w:cantSplit/>
          <w:jc w:val="center"/>
        </w:trPr>
        <w:tc>
          <w:tcPr>
            <w:tcW w:w="3681" w:type="dxa"/>
            <w:gridSpan w:val="2"/>
            <w:tcBorders>
              <w:left w:val="single" w:sz="4" w:space="0" w:color="auto"/>
            </w:tcBorders>
            <w:shd w:val="clear" w:color="auto" w:fill="auto"/>
          </w:tcPr>
          <w:p w14:paraId="55706607" w14:textId="6D881C47" w:rsidR="00A517B0" w:rsidRPr="005C697F" w:rsidRDefault="00A517B0" w:rsidP="007C6EB3">
            <w:pPr>
              <w:pStyle w:val="TAL"/>
              <w:rPr>
                <w:bCs/>
                <w:szCs w:val="18"/>
              </w:rPr>
            </w:pPr>
            <w:r w:rsidRPr="005C697F">
              <w:rPr>
                <w:bCs/>
                <w:szCs w:val="18"/>
              </w:rPr>
              <w:t>TDD</w:t>
            </w:r>
            <w:r w:rsidR="008A2841" w:rsidRPr="005C697F">
              <w:rPr>
                <w:bCs/>
                <w:szCs w:val="18"/>
              </w:rPr>
              <w:t xml:space="preserve"> </w:t>
            </w:r>
            <w:r w:rsidRPr="005C697F">
              <w:rPr>
                <w:bCs/>
                <w:szCs w:val="18"/>
              </w:rPr>
              <w:t>configuration</w:t>
            </w:r>
          </w:p>
        </w:tc>
        <w:tc>
          <w:tcPr>
            <w:tcW w:w="1417" w:type="dxa"/>
            <w:shd w:val="clear" w:color="auto" w:fill="auto"/>
          </w:tcPr>
          <w:p w14:paraId="5406F8CD" w14:textId="77777777" w:rsidR="00A517B0" w:rsidRPr="005C697F" w:rsidRDefault="00A517B0" w:rsidP="007C6EB3">
            <w:pPr>
              <w:pStyle w:val="TAC"/>
              <w:rPr>
                <w:rFonts w:cs="v4.2.0"/>
                <w:szCs w:val="18"/>
              </w:rPr>
            </w:pPr>
          </w:p>
        </w:tc>
        <w:tc>
          <w:tcPr>
            <w:tcW w:w="1418" w:type="dxa"/>
            <w:shd w:val="clear" w:color="auto" w:fill="auto"/>
            <w:vAlign w:val="center"/>
          </w:tcPr>
          <w:p w14:paraId="2A83BDA5" w14:textId="53A2511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1B0F2F5F" w14:textId="77777777" w:rsidR="00A517B0" w:rsidRPr="005C697F" w:rsidRDefault="00A517B0" w:rsidP="007C6EB3">
            <w:pPr>
              <w:pStyle w:val="TAC"/>
              <w:rPr>
                <w:szCs w:val="18"/>
              </w:rPr>
            </w:pPr>
            <w:r w:rsidRPr="005C697F">
              <w:rPr>
                <w:szCs w:val="18"/>
              </w:rPr>
              <w:t>TDDConf.3.1</w:t>
            </w:r>
          </w:p>
        </w:tc>
      </w:tr>
      <w:tr w:rsidR="00A517B0" w:rsidRPr="005C697F" w14:paraId="046165F8" w14:textId="77777777" w:rsidTr="008A2841">
        <w:trPr>
          <w:cantSplit/>
          <w:jc w:val="center"/>
        </w:trPr>
        <w:tc>
          <w:tcPr>
            <w:tcW w:w="3681" w:type="dxa"/>
            <w:gridSpan w:val="2"/>
            <w:tcBorders>
              <w:left w:val="single" w:sz="4" w:space="0" w:color="auto"/>
            </w:tcBorders>
            <w:shd w:val="clear" w:color="auto" w:fill="auto"/>
          </w:tcPr>
          <w:p w14:paraId="7AA6E379" w14:textId="77777777" w:rsidR="00A517B0" w:rsidRPr="005C697F" w:rsidRDefault="00A517B0" w:rsidP="007C6EB3">
            <w:pPr>
              <w:pStyle w:val="TAL"/>
              <w:rPr>
                <w:szCs w:val="18"/>
              </w:rPr>
            </w:pPr>
            <w:r w:rsidRPr="005C697F">
              <w:rPr>
                <w:bCs/>
                <w:szCs w:val="18"/>
              </w:rPr>
              <w:t>BW</w:t>
            </w:r>
            <w:r w:rsidRPr="005C697F">
              <w:rPr>
                <w:szCs w:val="18"/>
                <w:vertAlign w:val="subscript"/>
              </w:rPr>
              <w:t>channel</w:t>
            </w:r>
          </w:p>
        </w:tc>
        <w:tc>
          <w:tcPr>
            <w:tcW w:w="1417" w:type="dxa"/>
            <w:shd w:val="clear" w:color="auto" w:fill="auto"/>
          </w:tcPr>
          <w:p w14:paraId="6F719735" w14:textId="77777777" w:rsidR="00A517B0" w:rsidRPr="005C697F" w:rsidRDefault="00A517B0" w:rsidP="007C6EB3">
            <w:pPr>
              <w:pStyle w:val="TAC"/>
              <w:rPr>
                <w:szCs w:val="18"/>
              </w:rPr>
            </w:pPr>
            <w:r w:rsidRPr="005C697F">
              <w:rPr>
                <w:rFonts w:cs="v4.2.0"/>
                <w:szCs w:val="18"/>
              </w:rPr>
              <w:t>MHz</w:t>
            </w:r>
          </w:p>
        </w:tc>
        <w:tc>
          <w:tcPr>
            <w:tcW w:w="1418" w:type="dxa"/>
            <w:shd w:val="clear" w:color="auto" w:fill="auto"/>
            <w:vAlign w:val="center"/>
          </w:tcPr>
          <w:p w14:paraId="73C2CF00" w14:textId="68844B68"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vAlign w:val="center"/>
          </w:tcPr>
          <w:p w14:paraId="138C31DB" w14:textId="13C6E1FD" w:rsidR="00A517B0" w:rsidRPr="005C697F" w:rsidRDefault="00A517B0" w:rsidP="007C6EB3">
            <w:pPr>
              <w:pStyle w:val="TAC"/>
              <w:rPr>
                <w:szCs w:val="18"/>
              </w:rPr>
            </w:pPr>
            <w:r w:rsidRPr="005C697F">
              <w:rPr>
                <w:szCs w:val="18"/>
              </w:rPr>
              <w:t>100:</w:t>
            </w:r>
            <w:r w:rsidR="008A2841" w:rsidRPr="005C697F">
              <w:rPr>
                <w:szCs w:val="18"/>
              </w:rPr>
              <w:t xml:space="preserve"> </w:t>
            </w:r>
            <w:r w:rsidRPr="005C697F">
              <w:rPr>
                <w:szCs w:val="18"/>
              </w:rPr>
              <w:t>N</w:t>
            </w:r>
            <w:r w:rsidRPr="005C697F">
              <w:rPr>
                <w:szCs w:val="18"/>
                <w:vertAlign w:val="subscript"/>
              </w:rPr>
              <w:t>RB,c</w:t>
            </w:r>
            <w:r w:rsidR="008A2841" w:rsidRPr="005C697F">
              <w:rPr>
                <w:szCs w:val="18"/>
              </w:rPr>
              <w:t xml:space="preserve"> </w:t>
            </w:r>
            <w:r w:rsidRPr="005C697F">
              <w:rPr>
                <w:szCs w:val="18"/>
              </w:rPr>
              <w:t>=</w:t>
            </w:r>
            <w:r w:rsidR="008A2841" w:rsidRPr="005C697F">
              <w:rPr>
                <w:szCs w:val="18"/>
              </w:rPr>
              <w:t xml:space="preserve"> </w:t>
            </w:r>
            <w:r w:rsidRPr="005C697F">
              <w:rPr>
                <w:szCs w:val="18"/>
              </w:rPr>
              <w:t>66</w:t>
            </w:r>
          </w:p>
        </w:tc>
      </w:tr>
      <w:tr w:rsidR="00A517B0" w:rsidRPr="005C697F" w14:paraId="2913088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2791928B" w14:textId="387B4A78" w:rsidR="00A517B0" w:rsidRPr="005C697F" w:rsidRDefault="00A517B0" w:rsidP="007C6EB3">
            <w:pPr>
              <w:pStyle w:val="TAL"/>
              <w:rPr>
                <w:szCs w:val="18"/>
              </w:rPr>
            </w:pPr>
            <w:r w:rsidRPr="005C697F">
              <w:rPr>
                <w:bCs/>
                <w:szCs w:val="18"/>
              </w:rPr>
              <w:t>OCNG</w:t>
            </w:r>
            <w:r w:rsidR="008A2841" w:rsidRPr="005C697F">
              <w:rPr>
                <w:bCs/>
                <w:szCs w:val="18"/>
              </w:rPr>
              <w:t xml:space="preserve"> </w:t>
            </w:r>
            <w:r w:rsidRPr="005C697F">
              <w:rPr>
                <w:bCs/>
                <w:szCs w:val="18"/>
              </w:rPr>
              <w:t>patterns</w:t>
            </w:r>
            <w:r w:rsidR="008A2841" w:rsidRPr="005C697F">
              <w:rPr>
                <w:bCs/>
                <w:szCs w:val="18"/>
              </w:rPr>
              <w:t xml:space="preserve"> </w:t>
            </w:r>
          </w:p>
        </w:tc>
        <w:tc>
          <w:tcPr>
            <w:tcW w:w="1417" w:type="dxa"/>
            <w:tcBorders>
              <w:bottom w:val="single" w:sz="4" w:space="0" w:color="auto"/>
            </w:tcBorders>
            <w:shd w:val="clear" w:color="auto" w:fill="auto"/>
          </w:tcPr>
          <w:p w14:paraId="16AFA1DC" w14:textId="77777777" w:rsidR="00A517B0" w:rsidRPr="005C697F" w:rsidRDefault="00A517B0" w:rsidP="007C6EB3">
            <w:pPr>
              <w:pStyle w:val="TAC"/>
              <w:rPr>
                <w:szCs w:val="18"/>
              </w:rPr>
            </w:pPr>
          </w:p>
        </w:tc>
        <w:tc>
          <w:tcPr>
            <w:tcW w:w="1418" w:type="dxa"/>
            <w:tcBorders>
              <w:bottom w:val="single" w:sz="4" w:space="0" w:color="auto"/>
            </w:tcBorders>
            <w:shd w:val="clear" w:color="auto" w:fill="auto"/>
          </w:tcPr>
          <w:p w14:paraId="6AE133B6" w14:textId="6B839526"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tcBorders>
              <w:bottom w:val="single" w:sz="4" w:space="0" w:color="auto"/>
            </w:tcBorders>
            <w:shd w:val="clear" w:color="auto" w:fill="auto"/>
          </w:tcPr>
          <w:p w14:paraId="5C89AF32" w14:textId="77777777" w:rsidR="00A517B0" w:rsidRPr="005C697F" w:rsidRDefault="00A517B0" w:rsidP="007C6EB3">
            <w:pPr>
              <w:pStyle w:val="TAC"/>
              <w:rPr>
                <w:rFonts w:cs="v4.2.0"/>
                <w:szCs w:val="18"/>
              </w:rPr>
            </w:pPr>
            <w:r w:rsidRPr="005C697F">
              <w:rPr>
                <w:szCs w:val="18"/>
              </w:rPr>
              <w:t>OP.1</w:t>
            </w:r>
          </w:p>
        </w:tc>
      </w:tr>
      <w:tr w:rsidR="00A517B0" w:rsidRPr="005C697F" w14:paraId="31853A12" w14:textId="77777777" w:rsidTr="008A2841">
        <w:trPr>
          <w:cantSplit/>
          <w:jc w:val="center"/>
        </w:trPr>
        <w:tc>
          <w:tcPr>
            <w:tcW w:w="3681" w:type="dxa"/>
            <w:gridSpan w:val="2"/>
            <w:vMerge w:val="restart"/>
            <w:tcBorders>
              <w:left w:val="single" w:sz="4" w:space="0" w:color="auto"/>
            </w:tcBorders>
            <w:shd w:val="clear" w:color="auto" w:fill="auto"/>
          </w:tcPr>
          <w:p w14:paraId="5A3AE414" w14:textId="13712A1F" w:rsidR="00A517B0" w:rsidRPr="005C697F" w:rsidRDefault="00A517B0" w:rsidP="007C6EB3">
            <w:pPr>
              <w:pStyle w:val="TAL"/>
              <w:rPr>
                <w:szCs w:val="18"/>
              </w:rPr>
            </w:pPr>
            <w:r w:rsidRPr="005C697F">
              <w:rPr>
                <w:szCs w:val="18"/>
              </w:rPr>
              <w:t>SMTC</w:t>
            </w:r>
            <w:r w:rsidR="008A2841" w:rsidRPr="005C697F">
              <w:rPr>
                <w:szCs w:val="18"/>
              </w:rPr>
              <w:t xml:space="preserve"> </w:t>
            </w:r>
            <w:r w:rsidRPr="005C697F">
              <w:rPr>
                <w:szCs w:val="18"/>
              </w:rPr>
              <w:t>configuration</w:t>
            </w:r>
          </w:p>
        </w:tc>
        <w:tc>
          <w:tcPr>
            <w:tcW w:w="1417" w:type="dxa"/>
            <w:vMerge w:val="restart"/>
            <w:shd w:val="clear" w:color="auto" w:fill="auto"/>
          </w:tcPr>
          <w:p w14:paraId="204CC695" w14:textId="77777777" w:rsidR="00A517B0" w:rsidRPr="005C697F" w:rsidRDefault="00A517B0" w:rsidP="007C6EB3">
            <w:pPr>
              <w:pStyle w:val="TAC"/>
              <w:rPr>
                <w:szCs w:val="18"/>
              </w:rPr>
            </w:pPr>
          </w:p>
        </w:tc>
        <w:tc>
          <w:tcPr>
            <w:tcW w:w="1418" w:type="dxa"/>
            <w:tcBorders>
              <w:bottom w:val="single" w:sz="4" w:space="0" w:color="auto"/>
            </w:tcBorders>
            <w:shd w:val="clear" w:color="auto" w:fill="auto"/>
            <w:vAlign w:val="center"/>
          </w:tcPr>
          <w:p w14:paraId="3C6B0A83" w14:textId="77777777" w:rsidR="00A517B0" w:rsidRPr="005C697F" w:rsidRDefault="00A517B0" w:rsidP="007C6EB3">
            <w:pPr>
              <w:pStyle w:val="TAC"/>
              <w:rPr>
                <w:szCs w:val="18"/>
              </w:rPr>
            </w:pPr>
            <w:r w:rsidRPr="005C697F">
              <w:rPr>
                <w:szCs w:val="18"/>
              </w:rPr>
              <w:t>1</w:t>
            </w:r>
          </w:p>
        </w:tc>
        <w:tc>
          <w:tcPr>
            <w:tcW w:w="2977" w:type="dxa"/>
            <w:gridSpan w:val="2"/>
            <w:tcBorders>
              <w:bottom w:val="single" w:sz="4" w:space="0" w:color="auto"/>
            </w:tcBorders>
            <w:shd w:val="clear" w:color="auto" w:fill="auto"/>
            <w:vAlign w:val="center"/>
          </w:tcPr>
          <w:p w14:paraId="717F08E5" w14:textId="77777777" w:rsidR="00A517B0" w:rsidRPr="005C697F" w:rsidRDefault="00A517B0" w:rsidP="007C6EB3">
            <w:pPr>
              <w:pStyle w:val="TAC"/>
              <w:rPr>
                <w:rFonts w:cs="v4.2.0"/>
                <w:szCs w:val="18"/>
              </w:rPr>
            </w:pPr>
            <w:r w:rsidRPr="005C697F">
              <w:rPr>
                <w:szCs w:val="18"/>
              </w:rPr>
              <w:t>SMTC.2</w:t>
            </w:r>
          </w:p>
        </w:tc>
      </w:tr>
      <w:tr w:rsidR="00A517B0" w:rsidRPr="005C697F" w14:paraId="3F169DAB" w14:textId="77777777" w:rsidTr="008A2841">
        <w:trPr>
          <w:cantSplit/>
          <w:jc w:val="center"/>
        </w:trPr>
        <w:tc>
          <w:tcPr>
            <w:tcW w:w="3681" w:type="dxa"/>
            <w:gridSpan w:val="2"/>
            <w:vMerge/>
            <w:tcBorders>
              <w:left w:val="single" w:sz="4" w:space="0" w:color="auto"/>
              <w:bottom w:val="single" w:sz="4" w:space="0" w:color="auto"/>
            </w:tcBorders>
            <w:shd w:val="clear" w:color="auto" w:fill="auto"/>
          </w:tcPr>
          <w:p w14:paraId="5F118833" w14:textId="77777777" w:rsidR="00A517B0" w:rsidRPr="005C697F" w:rsidRDefault="00A517B0" w:rsidP="007C6EB3">
            <w:pPr>
              <w:pStyle w:val="TAL"/>
              <w:rPr>
                <w:szCs w:val="18"/>
              </w:rPr>
            </w:pPr>
          </w:p>
        </w:tc>
        <w:tc>
          <w:tcPr>
            <w:tcW w:w="1417" w:type="dxa"/>
            <w:vMerge/>
            <w:tcBorders>
              <w:bottom w:val="single" w:sz="4" w:space="0" w:color="auto"/>
            </w:tcBorders>
            <w:shd w:val="clear" w:color="auto" w:fill="auto"/>
          </w:tcPr>
          <w:p w14:paraId="3EA2E731" w14:textId="77777777" w:rsidR="00A517B0" w:rsidRPr="005C697F" w:rsidRDefault="00A517B0" w:rsidP="007C6EB3">
            <w:pPr>
              <w:pStyle w:val="TAC"/>
              <w:rPr>
                <w:szCs w:val="18"/>
              </w:rPr>
            </w:pPr>
          </w:p>
        </w:tc>
        <w:tc>
          <w:tcPr>
            <w:tcW w:w="1418" w:type="dxa"/>
            <w:tcBorders>
              <w:bottom w:val="single" w:sz="4" w:space="0" w:color="auto"/>
            </w:tcBorders>
            <w:shd w:val="clear" w:color="auto" w:fill="auto"/>
            <w:vAlign w:val="center"/>
          </w:tcPr>
          <w:p w14:paraId="0A8C1467" w14:textId="77777777" w:rsidR="00A517B0" w:rsidRPr="005C697F" w:rsidRDefault="00A517B0" w:rsidP="007C6EB3">
            <w:pPr>
              <w:pStyle w:val="TAC"/>
              <w:rPr>
                <w:szCs w:val="18"/>
              </w:rPr>
            </w:pPr>
            <w:r w:rsidRPr="005C697F">
              <w:rPr>
                <w:szCs w:val="18"/>
              </w:rPr>
              <w:t>2</w:t>
            </w:r>
          </w:p>
        </w:tc>
        <w:tc>
          <w:tcPr>
            <w:tcW w:w="2977" w:type="dxa"/>
            <w:gridSpan w:val="2"/>
            <w:tcBorders>
              <w:bottom w:val="single" w:sz="4" w:space="0" w:color="auto"/>
            </w:tcBorders>
            <w:shd w:val="clear" w:color="auto" w:fill="auto"/>
            <w:vAlign w:val="center"/>
          </w:tcPr>
          <w:p w14:paraId="3AF75F7A" w14:textId="77777777" w:rsidR="00A517B0" w:rsidRPr="005C697F" w:rsidRDefault="00A517B0" w:rsidP="007C6EB3">
            <w:pPr>
              <w:pStyle w:val="TAC"/>
              <w:rPr>
                <w:szCs w:val="18"/>
              </w:rPr>
            </w:pPr>
            <w:r w:rsidRPr="005C697F">
              <w:rPr>
                <w:szCs w:val="18"/>
              </w:rPr>
              <w:t>SMTC.1</w:t>
            </w:r>
          </w:p>
        </w:tc>
      </w:tr>
      <w:tr w:rsidR="00A517B0" w:rsidRPr="005C697F" w14:paraId="4988D551" w14:textId="77777777" w:rsidTr="008A2841">
        <w:trPr>
          <w:cantSplit/>
          <w:jc w:val="center"/>
        </w:trPr>
        <w:tc>
          <w:tcPr>
            <w:tcW w:w="3681" w:type="dxa"/>
            <w:gridSpan w:val="2"/>
            <w:tcBorders>
              <w:left w:val="single" w:sz="4" w:space="0" w:color="auto"/>
            </w:tcBorders>
            <w:shd w:val="clear" w:color="auto" w:fill="auto"/>
          </w:tcPr>
          <w:p w14:paraId="61AB747F" w14:textId="5CF3BF20" w:rsidR="00A517B0" w:rsidRPr="005C697F" w:rsidRDefault="00A517B0" w:rsidP="007C6EB3">
            <w:pPr>
              <w:pStyle w:val="TAL"/>
              <w:rPr>
                <w:szCs w:val="18"/>
              </w:rPr>
            </w:pPr>
            <w:r w:rsidRPr="005C697F">
              <w:rPr>
                <w:szCs w:val="18"/>
              </w:rPr>
              <w:t>PDSCH/PDCCH</w:t>
            </w:r>
            <w:r w:rsidR="008A2841" w:rsidRPr="005C697F">
              <w:rPr>
                <w:szCs w:val="18"/>
              </w:rPr>
              <w:t xml:space="preserve"> </w:t>
            </w:r>
            <w:r w:rsidRPr="005C697F">
              <w:rPr>
                <w:szCs w:val="18"/>
              </w:rPr>
              <w:t>subcarrier</w:t>
            </w:r>
            <w:r w:rsidR="008A2841" w:rsidRPr="005C697F">
              <w:rPr>
                <w:szCs w:val="18"/>
              </w:rPr>
              <w:t xml:space="preserve"> </w:t>
            </w:r>
            <w:r w:rsidRPr="005C697F">
              <w:rPr>
                <w:szCs w:val="18"/>
              </w:rPr>
              <w:t>spacing</w:t>
            </w:r>
          </w:p>
        </w:tc>
        <w:tc>
          <w:tcPr>
            <w:tcW w:w="1417" w:type="dxa"/>
            <w:shd w:val="clear" w:color="auto" w:fill="auto"/>
          </w:tcPr>
          <w:p w14:paraId="09A12201" w14:textId="77777777" w:rsidR="00A517B0" w:rsidRPr="005C697F" w:rsidRDefault="00A517B0" w:rsidP="007C6EB3">
            <w:pPr>
              <w:pStyle w:val="TAC"/>
              <w:rPr>
                <w:szCs w:val="18"/>
              </w:rPr>
            </w:pPr>
            <w:r w:rsidRPr="005C697F">
              <w:rPr>
                <w:szCs w:val="18"/>
              </w:rPr>
              <w:t>kHz</w:t>
            </w:r>
          </w:p>
        </w:tc>
        <w:tc>
          <w:tcPr>
            <w:tcW w:w="1418" w:type="dxa"/>
            <w:shd w:val="clear" w:color="auto" w:fill="auto"/>
          </w:tcPr>
          <w:p w14:paraId="05A22921" w14:textId="023B0E7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vAlign w:val="center"/>
          </w:tcPr>
          <w:p w14:paraId="39108346" w14:textId="77777777" w:rsidR="00A517B0" w:rsidRPr="005C697F" w:rsidRDefault="00A517B0" w:rsidP="007C6EB3">
            <w:pPr>
              <w:pStyle w:val="TAC"/>
              <w:rPr>
                <w:szCs w:val="18"/>
              </w:rPr>
            </w:pPr>
            <w:r w:rsidRPr="005C697F">
              <w:rPr>
                <w:szCs w:val="18"/>
              </w:rPr>
              <w:t>120</w:t>
            </w:r>
          </w:p>
        </w:tc>
      </w:tr>
      <w:tr w:rsidR="00A517B0" w:rsidRPr="005C697F" w14:paraId="47A5698D" w14:textId="77777777" w:rsidTr="008A2841">
        <w:trPr>
          <w:cantSplit/>
          <w:jc w:val="center"/>
        </w:trPr>
        <w:tc>
          <w:tcPr>
            <w:tcW w:w="1840" w:type="dxa"/>
            <w:tcBorders>
              <w:left w:val="single" w:sz="4" w:space="0" w:color="auto"/>
            </w:tcBorders>
            <w:shd w:val="clear" w:color="auto" w:fill="auto"/>
          </w:tcPr>
          <w:p w14:paraId="216C69CE" w14:textId="77777777" w:rsidR="00A517B0" w:rsidRPr="005C697F" w:rsidRDefault="00A517B0" w:rsidP="007C6EB3">
            <w:pPr>
              <w:pStyle w:val="TAL"/>
              <w:rPr>
                <w:szCs w:val="18"/>
                <w:lang w:eastAsia="ja-JP"/>
              </w:rPr>
            </w:pPr>
            <w:r w:rsidRPr="005C697F">
              <w:rPr>
                <w:szCs w:val="18"/>
                <w:lang w:eastAsia="ja-JP"/>
              </w:rPr>
              <w:t>b1-ThresholdNR</w:t>
            </w:r>
          </w:p>
        </w:tc>
        <w:tc>
          <w:tcPr>
            <w:tcW w:w="1841" w:type="dxa"/>
            <w:tcBorders>
              <w:left w:val="single" w:sz="4" w:space="0" w:color="auto"/>
            </w:tcBorders>
            <w:shd w:val="clear" w:color="auto" w:fill="auto"/>
          </w:tcPr>
          <w:p w14:paraId="5723D475" w14:textId="6148521D" w:rsidR="00A517B0" w:rsidRPr="005C697F" w:rsidRDefault="00A517B0" w:rsidP="007C6EB3">
            <w:pPr>
              <w:pStyle w:val="TAL"/>
              <w:rPr>
                <w:szCs w:val="18"/>
                <w:lang w:eastAsia="ja-JP"/>
              </w:rPr>
            </w:pPr>
            <w:r w:rsidRPr="005C697F">
              <w:rPr>
                <w:szCs w:val="18"/>
                <w:lang w:eastAsia="ja-JP"/>
              </w:rPr>
              <w:t>UE</w:t>
            </w:r>
            <w:r w:rsidR="008A2841" w:rsidRPr="005C697F">
              <w:rPr>
                <w:szCs w:val="18"/>
                <w:lang w:eastAsia="ja-JP"/>
              </w:rPr>
              <w:t xml:space="preserve"> </w:t>
            </w:r>
            <w:r w:rsidRPr="005C697F">
              <w:rPr>
                <w:szCs w:val="18"/>
                <w:lang w:eastAsia="ja-JP"/>
              </w:rPr>
              <w:t>power</w:t>
            </w:r>
            <w:r w:rsidR="008A2841" w:rsidRPr="005C697F">
              <w:rPr>
                <w:szCs w:val="18"/>
                <w:lang w:eastAsia="ja-JP"/>
              </w:rPr>
              <w:t xml:space="preserve"> </w:t>
            </w:r>
            <w:r w:rsidRPr="005C697F">
              <w:rPr>
                <w:szCs w:val="18"/>
                <w:lang w:eastAsia="ja-JP"/>
              </w:rPr>
              <w:t>class</w:t>
            </w:r>
            <w:r w:rsidR="008A2841" w:rsidRPr="005C697F">
              <w:rPr>
                <w:szCs w:val="18"/>
                <w:lang w:eastAsia="ja-JP"/>
              </w:rPr>
              <w:t xml:space="preserve"> </w:t>
            </w:r>
            <w:r w:rsidRPr="005C697F">
              <w:rPr>
                <w:szCs w:val="18"/>
                <w:lang w:eastAsia="ja-JP"/>
              </w:rPr>
              <w:t>3</w:t>
            </w:r>
          </w:p>
        </w:tc>
        <w:tc>
          <w:tcPr>
            <w:tcW w:w="1417" w:type="dxa"/>
            <w:shd w:val="clear" w:color="auto" w:fill="auto"/>
          </w:tcPr>
          <w:p w14:paraId="149A776E" w14:textId="77777777" w:rsidR="00A517B0" w:rsidRPr="005C697F" w:rsidRDefault="00A517B0" w:rsidP="007C6EB3">
            <w:pPr>
              <w:pStyle w:val="TAC"/>
              <w:rPr>
                <w:szCs w:val="18"/>
              </w:rPr>
            </w:pPr>
            <w:r w:rsidRPr="005C697F">
              <w:rPr>
                <w:rFonts w:cs="Arial"/>
                <w:szCs w:val="18"/>
              </w:rPr>
              <w:t>dBm/SCS</w:t>
            </w:r>
          </w:p>
        </w:tc>
        <w:tc>
          <w:tcPr>
            <w:tcW w:w="1418" w:type="dxa"/>
            <w:shd w:val="clear" w:color="auto" w:fill="auto"/>
          </w:tcPr>
          <w:p w14:paraId="04E47229" w14:textId="75C1D662" w:rsidR="00A517B0" w:rsidRPr="005C697F" w:rsidRDefault="00A517B0" w:rsidP="007C6EB3">
            <w:pPr>
              <w:pStyle w:val="TAC"/>
              <w:rPr>
                <w:rFonts w:eastAsia="Malgun Gothic"/>
                <w:szCs w:val="18"/>
              </w:rPr>
            </w:pPr>
            <w:r w:rsidRPr="005C697F">
              <w:rPr>
                <w:rFonts w:cs="Arial"/>
                <w:szCs w:val="18"/>
              </w:rPr>
              <w:t>1,</w:t>
            </w:r>
            <w:r w:rsidR="008A2841" w:rsidRPr="005C697F">
              <w:rPr>
                <w:rFonts w:cs="Arial"/>
                <w:szCs w:val="18"/>
              </w:rPr>
              <w:t xml:space="preserve"> </w:t>
            </w:r>
            <w:r w:rsidRPr="005C697F">
              <w:rPr>
                <w:rFonts w:cs="Arial"/>
                <w:szCs w:val="18"/>
              </w:rPr>
              <w:t>2</w:t>
            </w:r>
          </w:p>
        </w:tc>
        <w:tc>
          <w:tcPr>
            <w:tcW w:w="2977" w:type="dxa"/>
            <w:gridSpan w:val="2"/>
            <w:shd w:val="clear" w:color="auto" w:fill="auto"/>
            <w:vAlign w:val="center"/>
          </w:tcPr>
          <w:p w14:paraId="4AFC2F0A" w14:textId="77777777" w:rsidR="00A517B0" w:rsidRPr="005C697F" w:rsidRDefault="00A517B0" w:rsidP="007C6EB3">
            <w:pPr>
              <w:pStyle w:val="TAC"/>
              <w:rPr>
                <w:szCs w:val="18"/>
              </w:rPr>
            </w:pPr>
            <w:r w:rsidRPr="005C697F">
              <w:rPr>
                <w:szCs w:val="18"/>
              </w:rPr>
              <w:t>-108</w:t>
            </w:r>
          </w:p>
        </w:tc>
      </w:tr>
      <w:tr w:rsidR="00A517B0" w:rsidRPr="005C697F" w14:paraId="18D40BAD"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2FCF14AD" w14:textId="071DECA2"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PSS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3658EB25" w14:textId="77777777" w:rsidR="00A517B0" w:rsidRPr="005C697F" w:rsidRDefault="00A517B0" w:rsidP="007C6EB3">
            <w:pPr>
              <w:pStyle w:val="TAC"/>
              <w:rPr>
                <w:szCs w:val="18"/>
              </w:rPr>
            </w:pPr>
          </w:p>
        </w:tc>
        <w:tc>
          <w:tcPr>
            <w:tcW w:w="1418" w:type="dxa"/>
            <w:vMerge w:val="restart"/>
            <w:shd w:val="clear" w:color="auto" w:fill="auto"/>
          </w:tcPr>
          <w:p w14:paraId="0C41AA0F" w14:textId="394FA44E" w:rsidR="00A517B0" w:rsidRPr="005C697F" w:rsidRDefault="00A517B0" w:rsidP="007C6EB3">
            <w:pPr>
              <w:pStyle w:val="TAC"/>
              <w:rPr>
                <w:szCs w:val="18"/>
              </w:rPr>
            </w:pPr>
            <w:r w:rsidRPr="005C697F">
              <w:rPr>
                <w:rFonts w:eastAsia="Malgun Gothic"/>
                <w:szCs w:val="18"/>
              </w:rPr>
              <w:t>1,</w:t>
            </w:r>
            <w:r w:rsidR="008A2841" w:rsidRPr="005C697F">
              <w:rPr>
                <w:rFonts w:eastAsia="Malgun Gothic"/>
                <w:szCs w:val="18"/>
              </w:rPr>
              <w:t xml:space="preserve"> </w:t>
            </w:r>
            <w:r w:rsidRPr="005C697F">
              <w:rPr>
                <w:rFonts w:eastAsia="Malgun Gothic"/>
                <w:szCs w:val="18"/>
              </w:rPr>
              <w:t>2</w:t>
            </w:r>
          </w:p>
        </w:tc>
        <w:tc>
          <w:tcPr>
            <w:tcW w:w="2977" w:type="dxa"/>
            <w:gridSpan w:val="2"/>
            <w:vMerge w:val="restart"/>
            <w:shd w:val="clear" w:color="auto" w:fill="auto"/>
            <w:vAlign w:val="center"/>
          </w:tcPr>
          <w:p w14:paraId="4E25BD17" w14:textId="77777777" w:rsidR="00A517B0" w:rsidRPr="005C697F" w:rsidRDefault="00A517B0" w:rsidP="007C6EB3">
            <w:pPr>
              <w:pStyle w:val="TAC"/>
              <w:rPr>
                <w:szCs w:val="18"/>
              </w:rPr>
            </w:pPr>
            <w:r w:rsidRPr="005C697F">
              <w:rPr>
                <w:szCs w:val="18"/>
              </w:rPr>
              <w:t>0</w:t>
            </w:r>
          </w:p>
        </w:tc>
      </w:tr>
      <w:tr w:rsidR="00A517B0" w:rsidRPr="005C697F" w14:paraId="3379143A"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19D0AA0A" w14:textId="29A14D7A"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75181254" w14:textId="77777777" w:rsidR="00A517B0" w:rsidRPr="005C697F" w:rsidRDefault="00A517B0" w:rsidP="007C6EB3">
            <w:pPr>
              <w:pStyle w:val="TAC"/>
              <w:rPr>
                <w:szCs w:val="18"/>
              </w:rPr>
            </w:pPr>
          </w:p>
        </w:tc>
        <w:tc>
          <w:tcPr>
            <w:tcW w:w="1418" w:type="dxa"/>
            <w:vMerge/>
            <w:shd w:val="clear" w:color="auto" w:fill="auto"/>
          </w:tcPr>
          <w:p w14:paraId="37841268" w14:textId="77777777" w:rsidR="00A517B0" w:rsidRPr="005C697F" w:rsidRDefault="00A517B0" w:rsidP="007C6EB3">
            <w:pPr>
              <w:pStyle w:val="TAC"/>
              <w:rPr>
                <w:szCs w:val="18"/>
              </w:rPr>
            </w:pPr>
          </w:p>
        </w:tc>
        <w:tc>
          <w:tcPr>
            <w:tcW w:w="2977" w:type="dxa"/>
            <w:gridSpan w:val="2"/>
            <w:vMerge/>
            <w:shd w:val="clear" w:color="auto" w:fill="auto"/>
          </w:tcPr>
          <w:p w14:paraId="60C2FD37" w14:textId="77777777" w:rsidR="00A517B0" w:rsidRPr="005C697F" w:rsidRDefault="00A517B0" w:rsidP="007C6EB3">
            <w:pPr>
              <w:pStyle w:val="TAC"/>
              <w:rPr>
                <w:szCs w:val="18"/>
              </w:rPr>
            </w:pPr>
          </w:p>
        </w:tc>
      </w:tr>
      <w:tr w:rsidR="00A517B0" w:rsidRPr="005C697F" w14:paraId="012DA031"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4709C877" w14:textId="0FB06807"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PBCH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shd w:val="clear" w:color="auto" w:fill="auto"/>
          </w:tcPr>
          <w:p w14:paraId="5D5C5D70" w14:textId="77777777" w:rsidR="00A517B0" w:rsidRPr="005C697F" w:rsidRDefault="00A517B0" w:rsidP="007C6EB3">
            <w:pPr>
              <w:pStyle w:val="TAC"/>
              <w:rPr>
                <w:szCs w:val="18"/>
              </w:rPr>
            </w:pPr>
          </w:p>
        </w:tc>
        <w:tc>
          <w:tcPr>
            <w:tcW w:w="1418" w:type="dxa"/>
            <w:vMerge/>
            <w:shd w:val="clear" w:color="auto" w:fill="auto"/>
          </w:tcPr>
          <w:p w14:paraId="3B797438" w14:textId="77777777" w:rsidR="00A517B0" w:rsidRPr="005C697F" w:rsidRDefault="00A517B0" w:rsidP="007C6EB3">
            <w:pPr>
              <w:pStyle w:val="TAC"/>
              <w:rPr>
                <w:szCs w:val="18"/>
              </w:rPr>
            </w:pPr>
          </w:p>
        </w:tc>
        <w:tc>
          <w:tcPr>
            <w:tcW w:w="2977" w:type="dxa"/>
            <w:gridSpan w:val="2"/>
            <w:vMerge/>
            <w:shd w:val="clear" w:color="auto" w:fill="auto"/>
          </w:tcPr>
          <w:p w14:paraId="3D6C5CB7" w14:textId="77777777" w:rsidR="00A517B0" w:rsidRPr="005C697F" w:rsidRDefault="00A517B0" w:rsidP="007C6EB3">
            <w:pPr>
              <w:pStyle w:val="TAC"/>
              <w:rPr>
                <w:szCs w:val="18"/>
              </w:rPr>
            </w:pPr>
          </w:p>
        </w:tc>
      </w:tr>
      <w:tr w:rsidR="00A517B0" w:rsidRPr="005C697F" w14:paraId="00C44CD6"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4E6724C2" w14:textId="607B683D"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p>
        </w:tc>
        <w:tc>
          <w:tcPr>
            <w:tcW w:w="1417" w:type="dxa"/>
            <w:tcBorders>
              <w:bottom w:val="single" w:sz="4" w:space="0" w:color="auto"/>
            </w:tcBorders>
            <w:shd w:val="clear" w:color="auto" w:fill="auto"/>
          </w:tcPr>
          <w:p w14:paraId="65F9FFB7" w14:textId="77777777" w:rsidR="00A517B0" w:rsidRPr="005C697F" w:rsidRDefault="00A517B0" w:rsidP="007C6EB3">
            <w:pPr>
              <w:pStyle w:val="TAC"/>
              <w:rPr>
                <w:szCs w:val="18"/>
              </w:rPr>
            </w:pPr>
          </w:p>
        </w:tc>
        <w:tc>
          <w:tcPr>
            <w:tcW w:w="1418" w:type="dxa"/>
            <w:vMerge/>
            <w:shd w:val="clear" w:color="auto" w:fill="auto"/>
          </w:tcPr>
          <w:p w14:paraId="42D40199" w14:textId="77777777" w:rsidR="00A517B0" w:rsidRPr="005C697F" w:rsidRDefault="00A517B0" w:rsidP="007C6EB3">
            <w:pPr>
              <w:pStyle w:val="TAC"/>
              <w:rPr>
                <w:szCs w:val="18"/>
              </w:rPr>
            </w:pPr>
          </w:p>
        </w:tc>
        <w:tc>
          <w:tcPr>
            <w:tcW w:w="2977" w:type="dxa"/>
            <w:gridSpan w:val="2"/>
            <w:vMerge/>
            <w:shd w:val="clear" w:color="auto" w:fill="auto"/>
          </w:tcPr>
          <w:p w14:paraId="5A4E168F" w14:textId="77777777" w:rsidR="00A517B0" w:rsidRPr="005C697F" w:rsidRDefault="00A517B0" w:rsidP="007C6EB3">
            <w:pPr>
              <w:pStyle w:val="TAC"/>
              <w:rPr>
                <w:szCs w:val="18"/>
              </w:rPr>
            </w:pPr>
          </w:p>
        </w:tc>
      </w:tr>
      <w:tr w:rsidR="00A517B0" w:rsidRPr="005C697F" w14:paraId="1D7E77C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05C45BE7" w14:textId="11615871"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PDCCH</w:t>
            </w:r>
            <w:r w:rsidR="008A2841" w:rsidRPr="005C697F">
              <w:rPr>
                <w:szCs w:val="18"/>
                <w:lang w:eastAsia="ja-JP"/>
              </w:rPr>
              <w:t xml:space="preserve"> </w:t>
            </w:r>
            <w:r w:rsidRPr="005C697F">
              <w:rPr>
                <w:szCs w:val="18"/>
                <w:lang w:eastAsia="ja-JP"/>
              </w:rPr>
              <w:t>DMRS</w:t>
            </w:r>
          </w:p>
        </w:tc>
        <w:tc>
          <w:tcPr>
            <w:tcW w:w="1417" w:type="dxa"/>
            <w:tcBorders>
              <w:bottom w:val="single" w:sz="4" w:space="0" w:color="auto"/>
            </w:tcBorders>
            <w:shd w:val="clear" w:color="auto" w:fill="auto"/>
          </w:tcPr>
          <w:p w14:paraId="59065C33" w14:textId="77777777" w:rsidR="00A517B0" w:rsidRPr="005C697F" w:rsidRDefault="00A517B0" w:rsidP="007C6EB3">
            <w:pPr>
              <w:pStyle w:val="TAC"/>
              <w:rPr>
                <w:szCs w:val="18"/>
              </w:rPr>
            </w:pPr>
          </w:p>
        </w:tc>
        <w:tc>
          <w:tcPr>
            <w:tcW w:w="1418" w:type="dxa"/>
            <w:vMerge/>
            <w:shd w:val="clear" w:color="auto" w:fill="auto"/>
          </w:tcPr>
          <w:p w14:paraId="640BE71A" w14:textId="77777777" w:rsidR="00A517B0" w:rsidRPr="005C697F" w:rsidRDefault="00A517B0" w:rsidP="007C6EB3">
            <w:pPr>
              <w:pStyle w:val="TAC"/>
              <w:rPr>
                <w:szCs w:val="18"/>
              </w:rPr>
            </w:pPr>
          </w:p>
        </w:tc>
        <w:tc>
          <w:tcPr>
            <w:tcW w:w="2977" w:type="dxa"/>
            <w:gridSpan w:val="2"/>
            <w:vMerge/>
            <w:shd w:val="clear" w:color="auto" w:fill="auto"/>
          </w:tcPr>
          <w:p w14:paraId="37ADB17A" w14:textId="77777777" w:rsidR="00A517B0" w:rsidRPr="005C697F" w:rsidRDefault="00A517B0" w:rsidP="007C6EB3">
            <w:pPr>
              <w:pStyle w:val="TAC"/>
              <w:rPr>
                <w:szCs w:val="18"/>
              </w:rPr>
            </w:pPr>
          </w:p>
        </w:tc>
      </w:tr>
      <w:tr w:rsidR="00A517B0" w:rsidRPr="005C697F" w14:paraId="01D90835"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17C5DAB2" w14:textId="57B8DB1E"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p>
        </w:tc>
        <w:tc>
          <w:tcPr>
            <w:tcW w:w="1417" w:type="dxa"/>
            <w:tcBorders>
              <w:bottom w:val="single" w:sz="4" w:space="0" w:color="auto"/>
            </w:tcBorders>
            <w:shd w:val="clear" w:color="auto" w:fill="auto"/>
          </w:tcPr>
          <w:p w14:paraId="1C63AA7E" w14:textId="77777777" w:rsidR="00A517B0" w:rsidRPr="005C697F" w:rsidRDefault="00A517B0" w:rsidP="007C6EB3">
            <w:pPr>
              <w:pStyle w:val="TAC"/>
              <w:rPr>
                <w:szCs w:val="18"/>
              </w:rPr>
            </w:pPr>
          </w:p>
        </w:tc>
        <w:tc>
          <w:tcPr>
            <w:tcW w:w="1418" w:type="dxa"/>
            <w:vMerge/>
            <w:shd w:val="clear" w:color="auto" w:fill="auto"/>
          </w:tcPr>
          <w:p w14:paraId="369076B8" w14:textId="77777777" w:rsidR="00A517B0" w:rsidRPr="005C697F" w:rsidRDefault="00A517B0" w:rsidP="007C6EB3">
            <w:pPr>
              <w:pStyle w:val="TAC"/>
              <w:rPr>
                <w:szCs w:val="18"/>
              </w:rPr>
            </w:pPr>
          </w:p>
        </w:tc>
        <w:tc>
          <w:tcPr>
            <w:tcW w:w="2977" w:type="dxa"/>
            <w:gridSpan w:val="2"/>
            <w:vMerge/>
            <w:shd w:val="clear" w:color="auto" w:fill="auto"/>
          </w:tcPr>
          <w:p w14:paraId="5F274D9A" w14:textId="77777777" w:rsidR="00A517B0" w:rsidRPr="005C697F" w:rsidRDefault="00A517B0" w:rsidP="007C6EB3">
            <w:pPr>
              <w:pStyle w:val="TAC"/>
              <w:rPr>
                <w:szCs w:val="18"/>
              </w:rPr>
            </w:pPr>
          </w:p>
        </w:tc>
      </w:tr>
      <w:tr w:rsidR="00A517B0" w:rsidRPr="005C697F" w14:paraId="22DCC5CC"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7E1C8502" w14:textId="50834A94"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PDSCH</w:t>
            </w:r>
            <w:r w:rsidR="008A2841" w:rsidRPr="005C697F">
              <w:rPr>
                <w:szCs w:val="18"/>
                <w:lang w:eastAsia="ja-JP"/>
              </w:rPr>
              <w:t xml:space="preserve"> </w:t>
            </w:r>
          </w:p>
        </w:tc>
        <w:tc>
          <w:tcPr>
            <w:tcW w:w="1417" w:type="dxa"/>
            <w:tcBorders>
              <w:bottom w:val="single" w:sz="4" w:space="0" w:color="auto"/>
            </w:tcBorders>
            <w:shd w:val="clear" w:color="auto" w:fill="auto"/>
          </w:tcPr>
          <w:p w14:paraId="2727A0EE" w14:textId="77777777" w:rsidR="00A517B0" w:rsidRPr="005C697F" w:rsidRDefault="00A517B0" w:rsidP="007C6EB3">
            <w:pPr>
              <w:pStyle w:val="TAC"/>
              <w:rPr>
                <w:szCs w:val="18"/>
              </w:rPr>
            </w:pPr>
          </w:p>
        </w:tc>
        <w:tc>
          <w:tcPr>
            <w:tcW w:w="1418" w:type="dxa"/>
            <w:vMerge/>
            <w:shd w:val="clear" w:color="auto" w:fill="auto"/>
          </w:tcPr>
          <w:p w14:paraId="365596F7" w14:textId="77777777" w:rsidR="00A517B0" w:rsidRPr="005C697F" w:rsidRDefault="00A517B0" w:rsidP="007C6EB3">
            <w:pPr>
              <w:pStyle w:val="TAC"/>
              <w:rPr>
                <w:szCs w:val="18"/>
              </w:rPr>
            </w:pPr>
          </w:p>
        </w:tc>
        <w:tc>
          <w:tcPr>
            <w:tcW w:w="2977" w:type="dxa"/>
            <w:gridSpan w:val="2"/>
            <w:vMerge/>
            <w:shd w:val="clear" w:color="auto" w:fill="auto"/>
          </w:tcPr>
          <w:p w14:paraId="0C8D46AB" w14:textId="77777777" w:rsidR="00A517B0" w:rsidRPr="005C697F" w:rsidRDefault="00A517B0" w:rsidP="007C6EB3">
            <w:pPr>
              <w:pStyle w:val="TAC"/>
              <w:rPr>
                <w:szCs w:val="18"/>
              </w:rPr>
            </w:pPr>
          </w:p>
        </w:tc>
      </w:tr>
      <w:tr w:rsidR="00A517B0" w:rsidRPr="005C697F" w14:paraId="07442E7D"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0A9CD504" w14:textId="76564EFF" w:rsidR="00A517B0" w:rsidRPr="005C697F" w:rsidRDefault="00A517B0" w:rsidP="007C6EB3">
            <w:pPr>
              <w:pStyle w:val="TAL"/>
              <w:rPr>
                <w:szCs w:val="18"/>
              </w:rPr>
            </w:pPr>
            <w:r w:rsidRPr="005C697F">
              <w:rPr>
                <w:szCs w:val="18"/>
                <w:lang w:eastAsia="ja-JP"/>
              </w:rPr>
              <w:t>EPRE</w:t>
            </w:r>
            <w:r w:rsidR="008A2841" w:rsidRPr="005C697F">
              <w:rPr>
                <w:szCs w:val="18"/>
                <w:lang w:eastAsia="ja-JP"/>
              </w:rPr>
              <w:t xml:space="preserve"> </w:t>
            </w:r>
            <w:r w:rsidRPr="005C697F">
              <w:rPr>
                <w:szCs w:val="18"/>
                <w:lang w:eastAsia="ja-JP"/>
              </w:rPr>
              <w:t>ratio</w:t>
            </w:r>
            <w:r w:rsidR="008A2841" w:rsidRPr="005C697F">
              <w:rPr>
                <w:szCs w:val="18"/>
                <w:lang w:eastAsia="ja-JP"/>
              </w:rPr>
              <w:t xml:space="preserve"> </w:t>
            </w:r>
            <w:r w:rsidRPr="005C697F">
              <w:rPr>
                <w:szCs w:val="18"/>
                <w:lang w:eastAsia="ja-JP"/>
              </w:rPr>
              <w:t>of</w:t>
            </w:r>
            <w:r w:rsidR="008A2841" w:rsidRPr="005C697F">
              <w:rPr>
                <w:szCs w:val="18"/>
                <w:lang w:eastAsia="ja-JP"/>
              </w:rPr>
              <w:t xml:space="preserve"> </w:t>
            </w:r>
            <w:r w:rsidRPr="005C697F">
              <w:rPr>
                <w:szCs w:val="18"/>
                <w:lang w:eastAsia="ja-JP"/>
              </w:rPr>
              <w:t>OCNG</w:t>
            </w:r>
            <w:r w:rsidR="008A2841" w:rsidRPr="005C697F">
              <w:rPr>
                <w:szCs w:val="18"/>
                <w:lang w:eastAsia="ja-JP"/>
              </w:rPr>
              <w:t xml:space="preserve"> </w:t>
            </w:r>
            <w:r w:rsidRPr="005C697F">
              <w:rPr>
                <w:szCs w:val="18"/>
                <w:lang w:eastAsia="ja-JP"/>
              </w:rPr>
              <w:t>DMRS</w:t>
            </w:r>
            <w:r w:rsidR="008A2841" w:rsidRPr="005C697F">
              <w:rPr>
                <w:szCs w:val="18"/>
                <w:lang w:eastAsia="ja-JP"/>
              </w:rPr>
              <w:t xml:space="preserve"> </w:t>
            </w:r>
            <w:r w:rsidRPr="005C697F">
              <w:rPr>
                <w:szCs w:val="18"/>
                <w:lang w:eastAsia="ja-JP"/>
              </w:rPr>
              <w:t>to</w:t>
            </w:r>
            <w:r w:rsidR="008A2841" w:rsidRPr="005C697F">
              <w:rPr>
                <w:szCs w:val="18"/>
                <w:lang w:eastAsia="ja-JP"/>
              </w:rPr>
              <w:t xml:space="preserve"> </w:t>
            </w:r>
            <w:r w:rsidRPr="005C697F">
              <w:rPr>
                <w:szCs w:val="18"/>
                <w:lang w:eastAsia="ja-JP"/>
              </w:rPr>
              <w:t>SSS</w:t>
            </w:r>
            <w:r w:rsidR="008A2841" w:rsidRPr="005C697F">
              <w:rPr>
                <w:szCs w:val="18"/>
                <w:lang w:eastAsia="ja-JP"/>
              </w:rPr>
              <w:t xml:space="preserve"> </w:t>
            </w:r>
            <w:r w:rsidRPr="005C697F">
              <w:rPr>
                <w:szCs w:val="18"/>
                <w:lang w:eastAsia="ja-JP"/>
              </w:rPr>
              <w:t>(Note</w:t>
            </w:r>
            <w:r w:rsidR="008A2841" w:rsidRPr="005C697F">
              <w:rPr>
                <w:szCs w:val="18"/>
                <w:lang w:eastAsia="ja-JP"/>
              </w:rPr>
              <w:t xml:space="preserve"> </w:t>
            </w:r>
            <w:r w:rsidRPr="005C697F">
              <w:rPr>
                <w:szCs w:val="18"/>
                <w:lang w:eastAsia="ja-JP"/>
              </w:rPr>
              <w:t>1)</w:t>
            </w:r>
          </w:p>
        </w:tc>
        <w:tc>
          <w:tcPr>
            <w:tcW w:w="1417" w:type="dxa"/>
            <w:tcBorders>
              <w:bottom w:val="single" w:sz="4" w:space="0" w:color="auto"/>
            </w:tcBorders>
            <w:shd w:val="clear" w:color="auto" w:fill="auto"/>
          </w:tcPr>
          <w:p w14:paraId="3DA4ACE1" w14:textId="77777777" w:rsidR="00A517B0" w:rsidRPr="005C697F" w:rsidRDefault="00A517B0" w:rsidP="007C6EB3">
            <w:pPr>
              <w:pStyle w:val="TAC"/>
              <w:rPr>
                <w:szCs w:val="18"/>
              </w:rPr>
            </w:pPr>
          </w:p>
        </w:tc>
        <w:tc>
          <w:tcPr>
            <w:tcW w:w="1418" w:type="dxa"/>
            <w:vMerge/>
            <w:shd w:val="clear" w:color="auto" w:fill="auto"/>
          </w:tcPr>
          <w:p w14:paraId="718916F1" w14:textId="77777777" w:rsidR="00A517B0" w:rsidRPr="005C697F" w:rsidRDefault="00A517B0" w:rsidP="007C6EB3">
            <w:pPr>
              <w:pStyle w:val="TAC"/>
              <w:rPr>
                <w:szCs w:val="18"/>
              </w:rPr>
            </w:pPr>
          </w:p>
        </w:tc>
        <w:tc>
          <w:tcPr>
            <w:tcW w:w="2977" w:type="dxa"/>
            <w:gridSpan w:val="2"/>
            <w:vMerge/>
            <w:shd w:val="clear" w:color="auto" w:fill="auto"/>
          </w:tcPr>
          <w:p w14:paraId="33420846" w14:textId="77777777" w:rsidR="00A517B0" w:rsidRPr="005C697F" w:rsidRDefault="00A517B0" w:rsidP="007C6EB3">
            <w:pPr>
              <w:pStyle w:val="TAC"/>
              <w:rPr>
                <w:szCs w:val="18"/>
              </w:rPr>
            </w:pPr>
          </w:p>
        </w:tc>
      </w:tr>
      <w:tr w:rsidR="00A517B0" w:rsidRPr="005C697F" w14:paraId="626CA8D7" w14:textId="77777777" w:rsidTr="008A2841">
        <w:trPr>
          <w:cantSplit/>
          <w:jc w:val="center"/>
        </w:trPr>
        <w:tc>
          <w:tcPr>
            <w:tcW w:w="3681" w:type="dxa"/>
            <w:gridSpan w:val="2"/>
            <w:tcBorders>
              <w:left w:val="single" w:sz="4" w:space="0" w:color="auto"/>
              <w:bottom w:val="single" w:sz="4" w:space="0" w:color="auto"/>
            </w:tcBorders>
            <w:shd w:val="clear" w:color="auto" w:fill="auto"/>
          </w:tcPr>
          <w:p w14:paraId="5DB828B5" w14:textId="352D1E8C" w:rsidR="00A517B0" w:rsidRPr="005C697F" w:rsidRDefault="00A517B0" w:rsidP="007C6EB3">
            <w:pPr>
              <w:pStyle w:val="TAL"/>
              <w:rPr>
                <w:bCs/>
                <w:szCs w:val="18"/>
              </w:rPr>
            </w:pPr>
            <w:r w:rsidRPr="005C697F">
              <w:rPr>
                <w:bCs/>
                <w:szCs w:val="18"/>
              </w:rPr>
              <w:t>EPRE</w:t>
            </w:r>
            <w:r w:rsidR="008A2841" w:rsidRPr="005C697F">
              <w:rPr>
                <w:bCs/>
                <w:szCs w:val="18"/>
              </w:rPr>
              <w:t xml:space="preserve"> </w:t>
            </w:r>
            <w:r w:rsidRPr="005C697F">
              <w:rPr>
                <w:bCs/>
                <w:szCs w:val="18"/>
              </w:rPr>
              <w:t>ratio</w:t>
            </w:r>
            <w:r w:rsidR="008A2841" w:rsidRPr="005C697F">
              <w:rPr>
                <w:bCs/>
                <w:szCs w:val="18"/>
              </w:rPr>
              <w:t xml:space="preserve"> </w:t>
            </w:r>
            <w:r w:rsidRPr="005C697F">
              <w:rPr>
                <w:bCs/>
                <w:szCs w:val="18"/>
              </w:rPr>
              <w:t>of</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to</w:t>
            </w:r>
            <w:r w:rsidR="008A2841" w:rsidRPr="005C697F">
              <w:rPr>
                <w:bCs/>
                <w:szCs w:val="18"/>
              </w:rPr>
              <w:t xml:space="preserve"> </w:t>
            </w:r>
            <w:r w:rsidRPr="005C697F">
              <w:rPr>
                <w:bCs/>
                <w:szCs w:val="18"/>
              </w:rPr>
              <w:t>OCNG</w:t>
            </w:r>
            <w:r w:rsidR="008A2841" w:rsidRPr="005C697F">
              <w:rPr>
                <w:bCs/>
                <w:szCs w:val="18"/>
              </w:rPr>
              <w:t xml:space="preserve"> </w:t>
            </w:r>
            <w:r w:rsidRPr="005C697F">
              <w:rPr>
                <w:bCs/>
                <w:szCs w:val="18"/>
              </w:rPr>
              <w:t>DMRS</w:t>
            </w:r>
            <w:r w:rsidR="008A2841" w:rsidRPr="005C697F">
              <w:rPr>
                <w:bCs/>
                <w:szCs w:val="18"/>
              </w:rPr>
              <w:t xml:space="preserve"> </w:t>
            </w:r>
            <w:r w:rsidRPr="005C697F">
              <w:rPr>
                <w:bCs/>
                <w:szCs w:val="18"/>
              </w:rPr>
              <w:t>(Note</w:t>
            </w:r>
            <w:r w:rsidR="008A2841" w:rsidRPr="005C697F">
              <w:rPr>
                <w:bCs/>
                <w:szCs w:val="18"/>
              </w:rPr>
              <w:t xml:space="preserve"> </w:t>
            </w:r>
            <w:r w:rsidRPr="005C697F">
              <w:rPr>
                <w:bCs/>
                <w:szCs w:val="18"/>
              </w:rPr>
              <w:t>1)</w:t>
            </w:r>
          </w:p>
        </w:tc>
        <w:tc>
          <w:tcPr>
            <w:tcW w:w="1417" w:type="dxa"/>
            <w:tcBorders>
              <w:bottom w:val="single" w:sz="4" w:space="0" w:color="auto"/>
            </w:tcBorders>
            <w:shd w:val="clear" w:color="auto" w:fill="auto"/>
          </w:tcPr>
          <w:p w14:paraId="7CFE838A" w14:textId="77777777" w:rsidR="00A517B0" w:rsidRPr="005C697F" w:rsidRDefault="00A517B0" w:rsidP="007C6EB3">
            <w:pPr>
              <w:pStyle w:val="TAC"/>
              <w:rPr>
                <w:szCs w:val="18"/>
              </w:rPr>
            </w:pPr>
          </w:p>
        </w:tc>
        <w:tc>
          <w:tcPr>
            <w:tcW w:w="1418" w:type="dxa"/>
            <w:vMerge/>
            <w:tcBorders>
              <w:bottom w:val="single" w:sz="4" w:space="0" w:color="auto"/>
            </w:tcBorders>
            <w:shd w:val="clear" w:color="auto" w:fill="auto"/>
          </w:tcPr>
          <w:p w14:paraId="4B093287" w14:textId="77777777" w:rsidR="00A517B0" w:rsidRPr="005C697F" w:rsidRDefault="00A517B0" w:rsidP="007C6EB3">
            <w:pPr>
              <w:pStyle w:val="TAC"/>
              <w:rPr>
                <w:szCs w:val="18"/>
              </w:rPr>
            </w:pPr>
          </w:p>
        </w:tc>
        <w:tc>
          <w:tcPr>
            <w:tcW w:w="2977" w:type="dxa"/>
            <w:gridSpan w:val="2"/>
            <w:vMerge/>
            <w:tcBorders>
              <w:bottom w:val="single" w:sz="4" w:space="0" w:color="auto"/>
            </w:tcBorders>
            <w:shd w:val="clear" w:color="auto" w:fill="auto"/>
          </w:tcPr>
          <w:p w14:paraId="3AE44660" w14:textId="77777777" w:rsidR="00A517B0" w:rsidRPr="005C697F" w:rsidRDefault="00A517B0" w:rsidP="007C6EB3">
            <w:pPr>
              <w:pStyle w:val="TAC"/>
              <w:rPr>
                <w:szCs w:val="18"/>
              </w:rPr>
            </w:pPr>
          </w:p>
        </w:tc>
      </w:tr>
      <w:tr w:rsidR="00A517B0" w:rsidRPr="005C697F" w14:paraId="36B9DBC3" w14:textId="77777777" w:rsidTr="008A2841">
        <w:trPr>
          <w:cantSplit/>
          <w:jc w:val="center"/>
        </w:trPr>
        <w:tc>
          <w:tcPr>
            <w:tcW w:w="3681" w:type="dxa"/>
            <w:gridSpan w:val="2"/>
            <w:shd w:val="clear" w:color="auto" w:fill="auto"/>
          </w:tcPr>
          <w:p w14:paraId="7D962362" w14:textId="01CC5276" w:rsidR="00A517B0" w:rsidRPr="005C697F" w:rsidRDefault="00A517B0" w:rsidP="007C6EB3">
            <w:pPr>
              <w:pStyle w:val="TAL"/>
              <w:rPr>
                <w:rFonts w:eastAsia="Calibri"/>
                <w:szCs w:val="18"/>
              </w:rPr>
            </w:pPr>
            <w:r w:rsidRPr="005C697F">
              <w:rPr>
                <w:rFonts w:eastAsia="Calibri"/>
                <w:szCs w:val="18"/>
              </w:rPr>
              <w:t>AoA</w:t>
            </w:r>
            <w:r w:rsidR="008A2841" w:rsidRPr="005C697F">
              <w:rPr>
                <w:rFonts w:eastAsia="Calibri"/>
                <w:szCs w:val="18"/>
              </w:rPr>
              <w:t xml:space="preserve"> </w:t>
            </w:r>
            <w:r w:rsidRPr="005C697F">
              <w:rPr>
                <w:rFonts w:eastAsia="Calibri"/>
                <w:szCs w:val="18"/>
              </w:rPr>
              <w:t>setup</w:t>
            </w:r>
            <w:r w:rsidR="008A2841" w:rsidRPr="005C697F">
              <w:rPr>
                <w:rFonts w:eastAsia="Calibri"/>
                <w:szCs w:val="18"/>
              </w:rPr>
              <w:t xml:space="preserve"> </w:t>
            </w:r>
            <w:r w:rsidRPr="005C697F">
              <w:rPr>
                <w:rFonts w:eastAsia="Calibri"/>
                <w:szCs w:val="18"/>
              </w:rPr>
              <w:t>defined</w:t>
            </w:r>
            <w:r w:rsidR="008A2841" w:rsidRPr="005C697F">
              <w:rPr>
                <w:rFonts w:eastAsia="Calibri"/>
                <w:szCs w:val="18"/>
              </w:rPr>
              <w:t xml:space="preserve"> </w:t>
            </w:r>
            <w:r w:rsidRPr="005C697F">
              <w:rPr>
                <w:rFonts w:eastAsia="Calibri"/>
                <w:szCs w:val="18"/>
              </w:rPr>
              <w:t>in</w:t>
            </w:r>
            <w:r w:rsidR="008A2841" w:rsidRPr="005C697F">
              <w:rPr>
                <w:rFonts w:eastAsia="Calibri"/>
                <w:szCs w:val="18"/>
              </w:rPr>
              <w:t xml:space="preserve"> </w:t>
            </w:r>
            <w:r w:rsidRPr="005C697F">
              <w:rPr>
                <w:rFonts w:eastAsia="Calibri"/>
                <w:szCs w:val="18"/>
              </w:rPr>
              <w:t>A.9</w:t>
            </w:r>
          </w:p>
        </w:tc>
        <w:tc>
          <w:tcPr>
            <w:tcW w:w="1417" w:type="dxa"/>
            <w:shd w:val="clear" w:color="auto" w:fill="auto"/>
          </w:tcPr>
          <w:p w14:paraId="03D85A4B" w14:textId="77777777" w:rsidR="00A517B0" w:rsidRPr="005C697F" w:rsidRDefault="00A517B0" w:rsidP="007C6EB3">
            <w:pPr>
              <w:pStyle w:val="TAC"/>
              <w:rPr>
                <w:szCs w:val="18"/>
              </w:rPr>
            </w:pPr>
          </w:p>
        </w:tc>
        <w:tc>
          <w:tcPr>
            <w:tcW w:w="1418" w:type="dxa"/>
            <w:shd w:val="clear" w:color="auto" w:fill="auto"/>
          </w:tcPr>
          <w:p w14:paraId="1E0CB41C" w14:textId="65A374CA"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686646E0" w14:textId="6B053D51" w:rsidR="00A517B0" w:rsidRPr="005C697F" w:rsidRDefault="00A517B0" w:rsidP="007C6EB3">
            <w:pPr>
              <w:pStyle w:val="TAC"/>
              <w:rPr>
                <w:szCs w:val="18"/>
              </w:rPr>
            </w:pPr>
            <w:r w:rsidRPr="005C697F">
              <w:rPr>
                <w:szCs w:val="18"/>
              </w:rPr>
              <w:t>Setup</w:t>
            </w:r>
            <w:r w:rsidR="008A2841" w:rsidRPr="005C697F">
              <w:rPr>
                <w:szCs w:val="18"/>
              </w:rPr>
              <w:t xml:space="preserve"> </w:t>
            </w:r>
            <w:r w:rsidRPr="005C697F">
              <w:rPr>
                <w:szCs w:val="18"/>
              </w:rPr>
              <w:t>2a</w:t>
            </w:r>
          </w:p>
        </w:tc>
      </w:tr>
      <w:tr w:rsidR="00A517B0" w:rsidRPr="005C697F" w14:paraId="3AE553BE" w14:textId="77777777" w:rsidTr="008A2841">
        <w:trPr>
          <w:cantSplit/>
          <w:jc w:val="center"/>
        </w:trPr>
        <w:tc>
          <w:tcPr>
            <w:tcW w:w="3681" w:type="dxa"/>
            <w:gridSpan w:val="2"/>
            <w:shd w:val="clear" w:color="auto" w:fill="auto"/>
          </w:tcPr>
          <w:p w14:paraId="1330A042" w14:textId="77777777" w:rsidR="00A517B0" w:rsidRPr="005C697F" w:rsidRDefault="00A517B0" w:rsidP="007C6EB3">
            <w:pPr>
              <w:pStyle w:val="TAL"/>
              <w:rPr>
                <w:szCs w:val="18"/>
              </w:rPr>
            </w:pPr>
            <w:r w:rsidRPr="005C697F">
              <w:rPr>
                <w:rFonts w:eastAsia="Calibri"/>
                <w:position w:val="-12"/>
                <w:szCs w:val="18"/>
              </w:rPr>
              <w:object w:dxaOrig="405" w:dyaOrig="345" w14:anchorId="4D0E74B9">
                <v:shape id="_x0000_i1063" type="#_x0000_t75" style="width:24.5pt;height:11pt" o:ole="" fillcolor="window">
                  <v:imagedata r:id="rId9" o:title=""/>
                </v:shape>
                <o:OLEObject Type="Embed" ProgID="Equation.3" ShapeID="_x0000_i1063" DrawAspect="Content" ObjectID="_1718015319" r:id="rId49"/>
              </w:object>
            </w:r>
            <w:r w:rsidRPr="005C697F">
              <w:rPr>
                <w:szCs w:val="18"/>
                <w:vertAlign w:val="superscript"/>
              </w:rPr>
              <w:t>Note2</w:t>
            </w:r>
          </w:p>
        </w:tc>
        <w:tc>
          <w:tcPr>
            <w:tcW w:w="1417" w:type="dxa"/>
            <w:shd w:val="clear" w:color="auto" w:fill="auto"/>
          </w:tcPr>
          <w:p w14:paraId="4B80C457" w14:textId="77777777" w:rsidR="00A517B0" w:rsidRPr="005C697F" w:rsidRDefault="00A517B0" w:rsidP="007C6EB3">
            <w:pPr>
              <w:pStyle w:val="TAC"/>
              <w:rPr>
                <w:szCs w:val="18"/>
              </w:rPr>
            </w:pPr>
            <w:r w:rsidRPr="005C697F">
              <w:rPr>
                <w:szCs w:val="18"/>
              </w:rPr>
              <w:t>dBm/15kHz</w:t>
            </w:r>
          </w:p>
        </w:tc>
        <w:tc>
          <w:tcPr>
            <w:tcW w:w="1418" w:type="dxa"/>
            <w:shd w:val="clear" w:color="auto" w:fill="auto"/>
          </w:tcPr>
          <w:p w14:paraId="25F91892" w14:textId="171D088C"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60306025" w14:textId="77777777" w:rsidR="00A517B0" w:rsidRPr="005C697F" w:rsidRDefault="00A517B0" w:rsidP="007C6EB3">
            <w:pPr>
              <w:pStyle w:val="TAC"/>
              <w:rPr>
                <w:szCs w:val="18"/>
              </w:rPr>
            </w:pPr>
            <w:r w:rsidRPr="005C697F">
              <w:rPr>
                <w:szCs w:val="18"/>
              </w:rPr>
              <w:t>-111+TT</w:t>
            </w:r>
          </w:p>
        </w:tc>
      </w:tr>
      <w:tr w:rsidR="00A517B0" w:rsidRPr="005C697F" w14:paraId="3686699B" w14:textId="77777777" w:rsidTr="008A2841">
        <w:trPr>
          <w:cantSplit/>
          <w:jc w:val="center"/>
        </w:trPr>
        <w:tc>
          <w:tcPr>
            <w:tcW w:w="3681" w:type="dxa"/>
            <w:gridSpan w:val="2"/>
            <w:shd w:val="clear" w:color="auto" w:fill="auto"/>
          </w:tcPr>
          <w:p w14:paraId="0ACA73DF" w14:textId="77777777" w:rsidR="00A517B0" w:rsidRPr="005C697F" w:rsidRDefault="00A517B0" w:rsidP="007C6EB3">
            <w:pPr>
              <w:pStyle w:val="TAL"/>
              <w:rPr>
                <w:szCs w:val="18"/>
              </w:rPr>
            </w:pPr>
            <w:r w:rsidRPr="005C697F">
              <w:rPr>
                <w:rFonts w:eastAsia="Calibri"/>
                <w:position w:val="-12"/>
                <w:szCs w:val="18"/>
              </w:rPr>
              <w:object w:dxaOrig="405" w:dyaOrig="345" w14:anchorId="3EA0B6BF">
                <v:shape id="_x0000_i1064" type="#_x0000_t75" style="width:24.5pt;height:11pt" o:ole="" fillcolor="window">
                  <v:imagedata r:id="rId9" o:title=""/>
                </v:shape>
                <o:OLEObject Type="Embed" ProgID="Equation.3" ShapeID="_x0000_i1064" DrawAspect="Content" ObjectID="_1718015320" r:id="rId50"/>
              </w:object>
            </w:r>
            <w:r w:rsidRPr="005C697F">
              <w:rPr>
                <w:szCs w:val="18"/>
                <w:vertAlign w:val="superscript"/>
              </w:rPr>
              <w:t>Note2</w:t>
            </w:r>
          </w:p>
        </w:tc>
        <w:tc>
          <w:tcPr>
            <w:tcW w:w="1417" w:type="dxa"/>
            <w:shd w:val="clear" w:color="auto" w:fill="auto"/>
          </w:tcPr>
          <w:p w14:paraId="13CBEF4E" w14:textId="77777777" w:rsidR="00A517B0" w:rsidRPr="005C697F" w:rsidRDefault="00A517B0" w:rsidP="007C6EB3">
            <w:pPr>
              <w:pStyle w:val="TAC"/>
              <w:rPr>
                <w:szCs w:val="18"/>
              </w:rPr>
            </w:pPr>
            <w:r w:rsidRPr="005C697F">
              <w:rPr>
                <w:szCs w:val="18"/>
              </w:rPr>
              <w:t>dBm/SCS</w:t>
            </w:r>
          </w:p>
        </w:tc>
        <w:tc>
          <w:tcPr>
            <w:tcW w:w="1418" w:type="dxa"/>
            <w:shd w:val="clear" w:color="auto" w:fill="auto"/>
          </w:tcPr>
          <w:p w14:paraId="11A84D25" w14:textId="0569B590"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00A434B3" w14:textId="77777777" w:rsidR="00A517B0" w:rsidRPr="005C697F" w:rsidRDefault="00A517B0" w:rsidP="007C6EB3">
            <w:pPr>
              <w:pStyle w:val="TAC"/>
              <w:rPr>
                <w:szCs w:val="18"/>
              </w:rPr>
            </w:pPr>
            <w:r w:rsidRPr="005C697F">
              <w:rPr>
                <w:szCs w:val="18"/>
              </w:rPr>
              <w:t>-102+TT</w:t>
            </w:r>
          </w:p>
        </w:tc>
      </w:tr>
      <w:tr w:rsidR="00A517B0" w:rsidRPr="005C697F" w14:paraId="07A8F486" w14:textId="77777777" w:rsidTr="008A2841">
        <w:trPr>
          <w:cantSplit/>
          <w:jc w:val="center"/>
        </w:trPr>
        <w:tc>
          <w:tcPr>
            <w:tcW w:w="3681" w:type="dxa"/>
            <w:gridSpan w:val="2"/>
            <w:shd w:val="clear" w:color="auto" w:fill="auto"/>
          </w:tcPr>
          <w:p w14:paraId="5D8E2A16" w14:textId="3F089E62" w:rsidR="00A517B0" w:rsidRPr="005C697F" w:rsidRDefault="00A517B0" w:rsidP="007C6EB3">
            <w:pPr>
              <w:pStyle w:val="TAL"/>
              <w:rPr>
                <w:rFonts w:cs="v4.2.0"/>
                <w:szCs w:val="18"/>
              </w:rPr>
            </w:pPr>
            <w:r w:rsidRPr="005C697F">
              <w:rPr>
                <w:rFonts w:cs="v4.2.0"/>
                <w:szCs w:val="18"/>
              </w:rPr>
              <w:t>SS-RSRP</w:t>
            </w:r>
            <w:r w:rsidR="008A2841" w:rsidRPr="005C697F">
              <w:rPr>
                <w:szCs w:val="18"/>
                <w:vertAlign w:val="superscript"/>
              </w:rPr>
              <w:t xml:space="preserve"> </w:t>
            </w:r>
            <w:r w:rsidRPr="005C697F">
              <w:rPr>
                <w:szCs w:val="18"/>
                <w:vertAlign w:val="superscript"/>
              </w:rPr>
              <w:t>Note</w:t>
            </w:r>
            <w:r w:rsidR="008A2841" w:rsidRPr="005C697F">
              <w:rPr>
                <w:szCs w:val="18"/>
                <w:vertAlign w:val="superscript"/>
              </w:rPr>
              <w:t xml:space="preserve"> </w:t>
            </w:r>
            <w:r w:rsidRPr="005C697F">
              <w:rPr>
                <w:szCs w:val="18"/>
                <w:vertAlign w:val="superscript"/>
              </w:rPr>
              <w:t>3</w:t>
            </w:r>
          </w:p>
        </w:tc>
        <w:tc>
          <w:tcPr>
            <w:tcW w:w="1417" w:type="dxa"/>
            <w:shd w:val="clear" w:color="auto" w:fill="auto"/>
          </w:tcPr>
          <w:p w14:paraId="31F17DF0" w14:textId="77777777" w:rsidR="00A517B0" w:rsidRPr="005C697F" w:rsidRDefault="00A517B0" w:rsidP="007C6EB3">
            <w:pPr>
              <w:pStyle w:val="TAC"/>
              <w:rPr>
                <w:szCs w:val="18"/>
              </w:rPr>
            </w:pPr>
            <w:r w:rsidRPr="005C697F">
              <w:rPr>
                <w:szCs w:val="18"/>
              </w:rPr>
              <w:t>dBm/SCS</w:t>
            </w:r>
          </w:p>
        </w:tc>
        <w:tc>
          <w:tcPr>
            <w:tcW w:w="1418" w:type="dxa"/>
            <w:shd w:val="clear" w:color="auto" w:fill="auto"/>
          </w:tcPr>
          <w:p w14:paraId="187921E7" w14:textId="48686201"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7A1659DB"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46821694" w14:textId="77777777" w:rsidR="00A517B0" w:rsidRPr="005C697F" w:rsidRDefault="00A517B0" w:rsidP="007C6EB3">
            <w:pPr>
              <w:pStyle w:val="TAC"/>
              <w:rPr>
                <w:szCs w:val="18"/>
              </w:rPr>
            </w:pPr>
            <w:r w:rsidRPr="005C697F">
              <w:rPr>
                <w:szCs w:val="18"/>
              </w:rPr>
              <w:t>-88+TT</w:t>
            </w:r>
          </w:p>
        </w:tc>
      </w:tr>
      <w:tr w:rsidR="00A517B0" w:rsidRPr="005C697F" w14:paraId="123AB15F" w14:textId="77777777" w:rsidTr="008A2841">
        <w:trPr>
          <w:cantSplit/>
          <w:jc w:val="center"/>
        </w:trPr>
        <w:tc>
          <w:tcPr>
            <w:tcW w:w="3681" w:type="dxa"/>
            <w:gridSpan w:val="2"/>
            <w:shd w:val="clear" w:color="auto" w:fill="auto"/>
          </w:tcPr>
          <w:p w14:paraId="77B97A77" w14:textId="77777777" w:rsidR="00A517B0" w:rsidRPr="005C697F" w:rsidRDefault="00A517B0" w:rsidP="007C6EB3">
            <w:pPr>
              <w:pStyle w:val="TAL"/>
              <w:rPr>
                <w:szCs w:val="18"/>
              </w:rPr>
            </w:pPr>
            <w:r w:rsidRPr="005C697F">
              <w:rPr>
                <w:position w:val="-12"/>
                <w:szCs w:val="18"/>
              </w:rPr>
              <w:object w:dxaOrig="620" w:dyaOrig="380" w14:anchorId="368F998D">
                <v:shape id="_x0000_i1065" type="#_x0000_t75" style="width:19pt;height:18pt" o:ole="" fillcolor="window">
                  <v:imagedata r:id="rId7" o:title=""/>
                </v:shape>
                <o:OLEObject Type="Embed" ProgID="Equation.3" ShapeID="_x0000_i1065" DrawAspect="Content" ObjectID="_1718015321" r:id="rId51"/>
              </w:object>
            </w:r>
          </w:p>
        </w:tc>
        <w:tc>
          <w:tcPr>
            <w:tcW w:w="1417" w:type="dxa"/>
            <w:shd w:val="clear" w:color="auto" w:fill="auto"/>
          </w:tcPr>
          <w:p w14:paraId="219C1381" w14:textId="77777777" w:rsidR="00A517B0" w:rsidRPr="005C697F" w:rsidRDefault="00A517B0" w:rsidP="007C6EB3">
            <w:pPr>
              <w:pStyle w:val="TAC"/>
              <w:rPr>
                <w:szCs w:val="18"/>
              </w:rPr>
            </w:pPr>
            <w:r w:rsidRPr="005C697F">
              <w:rPr>
                <w:szCs w:val="18"/>
              </w:rPr>
              <w:t>dB</w:t>
            </w:r>
          </w:p>
        </w:tc>
        <w:tc>
          <w:tcPr>
            <w:tcW w:w="1418" w:type="dxa"/>
            <w:shd w:val="clear" w:color="auto" w:fill="auto"/>
          </w:tcPr>
          <w:p w14:paraId="7BA50178" w14:textId="66AC1C96"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04364EFC"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3280CCB9" w14:textId="77777777" w:rsidR="00A517B0" w:rsidRPr="005C697F" w:rsidRDefault="00A517B0" w:rsidP="007C6EB3">
            <w:pPr>
              <w:pStyle w:val="TAC"/>
              <w:rPr>
                <w:szCs w:val="18"/>
              </w:rPr>
            </w:pPr>
            <w:r w:rsidRPr="005C697F">
              <w:rPr>
                <w:szCs w:val="18"/>
              </w:rPr>
              <w:t>14+TT</w:t>
            </w:r>
          </w:p>
        </w:tc>
      </w:tr>
      <w:tr w:rsidR="00A517B0" w:rsidRPr="005C697F" w14:paraId="0A872549" w14:textId="77777777" w:rsidTr="008A2841">
        <w:trPr>
          <w:cantSplit/>
          <w:jc w:val="center"/>
        </w:trPr>
        <w:tc>
          <w:tcPr>
            <w:tcW w:w="3681" w:type="dxa"/>
            <w:gridSpan w:val="2"/>
            <w:shd w:val="clear" w:color="auto" w:fill="auto"/>
          </w:tcPr>
          <w:p w14:paraId="70B34D05" w14:textId="77777777" w:rsidR="00A517B0" w:rsidRPr="005C697F" w:rsidRDefault="00A517B0" w:rsidP="007C6EB3">
            <w:pPr>
              <w:pStyle w:val="TAL"/>
              <w:rPr>
                <w:szCs w:val="18"/>
              </w:rPr>
            </w:pPr>
            <w:r w:rsidRPr="005C697F">
              <w:rPr>
                <w:position w:val="-12"/>
                <w:szCs w:val="18"/>
              </w:rPr>
              <w:object w:dxaOrig="800" w:dyaOrig="380" w14:anchorId="3E0279BC">
                <v:shape id="_x0000_i1066" type="#_x0000_t75" style="width:27pt;height:18pt" o:ole="" fillcolor="window">
                  <v:imagedata r:id="rId12" o:title=""/>
                </v:shape>
                <o:OLEObject Type="Embed" ProgID="Equation.3" ShapeID="_x0000_i1066" DrawAspect="Content" ObjectID="_1718015322" r:id="rId52"/>
              </w:object>
            </w:r>
          </w:p>
        </w:tc>
        <w:tc>
          <w:tcPr>
            <w:tcW w:w="1417" w:type="dxa"/>
            <w:shd w:val="clear" w:color="auto" w:fill="auto"/>
          </w:tcPr>
          <w:p w14:paraId="299EABE8" w14:textId="77777777" w:rsidR="00A517B0" w:rsidRPr="005C697F" w:rsidRDefault="00A517B0" w:rsidP="007C6EB3">
            <w:pPr>
              <w:pStyle w:val="TAC"/>
              <w:rPr>
                <w:szCs w:val="18"/>
              </w:rPr>
            </w:pPr>
            <w:r w:rsidRPr="005C697F">
              <w:rPr>
                <w:szCs w:val="18"/>
              </w:rPr>
              <w:t>dB</w:t>
            </w:r>
          </w:p>
        </w:tc>
        <w:tc>
          <w:tcPr>
            <w:tcW w:w="1418" w:type="dxa"/>
            <w:shd w:val="clear" w:color="auto" w:fill="auto"/>
          </w:tcPr>
          <w:p w14:paraId="4735BD1F" w14:textId="47886ACD"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73A51FEE"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20C6ED37" w14:textId="77777777" w:rsidR="00A517B0" w:rsidRPr="005C697F" w:rsidRDefault="00A517B0" w:rsidP="007C6EB3">
            <w:pPr>
              <w:pStyle w:val="TAC"/>
              <w:rPr>
                <w:szCs w:val="18"/>
              </w:rPr>
            </w:pPr>
            <w:r w:rsidRPr="005C697F">
              <w:rPr>
                <w:szCs w:val="18"/>
              </w:rPr>
              <w:t>14+TT</w:t>
            </w:r>
          </w:p>
        </w:tc>
      </w:tr>
      <w:tr w:rsidR="00A517B0" w:rsidRPr="005C697F" w14:paraId="389C252C" w14:textId="77777777" w:rsidTr="008A2841">
        <w:trPr>
          <w:cantSplit/>
          <w:jc w:val="center"/>
        </w:trPr>
        <w:tc>
          <w:tcPr>
            <w:tcW w:w="3681" w:type="dxa"/>
            <w:gridSpan w:val="2"/>
            <w:shd w:val="clear" w:color="auto" w:fill="auto"/>
          </w:tcPr>
          <w:p w14:paraId="7DAE0DE0" w14:textId="77777777" w:rsidR="00A517B0" w:rsidRPr="005C697F" w:rsidRDefault="00A517B0" w:rsidP="007C6EB3">
            <w:pPr>
              <w:pStyle w:val="TAL"/>
              <w:rPr>
                <w:szCs w:val="18"/>
              </w:rPr>
            </w:pPr>
            <w:r w:rsidRPr="005C697F">
              <w:rPr>
                <w:szCs w:val="18"/>
              </w:rPr>
              <w:t>Io</w:t>
            </w:r>
            <w:r w:rsidRPr="005C697F">
              <w:rPr>
                <w:szCs w:val="18"/>
                <w:vertAlign w:val="superscript"/>
              </w:rPr>
              <w:t>Note3</w:t>
            </w:r>
          </w:p>
        </w:tc>
        <w:tc>
          <w:tcPr>
            <w:tcW w:w="1417" w:type="dxa"/>
            <w:shd w:val="clear" w:color="auto" w:fill="auto"/>
          </w:tcPr>
          <w:p w14:paraId="19573899" w14:textId="77777777" w:rsidR="00A517B0" w:rsidRPr="005C697F" w:rsidRDefault="00A517B0" w:rsidP="007C6EB3">
            <w:pPr>
              <w:pStyle w:val="TAC"/>
              <w:rPr>
                <w:szCs w:val="18"/>
              </w:rPr>
            </w:pPr>
            <w:r w:rsidRPr="005C697F">
              <w:rPr>
                <w:szCs w:val="18"/>
              </w:rPr>
              <w:t>dBm/95.04MHz</w:t>
            </w:r>
          </w:p>
        </w:tc>
        <w:tc>
          <w:tcPr>
            <w:tcW w:w="1418" w:type="dxa"/>
            <w:shd w:val="clear" w:color="auto" w:fill="auto"/>
          </w:tcPr>
          <w:p w14:paraId="4223008D" w14:textId="673E1B02" w:rsidR="00A517B0" w:rsidRPr="005C697F" w:rsidRDefault="00A517B0" w:rsidP="007C6EB3">
            <w:pPr>
              <w:pStyle w:val="TAC"/>
              <w:rPr>
                <w:szCs w:val="18"/>
              </w:rPr>
            </w:pPr>
            <w:r w:rsidRPr="005C697F">
              <w:rPr>
                <w:szCs w:val="18"/>
              </w:rPr>
              <w:t>1,</w:t>
            </w:r>
            <w:r w:rsidR="008A2841" w:rsidRPr="005C697F">
              <w:rPr>
                <w:szCs w:val="18"/>
              </w:rPr>
              <w:t xml:space="preserve"> </w:t>
            </w:r>
            <w:r w:rsidRPr="005C697F">
              <w:rPr>
                <w:szCs w:val="18"/>
              </w:rPr>
              <w:t>2</w:t>
            </w:r>
          </w:p>
        </w:tc>
        <w:tc>
          <w:tcPr>
            <w:tcW w:w="1417" w:type="dxa"/>
            <w:shd w:val="clear" w:color="auto" w:fill="auto"/>
          </w:tcPr>
          <w:p w14:paraId="53D8F930" w14:textId="77777777" w:rsidR="00A517B0" w:rsidRPr="005C697F" w:rsidRDefault="00A517B0" w:rsidP="007C6EB3">
            <w:pPr>
              <w:pStyle w:val="TAC"/>
              <w:rPr>
                <w:szCs w:val="18"/>
              </w:rPr>
            </w:pPr>
            <w:r w:rsidRPr="005C697F">
              <w:rPr>
                <w:szCs w:val="18"/>
              </w:rPr>
              <w:t>-Infinity</w:t>
            </w:r>
          </w:p>
        </w:tc>
        <w:tc>
          <w:tcPr>
            <w:tcW w:w="1560" w:type="dxa"/>
            <w:shd w:val="clear" w:color="auto" w:fill="auto"/>
          </w:tcPr>
          <w:p w14:paraId="45DC89B8" w14:textId="77777777" w:rsidR="00A517B0" w:rsidRPr="005C697F" w:rsidRDefault="00A517B0" w:rsidP="007C6EB3">
            <w:pPr>
              <w:pStyle w:val="TAC"/>
              <w:rPr>
                <w:szCs w:val="18"/>
              </w:rPr>
            </w:pPr>
            <w:r w:rsidRPr="005C697F">
              <w:rPr>
                <w:szCs w:val="18"/>
              </w:rPr>
              <w:t>-58.84+TT</w:t>
            </w:r>
          </w:p>
        </w:tc>
      </w:tr>
      <w:tr w:rsidR="00A517B0" w:rsidRPr="005C697F" w14:paraId="73AED2A3" w14:textId="77777777" w:rsidTr="008A2841">
        <w:trPr>
          <w:cantSplit/>
          <w:jc w:val="center"/>
        </w:trPr>
        <w:tc>
          <w:tcPr>
            <w:tcW w:w="3681" w:type="dxa"/>
            <w:gridSpan w:val="2"/>
            <w:shd w:val="clear" w:color="auto" w:fill="auto"/>
          </w:tcPr>
          <w:p w14:paraId="594ACDD8" w14:textId="1166C922" w:rsidR="00A517B0" w:rsidRPr="005C697F" w:rsidRDefault="00A517B0" w:rsidP="007C6EB3">
            <w:pPr>
              <w:pStyle w:val="TAL"/>
              <w:rPr>
                <w:szCs w:val="18"/>
              </w:rPr>
            </w:pPr>
            <w:r w:rsidRPr="005C697F">
              <w:rPr>
                <w:szCs w:val="18"/>
              </w:rPr>
              <w:t>Propagation</w:t>
            </w:r>
            <w:r w:rsidR="008A2841" w:rsidRPr="005C697F">
              <w:rPr>
                <w:szCs w:val="18"/>
              </w:rPr>
              <w:t xml:space="preserve"> </w:t>
            </w:r>
            <w:r w:rsidRPr="005C697F">
              <w:rPr>
                <w:szCs w:val="18"/>
              </w:rPr>
              <w:t>Condition</w:t>
            </w:r>
            <w:r w:rsidR="008A2841" w:rsidRPr="005C697F">
              <w:rPr>
                <w:szCs w:val="18"/>
              </w:rPr>
              <w:t xml:space="preserve"> </w:t>
            </w:r>
          </w:p>
        </w:tc>
        <w:tc>
          <w:tcPr>
            <w:tcW w:w="1417" w:type="dxa"/>
            <w:shd w:val="clear" w:color="auto" w:fill="auto"/>
          </w:tcPr>
          <w:p w14:paraId="25C7AE8A" w14:textId="77777777" w:rsidR="00A517B0" w:rsidRPr="005C697F" w:rsidRDefault="00A517B0" w:rsidP="007C6EB3">
            <w:pPr>
              <w:pStyle w:val="TAC"/>
              <w:rPr>
                <w:szCs w:val="18"/>
              </w:rPr>
            </w:pPr>
          </w:p>
        </w:tc>
        <w:tc>
          <w:tcPr>
            <w:tcW w:w="1418" w:type="dxa"/>
            <w:shd w:val="clear" w:color="auto" w:fill="auto"/>
          </w:tcPr>
          <w:p w14:paraId="787F9A27" w14:textId="193FB6C8" w:rsidR="00A517B0" w:rsidRPr="005C697F" w:rsidRDefault="00A517B0" w:rsidP="007C6EB3">
            <w:pPr>
              <w:pStyle w:val="TAC"/>
              <w:rPr>
                <w:rFonts w:cs="v4.2.0"/>
                <w:szCs w:val="18"/>
              </w:rPr>
            </w:pPr>
            <w:r w:rsidRPr="005C697F">
              <w:rPr>
                <w:szCs w:val="18"/>
              </w:rPr>
              <w:t>1,</w:t>
            </w:r>
            <w:r w:rsidR="008A2841" w:rsidRPr="005C697F">
              <w:rPr>
                <w:szCs w:val="18"/>
              </w:rPr>
              <w:t xml:space="preserve"> </w:t>
            </w:r>
            <w:r w:rsidRPr="005C697F">
              <w:rPr>
                <w:szCs w:val="18"/>
              </w:rPr>
              <w:t>2</w:t>
            </w:r>
          </w:p>
        </w:tc>
        <w:tc>
          <w:tcPr>
            <w:tcW w:w="2977" w:type="dxa"/>
            <w:gridSpan w:val="2"/>
            <w:shd w:val="clear" w:color="auto" w:fill="auto"/>
          </w:tcPr>
          <w:p w14:paraId="5249C8F2" w14:textId="77777777" w:rsidR="00A517B0" w:rsidRPr="005C697F" w:rsidRDefault="00A517B0" w:rsidP="007C6EB3">
            <w:pPr>
              <w:pStyle w:val="TAC"/>
              <w:rPr>
                <w:szCs w:val="18"/>
              </w:rPr>
            </w:pPr>
            <w:r w:rsidRPr="005C697F">
              <w:rPr>
                <w:szCs w:val="18"/>
              </w:rPr>
              <w:t>AWGN</w:t>
            </w:r>
          </w:p>
        </w:tc>
      </w:tr>
      <w:tr w:rsidR="00A517B0" w:rsidRPr="005C697F" w14:paraId="64DE58FE" w14:textId="77777777" w:rsidTr="008A2841">
        <w:trPr>
          <w:cantSplit/>
          <w:jc w:val="center"/>
        </w:trPr>
        <w:tc>
          <w:tcPr>
            <w:tcW w:w="9493" w:type="dxa"/>
            <w:gridSpan w:val="6"/>
            <w:shd w:val="clear" w:color="auto" w:fill="auto"/>
          </w:tcPr>
          <w:p w14:paraId="14D3B88B" w14:textId="676DB81B"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195B73C1" w14:textId="72B3CFAD"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05" w:dyaOrig="345" w14:anchorId="0004EE07">
                <v:shape id="_x0000_i1067" type="#_x0000_t75" style="width:24.5pt;height:11pt" o:ole="" fillcolor="window">
                  <v:imagedata r:id="rId9" o:title=""/>
                </v:shape>
                <o:OLEObject Type="Embed" ProgID="Equation.3" ShapeID="_x0000_i1067" DrawAspect="Content" ObjectID="_1718015323" r:id="rId53"/>
              </w:objec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647482FC" w14:textId="5DF68EA7"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64D1EF83" w14:textId="4A45A1B8"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4108F166" w14:textId="77777777" w:rsidR="00A517B0" w:rsidRPr="005C697F" w:rsidRDefault="00A517B0" w:rsidP="00A517B0"/>
    <w:p w14:paraId="0F21A9D4" w14:textId="58137D68" w:rsidR="00A517B0" w:rsidRPr="005C697F" w:rsidRDefault="00A517B0" w:rsidP="00A517B0">
      <w:pPr>
        <w:pStyle w:val="TH"/>
        <w:rPr>
          <w:rFonts w:eastAsia="Malgun Gothic"/>
          <w:kern w:val="20"/>
        </w:rPr>
      </w:pPr>
      <w:r w:rsidRPr="005C697F">
        <w:lastRenderedPageBreak/>
        <w:t xml:space="preserve">Table 8.4.2.5.5-2: </w:t>
      </w:r>
      <w:r w:rsidRPr="005C697F">
        <w:rPr>
          <w:rFonts w:cs="v4.2.0"/>
        </w:rPr>
        <w:t>Test requirements for NR inter-RAT event triggered reporting</w:t>
      </w:r>
      <w:r w:rsidR="00D00C76" w:rsidRPr="005C697F">
        <w:rPr>
          <w:rFonts w:cs="v4.2.0"/>
        </w:rPr>
        <w:br/>
      </w:r>
      <w:r w:rsidRPr="005C697F">
        <w:rPr>
          <w:rFonts w:cs="v4.2.0"/>
        </w:rPr>
        <w:t xml:space="preserve">for FR2 without SSB time index detection </w:t>
      </w:r>
      <w:r w:rsidRPr="005C697F">
        <w:t>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3032"/>
        <w:gridCol w:w="3827"/>
      </w:tblGrid>
      <w:tr w:rsidR="00A517B0" w:rsidRPr="005C697F" w14:paraId="1DDA32A7" w14:textId="77777777" w:rsidTr="008A2841">
        <w:trPr>
          <w:jc w:val="center"/>
        </w:trPr>
        <w:tc>
          <w:tcPr>
            <w:tcW w:w="1925" w:type="dxa"/>
            <w:vMerge w:val="restart"/>
            <w:shd w:val="clear" w:color="auto" w:fill="auto"/>
          </w:tcPr>
          <w:p w14:paraId="197CE057" w14:textId="1AFB875F"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case</w:t>
            </w:r>
          </w:p>
        </w:tc>
        <w:tc>
          <w:tcPr>
            <w:tcW w:w="6859" w:type="dxa"/>
            <w:gridSpan w:val="2"/>
            <w:shd w:val="clear" w:color="auto" w:fill="auto"/>
          </w:tcPr>
          <w:p w14:paraId="66B73787" w14:textId="15F68ADC" w:rsidR="00A517B0" w:rsidRPr="005C697F" w:rsidRDefault="00A517B0" w:rsidP="007C6EB3">
            <w:pPr>
              <w:pStyle w:val="TAH"/>
              <w:rPr>
                <w:rFonts w:eastAsia="Calibri"/>
                <w:szCs w:val="22"/>
              </w:rPr>
            </w:pPr>
            <w:r w:rsidRPr="005C697F">
              <w:rPr>
                <w:rFonts w:eastAsia="Calibri"/>
                <w:szCs w:val="22"/>
              </w:rPr>
              <w:t>Measurement</w:t>
            </w:r>
            <w:r w:rsidR="008A2841" w:rsidRPr="005C697F">
              <w:rPr>
                <w:rFonts w:eastAsia="Calibri"/>
                <w:szCs w:val="22"/>
              </w:rPr>
              <w:t xml:space="preserve"> </w:t>
            </w:r>
            <w:r w:rsidRPr="005C697F">
              <w:rPr>
                <w:rFonts w:eastAsia="Calibri"/>
                <w:szCs w:val="22"/>
              </w:rPr>
              <w:t>reporting</w:t>
            </w:r>
            <w:r w:rsidR="008A2841" w:rsidRPr="005C697F">
              <w:rPr>
                <w:rFonts w:eastAsia="Calibri"/>
                <w:szCs w:val="22"/>
              </w:rPr>
              <w:t xml:space="preserve"> </w:t>
            </w:r>
            <w:r w:rsidRPr="005C697F">
              <w:rPr>
                <w:rFonts w:eastAsia="Calibri"/>
                <w:szCs w:val="22"/>
              </w:rPr>
              <w:t>delay</w:t>
            </w:r>
            <w:r w:rsidR="008A2841" w:rsidRPr="005C697F">
              <w:rPr>
                <w:rFonts w:eastAsia="Calibri"/>
                <w:szCs w:val="22"/>
              </w:rPr>
              <w:t xml:space="preserve"> </w:t>
            </w:r>
            <w:r w:rsidRPr="005C697F">
              <w:rPr>
                <w:rFonts w:eastAsia="Calibri"/>
                <w:szCs w:val="22"/>
              </w:rPr>
              <w:t>(ms)</w:t>
            </w:r>
          </w:p>
        </w:tc>
      </w:tr>
      <w:tr w:rsidR="00A517B0" w:rsidRPr="005C697F" w14:paraId="5C858F6B" w14:textId="77777777" w:rsidTr="008A2841">
        <w:trPr>
          <w:jc w:val="center"/>
        </w:trPr>
        <w:tc>
          <w:tcPr>
            <w:tcW w:w="1925" w:type="dxa"/>
            <w:vMerge/>
            <w:shd w:val="clear" w:color="auto" w:fill="auto"/>
          </w:tcPr>
          <w:p w14:paraId="56D5E6C4" w14:textId="77777777" w:rsidR="00A517B0" w:rsidRPr="005C697F" w:rsidRDefault="00A517B0" w:rsidP="007C6EB3">
            <w:pPr>
              <w:pStyle w:val="TAH"/>
              <w:rPr>
                <w:rFonts w:eastAsia="Calibri"/>
                <w:szCs w:val="22"/>
              </w:rPr>
            </w:pPr>
          </w:p>
        </w:tc>
        <w:tc>
          <w:tcPr>
            <w:tcW w:w="3032" w:type="dxa"/>
            <w:shd w:val="clear" w:color="auto" w:fill="auto"/>
          </w:tcPr>
          <w:p w14:paraId="6702CC96" w14:textId="5B4AE295"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1:</w:t>
            </w:r>
            <w:r w:rsidR="008A2841" w:rsidRPr="005C697F">
              <w:rPr>
                <w:rFonts w:eastAsia="Calibri"/>
                <w:szCs w:val="22"/>
              </w:rPr>
              <w:t xml:space="preserve"> </w:t>
            </w:r>
            <w:r w:rsidRPr="005C697F">
              <w:rPr>
                <w:rFonts w:eastAsia="Calibri"/>
                <w:szCs w:val="22"/>
              </w:rPr>
              <w:t>D1</w:t>
            </w:r>
            <w:r w:rsidR="008A2841" w:rsidRPr="005C697F">
              <w:rPr>
                <w:rFonts w:eastAsia="Calibri"/>
                <w:szCs w:val="22"/>
              </w:rPr>
              <w:t xml:space="preserve"> </w:t>
            </w:r>
            <w:r w:rsidRPr="005C697F">
              <w:rPr>
                <w:rFonts w:eastAsia="Calibri"/>
                <w:szCs w:val="22"/>
              </w:rPr>
              <w:t>ms</w:t>
            </w:r>
          </w:p>
        </w:tc>
        <w:tc>
          <w:tcPr>
            <w:tcW w:w="3827" w:type="dxa"/>
            <w:shd w:val="clear" w:color="auto" w:fill="auto"/>
          </w:tcPr>
          <w:p w14:paraId="716F7918" w14:textId="6B254F94" w:rsidR="00A517B0" w:rsidRPr="005C697F" w:rsidRDefault="00A517B0" w:rsidP="007C6EB3">
            <w:pPr>
              <w:pStyle w:val="TAH"/>
              <w:rPr>
                <w:rFonts w:eastAsia="Calibri"/>
                <w:szCs w:val="22"/>
              </w:rPr>
            </w:pPr>
            <w:r w:rsidRPr="005C697F">
              <w:rPr>
                <w:rFonts w:eastAsia="Calibri"/>
                <w:szCs w:val="22"/>
              </w:rPr>
              <w:t>Test</w:t>
            </w:r>
            <w:r w:rsidR="008A2841" w:rsidRPr="005C697F">
              <w:rPr>
                <w:rFonts w:eastAsia="Calibri"/>
                <w:szCs w:val="22"/>
              </w:rPr>
              <w:t xml:space="preserve"> </w:t>
            </w:r>
            <w:r w:rsidRPr="005C697F">
              <w:rPr>
                <w:rFonts w:eastAsia="Calibri"/>
                <w:szCs w:val="22"/>
              </w:rPr>
              <w:t>2:</w:t>
            </w:r>
            <w:r w:rsidR="008A2841" w:rsidRPr="005C697F">
              <w:rPr>
                <w:rFonts w:eastAsia="Calibri"/>
                <w:szCs w:val="22"/>
              </w:rPr>
              <w:t xml:space="preserve"> </w:t>
            </w:r>
            <w:r w:rsidRPr="005C697F">
              <w:rPr>
                <w:rFonts w:eastAsia="Calibri"/>
                <w:szCs w:val="22"/>
              </w:rPr>
              <w:t>D2</w:t>
            </w:r>
            <w:r w:rsidR="008A2841" w:rsidRPr="005C697F">
              <w:rPr>
                <w:rFonts w:eastAsia="Calibri"/>
                <w:szCs w:val="22"/>
              </w:rPr>
              <w:t xml:space="preserve"> </w:t>
            </w:r>
            <w:r w:rsidRPr="005C697F">
              <w:rPr>
                <w:rFonts w:eastAsia="Calibri"/>
                <w:szCs w:val="22"/>
              </w:rPr>
              <w:t>ms</w:t>
            </w:r>
          </w:p>
        </w:tc>
      </w:tr>
      <w:tr w:rsidR="00A517B0" w:rsidRPr="005C697F" w14:paraId="40D443F4" w14:textId="77777777" w:rsidTr="008A2841">
        <w:trPr>
          <w:jc w:val="center"/>
        </w:trPr>
        <w:tc>
          <w:tcPr>
            <w:tcW w:w="1925" w:type="dxa"/>
            <w:shd w:val="clear" w:color="auto" w:fill="auto"/>
          </w:tcPr>
          <w:p w14:paraId="0ADBE5E6" w14:textId="528CE644" w:rsidR="00A517B0" w:rsidRPr="005C697F" w:rsidRDefault="00A517B0" w:rsidP="007C6EB3">
            <w:pPr>
              <w:pStyle w:val="TAC"/>
              <w:rPr>
                <w:rFonts w:eastAsia="Calibri"/>
                <w:szCs w:val="22"/>
              </w:rPr>
            </w:pPr>
            <w:r w:rsidRPr="005C697F">
              <w:rPr>
                <w:rFonts w:eastAsia="Calibri"/>
                <w:szCs w:val="22"/>
              </w:rPr>
              <w:t>UE</w:t>
            </w:r>
            <w:r w:rsidR="008A2841" w:rsidRPr="005C697F">
              <w:rPr>
                <w:rFonts w:eastAsia="Calibri"/>
                <w:szCs w:val="22"/>
              </w:rPr>
              <w:t xml:space="preserve"> </w:t>
            </w:r>
            <w:r w:rsidRPr="005C697F">
              <w:rPr>
                <w:rFonts w:eastAsia="Calibri"/>
                <w:szCs w:val="22"/>
              </w:rPr>
              <w:t>power</w:t>
            </w:r>
            <w:r w:rsidR="008A2841" w:rsidRPr="005C697F">
              <w:rPr>
                <w:rFonts w:eastAsia="Calibri"/>
                <w:szCs w:val="22"/>
              </w:rPr>
              <w:t xml:space="preserve"> </w:t>
            </w:r>
            <w:r w:rsidRPr="005C697F">
              <w:rPr>
                <w:rFonts w:eastAsia="Calibri"/>
                <w:szCs w:val="22"/>
              </w:rPr>
              <w:t>class</w:t>
            </w:r>
            <w:r w:rsidR="008A2841" w:rsidRPr="005C697F">
              <w:rPr>
                <w:rFonts w:eastAsia="Calibri"/>
                <w:szCs w:val="22"/>
              </w:rPr>
              <w:t xml:space="preserve"> </w:t>
            </w:r>
            <w:r w:rsidRPr="005C697F">
              <w:rPr>
                <w:rFonts w:eastAsia="Calibri"/>
                <w:szCs w:val="22"/>
              </w:rPr>
              <w:t>3</w:t>
            </w:r>
          </w:p>
        </w:tc>
        <w:tc>
          <w:tcPr>
            <w:tcW w:w="3032" w:type="dxa"/>
            <w:shd w:val="clear" w:color="auto" w:fill="auto"/>
          </w:tcPr>
          <w:p w14:paraId="310F5CDB" w14:textId="77777777" w:rsidR="00A517B0" w:rsidRPr="005C697F" w:rsidRDefault="00A517B0" w:rsidP="007C6EB3">
            <w:pPr>
              <w:pStyle w:val="TAC"/>
              <w:rPr>
                <w:rFonts w:eastAsia="Calibri"/>
                <w:szCs w:val="22"/>
              </w:rPr>
            </w:pPr>
            <w:r w:rsidRPr="005C697F">
              <w:rPr>
                <w:rFonts w:eastAsia="Calibri"/>
                <w:szCs w:val="22"/>
              </w:rPr>
              <w:t>3200</w:t>
            </w:r>
          </w:p>
        </w:tc>
        <w:tc>
          <w:tcPr>
            <w:tcW w:w="3827" w:type="dxa"/>
            <w:shd w:val="clear" w:color="auto" w:fill="auto"/>
          </w:tcPr>
          <w:p w14:paraId="356A0F28" w14:textId="77777777" w:rsidR="00A517B0" w:rsidRPr="005C697F" w:rsidRDefault="00A517B0" w:rsidP="007C6EB3">
            <w:pPr>
              <w:pStyle w:val="TAC"/>
              <w:rPr>
                <w:rFonts w:eastAsia="Calibri"/>
                <w:szCs w:val="22"/>
              </w:rPr>
            </w:pPr>
            <w:r w:rsidRPr="005C697F">
              <w:rPr>
                <w:rFonts w:eastAsia="Calibri"/>
                <w:szCs w:val="22"/>
              </w:rPr>
              <w:t>1600</w:t>
            </w:r>
          </w:p>
        </w:tc>
      </w:tr>
    </w:tbl>
    <w:p w14:paraId="2A3FB9FD" w14:textId="77777777" w:rsidR="00A517B0" w:rsidRPr="005C697F" w:rsidRDefault="00A517B0" w:rsidP="00A517B0"/>
    <w:p w14:paraId="69CEEA49" w14:textId="77777777" w:rsidR="00A517B0" w:rsidRPr="005C697F" w:rsidRDefault="00A517B0" w:rsidP="00A517B0">
      <w:pPr>
        <w:pStyle w:val="NO"/>
        <w:spacing w:before="240"/>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41FEE862" w14:textId="77777777" w:rsidR="00A517B0" w:rsidRPr="005C697F" w:rsidRDefault="00A517B0" w:rsidP="00A517B0">
      <w:pPr>
        <w:rPr>
          <w:rFonts w:cs="v4.2.0"/>
        </w:rPr>
      </w:pPr>
      <w:r w:rsidRPr="005C697F">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6B25C6B9" w14:textId="77777777" w:rsidR="00A517B0" w:rsidRPr="005C697F" w:rsidRDefault="00A517B0" w:rsidP="00A517B0">
      <w:pPr>
        <w:rPr>
          <w:rFonts w:cs="v4.2.0"/>
        </w:rPr>
      </w:pPr>
      <w:r w:rsidRPr="005C697F">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345A038" w14:textId="77777777" w:rsidR="00A517B0" w:rsidRPr="005C697F" w:rsidRDefault="00A517B0" w:rsidP="00A517B0">
      <w:r w:rsidRPr="005C697F">
        <w:t>In test 1 and test 2, the UE is not required to report SSB time index.</w:t>
      </w:r>
    </w:p>
    <w:p w14:paraId="4120454F" w14:textId="77777777" w:rsidR="00A517B0" w:rsidRPr="005C697F" w:rsidRDefault="00A517B0" w:rsidP="00A517B0">
      <w:pPr>
        <w:pStyle w:val="Heading4"/>
      </w:pPr>
      <w:r w:rsidRPr="005C697F">
        <w:t>8.4.2.6</w:t>
      </w:r>
      <w:r w:rsidRPr="005C697F">
        <w:tab/>
        <w:t>E-UTRA event-triggered reporting of a NR FR2 neighbour cell without SSB time index detection in DRX</w:t>
      </w:r>
    </w:p>
    <w:p w14:paraId="0E0FADB0" w14:textId="7A57D904"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0A86DF14"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7328C732"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7E6ECD8F"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7BD0E5A6" w14:textId="77777777" w:rsidR="00A517B0" w:rsidRPr="005C697F" w:rsidRDefault="00A517B0" w:rsidP="005C697F">
      <w:pPr>
        <w:pStyle w:val="H6"/>
        <w:rPr>
          <w:rFonts w:eastAsia="MS Mincho"/>
        </w:rPr>
      </w:pPr>
      <w:r w:rsidRPr="005C697F">
        <w:t>8.4.2.6.1</w:t>
      </w:r>
      <w:r w:rsidRPr="005C697F">
        <w:tab/>
        <w:t>Test purpose</w:t>
      </w:r>
    </w:p>
    <w:p w14:paraId="18071781" w14:textId="172D6E10" w:rsidR="00A517B0" w:rsidRPr="005C697F" w:rsidRDefault="00A517B0" w:rsidP="00A517B0">
      <w:r w:rsidRPr="005C697F">
        <w:t>To verify the UE</w:t>
      </w:r>
      <w:r w:rsidR="00A73B4F" w:rsidRPr="005C697F">
        <w:t>'</w:t>
      </w:r>
      <w:r w:rsidRPr="005C697F">
        <w:t xml:space="preserve">s ability to make a correct reporting of an event without SSB time index detection in DRX within E-UTRA </w:t>
      </w:r>
      <w:r w:rsidR="003E3979" w:rsidRPr="005C697F">
        <w:t>-</w:t>
      </w:r>
      <w:r w:rsidRPr="005C697F">
        <w:t xml:space="preserve"> NR FR2 cell search requirements.</w:t>
      </w:r>
    </w:p>
    <w:p w14:paraId="631D6FA0" w14:textId="77777777" w:rsidR="00A517B0" w:rsidRPr="005C697F" w:rsidRDefault="00A517B0" w:rsidP="005C697F">
      <w:pPr>
        <w:pStyle w:val="H6"/>
      </w:pPr>
      <w:r w:rsidRPr="005C697F">
        <w:t>8.4.2.6.2</w:t>
      </w:r>
      <w:r w:rsidRPr="005C697F">
        <w:tab/>
        <w:t>Test applicability</w:t>
      </w:r>
    </w:p>
    <w:p w14:paraId="7B503D11" w14:textId="1507DC27" w:rsidR="00A517B0" w:rsidRPr="005C697F" w:rsidRDefault="00A517B0" w:rsidP="00A517B0">
      <w:r w:rsidRPr="005C697F">
        <w:t xml:space="preserve">This test applies to all E-UTRA UE release 15 onwards supporting long DRX cycle and capable of NR FR2 measurements. </w:t>
      </w:r>
      <w:r w:rsidRPr="005C697F">
        <w:rPr>
          <w:lang w:eastAsia="ja-JP"/>
        </w:rPr>
        <w:t xml:space="preserve">Test 1 and Test 2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3 and Test 4 are applicable only to UEs supporting Gap Pattern Id 4.</w:t>
      </w:r>
    </w:p>
    <w:p w14:paraId="50439D40" w14:textId="77777777" w:rsidR="00A517B0" w:rsidRPr="005C697F" w:rsidRDefault="00A517B0" w:rsidP="005C697F">
      <w:pPr>
        <w:pStyle w:val="H6"/>
      </w:pPr>
      <w:r w:rsidRPr="005C697F">
        <w:t>8.4.2.6.3</w:t>
      </w:r>
      <w:r w:rsidRPr="005C697F">
        <w:tab/>
        <w:t>Minimum conformance requirements</w:t>
      </w:r>
    </w:p>
    <w:p w14:paraId="4CF485A1" w14:textId="77777777" w:rsidR="00A517B0" w:rsidRPr="005C697F" w:rsidRDefault="00A517B0" w:rsidP="00A517B0">
      <w:pPr>
        <w:rPr>
          <w:lang w:eastAsia="sv-SE"/>
        </w:rPr>
      </w:pPr>
      <w:r w:rsidRPr="005C697F">
        <w:rPr>
          <w:lang w:eastAsia="sv-SE"/>
        </w:rPr>
        <w:t>The minimum conformance requirements are specified in clause 8.4.2.0.1.</w:t>
      </w:r>
    </w:p>
    <w:p w14:paraId="5BB7421C" w14:textId="77777777" w:rsidR="00A517B0" w:rsidRPr="005C697F" w:rsidRDefault="00A517B0" w:rsidP="00A517B0">
      <w:pPr>
        <w:rPr>
          <w:lang w:eastAsia="sv-SE"/>
        </w:rPr>
      </w:pPr>
      <w:r w:rsidRPr="005C697F">
        <w:rPr>
          <w:lang w:eastAsia="sv-SE"/>
        </w:rPr>
        <w:t>The normative reference for this requirement is TS 38.133 [6] clause A.8.4.2.6.</w:t>
      </w:r>
    </w:p>
    <w:p w14:paraId="20701719" w14:textId="77777777" w:rsidR="00A517B0" w:rsidRPr="005C697F" w:rsidRDefault="00A517B0" w:rsidP="005C697F">
      <w:pPr>
        <w:pStyle w:val="H6"/>
      </w:pPr>
      <w:r w:rsidRPr="005C697F">
        <w:t>8.4.2.6.4</w:t>
      </w:r>
      <w:r w:rsidRPr="005C697F">
        <w:tab/>
        <w:t>Test description</w:t>
      </w:r>
    </w:p>
    <w:p w14:paraId="0732D547" w14:textId="77777777" w:rsidR="00A517B0" w:rsidRPr="005C697F" w:rsidRDefault="00A517B0" w:rsidP="00A517B0">
      <w:pPr>
        <w:pStyle w:val="H6"/>
      </w:pPr>
      <w:r w:rsidRPr="005C697F">
        <w:t>8.4.2.6.4.1</w:t>
      </w:r>
      <w:r w:rsidRPr="005C697F">
        <w:tab/>
        <w:t>Initial conditions</w:t>
      </w:r>
    </w:p>
    <w:p w14:paraId="442CCB4D" w14:textId="77777777" w:rsidR="00A517B0" w:rsidRPr="005C697F" w:rsidRDefault="00A517B0" w:rsidP="00A517B0">
      <w:pPr>
        <w:rPr>
          <w:lang w:eastAsia="sv-SE"/>
        </w:rPr>
      </w:pPr>
      <w:r w:rsidRPr="005C697F">
        <w:rPr>
          <w:lang w:eastAsia="sv-SE"/>
        </w:rPr>
        <w:t>This test shall be tested using any of the test configurations in Table 8.4.2.6.4.1-1.</w:t>
      </w:r>
    </w:p>
    <w:p w14:paraId="05801FE5" w14:textId="39449E4C" w:rsidR="00A517B0" w:rsidRPr="005C697F" w:rsidRDefault="00A517B0" w:rsidP="00A517B0">
      <w:pPr>
        <w:pStyle w:val="TH"/>
      </w:pPr>
      <w:r w:rsidRPr="005C697F">
        <w:lastRenderedPageBreak/>
        <w:t>Table 8.4.2.6.4.1-1: NR inter-RAT event triggered reporting tests</w:t>
      </w:r>
      <w:r w:rsidR="005D64E4" w:rsidRPr="005C697F">
        <w:br/>
      </w:r>
      <w:r w:rsidRPr="005C697F">
        <w:t>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7DB031C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F543C48"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7D995072" w14:textId="77777777" w:rsidR="00A517B0" w:rsidRPr="005C697F" w:rsidRDefault="00A517B0" w:rsidP="007C6EB3">
            <w:pPr>
              <w:pStyle w:val="TAH"/>
            </w:pPr>
            <w:r w:rsidRPr="005C697F">
              <w:t>Description</w:t>
            </w:r>
          </w:p>
        </w:tc>
      </w:tr>
      <w:tr w:rsidR="00A517B0" w:rsidRPr="005C697F" w14:paraId="55CF725F"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6B719B31" w14:textId="77777777" w:rsidR="00A517B0" w:rsidRPr="005C697F" w:rsidRDefault="00A517B0" w:rsidP="007C6EB3">
            <w:pPr>
              <w:pStyle w:val="TAL"/>
            </w:pPr>
            <w:r w:rsidRPr="005C697F">
              <w:t>8.4.2.6-1</w:t>
            </w:r>
          </w:p>
        </w:tc>
        <w:tc>
          <w:tcPr>
            <w:tcW w:w="7298" w:type="dxa"/>
            <w:tcBorders>
              <w:top w:val="single" w:sz="4" w:space="0" w:color="auto"/>
              <w:left w:val="single" w:sz="4" w:space="0" w:color="auto"/>
              <w:bottom w:val="single" w:sz="4" w:space="0" w:color="auto"/>
              <w:right w:val="single" w:sz="4" w:space="0" w:color="auto"/>
            </w:tcBorders>
            <w:hideMark/>
          </w:tcPr>
          <w:p w14:paraId="005B9E2A" w14:textId="51FC282C"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3B49FF58"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2637A70" w14:textId="77777777" w:rsidR="00A517B0" w:rsidRPr="005C697F" w:rsidRDefault="00A517B0" w:rsidP="007C6EB3">
            <w:pPr>
              <w:pStyle w:val="TAL"/>
            </w:pPr>
            <w:r w:rsidRPr="005C697F">
              <w:t>8.4.2.6-2</w:t>
            </w:r>
          </w:p>
        </w:tc>
        <w:tc>
          <w:tcPr>
            <w:tcW w:w="7298" w:type="dxa"/>
            <w:tcBorders>
              <w:top w:val="single" w:sz="4" w:space="0" w:color="auto"/>
              <w:left w:val="single" w:sz="4" w:space="0" w:color="auto"/>
              <w:bottom w:val="single" w:sz="4" w:space="0" w:color="auto"/>
              <w:right w:val="single" w:sz="4" w:space="0" w:color="auto"/>
            </w:tcBorders>
            <w:hideMark/>
          </w:tcPr>
          <w:p w14:paraId="0D5CC6F9" w14:textId="05094492"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420DFEF4"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D5B859" w14:textId="7BC99FF3"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DFAC191" w14:textId="77777777" w:rsidR="00A517B0" w:rsidRPr="005C697F" w:rsidRDefault="00A517B0" w:rsidP="00A517B0"/>
    <w:p w14:paraId="07E092DF" w14:textId="77777777" w:rsidR="00A517B0" w:rsidRPr="005C697F" w:rsidRDefault="00A517B0" w:rsidP="00A517B0">
      <w:r w:rsidRPr="005C697F">
        <w:t>Configure the test requirement and the DUT according to the parameters in Table 8.4.2.6.4.1-2.</w:t>
      </w:r>
    </w:p>
    <w:p w14:paraId="4D6F3B85" w14:textId="619B4984" w:rsidR="00A517B0" w:rsidRPr="005C697F" w:rsidRDefault="00A517B0" w:rsidP="00A517B0">
      <w:pPr>
        <w:pStyle w:val="TH"/>
      </w:pPr>
      <w:r w:rsidRPr="005C697F">
        <w:t xml:space="preserve">Table 8.4.2.6.4.1-2: Initial conditions for E-UTRA </w:t>
      </w:r>
      <w:r w:rsidR="003E3979" w:rsidRPr="005C697F">
        <w:t>-</w:t>
      </w:r>
      <w:r w:rsidRPr="005C697F">
        <w:t xml:space="preserve"> NR FR2 event-triggered reporting</w:t>
      </w:r>
      <w:r w:rsidR="005D64E4" w:rsidRPr="005C697F">
        <w:br/>
      </w:r>
      <w:r w:rsidRPr="005C697F">
        <w:t>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B14577A" w14:textId="77777777" w:rsidTr="008A2841">
        <w:trPr>
          <w:jc w:val="center"/>
        </w:trPr>
        <w:tc>
          <w:tcPr>
            <w:tcW w:w="1701" w:type="dxa"/>
            <w:shd w:val="clear" w:color="auto" w:fill="auto"/>
          </w:tcPr>
          <w:p w14:paraId="3F4B343C" w14:textId="77777777" w:rsidR="00A517B0" w:rsidRPr="005C697F" w:rsidRDefault="00A517B0" w:rsidP="007C6EB3">
            <w:pPr>
              <w:pStyle w:val="TAH"/>
            </w:pPr>
            <w:r w:rsidRPr="005C697F">
              <w:t>Parameter</w:t>
            </w:r>
          </w:p>
        </w:tc>
        <w:tc>
          <w:tcPr>
            <w:tcW w:w="3943" w:type="dxa"/>
            <w:gridSpan w:val="2"/>
            <w:shd w:val="clear" w:color="auto" w:fill="auto"/>
          </w:tcPr>
          <w:p w14:paraId="431FB03F" w14:textId="77777777" w:rsidR="00A517B0" w:rsidRPr="005C697F" w:rsidRDefault="00A517B0" w:rsidP="007C6EB3">
            <w:pPr>
              <w:pStyle w:val="TAH"/>
            </w:pPr>
            <w:r w:rsidRPr="005C697F">
              <w:t>Value</w:t>
            </w:r>
          </w:p>
        </w:tc>
        <w:tc>
          <w:tcPr>
            <w:tcW w:w="3961" w:type="dxa"/>
          </w:tcPr>
          <w:p w14:paraId="31B9418C" w14:textId="77777777" w:rsidR="00A517B0" w:rsidRPr="005C697F" w:rsidRDefault="00A517B0" w:rsidP="007C6EB3">
            <w:pPr>
              <w:pStyle w:val="TAH"/>
            </w:pPr>
            <w:r w:rsidRPr="005C697F">
              <w:t>Comment</w:t>
            </w:r>
          </w:p>
        </w:tc>
      </w:tr>
      <w:tr w:rsidR="00A517B0" w:rsidRPr="005C697F" w14:paraId="4DBDB3AF" w14:textId="77777777" w:rsidTr="008A2841">
        <w:trPr>
          <w:jc w:val="center"/>
        </w:trPr>
        <w:tc>
          <w:tcPr>
            <w:tcW w:w="1701" w:type="dxa"/>
            <w:shd w:val="clear" w:color="auto" w:fill="auto"/>
          </w:tcPr>
          <w:p w14:paraId="466C9EF7" w14:textId="16DC3C96"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501B33AF" w14:textId="77777777" w:rsidR="00A517B0" w:rsidRPr="005C697F" w:rsidRDefault="00A517B0" w:rsidP="007C6EB3">
            <w:pPr>
              <w:pStyle w:val="TAL"/>
            </w:pPr>
            <w:r w:rsidRPr="005C697F">
              <w:t>NC</w:t>
            </w:r>
          </w:p>
        </w:tc>
        <w:tc>
          <w:tcPr>
            <w:tcW w:w="3961" w:type="dxa"/>
          </w:tcPr>
          <w:p w14:paraId="3E9AA521" w14:textId="261606E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6C55302" w14:textId="77777777" w:rsidTr="008A2841">
        <w:trPr>
          <w:jc w:val="center"/>
        </w:trPr>
        <w:tc>
          <w:tcPr>
            <w:tcW w:w="1701" w:type="dxa"/>
            <w:shd w:val="clear" w:color="auto" w:fill="auto"/>
          </w:tcPr>
          <w:p w14:paraId="01A33278" w14:textId="2E47CFF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6CD3DCAA" w14:textId="7DF7D96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562D945" w14:textId="77777777" w:rsidTr="008A2841">
        <w:trPr>
          <w:jc w:val="center"/>
        </w:trPr>
        <w:tc>
          <w:tcPr>
            <w:tcW w:w="1701" w:type="dxa"/>
            <w:shd w:val="clear" w:color="auto" w:fill="auto"/>
          </w:tcPr>
          <w:p w14:paraId="2B0E2C4D" w14:textId="05346375"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59C63EC4" w14:textId="7952A74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8.4.2.6.4.1-1.</w:t>
            </w:r>
          </w:p>
        </w:tc>
      </w:tr>
      <w:tr w:rsidR="00A517B0" w:rsidRPr="005C697F" w14:paraId="5F9626D3" w14:textId="77777777" w:rsidTr="008A2841">
        <w:trPr>
          <w:jc w:val="center"/>
        </w:trPr>
        <w:tc>
          <w:tcPr>
            <w:tcW w:w="1701" w:type="dxa"/>
            <w:shd w:val="clear" w:color="auto" w:fill="auto"/>
          </w:tcPr>
          <w:p w14:paraId="5C35ED67" w14:textId="339E60CF"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1BE1713F" w14:textId="77777777" w:rsidR="00A517B0" w:rsidRPr="005C697F" w:rsidRDefault="00A517B0" w:rsidP="007C6EB3">
            <w:pPr>
              <w:pStyle w:val="TAL"/>
            </w:pPr>
            <w:r w:rsidRPr="005C697F">
              <w:t>AWGN</w:t>
            </w:r>
          </w:p>
        </w:tc>
        <w:tc>
          <w:tcPr>
            <w:tcW w:w="3961" w:type="dxa"/>
          </w:tcPr>
          <w:p w14:paraId="32C235C9" w14:textId="08E0E2A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07FEB372" w14:textId="77777777" w:rsidTr="008A2841">
        <w:trPr>
          <w:jc w:val="center"/>
        </w:trPr>
        <w:tc>
          <w:tcPr>
            <w:tcW w:w="1701" w:type="dxa"/>
            <w:vMerge w:val="restart"/>
            <w:shd w:val="clear" w:color="auto" w:fill="auto"/>
          </w:tcPr>
          <w:p w14:paraId="1E5C5F72" w14:textId="2A858A87"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58C65661" w14:textId="4D06435F"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4BECA965" w14:textId="77777777" w:rsidR="00A517B0" w:rsidRPr="005C697F" w:rsidRDefault="00A517B0" w:rsidP="007C6EB3">
            <w:pPr>
              <w:pStyle w:val="TAL"/>
            </w:pPr>
            <w:r w:rsidRPr="005C697F">
              <w:t>TBD</w:t>
            </w:r>
          </w:p>
        </w:tc>
        <w:tc>
          <w:tcPr>
            <w:tcW w:w="3961" w:type="dxa"/>
            <w:vMerge w:val="restart"/>
          </w:tcPr>
          <w:p w14:paraId="512B5F95" w14:textId="06F25F0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3DA8A82" w14:textId="77777777" w:rsidTr="008A2841">
        <w:trPr>
          <w:jc w:val="center"/>
        </w:trPr>
        <w:tc>
          <w:tcPr>
            <w:tcW w:w="1701" w:type="dxa"/>
            <w:vMerge/>
            <w:shd w:val="clear" w:color="auto" w:fill="auto"/>
          </w:tcPr>
          <w:p w14:paraId="5136C77F" w14:textId="77777777" w:rsidR="00A517B0" w:rsidRPr="005C697F" w:rsidRDefault="00A517B0" w:rsidP="007C6EB3">
            <w:pPr>
              <w:pStyle w:val="TAL"/>
            </w:pPr>
          </w:p>
        </w:tc>
        <w:tc>
          <w:tcPr>
            <w:tcW w:w="1134" w:type="dxa"/>
            <w:shd w:val="clear" w:color="auto" w:fill="auto"/>
          </w:tcPr>
          <w:p w14:paraId="3D903DFC" w14:textId="0EAA50EC"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61A6C722" w14:textId="77777777" w:rsidR="00A517B0" w:rsidRPr="005C697F" w:rsidRDefault="00A517B0" w:rsidP="007C6EB3">
            <w:pPr>
              <w:pStyle w:val="TAL"/>
            </w:pPr>
            <w:r w:rsidRPr="005C697F">
              <w:t>TBD</w:t>
            </w:r>
          </w:p>
        </w:tc>
        <w:tc>
          <w:tcPr>
            <w:tcW w:w="3961" w:type="dxa"/>
            <w:vMerge/>
          </w:tcPr>
          <w:p w14:paraId="56325458" w14:textId="77777777" w:rsidR="00A517B0" w:rsidRPr="005C697F" w:rsidRDefault="00A517B0" w:rsidP="007C6EB3">
            <w:pPr>
              <w:pStyle w:val="TAL"/>
            </w:pPr>
          </w:p>
        </w:tc>
      </w:tr>
      <w:tr w:rsidR="00A517B0" w:rsidRPr="005C697F" w14:paraId="7A8B5974" w14:textId="77777777" w:rsidTr="008A2841">
        <w:trPr>
          <w:jc w:val="center"/>
        </w:trPr>
        <w:tc>
          <w:tcPr>
            <w:tcW w:w="1701" w:type="dxa"/>
            <w:shd w:val="clear" w:color="auto" w:fill="auto"/>
          </w:tcPr>
          <w:p w14:paraId="52009590" w14:textId="529AF32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7B768435" w14:textId="77777777" w:rsidR="00A517B0" w:rsidRPr="005C697F" w:rsidRDefault="00A517B0" w:rsidP="007C6EB3">
            <w:pPr>
              <w:pStyle w:val="TAL"/>
            </w:pPr>
            <w:r w:rsidRPr="005C697F">
              <w:t>N/A</w:t>
            </w:r>
          </w:p>
        </w:tc>
        <w:tc>
          <w:tcPr>
            <w:tcW w:w="3961" w:type="dxa"/>
          </w:tcPr>
          <w:p w14:paraId="0CBAEFBA" w14:textId="77777777" w:rsidR="00A517B0" w:rsidRPr="005C697F" w:rsidRDefault="00A517B0" w:rsidP="007C6EB3">
            <w:pPr>
              <w:pStyle w:val="TAL"/>
            </w:pPr>
          </w:p>
        </w:tc>
      </w:tr>
    </w:tbl>
    <w:p w14:paraId="4EF3C1C2" w14:textId="77777777" w:rsidR="00A517B0" w:rsidRPr="005C697F" w:rsidRDefault="00A517B0" w:rsidP="00A517B0"/>
    <w:p w14:paraId="785D0AD0"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8.4.2.6.4.1-3.</w:t>
      </w:r>
    </w:p>
    <w:p w14:paraId="2474B783"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8.4.2.6.4.3.</w:t>
      </w:r>
    </w:p>
    <w:p w14:paraId="2CB0F070" w14:textId="3BD9AB4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1B04B5FB" w14:textId="3CE98649" w:rsidR="00A517B0" w:rsidRPr="005C697F" w:rsidRDefault="00A517B0" w:rsidP="00A517B0">
      <w:pPr>
        <w:pStyle w:val="TH"/>
        <w:rPr>
          <w:rFonts w:cs="v4.2.0"/>
        </w:rPr>
      </w:pPr>
      <w:r w:rsidRPr="005C697F">
        <w:lastRenderedPageBreak/>
        <w:t xml:space="preserve">Table 8.4.2.6.4.1-3: </w:t>
      </w:r>
      <w:r w:rsidRPr="005C697F">
        <w:rPr>
          <w:rFonts w:cs="v4.2.0"/>
        </w:rPr>
        <w:t>General test parameters for NR inter-RAT event triggered reporting</w:t>
      </w:r>
      <w:r w:rsidR="005D64E4" w:rsidRPr="005C697F">
        <w:rPr>
          <w:rFonts w:cs="v4.2.0"/>
        </w:rPr>
        <w:br/>
      </w:r>
      <w:r w:rsidRPr="005C697F">
        <w:rPr>
          <w:rFonts w:cs="v4.2.0"/>
        </w:rPr>
        <w:t>for FR2 without SSB time index detection in DRX</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6"/>
        <w:gridCol w:w="567"/>
        <w:gridCol w:w="1276"/>
        <w:gridCol w:w="709"/>
        <w:gridCol w:w="70"/>
        <w:gridCol w:w="780"/>
        <w:gridCol w:w="709"/>
        <w:gridCol w:w="71"/>
        <w:gridCol w:w="780"/>
        <w:gridCol w:w="3402"/>
      </w:tblGrid>
      <w:tr w:rsidR="00A517B0" w:rsidRPr="005C697F" w14:paraId="009A4CA9" w14:textId="77777777" w:rsidTr="008A2841">
        <w:trPr>
          <w:cantSplit/>
          <w:jc w:val="center"/>
        </w:trPr>
        <w:tc>
          <w:tcPr>
            <w:tcW w:w="1696" w:type="dxa"/>
            <w:vMerge w:val="restart"/>
          </w:tcPr>
          <w:p w14:paraId="1EC627FE" w14:textId="77777777" w:rsidR="00A517B0" w:rsidRPr="005C697F" w:rsidRDefault="00A517B0" w:rsidP="007C6EB3">
            <w:pPr>
              <w:pStyle w:val="TAH"/>
              <w:rPr>
                <w:rFonts w:cs="Arial"/>
                <w:szCs w:val="18"/>
              </w:rPr>
            </w:pPr>
            <w:r w:rsidRPr="005C697F">
              <w:rPr>
                <w:rFonts w:cs="Arial"/>
                <w:szCs w:val="18"/>
              </w:rPr>
              <w:t>Parameter</w:t>
            </w:r>
          </w:p>
        </w:tc>
        <w:tc>
          <w:tcPr>
            <w:tcW w:w="567" w:type="dxa"/>
            <w:vMerge w:val="restart"/>
          </w:tcPr>
          <w:p w14:paraId="32F8EB87" w14:textId="77777777" w:rsidR="00A517B0" w:rsidRPr="005C697F" w:rsidRDefault="00A517B0" w:rsidP="007C6EB3">
            <w:pPr>
              <w:pStyle w:val="TAH"/>
              <w:rPr>
                <w:rFonts w:cs="Arial"/>
                <w:szCs w:val="18"/>
              </w:rPr>
            </w:pPr>
            <w:r w:rsidRPr="005C697F">
              <w:rPr>
                <w:rFonts w:cs="Arial"/>
                <w:szCs w:val="18"/>
              </w:rPr>
              <w:t>Unit</w:t>
            </w:r>
          </w:p>
        </w:tc>
        <w:tc>
          <w:tcPr>
            <w:tcW w:w="1276" w:type="dxa"/>
            <w:vMerge w:val="restart"/>
          </w:tcPr>
          <w:p w14:paraId="127072FC" w14:textId="26FCB0D7"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19" w:type="dxa"/>
            <w:gridSpan w:val="6"/>
          </w:tcPr>
          <w:p w14:paraId="7EF7F852" w14:textId="77777777" w:rsidR="00A517B0" w:rsidRPr="005C697F" w:rsidRDefault="00A517B0" w:rsidP="007C6EB3">
            <w:pPr>
              <w:pStyle w:val="TAH"/>
              <w:rPr>
                <w:rFonts w:cs="Arial"/>
                <w:szCs w:val="18"/>
              </w:rPr>
            </w:pPr>
            <w:r w:rsidRPr="005C697F">
              <w:rPr>
                <w:rFonts w:cs="Arial"/>
                <w:szCs w:val="18"/>
              </w:rPr>
              <w:t>Value</w:t>
            </w:r>
          </w:p>
        </w:tc>
        <w:tc>
          <w:tcPr>
            <w:tcW w:w="3402" w:type="dxa"/>
            <w:vMerge w:val="restart"/>
          </w:tcPr>
          <w:p w14:paraId="09FE6CA3"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1F8E78F2" w14:textId="77777777" w:rsidTr="008A2841">
        <w:trPr>
          <w:cantSplit/>
          <w:jc w:val="center"/>
        </w:trPr>
        <w:tc>
          <w:tcPr>
            <w:tcW w:w="1696" w:type="dxa"/>
            <w:vMerge/>
          </w:tcPr>
          <w:p w14:paraId="3A7B9FA6" w14:textId="77777777" w:rsidR="00A517B0" w:rsidRPr="005C697F" w:rsidRDefault="00A517B0" w:rsidP="007C6EB3">
            <w:pPr>
              <w:pStyle w:val="TAH"/>
              <w:rPr>
                <w:rFonts w:cs="Arial"/>
                <w:szCs w:val="18"/>
              </w:rPr>
            </w:pPr>
          </w:p>
        </w:tc>
        <w:tc>
          <w:tcPr>
            <w:tcW w:w="567" w:type="dxa"/>
            <w:vMerge/>
          </w:tcPr>
          <w:p w14:paraId="33A87C3F" w14:textId="77777777" w:rsidR="00A517B0" w:rsidRPr="005C697F" w:rsidRDefault="00A517B0" w:rsidP="007C6EB3">
            <w:pPr>
              <w:pStyle w:val="TAH"/>
              <w:rPr>
                <w:rFonts w:cs="Arial"/>
                <w:szCs w:val="18"/>
              </w:rPr>
            </w:pPr>
          </w:p>
        </w:tc>
        <w:tc>
          <w:tcPr>
            <w:tcW w:w="1276" w:type="dxa"/>
            <w:vMerge/>
          </w:tcPr>
          <w:p w14:paraId="61B35321" w14:textId="77777777" w:rsidR="00A517B0" w:rsidRPr="005C697F" w:rsidRDefault="00A517B0" w:rsidP="007C6EB3">
            <w:pPr>
              <w:pStyle w:val="TAH"/>
              <w:rPr>
                <w:rFonts w:cs="Arial"/>
                <w:szCs w:val="18"/>
              </w:rPr>
            </w:pPr>
          </w:p>
        </w:tc>
        <w:tc>
          <w:tcPr>
            <w:tcW w:w="709" w:type="dxa"/>
          </w:tcPr>
          <w:p w14:paraId="3788F573" w14:textId="211124C4"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850" w:type="dxa"/>
            <w:gridSpan w:val="2"/>
          </w:tcPr>
          <w:p w14:paraId="1C3D1C2A" w14:textId="35FBC6A7"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709" w:type="dxa"/>
          </w:tcPr>
          <w:p w14:paraId="6F6E337F" w14:textId="166F1259"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851" w:type="dxa"/>
            <w:gridSpan w:val="2"/>
          </w:tcPr>
          <w:p w14:paraId="71BA90D6" w14:textId="5DD4EE18"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3402" w:type="dxa"/>
            <w:vMerge/>
          </w:tcPr>
          <w:p w14:paraId="1D534BC5" w14:textId="77777777" w:rsidR="00A517B0" w:rsidRPr="005C697F" w:rsidRDefault="00A517B0" w:rsidP="007C6EB3">
            <w:pPr>
              <w:pStyle w:val="TAH"/>
              <w:rPr>
                <w:rFonts w:cs="Arial"/>
                <w:szCs w:val="18"/>
              </w:rPr>
            </w:pPr>
          </w:p>
        </w:tc>
      </w:tr>
      <w:tr w:rsidR="00A517B0" w:rsidRPr="005C697F" w14:paraId="68F5B32C" w14:textId="77777777" w:rsidTr="008A2841">
        <w:trPr>
          <w:cantSplit/>
          <w:jc w:val="center"/>
        </w:trPr>
        <w:tc>
          <w:tcPr>
            <w:tcW w:w="1696" w:type="dxa"/>
          </w:tcPr>
          <w:p w14:paraId="37C28E1E" w14:textId="051C9702"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Pr>
          <w:p w14:paraId="3DD2E333" w14:textId="77777777" w:rsidR="00A517B0" w:rsidRPr="005C697F" w:rsidRDefault="00A517B0" w:rsidP="007C6EB3">
            <w:pPr>
              <w:pStyle w:val="TAC"/>
            </w:pPr>
          </w:p>
        </w:tc>
        <w:tc>
          <w:tcPr>
            <w:tcW w:w="1276" w:type="dxa"/>
          </w:tcPr>
          <w:p w14:paraId="5E62EE3F" w14:textId="2630DAC1"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6"/>
          </w:tcPr>
          <w:p w14:paraId="145AD51C" w14:textId="77777777" w:rsidR="00A517B0" w:rsidRPr="005C697F" w:rsidRDefault="00A517B0" w:rsidP="007C6EB3">
            <w:pPr>
              <w:pStyle w:val="TAC"/>
              <w:rPr>
                <w:rFonts w:cs="v4.2.0"/>
                <w:b/>
                <w:bCs/>
              </w:rPr>
            </w:pPr>
            <w:r w:rsidRPr="005C697F">
              <w:rPr>
                <w:rFonts w:cs="v4.2.0"/>
                <w:bCs/>
                <w:szCs w:val="18"/>
              </w:rPr>
              <w:t>1</w:t>
            </w:r>
          </w:p>
        </w:tc>
        <w:tc>
          <w:tcPr>
            <w:tcW w:w="3402" w:type="dxa"/>
          </w:tcPr>
          <w:p w14:paraId="7BAE4E10" w14:textId="697B5300"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7F85150E" w14:textId="77777777" w:rsidTr="008A2841">
        <w:trPr>
          <w:cantSplit/>
          <w:jc w:val="center"/>
        </w:trPr>
        <w:tc>
          <w:tcPr>
            <w:tcW w:w="1696" w:type="dxa"/>
          </w:tcPr>
          <w:p w14:paraId="34E78676" w14:textId="57EA2250"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Pr>
          <w:p w14:paraId="311E30CA" w14:textId="77777777" w:rsidR="00A517B0" w:rsidRPr="005C697F" w:rsidRDefault="00A517B0" w:rsidP="007C6EB3">
            <w:pPr>
              <w:pStyle w:val="TAC"/>
            </w:pPr>
          </w:p>
        </w:tc>
        <w:tc>
          <w:tcPr>
            <w:tcW w:w="1276" w:type="dxa"/>
          </w:tcPr>
          <w:p w14:paraId="6E4279A4" w14:textId="632FBC5B"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6"/>
          </w:tcPr>
          <w:p w14:paraId="074174A1" w14:textId="77777777" w:rsidR="00A517B0" w:rsidRPr="005C697F" w:rsidRDefault="00A517B0" w:rsidP="007C6EB3">
            <w:pPr>
              <w:pStyle w:val="TAC"/>
              <w:rPr>
                <w:rFonts w:cs="v4.2.0"/>
                <w:bCs/>
              </w:rPr>
            </w:pPr>
            <w:r w:rsidRPr="005C697F">
              <w:rPr>
                <w:rFonts w:cs="v4.2.0"/>
                <w:bCs/>
                <w:szCs w:val="18"/>
              </w:rPr>
              <w:t>1</w:t>
            </w:r>
          </w:p>
        </w:tc>
        <w:tc>
          <w:tcPr>
            <w:tcW w:w="3402" w:type="dxa"/>
          </w:tcPr>
          <w:p w14:paraId="7523F544" w14:textId="5B0C0B1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2321C99F" w14:textId="77777777" w:rsidTr="008A2841">
        <w:trPr>
          <w:cantSplit/>
          <w:jc w:val="center"/>
        </w:trPr>
        <w:tc>
          <w:tcPr>
            <w:tcW w:w="1696" w:type="dxa"/>
          </w:tcPr>
          <w:p w14:paraId="2F85B4E5" w14:textId="5FFB3136"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67" w:type="dxa"/>
          </w:tcPr>
          <w:p w14:paraId="377983F1" w14:textId="77777777" w:rsidR="00A517B0" w:rsidRPr="005C697F" w:rsidRDefault="00A517B0" w:rsidP="007C6EB3">
            <w:pPr>
              <w:pStyle w:val="TAC"/>
            </w:pPr>
          </w:p>
        </w:tc>
        <w:tc>
          <w:tcPr>
            <w:tcW w:w="1276" w:type="dxa"/>
          </w:tcPr>
          <w:p w14:paraId="4BC78AB8" w14:textId="086A7C2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41218A56" w14:textId="197EB423"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402" w:type="dxa"/>
          </w:tcPr>
          <w:p w14:paraId="3EC4E8BF" w14:textId="5636B820"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7B54185B" w14:textId="77777777" w:rsidTr="008A2841">
        <w:trPr>
          <w:cantSplit/>
          <w:jc w:val="center"/>
        </w:trPr>
        <w:tc>
          <w:tcPr>
            <w:tcW w:w="1696" w:type="dxa"/>
          </w:tcPr>
          <w:p w14:paraId="62409142" w14:textId="704F5352"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67" w:type="dxa"/>
          </w:tcPr>
          <w:p w14:paraId="6211692A" w14:textId="77777777" w:rsidR="00A517B0" w:rsidRPr="005C697F" w:rsidRDefault="00A517B0" w:rsidP="007C6EB3">
            <w:pPr>
              <w:pStyle w:val="TAC"/>
            </w:pPr>
          </w:p>
        </w:tc>
        <w:tc>
          <w:tcPr>
            <w:tcW w:w="1276" w:type="dxa"/>
          </w:tcPr>
          <w:p w14:paraId="50FC6871" w14:textId="0F4D9944"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7E3F9E60" w14:textId="12ACCD8F"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402" w:type="dxa"/>
          </w:tcPr>
          <w:p w14:paraId="69ABB538" w14:textId="7E07C9D6"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1773193D" w14:textId="77777777" w:rsidTr="008A2841">
        <w:trPr>
          <w:cantSplit/>
          <w:jc w:val="center"/>
        </w:trPr>
        <w:tc>
          <w:tcPr>
            <w:tcW w:w="1696" w:type="dxa"/>
          </w:tcPr>
          <w:p w14:paraId="6437544A" w14:textId="61848C73"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67" w:type="dxa"/>
          </w:tcPr>
          <w:p w14:paraId="39A99731" w14:textId="77777777" w:rsidR="00A517B0" w:rsidRPr="005C697F" w:rsidRDefault="00A517B0" w:rsidP="007C6EB3">
            <w:pPr>
              <w:pStyle w:val="TAC"/>
            </w:pPr>
          </w:p>
        </w:tc>
        <w:tc>
          <w:tcPr>
            <w:tcW w:w="1276" w:type="dxa"/>
          </w:tcPr>
          <w:p w14:paraId="3A19F364" w14:textId="39B566A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559" w:type="dxa"/>
            <w:gridSpan w:val="3"/>
          </w:tcPr>
          <w:p w14:paraId="109B0CD6" w14:textId="77777777" w:rsidR="00A517B0" w:rsidRPr="005C697F" w:rsidRDefault="00A517B0" w:rsidP="007C6EB3">
            <w:pPr>
              <w:pStyle w:val="TAC"/>
            </w:pPr>
            <w:r w:rsidRPr="005C697F">
              <w:t>0</w:t>
            </w:r>
          </w:p>
        </w:tc>
        <w:tc>
          <w:tcPr>
            <w:tcW w:w="1560" w:type="dxa"/>
            <w:gridSpan w:val="3"/>
          </w:tcPr>
          <w:p w14:paraId="2748287D" w14:textId="77777777" w:rsidR="00A517B0" w:rsidRPr="005C697F" w:rsidRDefault="00A517B0" w:rsidP="007C6EB3">
            <w:pPr>
              <w:pStyle w:val="TAC"/>
            </w:pPr>
            <w:r w:rsidRPr="005C697F">
              <w:t>4</w:t>
            </w:r>
          </w:p>
        </w:tc>
        <w:tc>
          <w:tcPr>
            <w:tcW w:w="3402" w:type="dxa"/>
          </w:tcPr>
          <w:p w14:paraId="16460679" w14:textId="3AC5F8F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724D1AEA" w14:textId="77777777" w:rsidTr="008A2841">
        <w:trPr>
          <w:cantSplit/>
          <w:jc w:val="center"/>
        </w:trPr>
        <w:tc>
          <w:tcPr>
            <w:tcW w:w="1696" w:type="dxa"/>
          </w:tcPr>
          <w:p w14:paraId="359C055D" w14:textId="0E265EFD"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67" w:type="dxa"/>
          </w:tcPr>
          <w:p w14:paraId="3D869036" w14:textId="77777777" w:rsidR="00A517B0" w:rsidRPr="005C697F" w:rsidRDefault="00A517B0" w:rsidP="007C6EB3">
            <w:pPr>
              <w:pStyle w:val="TAC"/>
            </w:pPr>
          </w:p>
        </w:tc>
        <w:tc>
          <w:tcPr>
            <w:tcW w:w="1276" w:type="dxa"/>
          </w:tcPr>
          <w:p w14:paraId="6E572FC5" w14:textId="5393B0A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559" w:type="dxa"/>
            <w:gridSpan w:val="3"/>
          </w:tcPr>
          <w:p w14:paraId="21D095B3" w14:textId="77777777" w:rsidR="00A517B0" w:rsidRPr="005C697F" w:rsidRDefault="00A517B0" w:rsidP="007C6EB3">
            <w:pPr>
              <w:pStyle w:val="TAC"/>
            </w:pPr>
            <w:r w:rsidRPr="005C697F">
              <w:t>39</w:t>
            </w:r>
          </w:p>
        </w:tc>
        <w:tc>
          <w:tcPr>
            <w:tcW w:w="1560" w:type="dxa"/>
            <w:gridSpan w:val="3"/>
          </w:tcPr>
          <w:p w14:paraId="5A0BB4B0" w14:textId="77777777" w:rsidR="00A517B0" w:rsidRPr="005C697F" w:rsidRDefault="00A517B0" w:rsidP="007C6EB3">
            <w:pPr>
              <w:pStyle w:val="TAC"/>
            </w:pPr>
            <w:r w:rsidRPr="005C697F">
              <w:t>19</w:t>
            </w:r>
          </w:p>
        </w:tc>
        <w:tc>
          <w:tcPr>
            <w:tcW w:w="3402" w:type="dxa"/>
          </w:tcPr>
          <w:p w14:paraId="0E1FBAC7" w14:textId="56E3F6A9"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7F6AF0F8" w14:textId="77777777" w:rsidTr="008A2841">
        <w:trPr>
          <w:cantSplit/>
          <w:jc w:val="center"/>
        </w:trPr>
        <w:tc>
          <w:tcPr>
            <w:tcW w:w="1696" w:type="dxa"/>
          </w:tcPr>
          <w:p w14:paraId="130E6CCF" w14:textId="77777777" w:rsidR="00A517B0" w:rsidRPr="005C697F" w:rsidRDefault="00A517B0" w:rsidP="007C6EB3">
            <w:pPr>
              <w:pStyle w:val="TAL"/>
              <w:rPr>
                <w:rFonts w:cs="Arial"/>
                <w:szCs w:val="18"/>
              </w:rPr>
            </w:pPr>
            <w:r w:rsidRPr="005C697F">
              <w:rPr>
                <w:rFonts w:cs="Arial"/>
                <w:szCs w:val="18"/>
              </w:rPr>
              <w:t>b1-ThresholdNR</w:t>
            </w:r>
          </w:p>
        </w:tc>
        <w:tc>
          <w:tcPr>
            <w:tcW w:w="567" w:type="dxa"/>
          </w:tcPr>
          <w:p w14:paraId="2B7106F6" w14:textId="77777777" w:rsidR="00A517B0" w:rsidRPr="005C697F" w:rsidRDefault="00A517B0" w:rsidP="007C6EB3">
            <w:pPr>
              <w:pStyle w:val="TAC"/>
            </w:pPr>
            <w:r w:rsidRPr="005C697F">
              <w:t>dBm</w:t>
            </w:r>
          </w:p>
        </w:tc>
        <w:tc>
          <w:tcPr>
            <w:tcW w:w="1276" w:type="dxa"/>
          </w:tcPr>
          <w:p w14:paraId="2A24C2F7" w14:textId="784C1C3B" w:rsidR="00A517B0" w:rsidRPr="005C697F" w:rsidRDefault="00A517B0" w:rsidP="007C6EB3">
            <w:pPr>
              <w:pStyle w:val="TAC"/>
            </w:pPr>
            <w:r w:rsidRPr="005C697F">
              <w:t>1,</w:t>
            </w:r>
            <w:r w:rsidR="008A2841" w:rsidRPr="005C697F">
              <w:t xml:space="preserve"> </w:t>
            </w:r>
            <w:r w:rsidRPr="005C697F">
              <w:t>2</w:t>
            </w:r>
          </w:p>
        </w:tc>
        <w:tc>
          <w:tcPr>
            <w:tcW w:w="3119" w:type="dxa"/>
            <w:gridSpan w:val="6"/>
          </w:tcPr>
          <w:p w14:paraId="5F584F07" w14:textId="38BFB223" w:rsidR="00A517B0" w:rsidRPr="005C697F" w:rsidRDefault="00A517B0" w:rsidP="007C6EB3">
            <w:pPr>
              <w:pStyle w:val="TAC"/>
            </w:pPr>
            <w:r w:rsidRPr="005C697F">
              <w:t>Note</w:t>
            </w:r>
            <w:r w:rsidR="008A2841" w:rsidRPr="005C697F">
              <w:t xml:space="preserve"> </w:t>
            </w:r>
            <w:r w:rsidRPr="005C697F">
              <w:t>1</w:t>
            </w:r>
          </w:p>
        </w:tc>
        <w:tc>
          <w:tcPr>
            <w:tcW w:w="3402" w:type="dxa"/>
          </w:tcPr>
          <w:p w14:paraId="59DC9C74" w14:textId="3D94C389"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B1</w:t>
            </w:r>
            <w:r w:rsidR="008A2841" w:rsidRPr="005C697F">
              <w:rPr>
                <w:rFonts w:cs="Arial"/>
                <w:szCs w:val="18"/>
              </w:rPr>
              <w:t xml:space="preserve"> </w:t>
            </w:r>
            <w:r w:rsidRPr="005C697F">
              <w:rPr>
                <w:rFonts w:cs="Arial"/>
                <w:szCs w:val="18"/>
              </w:rPr>
              <w:t>[29].</w:t>
            </w:r>
          </w:p>
        </w:tc>
      </w:tr>
      <w:tr w:rsidR="00A517B0" w:rsidRPr="005C697F" w14:paraId="1EAF34D0" w14:textId="77777777" w:rsidTr="008A2841">
        <w:trPr>
          <w:cantSplit/>
          <w:jc w:val="center"/>
        </w:trPr>
        <w:tc>
          <w:tcPr>
            <w:tcW w:w="1696" w:type="dxa"/>
          </w:tcPr>
          <w:p w14:paraId="44AB4A56" w14:textId="77777777" w:rsidR="00A517B0" w:rsidRPr="005C697F" w:rsidRDefault="00A517B0" w:rsidP="007C6EB3">
            <w:pPr>
              <w:pStyle w:val="TAL"/>
              <w:rPr>
                <w:rFonts w:cs="Arial"/>
                <w:szCs w:val="18"/>
              </w:rPr>
            </w:pPr>
            <w:r w:rsidRPr="005C697F">
              <w:rPr>
                <w:rFonts w:cs="Arial"/>
                <w:szCs w:val="18"/>
              </w:rPr>
              <w:t>Hysteresis</w:t>
            </w:r>
          </w:p>
        </w:tc>
        <w:tc>
          <w:tcPr>
            <w:tcW w:w="567" w:type="dxa"/>
          </w:tcPr>
          <w:p w14:paraId="7A4FA2F9" w14:textId="77777777" w:rsidR="00A517B0" w:rsidRPr="005C697F" w:rsidRDefault="00A517B0" w:rsidP="007C6EB3">
            <w:pPr>
              <w:pStyle w:val="TAC"/>
            </w:pPr>
            <w:r w:rsidRPr="005C697F">
              <w:t>dB</w:t>
            </w:r>
          </w:p>
        </w:tc>
        <w:tc>
          <w:tcPr>
            <w:tcW w:w="1276" w:type="dxa"/>
          </w:tcPr>
          <w:p w14:paraId="5C2C3393" w14:textId="09A2753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26C377D4" w14:textId="77777777" w:rsidR="00A517B0" w:rsidRPr="005C697F" w:rsidRDefault="00A517B0" w:rsidP="007C6EB3">
            <w:pPr>
              <w:pStyle w:val="TAC"/>
            </w:pPr>
            <w:r w:rsidRPr="005C697F">
              <w:t>0</w:t>
            </w:r>
          </w:p>
        </w:tc>
        <w:tc>
          <w:tcPr>
            <w:tcW w:w="3402" w:type="dxa"/>
          </w:tcPr>
          <w:p w14:paraId="33D8C94C" w14:textId="77777777" w:rsidR="00A517B0" w:rsidRPr="005C697F" w:rsidRDefault="00A517B0" w:rsidP="007C6EB3">
            <w:pPr>
              <w:pStyle w:val="TAL"/>
              <w:rPr>
                <w:rFonts w:cs="Arial"/>
                <w:szCs w:val="18"/>
              </w:rPr>
            </w:pPr>
          </w:p>
        </w:tc>
      </w:tr>
      <w:tr w:rsidR="00A517B0" w:rsidRPr="005C697F" w14:paraId="39EC595E" w14:textId="77777777" w:rsidTr="008A2841">
        <w:trPr>
          <w:cantSplit/>
          <w:jc w:val="center"/>
        </w:trPr>
        <w:tc>
          <w:tcPr>
            <w:tcW w:w="1696" w:type="dxa"/>
          </w:tcPr>
          <w:p w14:paraId="4289DEFD" w14:textId="6378908E"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67" w:type="dxa"/>
          </w:tcPr>
          <w:p w14:paraId="3E3C5811" w14:textId="77777777" w:rsidR="00A517B0" w:rsidRPr="005C697F" w:rsidRDefault="00A517B0" w:rsidP="007C6EB3">
            <w:pPr>
              <w:pStyle w:val="TAC"/>
            </w:pPr>
          </w:p>
        </w:tc>
        <w:tc>
          <w:tcPr>
            <w:tcW w:w="1276" w:type="dxa"/>
          </w:tcPr>
          <w:p w14:paraId="2C0B5AF2" w14:textId="7E77A0C9"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4AACB66D" w14:textId="77777777" w:rsidR="00A517B0" w:rsidRPr="005C697F" w:rsidRDefault="00A517B0" w:rsidP="007C6EB3">
            <w:pPr>
              <w:pStyle w:val="TAC"/>
            </w:pPr>
            <w:r w:rsidRPr="005C697F">
              <w:t>Normal</w:t>
            </w:r>
          </w:p>
        </w:tc>
        <w:tc>
          <w:tcPr>
            <w:tcW w:w="3402" w:type="dxa"/>
          </w:tcPr>
          <w:p w14:paraId="5EDF5C7F" w14:textId="77777777" w:rsidR="00A517B0" w:rsidRPr="005C697F" w:rsidRDefault="00A517B0" w:rsidP="007C6EB3">
            <w:pPr>
              <w:pStyle w:val="TAL"/>
              <w:rPr>
                <w:rFonts w:cs="Arial"/>
                <w:szCs w:val="18"/>
              </w:rPr>
            </w:pPr>
          </w:p>
        </w:tc>
      </w:tr>
      <w:tr w:rsidR="00A517B0" w:rsidRPr="005C697F" w14:paraId="2275DD24" w14:textId="77777777" w:rsidTr="008A2841">
        <w:trPr>
          <w:cantSplit/>
          <w:jc w:val="center"/>
        </w:trPr>
        <w:tc>
          <w:tcPr>
            <w:tcW w:w="1696" w:type="dxa"/>
          </w:tcPr>
          <w:p w14:paraId="3B2D2DD6" w14:textId="77777777" w:rsidR="00A517B0" w:rsidRPr="005C697F" w:rsidRDefault="00A517B0" w:rsidP="007C6EB3">
            <w:pPr>
              <w:pStyle w:val="TAL"/>
              <w:rPr>
                <w:rFonts w:cs="Arial"/>
                <w:szCs w:val="18"/>
              </w:rPr>
            </w:pPr>
            <w:r w:rsidRPr="005C697F">
              <w:rPr>
                <w:rFonts w:cs="Arial"/>
                <w:szCs w:val="18"/>
              </w:rPr>
              <w:t>TimeToTrigger</w:t>
            </w:r>
          </w:p>
        </w:tc>
        <w:tc>
          <w:tcPr>
            <w:tcW w:w="567" w:type="dxa"/>
          </w:tcPr>
          <w:p w14:paraId="4F44378B" w14:textId="77777777" w:rsidR="00A517B0" w:rsidRPr="005C697F" w:rsidRDefault="00A517B0" w:rsidP="007C6EB3">
            <w:pPr>
              <w:pStyle w:val="TAC"/>
            </w:pPr>
            <w:r w:rsidRPr="005C697F">
              <w:t>s</w:t>
            </w:r>
          </w:p>
        </w:tc>
        <w:tc>
          <w:tcPr>
            <w:tcW w:w="1276" w:type="dxa"/>
          </w:tcPr>
          <w:p w14:paraId="0713B04F" w14:textId="7A54A46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195F6DE4" w14:textId="77777777" w:rsidR="00A517B0" w:rsidRPr="005C697F" w:rsidRDefault="00A517B0" w:rsidP="007C6EB3">
            <w:pPr>
              <w:pStyle w:val="TAC"/>
            </w:pPr>
            <w:r w:rsidRPr="005C697F">
              <w:t>0</w:t>
            </w:r>
          </w:p>
        </w:tc>
        <w:tc>
          <w:tcPr>
            <w:tcW w:w="3402" w:type="dxa"/>
          </w:tcPr>
          <w:p w14:paraId="7D07773A" w14:textId="77777777" w:rsidR="00A517B0" w:rsidRPr="005C697F" w:rsidRDefault="00A517B0" w:rsidP="007C6EB3">
            <w:pPr>
              <w:pStyle w:val="TAL"/>
              <w:rPr>
                <w:rFonts w:cs="Arial"/>
                <w:szCs w:val="18"/>
              </w:rPr>
            </w:pPr>
          </w:p>
        </w:tc>
      </w:tr>
      <w:tr w:rsidR="00A517B0" w:rsidRPr="005C697F" w14:paraId="0BBA5E88" w14:textId="77777777" w:rsidTr="008A2841">
        <w:trPr>
          <w:cantSplit/>
          <w:jc w:val="center"/>
        </w:trPr>
        <w:tc>
          <w:tcPr>
            <w:tcW w:w="1696" w:type="dxa"/>
          </w:tcPr>
          <w:p w14:paraId="1EB1654D" w14:textId="342E1854"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67" w:type="dxa"/>
          </w:tcPr>
          <w:p w14:paraId="16880FCB" w14:textId="77777777" w:rsidR="00A517B0" w:rsidRPr="005C697F" w:rsidRDefault="00A517B0" w:rsidP="007C6EB3">
            <w:pPr>
              <w:pStyle w:val="TAC"/>
            </w:pPr>
          </w:p>
        </w:tc>
        <w:tc>
          <w:tcPr>
            <w:tcW w:w="1276" w:type="dxa"/>
          </w:tcPr>
          <w:p w14:paraId="7CD2A9E5" w14:textId="775AFA6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38CCBD83" w14:textId="77777777" w:rsidR="00A517B0" w:rsidRPr="005C697F" w:rsidRDefault="00A517B0" w:rsidP="007C6EB3">
            <w:pPr>
              <w:pStyle w:val="TAC"/>
            </w:pPr>
            <w:r w:rsidRPr="005C697F">
              <w:t>0</w:t>
            </w:r>
          </w:p>
        </w:tc>
        <w:tc>
          <w:tcPr>
            <w:tcW w:w="3402" w:type="dxa"/>
          </w:tcPr>
          <w:p w14:paraId="218F263B" w14:textId="21747253"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700DFE19" w14:textId="77777777" w:rsidTr="008A2841">
        <w:trPr>
          <w:cantSplit/>
          <w:jc w:val="center"/>
        </w:trPr>
        <w:tc>
          <w:tcPr>
            <w:tcW w:w="1696" w:type="dxa"/>
          </w:tcPr>
          <w:p w14:paraId="07C94A9F" w14:textId="77777777" w:rsidR="00A517B0" w:rsidRPr="005C697F" w:rsidRDefault="00A517B0" w:rsidP="007C6EB3">
            <w:pPr>
              <w:pStyle w:val="TAL"/>
              <w:rPr>
                <w:rFonts w:cs="Arial"/>
                <w:szCs w:val="18"/>
              </w:rPr>
            </w:pPr>
            <w:r w:rsidRPr="005C697F">
              <w:rPr>
                <w:rFonts w:cs="Arial"/>
                <w:szCs w:val="18"/>
              </w:rPr>
              <w:t>DRX</w:t>
            </w:r>
          </w:p>
        </w:tc>
        <w:tc>
          <w:tcPr>
            <w:tcW w:w="567" w:type="dxa"/>
          </w:tcPr>
          <w:p w14:paraId="5040669D" w14:textId="77777777" w:rsidR="00A517B0" w:rsidRPr="005C697F" w:rsidRDefault="00A517B0" w:rsidP="007C6EB3">
            <w:pPr>
              <w:pStyle w:val="TAC"/>
            </w:pPr>
          </w:p>
        </w:tc>
        <w:tc>
          <w:tcPr>
            <w:tcW w:w="1276" w:type="dxa"/>
          </w:tcPr>
          <w:p w14:paraId="51AD7F5C" w14:textId="102608C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09" w:type="dxa"/>
          </w:tcPr>
          <w:p w14:paraId="07FBBC99" w14:textId="77777777" w:rsidR="00A517B0" w:rsidRPr="005C697F" w:rsidRDefault="00A517B0" w:rsidP="007C6EB3">
            <w:pPr>
              <w:pStyle w:val="TAC"/>
            </w:pPr>
            <w:r w:rsidRPr="005C697F">
              <w:t>DRX.9</w:t>
            </w:r>
          </w:p>
        </w:tc>
        <w:tc>
          <w:tcPr>
            <w:tcW w:w="850" w:type="dxa"/>
            <w:gridSpan w:val="2"/>
          </w:tcPr>
          <w:p w14:paraId="5F7EFAB1" w14:textId="77777777" w:rsidR="00A517B0" w:rsidRPr="005C697F" w:rsidRDefault="00A517B0" w:rsidP="007C6EB3">
            <w:pPr>
              <w:pStyle w:val="TAC"/>
            </w:pPr>
            <w:r w:rsidRPr="005C697F">
              <w:t>DRX.12</w:t>
            </w:r>
          </w:p>
        </w:tc>
        <w:tc>
          <w:tcPr>
            <w:tcW w:w="709" w:type="dxa"/>
          </w:tcPr>
          <w:p w14:paraId="25645296" w14:textId="77777777" w:rsidR="00A517B0" w:rsidRPr="005C697F" w:rsidRDefault="00A517B0" w:rsidP="007C6EB3">
            <w:pPr>
              <w:pStyle w:val="TAC"/>
            </w:pPr>
            <w:r w:rsidRPr="005C697F">
              <w:t>DRX.9</w:t>
            </w:r>
          </w:p>
        </w:tc>
        <w:tc>
          <w:tcPr>
            <w:tcW w:w="851" w:type="dxa"/>
            <w:gridSpan w:val="2"/>
          </w:tcPr>
          <w:p w14:paraId="14C108C1" w14:textId="77777777" w:rsidR="00A517B0" w:rsidRPr="005C697F" w:rsidRDefault="00A517B0" w:rsidP="007C6EB3">
            <w:pPr>
              <w:pStyle w:val="TAC"/>
            </w:pPr>
            <w:r w:rsidRPr="005C697F">
              <w:t>DRX.12</w:t>
            </w:r>
          </w:p>
        </w:tc>
        <w:tc>
          <w:tcPr>
            <w:tcW w:w="3402" w:type="dxa"/>
          </w:tcPr>
          <w:p w14:paraId="4C7999CC" w14:textId="74A1824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1D8D9357" w14:textId="77777777" w:rsidTr="008A2841">
        <w:trPr>
          <w:cantSplit/>
          <w:jc w:val="center"/>
        </w:trPr>
        <w:tc>
          <w:tcPr>
            <w:tcW w:w="1696" w:type="dxa"/>
            <w:vMerge w:val="restart"/>
          </w:tcPr>
          <w:p w14:paraId="63DA00DD" w14:textId="4F0FE06B"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67" w:type="dxa"/>
          </w:tcPr>
          <w:p w14:paraId="3D5FFAD2" w14:textId="77777777" w:rsidR="00A517B0" w:rsidRPr="005C697F" w:rsidRDefault="00A517B0" w:rsidP="007C6EB3">
            <w:pPr>
              <w:pStyle w:val="TAC"/>
            </w:pPr>
          </w:p>
        </w:tc>
        <w:tc>
          <w:tcPr>
            <w:tcW w:w="1276" w:type="dxa"/>
          </w:tcPr>
          <w:p w14:paraId="262630A5" w14:textId="77777777" w:rsidR="00A517B0" w:rsidRPr="005C697F" w:rsidRDefault="00A517B0" w:rsidP="007C6EB3">
            <w:pPr>
              <w:pStyle w:val="TAC"/>
              <w:rPr>
                <w:rFonts w:cs="v4.2.0"/>
              </w:rPr>
            </w:pPr>
            <w:r w:rsidRPr="005C697F">
              <w:t>1</w:t>
            </w:r>
          </w:p>
        </w:tc>
        <w:tc>
          <w:tcPr>
            <w:tcW w:w="3119" w:type="dxa"/>
            <w:gridSpan w:val="6"/>
          </w:tcPr>
          <w:p w14:paraId="2224E211" w14:textId="77777777" w:rsidR="00A517B0" w:rsidRPr="005C697F" w:rsidRDefault="00A517B0" w:rsidP="007C6EB3">
            <w:pPr>
              <w:pStyle w:val="TAC"/>
            </w:pPr>
            <w:r w:rsidRPr="005C697F">
              <w:rPr>
                <w:rFonts w:cs="v4.2.0"/>
              </w:rPr>
              <w:t>3ms</w:t>
            </w:r>
          </w:p>
        </w:tc>
        <w:tc>
          <w:tcPr>
            <w:tcW w:w="3402" w:type="dxa"/>
          </w:tcPr>
          <w:p w14:paraId="7C015B85" w14:textId="2AFA86ED"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5B210A1B" w14:textId="66837396"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4EBF3F8D" w14:textId="77777777" w:rsidTr="008A2841">
        <w:trPr>
          <w:cantSplit/>
          <w:jc w:val="center"/>
        </w:trPr>
        <w:tc>
          <w:tcPr>
            <w:tcW w:w="1696" w:type="dxa"/>
            <w:vMerge/>
          </w:tcPr>
          <w:p w14:paraId="5B5A28CD" w14:textId="77777777" w:rsidR="00A517B0" w:rsidRPr="005C697F" w:rsidRDefault="00A517B0" w:rsidP="007C6EB3">
            <w:pPr>
              <w:pStyle w:val="TAL"/>
              <w:rPr>
                <w:rFonts w:cs="Arial"/>
                <w:szCs w:val="18"/>
              </w:rPr>
            </w:pPr>
          </w:p>
        </w:tc>
        <w:tc>
          <w:tcPr>
            <w:tcW w:w="567" w:type="dxa"/>
          </w:tcPr>
          <w:p w14:paraId="2CDC2328" w14:textId="77777777" w:rsidR="00A517B0" w:rsidRPr="005C697F" w:rsidRDefault="00A517B0" w:rsidP="007C6EB3">
            <w:pPr>
              <w:pStyle w:val="TAC"/>
            </w:pPr>
          </w:p>
        </w:tc>
        <w:tc>
          <w:tcPr>
            <w:tcW w:w="1276" w:type="dxa"/>
          </w:tcPr>
          <w:p w14:paraId="143D717A" w14:textId="77777777" w:rsidR="00A517B0" w:rsidRPr="005C697F" w:rsidRDefault="00A517B0" w:rsidP="007C6EB3">
            <w:pPr>
              <w:pStyle w:val="TAC"/>
            </w:pPr>
            <w:r w:rsidRPr="005C697F">
              <w:t>2</w:t>
            </w:r>
          </w:p>
        </w:tc>
        <w:tc>
          <w:tcPr>
            <w:tcW w:w="3119" w:type="dxa"/>
            <w:gridSpan w:val="6"/>
          </w:tcPr>
          <w:p w14:paraId="143714CA"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402" w:type="dxa"/>
          </w:tcPr>
          <w:p w14:paraId="20253717" w14:textId="105765F2"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110F0C60" w14:textId="77777777" w:rsidTr="008A2841">
        <w:trPr>
          <w:cantSplit/>
          <w:jc w:val="center"/>
        </w:trPr>
        <w:tc>
          <w:tcPr>
            <w:tcW w:w="1696" w:type="dxa"/>
          </w:tcPr>
          <w:p w14:paraId="19F5E808" w14:textId="77777777" w:rsidR="00A517B0" w:rsidRPr="005C697F" w:rsidRDefault="00A517B0" w:rsidP="007C6EB3">
            <w:pPr>
              <w:pStyle w:val="TAL"/>
              <w:rPr>
                <w:rFonts w:cs="Arial"/>
                <w:szCs w:val="18"/>
              </w:rPr>
            </w:pPr>
            <w:r w:rsidRPr="005C697F">
              <w:rPr>
                <w:rFonts w:cs="Arial"/>
                <w:szCs w:val="18"/>
              </w:rPr>
              <w:t>T1</w:t>
            </w:r>
          </w:p>
        </w:tc>
        <w:tc>
          <w:tcPr>
            <w:tcW w:w="567" w:type="dxa"/>
          </w:tcPr>
          <w:p w14:paraId="09D32C4A" w14:textId="77777777" w:rsidR="00A517B0" w:rsidRPr="005C697F" w:rsidRDefault="00A517B0" w:rsidP="007C6EB3">
            <w:pPr>
              <w:pStyle w:val="TAC"/>
            </w:pPr>
            <w:r w:rsidRPr="005C697F">
              <w:t>s</w:t>
            </w:r>
          </w:p>
        </w:tc>
        <w:tc>
          <w:tcPr>
            <w:tcW w:w="1276" w:type="dxa"/>
          </w:tcPr>
          <w:p w14:paraId="0556BAE6" w14:textId="7B538B3C"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3119" w:type="dxa"/>
            <w:gridSpan w:val="6"/>
          </w:tcPr>
          <w:p w14:paraId="6B4CBCE1" w14:textId="77777777" w:rsidR="00A517B0" w:rsidRPr="005C697F" w:rsidRDefault="00A517B0" w:rsidP="007C6EB3">
            <w:pPr>
              <w:pStyle w:val="TAC"/>
            </w:pPr>
            <w:r w:rsidRPr="005C697F">
              <w:t>5</w:t>
            </w:r>
          </w:p>
        </w:tc>
        <w:tc>
          <w:tcPr>
            <w:tcW w:w="3402" w:type="dxa"/>
          </w:tcPr>
          <w:p w14:paraId="79F6EDD5" w14:textId="77777777" w:rsidR="00A517B0" w:rsidRPr="005C697F" w:rsidRDefault="00A517B0" w:rsidP="007C6EB3">
            <w:pPr>
              <w:pStyle w:val="TAL"/>
              <w:rPr>
                <w:rFonts w:cs="Arial"/>
                <w:szCs w:val="18"/>
              </w:rPr>
            </w:pPr>
          </w:p>
        </w:tc>
      </w:tr>
      <w:tr w:rsidR="00A517B0" w:rsidRPr="005C697F" w14:paraId="35021B19" w14:textId="77777777" w:rsidTr="008A2841">
        <w:trPr>
          <w:cantSplit/>
          <w:jc w:val="center"/>
        </w:trPr>
        <w:tc>
          <w:tcPr>
            <w:tcW w:w="1696" w:type="dxa"/>
          </w:tcPr>
          <w:p w14:paraId="095A8C6E" w14:textId="77777777" w:rsidR="00A517B0" w:rsidRPr="005C697F" w:rsidRDefault="00A517B0" w:rsidP="007C6EB3">
            <w:pPr>
              <w:pStyle w:val="TAL"/>
              <w:rPr>
                <w:rFonts w:cs="Arial"/>
                <w:szCs w:val="18"/>
              </w:rPr>
            </w:pPr>
            <w:r w:rsidRPr="005C697F">
              <w:rPr>
                <w:rFonts w:cs="Arial"/>
                <w:szCs w:val="18"/>
              </w:rPr>
              <w:t>T2</w:t>
            </w:r>
          </w:p>
        </w:tc>
        <w:tc>
          <w:tcPr>
            <w:tcW w:w="567" w:type="dxa"/>
          </w:tcPr>
          <w:p w14:paraId="71CA0B5C" w14:textId="77777777" w:rsidR="00A517B0" w:rsidRPr="005C697F" w:rsidRDefault="00A517B0" w:rsidP="007C6EB3">
            <w:pPr>
              <w:pStyle w:val="TAC"/>
            </w:pPr>
            <w:r w:rsidRPr="005C697F">
              <w:t>s</w:t>
            </w:r>
          </w:p>
        </w:tc>
        <w:tc>
          <w:tcPr>
            <w:tcW w:w="1276" w:type="dxa"/>
          </w:tcPr>
          <w:p w14:paraId="6F22B97C" w14:textId="755B5086"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779" w:type="dxa"/>
            <w:gridSpan w:val="2"/>
          </w:tcPr>
          <w:p w14:paraId="2232CDFF" w14:textId="77777777" w:rsidR="00A517B0" w:rsidRPr="005C697F" w:rsidRDefault="00A517B0" w:rsidP="007C6EB3">
            <w:pPr>
              <w:pStyle w:val="TAC"/>
            </w:pPr>
            <w:r w:rsidRPr="005C697F">
              <w:t>6</w:t>
            </w:r>
          </w:p>
        </w:tc>
        <w:tc>
          <w:tcPr>
            <w:tcW w:w="780" w:type="dxa"/>
          </w:tcPr>
          <w:p w14:paraId="12158489" w14:textId="77777777" w:rsidR="00A517B0" w:rsidRPr="005C697F" w:rsidRDefault="00A517B0" w:rsidP="007C6EB3">
            <w:pPr>
              <w:pStyle w:val="TAC"/>
            </w:pPr>
            <w:r w:rsidRPr="005C697F">
              <w:t>83</w:t>
            </w:r>
          </w:p>
        </w:tc>
        <w:tc>
          <w:tcPr>
            <w:tcW w:w="780" w:type="dxa"/>
            <w:gridSpan w:val="2"/>
          </w:tcPr>
          <w:p w14:paraId="5E8A2787" w14:textId="77777777" w:rsidR="00A517B0" w:rsidRPr="005C697F" w:rsidRDefault="00A517B0" w:rsidP="007C6EB3">
            <w:pPr>
              <w:pStyle w:val="TAC"/>
            </w:pPr>
            <w:r w:rsidRPr="005C697F">
              <w:t>6</w:t>
            </w:r>
          </w:p>
        </w:tc>
        <w:tc>
          <w:tcPr>
            <w:tcW w:w="780" w:type="dxa"/>
          </w:tcPr>
          <w:p w14:paraId="751B42E0" w14:textId="77777777" w:rsidR="00A517B0" w:rsidRPr="005C697F" w:rsidRDefault="00A517B0" w:rsidP="007C6EB3">
            <w:pPr>
              <w:pStyle w:val="TAC"/>
            </w:pPr>
            <w:r w:rsidRPr="005C697F">
              <w:t>83</w:t>
            </w:r>
          </w:p>
        </w:tc>
        <w:tc>
          <w:tcPr>
            <w:tcW w:w="3402" w:type="dxa"/>
          </w:tcPr>
          <w:p w14:paraId="31E18D9A" w14:textId="77777777" w:rsidR="00A517B0" w:rsidRPr="005C697F" w:rsidRDefault="00A517B0" w:rsidP="007C6EB3">
            <w:pPr>
              <w:pStyle w:val="TAL"/>
              <w:rPr>
                <w:rFonts w:cs="Arial"/>
                <w:szCs w:val="18"/>
              </w:rPr>
            </w:pPr>
          </w:p>
        </w:tc>
      </w:tr>
      <w:tr w:rsidR="00A517B0" w:rsidRPr="005C697F" w14:paraId="3535DEBF" w14:textId="77777777" w:rsidTr="008A2841">
        <w:trPr>
          <w:cantSplit/>
          <w:jc w:val="center"/>
        </w:trPr>
        <w:tc>
          <w:tcPr>
            <w:tcW w:w="10060" w:type="dxa"/>
            <w:gridSpan w:val="10"/>
          </w:tcPr>
          <w:p w14:paraId="2CD652DE" w14:textId="59FA63C8"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8.4.2.6.5-1</w:t>
            </w:r>
            <w:r w:rsidR="005D64E4" w:rsidRPr="005C697F">
              <w:t>.</w:t>
            </w:r>
          </w:p>
        </w:tc>
      </w:tr>
    </w:tbl>
    <w:p w14:paraId="6EAF25E4" w14:textId="77777777" w:rsidR="00A517B0" w:rsidRPr="005C697F" w:rsidRDefault="00A517B0" w:rsidP="00A517B0"/>
    <w:p w14:paraId="504D9A3B" w14:textId="77777777" w:rsidR="00A517B0" w:rsidRPr="005C697F" w:rsidRDefault="00A517B0" w:rsidP="00A517B0">
      <w:pPr>
        <w:pStyle w:val="H6"/>
      </w:pPr>
      <w:r w:rsidRPr="005C697F">
        <w:t>8.4.2.6.4.2</w:t>
      </w:r>
      <w:r w:rsidRPr="005C697F">
        <w:tab/>
        <w:t>Test procedure</w:t>
      </w:r>
    </w:p>
    <w:p w14:paraId="4C22B3C2" w14:textId="56A7E8F0" w:rsidR="00A517B0" w:rsidRPr="005C697F" w:rsidRDefault="00A517B0" w:rsidP="00A517B0">
      <w:pPr>
        <w:rPr>
          <w:rFonts w:cs="v4.2.0"/>
        </w:rPr>
      </w:pPr>
      <w:r w:rsidRPr="005C697F">
        <w:rPr>
          <w:rFonts w:cs="v4.2.0"/>
        </w:rPr>
        <w:t>In tests 1 and 2, measurement gap pattern configuration # 0 as defined in Table 8.4.2.6.4.1-3 is provided for UE that does not support per-FR gap and in tests 3 and 4, measurement gap pattern configuration #4 as defined in Table</w:t>
      </w:r>
      <w:r w:rsidR="005D64E4" w:rsidRPr="005C697F">
        <w:rPr>
          <w:rFonts w:cs="v4.2.0"/>
        </w:rPr>
        <w:t> </w:t>
      </w:r>
      <w:r w:rsidRPr="005C697F">
        <w:rPr>
          <w:rFonts w:cs="v4.2.0"/>
        </w:rPr>
        <w:t>8.4.2.6.4.1-3 is provided for UE that supports per-FR gap.</w:t>
      </w:r>
    </w:p>
    <w:p w14:paraId="6A56E9A6" w14:textId="77777777"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to report the SSB index of the identified NR cell. The test consists of two successive time periods, with time duration of T1, and T2 respectively. During time duration T1, the UE shall not have timing information of NR cell 2.</w:t>
      </w:r>
    </w:p>
    <w:p w14:paraId="234E6CC8" w14:textId="328FAAB8" w:rsidR="00A517B0" w:rsidRPr="005C697F" w:rsidRDefault="00A517B0" w:rsidP="005D64E4">
      <w:pPr>
        <w:pStyle w:val="B1"/>
        <w:ind w:left="709" w:hanging="425"/>
      </w:pPr>
      <w:r w:rsidRPr="005C697F">
        <w:t>1.</w:t>
      </w:r>
      <w:r w:rsidR="005D64E4"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12B00894" w14:textId="026E64B2" w:rsidR="00A517B0" w:rsidRPr="005C697F" w:rsidRDefault="00A517B0" w:rsidP="005D64E4">
      <w:pPr>
        <w:pStyle w:val="B1"/>
        <w:ind w:left="709" w:hanging="425"/>
        <w:rPr>
          <w:rFonts w:eastAsia="??"/>
        </w:rPr>
      </w:pPr>
      <w:r w:rsidRPr="005C697F">
        <w:rPr>
          <w:rFonts w:eastAsia="??"/>
        </w:rPr>
        <w:t>2.</w:t>
      </w:r>
      <w:r w:rsidR="005D64E4" w:rsidRPr="005C697F">
        <w:rPr>
          <w:rFonts w:eastAsia="??"/>
        </w:rPr>
        <w:tab/>
      </w:r>
      <w:r w:rsidRPr="005C697F">
        <w:rPr>
          <w:rFonts w:eastAsia="??"/>
        </w:rPr>
        <w:t>Set the parameters of Cell 1 and Cell 2 according to Table A.6.1.2-1 and T1 in Table 8.4.2.6.5-1 respectively, T1 starts.</w:t>
      </w:r>
    </w:p>
    <w:p w14:paraId="0645DA07" w14:textId="3E89E9EC" w:rsidR="00A517B0" w:rsidRPr="005C697F" w:rsidRDefault="00A517B0" w:rsidP="005D64E4">
      <w:pPr>
        <w:pStyle w:val="B1"/>
        <w:ind w:left="709" w:hanging="425"/>
        <w:rPr>
          <w:rFonts w:eastAsia="??"/>
        </w:rPr>
      </w:pPr>
      <w:r w:rsidRPr="005C697F">
        <w:rPr>
          <w:rFonts w:eastAsia="??"/>
        </w:rPr>
        <w:t>3.</w:t>
      </w:r>
      <w:r w:rsidR="005D64E4"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40CA043A" w14:textId="5F7B25E6" w:rsidR="00A517B0" w:rsidRPr="005C697F" w:rsidRDefault="00A517B0" w:rsidP="005D64E4">
      <w:pPr>
        <w:pStyle w:val="B1"/>
        <w:ind w:left="709" w:hanging="425"/>
        <w:rPr>
          <w:rFonts w:eastAsia="??"/>
        </w:rPr>
      </w:pPr>
      <w:r w:rsidRPr="005C697F">
        <w:rPr>
          <w:rFonts w:eastAsia="??"/>
        </w:rPr>
        <w:t>4.</w:t>
      </w:r>
      <w:r w:rsidR="005D64E4"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2110FC10" w14:textId="641EA53D" w:rsidR="00A517B0" w:rsidRPr="005C697F" w:rsidRDefault="00A517B0" w:rsidP="005D64E4">
      <w:pPr>
        <w:pStyle w:val="B1"/>
        <w:ind w:left="709" w:hanging="425"/>
      </w:pPr>
      <w:r w:rsidRPr="005C697F">
        <w:t>5.</w:t>
      </w:r>
      <w:r w:rsidR="005D64E4"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8.4.2.6.5-1</w:t>
      </w:r>
      <w:r w:rsidRPr="005C697F">
        <w:t>. T2 Starts.</w:t>
      </w:r>
    </w:p>
    <w:p w14:paraId="23A2C73C" w14:textId="431EC6F6" w:rsidR="00A517B0" w:rsidRPr="005C697F" w:rsidRDefault="00A517B0" w:rsidP="005D64E4">
      <w:pPr>
        <w:pStyle w:val="B1"/>
        <w:ind w:left="709" w:hanging="425"/>
      </w:pPr>
      <w:r w:rsidRPr="005C697F">
        <w:t>6.</w:t>
      </w:r>
      <w:r w:rsidR="005D64E4" w:rsidRPr="005C697F">
        <w:tab/>
      </w:r>
      <w:r w:rsidRPr="005C697F">
        <w:t xml:space="preserve">UE shall transmit a </w:t>
      </w:r>
      <w:r w:rsidRPr="005C697F">
        <w:rPr>
          <w:i/>
        </w:rPr>
        <w:t>MeasurementReport</w:t>
      </w:r>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36C1FEF9" w14:textId="76F70AAC" w:rsidR="00A517B0" w:rsidRPr="005C697F" w:rsidRDefault="00A517B0" w:rsidP="00A517B0">
      <w:pPr>
        <w:pStyle w:val="B2"/>
      </w:pPr>
      <w:r w:rsidRPr="005C697F">
        <w:t>-</w:t>
      </w:r>
      <w:r w:rsidR="005D64E4" w:rsidRPr="005C697F">
        <w:tab/>
      </w:r>
      <w:r w:rsidRPr="005C697F">
        <w:t>4800 for sub-test 1 and sub-test 3,</w:t>
      </w:r>
    </w:p>
    <w:p w14:paraId="4B5F5672" w14:textId="37164520" w:rsidR="00A517B0" w:rsidRPr="005C697F" w:rsidRDefault="00A517B0" w:rsidP="00A517B0">
      <w:pPr>
        <w:pStyle w:val="B2"/>
      </w:pPr>
      <w:r w:rsidRPr="005C697F">
        <w:t>-</w:t>
      </w:r>
      <w:r w:rsidR="005D64E4" w:rsidRPr="005C697F">
        <w:tab/>
      </w:r>
      <w:r w:rsidRPr="005C697F">
        <w:t>51200 for sub-test 2 and sub-test 4.</w:t>
      </w:r>
    </w:p>
    <w:p w14:paraId="767F5EC4" w14:textId="77777777" w:rsidR="000040D4" w:rsidRPr="005C697F" w:rsidRDefault="00A517B0" w:rsidP="000040D4">
      <w:pPr>
        <w:pStyle w:val="B1"/>
        <w:rPr>
          <w:rFonts w:eastAsia="??"/>
        </w:rPr>
      </w:pPr>
      <w:r w:rsidRPr="005C697F">
        <w:rPr>
          <w:rFonts w:eastAsia="??"/>
        </w:rPr>
        <w:lastRenderedPageBreak/>
        <w:t>7.</w:t>
      </w:r>
      <w:r w:rsidR="005D64E4" w:rsidRPr="005C697F">
        <w:rPr>
          <w:rFonts w:eastAsia="??"/>
        </w:rPr>
        <w:tab/>
      </w:r>
      <w:r w:rsidR="000040D4" w:rsidRPr="005C697F">
        <w:rPr>
          <w:rFonts w:eastAsia="??"/>
        </w:rPr>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75A053F1" w14:textId="51860B5B"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22C14295" w14:textId="77777777" w:rsidR="000040D4" w:rsidRPr="005C697F" w:rsidRDefault="000040D4" w:rsidP="000040D4">
      <w:pPr>
        <w:pStyle w:val="B2"/>
        <w:rPr>
          <w:rFonts w:eastAsia="??"/>
        </w:rPr>
      </w:pPr>
      <w:r w:rsidRPr="005C697F">
        <w:rPr>
          <w:rFonts w:eastAsia="??"/>
        </w:rPr>
        <w:t>- switch off the UE</w:t>
      </w:r>
    </w:p>
    <w:p w14:paraId="217B2045" w14:textId="44B9DCA6" w:rsidR="00A517B0" w:rsidRPr="005C697F" w:rsidRDefault="00A517B0" w:rsidP="005D64E4">
      <w:pPr>
        <w:pStyle w:val="B1"/>
        <w:ind w:left="709" w:hanging="425"/>
        <w:rPr>
          <w:rFonts w:eastAsia="??"/>
        </w:rPr>
      </w:pPr>
      <w:r w:rsidRPr="005C697F">
        <w:rPr>
          <w:rFonts w:eastAsia="??"/>
        </w:rPr>
        <w:t>8.</w:t>
      </w:r>
      <w:r w:rsidR="005D64E4" w:rsidRPr="005C697F">
        <w:rPr>
          <w:rFonts w:eastAsia="??"/>
        </w:rPr>
        <w:tab/>
        <w:t>S</w:t>
      </w:r>
      <w:r w:rsidRPr="005C697F">
        <w:rPr>
          <w:rFonts w:eastAsia="??"/>
        </w:rPr>
        <w:t>et Cell 2 physical cell identity = ((current Cell 2 physical cell identity + 1) mod 1008) for next iteration of the test procedure loop.</w:t>
      </w:r>
    </w:p>
    <w:p w14:paraId="0B91B722" w14:textId="21817F56" w:rsidR="00A517B0" w:rsidRPr="005C697F" w:rsidRDefault="00A517B0" w:rsidP="005D64E4">
      <w:pPr>
        <w:pStyle w:val="B1"/>
        <w:ind w:left="709" w:hanging="425"/>
        <w:rPr>
          <w:rFonts w:eastAsia="??"/>
        </w:rPr>
      </w:pPr>
      <w:r w:rsidRPr="005C697F">
        <w:rPr>
          <w:rFonts w:eastAsia="??"/>
        </w:rPr>
        <w:t>9.</w:t>
      </w:r>
      <w:r w:rsidR="005D64E4" w:rsidRPr="005C697F">
        <w:rPr>
          <w:rFonts w:eastAsia="??"/>
        </w:rPr>
        <w:tab/>
      </w:r>
      <w:r w:rsidR="000040D4" w:rsidRPr="005C697F">
        <w:rPr>
          <w:rFonts w:eastAsia="??"/>
        </w:rPr>
        <w:t>T</w:t>
      </w:r>
      <w:r w:rsidRPr="005C697F">
        <w:rPr>
          <w:rFonts w:eastAsia="??"/>
        </w:rPr>
        <w:t>he SS:</w:t>
      </w:r>
    </w:p>
    <w:p w14:paraId="702B5270" w14:textId="77DD7C45" w:rsidR="00A517B0" w:rsidRPr="005C697F" w:rsidRDefault="00A517B0" w:rsidP="00A517B0">
      <w:pPr>
        <w:pStyle w:val="B2"/>
        <w:rPr>
          <w:rFonts w:eastAsia="??"/>
        </w:rPr>
      </w:pPr>
      <w:r w:rsidRPr="005C697F">
        <w:rPr>
          <w:rFonts w:eastAsia="??"/>
        </w:rPr>
        <w:t>-</w:t>
      </w:r>
      <w:r w:rsidR="005D64E4"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[25]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5D64E4" w:rsidRPr="005C697F">
        <w:rPr>
          <w:rFonts w:eastAsia="??"/>
        </w:rPr>
        <w:t>; or</w:t>
      </w:r>
    </w:p>
    <w:p w14:paraId="1BE7CA75" w14:textId="0C9DFA75" w:rsidR="00A517B0" w:rsidRPr="005C697F" w:rsidRDefault="00A517B0" w:rsidP="00A517B0">
      <w:pPr>
        <w:pStyle w:val="B2"/>
        <w:rPr>
          <w:rFonts w:eastAsia="??"/>
        </w:rPr>
      </w:pPr>
      <w:r w:rsidRPr="005C697F">
        <w:rPr>
          <w:rFonts w:eastAsia="??"/>
        </w:rPr>
        <w:t>-</w:t>
      </w:r>
      <w:r w:rsidR="005D64E4"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64EAD0B" w14:textId="2FEDE9E7" w:rsidR="00A517B0" w:rsidRPr="005C697F" w:rsidRDefault="00A517B0" w:rsidP="005D64E4">
      <w:pPr>
        <w:pStyle w:val="B1"/>
        <w:ind w:left="709" w:hanging="425"/>
        <w:rPr>
          <w:rFonts w:eastAsia="??"/>
        </w:rPr>
      </w:pPr>
      <w:r w:rsidRPr="005C697F">
        <w:rPr>
          <w:rFonts w:eastAsia="??"/>
        </w:rPr>
        <w:t>10.</w:t>
      </w:r>
      <w:r w:rsidR="005D64E4" w:rsidRPr="005C697F">
        <w:rPr>
          <w:rFonts w:eastAsia="??"/>
        </w:rPr>
        <w:tab/>
      </w:r>
      <w:r w:rsidRPr="005C697F">
        <w:rPr>
          <w:rFonts w:eastAsia="??"/>
        </w:rPr>
        <w:t>Repeat step 2-9 until the confidence level according to Tables G.2.3-1 in Annex G clause G.2 is achieved.</w:t>
      </w:r>
    </w:p>
    <w:p w14:paraId="33513DDD" w14:textId="77777777" w:rsidR="00A517B0" w:rsidRPr="005C697F" w:rsidRDefault="00A517B0" w:rsidP="00A517B0">
      <w:pPr>
        <w:pStyle w:val="H6"/>
      </w:pPr>
      <w:r w:rsidRPr="005C697F">
        <w:t>8.4.2.6.4.3</w:t>
      </w:r>
      <w:r w:rsidRPr="005C697F">
        <w:tab/>
        <w:t>Message contents</w:t>
      </w:r>
    </w:p>
    <w:p w14:paraId="4EBF09F9" w14:textId="0342F413"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11EE6243" w14:textId="67198737" w:rsidR="00A517B0" w:rsidRPr="005C697F" w:rsidRDefault="00A517B0" w:rsidP="00A517B0">
      <w:pPr>
        <w:pStyle w:val="TH"/>
      </w:pPr>
      <w:r w:rsidRPr="005C697F">
        <w:t xml:space="preserve">Table 8.4.2.6.4.3-1: Common Exception messages for E-UTRA </w:t>
      </w:r>
      <w:r w:rsidR="003E3979" w:rsidRPr="005C697F">
        <w:t>-</w:t>
      </w:r>
      <w:r w:rsidR="005D64E4" w:rsidRPr="005C697F">
        <w:br/>
      </w:r>
      <w:r w:rsidRPr="005C697F">
        <w:t>NR FR2 event-triggered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0"/>
        <w:gridCol w:w="6307"/>
      </w:tblGrid>
      <w:tr w:rsidR="00A517B0" w:rsidRPr="005C697F" w14:paraId="040D1293" w14:textId="77777777" w:rsidTr="008A2841">
        <w:trPr>
          <w:cantSplit/>
          <w:jc w:val="center"/>
        </w:trPr>
        <w:tc>
          <w:tcPr>
            <w:tcW w:w="9628" w:type="dxa"/>
            <w:gridSpan w:val="2"/>
          </w:tcPr>
          <w:p w14:paraId="013C5ECA" w14:textId="18E4C5E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EB462CD" w14:textId="77777777" w:rsidTr="008A2841">
        <w:trPr>
          <w:cantSplit/>
          <w:jc w:val="center"/>
        </w:trPr>
        <w:tc>
          <w:tcPr>
            <w:tcW w:w="3470" w:type="dxa"/>
          </w:tcPr>
          <w:p w14:paraId="048E44CF" w14:textId="795BB323"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60F26909" w14:textId="77777777" w:rsidR="00A517B0" w:rsidRPr="005C697F" w:rsidRDefault="00A517B0" w:rsidP="007C6EB3">
            <w:pPr>
              <w:pStyle w:val="TAL"/>
            </w:pPr>
          </w:p>
        </w:tc>
      </w:tr>
      <w:tr w:rsidR="00A517B0" w:rsidRPr="005C697F" w14:paraId="3BDF111A" w14:textId="77777777" w:rsidTr="008A2841">
        <w:trPr>
          <w:cantSplit/>
          <w:jc w:val="center"/>
        </w:trPr>
        <w:tc>
          <w:tcPr>
            <w:tcW w:w="3470" w:type="dxa"/>
          </w:tcPr>
          <w:p w14:paraId="793F2364" w14:textId="66A5CB6B"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063DBA21" w14:textId="35C9EBEC" w:rsidR="00A517B0" w:rsidRPr="005C697F" w:rsidRDefault="00A517B0" w:rsidP="007C6EB3">
            <w:pPr>
              <w:pStyle w:val="TAL"/>
            </w:pPr>
            <w:r w:rsidRPr="005C697F">
              <w:t>Table</w:t>
            </w:r>
            <w:r w:rsidR="008A2841" w:rsidRPr="005C697F">
              <w:t xml:space="preserve"> </w:t>
            </w:r>
            <w:r w:rsidRPr="005C697F">
              <w:t>H.3.4-1a;</w:t>
            </w:r>
          </w:p>
          <w:p w14:paraId="091A2EC7" w14:textId="4D19536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C8130E7" w14:textId="54C6A0AB"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133DF8FE" w14:textId="0EC58263"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B85F167" w14:textId="15FB367B"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6C8AE10B" w14:textId="7CB5C44E"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26E86107" w14:textId="360F4614"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72370B1D" w14:textId="77777777" w:rsidTr="008A2841">
        <w:trPr>
          <w:cantSplit/>
          <w:jc w:val="center"/>
        </w:trPr>
        <w:tc>
          <w:tcPr>
            <w:tcW w:w="3470" w:type="dxa"/>
          </w:tcPr>
          <w:p w14:paraId="779FD7D3" w14:textId="688B89F3"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8.4.2.6-1</w:t>
            </w:r>
          </w:p>
        </w:tc>
        <w:tc>
          <w:tcPr>
            <w:tcW w:w="6307" w:type="dxa"/>
          </w:tcPr>
          <w:p w14:paraId="4A27C17F" w14:textId="77A7121F"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7ECC4754" w14:textId="77777777" w:rsidTr="008A2841">
        <w:trPr>
          <w:cantSplit/>
          <w:jc w:val="center"/>
        </w:trPr>
        <w:tc>
          <w:tcPr>
            <w:tcW w:w="3470" w:type="dxa"/>
          </w:tcPr>
          <w:p w14:paraId="44B2398B" w14:textId="7F2134A5"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8.4.2.6-2</w:t>
            </w:r>
          </w:p>
        </w:tc>
        <w:tc>
          <w:tcPr>
            <w:tcW w:w="6307" w:type="dxa"/>
          </w:tcPr>
          <w:p w14:paraId="04565374" w14:textId="47206C6E"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DD95893" w14:textId="77777777" w:rsidR="00A517B0" w:rsidRPr="005C697F" w:rsidRDefault="00A517B0" w:rsidP="00A517B0"/>
    <w:p w14:paraId="1627F15F" w14:textId="77777777" w:rsidR="00A517B0" w:rsidRPr="005C697F" w:rsidRDefault="00A517B0" w:rsidP="00A517B0">
      <w:pPr>
        <w:pStyle w:val="TH"/>
      </w:pPr>
      <w:r w:rsidRPr="005C697F">
        <w:t>Table 8.4.2.6.4.3-2: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2656F538" w14:textId="77777777" w:rsidTr="008A2841">
        <w:trPr>
          <w:gridBefore w:val="1"/>
          <w:wBefore w:w="9" w:type="dxa"/>
          <w:jc w:val="center"/>
        </w:trPr>
        <w:tc>
          <w:tcPr>
            <w:tcW w:w="9781" w:type="dxa"/>
            <w:gridSpan w:val="5"/>
          </w:tcPr>
          <w:p w14:paraId="156387A1" w14:textId="5E8BE707"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459836AB" w14:textId="77777777" w:rsidTr="008A2841">
        <w:trPr>
          <w:gridAfter w:val="1"/>
          <w:wAfter w:w="9" w:type="dxa"/>
          <w:jc w:val="center"/>
        </w:trPr>
        <w:tc>
          <w:tcPr>
            <w:tcW w:w="4537" w:type="dxa"/>
            <w:gridSpan w:val="2"/>
          </w:tcPr>
          <w:p w14:paraId="710A34FD" w14:textId="5FA95783"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2F9FD156" w14:textId="77777777" w:rsidR="00A517B0" w:rsidRPr="005C697F" w:rsidRDefault="00A517B0" w:rsidP="007C6EB3">
            <w:pPr>
              <w:pStyle w:val="TAH"/>
            </w:pPr>
            <w:r w:rsidRPr="005C697F">
              <w:t>Value/remark</w:t>
            </w:r>
          </w:p>
        </w:tc>
        <w:tc>
          <w:tcPr>
            <w:tcW w:w="1701" w:type="dxa"/>
          </w:tcPr>
          <w:p w14:paraId="212E9ACC" w14:textId="77777777" w:rsidR="00A517B0" w:rsidRPr="005C697F" w:rsidRDefault="00A517B0" w:rsidP="007C6EB3">
            <w:pPr>
              <w:pStyle w:val="TAH"/>
            </w:pPr>
            <w:r w:rsidRPr="005C697F">
              <w:t>Comment</w:t>
            </w:r>
          </w:p>
        </w:tc>
        <w:tc>
          <w:tcPr>
            <w:tcW w:w="1275" w:type="dxa"/>
          </w:tcPr>
          <w:p w14:paraId="13F553B0" w14:textId="77777777" w:rsidR="00A517B0" w:rsidRPr="005C697F" w:rsidRDefault="00A517B0" w:rsidP="007C6EB3">
            <w:pPr>
              <w:pStyle w:val="TAH"/>
            </w:pPr>
            <w:r w:rsidRPr="005C697F">
              <w:t>Condition</w:t>
            </w:r>
          </w:p>
        </w:tc>
      </w:tr>
      <w:tr w:rsidR="00A517B0" w:rsidRPr="005C697F" w14:paraId="7E8C1993"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B760CA5" w14:textId="29D77AEA"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7ACFFD90"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83F859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7F574BB" w14:textId="77777777" w:rsidR="00A517B0" w:rsidRPr="005C697F" w:rsidRDefault="00A517B0" w:rsidP="007C6EB3">
            <w:pPr>
              <w:pStyle w:val="TAL"/>
            </w:pPr>
          </w:p>
        </w:tc>
      </w:tr>
      <w:tr w:rsidR="00A517B0" w:rsidRPr="005C697F" w14:paraId="7DDF394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BE0EF7" w14:textId="25501818"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9510F98"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5D0095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903479E" w14:textId="77777777" w:rsidR="00A517B0" w:rsidRPr="005C697F" w:rsidRDefault="00A517B0" w:rsidP="007C6EB3">
            <w:pPr>
              <w:pStyle w:val="TAL"/>
            </w:pPr>
          </w:p>
        </w:tc>
      </w:tr>
      <w:tr w:rsidR="00A517B0" w:rsidRPr="005C697F" w14:paraId="0C8395BB"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7A58AE5" w14:textId="31DD6DD7"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24CE6A41"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1DCF0B3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AEE2163" w14:textId="1DF9BCA2" w:rsidR="00A517B0" w:rsidRPr="005C697F" w:rsidRDefault="00A517B0" w:rsidP="007C6EB3">
            <w:pPr>
              <w:pStyle w:val="TAL"/>
            </w:pPr>
            <w:r w:rsidRPr="005C697F">
              <w:t>Config</w:t>
            </w:r>
            <w:r w:rsidR="008A2841" w:rsidRPr="005C697F">
              <w:t xml:space="preserve"> </w:t>
            </w:r>
            <w:r w:rsidRPr="005C697F">
              <w:t>8.4.2.6-1/2/3</w:t>
            </w:r>
          </w:p>
        </w:tc>
      </w:tr>
      <w:tr w:rsidR="00A517B0" w:rsidRPr="005C697F" w14:paraId="4D25B888"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2F13D457"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26C5EA4B"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11BA0D2D"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998273B" w14:textId="228A6A6C" w:rsidR="00A517B0" w:rsidRPr="005C697F" w:rsidRDefault="00A517B0" w:rsidP="007C6EB3">
            <w:pPr>
              <w:pStyle w:val="TAL"/>
            </w:pPr>
            <w:r w:rsidRPr="005C697F">
              <w:t>Config</w:t>
            </w:r>
            <w:r w:rsidR="008A2841" w:rsidRPr="005C697F">
              <w:t xml:space="preserve"> </w:t>
            </w:r>
            <w:r w:rsidRPr="005C697F">
              <w:t>8.4.2.6-4/5/6</w:t>
            </w:r>
          </w:p>
        </w:tc>
      </w:tr>
      <w:tr w:rsidR="00A517B0" w:rsidRPr="005C697F" w14:paraId="2E359F70"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2518CA" w14:textId="5E028941"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934DFFE"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C81C840"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9EC02D6" w14:textId="77777777" w:rsidR="00A517B0" w:rsidRPr="005C697F" w:rsidRDefault="00A517B0" w:rsidP="007C6EB3">
            <w:pPr>
              <w:pStyle w:val="TAL"/>
            </w:pPr>
          </w:p>
        </w:tc>
      </w:tr>
      <w:tr w:rsidR="00A517B0" w:rsidRPr="005C697F" w14:paraId="3A243D9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326167"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59CFA4D4"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F32EE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55A7416" w14:textId="77777777" w:rsidR="00A517B0" w:rsidRPr="005C697F" w:rsidRDefault="00A517B0" w:rsidP="007C6EB3">
            <w:pPr>
              <w:pStyle w:val="TAL"/>
            </w:pPr>
          </w:p>
        </w:tc>
      </w:tr>
    </w:tbl>
    <w:p w14:paraId="1B5CB722" w14:textId="77777777" w:rsidR="00A517B0" w:rsidRPr="005C697F" w:rsidRDefault="00A517B0" w:rsidP="00A517B0"/>
    <w:p w14:paraId="4EEA59EF" w14:textId="77777777" w:rsidR="00A517B0" w:rsidRPr="005C697F" w:rsidRDefault="00A517B0" w:rsidP="005C697F">
      <w:pPr>
        <w:pStyle w:val="H6"/>
      </w:pPr>
      <w:r w:rsidRPr="005C697F">
        <w:t>8.4.2.6.5</w:t>
      </w:r>
      <w:r w:rsidRPr="005C697F">
        <w:tab/>
        <w:t>Test requirement</w:t>
      </w:r>
    </w:p>
    <w:p w14:paraId="0F8903B6" w14:textId="4C8EF70C" w:rsidR="00A517B0" w:rsidRPr="005C697F" w:rsidRDefault="00A517B0" w:rsidP="00A517B0">
      <w:r w:rsidRPr="005C697F">
        <w:t xml:space="preserve">Tables 8.4.2.6.4.1-3 and 8.4.2.6.5-1 define the primary level settings including test tolerances for E-UTRA </w:t>
      </w:r>
      <w:r w:rsidR="003E3979" w:rsidRPr="005C697F">
        <w:t>-</w:t>
      </w:r>
      <w:r w:rsidRPr="005C697F">
        <w:t xml:space="preserve"> NR FR2 event-triggered reporting without SSB time index detection in DRX.</w:t>
      </w:r>
    </w:p>
    <w:p w14:paraId="16602773" w14:textId="4D58C043" w:rsidR="00A517B0" w:rsidRPr="005C697F" w:rsidRDefault="00A517B0" w:rsidP="00A517B0">
      <w:pPr>
        <w:pStyle w:val="TH"/>
        <w:rPr>
          <w:rFonts w:cs="v4.2.0"/>
        </w:rPr>
      </w:pPr>
      <w:r w:rsidRPr="005C697F">
        <w:lastRenderedPageBreak/>
        <w:t xml:space="preserve">Table 8.4.2.6.5-1: </w:t>
      </w:r>
      <w:r w:rsidRPr="005C697F">
        <w:rPr>
          <w:rFonts w:cs="v4.2.0"/>
        </w:rPr>
        <w:t>NR neighbour cell specific test parameters for NR inter-RAT event</w:t>
      </w:r>
      <w:r w:rsidR="00A73B4F" w:rsidRPr="005C697F">
        <w:rPr>
          <w:rFonts w:cs="v4.2.0"/>
        </w:rPr>
        <w:br/>
      </w:r>
      <w:r w:rsidRPr="005C697F">
        <w:rPr>
          <w:rFonts w:cs="v4.2.0"/>
        </w:rPr>
        <w:t>triggered reporting for FR2 without SSB time index detection in 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4513207C" w14:textId="77777777" w:rsidTr="008A2841">
        <w:trPr>
          <w:cantSplit/>
          <w:jc w:val="center"/>
        </w:trPr>
        <w:tc>
          <w:tcPr>
            <w:tcW w:w="3681" w:type="dxa"/>
            <w:gridSpan w:val="2"/>
            <w:vMerge w:val="restart"/>
            <w:tcBorders>
              <w:top w:val="single" w:sz="4" w:space="0" w:color="auto"/>
              <w:left w:val="single" w:sz="4" w:space="0" w:color="auto"/>
            </w:tcBorders>
          </w:tcPr>
          <w:p w14:paraId="01D62173"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0ECDF4E0"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0E37DC6B" w14:textId="367A564D"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100FB157" w14:textId="506E3AF4"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1D05827B" w14:textId="77777777" w:rsidTr="008A2841">
        <w:trPr>
          <w:cantSplit/>
          <w:jc w:val="center"/>
        </w:trPr>
        <w:tc>
          <w:tcPr>
            <w:tcW w:w="3681" w:type="dxa"/>
            <w:gridSpan w:val="2"/>
            <w:vMerge/>
            <w:tcBorders>
              <w:left w:val="single" w:sz="4" w:space="0" w:color="auto"/>
              <w:bottom w:val="single" w:sz="4" w:space="0" w:color="auto"/>
            </w:tcBorders>
          </w:tcPr>
          <w:p w14:paraId="09D212A3"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5B21A5AB"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34DD82A3"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30E9882C"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0A19DB7A"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684BF4E6" w14:textId="77777777" w:rsidTr="008A2841">
        <w:trPr>
          <w:cantSplit/>
          <w:jc w:val="center"/>
        </w:trPr>
        <w:tc>
          <w:tcPr>
            <w:tcW w:w="3681" w:type="dxa"/>
            <w:gridSpan w:val="2"/>
            <w:tcBorders>
              <w:left w:val="single" w:sz="4" w:space="0" w:color="auto"/>
              <w:bottom w:val="single" w:sz="4" w:space="0" w:color="auto"/>
            </w:tcBorders>
          </w:tcPr>
          <w:p w14:paraId="776B7422" w14:textId="04BFBDED"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7053392E"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43C58B3A" w14:textId="71D0C2F5"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0C7B111B"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55B95ED4" w14:textId="77777777" w:rsidTr="008A2841">
        <w:trPr>
          <w:cantSplit/>
          <w:jc w:val="center"/>
        </w:trPr>
        <w:tc>
          <w:tcPr>
            <w:tcW w:w="3681" w:type="dxa"/>
            <w:gridSpan w:val="2"/>
            <w:tcBorders>
              <w:left w:val="single" w:sz="4" w:space="0" w:color="auto"/>
            </w:tcBorders>
          </w:tcPr>
          <w:p w14:paraId="44FF0F52" w14:textId="15400926"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07FB889F"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57B4E858" w14:textId="585461F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524254B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4B797B7C" w14:textId="77777777" w:rsidTr="008A2841">
        <w:trPr>
          <w:cantSplit/>
          <w:jc w:val="center"/>
        </w:trPr>
        <w:tc>
          <w:tcPr>
            <w:tcW w:w="3681" w:type="dxa"/>
            <w:gridSpan w:val="2"/>
            <w:tcBorders>
              <w:left w:val="single" w:sz="4" w:space="0" w:color="auto"/>
            </w:tcBorders>
          </w:tcPr>
          <w:p w14:paraId="4377BD23" w14:textId="6A5DC884"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639FC48D"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03443117" w14:textId="497D1CA8"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A1BE6F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1E977CED" w14:textId="77777777" w:rsidTr="008A2841">
        <w:trPr>
          <w:cantSplit/>
          <w:jc w:val="center"/>
        </w:trPr>
        <w:tc>
          <w:tcPr>
            <w:tcW w:w="3681" w:type="dxa"/>
            <w:gridSpan w:val="2"/>
            <w:tcBorders>
              <w:left w:val="single" w:sz="4" w:space="0" w:color="auto"/>
            </w:tcBorders>
          </w:tcPr>
          <w:p w14:paraId="0E833365"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5A575A05"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642551B9" w14:textId="0F9BBFC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06BD133B" w14:textId="181B1F9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0F4DF11D" w14:textId="77777777" w:rsidTr="008A2841">
        <w:trPr>
          <w:cantSplit/>
          <w:jc w:val="center"/>
        </w:trPr>
        <w:tc>
          <w:tcPr>
            <w:tcW w:w="3681" w:type="dxa"/>
            <w:gridSpan w:val="2"/>
            <w:tcBorders>
              <w:left w:val="single" w:sz="4" w:space="0" w:color="auto"/>
              <w:bottom w:val="single" w:sz="4" w:space="0" w:color="auto"/>
            </w:tcBorders>
          </w:tcPr>
          <w:p w14:paraId="34A0564E" w14:textId="48191824"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r w:rsidR="008A2841" w:rsidRPr="005C697F">
              <w:rPr>
                <w:rFonts w:ascii="Arial" w:hAnsi="Arial"/>
                <w:bCs/>
                <w:sz w:val="18"/>
                <w:szCs w:val="18"/>
              </w:rPr>
              <w:t xml:space="preserve"> </w:t>
            </w:r>
          </w:p>
        </w:tc>
        <w:tc>
          <w:tcPr>
            <w:tcW w:w="1417" w:type="dxa"/>
            <w:tcBorders>
              <w:bottom w:val="single" w:sz="4" w:space="0" w:color="auto"/>
            </w:tcBorders>
          </w:tcPr>
          <w:p w14:paraId="061BCFBF"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73FD8AF4" w14:textId="3399E209"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60C8B829"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6E81D01E" w14:textId="77777777" w:rsidTr="008A2841">
        <w:trPr>
          <w:cantSplit/>
          <w:jc w:val="center"/>
        </w:trPr>
        <w:tc>
          <w:tcPr>
            <w:tcW w:w="3681" w:type="dxa"/>
            <w:gridSpan w:val="2"/>
            <w:vMerge w:val="restart"/>
            <w:tcBorders>
              <w:left w:val="single" w:sz="4" w:space="0" w:color="auto"/>
            </w:tcBorders>
          </w:tcPr>
          <w:p w14:paraId="3C278E72" w14:textId="5E17BAB2"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p>
        </w:tc>
        <w:tc>
          <w:tcPr>
            <w:tcW w:w="1417" w:type="dxa"/>
            <w:vMerge w:val="restart"/>
          </w:tcPr>
          <w:p w14:paraId="54908BFF"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485794A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62EE6411"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53EB844F" w14:textId="77777777" w:rsidTr="008A2841">
        <w:trPr>
          <w:cantSplit/>
          <w:jc w:val="center"/>
        </w:trPr>
        <w:tc>
          <w:tcPr>
            <w:tcW w:w="3681" w:type="dxa"/>
            <w:gridSpan w:val="2"/>
            <w:vMerge/>
            <w:tcBorders>
              <w:left w:val="single" w:sz="4" w:space="0" w:color="auto"/>
              <w:bottom w:val="single" w:sz="4" w:space="0" w:color="auto"/>
            </w:tcBorders>
          </w:tcPr>
          <w:p w14:paraId="0519F6FA"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502493D6"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2648495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3E335FB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6652D916" w14:textId="77777777" w:rsidTr="008A2841">
        <w:trPr>
          <w:cantSplit/>
          <w:jc w:val="center"/>
        </w:trPr>
        <w:tc>
          <w:tcPr>
            <w:tcW w:w="3681" w:type="dxa"/>
            <w:gridSpan w:val="2"/>
            <w:tcBorders>
              <w:left w:val="single" w:sz="4" w:space="0" w:color="auto"/>
            </w:tcBorders>
          </w:tcPr>
          <w:p w14:paraId="0D3FB793" w14:textId="2DB5B27E"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607232F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1819AF75" w14:textId="7EF946C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2C6CD5C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71D1F4DE" w14:textId="77777777" w:rsidTr="008A2841">
        <w:trPr>
          <w:cantSplit/>
          <w:jc w:val="center"/>
        </w:trPr>
        <w:tc>
          <w:tcPr>
            <w:tcW w:w="1840" w:type="dxa"/>
            <w:tcBorders>
              <w:left w:val="single" w:sz="4" w:space="0" w:color="auto"/>
            </w:tcBorders>
          </w:tcPr>
          <w:p w14:paraId="135F0300"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3F02E0F4" w14:textId="252DAE3E"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6C7CD531"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0C0BAFDE" w14:textId="725C724E"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37667CE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5766513A" w14:textId="77777777" w:rsidTr="008A2841">
        <w:trPr>
          <w:cantSplit/>
          <w:jc w:val="center"/>
        </w:trPr>
        <w:tc>
          <w:tcPr>
            <w:tcW w:w="3681" w:type="dxa"/>
            <w:gridSpan w:val="2"/>
            <w:tcBorders>
              <w:left w:val="single" w:sz="4" w:space="0" w:color="auto"/>
              <w:bottom w:val="single" w:sz="4" w:space="0" w:color="auto"/>
            </w:tcBorders>
          </w:tcPr>
          <w:p w14:paraId="1EABD1C6" w14:textId="1852D355"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409B6CC6"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25A8CB96" w14:textId="6692E68C"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5797034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5D195A7E" w14:textId="77777777" w:rsidTr="008A2841">
        <w:trPr>
          <w:cantSplit/>
          <w:jc w:val="center"/>
        </w:trPr>
        <w:tc>
          <w:tcPr>
            <w:tcW w:w="3681" w:type="dxa"/>
            <w:gridSpan w:val="2"/>
            <w:tcBorders>
              <w:left w:val="single" w:sz="4" w:space="0" w:color="auto"/>
              <w:bottom w:val="single" w:sz="4" w:space="0" w:color="auto"/>
            </w:tcBorders>
          </w:tcPr>
          <w:p w14:paraId="0B46F704" w14:textId="6BD713C9"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3C7EF8DE"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E1E4120"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9B558B8" w14:textId="77777777" w:rsidR="00A517B0" w:rsidRPr="005C697F" w:rsidRDefault="00A517B0" w:rsidP="007C6EB3">
            <w:pPr>
              <w:keepNext/>
              <w:keepLines/>
              <w:spacing w:after="0"/>
              <w:jc w:val="center"/>
              <w:rPr>
                <w:rFonts w:ascii="Arial" w:hAnsi="Arial"/>
                <w:sz w:val="18"/>
                <w:szCs w:val="18"/>
              </w:rPr>
            </w:pPr>
          </w:p>
        </w:tc>
      </w:tr>
      <w:tr w:rsidR="00A517B0" w:rsidRPr="005C697F" w14:paraId="1B6D23D1" w14:textId="77777777" w:rsidTr="008A2841">
        <w:trPr>
          <w:cantSplit/>
          <w:jc w:val="center"/>
        </w:trPr>
        <w:tc>
          <w:tcPr>
            <w:tcW w:w="3681" w:type="dxa"/>
            <w:gridSpan w:val="2"/>
            <w:tcBorders>
              <w:left w:val="single" w:sz="4" w:space="0" w:color="auto"/>
              <w:bottom w:val="single" w:sz="4" w:space="0" w:color="auto"/>
            </w:tcBorders>
          </w:tcPr>
          <w:p w14:paraId="30B170D6" w14:textId="26DE99F2"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22428C26"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E074F70"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297F8063" w14:textId="77777777" w:rsidR="00A517B0" w:rsidRPr="005C697F" w:rsidRDefault="00A517B0" w:rsidP="007C6EB3">
            <w:pPr>
              <w:keepNext/>
              <w:keepLines/>
              <w:spacing w:after="0"/>
              <w:jc w:val="center"/>
              <w:rPr>
                <w:rFonts w:ascii="Arial" w:hAnsi="Arial"/>
                <w:sz w:val="18"/>
                <w:szCs w:val="18"/>
              </w:rPr>
            </w:pPr>
          </w:p>
        </w:tc>
      </w:tr>
      <w:tr w:rsidR="00A517B0" w:rsidRPr="005C697F" w14:paraId="7CA6ADAF" w14:textId="77777777" w:rsidTr="008A2841">
        <w:trPr>
          <w:cantSplit/>
          <w:jc w:val="center"/>
        </w:trPr>
        <w:tc>
          <w:tcPr>
            <w:tcW w:w="3681" w:type="dxa"/>
            <w:gridSpan w:val="2"/>
            <w:tcBorders>
              <w:left w:val="single" w:sz="4" w:space="0" w:color="auto"/>
              <w:bottom w:val="single" w:sz="4" w:space="0" w:color="auto"/>
            </w:tcBorders>
          </w:tcPr>
          <w:p w14:paraId="4503D833" w14:textId="442BF3F0"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3F89FD1C"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BBFFA2F"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7EED9CD6" w14:textId="77777777" w:rsidR="00A517B0" w:rsidRPr="005C697F" w:rsidRDefault="00A517B0" w:rsidP="007C6EB3">
            <w:pPr>
              <w:keepNext/>
              <w:keepLines/>
              <w:spacing w:after="0"/>
              <w:jc w:val="center"/>
              <w:rPr>
                <w:rFonts w:ascii="Arial" w:hAnsi="Arial"/>
                <w:sz w:val="18"/>
                <w:szCs w:val="18"/>
              </w:rPr>
            </w:pPr>
          </w:p>
        </w:tc>
      </w:tr>
      <w:tr w:rsidR="00A517B0" w:rsidRPr="005C697F" w14:paraId="7592CE49" w14:textId="77777777" w:rsidTr="008A2841">
        <w:trPr>
          <w:cantSplit/>
          <w:jc w:val="center"/>
        </w:trPr>
        <w:tc>
          <w:tcPr>
            <w:tcW w:w="3681" w:type="dxa"/>
            <w:gridSpan w:val="2"/>
            <w:tcBorders>
              <w:left w:val="single" w:sz="4" w:space="0" w:color="auto"/>
              <w:bottom w:val="single" w:sz="4" w:space="0" w:color="auto"/>
            </w:tcBorders>
          </w:tcPr>
          <w:p w14:paraId="2161FACD" w14:textId="7752B82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46DF576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129B8FC"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8AA3A7E" w14:textId="77777777" w:rsidR="00A517B0" w:rsidRPr="005C697F" w:rsidRDefault="00A517B0" w:rsidP="007C6EB3">
            <w:pPr>
              <w:keepNext/>
              <w:keepLines/>
              <w:spacing w:after="0"/>
              <w:jc w:val="center"/>
              <w:rPr>
                <w:rFonts w:ascii="Arial" w:hAnsi="Arial"/>
                <w:sz w:val="18"/>
                <w:szCs w:val="18"/>
              </w:rPr>
            </w:pPr>
          </w:p>
        </w:tc>
      </w:tr>
      <w:tr w:rsidR="00A517B0" w:rsidRPr="005C697F" w14:paraId="24B2ACF8" w14:textId="77777777" w:rsidTr="008A2841">
        <w:trPr>
          <w:cantSplit/>
          <w:jc w:val="center"/>
        </w:trPr>
        <w:tc>
          <w:tcPr>
            <w:tcW w:w="3681" w:type="dxa"/>
            <w:gridSpan w:val="2"/>
            <w:tcBorders>
              <w:left w:val="single" w:sz="4" w:space="0" w:color="auto"/>
              <w:bottom w:val="single" w:sz="4" w:space="0" w:color="auto"/>
            </w:tcBorders>
          </w:tcPr>
          <w:p w14:paraId="1C00BC02" w14:textId="48EC1BE0"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63396B5F"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CD902C4"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C4BD838" w14:textId="77777777" w:rsidR="00A517B0" w:rsidRPr="005C697F" w:rsidRDefault="00A517B0" w:rsidP="007C6EB3">
            <w:pPr>
              <w:keepNext/>
              <w:keepLines/>
              <w:spacing w:after="0"/>
              <w:jc w:val="center"/>
              <w:rPr>
                <w:rFonts w:ascii="Arial" w:hAnsi="Arial"/>
                <w:sz w:val="18"/>
                <w:szCs w:val="18"/>
              </w:rPr>
            </w:pPr>
          </w:p>
        </w:tc>
      </w:tr>
      <w:tr w:rsidR="00A517B0" w:rsidRPr="005C697F" w14:paraId="6AF8B0C0" w14:textId="77777777" w:rsidTr="008A2841">
        <w:trPr>
          <w:cantSplit/>
          <w:jc w:val="center"/>
        </w:trPr>
        <w:tc>
          <w:tcPr>
            <w:tcW w:w="3681" w:type="dxa"/>
            <w:gridSpan w:val="2"/>
            <w:tcBorders>
              <w:left w:val="single" w:sz="4" w:space="0" w:color="auto"/>
              <w:bottom w:val="single" w:sz="4" w:space="0" w:color="auto"/>
            </w:tcBorders>
          </w:tcPr>
          <w:p w14:paraId="75A26AA6" w14:textId="60B0AAA2"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72E26A39"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311F9B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3A63980" w14:textId="77777777" w:rsidR="00A517B0" w:rsidRPr="005C697F" w:rsidRDefault="00A517B0" w:rsidP="007C6EB3">
            <w:pPr>
              <w:keepNext/>
              <w:keepLines/>
              <w:spacing w:after="0"/>
              <w:jc w:val="center"/>
              <w:rPr>
                <w:rFonts w:ascii="Arial" w:hAnsi="Arial"/>
                <w:sz w:val="18"/>
                <w:szCs w:val="18"/>
              </w:rPr>
            </w:pPr>
          </w:p>
        </w:tc>
      </w:tr>
      <w:tr w:rsidR="00A517B0" w:rsidRPr="005C697F" w14:paraId="5C4DDAAB" w14:textId="77777777" w:rsidTr="008A2841">
        <w:trPr>
          <w:cantSplit/>
          <w:jc w:val="center"/>
        </w:trPr>
        <w:tc>
          <w:tcPr>
            <w:tcW w:w="3681" w:type="dxa"/>
            <w:gridSpan w:val="2"/>
            <w:tcBorders>
              <w:left w:val="single" w:sz="4" w:space="0" w:color="auto"/>
              <w:bottom w:val="single" w:sz="4" w:space="0" w:color="auto"/>
            </w:tcBorders>
          </w:tcPr>
          <w:p w14:paraId="61A19A01" w14:textId="22E02FBD"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0F9DF3B4"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399B03F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AF46185" w14:textId="77777777" w:rsidR="00A517B0" w:rsidRPr="005C697F" w:rsidRDefault="00A517B0" w:rsidP="007C6EB3">
            <w:pPr>
              <w:keepNext/>
              <w:keepLines/>
              <w:spacing w:after="0"/>
              <w:jc w:val="center"/>
              <w:rPr>
                <w:rFonts w:ascii="Arial" w:hAnsi="Arial"/>
                <w:sz w:val="18"/>
                <w:szCs w:val="18"/>
              </w:rPr>
            </w:pPr>
          </w:p>
        </w:tc>
      </w:tr>
      <w:tr w:rsidR="00A517B0" w:rsidRPr="005C697F" w14:paraId="6C11EB15" w14:textId="77777777" w:rsidTr="008A2841">
        <w:trPr>
          <w:cantSplit/>
          <w:jc w:val="center"/>
        </w:trPr>
        <w:tc>
          <w:tcPr>
            <w:tcW w:w="3681" w:type="dxa"/>
            <w:gridSpan w:val="2"/>
            <w:tcBorders>
              <w:left w:val="single" w:sz="4" w:space="0" w:color="auto"/>
              <w:bottom w:val="single" w:sz="4" w:space="0" w:color="auto"/>
            </w:tcBorders>
          </w:tcPr>
          <w:p w14:paraId="31CACA88" w14:textId="7567FAFF"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4BC89946"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69ACF269"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2ADC9A23" w14:textId="77777777" w:rsidR="00A517B0" w:rsidRPr="005C697F" w:rsidRDefault="00A517B0" w:rsidP="007C6EB3">
            <w:pPr>
              <w:keepNext/>
              <w:keepLines/>
              <w:spacing w:after="0"/>
              <w:jc w:val="center"/>
              <w:rPr>
                <w:rFonts w:ascii="Arial" w:hAnsi="Arial"/>
                <w:sz w:val="18"/>
                <w:szCs w:val="18"/>
              </w:rPr>
            </w:pPr>
          </w:p>
        </w:tc>
      </w:tr>
      <w:tr w:rsidR="00A517B0" w:rsidRPr="005C697F" w14:paraId="2326DE3E" w14:textId="77777777" w:rsidTr="008A2841">
        <w:trPr>
          <w:cantSplit/>
          <w:jc w:val="center"/>
        </w:trPr>
        <w:tc>
          <w:tcPr>
            <w:tcW w:w="3681" w:type="dxa"/>
            <w:gridSpan w:val="2"/>
          </w:tcPr>
          <w:p w14:paraId="06747194" w14:textId="210893E4" w:rsidR="00A517B0" w:rsidRPr="005C697F" w:rsidRDefault="00A517B0" w:rsidP="007C6EB3">
            <w:pPr>
              <w:keepNext/>
              <w:keepLines/>
              <w:spacing w:after="0"/>
              <w:rPr>
                <w:rFonts w:ascii="Arial" w:eastAsia="Calibri" w:hAnsi="Arial"/>
                <w:sz w:val="18"/>
                <w:szCs w:val="18"/>
              </w:rPr>
            </w:pPr>
            <w:r w:rsidRPr="005C697F">
              <w:rPr>
                <w:rFonts w:ascii="Arial" w:eastAsia="Calibri" w:hAnsi="Arial"/>
                <w:sz w:val="18"/>
                <w:szCs w:val="18"/>
              </w:rPr>
              <w:t>AoA</w:t>
            </w:r>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3C35F270" w14:textId="77777777" w:rsidR="00A517B0" w:rsidRPr="005C697F" w:rsidRDefault="00A517B0" w:rsidP="007C6EB3">
            <w:pPr>
              <w:keepNext/>
              <w:keepLines/>
              <w:spacing w:after="0"/>
              <w:jc w:val="center"/>
              <w:rPr>
                <w:rFonts w:ascii="Arial" w:hAnsi="Arial"/>
                <w:sz w:val="18"/>
                <w:szCs w:val="18"/>
              </w:rPr>
            </w:pPr>
          </w:p>
        </w:tc>
        <w:tc>
          <w:tcPr>
            <w:tcW w:w="1418" w:type="dxa"/>
          </w:tcPr>
          <w:p w14:paraId="7CA28AF3" w14:textId="6346DCA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02B98B6F" w14:textId="63C5B933"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33C49F41" w14:textId="77777777" w:rsidTr="008A2841">
        <w:trPr>
          <w:cantSplit/>
          <w:jc w:val="center"/>
        </w:trPr>
        <w:tc>
          <w:tcPr>
            <w:tcW w:w="3681" w:type="dxa"/>
            <w:gridSpan w:val="2"/>
          </w:tcPr>
          <w:p w14:paraId="2528BDDB"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582C3604">
                <v:shape id="_x0000_i1068" type="#_x0000_t75" style="width:24pt;height:11.5pt" o:ole="" fillcolor="window">
                  <v:imagedata r:id="rId9" o:title=""/>
                </v:shape>
                <o:OLEObject Type="Embed" ProgID="Equation.3" ShapeID="_x0000_i1068" DrawAspect="Content" ObjectID="_1718015324" r:id="rId54"/>
              </w:object>
            </w:r>
            <w:r w:rsidRPr="005C697F">
              <w:rPr>
                <w:rFonts w:ascii="Arial" w:hAnsi="Arial"/>
                <w:sz w:val="18"/>
                <w:szCs w:val="18"/>
                <w:vertAlign w:val="superscript"/>
              </w:rPr>
              <w:t>Note2</w:t>
            </w:r>
          </w:p>
        </w:tc>
        <w:tc>
          <w:tcPr>
            <w:tcW w:w="1417" w:type="dxa"/>
          </w:tcPr>
          <w:p w14:paraId="2708300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00287D74" w14:textId="57669D0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2C6181F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0396137A" w14:textId="77777777" w:rsidTr="008A2841">
        <w:trPr>
          <w:cantSplit/>
          <w:jc w:val="center"/>
        </w:trPr>
        <w:tc>
          <w:tcPr>
            <w:tcW w:w="3681" w:type="dxa"/>
            <w:gridSpan w:val="2"/>
          </w:tcPr>
          <w:p w14:paraId="191E4866"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3212F7E">
                <v:shape id="_x0000_i1069" type="#_x0000_t75" style="width:24pt;height:11.5pt" o:ole="" fillcolor="window">
                  <v:imagedata r:id="rId9" o:title=""/>
                </v:shape>
                <o:OLEObject Type="Embed" ProgID="Equation.3" ShapeID="_x0000_i1069" DrawAspect="Content" ObjectID="_1718015325" r:id="rId55"/>
              </w:object>
            </w:r>
            <w:r w:rsidRPr="005C697F">
              <w:rPr>
                <w:rFonts w:ascii="Arial" w:hAnsi="Arial"/>
                <w:sz w:val="18"/>
                <w:szCs w:val="18"/>
                <w:vertAlign w:val="superscript"/>
              </w:rPr>
              <w:t>Note2</w:t>
            </w:r>
          </w:p>
        </w:tc>
        <w:tc>
          <w:tcPr>
            <w:tcW w:w="1417" w:type="dxa"/>
          </w:tcPr>
          <w:p w14:paraId="39CC24F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7B3864D" w14:textId="0766CA8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D341EF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44483BD3" w14:textId="77777777" w:rsidTr="008A2841">
        <w:trPr>
          <w:cantSplit/>
          <w:jc w:val="center"/>
        </w:trPr>
        <w:tc>
          <w:tcPr>
            <w:tcW w:w="3681" w:type="dxa"/>
            <w:gridSpan w:val="2"/>
          </w:tcPr>
          <w:p w14:paraId="2F75E618" w14:textId="69A1F582"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5908F81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48226E3C" w14:textId="14F43C9C"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6BEBD28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0F78F7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283198D2" w14:textId="77777777" w:rsidTr="008A2841">
        <w:trPr>
          <w:cantSplit/>
          <w:jc w:val="center"/>
        </w:trPr>
        <w:tc>
          <w:tcPr>
            <w:tcW w:w="3681" w:type="dxa"/>
            <w:gridSpan w:val="2"/>
          </w:tcPr>
          <w:p w14:paraId="222BD4D6"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1B27B5AA">
                <v:shape id="_x0000_i1070" type="#_x0000_t75" style="width:19pt;height:17.5pt" o:ole="" fillcolor="window">
                  <v:imagedata r:id="rId7" o:title=""/>
                </v:shape>
                <o:OLEObject Type="Embed" ProgID="Equation.3" ShapeID="_x0000_i1070" DrawAspect="Content" ObjectID="_1718015326" r:id="rId56"/>
              </w:object>
            </w:r>
          </w:p>
        </w:tc>
        <w:tc>
          <w:tcPr>
            <w:tcW w:w="1417" w:type="dxa"/>
          </w:tcPr>
          <w:p w14:paraId="0690DEA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7EBA5606" w14:textId="5CD8651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D832E9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3C9E83C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14B31790" w14:textId="77777777" w:rsidTr="008A2841">
        <w:trPr>
          <w:cantSplit/>
          <w:jc w:val="center"/>
        </w:trPr>
        <w:tc>
          <w:tcPr>
            <w:tcW w:w="3681" w:type="dxa"/>
            <w:gridSpan w:val="2"/>
          </w:tcPr>
          <w:p w14:paraId="11C086FC"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5D70F9C5">
                <v:shape id="_x0000_i1071" type="#_x0000_t75" style="width:24.5pt;height:17.5pt" o:ole="" fillcolor="window">
                  <v:imagedata r:id="rId12" o:title=""/>
                </v:shape>
                <o:OLEObject Type="Embed" ProgID="Equation.3" ShapeID="_x0000_i1071" DrawAspect="Content" ObjectID="_1718015327" r:id="rId57"/>
              </w:object>
            </w:r>
          </w:p>
        </w:tc>
        <w:tc>
          <w:tcPr>
            <w:tcW w:w="1417" w:type="dxa"/>
          </w:tcPr>
          <w:p w14:paraId="22072B1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080CFE61" w14:textId="578ACBD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75878DB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6C55052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0A0058DC" w14:textId="77777777" w:rsidTr="008A2841">
        <w:trPr>
          <w:cantSplit/>
          <w:jc w:val="center"/>
        </w:trPr>
        <w:tc>
          <w:tcPr>
            <w:tcW w:w="3681" w:type="dxa"/>
            <w:gridSpan w:val="2"/>
          </w:tcPr>
          <w:p w14:paraId="359BAEED"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30929C1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037B81C4" w14:textId="76281B66"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342DFA6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62EBC56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716D20AE" w14:textId="77777777" w:rsidTr="008A2841">
        <w:trPr>
          <w:cantSplit/>
          <w:jc w:val="center"/>
        </w:trPr>
        <w:tc>
          <w:tcPr>
            <w:tcW w:w="3681" w:type="dxa"/>
            <w:gridSpan w:val="2"/>
          </w:tcPr>
          <w:p w14:paraId="4A5DA6FE" w14:textId="2B21615D"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p>
        </w:tc>
        <w:tc>
          <w:tcPr>
            <w:tcW w:w="1417" w:type="dxa"/>
          </w:tcPr>
          <w:p w14:paraId="05DC4B86" w14:textId="77777777" w:rsidR="00A517B0" w:rsidRPr="005C697F" w:rsidRDefault="00A517B0" w:rsidP="007C6EB3">
            <w:pPr>
              <w:keepNext/>
              <w:keepLines/>
              <w:spacing w:after="0"/>
              <w:jc w:val="center"/>
              <w:rPr>
                <w:rFonts w:ascii="Arial" w:hAnsi="Arial"/>
                <w:sz w:val="18"/>
                <w:szCs w:val="18"/>
              </w:rPr>
            </w:pPr>
          </w:p>
        </w:tc>
        <w:tc>
          <w:tcPr>
            <w:tcW w:w="1418" w:type="dxa"/>
          </w:tcPr>
          <w:p w14:paraId="6F4A00B6" w14:textId="4C3D942E"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050A265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21FF1D01" w14:textId="77777777" w:rsidTr="008A2841">
        <w:trPr>
          <w:cantSplit/>
          <w:jc w:val="center"/>
        </w:trPr>
        <w:tc>
          <w:tcPr>
            <w:tcW w:w="9493" w:type="dxa"/>
            <w:gridSpan w:val="6"/>
          </w:tcPr>
          <w:p w14:paraId="028BADF3" w14:textId="60800479"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439CE4C5" w14:textId="7C5387A5"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522AF18D">
                <v:shape id="_x0000_i1072" type="#_x0000_t75" style="width:24pt;height:11.5pt" o:ole="" fillcolor="window">
                  <v:imagedata r:id="rId9" o:title=""/>
                </v:shape>
                <o:OLEObject Type="Embed" ProgID="Equation.3" ShapeID="_x0000_i1072" DrawAspect="Content" ObjectID="_1718015328" r:id="rId58"/>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75013AD3" w14:textId="58D08BF0"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4B3A98A7" w14:textId="27647CE0"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53087D23" w14:textId="77777777" w:rsidR="00A517B0" w:rsidRPr="005C697F" w:rsidRDefault="00A517B0" w:rsidP="00A517B0"/>
    <w:p w14:paraId="07B59663" w14:textId="5843CF0A" w:rsidR="00A517B0" w:rsidRPr="005C697F" w:rsidRDefault="00A517B0" w:rsidP="00A517B0">
      <w:pPr>
        <w:pStyle w:val="TH"/>
      </w:pPr>
      <w:r w:rsidRPr="005C697F">
        <w:t>Table 8.4.2.6.5-2: Test requirements for NR inter-RAT event triggered reporting</w:t>
      </w:r>
      <w:r w:rsidR="00A73B4F" w:rsidRPr="005C697F">
        <w:br/>
      </w:r>
      <w:r w:rsidRPr="005C697F">
        <w:t>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756"/>
        <w:gridCol w:w="1701"/>
        <w:gridCol w:w="1843"/>
        <w:gridCol w:w="1701"/>
      </w:tblGrid>
      <w:tr w:rsidR="00A517B0" w:rsidRPr="005C697F" w14:paraId="4ED8CBBE" w14:textId="77777777" w:rsidTr="008A2841">
        <w:trPr>
          <w:jc w:val="center"/>
        </w:trPr>
        <w:tc>
          <w:tcPr>
            <w:tcW w:w="1925" w:type="dxa"/>
            <w:vMerge w:val="restart"/>
            <w:shd w:val="clear" w:color="auto" w:fill="auto"/>
          </w:tcPr>
          <w:p w14:paraId="5C57124E" w14:textId="1FEFC6FC"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7001" w:type="dxa"/>
            <w:gridSpan w:val="4"/>
            <w:shd w:val="clear" w:color="auto" w:fill="auto"/>
          </w:tcPr>
          <w:p w14:paraId="136618F9" w14:textId="046FF3F4"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00F4F32E" w14:textId="77777777" w:rsidTr="008A2841">
        <w:trPr>
          <w:jc w:val="center"/>
        </w:trPr>
        <w:tc>
          <w:tcPr>
            <w:tcW w:w="1925" w:type="dxa"/>
            <w:vMerge/>
            <w:shd w:val="clear" w:color="auto" w:fill="auto"/>
          </w:tcPr>
          <w:p w14:paraId="6E0D1635" w14:textId="77777777" w:rsidR="00A517B0" w:rsidRPr="005C697F" w:rsidRDefault="00A517B0" w:rsidP="007C6EB3">
            <w:pPr>
              <w:pStyle w:val="TAH"/>
              <w:rPr>
                <w:rFonts w:eastAsia="MS Mincho"/>
              </w:rPr>
            </w:pPr>
          </w:p>
        </w:tc>
        <w:tc>
          <w:tcPr>
            <w:tcW w:w="1756" w:type="dxa"/>
            <w:shd w:val="clear" w:color="auto" w:fill="auto"/>
          </w:tcPr>
          <w:p w14:paraId="0719D576" w14:textId="1F67B0C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1701" w:type="dxa"/>
            <w:shd w:val="clear" w:color="auto" w:fill="auto"/>
          </w:tcPr>
          <w:p w14:paraId="051EBA0E" w14:textId="125BCA3B"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c>
          <w:tcPr>
            <w:tcW w:w="1843" w:type="dxa"/>
            <w:shd w:val="clear" w:color="auto" w:fill="auto"/>
          </w:tcPr>
          <w:p w14:paraId="06D468AE" w14:textId="7E9BCCA4"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D3</w:t>
            </w:r>
            <w:r w:rsidR="008A2841" w:rsidRPr="005C697F">
              <w:rPr>
                <w:rFonts w:eastAsia="MS Mincho"/>
              </w:rPr>
              <w:t xml:space="preserve"> </w:t>
            </w:r>
            <w:r w:rsidRPr="005C697F">
              <w:rPr>
                <w:rFonts w:eastAsia="MS Mincho"/>
              </w:rPr>
              <w:t>ms</w:t>
            </w:r>
          </w:p>
        </w:tc>
        <w:tc>
          <w:tcPr>
            <w:tcW w:w="1701" w:type="dxa"/>
            <w:shd w:val="clear" w:color="auto" w:fill="auto"/>
          </w:tcPr>
          <w:p w14:paraId="1DC09A87" w14:textId="74D9EE9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4:</w:t>
            </w:r>
            <w:r w:rsidR="008A2841" w:rsidRPr="005C697F">
              <w:rPr>
                <w:rFonts w:eastAsia="MS Mincho"/>
              </w:rPr>
              <w:t xml:space="preserve"> </w:t>
            </w:r>
            <w:r w:rsidRPr="005C697F">
              <w:rPr>
                <w:rFonts w:eastAsia="MS Mincho"/>
              </w:rPr>
              <w:t>D4</w:t>
            </w:r>
            <w:r w:rsidR="008A2841" w:rsidRPr="005C697F">
              <w:rPr>
                <w:rFonts w:eastAsia="MS Mincho"/>
              </w:rPr>
              <w:t xml:space="preserve"> </w:t>
            </w:r>
            <w:r w:rsidRPr="005C697F">
              <w:rPr>
                <w:rFonts w:eastAsia="MS Mincho"/>
              </w:rPr>
              <w:t>ms</w:t>
            </w:r>
          </w:p>
        </w:tc>
      </w:tr>
      <w:tr w:rsidR="00A517B0" w:rsidRPr="005C697F" w14:paraId="0B0CDAB8" w14:textId="77777777" w:rsidTr="008A2841">
        <w:trPr>
          <w:jc w:val="center"/>
        </w:trPr>
        <w:tc>
          <w:tcPr>
            <w:tcW w:w="1925" w:type="dxa"/>
            <w:shd w:val="clear" w:color="auto" w:fill="auto"/>
          </w:tcPr>
          <w:p w14:paraId="5021DFC9" w14:textId="54562684"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1756" w:type="dxa"/>
            <w:shd w:val="clear" w:color="auto" w:fill="auto"/>
          </w:tcPr>
          <w:p w14:paraId="3E930514"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29369427" w14:textId="77777777" w:rsidR="00A517B0" w:rsidRPr="005C697F" w:rsidRDefault="00A517B0" w:rsidP="007C6EB3">
            <w:pPr>
              <w:pStyle w:val="TAC"/>
              <w:rPr>
                <w:rFonts w:eastAsia="MS Mincho"/>
              </w:rPr>
            </w:pPr>
            <w:r w:rsidRPr="005C697F">
              <w:rPr>
                <w:rFonts w:eastAsia="MS Mincho"/>
              </w:rPr>
              <w:t>51200</w:t>
            </w:r>
          </w:p>
        </w:tc>
        <w:tc>
          <w:tcPr>
            <w:tcW w:w="1843" w:type="dxa"/>
            <w:shd w:val="clear" w:color="auto" w:fill="auto"/>
          </w:tcPr>
          <w:p w14:paraId="2DDE6560"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47E3D91C" w14:textId="77777777" w:rsidR="00A517B0" w:rsidRPr="005C697F" w:rsidRDefault="00A517B0" w:rsidP="007C6EB3">
            <w:pPr>
              <w:pStyle w:val="TAC"/>
              <w:rPr>
                <w:rFonts w:eastAsia="MS Mincho"/>
              </w:rPr>
            </w:pPr>
            <w:r w:rsidRPr="005C697F">
              <w:rPr>
                <w:rFonts w:eastAsia="MS Mincho"/>
              </w:rPr>
              <w:t>51200</w:t>
            </w:r>
          </w:p>
        </w:tc>
      </w:tr>
    </w:tbl>
    <w:p w14:paraId="072F8CA1" w14:textId="77777777" w:rsidR="00A517B0" w:rsidRPr="005C697F" w:rsidRDefault="00A517B0" w:rsidP="00A517B0"/>
    <w:p w14:paraId="4632B06A"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21A6A7A1" w14:textId="77777777" w:rsidR="00A517B0" w:rsidRPr="005C697F" w:rsidRDefault="00A517B0" w:rsidP="00A517B0">
      <w:pPr>
        <w:rPr>
          <w:rFonts w:cs="v4.2.0"/>
        </w:rPr>
      </w:pPr>
      <w:r w:rsidRPr="005C697F">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11798C28" w14:textId="77777777" w:rsidR="00A517B0" w:rsidRPr="005C697F" w:rsidRDefault="00A517B0" w:rsidP="00A517B0">
      <w:pPr>
        <w:rPr>
          <w:rFonts w:cs="v4.2.0"/>
        </w:rPr>
      </w:pPr>
      <w:r w:rsidRPr="005C697F">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7F0284A3" w14:textId="77777777" w:rsidR="00A517B0" w:rsidRPr="005C697F" w:rsidRDefault="00A517B0" w:rsidP="00A517B0">
      <w:pPr>
        <w:rPr>
          <w:rFonts w:cs="v4.2.0"/>
        </w:rPr>
      </w:pPr>
      <w:r w:rsidRPr="005C697F">
        <w:rPr>
          <w:rFonts w:cs="v4.2.0"/>
        </w:rPr>
        <w:lastRenderedPageBreak/>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1EA76491" w14:textId="77777777" w:rsidR="00A517B0" w:rsidRPr="005C697F" w:rsidRDefault="00A517B0" w:rsidP="00A517B0">
      <w:pPr>
        <w:rPr>
          <w:rFonts w:cs="v4.2.0"/>
        </w:rPr>
      </w:pPr>
      <w:r w:rsidRPr="005C697F">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16C9D230" w14:textId="77777777" w:rsidR="00A517B0" w:rsidRPr="005C697F" w:rsidRDefault="00A517B0" w:rsidP="00A517B0">
      <w:pPr>
        <w:rPr>
          <w:rFonts w:cs="v4.2.0"/>
        </w:rPr>
      </w:pPr>
      <w:r w:rsidRPr="005C697F">
        <w:rPr>
          <w:rFonts w:cs="v4.2.0"/>
        </w:rPr>
        <w:t>In tests 1, 2, 3 and 4, the UE is not required to report SSB time index.</w:t>
      </w:r>
    </w:p>
    <w:p w14:paraId="5791482A" w14:textId="77777777" w:rsidR="00A517B0" w:rsidRPr="005C697F" w:rsidRDefault="00A517B0" w:rsidP="00A517B0">
      <w:pPr>
        <w:pStyle w:val="Heading4"/>
      </w:pPr>
      <w:r w:rsidRPr="005C697F">
        <w:t>8.4.2.7</w:t>
      </w:r>
      <w:r w:rsidRPr="005C697F">
        <w:tab/>
        <w:t>E-UTRA event-triggered reporting of a NR FR2 neighbour cell with SSB time index detection in non-DRX</w:t>
      </w:r>
    </w:p>
    <w:p w14:paraId="7B8A4D18" w14:textId="7736EEE5"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03BC89C2"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72FD8AA6"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03BD04D5"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056F230B" w14:textId="77777777" w:rsidR="00A517B0" w:rsidRPr="005C697F" w:rsidRDefault="00A517B0" w:rsidP="005C697F">
      <w:pPr>
        <w:pStyle w:val="H6"/>
        <w:rPr>
          <w:rFonts w:eastAsia="MS Mincho"/>
        </w:rPr>
      </w:pPr>
      <w:r w:rsidRPr="005C697F">
        <w:t>8.4.2.7.1</w:t>
      </w:r>
      <w:r w:rsidRPr="005C697F">
        <w:tab/>
        <w:t>Test purpose</w:t>
      </w:r>
    </w:p>
    <w:p w14:paraId="13A0114D" w14:textId="1177BACF" w:rsidR="00A517B0" w:rsidRPr="005C697F" w:rsidRDefault="00A517B0" w:rsidP="00A517B0">
      <w:r w:rsidRPr="005C697F">
        <w:t>To verify the UE</w:t>
      </w:r>
      <w:r w:rsidR="00A73B4F" w:rsidRPr="005C697F">
        <w:t>'</w:t>
      </w:r>
      <w:r w:rsidRPr="005C697F">
        <w:t xml:space="preserve">s ability to make a correct reporting of an event with SSB time index detection in non-DRX within E-UTRA </w:t>
      </w:r>
      <w:r w:rsidR="003E3979" w:rsidRPr="005C697F">
        <w:t>-</w:t>
      </w:r>
      <w:r w:rsidRPr="005C697F">
        <w:t xml:space="preserve"> NR FR2 cell search requirements.</w:t>
      </w:r>
    </w:p>
    <w:p w14:paraId="7EC46234" w14:textId="77777777" w:rsidR="00A517B0" w:rsidRPr="005C697F" w:rsidRDefault="00A517B0" w:rsidP="005C697F">
      <w:pPr>
        <w:pStyle w:val="H6"/>
      </w:pPr>
      <w:r w:rsidRPr="005C697F">
        <w:t>8.4.2.7.2</w:t>
      </w:r>
      <w:r w:rsidRPr="005C697F">
        <w:tab/>
        <w:t>Test applicability</w:t>
      </w:r>
    </w:p>
    <w:p w14:paraId="4EF85DAD" w14:textId="45AC8887" w:rsidR="00A517B0" w:rsidRPr="005C697F" w:rsidRDefault="00A517B0" w:rsidP="00A517B0">
      <w:r w:rsidRPr="005C697F">
        <w:t xml:space="preserve">This test applies to all E-UTRA UE release 15 onwards and capable of NR FR2 measurements. </w:t>
      </w:r>
      <w:r w:rsidRPr="005C697F">
        <w:rPr>
          <w:lang w:eastAsia="ja-JP"/>
        </w:rPr>
        <w:t xml:space="preserve">Test 1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2 is applicable only to UEs supporting Gap Pattern Id 4.</w:t>
      </w:r>
    </w:p>
    <w:p w14:paraId="292E8832" w14:textId="77777777" w:rsidR="00A517B0" w:rsidRPr="005C697F" w:rsidRDefault="00A517B0" w:rsidP="005C697F">
      <w:pPr>
        <w:pStyle w:val="H6"/>
      </w:pPr>
      <w:r w:rsidRPr="005C697F">
        <w:t>8.4.2.7.3</w:t>
      </w:r>
      <w:r w:rsidRPr="005C697F">
        <w:tab/>
        <w:t>Minimum conformance requirements</w:t>
      </w:r>
    </w:p>
    <w:p w14:paraId="792BB18A" w14:textId="77777777" w:rsidR="00A517B0" w:rsidRPr="005C697F" w:rsidRDefault="00A517B0" w:rsidP="00A517B0">
      <w:pPr>
        <w:rPr>
          <w:lang w:eastAsia="sv-SE"/>
        </w:rPr>
      </w:pPr>
      <w:r w:rsidRPr="005C697F">
        <w:rPr>
          <w:lang w:eastAsia="sv-SE"/>
        </w:rPr>
        <w:t>The minimum conformance requirements are specified in clause 8.4.2.0.1.</w:t>
      </w:r>
    </w:p>
    <w:p w14:paraId="1C46F0FF" w14:textId="77777777" w:rsidR="00A517B0" w:rsidRPr="005C697F" w:rsidRDefault="00A517B0" w:rsidP="00A517B0">
      <w:pPr>
        <w:rPr>
          <w:lang w:eastAsia="sv-SE"/>
        </w:rPr>
      </w:pPr>
      <w:r w:rsidRPr="005C697F">
        <w:rPr>
          <w:lang w:eastAsia="sv-SE"/>
        </w:rPr>
        <w:t>The normative reference for this requirement is TS 38.133 [6] clause A.8.4.2.7.</w:t>
      </w:r>
    </w:p>
    <w:p w14:paraId="689835D5" w14:textId="77777777" w:rsidR="00A517B0" w:rsidRPr="005C697F" w:rsidRDefault="00A517B0" w:rsidP="005C697F">
      <w:pPr>
        <w:pStyle w:val="H6"/>
      </w:pPr>
      <w:r w:rsidRPr="005C697F">
        <w:t>8.4.2.7.4</w:t>
      </w:r>
      <w:r w:rsidRPr="005C697F">
        <w:tab/>
        <w:t>Test description</w:t>
      </w:r>
    </w:p>
    <w:p w14:paraId="32562C5C" w14:textId="77777777" w:rsidR="00A517B0" w:rsidRPr="005C697F" w:rsidRDefault="00A517B0" w:rsidP="00A517B0">
      <w:pPr>
        <w:pStyle w:val="H6"/>
      </w:pPr>
      <w:r w:rsidRPr="005C697F">
        <w:t>8.4.2.7.4.1</w:t>
      </w:r>
      <w:r w:rsidRPr="005C697F">
        <w:tab/>
        <w:t>Initial conditions</w:t>
      </w:r>
    </w:p>
    <w:p w14:paraId="2EF08231" w14:textId="77777777" w:rsidR="00A517B0" w:rsidRPr="005C697F" w:rsidRDefault="00A517B0" w:rsidP="00A517B0">
      <w:pPr>
        <w:rPr>
          <w:lang w:eastAsia="sv-SE"/>
        </w:rPr>
      </w:pPr>
      <w:r w:rsidRPr="005C697F">
        <w:rPr>
          <w:lang w:eastAsia="sv-SE"/>
        </w:rPr>
        <w:t>This test shall be tested using any of the test configurations in Table 8.4.2.7.4.1-1.</w:t>
      </w:r>
    </w:p>
    <w:p w14:paraId="5BBF5130" w14:textId="79491828" w:rsidR="00A517B0" w:rsidRPr="005C697F" w:rsidRDefault="00A517B0" w:rsidP="00A517B0">
      <w:pPr>
        <w:pStyle w:val="TH"/>
      </w:pPr>
      <w:r w:rsidRPr="005C697F">
        <w:t>Table 8.4.2.7.4.1-1: NR inter-RAT event triggered reporting tests</w:t>
      </w:r>
      <w:r w:rsidR="00A73B4F" w:rsidRPr="005C697F">
        <w:br/>
      </w:r>
      <w:r w:rsidRPr="005C697F">
        <w:t>with SSB index reading for FR2</w:t>
      </w:r>
      <w:r w:rsidRPr="005C697F">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08F3DE3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59A91E7"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25DC213D" w14:textId="77777777" w:rsidR="00A517B0" w:rsidRPr="005C697F" w:rsidRDefault="00A517B0" w:rsidP="007C6EB3">
            <w:pPr>
              <w:pStyle w:val="TAH"/>
            </w:pPr>
            <w:r w:rsidRPr="005C697F">
              <w:t>Description</w:t>
            </w:r>
          </w:p>
        </w:tc>
      </w:tr>
      <w:tr w:rsidR="00A517B0" w:rsidRPr="005C697F" w14:paraId="0D90D4B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A13256" w14:textId="77777777" w:rsidR="00A517B0" w:rsidRPr="005C697F" w:rsidRDefault="00A517B0" w:rsidP="007C6EB3">
            <w:pPr>
              <w:pStyle w:val="TAL"/>
            </w:pPr>
            <w:r w:rsidRPr="005C697F">
              <w:t>8.4.2.7-1</w:t>
            </w:r>
          </w:p>
        </w:tc>
        <w:tc>
          <w:tcPr>
            <w:tcW w:w="7298" w:type="dxa"/>
            <w:tcBorders>
              <w:top w:val="single" w:sz="4" w:space="0" w:color="auto"/>
              <w:left w:val="single" w:sz="4" w:space="0" w:color="auto"/>
              <w:bottom w:val="single" w:sz="4" w:space="0" w:color="auto"/>
              <w:right w:val="single" w:sz="4" w:space="0" w:color="auto"/>
            </w:tcBorders>
            <w:hideMark/>
          </w:tcPr>
          <w:p w14:paraId="5914C9DC" w14:textId="285B4B45"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0F764FF0"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83E2C02" w14:textId="77777777" w:rsidR="00A517B0" w:rsidRPr="005C697F" w:rsidRDefault="00A517B0" w:rsidP="007C6EB3">
            <w:pPr>
              <w:pStyle w:val="TAL"/>
            </w:pPr>
            <w:r w:rsidRPr="005C697F">
              <w:t>8.4.2.7-2</w:t>
            </w:r>
          </w:p>
        </w:tc>
        <w:tc>
          <w:tcPr>
            <w:tcW w:w="7298" w:type="dxa"/>
            <w:tcBorders>
              <w:top w:val="single" w:sz="4" w:space="0" w:color="auto"/>
              <w:left w:val="single" w:sz="4" w:space="0" w:color="auto"/>
              <w:bottom w:val="single" w:sz="4" w:space="0" w:color="auto"/>
              <w:right w:val="single" w:sz="4" w:space="0" w:color="auto"/>
            </w:tcBorders>
            <w:hideMark/>
          </w:tcPr>
          <w:p w14:paraId="542AF7EE" w14:textId="57064037"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22EAED0F"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8E561EF" w14:textId="5A3E0E6A"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29952D1F" w14:textId="77777777" w:rsidR="00A517B0" w:rsidRPr="005C697F" w:rsidRDefault="00A517B0" w:rsidP="00A517B0"/>
    <w:p w14:paraId="5AF0BB7A" w14:textId="77777777" w:rsidR="00A517B0" w:rsidRPr="005C697F" w:rsidRDefault="00A517B0" w:rsidP="00A517B0">
      <w:r w:rsidRPr="005C697F">
        <w:t>Configure the test requirement and the DUT according to the parameters in Table 8.4.2.7.4.1-2.</w:t>
      </w:r>
    </w:p>
    <w:p w14:paraId="60552085" w14:textId="5A161088" w:rsidR="00A517B0" w:rsidRPr="005C697F" w:rsidRDefault="00A517B0" w:rsidP="00A517B0">
      <w:pPr>
        <w:pStyle w:val="TH"/>
      </w:pPr>
      <w:r w:rsidRPr="005C697F">
        <w:lastRenderedPageBreak/>
        <w:t xml:space="preserve">Table 8.4.2.7.4.1-2: Initial conditions for E-UTRA </w:t>
      </w:r>
      <w:r w:rsidR="003E3979" w:rsidRPr="005C697F">
        <w:t>-</w:t>
      </w:r>
      <w:r w:rsidRPr="005C697F">
        <w:t xml:space="preserve"> NR FR2 event-triggered reporting</w:t>
      </w:r>
      <w:r w:rsidR="00A73B4F" w:rsidRPr="005C697F">
        <w:br/>
      </w:r>
      <w:r w:rsidRPr="005C697F">
        <w:t>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601B46D0" w14:textId="77777777" w:rsidTr="008A2841">
        <w:trPr>
          <w:jc w:val="center"/>
        </w:trPr>
        <w:tc>
          <w:tcPr>
            <w:tcW w:w="1701" w:type="dxa"/>
            <w:shd w:val="clear" w:color="auto" w:fill="auto"/>
          </w:tcPr>
          <w:p w14:paraId="3CCD690E" w14:textId="77777777" w:rsidR="00A517B0" w:rsidRPr="005C697F" w:rsidRDefault="00A517B0" w:rsidP="007C6EB3">
            <w:pPr>
              <w:pStyle w:val="TAH"/>
            </w:pPr>
            <w:r w:rsidRPr="005C697F">
              <w:t>Parameter</w:t>
            </w:r>
          </w:p>
        </w:tc>
        <w:tc>
          <w:tcPr>
            <w:tcW w:w="3943" w:type="dxa"/>
            <w:gridSpan w:val="2"/>
            <w:shd w:val="clear" w:color="auto" w:fill="auto"/>
          </w:tcPr>
          <w:p w14:paraId="2F4416A7" w14:textId="77777777" w:rsidR="00A517B0" w:rsidRPr="005C697F" w:rsidRDefault="00A517B0" w:rsidP="007C6EB3">
            <w:pPr>
              <w:pStyle w:val="TAH"/>
            </w:pPr>
            <w:r w:rsidRPr="005C697F">
              <w:t>Value</w:t>
            </w:r>
          </w:p>
        </w:tc>
        <w:tc>
          <w:tcPr>
            <w:tcW w:w="3961" w:type="dxa"/>
          </w:tcPr>
          <w:p w14:paraId="6225D2F7" w14:textId="77777777" w:rsidR="00A517B0" w:rsidRPr="005C697F" w:rsidRDefault="00A517B0" w:rsidP="007C6EB3">
            <w:pPr>
              <w:pStyle w:val="TAH"/>
            </w:pPr>
            <w:r w:rsidRPr="005C697F">
              <w:t>Comment</w:t>
            </w:r>
          </w:p>
        </w:tc>
      </w:tr>
      <w:tr w:rsidR="00A517B0" w:rsidRPr="005C697F" w14:paraId="3AAA2BC4" w14:textId="77777777" w:rsidTr="008A2841">
        <w:trPr>
          <w:jc w:val="center"/>
        </w:trPr>
        <w:tc>
          <w:tcPr>
            <w:tcW w:w="1701" w:type="dxa"/>
            <w:shd w:val="clear" w:color="auto" w:fill="auto"/>
          </w:tcPr>
          <w:p w14:paraId="117887C9" w14:textId="7AE7A7EB"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57FDE4E9" w14:textId="77777777" w:rsidR="00A517B0" w:rsidRPr="005C697F" w:rsidRDefault="00A517B0" w:rsidP="007C6EB3">
            <w:pPr>
              <w:pStyle w:val="TAL"/>
            </w:pPr>
            <w:r w:rsidRPr="005C697F">
              <w:t>NC</w:t>
            </w:r>
          </w:p>
        </w:tc>
        <w:tc>
          <w:tcPr>
            <w:tcW w:w="3961" w:type="dxa"/>
          </w:tcPr>
          <w:p w14:paraId="4243B601" w14:textId="6D1DAF5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CE92752" w14:textId="77777777" w:rsidTr="008A2841">
        <w:trPr>
          <w:jc w:val="center"/>
        </w:trPr>
        <w:tc>
          <w:tcPr>
            <w:tcW w:w="1701" w:type="dxa"/>
            <w:shd w:val="clear" w:color="auto" w:fill="auto"/>
          </w:tcPr>
          <w:p w14:paraId="2D5DCB28" w14:textId="6F35AEE3"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24785EB" w14:textId="0D9A4F8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91C3391" w14:textId="77777777" w:rsidTr="008A2841">
        <w:trPr>
          <w:jc w:val="center"/>
        </w:trPr>
        <w:tc>
          <w:tcPr>
            <w:tcW w:w="1701" w:type="dxa"/>
            <w:shd w:val="clear" w:color="auto" w:fill="auto"/>
          </w:tcPr>
          <w:p w14:paraId="679628F0" w14:textId="098F205C"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06AD8035" w14:textId="238F366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8.4.2.7.4.1-1.</w:t>
            </w:r>
          </w:p>
        </w:tc>
      </w:tr>
      <w:tr w:rsidR="00A517B0" w:rsidRPr="005C697F" w14:paraId="405C1B6D" w14:textId="77777777" w:rsidTr="008A2841">
        <w:trPr>
          <w:jc w:val="center"/>
        </w:trPr>
        <w:tc>
          <w:tcPr>
            <w:tcW w:w="1701" w:type="dxa"/>
            <w:shd w:val="clear" w:color="auto" w:fill="auto"/>
          </w:tcPr>
          <w:p w14:paraId="59F311FF" w14:textId="379CCEE8"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D06590C" w14:textId="77777777" w:rsidR="00A517B0" w:rsidRPr="005C697F" w:rsidRDefault="00A517B0" w:rsidP="007C6EB3">
            <w:pPr>
              <w:pStyle w:val="TAL"/>
            </w:pPr>
            <w:r w:rsidRPr="005C697F">
              <w:t>AWGN</w:t>
            </w:r>
          </w:p>
        </w:tc>
        <w:tc>
          <w:tcPr>
            <w:tcW w:w="3961" w:type="dxa"/>
          </w:tcPr>
          <w:p w14:paraId="57931366" w14:textId="3A2A55B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5FA31DC" w14:textId="77777777" w:rsidTr="008A2841">
        <w:trPr>
          <w:jc w:val="center"/>
        </w:trPr>
        <w:tc>
          <w:tcPr>
            <w:tcW w:w="1701" w:type="dxa"/>
            <w:vMerge w:val="restart"/>
            <w:shd w:val="clear" w:color="auto" w:fill="auto"/>
          </w:tcPr>
          <w:p w14:paraId="2895099A" w14:textId="60902EDD"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789E2D16" w14:textId="676A9D7F"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6734A485" w14:textId="77777777" w:rsidR="00A517B0" w:rsidRPr="005C697F" w:rsidRDefault="00A517B0" w:rsidP="007C6EB3">
            <w:pPr>
              <w:pStyle w:val="TAL"/>
            </w:pPr>
            <w:r w:rsidRPr="005C697F">
              <w:t>TBD</w:t>
            </w:r>
          </w:p>
        </w:tc>
        <w:tc>
          <w:tcPr>
            <w:tcW w:w="3961" w:type="dxa"/>
            <w:vMerge w:val="restart"/>
          </w:tcPr>
          <w:p w14:paraId="69986226" w14:textId="12E70B2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DD89481" w14:textId="77777777" w:rsidTr="008A2841">
        <w:trPr>
          <w:jc w:val="center"/>
        </w:trPr>
        <w:tc>
          <w:tcPr>
            <w:tcW w:w="1701" w:type="dxa"/>
            <w:vMerge/>
            <w:shd w:val="clear" w:color="auto" w:fill="auto"/>
          </w:tcPr>
          <w:p w14:paraId="3A578789" w14:textId="77777777" w:rsidR="00A517B0" w:rsidRPr="005C697F" w:rsidRDefault="00A517B0" w:rsidP="007C6EB3">
            <w:pPr>
              <w:pStyle w:val="TAL"/>
            </w:pPr>
          </w:p>
        </w:tc>
        <w:tc>
          <w:tcPr>
            <w:tcW w:w="1134" w:type="dxa"/>
            <w:shd w:val="clear" w:color="auto" w:fill="auto"/>
          </w:tcPr>
          <w:p w14:paraId="4AF7589A" w14:textId="3BFB9BDD"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0E0EF0E1" w14:textId="77777777" w:rsidR="00A517B0" w:rsidRPr="005C697F" w:rsidRDefault="00A517B0" w:rsidP="007C6EB3">
            <w:pPr>
              <w:pStyle w:val="TAL"/>
            </w:pPr>
            <w:r w:rsidRPr="005C697F">
              <w:t>TBD</w:t>
            </w:r>
          </w:p>
        </w:tc>
        <w:tc>
          <w:tcPr>
            <w:tcW w:w="3961" w:type="dxa"/>
            <w:vMerge/>
          </w:tcPr>
          <w:p w14:paraId="6E3B8E8C" w14:textId="77777777" w:rsidR="00A517B0" w:rsidRPr="005C697F" w:rsidRDefault="00A517B0" w:rsidP="007C6EB3">
            <w:pPr>
              <w:pStyle w:val="TAL"/>
            </w:pPr>
          </w:p>
        </w:tc>
      </w:tr>
      <w:tr w:rsidR="00A517B0" w:rsidRPr="005C697F" w14:paraId="4CFC79B3" w14:textId="77777777" w:rsidTr="008A2841">
        <w:trPr>
          <w:jc w:val="center"/>
        </w:trPr>
        <w:tc>
          <w:tcPr>
            <w:tcW w:w="1701" w:type="dxa"/>
            <w:shd w:val="clear" w:color="auto" w:fill="auto"/>
          </w:tcPr>
          <w:p w14:paraId="78C61E9B" w14:textId="51B3B01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391295A" w14:textId="77777777" w:rsidR="00A517B0" w:rsidRPr="005C697F" w:rsidRDefault="00A517B0" w:rsidP="007C6EB3">
            <w:pPr>
              <w:pStyle w:val="TAL"/>
            </w:pPr>
            <w:r w:rsidRPr="005C697F">
              <w:t>N/A</w:t>
            </w:r>
          </w:p>
        </w:tc>
        <w:tc>
          <w:tcPr>
            <w:tcW w:w="3961" w:type="dxa"/>
          </w:tcPr>
          <w:p w14:paraId="52EC4413" w14:textId="77777777" w:rsidR="00A517B0" w:rsidRPr="005C697F" w:rsidRDefault="00A517B0" w:rsidP="007C6EB3">
            <w:pPr>
              <w:pStyle w:val="TAL"/>
            </w:pPr>
          </w:p>
        </w:tc>
      </w:tr>
    </w:tbl>
    <w:p w14:paraId="0CD597FB" w14:textId="77777777" w:rsidR="00A517B0" w:rsidRPr="005C697F" w:rsidRDefault="00A517B0" w:rsidP="00A517B0"/>
    <w:p w14:paraId="79342463"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8.4.2.7.4.1-3.</w:t>
      </w:r>
    </w:p>
    <w:p w14:paraId="6064F09C"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8.4.2.7.4.3.</w:t>
      </w:r>
    </w:p>
    <w:p w14:paraId="1B6F7A40"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1EB19A1B" w14:textId="5A71DD08" w:rsidR="00A517B0" w:rsidRPr="005C697F" w:rsidRDefault="00A517B0" w:rsidP="00A517B0">
      <w:pPr>
        <w:pStyle w:val="TH"/>
        <w:rPr>
          <w:rFonts w:cs="v4.2.0"/>
        </w:rPr>
      </w:pPr>
      <w:r w:rsidRPr="005C697F">
        <w:t xml:space="preserve">Table 8.4.2.7.4.1-3: </w:t>
      </w:r>
      <w:r w:rsidRPr="005C697F">
        <w:rPr>
          <w:rFonts w:cs="v4.2.0"/>
        </w:rPr>
        <w:t>General test parameters for NR inter-RAT event triggered reporting</w:t>
      </w:r>
      <w:r w:rsidR="00A73B4F" w:rsidRPr="005C697F">
        <w:rPr>
          <w:rFonts w:cs="v4.2.0"/>
        </w:rPr>
        <w:br/>
      </w:r>
      <w:r w:rsidRPr="005C697F">
        <w:rPr>
          <w:rFonts w:cs="v4.2.0"/>
        </w:rPr>
        <w:t>for FR2 with SSB time index detection in non-DRX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133"/>
        <w:gridCol w:w="1134"/>
        <w:gridCol w:w="3544"/>
      </w:tblGrid>
      <w:tr w:rsidR="00A517B0" w:rsidRPr="005C697F" w14:paraId="4B4E3101" w14:textId="77777777" w:rsidTr="008A2841">
        <w:trPr>
          <w:cantSplit/>
          <w:jc w:val="center"/>
        </w:trPr>
        <w:tc>
          <w:tcPr>
            <w:tcW w:w="2118" w:type="dxa"/>
            <w:vMerge w:val="restart"/>
          </w:tcPr>
          <w:p w14:paraId="1E71C1C5" w14:textId="77777777" w:rsidR="00A517B0" w:rsidRPr="005C697F" w:rsidRDefault="00A517B0" w:rsidP="007C6EB3">
            <w:pPr>
              <w:pStyle w:val="TAH"/>
              <w:rPr>
                <w:rFonts w:cs="Arial"/>
                <w:szCs w:val="18"/>
              </w:rPr>
            </w:pPr>
            <w:r w:rsidRPr="005C697F">
              <w:rPr>
                <w:rFonts w:cs="Arial"/>
                <w:szCs w:val="18"/>
              </w:rPr>
              <w:t>Parameter</w:t>
            </w:r>
          </w:p>
        </w:tc>
        <w:tc>
          <w:tcPr>
            <w:tcW w:w="596" w:type="dxa"/>
            <w:vMerge w:val="restart"/>
          </w:tcPr>
          <w:p w14:paraId="0D2372BE" w14:textId="77777777" w:rsidR="00A517B0" w:rsidRPr="005C697F" w:rsidRDefault="00A517B0" w:rsidP="007C6EB3">
            <w:pPr>
              <w:pStyle w:val="TAH"/>
              <w:rPr>
                <w:rFonts w:cs="Arial"/>
                <w:szCs w:val="18"/>
              </w:rPr>
            </w:pPr>
            <w:r w:rsidRPr="005C697F">
              <w:rPr>
                <w:rFonts w:cs="Arial"/>
                <w:szCs w:val="18"/>
              </w:rPr>
              <w:t>Unit</w:t>
            </w:r>
          </w:p>
        </w:tc>
        <w:tc>
          <w:tcPr>
            <w:tcW w:w="1251" w:type="dxa"/>
            <w:vMerge w:val="restart"/>
          </w:tcPr>
          <w:p w14:paraId="23F5A423" w14:textId="092DD07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2267" w:type="dxa"/>
            <w:gridSpan w:val="2"/>
          </w:tcPr>
          <w:p w14:paraId="21A6A6A3" w14:textId="77777777" w:rsidR="00A517B0" w:rsidRPr="005C697F" w:rsidRDefault="00A517B0" w:rsidP="007C6EB3">
            <w:pPr>
              <w:pStyle w:val="TAH"/>
              <w:rPr>
                <w:rFonts w:cs="Arial"/>
                <w:szCs w:val="18"/>
              </w:rPr>
            </w:pPr>
            <w:r w:rsidRPr="005C697F">
              <w:rPr>
                <w:rFonts w:cs="Arial"/>
                <w:szCs w:val="18"/>
              </w:rPr>
              <w:t>Value</w:t>
            </w:r>
          </w:p>
        </w:tc>
        <w:tc>
          <w:tcPr>
            <w:tcW w:w="3544" w:type="dxa"/>
            <w:vMerge w:val="restart"/>
          </w:tcPr>
          <w:p w14:paraId="11537F7A"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74BACC74" w14:textId="77777777" w:rsidTr="008A2841">
        <w:trPr>
          <w:cantSplit/>
          <w:jc w:val="center"/>
        </w:trPr>
        <w:tc>
          <w:tcPr>
            <w:tcW w:w="2118" w:type="dxa"/>
            <w:vMerge/>
          </w:tcPr>
          <w:p w14:paraId="11BACA5C" w14:textId="77777777" w:rsidR="00A517B0" w:rsidRPr="005C697F" w:rsidRDefault="00A517B0" w:rsidP="007C6EB3">
            <w:pPr>
              <w:pStyle w:val="TAH"/>
              <w:rPr>
                <w:rFonts w:cs="Arial"/>
                <w:szCs w:val="18"/>
              </w:rPr>
            </w:pPr>
          </w:p>
        </w:tc>
        <w:tc>
          <w:tcPr>
            <w:tcW w:w="596" w:type="dxa"/>
            <w:vMerge/>
          </w:tcPr>
          <w:p w14:paraId="45F1DA7A" w14:textId="77777777" w:rsidR="00A517B0" w:rsidRPr="005C697F" w:rsidRDefault="00A517B0" w:rsidP="007C6EB3">
            <w:pPr>
              <w:pStyle w:val="TAH"/>
              <w:rPr>
                <w:rFonts w:cs="Arial"/>
                <w:szCs w:val="18"/>
              </w:rPr>
            </w:pPr>
          </w:p>
        </w:tc>
        <w:tc>
          <w:tcPr>
            <w:tcW w:w="1251" w:type="dxa"/>
            <w:vMerge/>
          </w:tcPr>
          <w:p w14:paraId="6A5756DB" w14:textId="77777777" w:rsidR="00A517B0" w:rsidRPr="005C697F" w:rsidRDefault="00A517B0" w:rsidP="007C6EB3">
            <w:pPr>
              <w:pStyle w:val="TAH"/>
              <w:rPr>
                <w:rFonts w:cs="Arial"/>
                <w:szCs w:val="18"/>
              </w:rPr>
            </w:pPr>
          </w:p>
        </w:tc>
        <w:tc>
          <w:tcPr>
            <w:tcW w:w="1133" w:type="dxa"/>
          </w:tcPr>
          <w:p w14:paraId="33ABF5E9" w14:textId="4FBC751D"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1134" w:type="dxa"/>
          </w:tcPr>
          <w:p w14:paraId="6705CA21" w14:textId="05840289"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3544" w:type="dxa"/>
            <w:vMerge/>
          </w:tcPr>
          <w:p w14:paraId="64282FB3" w14:textId="77777777" w:rsidR="00A517B0" w:rsidRPr="005C697F" w:rsidRDefault="00A517B0" w:rsidP="007C6EB3">
            <w:pPr>
              <w:pStyle w:val="TAH"/>
              <w:rPr>
                <w:rFonts w:cs="Arial"/>
                <w:szCs w:val="18"/>
              </w:rPr>
            </w:pPr>
          </w:p>
        </w:tc>
      </w:tr>
      <w:tr w:rsidR="00A517B0" w:rsidRPr="005C697F" w14:paraId="3729ED9D" w14:textId="77777777" w:rsidTr="008A2841">
        <w:trPr>
          <w:cantSplit/>
          <w:jc w:val="center"/>
        </w:trPr>
        <w:tc>
          <w:tcPr>
            <w:tcW w:w="2118" w:type="dxa"/>
          </w:tcPr>
          <w:p w14:paraId="3D426398" w14:textId="70D40A6E"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36F395F6" w14:textId="77777777" w:rsidR="00A517B0" w:rsidRPr="005C697F" w:rsidRDefault="00A517B0" w:rsidP="007C6EB3">
            <w:pPr>
              <w:pStyle w:val="TAC"/>
            </w:pPr>
          </w:p>
        </w:tc>
        <w:tc>
          <w:tcPr>
            <w:tcW w:w="1251" w:type="dxa"/>
          </w:tcPr>
          <w:p w14:paraId="39CCCCBE" w14:textId="6C8AC8F4"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00D76EB7" w14:textId="77777777" w:rsidR="00A517B0" w:rsidRPr="005C697F" w:rsidRDefault="00A517B0" w:rsidP="007C6EB3">
            <w:pPr>
              <w:pStyle w:val="TAC"/>
              <w:rPr>
                <w:rFonts w:cs="v4.2.0"/>
                <w:b/>
                <w:bCs/>
              </w:rPr>
            </w:pPr>
            <w:r w:rsidRPr="005C697F">
              <w:rPr>
                <w:rFonts w:cs="v4.2.0"/>
                <w:bCs/>
                <w:szCs w:val="18"/>
              </w:rPr>
              <w:t>1</w:t>
            </w:r>
          </w:p>
        </w:tc>
        <w:tc>
          <w:tcPr>
            <w:tcW w:w="3544" w:type="dxa"/>
          </w:tcPr>
          <w:p w14:paraId="63BF2637" w14:textId="641C2CBD"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B919066" w14:textId="77777777" w:rsidTr="008A2841">
        <w:trPr>
          <w:cantSplit/>
          <w:jc w:val="center"/>
        </w:trPr>
        <w:tc>
          <w:tcPr>
            <w:tcW w:w="2118" w:type="dxa"/>
          </w:tcPr>
          <w:p w14:paraId="5E8D78F9" w14:textId="1630DBE8"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596" w:type="dxa"/>
          </w:tcPr>
          <w:p w14:paraId="7466D999" w14:textId="77777777" w:rsidR="00A517B0" w:rsidRPr="005C697F" w:rsidRDefault="00A517B0" w:rsidP="007C6EB3">
            <w:pPr>
              <w:pStyle w:val="TAC"/>
            </w:pPr>
          </w:p>
        </w:tc>
        <w:tc>
          <w:tcPr>
            <w:tcW w:w="1251" w:type="dxa"/>
          </w:tcPr>
          <w:p w14:paraId="28B6A710" w14:textId="6B7BC25E"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2267" w:type="dxa"/>
            <w:gridSpan w:val="2"/>
          </w:tcPr>
          <w:p w14:paraId="0233DA9F" w14:textId="77777777" w:rsidR="00A517B0" w:rsidRPr="005C697F" w:rsidRDefault="00A517B0" w:rsidP="007C6EB3">
            <w:pPr>
              <w:pStyle w:val="TAC"/>
              <w:rPr>
                <w:rFonts w:cs="v4.2.0"/>
                <w:b/>
                <w:bCs/>
              </w:rPr>
            </w:pPr>
            <w:r w:rsidRPr="005C697F">
              <w:rPr>
                <w:rFonts w:cs="v4.2.0"/>
                <w:bCs/>
                <w:szCs w:val="18"/>
              </w:rPr>
              <w:t>1</w:t>
            </w:r>
          </w:p>
        </w:tc>
        <w:tc>
          <w:tcPr>
            <w:tcW w:w="3544" w:type="dxa"/>
          </w:tcPr>
          <w:p w14:paraId="1A56B605" w14:textId="192F879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60B762FE" w14:textId="77777777" w:rsidTr="008A2841">
        <w:trPr>
          <w:cantSplit/>
          <w:jc w:val="center"/>
        </w:trPr>
        <w:tc>
          <w:tcPr>
            <w:tcW w:w="2118" w:type="dxa"/>
          </w:tcPr>
          <w:p w14:paraId="6A5D5478" w14:textId="3D0976D4"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96" w:type="dxa"/>
          </w:tcPr>
          <w:p w14:paraId="197E815F" w14:textId="77777777" w:rsidR="00A517B0" w:rsidRPr="005C697F" w:rsidRDefault="00A517B0" w:rsidP="007C6EB3">
            <w:pPr>
              <w:pStyle w:val="TAC"/>
            </w:pPr>
          </w:p>
        </w:tc>
        <w:tc>
          <w:tcPr>
            <w:tcW w:w="1251" w:type="dxa"/>
          </w:tcPr>
          <w:p w14:paraId="2535E411" w14:textId="0DF51D21"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F7B2FC0" w14:textId="4B34919B"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4" w:type="dxa"/>
          </w:tcPr>
          <w:p w14:paraId="53E3AED7" w14:textId="6C4A220E"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4609B0EF" w14:textId="77777777" w:rsidTr="008A2841">
        <w:trPr>
          <w:cantSplit/>
          <w:jc w:val="center"/>
        </w:trPr>
        <w:tc>
          <w:tcPr>
            <w:tcW w:w="2118" w:type="dxa"/>
          </w:tcPr>
          <w:p w14:paraId="765D91E5" w14:textId="4ABE650B"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96" w:type="dxa"/>
          </w:tcPr>
          <w:p w14:paraId="7EB30668" w14:textId="77777777" w:rsidR="00A517B0" w:rsidRPr="005C697F" w:rsidRDefault="00A517B0" w:rsidP="007C6EB3">
            <w:pPr>
              <w:pStyle w:val="TAC"/>
            </w:pPr>
          </w:p>
        </w:tc>
        <w:tc>
          <w:tcPr>
            <w:tcW w:w="1251" w:type="dxa"/>
          </w:tcPr>
          <w:p w14:paraId="3509CCAD" w14:textId="31CC4E3E"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53FDDD4A" w14:textId="10BFC762"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4" w:type="dxa"/>
          </w:tcPr>
          <w:p w14:paraId="4D1F54EC" w14:textId="57E38640"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2E9AADAF" w14:textId="77777777" w:rsidTr="008A2841">
        <w:trPr>
          <w:cantSplit/>
          <w:jc w:val="center"/>
        </w:trPr>
        <w:tc>
          <w:tcPr>
            <w:tcW w:w="2118" w:type="dxa"/>
          </w:tcPr>
          <w:p w14:paraId="7CD59A6F" w14:textId="0FEB4BD8"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596" w:type="dxa"/>
          </w:tcPr>
          <w:p w14:paraId="29929DD2" w14:textId="77777777" w:rsidR="00A517B0" w:rsidRPr="005C697F" w:rsidRDefault="00A517B0" w:rsidP="007C6EB3">
            <w:pPr>
              <w:pStyle w:val="TAC"/>
            </w:pPr>
          </w:p>
        </w:tc>
        <w:tc>
          <w:tcPr>
            <w:tcW w:w="1251" w:type="dxa"/>
          </w:tcPr>
          <w:p w14:paraId="78BD40C0" w14:textId="59A2BE03" w:rsidR="00A517B0" w:rsidRPr="005C697F" w:rsidRDefault="00A517B0" w:rsidP="007C6EB3">
            <w:pPr>
              <w:pStyle w:val="TAC"/>
            </w:pPr>
            <w:r w:rsidRPr="005C697F">
              <w:t>1,</w:t>
            </w:r>
            <w:r w:rsidR="008A2841" w:rsidRPr="005C697F">
              <w:t xml:space="preserve"> </w:t>
            </w:r>
            <w:r w:rsidRPr="005C697F">
              <w:t>2</w:t>
            </w:r>
          </w:p>
        </w:tc>
        <w:tc>
          <w:tcPr>
            <w:tcW w:w="1133" w:type="dxa"/>
          </w:tcPr>
          <w:p w14:paraId="0F6A0030" w14:textId="77777777" w:rsidR="00A517B0" w:rsidRPr="005C697F" w:rsidRDefault="00A517B0" w:rsidP="007C6EB3">
            <w:pPr>
              <w:pStyle w:val="TAC"/>
            </w:pPr>
            <w:r w:rsidRPr="005C697F">
              <w:t>0</w:t>
            </w:r>
          </w:p>
        </w:tc>
        <w:tc>
          <w:tcPr>
            <w:tcW w:w="1134" w:type="dxa"/>
          </w:tcPr>
          <w:p w14:paraId="7095DD6B" w14:textId="77777777" w:rsidR="00A517B0" w:rsidRPr="005C697F" w:rsidRDefault="00A517B0" w:rsidP="007C6EB3">
            <w:pPr>
              <w:pStyle w:val="TAC"/>
            </w:pPr>
            <w:r w:rsidRPr="005C697F">
              <w:t>4</w:t>
            </w:r>
          </w:p>
        </w:tc>
        <w:tc>
          <w:tcPr>
            <w:tcW w:w="3544" w:type="dxa"/>
          </w:tcPr>
          <w:p w14:paraId="405C439D" w14:textId="44DEB9CD"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v4.2.0"/>
                <w:szCs w:val="18"/>
              </w:rPr>
              <w:t>of</w:t>
            </w:r>
            <w:r w:rsidR="008A2841" w:rsidRPr="005C697F">
              <w:rPr>
                <w:rFonts w:cs="v4.2.0"/>
                <w:szCs w:val="18"/>
              </w:rPr>
              <w:t xml:space="preserve"> </w:t>
            </w:r>
            <w:r w:rsidR="00FB4D53" w:rsidRPr="005C697F">
              <w:rPr>
                <w:rFonts w:cs="v4.2.0"/>
                <w:szCs w:val="18"/>
              </w:rPr>
              <w:t>TS</w:t>
            </w:r>
            <w:r w:rsidR="008A2841" w:rsidRPr="005C697F">
              <w:rPr>
                <w:rFonts w:cs="v4.2.0"/>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1AC5CC2" w14:textId="77777777" w:rsidTr="008A2841">
        <w:trPr>
          <w:cantSplit/>
          <w:jc w:val="center"/>
        </w:trPr>
        <w:tc>
          <w:tcPr>
            <w:tcW w:w="2118" w:type="dxa"/>
          </w:tcPr>
          <w:p w14:paraId="7F05EFA2" w14:textId="34961722"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596" w:type="dxa"/>
          </w:tcPr>
          <w:p w14:paraId="21C70A9F" w14:textId="77777777" w:rsidR="00A517B0" w:rsidRPr="005C697F" w:rsidRDefault="00A517B0" w:rsidP="007C6EB3">
            <w:pPr>
              <w:pStyle w:val="TAC"/>
            </w:pPr>
          </w:p>
        </w:tc>
        <w:tc>
          <w:tcPr>
            <w:tcW w:w="1251" w:type="dxa"/>
          </w:tcPr>
          <w:p w14:paraId="6BEF3779" w14:textId="589AED89" w:rsidR="00A517B0" w:rsidRPr="005C697F" w:rsidRDefault="00A517B0" w:rsidP="007C6EB3">
            <w:pPr>
              <w:pStyle w:val="TAC"/>
            </w:pPr>
            <w:r w:rsidRPr="005C697F">
              <w:t>1,</w:t>
            </w:r>
            <w:r w:rsidR="008A2841" w:rsidRPr="005C697F">
              <w:t xml:space="preserve"> </w:t>
            </w:r>
            <w:r w:rsidRPr="005C697F">
              <w:t>2</w:t>
            </w:r>
          </w:p>
        </w:tc>
        <w:tc>
          <w:tcPr>
            <w:tcW w:w="1133" w:type="dxa"/>
          </w:tcPr>
          <w:p w14:paraId="53300242" w14:textId="77777777" w:rsidR="00A517B0" w:rsidRPr="005C697F" w:rsidRDefault="00A517B0" w:rsidP="007C6EB3">
            <w:pPr>
              <w:pStyle w:val="TAC"/>
            </w:pPr>
            <w:r w:rsidRPr="005C697F">
              <w:t>39</w:t>
            </w:r>
          </w:p>
        </w:tc>
        <w:tc>
          <w:tcPr>
            <w:tcW w:w="1134" w:type="dxa"/>
          </w:tcPr>
          <w:p w14:paraId="73D38DFE" w14:textId="77777777" w:rsidR="00A517B0" w:rsidRPr="005C697F" w:rsidRDefault="00A517B0" w:rsidP="007C6EB3">
            <w:pPr>
              <w:pStyle w:val="TAC"/>
            </w:pPr>
            <w:r w:rsidRPr="005C697F">
              <w:t>19</w:t>
            </w:r>
          </w:p>
        </w:tc>
        <w:tc>
          <w:tcPr>
            <w:tcW w:w="3544" w:type="dxa"/>
          </w:tcPr>
          <w:p w14:paraId="15FB3852" w14:textId="7C8B3D05"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B5DAB7B" w14:textId="77777777" w:rsidTr="008A2841">
        <w:trPr>
          <w:cantSplit/>
          <w:jc w:val="center"/>
        </w:trPr>
        <w:tc>
          <w:tcPr>
            <w:tcW w:w="2118" w:type="dxa"/>
          </w:tcPr>
          <w:p w14:paraId="2C6F5672" w14:textId="77777777" w:rsidR="00A517B0" w:rsidRPr="005C697F" w:rsidRDefault="00A517B0" w:rsidP="007C6EB3">
            <w:pPr>
              <w:pStyle w:val="TAL"/>
              <w:rPr>
                <w:rFonts w:cs="Arial"/>
                <w:szCs w:val="18"/>
              </w:rPr>
            </w:pPr>
            <w:r w:rsidRPr="005C697F">
              <w:rPr>
                <w:szCs w:val="18"/>
              </w:rPr>
              <w:t>b1-ThresholdNR</w:t>
            </w:r>
          </w:p>
        </w:tc>
        <w:tc>
          <w:tcPr>
            <w:tcW w:w="596" w:type="dxa"/>
          </w:tcPr>
          <w:p w14:paraId="46541055" w14:textId="77777777" w:rsidR="00A517B0" w:rsidRPr="005C697F" w:rsidRDefault="00A517B0" w:rsidP="007C6EB3">
            <w:pPr>
              <w:pStyle w:val="TAC"/>
            </w:pPr>
            <w:r w:rsidRPr="005C697F">
              <w:t>dBm</w:t>
            </w:r>
          </w:p>
        </w:tc>
        <w:tc>
          <w:tcPr>
            <w:tcW w:w="1251" w:type="dxa"/>
          </w:tcPr>
          <w:p w14:paraId="22035A35" w14:textId="5D7A4B22"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75A8681C" w14:textId="4110B222" w:rsidR="00A517B0" w:rsidRPr="005C697F" w:rsidRDefault="00A517B0" w:rsidP="007C6EB3">
            <w:pPr>
              <w:pStyle w:val="TAC"/>
            </w:pPr>
            <w:r w:rsidRPr="005C697F">
              <w:t>Note</w:t>
            </w:r>
            <w:r w:rsidR="008A2841" w:rsidRPr="005C697F">
              <w:t xml:space="preserve"> </w:t>
            </w:r>
            <w:r w:rsidRPr="005C697F">
              <w:t>1</w:t>
            </w:r>
          </w:p>
        </w:tc>
        <w:tc>
          <w:tcPr>
            <w:tcW w:w="3544" w:type="dxa"/>
          </w:tcPr>
          <w:p w14:paraId="58AEF79A" w14:textId="10A05F9E" w:rsidR="00A517B0" w:rsidRPr="005C697F" w:rsidRDefault="00A517B0" w:rsidP="007C6EB3">
            <w:pPr>
              <w:pStyle w:val="TAL"/>
              <w:rPr>
                <w:rFonts w:cs="Arial"/>
                <w:szCs w:val="18"/>
              </w:rPr>
            </w:pPr>
            <w:r w:rsidRPr="005C697F">
              <w:rPr>
                <w:szCs w:val="18"/>
              </w:rPr>
              <w:t>SS-RSRP</w:t>
            </w:r>
            <w:r w:rsidR="008A2841" w:rsidRPr="005C697F">
              <w:rPr>
                <w:szCs w:val="18"/>
              </w:rPr>
              <w:t xml:space="preserve"> </w:t>
            </w:r>
            <w:r w:rsidRPr="005C697F">
              <w:rPr>
                <w:szCs w:val="18"/>
              </w:rPr>
              <w:t>threshold</w:t>
            </w:r>
            <w:r w:rsidR="008A2841" w:rsidRPr="005C697F">
              <w:rPr>
                <w:szCs w:val="18"/>
              </w:rPr>
              <w:t xml:space="preserve"> </w:t>
            </w:r>
            <w:r w:rsidRPr="005C697F">
              <w:rPr>
                <w:szCs w:val="18"/>
              </w:rPr>
              <w:t>for</w:t>
            </w:r>
            <w:r w:rsidR="008A2841" w:rsidRPr="005C697F">
              <w:rPr>
                <w:szCs w:val="18"/>
              </w:rPr>
              <w:t xml:space="preserve"> </w:t>
            </w:r>
            <w:r w:rsidRPr="005C697F">
              <w:rPr>
                <w:szCs w:val="18"/>
              </w:rPr>
              <w:t>SS-RSRP</w:t>
            </w:r>
            <w:r w:rsidR="008A2841" w:rsidRPr="005C697F">
              <w:rPr>
                <w:szCs w:val="18"/>
              </w:rPr>
              <w:t xml:space="preserve"> </w:t>
            </w:r>
            <w:r w:rsidRPr="005C697F">
              <w:rPr>
                <w:szCs w:val="18"/>
              </w:rPr>
              <w:t>measurement</w:t>
            </w:r>
            <w:r w:rsidR="008A2841" w:rsidRPr="005C697F">
              <w:rPr>
                <w:szCs w:val="18"/>
              </w:rPr>
              <w:t xml:space="preserve"> </w:t>
            </w:r>
            <w:r w:rsidRPr="005C697F">
              <w:rPr>
                <w:szCs w:val="18"/>
              </w:rPr>
              <w:t>on</w:t>
            </w:r>
            <w:r w:rsidR="008A2841" w:rsidRPr="005C697F">
              <w:rPr>
                <w:szCs w:val="18"/>
              </w:rPr>
              <w:t xml:space="preserve"> </w:t>
            </w:r>
            <w:r w:rsidRPr="005C697F">
              <w:rPr>
                <w:szCs w:val="18"/>
              </w:rPr>
              <w:t>cell</w:t>
            </w:r>
            <w:r w:rsidR="008A2841" w:rsidRPr="005C697F">
              <w:rPr>
                <w:szCs w:val="18"/>
              </w:rPr>
              <w:t xml:space="preserve"> </w:t>
            </w:r>
            <w:r w:rsidRPr="005C697F">
              <w:rPr>
                <w:szCs w:val="18"/>
              </w:rPr>
              <w:t>2</w:t>
            </w:r>
            <w:r w:rsidR="008A2841" w:rsidRPr="005C697F">
              <w:rPr>
                <w:szCs w:val="18"/>
              </w:rPr>
              <w:t xml:space="preserve"> </w:t>
            </w:r>
            <w:r w:rsidRPr="005C697F">
              <w:rPr>
                <w:szCs w:val="18"/>
              </w:rPr>
              <w:t>for</w:t>
            </w:r>
            <w:r w:rsidR="008A2841" w:rsidRPr="005C697F">
              <w:rPr>
                <w:szCs w:val="18"/>
              </w:rPr>
              <w:t xml:space="preserve"> </w:t>
            </w:r>
            <w:r w:rsidRPr="005C697F">
              <w:rPr>
                <w:szCs w:val="18"/>
              </w:rPr>
              <w:t>event</w:t>
            </w:r>
            <w:r w:rsidR="008A2841" w:rsidRPr="005C697F">
              <w:rPr>
                <w:szCs w:val="18"/>
              </w:rPr>
              <w:t xml:space="preserve"> </w:t>
            </w:r>
            <w:r w:rsidRPr="005C697F">
              <w:rPr>
                <w:szCs w:val="18"/>
              </w:rPr>
              <w:t>B1</w:t>
            </w:r>
            <w:r w:rsidR="008A2841" w:rsidRPr="005C697F">
              <w:rPr>
                <w:szCs w:val="18"/>
              </w:rPr>
              <w:t xml:space="preserve"> </w:t>
            </w:r>
            <w:r w:rsidRPr="005C697F">
              <w:rPr>
                <w:szCs w:val="18"/>
              </w:rPr>
              <w:t>[29]</w:t>
            </w:r>
          </w:p>
        </w:tc>
      </w:tr>
      <w:tr w:rsidR="00A517B0" w:rsidRPr="005C697F" w14:paraId="4C76B94E" w14:textId="77777777" w:rsidTr="008A2841">
        <w:trPr>
          <w:cantSplit/>
          <w:jc w:val="center"/>
        </w:trPr>
        <w:tc>
          <w:tcPr>
            <w:tcW w:w="2118" w:type="dxa"/>
          </w:tcPr>
          <w:p w14:paraId="63887409" w14:textId="77777777" w:rsidR="00A517B0" w:rsidRPr="005C697F" w:rsidRDefault="00A517B0" w:rsidP="007C6EB3">
            <w:pPr>
              <w:pStyle w:val="TAL"/>
              <w:rPr>
                <w:rFonts w:cs="Arial"/>
                <w:szCs w:val="18"/>
              </w:rPr>
            </w:pPr>
            <w:r w:rsidRPr="005C697F">
              <w:rPr>
                <w:rFonts w:cs="Arial"/>
                <w:szCs w:val="18"/>
              </w:rPr>
              <w:t>Hysteresis</w:t>
            </w:r>
          </w:p>
        </w:tc>
        <w:tc>
          <w:tcPr>
            <w:tcW w:w="596" w:type="dxa"/>
          </w:tcPr>
          <w:p w14:paraId="04D85BC2" w14:textId="77777777" w:rsidR="00A517B0" w:rsidRPr="005C697F" w:rsidRDefault="00A517B0" w:rsidP="007C6EB3">
            <w:pPr>
              <w:pStyle w:val="TAC"/>
            </w:pPr>
            <w:r w:rsidRPr="005C697F">
              <w:t>dB</w:t>
            </w:r>
          </w:p>
        </w:tc>
        <w:tc>
          <w:tcPr>
            <w:tcW w:w="1251" w:type="dxa"/>
          </w:tcPr>
          <w:p w14:paraId="7B44D6D2" w14:textId="3170E888"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AF24315" w14:textId="77777777" w:rsidR="00A517B0" w:rsidRPr="005C697F" w:rsidRDefault="00A517B0" w:rsidP="007C6EB3">
            <w:pPr>
              <w:pStyle w:val="TAC"/>
            </w:pPr>
            <w:r w:rsidRPr="005C697F">
              <w:t>0</w:t>
            </w:r>
          </w:p>
        </w:tc>
        <w:tc>
          <w:tcPr>
            <w:tcW w:w="3544" w:type="dxa"/>
          </w:tcPr>
          <w:p w14:paraId="5B043BCB" w14:textId="77777777" w:rsidR="00A517B0" w:rsidRPr="005C697F" w:rsidRDefault="00A517B0" w:rsidP="007C6EB3">
            <w:pPr>
              <w:pStyle w:val="TAL"/>
              <w:rPr>
                <w:rFonts w:cs="Arial"/>
                <w:szCs w:val="18"/>
              </w:rPr>
            </w:pPr>
          </w:p>
        </w:tc>
      </w:tr>
      <w:tr w:rsidR="00A517B0" w:rsidRPr="005C697F" w14:paraId="789ED10E" w14:textId="77777777" w:rsidTr="008A2841">
        <w:trPr>
          <w:cantSplit/>
          <w:jc w:val="center"/>
        </w:trPr>
        <w:tc>
          <w:tcPr>
            <w:tcW w:w="2118" w:type="dxa"/>
          </w:tcPr>
          <w:p w14:paraId="01AFC805" w14:textId="29FB5802"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96" w:type="dxa"/>
          </w:tcPr>
          <w:p w14:paraId="4F9923C2" w14:textId="77777777" w:rsidR="00A517B0" w:rsidRPr="005C697F" w:rsidRDefault="00A517B0" w:rsidP="007C6EB3">
            <w:pPr>
              <w:pStyle w:val="TAC"/>
            </w:pPr>
          </w:p>
        </w:tc>
        <w:tc>
          <w:tcPr>
            <w:tcW w:w="1251" w:type="dxa"/>
          </w:tcPr>
          <w:p w14:paraId="40FDAF4F" w14:textId="0F22C64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5F3B2E68" w14:textId="77777777" w:rsidR="00A517B0" w:rsidRPr="005C697F" w:rsidRDefault="00A517B0" w:rsidP="007C6EB3">
            <w:pPr>
              <w:pStyle w:val="TAC"/>
            </w:pPr>
            <w:r w:rsidRPr="005C697F">
              <w:t>Normal</w:t>
            </w:r>
          </w:p>
        </w:tc>
        <w:tc>
          <w:tcPr>
            <w:tcW w:w="3544" w:type="dxa"/>
          </w:tcPr>
          <w:p w14:paraId="7C703B45" w14:textId="77777777" w:rsidR="00A517B0" w:rsidRPr="005C697F" w:rsidRDefault="00A517B0" w:rsidP="007C6EB3">
            <w:pPr>
              <w:pStyle w:val="TAL"/>
              <w:rPr>
                <w:rFonts w:cs="Arial"/>
                <w:szCs w:val="18"/>
              </w:rPr>
            </w:pPr>
          </w:p>
        </w:tc>
      </w:tr>
      <w:tr w:rsidR="00A517B0" w:rsidRPr="005C697F" w14:paraId="0044F5B5" w14:textId="77777777" w:rsidTr="008A2841">
        <w:trPr>
          <w:cantSplit/>
          <w:jc w:val="center"/>
        </w:trPr>
        <w:tc>
          <w:tcPr>
            <w:tcW w:w="2118" w:type="dxa"/>
          </w:tcPr>
          <w:p w14:paraId="7FC70430" w14:textId="77777777" w:rsidR="00A517B0" w:rsidRPr="005C697F" w:rsidRDefault="00A517B0" w:rsidP="007C6EB3">
            <w:pPr>
              <w:pStyle w:val="TAL"/>
              <w:rPr>
                <w:rFonts w:cs="Arial"/>
                <w:szCs w:val="18"/>
              </w:rPr>
            </w:pPr>
            <w:r w:rsidRPr="005C697F">
              <w:rPr>
                <w:rFonts w:cs="Arial"/>
                <w:szCs w:val="18"/>
              </w:rPr>
              <w:t>TimeToTrigger</w:t>
            </w:r>
          </w:p>
        </w:tc>
        <w:tc>
          <w:tcPr>
            <w:tcW w:w="596" w:type="dxa"/>
          </w:tcPr>
          <w:p w14:paraId="10F89A41" w14:textId="77777777" w:rsidR="00A517B0" w:rsidRPr="005C697F" w:rsidRDefault="00A517B0" w:rsidP="007C6EB3">
            <w:pPr>
              <w:pStyle w:val="TAC"/>
            </w:pPr>
            <w:r w:rsidRPr="005C697F">
              <w:t>s</w:t>
            </w:r>
          </w:p>
        </w:tc>
        <w:tc>
          <w:tcPr>
            <w:tcW w:w="1251" w:type="dxa"/>
          </w:tcPr>
          <w:p w14:paraId="2C4269FC" w14:textId="23C5DD35"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AE8AF22" w14:textId="77777777" w:rsidR="00A517B0" w:rsidRPr="005C697F" w:rsidRDefault="00A517B0" w:rsidP="007C6EB3">
            <w:pPr>
              <w:pStyle w:val="TAC"/>
            </w:pPr>
            <w:r w:rsidRPr="005C697F">
              <w:t>0</w:t>
            </w:r>
          </w:p>
        </w:tc>
        <w:tc>
          <w:tcPr>
            <w:tcW w:w="3544" w:type="dxa"/>
          </w:tcPr>
          <w:p w14:paraId="1B9362E0" w14:textId="77777777" w:rsidR="00A517B0" w:rsidRPr="005C697F" w:rsidRDefault="00A517B0" w:rsidP="007C6EB3">
            <w:pPr>
              <w:pStyle w:val="TAL"/>
              <w:rPr>
                <w:rFonts w:cs="Arial"/>
                <w:szCs w:val="18"/>
              </w:rPr>
            </w:pPr>
          </w:p>
        </w:tc>
      </w:tr>
      <w:tr w:rsidR="00A517B0" w:rsidRPr="005C697F" w14:paraId="43D50193" w14:textId="77777777" w:rsidTr="008A2841">
        <w:trPr>
          <w:cantSplit/>
          <w:jc w:val="center"/>
        </w:trPr>
        <w:tc>
          <w:tcPr>
            <w:tcW w:w="2118" w:type="dxa"/>
          </w:tcPr>
          <w:p w14:paraId="7092DB6C" w14:textId="13F07DA7"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96" w:type="dxa"/>
          </w:tcPr>
          <w:p w14:paraId="4CF8A0B1" w14:textId="77777777" w:rsidR="00A517B0" w:rsidRPr="005C697F" w:rsidRDefault="00A517B0" w:rsidP="007C6EB3">
            <w:pPr>
              <w:pStyle w:val="TAC"/>
            </w:pPr>
          </w:p>
        </w:tc>
        <w:tc>
          <w:tcPr>
            <w:tcW w:w="1251" w:type="dxa"/>
          </w:tcPr>
          <w:p w14:paraId="79398216" w14:textId="0C4F6825"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2E407364" w14:textId="77777777" w:rsidR="00A517B0" w:rsidRPr="005C697F" w:rsidRDefault="00A517B0" w:rsidP="007C6EB3">
            <w:pPr>
              <w:pStyle w:val="TAC"/>
            </w:pPr>
            <w:r w:rsidRPr="005C697F">
              <w:t>0</w:t>
            </w:r>
          </w:p>
        </w:tc>
        <w:tc>
          <w:tcPr>
            <w:tcW w:w="3544" w:type="dxa"/>
          </w:tcPr>
          <w:p w14:paraId="79977E4B" w14:textId="7A9D0761"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58F2906D" w14:textId="77777777" w:rsidTr="008A2841">
        <w:trPr>
          <w:cantSplit/>
          <w:jc w:val="center"/>
        </w:trPr>
        <w:tc>
          <w:tcPr>
            <w:tcW w:w="2118" w:type="dxa"/>
          </w:tcPr>
          <w:p w14:paraId="5DAA47D5" w14:textId="77777777" w:rsidR="00A517B0" w:rsidRPr="005C697F" w:rsidRDefault="00A517B0" w:rsidP="007C6EB3">
            <w:pPr>
              <w:pStyle w:val="TAL"/>
              <w:rPr>
                <w:rFonts w:cs="Arial"/>
                <w:szCs w:val="18"/>
              </w:rPr>
            </w:pPr>
            <w:r w:rsidRPr="005C697F">
              <w:rPr>
                <w:rFonts w:cs="Arial"/>
                <w:szCs w:val="18"/>
              </w:rPr>
              <w:t>DRX</w:t>
            </w:r>
          </w:p>
        </w:tc>
        <w:tc>
          <w:tcPr>
            <w:tcW w:w="596" w:type="dxa"/>
          </w:tcPr>
          <w:p w14:paraId="689291A4" w14:textId="77777777" w:rsidR="00A517B0" w:rsidRPr="005C697F" w:rsidRDefault="00A517B0" w:rsidP="007C6EB3">
            <w:pPr>
              <w:pStyle w:val="TAC"/>
            </w:pPr>
          </w:p>
        </w:tc>
        <w:tc>
          <w:tcPr>
            <w:tcW w:w="1251" w:type="dxa"/>
          </w:tcPr>
          <w:p w14:paraId="59EA238F" w14:textId="755D56A4"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0662FCC5" w14:textId="77777777" w:rsidR="00A517B0" w:rsidRPr="005C697F" w:rsidRDefault="00A517B0" w:rsidP="007C6EB3">
            <w:pPr>
              <w:pStyle w:val="TAC"/>
            </w:pPr>
            <w:r w:rsidRPr="005C697F">
              <w:t>OFF</w:t>
            </w:r>
          </w:p>
        </w:tc>
        <w:tc>
          <w:tcPr>
            <w:tcW w:w="3544" w:type="dxa"/>
          </w:tcPr>
          <w:p w14:paraId="1E87C08C" w14:textId="416E5CDE" w:rsidR="00A517B0" w:rsidRPr="005C697F" w:rsidRDefault="00A517B0" w:rsidP="007C6EB3">
            <w:pPr>
              <w:pStyle w:val="TAL"/>
              <w:rPr>
                <w:rFonts w:cs="Arial"/>
                <w:szCs w:val="18"/>
              </w:rPr>
            </w:pPr>
            <w:r w:rsidRPr="005C697F">
              <w:rPr>
                <w:rFonts w:cs="Arial"/>
                <w:szCs w:val="18"/>
              </w:rPr>
              <w:t>DRX</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4FBC1C79" w14:textId="77777777" w:rsidTr="008A2841">
        <w:trPr>
          <w:cantSplit/>
          <w:jc w:val="center"/>
        </w:trPr>
        <w:tc>
          <w:tcPr>
            <w:tcW w:w="2118" w:type="dxa"/>
            <w:vMerge w:val="restart"/>
          </w:tcPr>
          <w:p w14:paraId="6C9B9012" w14:textId="1566C325"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96" w:type="dxa"/>
          </w:tcPr>
          <w:p w14:paraId="26F2E0A7" w14:textId="77777777" w:rsidR="00A517B0" w:rsidRPr="005C697F" w:rsidRDefault="00A517B0" w:rsidP="007C6EB3">
            <w:pPr>
              <w:pStyle w:val="TAC"/>
            </w:pPr>
          </w:p>
        </w:tc>
        <w:tc>
          <w:tcPr>
            <w:tcW w:w="1251" w:type="dxa"/>
          </w:tcPr>
          <w:p w14:paraId="4EA11F8A" w14:textId="77777777" w:rsidR="00A517B0" w:rsidRPr="005C697F" w:rsidRDefault="00A517B0" w:rsidP="007C6EB3">
            <w:pPr>
              <w:pStyle w:val="TAC"/>
              <w:rPr>
                <w:rFonts w:cs="v4.2.0"/>
              </w:rPr>
            </w:pPr>
            <w:r w:rsidRPr="005C697F">
              <w:t>1</w:t>
            </w:r>
          </w:p>
        </w:tc>
        <w:tc>
          <w:tcPr>
            <w:tcW w:w="2267" w:type="dxa"/>
            <w:gridSpan w:val="2"/>
          </w:tcPr>
          <w:p w14:paraId="1643C5CE" w14:textId="77777777" w:rsidR="00A517B0" w:rsidRPr="005C697F" w:rsidRDefault="00A517B0" w:rsidP="007C6EB3">
            <w:pPr>
              <w:pStyle w:val="TAC"/>
            </w:pPr>
            <w:r w:rsidRPr="005C697F">
              <w:rPr>
                <w:rFonts w:cs="v4.2.0"/>
              </w:rPr>
              <w:t>3ms</w:t>
            </w:r>
          </w:p>
        </w:tc>
        <w:tc>
          <w:tcPr>
            <w:tcW w:w="3544" w:type="dxa"/>
          </w:tcPr>
          <w:p w14:paraId="41082D0D" w14:textId="4DC1D485"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71B534EB" w14:textId="41A88E1B"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453678A8" w14:textId="77777777" w:rsidTr="008A2841">
        <w:trPr>
          <w:cantSplit/>
          <w:jc w:val="center"/>
        </w:trPr>
        <w:tc>
          <w:tcPr>
            <w:tcW w:w="2118" w:type="dxa"/>
            <w:vMerge/>
          </w:tcPr>
          <w:p w14:paraId="7E9D2698" w14:textId="77777777" w:rsidR="00A517B0" w:rsidRPr="005C697F" w:rsidRDefault="00A517B0" w:rsidP="007C6EB3">
            <w:pPr>
              <w:pStyle w:val="TAL"/>
              <w:rPr>
                <w:rFonts w:cs="Arial"/>
                <w:szCs w:val="18"/>
              </w:rPr>
            </w:pPr>
          </w:p>
        </w:tc>
        <w:tc>
          <w:tcPr>
            <w:tcW w:w="596" w:type="dxa"/>
          </w:tcPr>
          <w:p w14:paraId="6DDE90D9" w14:textId="77777777" w:rsidR="00A517B0" w:rsidRPr="005C697F" w:rsidRDefault="00A517B0" w:rsidP="007C6EB3">
            <w:pPr>
              <w:pStyle w:val="TAC"/>
            </w:pPr>
          </w:p>
        </w:tc>
        <w:tc>
          <w:tcPr>
            <w:tcW w:w="1251" w:type="dxa"/>
          </w:tcPr>
          <w:p w14:paraId="0E67C9F3" w14:textId="77777777" w:rsidR="00A517B0" w:rsidRPr="005C697F" w:rsidRDefault="00A517B0" w:rsidP="007C6EB3">
            <w:pPr>
              <w:pStyle w:val="TAC"/>
            </w:pPr>
            <w:r w:rsidRPr="005C697F">
              <w:t>2</w:t>
            </w:r>
          </w:p>
        </w:tc>
        <w:tc>
          <w:tcPr>
            <w:tcW w:w="2267" w:type="dxa"/>
            <w:gridSpan w:val="2"/>
          </w:tcPr>
          <w:p w14:paraId="3EBB1F28"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4" w:type="dxa"/>
          </w:tcPr>
          <w:p w14:paraId="2BA71DFF" w14:textId="6088D717"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29BF4161" w14:textId="77777777" w:rsidTr="008A2841">
        <w:trPr>
          <w:cantSplit/>
          <w:jc w:val="center"/>
        </w:trPr>
        <w:tc>
          <w:tcPr>
            <w:tcW w:w="2118" w:type="dxa"/>
          </w:tcPr>
          <w:p w14:paraId="55BFA7A3" w14:textId="77777777" w:rsidR="00A517B0" w:rsidRPr="005C697F" w:rsidRDefault="00A517B0" w:rsidP="007C6EB3">
            <w:pPr>
              <w:pStyle w:val="TAL"/>
              <w:rPr>
                <w:rFonts w:cs="Arial"/>
                <w:szCs w:val="18"/>
              </w:rPr>
            </w:pPr>
            <w:r w:rsidRPr="005C697F">
              <w:rPr>
                <w:rFonts w:cs="Arial"/>
                <w:szCs w:val="18"/>
              </w:rPr>
              <w:t>T1</w:t>
            </w:r>
          </w:p>
        </w:tc>
        <w:tc>
          <w:tcPr>
            <w:tcW w:w="596" w:type="dxa"/>
          </w:tcPr>
          <w:p w14:paraId="348EF38E" w14:textId="77777777" w:rsidR="00A517B0" w:rsidRPr="005C697F" w:rsidRDefault="00A517B0" w:rsidP="007C6EB3">
            <w:pPr>
              <w:pStyle w:val="TAC"/>
            </w:pPr>
            <w:r w:rsidRPr="005C697F">
              <w:t>s</w:t>
            </w:r>
          </w:p>
        </w:tc>
        <w:tc>
          <w:tcPr>
            <w:tcW w:w="1251" w:type="dxa"/>
          </w:tcPr>
          <w:p w14:paraId="6B22522B" w14:textId="1884A30B" w:rsidR="00A517B0" w:rsidRPr="005C697F" w:rsidRDefault="00A517B0" w:rsidP="007C6EB3">
            <w:pPr>
              <w:pStyle w:val="TAC"/>
            </w:pPr>
            <w:r w:rsidRPr="005C697F">
              <w:t>1,</w:t>
            </w:r>
            <w:r w:rsidR="008A2841" w:rsidRPr="005C697F">
              <w:t xml:space="preserve"> </w:t>
            </w:r>
            <w:r w:rsidRPr="005C697F">
              <w:t>2</w:t>
            </w:r>
          </w:p>
        </w:tc>
        <w:tc>
          <w:tcPr>
            <w:tcW w:w="2267" w:type="dxa"/>
            <w:gridSpan w:val="2"/>
          </w:tcPr>
          <w:p w14:paraId="1EB735AF" w14:textId="77777777" w:rsidR="00A517B0" w:rsidRPr="005C697F" w:rsidRDefault="00A517B0" w:rsidP="007C6EB3">
            <w:pPr>
              <w:pStyle w:val="TAC"/>
            </w:pPr>
            <w:r w:rsidRPr="005C697F">
              <w:t>5</w:t>
            </w:r>
          </w:p>
        </w:tc>
        <w:tc>
          <w:tcPr>
            <w:tcW w:w="3544" w:type="dxa"/>
          </w:tcPr>
          <w:p w14:paraId="75932A00" w14:textId="77777777" w:rsidR="00A517B0" w:rsidRPr="005C697F" w:rsidRDefault="00A517B0" w:rsidP="007C6EB3">
            <w:pPr>
              <w:pStyle w:val="TAL"/>
              <w:rPr>
                <w:rFonts w:cs="Arial"/>
                <w:szCs w:val="18"/>
              </w:rPr>
            </w:pPr>
          </w:p>
        </w:tc>
      </w:tr>
      <w:tr w:rsidR="00A517B0" w:rsidRPr="005C697F" w14:paraId="71F4F39C" w14:textId="77777777" w:rsidTr="008A2841">
        <w:trPr>
          <w:cantSplit/>
          <w:jc w:val="center"/>
        </w:trPr>
        <w:tc>
          <w:tcPr>
            <w:tcW w:w="2118" w:type="dxa"/>
          </w:tcPr>
          <w:p w14:paraId="293BF7FD" w14:textId="77777777" w:rsidR="00A517B0" w:rsidRPr="005C697F" w:rsidRDefault="00A517B0" w:rsidP="007C6EB3">
            <w:pPr>
              <w:pStyle w:val="TAL"/>
              <w:rPr>
                <w:rFonts w:cs="Arial"/>
                <w:szCs w:val="18"/>
              </w:rPr>
            </w:pPr>
            <w:r w:rsidRPr="005C697F">
              <w:rPr>
                <w:rFonts w:cs="Arial"/>
                <w:szCs w:val="18"/>
              </w:rPr>
              <w:t>T2</w:t>
            </w:r>
          </w:p>
        </w:tc>
        <w:tc>
          <w:tcPr>
            <w:tcW w:w="596" w:type="dxa"/>
          </w:tcPr>
          <w:p w14:paraId="7CA55EE7" w14:textId="77777777" w:rsidR="00A517B0" w:rsidRPr="005C697F" w:rsidRDefault="00A517B0" w:rsidP="007C6EB3">
            <w:pPr>
              <w:pStyle w:val="TAC"/>
            </w:pPr>
            <w:r w:rsidRPr="005C697F">
              <w:t>s</w:t>
            </w:r>
          </w:p>
        </w:tc>
        <w:tc>
          <w:tcPr>
            <w:tcW w:w="1251" w:type="dxa"/>
          </w:tcPr>
          <w:p w14:paraId="6F36B462" w14:textId="5B53B4A0" w:rsidR="00A517B0" w:rsidRPr="005C697F" w:rsidRDefault="00A517B0" w:rsidP="007C6EB3">
            <w:pPr>
              <w:pStyle w:val="TAC"/>
            </w:pPr>
            <w:r w:rsidRPr="005C697F">
              <w:t>1,</w:t>
            </w:r>
            <w:r w:rsidR="008A2841" w:rsidRPr="005C697F">
              <w:t xml:space="preserve"> </w:t>
            </w:r>
            <w:r w:rsidRPr="005C697F">
              <w:t>2</w:t>
            </w:r>
          </w:p>
        </w:tc>
        <w:tc>
          <w:tcPr>
            <w:tcW w:w="1133" w:type="dxa"/>
          </w:tcPr>
          <w:p w14:paraId="20B3062B" w14:textId="77777777" w:rsidR="00A517B0" w:rsidRPr="005C697F" w:rsidRDefault="00A517B0" w:rsidP="007C6EB3">
            <w:pPr>
              <w:pStyle w:val="TAC"/>
            </w:pPr>
            <w:r w:rsidRPr="005C697F">
              <w:t>5</w:t>
            </w:r>
          </w:p>
        </w:tc>
        <w:tc>
          <w:tcPr>
            <w:tcW w:w="1134" w:type="dxa"/>
          </w:tcPr>
          <w:p w14:paraId="0F006F20" w14:textId="77777777" w:rsidR="00A517B0" w:rsidRPr="005C697F" w:rsidRDefault="00A517B0" w:rsidP="007C6EB3">
            <w:pPr>
              <w:pStyle w:val="TAC"/>
            </w:pPr>
            <w:r w:rsidRPr="005C697F">
              <w:t>3</w:t>
            </w:r>
          </w:p>
        </w:tc>
        <w:tc>
          <w:tcPr>
            <w:tcW w:w="3544" w:type="dxa"/>
          </w:tcPr>
          <w:p w14:paraId="1EB3C763" w14:textId="77777777" w:rsidR="00A517B0" w:rsidRPr="005C697F" w:rsidRDefault="00A517B0" w:rsidP="007C6EB3">
            <w:pPr>
              <w:pStyle w:val="TAL"/>
              <w:rPr>
                <w:rFonts w:cs="Arial"/>
                <w:szCs w:val="18"/>
              </w:rPr>
            </w:pPr>
          </w:p>
        </w:tc>
      </w:tr>
      <w:tr w:rsidR="00A517B0" w:rsidRPr="005C697F" w14:paraId="77A1D942" w14:textId="77777777" w:rsidTr="008A2841">
        <w:trPr>
          <w:cantSplit/>
          <w:jc w:val="center"/>
        </w:trPr>
        <w:tc>
          <w:tcPr>
            <w:tcW w:w="9776" w:type="dxa"/>
            <w:gridSpan w:val="6"/>
          </w:tcPr>
          <w:p w14:paraId="5D328EEC" w14:textId="1B86C7A9"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A.8.4.2.7.5-1.</w:t>
            </w:r>
          </w:p>
        </w:tc>
      </w:tr>
    </w:tbl>
    <w:p w14:paraId="1718BDE7" w14:textId="77777777" w:rsidR="00A517B0" w:rsidRPr="005C697F" w:rsidRDefault="00A517B0" w:rsidP="00A517B0"/>
    <w:p w14:paraId="2B3A0363" w14:textId="77777777" w:rsidR="00A517B0" w:rsidRPr="005C697F" w:rsidRDefault="00A517B0" w:rsidP="00A517B0">
      <w:pPr>
        <w:pStyle w:val="H6"/>
      </w:pPr>
      <w:r w:rsidRPr="005C697F">
        <w:t>8.4.2.7.4.2</w:t>
      </w:r>
      <w:r w:rsidRPr="005C697F">
        <w:tab/>
        <w:t>Test procedure</w:t>
      </w:r>
    </w:p>
    <w:p w14:paraId="6BA0B6D8" w14:textId="77777777" w:rsidR="00A517B0" w:rsidRPr="005C697F" w:rsidRDefault="00A517B0" w:rsidP="00A517B0">
      <w:pPr>
        <w:rPr>
          <w:rFonts w:cs="v4.2.0"/>
        </w:rPr>
      </w:pPr>
      <w:r w:rsidRPr="005C697F">
        <w:rPr>
          <w:rFonts w:cs="v4.2.0"/>
        </w:rPr>
        <w:t>In test 1 measurement gap pattern configuration # 0 as defined in Table 8.4.2.7.4.1-3 is provided for UE that does not support per-FR gap and in test 2 measurement gap pattern configuration #4 as defined in Table 8.4.2.7.4.1-3 is provided for UE that supports per-FR gap.</w:t>
      </w:r>
    </w:p>
    <w:p w14:paraId="0F935A0F" w14:textId="7CEBA2ED"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w:t>
      </w:r>
      <w:r w:rsidRPr="005C697F">
        <w:rPr>
          <w:rFonts w:cs="v4.2.0"/>
        </w:rPr>
        <w:lastRenderedPageBreak/>
        <w:t>to report the SSB index of the identified NR cell. The test consists of two successive time periods, with time duration of T1, and T2 respectively. During time duration T1, the UE shall not have any timing information of NR cell</w:t>
      </w:r>
      <w:r w:rsidR="00A73B4F" w:rsidRPr="005C697F">
        <w:rPr>
          <w:rFonts w:cs="v4.2.0"/>
        </w:rPr>
        <w:t> </w:t>
      </w:r>
      <w:r w:rsidRPr="005C697F">
        <w:rPr>
          <w:rFonts w:cs="v4.2.0"/>
        </w:rPr>
        <w:t>2.</w:t>
      </w:r>
    </w:p>
    <w:p w14:paraId="22F29FFB" w14:textId="12B72D41" w:rsidR="00A517B0" w:rsidRPr="005C697F" w:rsidRDefault="00A517B0" w:rsidP="00A73B4F">
      <w:pPr>
        <w:pStyle w:val="B1"/>
        <w:ind w:left="709" w:hanging="425"/>
      </w:pPr>
      <w:r w:rsidRPr="005C697F">
        <w:t>1.</w:t>
      </w:r>
      <w:r w:rsidR="00A73B4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F0324E" w14:textId="0086E28A" w:rsidR="00A517B0" w:rsidRPr="005C697F" w:rsidRDefault="00A517B0" w:rsidP="00A73B4F">
      <w:pPr>
        <w:pStyle w:val="B1"/>
        <w:ind w:left="709" w:hanging="425"/>
        <w:rPr>
          <w:rFonts w:eastAsia="??"/>
        </w:rPr>
      </w:pPr>
      <w:r w:rsidRPr="005C697F">
        <w:rPr>
          <w:rFonts w:eastAsia="??"/>
        </w:rPr>
        <w:t>2.</w:t>
      </w:r>
      <w:r w:rsidR="00A73B4F" w:rsidRPr="005C697F">
        <w:rPr>
          <w:rFonts w:eastAsia="??"/>
        </w:rPr>
        <w:tab/>
      </w:r>
      <w:r w:rsidRPr="005C697F">
        <w:rPr>
          <w:rFonts w:eastAsia="??"/>
        </w:rPr>
        <w:t>Set the parameters of Cell 1 and Cell 2 according to Table A.6.1.2-1 and T1 in Table 8.4.2.7.5-1 respectively, T1 starts.</w:t>
      </w:r>
    </w:p>
    <w:p w14:paraId="29C6B72C" w14:textId="06522E06" w:rsidR="00A517B0" w:rsidRPr="005C697F" w:rsidRDefault="00A517B0" w:rsidP="00A73B4F">
      <w:pPr>
        <w:pStyle w:val="B1"/>
        <w:ind w:left="709" w:hanging="425"/>
        <w:rPr>
          <w:rFonts w:eastAsia="??"/>
        </w:rPr>
      </w:pPr>
      <w:r w:rsidRPr="005C697F">
        <w:rPr>
          <w:rFonts w:eastAsia="??"/>
        </w:rPr>
        <w:t>3.</w:t>
      </w:r>
      <w:r w:rsidR="00A73B4F"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476DEED9" w14:textId="67379DFD" w:rsidR="00A517B0" w:rsidRPr="005C697F" w:rsidRDefault="00A517B0" w:rsidP="00A73B4F">
      <w:pPr>
        <w:pStyle w:val="B1"/>
        <w:ind w:left="709" w:hanging="425"/>
        <w:rPr>
          <w:rFonts w:eastAsia="??"/>
        </w:rPr>
      </w:pPr>
      <w:r w:rsidRPr="005C697F">
        <w:rPr>
          <w:rFonts w:eastAsia="??"/>
        </w:rPr>
        <w:t>4.</w:t>
      </w:r>
      <w:r w:rsidR="00A73B4F"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5F70C8D5" w14:textId="433C469E" w:rsidR="00A517B0" w:rsidRPr="005C697F" w:rsidRDefault="00A517B0" w:rsidP="00A73B4F">
      <w:pPr>
        <w:pStyle w:val="B1"/>
        <w:ind w:left="709" w:hanging="425"/>
      </w:pPr>
      <w:r w:rsidRPr="005C697F">
        <w:t>5.</w:t>
      </w:r>
      <w:r w:rsidR="00A73B4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8.4.2.7.5-1</w:t>
      </w:r>
      <w:r w:rsidRPr="005C697F">
        <w:t>. T2 Starts.</w:t>
      </w:r>
    </w:p>
    <w:p w14:paraId="04D57098" w14:textId="696E3F6C" w:rsidR="00A517B0" w:rsidRPr="005C697F" w:rsidRDefault="00A517B0" w:rsidP="00A73B4F">
      <w:pPr>
        <w:pStyle w:val="B1"/>
        <w:ind w:left="709" w:hanging="425"/>
      </w:pPr>
      <w:r w:rsidRPr="005C697F">
        <w:t>6.</w:t>
      </w:r>
      <w:r w:rsidR="00A73B4F" w:rsidRPr="005C697F">
        <w:tab/>
      </w:r>
      <w:r w:rsidRPr="005C697F">
        <w:t xml:space="preserve">UE shall transmit a </w:t>
      </w:r>
      <w:r w:rsidRPr="005C697F">
        <w:rPr>
          <w:i/>
        </w:rPr>
        <w:t>MeasurementReport</w:t>
      </w:r>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0B4D2933" w14:textId="7429425C" w:rsidR="00A517B0" w:rsidRPr="005C697F" w:rsidRDefault="00A517B0" w:rsidP="00A517B0">
      <w:pPr>
        <w:pStyle w:val="B2"/>
      </w:pPr>
      <w:r w:rsidRPr="005C697F">
        <w:t>-</w:t>
      </w:r>
      <w:r w:rsidR="00A73B4F" w:rsidRPr="005C697F">
        <w:tab/>
      </w:r>
      <w:r w:rsidRPr="005C697F">
        <w:t>4160 for sub-test 1,</w:t>
      </w:r>
    </w:p>
    <w:p w14:paraId="2A3242ED" w14:textId="555068D2" w:rsidR="00A517B0" w:rsidRPr="005C697F" w:rsidRDefault="00A517B0" w:rsidP="00A517B0">
      <w:pPr>
        <w:pStyle w:val="B2"/>
      </w:pPr>
      <w:r w:rsidRPr="005C697F">
        <w:t>-</w:t>
      </w:r>
      <w:r w:rsidR="00A73B4F" w:rsidRPr="005C697F">
        <w:tab/>
      </w:r>
      <w:r w:rsidRPr="005C697F">
        <w:t>2080 for sub-test 2.</w:t>
      </w:r>
    </w:p>
    <w:p w14:paraId="6156AC63" w14:textId="77777777" w:rsidR="000040D4" w:rsidRPr="005C697F" w:rsidRDefault="00A517B0" w:rsidP="000040D4">
      <w:pPr>
        <w:pStyle w:val="B1"/>
        <w:rPr>
          <w:rFonts w:eastAsia="??"/>
        </w:rPr>
      </w:pPr>
      <w:r w:rsidRPr="005C697F">
        <w:rPr>
          <w:rFonts w:eastAsia="??"/>
        </w:rPr>
        <w:t>7.</w:t>
      </w:r>
      <w:r w:rsidR="00A73B4F" w:rsidRPr="005C697F">
        <w:rPr>
          <w:rFonts w:eastAsia="??"/>
        </w:rPr>
        <w:tab/>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51A44852" w14:textId="75EDD607"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26775C7D" w14:textId="77777777" w:rsidR="000040D4" w:rsidRPr="005C697F" w:rsidRDefault="000040D4" w:rsidP="000040D4">
      <w:pPr>
        <w:pStyle w:val="B2"/>
        <w:rPr>
          <w:rFonts w:eastAsia="??"/>
        </w:rPr>
      </w:pPr>
      <w:r w:rsidRPr="005C697F">
        <w:rPr>
          <w:rFonts w:eastAsia="??"/>
        </w:rPr>
        <w:t>- switch off the UE.</w:t>
      </w:r>
    </w:p>
    <w:p w14:paraId="1EC9DD06" w14:textId="7B2EB214" w:rsidR="00A517B0" w:rsidRPr="005C697F" w:rsidRDefault="00A517B0" w:rsidP="00A73B4F">
      <w:pPr>
        <w:pStyle w:val="B1"/>
        <w:ind w:left="709" w:hanging="425"/>
        <w:rPr>
          <w:rFonts w:eastAsia="??"/>
        </w:rPr>
      </w:pPr>
      <w:r w:rsidRPr="005C697F">
        <w:rPr>
          <w:rFonts w:eastAsia="??"/>
        </w:rPr>
        <w:t>8.</w:t>
      </w:r>
      <w:r w:rsidR="00A73B4F" w:rsidRPr="005C697F">
        <w:rPr>
          <w:rFonts w:eastAsia="??"/>
        </w:rPr>
        <w:tab/>
      </w:r>
      <w:r w:rsidRPr="005C697F">
        <w:rPr>
          <w:rFonts w:eastAsia="??"/>
        </w:rPr>
        <w:t>Set Cell 2 physical cell identity = ((current Cell 2 physical cell identity + 1) mod 1008) for next iteration of the test procedure loop.</w:t>
      </w:r>
    </w:p>
    <w:p w14:paraId="4130F4A3" w14:textId="09CBA165" w:rsidR="00A517B0" w:rsidRPr="005C697F" w:rsidRDefault="00A517B0" w:rsidP="00A73B4F">
      <w:pPr>
        <w:pStyle w:val="B1"/>
        <w:ind w:left="709" w:hanging="425"/>
        <w:rPr>
          <w:rFonts w:eastAsia="??"/>
        </w:rPr>
      </w:pPr>
      <w:r w:rsidRPr="005C697F">
        <w:rPr>
          <w:rFonts w:eastAsia="??"/>
        </w:rPr>
        <w:t>9.</w:t>
      </w:r>
      <w:r w:rsidR="00A73B4F" w:rsidRPr="005C697F">
        <w:rPr>
          <w:rFonts w:eastAsia="??"/>
        </w:rPr>
        <w:tab/>
      </w:r>
      <w:r w:rsidR="000040D4" w:rsidRPr="005C697F">
        <w:rPr>
          <w:rFonts w:eastAsia="??"/>
        </w:rPr>
        <w:t>T</w:t>
      </w:r>
      <w:r w:rsidRPr="005C697F">
        <w:rPr>
          <w:rFonts w:eastAsia="??"/>
        </w:rPr>
        <w:t>he SS:</w:t>
      </w:r>
    </w:p>
    <w:p w14:paraId="0E25F9AB" w14:textId="2A0D0345"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A73B4F" w:rsidRPr="005C697F">
        <w:rPr>
          <w:rFonts w:eastAsia="??"/>
        </w:rPr>
        <w:t>; or</w:t>
      </w:r>
    </w:p>
    <w:p w14:paraId="1538198C" w14:textId="3B59386F"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2438DA6A" w14:textId="79198C99" w:rsidR="00A517B0" w:rsidRPr="005C697F" w:rsidRDefault="00A517B0" w:rsidP="00A73B4F">
      <w:pPr>
        <w:pStyle w:val="B1"/>
        <w:ind w:left="709" w:hanging="425"/>
        <w:rPr>
          <w:rFonts w:eastAsia="??"/>
        </w:rPr>
      </w:pPr>
      <w:r w:rsidRPr="005C697F">
        <w:rPr>
          <w:rFonts w:eastAsia="??"/>
        </w:rPr>
        <w:t>10.</w:t>
      </w:r>
      <w:r w:rsidR="00A73B4F" w:rsidRPr="005C697F">
        <w:rPr>
          <w:rFonts w:eastAsia="??"/>
        </w:rPr>
        <w:tab/>
      </w:r>
      <w:r w:rsidRPr="005C697F">
        <w:rPr>
          <w:rFonts w:eastAsia="??"/>
        </w:rPr>
        <w:t>Repeat step 2-9 until the confidence level according to Tables G.2.3-1 in Annex G clause G.2 is achieved.</w:t>
      </w:r>
    </w:p>
    <w:p w14:paraId="341FE415" w14:textId="77777777" w:rsidR="00A517B0" w:rsidRPr="005C697F" w:rsidRDefault="00A517B0" w:rsidP="00A517B0">
      <w:pPr>
        <w:pStyle w:val="H6"/>
      </w:pPr>
      <w:r w:rsidRPr="005C697F">
        <w:t>8.4.2.7.4.3</w:t>
      </w:r>
      <w:r w:rsidRPr="005C697F">
        <w:tab/>
        <w:t>Message contents</w:t>
      </w:r>
    </w:p>
    <w:p w14:paraId="467DCFB9" w14:textId="15007C26"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6396BABB" w14:textId="5EEEF481" w:rsidR="00A517B0" w:rsidRPr="005C697F" w:rsidRDefault="00A517B0" w:rsidP="00A517B0">
      <w:pPr>
        <w:pStyle w:val="TH"/>
      </w:pPr>
      <w:r w:rsidRPr="005C697F">
        <w:t xml:space="preserve">Table 8.4.2.7.4.3-1: Common Exception messages for E-UTRA </w:t>
      </w:r>
      <w:r w:rsidR="003E3979" w:rsidRPr="005C697F">
        <w:t>-</w:t>
      </w:r>
      <w:r w:rsidRPr="005C697F">
        <w:t xml:space="preserve"> NR FR2 event-triggered</w:t>
      </w:r>
      <w:r w:rsidR="00A73B4F" w:rsidRPr="005C697F">
        <w:br/>
      </w:r>
      <w:r w:rsidRPr="005C697F">
        <w:t>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5"/>
        <w:gridCol w:w="6206"/>
      </w:tblGrid>
      <w:tr w:rsidR="00A517B0" w:rsidRPr="005C697F" w14:paraId="4AD872CE" w14:textId="77777777" w:rsidTr="008A2841">
        <w:trPr>
          <w:cantSplit/>
          <w:jc w:val="center"/>
        </w:trPr>
        <w:tc>
          <w:tcPr>
            <w:tcW w:w="9628" w:type="dxa"/>
            <w:gridSpan w:val="2"/>
          </w:tcPr>
          <w:p w14:paraId="28867F90" w14:textId="1743CD8B"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3D38A73E" w14:textId="77777777" w:rsidTr="008A2841">
        <w:trPr>
          <w:cantSplit/>
          <w:jc w:val="center"/>
        </w:trPr>
        <w:tc>
          <w:tcPr>
            <w:tcW w:w="3425" w:type="dxa"/>
          </w:tcPr>
          <w:p w14:paraId="6CB92B37" w14:textId="75A81BE6"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206" w:type="dxa"/>
          </w:tcPr>
          <w:p w14:paraId="16BBC9C7" w14:textId="77777777" w:rsidR="00A517B0" w:rsidRPr="005C697F" w:rsidRDefault="00A517B0" w:rsidP="007C6EB3">
            <w:pPr>
              <w:pStyle w:val="TAL"/>
            </w:pPr>
          </w:p>
        </w:tc>
      </w:tr>
      <w:tr w:rsidR="00A517B0" w:rsidRPr="005C697F" w14:paraId="67125D7E" w14:textId="77777777" w:rsidTr="008A2841">
        <w:trPr>
          <w:cantSplit/>
          <w:jc w:val="center"/>
        </w:trPr>
        <w:tc>
          <w:tcPr>
            <w:tcW w:w="3425" w:type="dxa"/>
          </w:tcPr>
          <w:p w14:paraId="4174C818" w14:textId="7926F63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206" w:type="dxa"/>
          </w:tcPr>
          <w:p w14:paraId="382D2101" w14:textId="2920369F" w:rsidR="00A517B0" w:rsidRPr="005C697F" w:rsidRDefault="00A517B0" w:rsidP="007C6EB3">
            <w:pPr>
              <w:pStyle w:val="TAL"/>
            </w:pPr>
            <w:r w:rsidRPr="005C697F">
              <w:t>Table</w:t>
            </w:r>
            <w:r w:rsidR="008A2841" w:rsidRPr="005C697F">
              <w:t xml:space="preserve"> </w:t>
            </w:r>
            <w:r w:rsidRPr="005C697F">
              <w:t>H.3.4-1a;</w:t>
            </w:r>
          </w:p>
          <w:p w14:paraId="3657E680" w14:textId="5E45B459"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65328CBF" w14:textId="66564A2D"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5F4E69D4" w14:textId="029B005A"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p>
          <w:p w14:paraId="5E3EE02D" w14:textId="08A74CD1"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p>
          <w:p w14:paraId="2D2B0959" w14:textId="77777777" w:rsidR="00A517B0" w:rsidRPr="005C697F" w:rsidRDefault="00A517B0" w:rsidP="007C6EB3">
            <w:pPr>
              <w:pStyle w:val="TAL"/>
            </w:pPr>
          </w:p>
        </w:tc>
      </w:tr>
      <w:tr w:rsidR="00A517B0" w:rsidRPr="005C697F" w14:paraId="5624E562" w14:textId="77777777" w:rsidTr="008A2841">
        <w:trPr>
          <w:cantSplit/>
          <w:jc w:val="center"/>
        </w:trPr>
        <w:tc>
          <w:tcPr>
            <w:tcW w:w="3425" w:type="dxa"/>
          </w:tcPr>
          <w:p w14:paraId="46999386" w14:textId="3BEA97E2"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8.4.2.7-1</w:t>
            </w:r>
          </w:p>
        </w:tc>
        <w:tc>
          <w:tcPr>
            <w:tcW w:w="6206" w:type="dxa"/>
          </w:tcPr>
          <w:p w14:paraId="0CBD52F9" w14:textId="6698F99A"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3E1308BC" w14:textId="77777777" w:rsidTr="008A2841">
        <w:trPr>
          <w:cantSplit/>
          <w:jc w:val="center"/>
        </w:trPr>
        <w:tc>
          <w:tcPr>
            <w:tcW w:w="3425" w:type="dxa"/>
          </w:tcPr>
          <w:p w14:paraId="6080D304" w14:textId="256BBE8B"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8.4.2.7-2</w:t>
            </w:r>
          </w:p>
        </w:tc>
        <w:tc>
          <w:tcPr>
            <w:tcW w:w="6206" w:type="dxa"/>
          </w:tcPr>
          <w:p w14:paraId="492C284E" w14:textId="333073F7"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7B42EA50" w14:textId="77777777" w:rsidR="00A517B0" w:rsidRPr="005C697F" w:rsidRDefault="00A517B0" w:rsidP="00A517B0"/>
    <w:p w14:paraId="5123ECFB" w14:textId="77777777" w:rsidR="00A517B0" w:rsidRPr="005C697F" w:rsidRDefault="00A517B0" w:rsidP="00A517B0">
      <w:pPr>
        <w:pStyle w:val="TH"/>
      </w:pPr>
      <w:r w:rsidRPr="005C697F">
        <w:lastRenderedPageBreak/>
        <w:t>Table 8.4.2.7.4.3-2: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4B2F1FD0" w14:textId="77777777" w:rsidTr="008A2841">
        <w:trPr>
          <w:gridBefore w:val="1"/>
          <w:wBefore w:w="9" w:type="dxa"/>
          <w:jc w:val="center"/>
        </w:trPr>
        <w:tc>
          <w:tcPr>
            <w:tcW w:w="9781" w:type="dxa"/>
            <w:gridSpan w:val="5"/>
          </w:tcPr>
          <w:p w14:paraId="6A474501" w14:textId="348974A8"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13D0E8C6" w14:textId="77777777" w:rsidTr="008A2841">
        <w:trPr>
          <w:gridAfter w:val="1"/>
          <w:wAfter w:w="9" w:type="dxa"/>
          <w:jc w:val="center"/>
        </w:trPr>
        <w:tc>
          <w:tcPr>
            <w:tcW w:w="4537" w:type="dxa"/>
            <w:gridSpan w:val="2"/>
          </w:tcPr>
          <w:p w14:paraId="69E45057" w14:textId="5F50AE46"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76EB1B61" w14:textId="77777777" w:rsidR="00A517B0" w:rsidRPr="005C697F" w:rsidRDefault="00A517B0" w:rsidP="007C6EB3">
            <w:pPr>
              <w:pStyle w:val="TAH"/>
            </w:pPr>
            <w:r w:rsidRPr="005C697F">
              <w:t>Value/remark</w:t>
            </w:r>
          </w:p>
        </w:tc>
        <w:tc>
          <w:tcPr>
            <w:tcW w:w="1701" w:type="dxa"/>
          </w:tcPr>
          <w:p w14:paraId="34864928" w14:textId="77777777" w:rsidR="00A517B0" w:rsidRPr="005C697F" w:rsidRDefault="00A517B0" w:rsidP="007C6EB3">
            <w:pPr>
              <w:pStyle w:val="TAH"/>
            </w:pPr>
            <w:r w:rsidRPr="005C697F">
              <w:t>Comment</w:t>
            </w:r>
          </w:p>
        </w:tc>
        <w:tc>
          <w:tcPr>
            <w:tcW w:w="1275" w:type="dxa"/>
          </w:tcPr>
          <w:p w14:paraId="1EB1532F" w14:textId="77777777" w:rsidR="00A517B0" w:rsidRPr="005C697F" w:rsidRDefault="00A517B0" w:rsidP="007C6EB3">
            <w:pPr>
              <w:pStyle w:val="TAH"/>
            </w:pPr>
            <w:r w:rsidRPr="005C697F">
              <w:t>Condition</w:t>
            </w:r>
          </w:p>
        </w:tc>
      </w:tr>
      <w:tr w:rsidR="00A517B0" w:rsidRPr="005C697F" w14:paraId="1A574185"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7EBE55" w14:textId="6876EEFF"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2958AAE2"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9A0581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275F9EAE" w14:textId="77777777" w:rsidR="00A517B0" w:rsidRPr="005C697F" w:rsidRDefault="00A517B0" w:rsidP="007C6EB3">
            <w:pPr>
              <w:pStyle w:val="TAL"/>
            </w:pPr>
          </w:p>
        </w:tc>
      </w:tr>
      <w:tr w:rsidR="00A517B0" w:rsidRPr="005C697F" w14:paraId="738E3BEE"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7949A9" w14:textId="3BD62404"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680B90AA"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1EB9B369"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55247AF7" w14:textId="77777777" w:rsidR="00A517B0" w:rsidRPr="005C697F" w:rsidRDefault="00A517B0" w:rsidP="007C6EB3">
            <w:pPr>
              <w:pStyle w:val="TAL"/>
            </w:pPr>
          </w:p>
        </w:tc>
      </w:tr>
      <w:tr w:rsidR="00A517B0" w:rsidRPr="005C697F" w14:paraId="576466AD"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329E1060" w14:textId="04F73390"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74E6F08A"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5AA6CAC7"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BBE1CD1" w14:textId="00C74E7B" w:rsidR="00A517B0" w:rsidRPr="005C697F" w:rsidRDefault="00A517B0" w:rsidP="007C6EB3">
            <w:pPr>
              <w:pStyle w:val="TAL"/>
            </w:pPr>
            <w:r w:rsidRPr="005C697F">
              <w:t>Config</w:t>
            </w:r>
            <w:r w:rsidR="008A2841" w:rsidRPr="005C697F">
              <w:t xml:space="preserve"> </w:t>
            </w:r>
            <w:r w:rsidRPr="005C697F">
              <w:t>8.4.2.7-1/2/3</w:t>
            </w:r>
          </w:p>
        </w:tc>
      </w:tr>
      <w:tr w:rsidR="00A517B0" w:rsidRPr="005C697F" w14:paraId="286B27D7"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41C3D224"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10617A02"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06926AC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3A173C25" w14:textId="087AA352" w:rsidR="00A517B0" w:rsidRPr="005C697F" w:rsidRDefault="00A517B0" w:rsidP="007C6EB3">
            <w:pPr>
              <w:pStyle w:val="TAL"/>
            </w:pPr>
            <w:r w:rsidRPr="005C697F">
              <w:t>Config</w:t>
            </w:r>
            <w:r w:rsidR="008A2841" w:rsidRPr="005C697F">
              <w:t xml:space="preserve"> </w:t>
            </w:r>
            <w:r w:rsidRPr="005C697F">
              <w:t>8.4.2.7-4/5/6</w:t>
            </w:r>
          </w:p>
        </w:tc>
      </w:tr>
      <w:tr w:rsidR="00A517B0" w:rsidRPr="005C697F" w14:paraId="25648674"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E43920" w14:textId="19EE9B54"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1B70482F"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3D8DF875"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A8181FD" w14:textId="77777777" w:rsidR="00A517B0" w:rsidRPr="005C697F" w:rsidRDefault="00A517B0" w:rsidP="007C6EB3">
            <w:pPr>
              <w:pStyle w:val="TAL"/>
            </w:pPr>
          </w:p>
        </w:tc>
      </w:tr>
      <w:tr w:rsidR="00A517B0" w:rsidRPr="005C697F" w14:paraId="1FDEEA78"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86C4D1"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793953FF"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2758682E"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5A18102" w14:textId="77777777" w:rsidR="00A517B0" w:rsidRPr="005C697F" w:rsidRDefault="00A517B0" w:rsidP="007C6EB3">
            <w:pPr>
              <w:pStyle w:val="TAL"/>
            </w:pPr>
          </w:p>
        </w:tc>
      </w:tr>
    </w:tbl>
    <w:p w14:paraId="45D5AEAC" w14:textId="77777777" w:rsidR="00A517B0" w:rsidRPr="005C697F" w:rsidRDefault="00A517B0" w:rsidP="00A517B0"/>
    <w:p w14:paraId="319AD55A" w14:textId="77777777" w:rsidR="00A517B0" w:rsidRPr="005C697F" w:rsidRDefault="00A517B0" w:rsidP="005C697F">
      <w:pPr>
        <w:pStyle w:val="H6"/>
      </w:pPr>
      <w:r w:rsidRPr="005C697F">
        <w:t>8.4.2.7.5</w:t>
      </w:r>
      <w:r w:rsidRPr="005C697F">
        <w:tab/>
        <w:t>Test requirement</w:t>
      </w:r>
    </w:p>
    <w:p w14:paraId="1BF7A182" w14:textId="72E72D42" w:rsidR="00A517B0" w:rsidRPr="005C697F" w:rsidRDefault="00A517B0" w:rsidP="00A517B0">
      <w:r w:rsidRPr="005C697F">
        <w:t xml:space="preserve">Tables 8.4.2.7.4.1-3 and 8.4.2.7.5-1 define the primary level settings including test tolerances for E-UTRA </w:t>
      </w:r>
      <w:r w:rsidR="003E3979" w:rsidRPr="005C697F">
        <w:t>-</w:t>
      </w:r>
      <w:r w:rsidRPr="005C697F">
        <w:t xml:space="preserve"> NR FR2 event-triggered reporting with SSB time index detection in non-DRX.</w:t>
      </w:r>
    </w:p>
    <w:p w14:paraId="05FBBA78" w14:textId="3D3D0BC0" w:rsidR="00A517B0" w:rsidRPr="005C697F" w:rsidRDefault="00A517B0" w:rsidP="00A517B0">
      <w:pPr>
        <w:pStyle w:val="TH"/>
        <w:rPr>
          <w:rFonts w:cs="v4.2.0"/>
        </w:rPr>
      </w:pPr>
      <w:r w:rsidRPr="005C697F">
        <w:t xml:space="preserve">Table 8.4.2.7.5-1: </w:t>
      </w:r>
      <w:r w:rsidRPr="005C697F">
        <w:rPr>
          <w:rFonts w:cs="v4.2.0"/>
        </w:rPr>
        <w:t>NR neighbour cell specific test parameters for NR inter-RAT event</w:t>
      </w:r>
      <w:r w:rsidR="00A73B4F" w:rsidRPr="005C697F">
        <w:rPr>
          <w:rFonts w:cs="v4.2.0"/>
        </w:rPr>
        <w:br/>
      </w:r>
      <w:r w:rsidRPr="005C697F">
        <w:rPr>
          <w:rFonts w:cs="v4.2.0"/>
        </w:rPr>
        <w:t>triggered reporting for FR2 with SSB time index detection in non-DRX</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587B9737" w14:textId="77777777" w:rsidTr="008A2841">
        <w:trPr>
          <w:cantSplit/>
          <w:jc w:val="center"/>
        </w:trPr>
        <w:tc>
          <w:tcPr>
            <w:tcW w:w="3681" w:type="dxa"/>
            <w:gridSpan w:val="2"/>
            <w:vMerge w:val="restart"/>
            <w:tcBorders>
              <w:top w:val="single" w:sz="4" w:space="0" w:color="auto"/>
              <w:left w:val="single" w:sz="4" w:space="0" w:color="auto"/>
            </w:tcBorders>
          </w:tcPr>
          <w:p w14:paraId="252D3096"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51ADBDA9"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1151EE10" w14:textId="60356077"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0F26A459" w14:textId="19BA4061"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618693DE" w14:textId="77777777" w:rsidTr="008A2841">
        <w:trPr>
          <w:cantSplit/>
          <w:jc w:val="center"/>
        </w:trPr>
        <w:tc>
          <w:tcPr>
            <w:tcW w:w="3681" w:type="dxa"/>
            <w:gridSpan w:val="2"/>
            <w:vMerge/>
            <w:tcBorders>
              <w:left w:val="single" w:sz="4" w:space="0" w:color="auto"/>
              <w:bottom w:val="single" w:sz="4" w:space="0" w:color="auto"/>
            </w:tcBorders>
          </w:tcPr>
          <w:p w14:paraId="1864EB41"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72A1E105"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474276CD"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5BD46539"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7E3C11DF"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0E096B05" w14:textId="77777777" w:rsidTr="008A2841">
        <w:trPr>
          <w:cantSplit/>
          <w:jc w:val="center"/>
        </w:trPr>
        <w:tc>
          <w:tcPr>
            <w:tcW w:w="3681" w:type="dxa"/>
            <w:gridSpan w:val="2"/>
            <w:tcBorders>
              <w:left w:val="single" w:sz="4" w:space="0" w:color="auto"/>
              <w:bottom w:val="single" w:sz="4" w:space="0" w:color="auto"/>
            </w:tcBorders>
          </w:tcPr>
          <w:p w14:paraId="02E38F3B" w14:textId="3215CEFC"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6EFA8D44"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1D0A6ACF" w14:textId="1A21BB42"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3B05068"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2D17FFEF" w14:textId="77777777" w:rsidTr="008A2841">
        <w:trPr>
          <w:cantSplit/>
          <w:jc w:val="center"/>
        </w:trPr>
        <w:tc>
          <w:tcPr>
            <w:tcW w:w="3681" w:type="dxa"/>
            <w:gridSpan w:val="2"/>
            <w:tcBorders>
              <w:left w:val="single" w:sz="4" w:space="0" w:color="auto"/>
            </w:tcBorders>
          </w:tcPr>
          <w:p w14:paraId="1A5B4C00" w14:textId="3D8FBE94"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3B7F63C8"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2123C9F2" w14:textId="62C750E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75071E0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7C8CCABA" w14:textId="77777777" w:rsidTr="008A2841">
        <w:trPr>
          <w:cantSplit/>
          <w:jc w:val="center"/>
        </w:trPr>
        <w:tc>
          <w:tcPr>
            <w:tcW w:w="3681" w:type="dxa"/>
            <w:gridSpan w:val="2"/>
            <w:tcBorders>
              <w:left w:val="single" w:sz="4" w:space="0" w:color="auto"/>
            </w:tcBorders>
          </w:tcPr>
          <w:p w14:paraId="0CC24460" w14:textId="1B8F270F"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13C5D478"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2774BEE9" w14:textId="160DE40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4CCB6C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5F1085E1" w14:textId="77777777" w:rsidTr="008A2841">
        <w:trPr>
          <w:cantSplit/>
          <w:jc w:val="center"/>
        </w:trPr>
        <w:tc>
          <w:tcPr>
            <w:tcW w:w="3681" w:type="dxa"/>
            <w:gridSpan w:val="2"/>
            <w:tcBorders>
              <w:left w:val="single" w:sz="4" w:space="0" w:color="auto"/>
            </w:tcBorders>
          </w:tcPr>
          <w:p w14:paraId="404A4AFD"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7D2BAAD7"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0F45FFA2" w14:textId="03DCD33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0B6C9158" w14:textId="020FDFC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48F16C9B" w14:textId="77777777" w:rsidTr="008A2841">
        <w:trPr>
          <w:cantSplit/>
          <w:jc w:val="center"/>
        </w:trPr>
        <w:tc>
          <w:tcPr>
            <w:tcW w:w="3681" w:type="dxa"/>
            <w:gridSpan w:val="2"/>
            <w:tcBorders>
              <w:left w:val="single" w:sz="4" w:space="0" w:color="auto"/>
              <w:bottom w:val="single" w:sz="4" w:space="0" w:color="auto"/>
            </w:tcBorders>
          </w:tcPr>
          <w:p w14:paraId="17ECE953" w14:textId="601D7402"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p>
        </w:tc>
        <w:tc>
          <w:tcPr>
            <w:tcW w:w="1417" w:type="dxa"/>
            <w:tcBorders>
              <w:bottom w:val="single" w:sz="4" w:space="0" w:color="auto"/>
            </w:tcBorders>
          </w:tcPr>
          <w:p w14:paraId="76BFCDCC"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3746F13D" w14:textId="48DE6E5D"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7A17AD1"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390779E2" w14:textId="77777777" w:rsidTr="008A2841">
        <w:trPr>
          <w:cantSplit/>
          <w:jc w:val="center"/>
        </w:trPr>
        <w:tc>
          <w:tcPr>
            <w:tcW w:w="3681" w:type="dxa"/>
            <w:gridSpan w:val="2"/>
            <w:vMerge w:val="restart"/>
            <w:tcBorders>
              <w:left w:val="single" w:sz="4" w:space="0" w:color="auto"/>
            </w:tcBorders>
          </w:tcPr>
          <w:p w14:paraId="70E0577D" w14:textId="263D0A38"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p>
        </w:tc>
        <w:tc>
          <w:tcPr>
            <w:tcW w:w="1417" w:type="dxa"/>
            <w:vMerge w:val="restart"/>
          </w:tcPr>
          <w:p w14:paraId="698946CD"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526E11F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63B53036"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27CB9795" w14:textId="77777777" w:rsidTr="008A2841">
        <w:trPr>
          <w:cantSplit/>
          <w:jc w:val="center"/>
        </w:trPr>
        <w:tc>
          <w:tcPr>
            <w:tcW w:w="3681" w:type="dxa"/>
            <w:gridSpan w:val="2"/>
            <w:vMerge/>
            <w:tcBorders>
              <w:left w:val="single" w:sz="4" w:space="0" w:color="auto"/>
              <w:bottom w:val="single" w:sz="4" w:space="0" w:color="auto"/>
            </w:tcBorders>
          </w:tcPr>
          <w:p w14:paraId="6EDBAD03"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7C894B1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3A12AD10"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7986147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016DC6A6" w14:textId="77777777" w:rsidTr="008A2841">
        <w:trPr>
          <w:cantSplit/>
          <w:jc w:val="center"/>
        </w:trPr>
        <w:tc>
          <w:tcPr>
            <w:tcW w:w="3681" w:type="dxa"/>
            <w:gridSpan w:val="2"/>
            <w:tcBorders>
              <w:left w:val="single" w:sz="4" w:space="0" w:color="auto"/>
            </w:tcBorders>
          </w:tcPr>
          <w:p w14:paraId="48830944" w14:textId="309496E3"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6607633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44775728" w14:textId="327222E3"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3157694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216DBDE7" w14:textId="77777777" w:rsidTr="008A2841">
        <w:trPr>
          <w:cantSplit/>
          <w:jc w:val="center"/>
        </w:trPr>
        <w:tc>
          <w:tcPr>
            <w:tcW w:w="1840" w:type="dxa"/>
            <w:tcBorders>
              <w:left w:val="single" w:sz="4" w:space="0" w:color="auto"/>
            </w:tcBorders>
          </w:tcPr>
          <w:p w14:paraId="6B6A6E39"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6D136915" w14:textId="79A8E930"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1CB3310F"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216DCB9E" w14:textId="010367BA"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0C29249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1F386EDB" w14:textId="77777777" w:rsidTr="008A2841">
        <w:trPr>
          <w:cantSplit/>
          <w:jc w:val="center"/>
        </w:trPr>
        <w:tc>
          <w:tcPr>
            <w:tcW w:w="3681" w:type="dxa"/>
            <w:gridSpan w:val="2"/>
            <w:tcBorders>
              <w:left w:val="single" w:sz="4" w:space="0" w:color="auto"/>
              <w:bottom w:val="single" w:sz="4" w:space="0" w:color="auto"/>
            </w:tcBorders>
          </w:tcPr>
          <w:p w14:paraId="0A1B02DD" w14:textId="0DB880CA"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494997C0"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274F74D2" w14:textId="5A4C1B2F"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2E416E7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0115B197" w14:textId="77777777" w:rsidTr="008A2841">
        <w:trPr>
          <w:cantSplit/>
          <w:jc w:val="center"/>
        </w:trPr>
        <w:tc>
          <w:tcPr>
            <w:tcW w:w="3681" w:type="dxa"/>
            <w:gridSpan w:val="2"/>
            <w:tcBorders>
              <w:left w:val="single" w:sz="4" w:space="0" w:color="auto"/>
              <w:bottom w:val="single" w:sz="4" w:space="0" w:color="auto"/>
            </w:tcBorders>
          </w:tcPr>
          <w:p w14:paraId="530178EF" w14:textId="0AC6F606"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7A895D8F"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2D7370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565E52D" w14:textId="77777777" w:rsidR="00A517B0" w:rsidRPr="005C697F" w:rsidRDefault="00A517B0" w:rsidP="007C6EB3">
            <w:pPr>
              <w:keepNext/>
              <w:keepLines/>
              <w:spacing w:after="0"/>
              <w:jc w:val="center"/>
              <w:rPr>
                <w:rFonts w:ascii="Arial" w:hAnsi="Arial"/>
                <w:sz w:val="18"/>
                <w:szCs w:val="18"/>
              </w:rPr>
            </w:pPr>
          </w:p>
        </w:tc>
      </w:tr>
      <w:tr w:rsidR="00A517B0" w:rsidRPr="005C697F" w14:paraId="1209B278" w14:textId="77777777" w:rsidTr="008A2841">
        <w:trPr>
          <w:cantSplit/>
          <w:jc w:val="center"/>
        </w:trPr>
        <w:tc>
          <w:tcPr>
            <w:tcW w:w="3681" w:type="dxa"/>
            <w:gridSpan w:val="2"/>
            <w:tcBorders>
              <w:left w:val="single" w:sz="4" w:space="0" w:color="auto"/>
              <w:bottom w:val="single" w:sz="4" w:space="0" w:color="auto"/>
            </w:tcBorders>
          </w:tcPr>
          <w:p w14:paraId="384AA7DA" w14:textId="57FC659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2316204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2E2019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5362D81D" w14:textId="77777777" w:rsidR="00A517B0" w:rsidRPr="005C697F" w:rsidRDefault="00A517B0" w:rsidP="007C6EB3">
            <w:pPr>
              <w:keepNext/>
              <w:keepLines/>
              <w:spacing w:after="0"/>
              <w:jc w:val="center"/>
              <w:rPr>
                <w:rFonts w:ascii="Arial" w:hAnsi="Arial"/>
                <w:sz w:val="18"/>
                <w:szCs w:val="18"/>
              </w:rPr>
            </w:pPr>
          </w:p>
        </w:tc>
      </w:tr>
      <w:tr w:rsidR="00A517B0" w:rsidRPr="005C697F" w14:paraId="61D169C6" w14:textId="77777777" w:rsidTr="008A2841">
        <w:trPr>
          <w:cantSplit/>
          <w:jc w:val="center"/>
        </w:trPr>
        <w:tc>
          <w:tcPr>
            <w:tcW w:w="3681" w:type="dxa"/>
            <w:gridSpan w:val="2"/>
            <w:tcBorders>
              <w:left w:val="single" w:sz="4" w:space="0" w:color="auto"/>
              <w:bottom w:val="single" w:sz="4" w:space="0" w:color="auto"/>
            </w:tcBorders>
          </w:tcPr>
          <w:p w14:paraId="19106895" w14:textId="529582A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2588DE71"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ECA6561"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59FE2EE" w14:textId="77777777" w:rsidR="00A517B0" w:rsidRPr="005C697F" w:rsidRDefault="00A517B0" w:rsidP="007C6EB3">
            <w:pPr>
              <w:keepNext/>
              <w:keepLines/>
              <w:spacing w:after="0"/>
              <w:jc w:val="center"/>
              <w:rPr>
                <w:rFonts w:ascii="Arial" w:hAnsi="Arial"/>
                <w:sz w:val="18"/>
                <w:szCs w:val="18"/>
              </w:rPr>
            </w:pPr>
          </w:p>
        </w:tc>
      </w:tr>
      <w:tr w:rsidR="00A517B0" w:rsidRPr="005C697F" w14:paraId="41FCD8E0" w14:textId="77777777" w:rsidTr="008A2841">
        <w:trPr>
          <w:cantSplit/>
          <w:jc w:val="center"/>
        </w:trPr>
        <w:tc>
          <w:tcPr>
            <w:tcW w:w="3681" w:type="dxa"/>
            <w:gridSpan w:val="2"/>
            <w:tcBorders>
              <w:left w:val="single" w:sz="4" w:space="0" w:color="auto"/>
              <w:bottom w:val="single" w:sz="4" w:space="0" w:color="auto"/>
            </w:tcBorders>
          </w:tcPr>
          <w:p w14:paraId="39D3BC4D" w14:textId="2646709C"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0AEBBAFB"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1070DCF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54D9C8E5" w14:textId="77777777" w:rsidR="00A517B0" w:rsidRPr="005C697F" w:rsidRDefault="00A517B0" w:rsidP="007C6EB3">
            <w:pPr>
              <w:keepNext/>
              <w:keepLines/>
              <w:spacing w:after="0"/>
              <w:jc w:val="center"/>
              <w:rPr>
                <w:rFonts w:ascii="Arial" w:hAnsi="Arial"/>
                <w:sz w:val="18"/>
                <w:szCs w:val="18"/>
              </w:rPr>
            </w:pPr>
          </w:p>
        </w:tc>
      </w:tr>
      <w:tr w:rsidR="00A517B0" w:rsidRPr="005C697F" w14:paraId="25FDA1BB" w14:textId="77777777" w:rsidTr="008A2841">
        <w:trPr>
          <w:cantSplit/>
          <w:jc w:val="center"/>
        </w:trPr>
        <w:tc>
          <w:tcPr>
            <w:tcW w:w="3681" w:type="dxa"/>
            <w:gridSpan w:val="2"/>
            <w:tcBorders>
              <w:left w:val="single" w:sz="4" w:space="0" w:color="auto"/>
              <w:bottom w:val="single" w:sz="4" w:space="0" w:color="auto"/>
            </w:tcBorders>
          </w:tcPr>
          <w:p w14:paraId="1C18E17E" w14:textId="539D832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018F69A2"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5D40A9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62A66F03" w14:textId="77777777" w:rsidR="00A517B0" w:rsidRPr="005C697F" w:rsidRDefault="00A517B0" w:rsidP="007C6EB3">
            <w:pPr>
              <w:keepNext/>
              <w:keepLines/>
              <w:spacing w:after="0"/>
              <w:jc w:val="center"/>
              <w:rPr>
                <w:rFonts w:ascii="Arial" w:hAnsi="Arial"/>
                <w:sz w:val="18"/>
                <w:szCs w:val="18"/>
              </w:rPr>
            </w:pPr>
          </w:p>
        </w:tc>
      </w:tr>
      <w:tr w:rsidR="00A517B0" w:rsidRPr="005C697F" w14:paraId="35F61219" w14:textId="77777777" w:rsidTr="008A2841">
        <w:trPr>
          <w:cantSplit/>
          <w:jc w:val="center"/>
        </w:trPr>
        <w:tc>
          <w:tcPr>
            <w:tcW w:w="3681" w:type="dxa"/>
            <w:gridSpan w:val="2"/>
            <w:tcBorders>
              <w:left w:val="single" w:sz="4" w:space="0" w:color="auto"/>
              <w:bottom w:val="single" w:sz="4" w:space="0" w:color="auto"/>
            </w:tcBorders>
          </w:tcPr>
          <w:p w14:paraId="0E323C08" w14:textId="54624CEA"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3835C21E"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0164D01E"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1390D2DD" w14:textId="77777777" w:rsidR="00A517B0" w:rsidRPr="005C697F" w:rsidRDefault="00A517B0" w:rsidP="007C6EB3">
            <w:pPr>
              <w:keepNext/>
              <w:keepLines/>
              <w:spacing w:after="0"/>
              <w:jc w:val="center"/>
              <w:rPr>
                <w:rFonts w:ascii="Arial" w:hAnsi="Arial"/>
                <w:sz w:val="18"/>
                <w:szCs w:val="18"/>
              </w:rPr>
            </w:pPr>
          </w:p>
        </w:tc>
      </w:tr>
      <w:tr w:rsidR="00A517B0" w:rsidRPr="005C697F" w14:paraId="2FB070D8" w14:textId="77777777" w:rsidTr="008A2841">
        <w:trPr>
          <w:cantSplit/>
          <w:jc w:val="center"/>
        </w:trPr>
        <w:tc>
          <w:tcPr>
            <w:tcW w:w="3681" w:type="dxa"/>
            <w:gridSpan w:val="2"/>
            <w:tcBorders>
              <w:left w:val="single" w:sz="4" w:space="0" w:color="auto"/>
              <w:bottom w:val="single" w:sz="4" w:space="0" w:color="auto"/>
            </w:tcBorders>
          </w:tcPr>
          <w:p w14:paraId="3C2115B2" w14:textId="1DEF4CEB"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5C4A3045"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52AA26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6FA5335D" w14:textId="77777777" w:rsidR="00A517B0" w:rsidRPr="005C697F" w:rsidRDefault="00A517B0" w:rsidP="007C6EB3">
            <w:pPr>
              <w:keepNext/>
              <w:keepLines/>
              <w:spacing w:after="0"/>
              <w:jc w:val="center"/>
              <w:rPr>
                <w:rFonts w:ascii="Arial" w:hAnsi="Arial"/>
                <w:sz w:val="18"/>
                <w:szCs w:val="18"/>
              </w:rPr>
            </w:pPr>
          </w:p>
        </w:tc>
      </w:tr>
      <w:tr w:rsidR="00A517B0" w:rsidRPr="005C697F" w14:paraId="0DF43238" w14:textId="77777777" w:rsidTr="008A2841">
        <w:trPr>
          <w:cantSplit/>
          <w:jc w:val="center"/>
        </w:trPr>
        <w:tc>
          <w:tcPr>
            <w:tcW w:w="3681" w:type="dxa"/>
            <w:gridSpan w:val="2"/>
            <w:tcBorders>
              <w:left w:val="single" w:sz="4" w:space="0" w:color="auto"/>
              <w:bottom w:val="single" w:sz="4" w:space="0" w:color="auto"/>
            </w:tcBorders>
          </w:tcPr>
          <w:p w14:paraId="1EE5E444" w14:textId="1B61FF9B"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7472B75A"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6FF0EFCE"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092C9246" w14:textId="77777777" w:rsidR="00A517B0" w:rsidRPr="005C697F" w:rsidRDefault="00A517B0" w:rsidP="007C6EB3">
            <w:pPr>
              <w:keepNext/>
              <w:keepLines/>
              <w:spacing w:after="0"/>
              <w:jc w:val="center"/>
              <w:rPr>
                <w:rFonts w:ascii="Arial" w:hAnsi="Arial"/>
                <w:sz w:val="18"/>
                <w:szCs w:val="18"/>
              </w:rPr>
            </w:pPr>
          </w:p>
        </w:tc>
      </w:tr>
      <w:tr w:rsidR="00A517B0" w:rsidRPr="005C697F" w14:paraId="3558F688" w14:textId="77777777" w:rsidTr="008A2841">
        <w:trPr>
          <w:cantSplit/>
          <w:jc w:val="center"/>
        </w:trPr>
        <w:tc>
          <w:tcPr>
            <w:tcW w:w="3681" w:type="dxa"/>
            <w:gridSpan w:val="2"/>
          </w:tcPr>
          <w:p w14:paraId="6C3736F4" w14:textId="2B0E908A" w:rsidR="00A517B0" w:rsidRPr="005C697F" w:rsidRDefault="00A517B0" w:rsidP="007C6EB3">
            <w:pPr>
              <w:keepNext/>
              <w:keepLines/>
              <w:spacing w:after="0"/>
              <w:rPr>
                <w:rFonts w:ascii="Arial" w:eastAsia="Calibri" w:hAnsi="Arial"/>
                <w:sz w:val="18"/>
                <w:szCs w:val="18"/>
              </w:rPr>
            </w:pPr>
            <w:r w:rsidRPr="005C697F">
              <w:rPr>
                <w:rFonts w:ascii="Arial" w:eastAsia="Calibri" w:hAnsi="Arial"/>
                <w:sz w:val="18"/>
                <w:szCs w:val="18"/>
              </w:rPr>
              <w:t>AoA</w:t>
            </w:r>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1D4419B7" w14:textId="77777777" w:rsidR="00A517B0" w:rsidRPr="005C697F" w:rsidRDefault="00A517B0" w:rsidP="007C6EB3">
            <w:pPr>
              <w:keepNext/>
              <w:keepLines/>
              <w:spacing w:after="0"/>
              <w:jc w:val="center"/>
              <w:rPr>
                <w:rFonts w:ascii="Arial" w:hAnsi="Arial"/>
                <w:sz w:val="18"/>
                <w:szCs w:val="18"/>
              </w:rPr>
            </w:pPr>
          </w:p>
        </w:tc>
        <w:tc>
          <w:tcPr>
            <w:tcW w:w="1418" w:type="dxa"/>
          </w:tcPr>
          <w:p w14:paraId="589B4AAF" w14:textId="6A5534B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588D072C" w14:textId="46EF4446"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43450434" w14:textId="77777777" w:rsidTr="008A2841">
        <w:trPr>
          <w:cantSplit/>
          <w:jc w:val="center"/>
        </w:trPr>
        <w:tc>
          <w:tcPr>
            <w:tcW w:w="3681" w:type="dxa"/>
            <w:gridSpan w:val="2"/>
          </w:tcPr>
          <w:p w14:paraId="30F68730"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54819925">
                <v:shape id="_x0000_i1073" type="#_x0000_t75" style="width:24pt;height:11.5pt" o:ole="" fillcolor="window">
                  <v:imagedata r:id="rId9" o:title=""/>
                </v:shape>
                <o:OLEObject Type="Embed" ProgID="Equation.3" ShapeID="_x0000_i1073" DrawAspect="Content" ObjectID="_1718015329" r:id="rId59"/>
              </w:object>
            </w:r>
            <w:r w:rsidRPr="005C697F">
              <w:rPr>
                <w:rFonts w:ascii="Arial" w:hAnsi="Arial"/>
                <w:sz w:val="18"/>
                <w:szCs w:val="18"/>
                <w:vertAlign w:val="superscript"/>
              </w:rPr>
              <w:t>Note2</w:t>
            </w:r>
          </w:p>
        </w:tc>
        <w:tc>
          <w:tcPr>
            <w:tcW w:w="1417" w:type="dxa"/>
          </w:tcPr>
          <w:p w14:paraId="7CAD16B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174DB2B1" w14:textId="7D2760C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ACCF0F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4B8E11DD" w14:textId="77777777" w:rsidTr="008A2841">
        <w:trPr>
          <w:cantSplit/>
          <w:jc w:val="center"/>
        </w:trPr>
        <w:tc>
          <w:tcPr>
            <w:tcW w:w="3681" w:type="dxa"/>
            <w:gridSpan w:val="2"/>
          </w:tcPr>
          <w:p w14:paraId="49BF1BE0"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0ADD0200">
                <v:shape id="_x0000_i1074" type="#_x0000_t75" style="width:21pt;height:13.5pt" o:ole="" fillcolor="window">
                  <v:imagedata r:id="rId9" o:title=""/>
                </v:shape>
                <o:OLEObject Type="Embed" ProgID="Equation.3" ShapeID="_x0000_i1074" DrawAspect="Content" ObjectID="_1718015330" r:id="rId60"/>
              </w:object>
            </w:r>
            <w:r w:rsidRPr="005C697F">
              <w:rPr>
                <w:rFonts w:ascii="Arial" w:hAnsi="Arial"/>
                <w:sz w:val="18"/>
                <w:szCs w:val="18"/>
                <w:vertAlign w:val="superscript"/>
              </w:rPr>
              <w:t>Note2</w:t>
            </w:r>
          </w:p>
        </w:tc>
        <w:tc>
          <w:tcPr>
            <w:tcW w:w="1417" w:type="dxa"/>
          </w:tcPr>
          <w:p w14:paraId="439D4A2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0433661C" w14:textId="237A46F9"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2E0F7C5"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4AF2992E" w14:textId="77777777" w:rsidTr="008A2841">
        <w:trPr>
          <w:cantSplit/>
          <w:jc w:val="center"/>
        </w:trPr>
        <w:tc>
          <w:tcPr>
            <w:tcW w:w="3681" w:type="dxa"/>
            <w:gridSpan w:val="2"/>
          </w:tcPr>
          <w:p w14:paraId="24502833" w14:textId="7411B648"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3222E8F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00514885" w14:textId="762CAF5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957CD8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4874FBF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6ECBF4A3" w14:textId="77777777" w:rsidTr="008A2841">
        <w:trPr>
          <w:cantSplit/>
          <w:jc w:val="center"/>
        </w:trPr>
        <w:tc>
          <w:tcPr>
            <w:tcW w:w="3681" w:type="dxa"/>
            <w:gridSpan w:val="2"/>
          </w:tcPr>
          <w:p w14:paraId="57EB55DF"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5BA28082">
                <v:shape id="_x0000_i1075" type="#_x0000_t75" style="width:22pt;height:14pt" o:ole="" fillcolor="window">
                  <v:imagedata r:id="rId7" o:title=""/>
                </v:shape>
                <o:OLEObject Type="Embed" ProgID="Equation.3" ShapeID="_x0000_i1075" DrawAspect="Content" ObjectID="_1718015331" r:id="rId61"/>
              </w:object>
            </w:r>
          </w:p>
        </w:tc>
        <w:tc>
          <w:tcPr>
            <w:tcW w:w="1417" w:type="dxa"/>
          </w:tcPr>
          <w:p w14:paraId="7A4A35E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0C021232" w14:textId="2825A43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680BBA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3AB5440"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7B572690" w14:textId="77777777" w:rsidTr="008A2841">
        <w:trPr>
          <w:cantSplit/>
          <w:jc w:val="center"/>
        </w:trPr>
        <w:tc>
          <w:tcPr>
            <w:tcW w:w="3681" w:type="dxa"/>
            <w:gridSpan w:val="2"/>
          </w:tcPr>
          <w:p w14:paraId="217505CE"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0428D226">
                <v:shape id="_x0000_i1076" type="#_x0000_t75" style="width:29.5pt;height:14pt" o:ole="" fillcolor="window">
                  <v:imagedata r:id="rId12" o:title=""/>
                </v:shape>
                <o:OLEObject Type="Embed" ProgID="Equation.3" ShapeID="_x0000_i1076" DrawAspect="Content" ObjectID="_1718015332" r:id="rId62"/>
              </w:object>
            </w:r>
          </w:p>
        </w:tc>
        <w:tc>
          <w:tcPr>
            <w:tcW w:w="1417" w:type="dxa"/>
          </w:tcPr>
          <w:p w14:paraId="216C7B9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59CE1BD5" w14:textId="12B8059A"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530E9B4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72672DD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07E396CA" w14:textId="77777777" w:rsidTr="008A2841">
        <w:trPr>
          <w:cantSplit/>
          <w:jc w:val="center"/>
        </w:trPr>
        <w:tc>
          <w:tcPr>
            <w:tcW w:w="3681" w:type="dxa"/>
            <w:gridSpan w:val="2"/>
          </w:tcPr>
          <w:p w14:paraId="596F53D4"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1EEFCD0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709A27D0" w14:textId="12937939"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64F64A5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78E446B"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3BD94646" w14:textId="77777777" w:rsidTr="008A2841">
        <w:trPr>
          <w:cantSplit/>
          <w:jc w:val="center"/>
        </w:trPr>
        <w:tc>
          <w:tcPr>
            <w:tcW w:w="3681" w:type="dxa"/>
            <w:gridSpan w:val="2"/>
          </w:tcPr>
          <w:p w14:paraId="411C75A9" w14:textId="763D6910"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r w:rsidR="008A2841" w:rsidRPr="005C697F">
              <w:rPr>
                <w:rFonts w:ascii="Arial" w:hAnsi="Arial"/>
                <w:sz w:val="18"/>
                <w:szCs w:val="18"/>
              </w:rPr>
              <w:t xml:space="preserve"> </w:t>
            </w:r>
          </w:p>
        </w:tc>
        <w:tc>
          <w:tcPr>
            <w:tcW w:w="1417" w:type="dxa"/>
          </w:tcPr>
          <w:p w14:paraId="7BDAA9A9" w14:textId="77777777" w:rsidR="00A517B0" w:rsidRPr="005C697F" w:rsidRDefault="00A517B0" w:rsidP="007C6EB3">
            <w:pPr>
              <w:keepNext/>
              <w:keepLines/>
              <w:spacing w:after="0"/>
              <w:jc w:val="center"/>
              <w:rPr>
                <w:rFonts w:ascii="Arial" w:hAnsi="Arial"/>
                <w:sz w:val="18"/>
                <w:szCs w:val="18"/>
              </w:rPr>
            </w:pPr>
          </w:p>
        </w:tc>
        <w:tc>
          <w:tcPr>
            <w:tcW w:w="1418" w:type="dxa"/>
          </w:tcPr>
          <w:p w14:paraId="0EABAD5C" w14:textId="3D5D8093"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B266AB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5962F6A5" w14:textId="77777777" w:rsidTr="008A2841">
        <w:trPr>
          <w:cantSplit/>
          <w:jc w:val="center"/>
        </w:trPr>
        <w:tc>
          <w:tcPr>
            <w:tcW w:w="9493" w:type="dxa"/>
            <w:gridSpan w:val="6"/>
          </w:tcPr>
          <w:p w14:paraId="1969CA11" w14:textId="48269705"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0A79B177" w14:textId="0F22168B"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2D12A3E5">
                <v:shape id="_x0000_i1077" type="#_x0000_t75" style="width:21pt;height:13.5pt" o:ole="" fillcolor="window">
                  <v:imagedata r:id="rId9" o:title=""/>
                </v:shape>
                <o:OLEObject Type="Embed" ProgID="Equation.3" ShapeID="_x0000_i1077" DrawAspect="Content" ObjectID="_1718015333" r:id="rId63"/>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7999DA0D" w14:textId="056D11EB"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1E4F0AED" w14:textId="1B86C7A1"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449CFBE5" w14:textId="77777777" w:rsidR="00A517B0" w:rsidRPr="005C697F" w:rsidRDefault="00A517B0" w:rsidP="00A517B0"/>
    <w:p w14:paraId="557865DE" w14:textId="035E87B8" w:rsidR="00A517B0" w:rsidRPr="005C697F" w:rsidRDefault="00A517B0" w:rsidP="00A517B0">
      <w:pPr>
        <w:pStyle w:val="TH"/>
      </w:pPr>
      <w:r w:rsidRPr="005C697F">
        <w:lastRenderedPageBreak/>
        <w:t>Table 8.4.2.7.5-2: Test requirements for NR inter-RAT event triggered reporting</w:t>
      </w:r>
      <w:r w:rsidR="00A73B4F" w:rsidRPr="005C697F">
        <w:br/>
      </w:r>
      <w:r w:rsidRPr="005C697F">
        <w:t>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3032"/>
        <w:gridCol w:w="3827"/>
      </w:tblGrid>
      <w:tr w:rsidR="00A517B0" w:rsidRPr="005C697F" w14:paraId="258EBDCC" w14:textId="77777777" w:rsidTr="008A2841">
        <w:trPr>
          <w:jc w:val="center"/>
        </w:trPr>
        <w:tc>
          <w:tcPr>
            <w:tcW w:w="1925" w:type="dxa"/>
            <w:vMerge w:val="restart"/>
            <w:shd w:val="clear" w:color="auto" w:fill="auto"/>
          </w:tcPr>
          <w:p w14:paraId="06E8E226" w14:textId="376E2330"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6859" w:type="dxa"/>
            <w:gridSpan w:val="2"/>
            <w:shd w:val="clear" w:color="auto" w:fill="auto"/>
          </w:tcPr>
          <w:p w14:paraId="2F387FE2" w14:textId="1AD75A85"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2044C1EA" w14:textId="77777777" w:rsidTr="008A2841">
        <w:trPr>
          <w:jc w:val="center"/>
        </w:trPr>
        <w:tc>
          <w:tcPr>
            <w:tcW w:w="1925" w:type="dxa"/>
            <w:vMerge/>
            <w:shd w:val="clear" w:color="auto" w:fill="auto"/>
          </w:tcPr>
          <w:p w14:paraId="7013F387" w14:textId="77777777" w:rsidR="00A517B0" w:rsidRPr="005C697F" w:rsidRDefault="00A517B0" w:rsidP="007C6EB3">
            <w:pPr>
              <w:pStyle w:val="TAH"/>
              <w:rPr>
                <w:rFonts w:eastAsia="MS Mincho"/>
              </w:rPr>
            </w:pPr>
          </w:p>
        </w:tc>
        <w:tc>
          <w:tcPr>
            <w:tcW w:w="3032" w:type="dxa"/>
            <w:shd w:val="clear" w:color="auto" w:fill="auto"/>
          </w:tcPr>
          <w:p w14:paraId="487279A1" w14:textId="4DE41DE3"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3827" w:type="dxa"/>
            <w:shd w:val="clear" w:color="auto" w:fill="auto"/>
          </w:tcPr>
          <w:p w14:paraId="6AB0EB6E" w14:textId="370EA8F0"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r>
      <w:tr w:rsidR="00A517B0" w:rsidRPr="005C697F" w14:paraId="5D3D9EA2" w14:textId="77777777" w:rsidTr="008A2841">
        <w:trPr>
          <w:jc w:val="center"/>
        </w:trPr>
        <w:tc>
          <w:tcPr>
            <w:tcW w:w="1925" w:type="dxa"/>
            <w:shd w:val="clear" w:color="auto" w:fill="auto"/>
          </w:tcPr>
          <w:p w14:paraId="08CFF784" w14:textId="4CBB5F93"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3032" w:type="dxa"/>
            <w:shd w:val="clear" w:color="auto" w:fill="auto"/>
          </w:tcPr>
          <w:p w14:paraId="2D573DB3" w14:textId="77777777" w:rsidR="00A517B0" w:rsidRPr="005C697F" w:rsidRDefault="00A517B0" w:rsidP="007C6EB3">
            <w:pPr>
              <w:pStyle w:val="TAC"/>
              <w:rPr>
                <w:rFonts w:eastAsia="MS Mincho"/>
              </w:rPr>
            </w:pPr>
            <w:r w:rsidRPr="005C697F">
              <w:rPr>
                <w:rFonts w:eastAsia="MS Mincho"/>
              </w:rPr>
              <w:t>4160</w:t>
            </w:r>
          </w:p>
        </w:tc>
        <w:tc>
          <w:tcPr>
            <w:tcW w:w="3827" w:type="dxa"/>
            <w:shd w:val="clear" w:color="auto" w:fill="auto"/>
          </w:tcPr>
          <w:p w14:paraId="06E6BF18" w14:textId="77777777" w:rsidR="00A517B0" w:rsidRPr="005C697F" w:rsidRDefault="00A517B0" w:rsidP="007C6EB3">
            <w:pPr>
              <w:pStyle w:val="TAC"/>
              <w:rPr>
                <w:rFonts w:eastAsia="MS Mincho"/>
              </w:rPr>
            </w:pPr>
            <w:r w:rsidRPr="005C697F">
              <w:rPr>
                <w:rFonts w:eastAsia="MS Mincho"/>
              </w:rPr>
              <w:t>2080</w:t>
            </w:r>
          </w:p>
        </w:tc>
      </w:tr>
    </w:tbl>
    <w:p w14:paraId="1FFB9F6B" w14:textId="77777777" w:rsidR="00A517B0" w:rsidRPr="005C697F" w:rsidRDefault="00A517B0" w:rsidP="00A517B0"/>
    <w:p w14:paraId="131F9B4C"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3E957AC4"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79387F9" w14:textId="77777777" w:rsidR="00A517B0" w:rsidRPr="005C697F" w:rsidRDefault="00A517B0" w:rsidP="00A517B0">
      <w:pPr>
        <w:rPr>
          <w:rFonts w:cs="v4.2.0"/>
        </w:rPr>
      </w:pPr>
      <w:r w:rsidRPr="005C697F">
        <w:rPr>
          <w:rFonts w:cs="v4.2.0"/>
        </w:rPr>
        <w:t>In test 2 with per-FR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1D41BF8" w14:textId="77777777" w:rsidR="00A517B0" w:rsidRPr="005C697F" w:rsidRDefault="00A517B0" w:rsidP="00A517B0">
      <w:pPr>
        <w:rPr>
          <w:rFonts w:cs="v4.2.0"/>
        </w:rPr>
      </w:pPr>
      <w:r w:rsidRPr="005C697F">
        <w:rPr>
          <w:rFonts w:cs="v4.2.0"/>
        </w:rPr>
        <w:t>In test 1 and test 2, the UE is required to report SSB time index.</w:t>
      </w:r>
    </w:p>
    <w:p w14:paraId="0141E1FF" w14:textId="77777777" w:rsidR="00A517B0" w:rsidRPr="005C697F" w:rsidRDefault="00A517B0" w:rsidP="00A517B0">
      <w:pPr>
        <w:pStyle w:val="NO"/>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5787B280" w14:textId="77777777" w:rsidR="00A517B0" w:rsidRPr="005C697F" w:rsidRDefault="00A517B0" w:rsidP="00A517B0">
      <w:pPr>
        <w:pStyle w:val="Heading4"/>
      </w:pPr>
      <w:r w:rsidRPr="005C697F">
        <w:t>8.4.2.8</w:t>
      </w:r>
      <w:r w:rsidRPr="005C697F">
        <w:tab/>
        <w:t>E-UTRA event-triggered reporting of a NR FR2 neighbour cell with SSB time index detection in DRX</w:t>
      </w:r>
    </w:p>
    <w:p w14:paraId="0BD7C18E" w14:textId="2B9E358D" w:rsidR="00A517B0" w:rsidRPr="005C697F" w:rsidRDefault="00A517B0" w:rsidP="00A517B0">
      <w:pPr>
        <w:pStyle w:val="EditorsNote"/>
        <w:rPr>
          <w:i/>
          <w:iCs/>
        </w:rPr>
      </w:pPr>
      <w:r w:rsidRPr="005C697F">
        <w:rPr>
          <w:i/>
          <w:iCs/>
        </w:rPr>
        <w:t>Editor</w:t>
      </w:r>
      <w:r w:rsidR="00A73B4F" w:rsidRPr="005C697F">
        <w:rPr>
          <w:i/>
          <w:iCs/>
        </w:rPr>
        <w:t>'</w:t>
      </w:r>
      <w:r w:rsidRPr="005C697F">
        <w:rPr>
          <w:i/>
          <w:iCs/>
        </w:rPr>
        <w:t>s notes: This test case is incomplete. The following aspects are either missing or TBD.</w:t>
      </w:r>
    </w:p>
    <w:p w14:paraId="6F29167C"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Connection Diagram is TBD;</w:t>
      </w:r>
    </w:p>
    <w:p w14:paraId="16509234"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tolerance analysis is missing;</w:t>
      </w:r>
    </w:p>
    <w:p w14:paraId="2C0591CF" w14:textId="77777777" w:rsidR="00A517B0" w:rsidRPr="005C697F" w:rsidRDefault="00A517B0" w:rsidP="00A517B0">
      <w:pPr>
        <w:pStyle w:val="EditorsNote"/>
        <w:rPr>
          <w:i/>
          <w:iCs/>
          <w:lang w:eastAsia="zh-TW"/>
        </w:rPr>
      </w:pPr>
      <w:r w:rsidRPr="005C697F">
        <w:rPr>
          <w:i/>
          <w:iCs/>
          <w:lang w:eastAsia="zh-TW"/>
        </w:rPr>
        <w:t>-</w:t>
      </w:r>
      <w:r w:rsidRPr="005C697F">
        <w:rPr>
          <w:i/>
          <w:iCs/>
          <w:lang w:eastAsia="zh-TW"/>
        </w:rPr>
        <w:tab/>
        <w:t>Test applicability Table in TS38.522 need to be updated.</w:t>
      </w:r>
    </w:p>
    <w:p w14:paraId="6CB77F86" w14:textId="77777777" w:rsidR="00A517B0" w:rsidRPr="005C697F" w:rsidRDefault="00A517B0" w:rsidP="005C697F">
      <w:pPr>
        <w:pStyle w:val="H6"/>
        <w:rPr>
          <w:rFonts w:eastAsia="MS Mincho"/>
        </w:rPr>
      </w:pPr>
      <w:r w:rsidRPr="005C697F">
        <w:t>8.4.2.8.1</w:t>
      </w:r>
      <w:r w:rsidRPr="005C697F">
        <w:tab/>
        <w:t>Test purpose</w:t>
      </w:r>
    </w:p>
    <w:p w14:paraId="56A422E7" w14:textId="6F792E33" w:rsidR="00A517B0" w:rsidRPr="005C697F" w:rsidRDefault="00A517B0" w:rsidP="00A517B0">
      <w:r w:rsidRPr="005C697F">
        <w:t>To verify the UE</w:t>
      </w:r>
      <w:r w:rsidR="00A73B4F" w:rsidRPr="005C697F">
        <w:t>'</w:t>
      </w:r>
      <w:r w:rsidRPr="005C697F">
        <w:t xml:space="preserve">s ability to make a correct reporting of an event with SSB time index detection in DRX within E-UTRA </w:t>
      </w:r>
      <w:r w:rsidR="003E3979" w:rsidRPr="005C697F">
        <w:t>-</w:t>
      </w:r>
      <w:r w:rsidRPr="005C697F">
        <w:t xml:space="preserve"> NR FR2 cell search requirements.</w:t>
      </w:r>
    </w:p>
    <w:p w14:paraId="71DBCF0F" w14:textId="77777777" w:rsidR="00A517B0" w:rsidRPr="005C697F" w:rsidRDefault="00A517B0" w:rsidP="005C697F">
      <w:pPr>
        <w:pStyle w:val="H6"/>
      </w:pPr>
      <w:r w:rsidRPr="005C697F">
        <w:t>8.4.2.8.2</w:t>
      </w:r>
      <w:r w:rsidRPr="005C697F">
        <w:tab/>
        <w:t>Test applicability</w:t>
      </w:r>
    </w:p>
    <w:p w14:paraId="18A355CF" w14:textId="08C5C7ED" w:rsidR="00A517B0" w:rsidRPr="005C697F" w:rsidRDefault="00A517B0" w:rsidP="00A517B0">
      <w:r w:rsidRPr="005C697F">
        <w:t xml:space="preserve">This test applies to all E-UTRA UE release 15 onwards supporting long DRX cycle and capable of NR FR2 measurements. </w:t>
      </w:r>
      <w:r w:rsidRPr="005C697F">
        <w:rPr>
          <w:lang w:eastAsia="ja-JP"/>
        </w:rPr>
        <w:t xml:space="preserve">Test 1 and Test 2 is applicable to UEs not supporting per-FR gap (IndependentGapConfig, as defined </w:t>
      </w:r>
      <w:r w:rsidR="006F5166" w:rsidRPr="005C697F">
        <w:rPr>
          <w:lang w:eastAsia="ja-JP"/>
        </w:rPr>
        <w:t xml:space="preserve">in </w:t>
      </w:r>
      <w:r w:rsidR="00FB4D53" w:rsidRPr="005C697F">
        <w:rPr>
          <w:lang w:eastAsia="ja-JP"/>
        </w:rPr>
        <w:t>TS</w:t>
      </w:r>
      <w:r w:rsidR="006F5166" w:rsidRPr="005C697F">
        <w:rPr>
          <w:lang w:eastAsia="ja-JP"/>
        </w:rPr>
        <w:t xml:space="preserve"> </w:t>
      </w:r>
      <w:r w:rsidRPr="005C697F">
        <w:rPr>
          <w:lang w:eastAsia="ja-JP"/>
        </w:rPr>
        <w:t xml:space="preserve">38.306 [11]) and </w:t>
      </w:r>
      <w:r w:rsidRPr="005C697F">
        <w:t>Test 3 and Test 4 are applicable only to UEs supporting Gap Pattern Id 4.</w:t>
      </w:r>
    </w:p>
    <w:p w14:paraId="4D1F9448" w14:textId="77777777" w:rsidR="00A517B0" w:rsidRPr="005C697F" w:rsidRDefault="00A517B0" w:rsidP="005C697F">
      <w:pPr>
        <w:pStyle w:val="H6"/>
      </w:pPr>
      <w:r w:rsidRPr="005C697F">
        <w:t>8.4.2.8.3</w:t>
      </w:r>
      <w:r w:rsidRPr="005C697F">
        <w:tab/>
        <w:t>Minimum conformance requirements</w:t>
      </w:r>
    </w:p>
    <w:p w14:paraId="4F885CD5" w14:textId="77777777" w:rsidR="00A517B0" w:rsidRPr="005C697F" w:rsidRDefault="00A517B0" w:rsidP="00A517B0">
      <w:pPr>
        <w:rPr>
          <w:lang w:eastAsia="sv-SE"/>
        </w:rPr>
      </w:pPr>
      <w:r w:rsidRPr="005C697F">
        <w:rPr>
          <w:lang w:eastAsia="sv-SE"/>
        </w:rPr>
        <w:t>The minimum conformance requirements are specified in clause 8.4.2.0.1.</w:t>
      </w:r>
    </w:p>
    <w:p w14:paraId="3D5E2694" w14:textId="77777777" w:rsidR="00A517B0" w:rsidRPr="005C697F" w:rsidRDefault="00A517B0" w:rsidP="00A517B0">
      <w:pPr>
        <w:rPr>
          <w:lang w:eastAsia="sv-SE"/>
        </w:rPr>
      </w:pPr>
      <w:r w:rsidRPr="005C697F">
        <w:rPr>
          <w:lang w:eastAsia="sv-SE"/>
        </w:rPr>
        <w:t>The normative reference for this requirement is TS 38.133 [6] clause A.8.4.2.8.</w:t>
      </w:r>
    </w:p>
    <w:p w14:paraId="5FFAD561" w14:textId="77777777" w:rsidR="00A517B0" w:rsidRPr="005C697F" w:rsidRDefault="00A517B0" w:rsidP="005C697F">
      <w:pPr>
        <w:pStyle w:val="H6"/>
      </w:pPr>
      <w:r w:rsidRPr="005C697F">
        <w:t>8.4.2.8.4</w:t>
      </w:r>
      <w:r w:rsidRPr="005C697F">
        <w:tab/>
        <w:t>Test description</w:t>
      </w:r>
    </w:p>
    <w:p w14:paraId="34D8CD5F" w14:textId="77777777" w:rsidR="00A517B0" w:rsidRPr="005C697F" w:rsidRDefault="00A517B0" w:rsidP="00A517B0">
      <w:pPr>
        <w:pStyle w:val="H6"/>
      </w:pPr>
      <w:r w:rsidRPr="005C697F">
        <w:t>8.4.2.8.4.1</w:t>
      </w:r>
      <w:r w:rsidRPr="005C697F">
        <w:tab/>
        <w:t>Initial conditions</w:t>
      </w:r>
    </w:p>
    <w:p w14:paraId="7C4B74E6" w14:textId="77777777" w:rsidR="00A517B0" w:rsidRPr="005C697F" w:rsidRDefault="00A517B0" w:rsidP="00A517B0">
      <w:pPr>
        <w:rPr>
          <w:lang w:eastAsia="sv-SE"/>
        </w:rPr>
      </w:pPr>
      <w:r w:rsidRPr="005C697F">
        <w:rPr>
          <w:lang w:eastAsia="sv-SE"/>
        </w:rPr>
        <w:t>This test shall be tested using any of the test configurations in Table 8.4.2.8.4.1-1.</w:t>
      </w:r>
    </w:p>
    <w:p w14:paraId="75D08F04" w14:textId="1B2406E9" w:rsidR="00A517B0" w:rsidRPr="005C697F" w:rsidRDefault="00A517B0" w:rsidP="00A517B0">
      <w:pPr>
        <w:pStyle w:val="TH"/>
      </w:pPr>
      <w:r w:rsidRPr="005C697F">
        <w:lastRenderedPageBreak/>
        <w:t>Table 8.4.2.8.4.1-1: NR inter-RAT event triggered reporting tests</w:t>
      </w:r>
      <w:r w:rsidR="00A73B4F" w:rsidRPr="005C697F">
        <w:br/>
      </w:r>
      <w:r w:rsidRPr="005C697F">
        <w:t>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5371DDA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D0B8935"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1E9BA0BB" w14:textId="77777777" w:rsidR="00A517B0" w:rsidRPr="005C697F" w:rsidRDefault="00A517B0" w:rsidP="007C6EB3">
            <w:pPr>
              <w:pStyle w:val="TAH"/>
            </w:pPr>
            <w:r w:rsidRPr="005C697F">
              <w:t>Description</w:t>
            </w:r>
          </w:p>
        </w:tc>
      </w:tr>
      <w:tr w:rsidR="00A517B0" w:rsidRPr="005C697F" w14:paraId="42C95E35"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52523B72" w14:textId="77777777" w:rsidR="00A517B0" w:rsidRPr="005C697F" w:rsidRDefault="00A517B0" w:rsidP="007C6EB3">
            <w:pPr>
              <w:pStyle w:val="TAL"/>
            </w:pPr>
            <w:r w:rsidRPr="005C697F">
              <w:t>8.4.2.8-1</w:t>
            </w:r>
          </w:p>
        </w:tc>
        <w:tc>
          <w:tcPr>
            <w:tcW w:w="7298" w:type="dxa"/>
            <w:tcBorders>
              <w:top w:val="single" w:sz="4" w:space="0" w:color="auto"/>
              <w:left w:val="single" w:sz="4" w:space="0" w:color="auto"/>
              <w:bottom w:val="single" w:sz="4" w:space="0" w:color="auto"/>
              <w:right w:val="single" w:sz="4" w:space="0" w:color="auto"/>
            </w:tcBorders>
            <w:hideMark/>
          </w:tcPr>
          <w:p w14:paraId="37BF5915" w14:textId="5ACDDE36" w:rsidR="00A517B0" w:rsidRPr="005C697F" w:rsidRDefault="00A517B0" w:rsidP="007C6EB3">
            <w:pPr>
              <w:pStyle w:val="TAL"/>
            </w:pPr>
            <w:r w:rsidRPr="005C697F">
              <w:rPr>
                <w:szCs w:val="18"/>
              </w:rPr>
              <w:t>LTE</w:t>
            </w:r>
            <w:r w:rsidR="008A2841" w:rsidRPr="005C697F">
              <w:rPr>
                <w:szCs w:val="18"/>
              </w:rPr>
              <w:t xml:space="preserve"> </w:t>
            </w:r>
            <w:r w:rsidRPr="005C697F">
              <w:rPr>
                <w:szCs w:val="18"/>
              </w:rPr>
              <w:t>FDD,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59C25C4D"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300074" w14:textId="77777777" w:rsidR="00A517B0" w:rsidRPr="005C697F" w:rsidRDefault="00A517B0" w:rsidP="007C6EB3">
            <w:pPr>
              <w:pStyle w:val="TAL"/>
            </w:pPr>
            <w:r w:rsidRPr="005C697F">
              <w:t>8.4.2.8-2</w:t>
            </w:r>
          </w:p>
        </w:tc>
        <w:tc>
          <w:tcPr>
            <w:tcW w:w="7298" w:type="dxa"/>
            <w:tcBorders>
              <w:top w:val="single" w:sz="4" w:space="0" w:color="auto"/>
              <w:left w:val="single" w:sz="4" w:space="0" w:color="auto"/>
              <w:bottom w:val="single" w:sz="4" w:space="0" w:color="auto"/>
              <w:right w:val="single" w:sz="4" w:space="0" w:color="auto"/>
            </w:tcBorders>
            <w:hideMark/>
          </w:tcPr>
          <w:p w14:paraId="468E3CE1" w14:textId="0CD67E1C" w:rsidR="00A517B0" w:rsidRPr="005C697F" w:rsidRDefault="00A517B0" w:rsidP="007C6EB3">
            <w:pPr>
              <w:pStyle w:val="TAL"/>
            </w:pPr>
            <w:r w:rsidRPr="005C697F">
              <w:rPr>
                <w:szCs w:val="18"/>
              </w:rPr>
              <w:t>LTE</w:t>
            </w:r>
            <w:r w:rsidR="008A2841" w:rsidRPr="005C697F">
              <w:rPr>
                <w:szCs w:val="18"/>
              </w:rPr>
              <w:t xml:space="preserve"> </w:t>
            </w:r>
            <w:r w:rsidRPr="005C697F">
              <w:rPr>
                <w:szCs w:val="18"/>
              </w:rPr>
              <w:t>TDD,</w:t>
            </w:r>
            <w:r w:rsidR="008A2841" w:rsidRPr="005C697F">
              <w:rPr>
                <w:szCs w:val="18"/>
              </w:rPr>
              <w:t xml:space="preserve"> </w:t>
            </w:r>
            <w:r w:rsidRPr="005C697F">
              <w:rPr>
                <w:szCs w:val="18"/>
              </w:rPr>
              <w:t>NR</w:t>
            </w:r>
            <w:r w:rsidR="008A2841" w:rsidRPr="005C697F">
              <w:rPr>
                <w:szCs w:val="18"/>
              </w:rPr>
              <w:t xml:space="preserve"> </w:t>
            </w:r>
            <w:r w:rsidRPr="005C697F">
              <w:rPr>
                <w:szCs w:val="18"/>
              </w:rPr>
              <w:t>120</w:t>
            </w:r>
            <w:r w:rsidR="008A2841" w:rsidRPr="005C697F">
              <w:rPr>
                <w:szCs w:val="18"/>
              </w:rPr>
              <w:t xml:space="preserve"> </w:t>
            </w:r>
            <w:r w:rsidRPr="005C697F">
              <w:rPr>
                <w:szCs w:val="18"/>
              </w:rPr>
              <w:t>kHz</w:t>
            </w:r>
            <w:r w:rsidR="008A2841" w:rsidRPr="005C697F">
              <w:rPr>
                <w:szCs w:val="18"/>
              </w:rPr>
              <w:t xml:space="preserve"> </w:t>
            </w:r>
            <w:r w:rsidRPr="005C697F">
              <w:rPr>
                <w:szCs w:val="18"/>
              </w:rPr>
              <w:t>SSB</w:t>
            </w:r>
            <w:r w:rsidR="008A2841" w:rsidRPr="005C697F">
              <w:rPr>
                <w:szCs w:val="18"/>
              </w:rPr>
              <w:t xml:space="preserve"> </w:t>
            </w:r>
            <w:r w:rsidRPr="005C697F">
              <w:rPr>
                <w:szCs w:val="18"/>
              </w:rPr>
              <w:t>SCS,</w:t>
            </w:r>
            <w:r w:rsidR="008A2841" w:rsidRPr="005C697F">
              <w:rPr>
                <w:szCs w:val="18"/>
              </w:rPr>
              <w:t xml:space="preserve"> </w:t>
            </w:r>
            <w:r w:rsidRPr="005C697F">
              <w:rPr>
                <w:szCs w:val="18"/>
              </w:rPr>
              <w:t>100</w:t>
            </w:r>
            <w:r w:rsidR="008A2841" w:rsidRPr="005C697F">
              <w:rPr>
                <w:szCs w:val="18"/>
              </w:rPr>
              <w:t xml:space="preserve"> </w:t>
            </w:r>
            <w:r w:rsidRPr="005C697F">
              <w:rPr>
                <w:szCs w:val="18"/>
              </w:rPr>
              <w:t>MHz</w:t>
            </w:r>
            <w:r w:rsidR="008A2841" w:rsidRPr="005C697F">
              <w:rPr>
                <w:szCs w:val="18"/>
              </w:rPr>
              <w:t xml:space="preserve"> </w:t>
            </w:r>
            <w:r w:rsidRPr="005C697F">
              <w:rPr>
                <w:szCs w:val="18"/>
              </w:rPr>
              <w:t>bandwidth,</w:t>
            </w:r>
            <w:r w:rsidR="008A2841" w:rsidRPr="005C697F">
              <w:rPr>
                <w:szCs w:val="18"/>
              </w:rPr>
              <w:t xml:space="preserve"> </w:t>
            </w:r>
            <w:r w:rsidRPr="005C697F">
              <w:rPr>
                <w:szCs w:val="18"/>
              </w:rPr>
              <w:t>TDD</w:t>
            </w:r>
            <w:r w:rsidR="008A2841" w:rsidRPr="005C697F">
              <w:rPr>
                <w:szCs w:val="18"/>
              </w:rPr>
              <w:t xml:space="preserve"> </w:t>
            </w:r>
            <w:r w:rsidRPr="005C697F">
              <w:rPr>
                <w:szCs w:val="18"/>
              </w:rPr>
              <w:t>duplex</w:t>
            </w:r>
            <w:r w:rsidR="008A2841" w:rsidRPr="005C697F">
              <w:rPr>
                <w:szCs w:val="18"/>
              </w:rPr>
              <w:t xml:space="preserve"> </w:t>
            </w:r>
            <w:r w:rsidRPr="005C697F">
              <w:rPr>
                <w:szCs w:val="18"/>
              </w:rPr>
              <w:t>mode</w:t>
            </w:r>
          </w:p>
        </w:tc>
      </w:tr>
      <w:tr w:rsidR="00A517B0" w:rsidRPr="005C697F" w14:paraId="314541F0"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05BEAA4" w14:textId="17838E64" w:rsidR="00A517B0" w:rsidRPr="005C697F" w:rsidRDefault="003E3979" w:rsidP="007C6EB3">
            <w:pPr>
              <w:pStyle w:val="TAN"/>
            </w:pPr>
            <w:r w:rsidRPr="005C697F">
              <w:t>NOTE:</w:t>
            </w:r>
            <w:r w:rsidRPr="005C697F">
              <w:tab/>
            </w:r>
            <w:r w:rsidR="00A517B0" w:rsidRPr="005C697F">
              <w:rPr>
                <w:szCs w:val="18"/>
              </w:rPr>
              <w:t>The</w:t>
            </w:r>
            <w:r w:rsidR="008A2841" w:rsidRPr="005C697F">
              <w:rPr>
                <w:szCs w:val="18"/>
              </w:rPr>
              <w:t xml:space="preserve"> </w:t>
            </w:r>
            <w:r w:rsidR="00A517B0" w:rsidRPr="005C697F">
              <w:rPr>
                <w:szCs w:val="18"/>
              </w:rPr>
              <w:t>UE</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only</w:t>
            </w:r>
            <w:r w:rsidR="008A2841" w:rsidRPr="005C697F">
              <w:rPr>
                <w:szCs w:val="18"/>
              </w:rPr>
              <w:t xml:space="preserve"> </w:t>
            </w:r>
            <w:r w:rsidR="00A517B0" w:rsidRPr="005C697F">
              <w:rPr>
                <w:szCs w:val="18"/>
              </w:rPr>
              <w:t>required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tested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one</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supported</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configurations.</w:t>
            </w:r>
          </w:p>
        </w:tc>
      </w:tr>
    </w:tbl>
    <w:p w14:paraId="48FF5C0B" w14:textId="77777777" w:rsidR="00A517B0" w:rsidRPr="005C697F" w:rsidRDefault="00A517B0" w:rsidP="00A517B0"/>
    <w:p w14:paraId="077AF342" w14:textId="77777777" w:rsidR="00A517B0" w:rsidRPr="005C697F" w:rsidRDefault="00A517B0" w:rsidP="00A517B0">
      <w:r w:rsidRPr="005C697F">
        <w:t>Configure the test requirement and the DUT according to the parameters in Table 8.4.2.8.4.1-2.</w:t>
      </w:r>
    </w:p>
    <w:p w14:paraId="12D2D59D" w14:textId="728DA4A2" w:rsidR="00A517B0" w:rsidRPr="005C697F" w:rsidRDefault="00A517B0" w:rsidP="00A517B0">
      <w:pPr>
        <w:pStyle w:val="TH"/>
      </w:pPr>
      <w:r w:rsidRPr="005C697F">
        <w:t xml:space="preserve">Table 8.4.2.8.4.1-2: Initial conditions for E-UTRA </w:t>
      </w:r>
      <w:r w:rsidR="003E3979" w:rsidRPr="005C697F">
        <w:t>-</w:t>
      </w:r>
      <w:r w:rsidRPr="005C697F">
        <w:t xml:space="preserve"> NR FR2 event-triggered reporting</w:t>
      </w:r>
      <w:r w:rsidR="00A73B4F" w:rsidRPr="005C697F">
        <w:br/>
      </w:r>
      <w:r w:rsidRPr="005C697F">
        <w:t>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305951DC" w14:textId="77777777" w:rsidTr="008A2841">
        <w:trPr>
          <w:jc w:val="center"/>
        </w:trPr>
        <w:tc>
          <w:tcPr>
            <w:tcW w:w="1701" w:type="dxa"/>
            <w:shd w:val="clear" w:color="auto" w:fill="auto"/>
          </w:tcPr>
          <w:p w14:paraId="3D59A913" w14:textId="77777777" w:rsidR="00A517B0" w:rsidRPr="005C697F" w:rsidRDefault="00A517B0" w:rsidP="007C6EB3">
            <w:pPr>
              <w:pStyle w:val="TAH"/>
            </w:pPr>
            <w:r w:rsidRPr="005C697F">
              <w:t>Parameter</w:t>
            </w:r>
          </w:p>
        </w:tc>
        <w:tc>
          <w:tcPr>
            <w:tcW w:w="3943" w:type="dxa"/>
            <w:gridSpan w:val="2"/>
            <w:shd w:val="clear" w:color="auto" w:fill="auto"/>
          </w:tcPr>
          <w:p w14:paraId="33B80ADB" w14:textId="77777777" w:rsidR="00A517B0" w:rsidRPr="005C697F" w:rsidRDefault="00A517B0" w:rsidP="007C6EB3">
            <w:pPr>
              <w:pStyle w:val="TAH"/>
            </w:pPr>
            <w:r w:rsidRPr="005C697F">
              <w:t>Value</w:t>
            </w:r>
          </w:p>
        </w:tc>
        <w:tc>
          <w:tcPr>
            <w:tcW w:w="3961" w:type="dxa"/>
          </w:tcPr>
          <w:p w14:paraId="36853BF1" w14:textId="77777777" w:rsidR="00A517B0" w:rsidRPr="005C697F" w:rsidRDefault="00A517B0" w:rsidP="007C6EB3">
            <w:pPr>
              <w:pStyle w:val="TAH"/>
            </w:pPr>
            <w:r w:rsidRPr="005C697F">
              <w:t>Comment</w:t>
            </w:r>
          </w:p>
        </w:tc>
      </w:tr>
      <w:tr w:rsidR="00A517B0" w:rsidRPr="005C697F" w14:paraId="57DF7F1A" w14:textId="77777777" w:rsidTr="008A2841">
        <w:trPr>
          <w:jc w:val="center"/>
        </w:trPr>
        <w:tc>
          <w:tcPr>
            <w:tcW w:w="1701" w:type="dxa"/>
            <w:shd w:val="clear" w:color="auto" w:fill="auto"/>
          </w:tcPr>
          <w:p w14:paraId="6DA63F6F" w14:textId="07CF77D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DDC6F5A" w14:textId="77777777" w:rsidR="00A517B0" w:rsidRPr="005C697F" w:rsidRDefault="00A517B0" w:rsidP="007C6EB3">
            <w:pPr>
              <w:pStyle w:val="TAL"/>
            </w:pPr>
            <w:r w:rsidRPr="005C697F">
              <w:t>NC</w:t>
            </w:r>
          </w:p>
        </w:tc>
        <w:tc>
          <w:tcPr>
            <w:tcW w:w="3961" w:type="dxa"/>
          </w:tcPr>
          <w:p w14:paraId="2CA88412" w14:textId="0560E36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DB8320C" w14:textId="77777777" w:rsidTr="008A2841">
        <w:trPr>
          <w:jc w:val="center"/>
        </w:trPr>
        <w:tc>
          <w:tcPr>
            <w:tcW w:w="1701" w:type="dxa"/>
            <w:shd w:val="clear" w:color="auto" w:fill="auto"/>
          </w:tcPr>
          <w:p w14:paraId="341BFD1C" w14:textId="4B40A4DF"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30C9EDE5" w14:textId="674C890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AF99F18" w14:textId="77777777" w:rsidTr="008A2841">
        <w:trPr>
          <w:jc w:val="center"/>
        </w:trPr>
        <w:tc>
          <w:tcPr>
            <w:tcW w:w="1701" w:type="dxa"/>
            <w:shd w:val="clear" w:color="auto" w:fill="auto"/>
          </w:tcPr>
          <w:p w14:paraId="2E64D79E" w14:textId="6B246D3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DB09965" w14:textId="26A9CD9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8.4.2.8.4.1-1.</w:t>
            </w:r>
          </w:p>
        </w:tc>
      </w:tr>
      <w:tr w:rsidR="00A517B0" w:rsidRPr="005C697F" w14:paraId="045A1C85" w14:textId="77777777" w:rsidTr="008A2841">
        <w:trPr>
          <w:jc w:val="center"/>
        </w:trPr>
        <w:tc>
          <w:tcPr>
            <w:tcW w:w="1701" w:type="dxa"/>
            <w:shd w:val="clear" w:color="auto" w:fill="auto"/>
          </w:tcPr>
          <w:p w14:paraId="455928AC" w14:textId="46782E6A"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087A16DE" w14:textId="77777777" w:rsidR="00A517B0" w:rsidRPr="005C697F" w:rsidRDefault="00A517B0" w:rsidP="007C6EB3">
            <w:pPr>
              <w:pStyle w:val="TAL"/>
            </w:pPr>
            <w:r w:rsidRPr="005C697F">
              <w:t>AWGN</w:t>
            </w:r>
          </w:p>
        </w:tc>
        <w:tc>
          <w:tcPr>
            <w:tcW w:w="3961" w:type="dxa"/>
          </w:tcPr>
          <w:p w14:paraId="4ECC07F5" w14:textId="387033C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1A2B622" w14:textId="77777777" w:rsidTr="008A2841">
        <w:trPr>
          <w:jc w:val="center"/>
        </w:trPr>
        <w:tc>
          <w:tcPr>
            <w:tcW w:w="1701" w:type="dxa"/>
            <w:vMerge w:val="restart"/>
            <w:shd w:val="clear" w:color="auto" w:fill="auto"/>
          </w:tcPr>
          <w:p w14:paraId="1004DDFB" w14:textId="17696A7C"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25C49A7C" w14:textId="67FD2847"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026758A6" w14:textId="77777777" w:rsidR="00A517B0" w:rsidRPr="005C697F" w:rsidRDefault="00A517B0" w:rsidP="007C6EB3">
            <w:pPr>
              <w:pStyle w:val="TAL"/>
            </w:pPr>
            <w:r w:rsidRPr="005C697F">
              <w:t>TBD</w:t>
            </w:r>
          </w:p>
        </w:tc>
        <w:tc>
          <w:tcPr>
            <w:tcW w:w="3961" w:type="dxa"/>
            <w:vMerge w:val="restart"/>
          </w:tcPr>
          <w:p w14:paraId="51C0845D" w14:textId="33124AA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1F725C4" w14:textId="77777777" w:rsidTr="008A2841">
        <w:trPr>
          <w:jc w:val="center"/>
        </w:trPr>
        <w:tc>
          <w:tcPr>
            <w:tcW w:w="1701" w:type="dxa"/>
            <w:vMerge/>
            <w:shd w:val="clear" w:color="auto" w:fill="auto"/>
          </w:tcPr>
          <w:p w14:paraId="3A3218BC" w14:textId="77777777" w:rsidR="00A517B0" w:rsidRPr="005C697F" w:rsidRDefault="00A517B0" w:rsidP="007C6EB3">
            <w:pPr>
              <w:pStyle w:val="TAL"/>
            </w:pPr>
          </w:p>
        </w:tc>
        <w:tc>
          <w:tcPr>
            <w:tcW w:w="1134" w:type="dxa"/>
            <w:shd w:val="clear" w:color="auto" w:fill="auto"/>
          </w:tcPr>
          <w:p w14:paraId="2EEBAABB" w14:textId="58CBFF2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220197E2" w14:textId="77777777" w:rsidR="00A517B0" w:rsidRPr="005C697F" w:rsidRDefault="00A517B0" w:rsidP="007C6EB3">
            <w:pPr>
              <w:pStyle w:val="TAL"/>
            </w:pPr>
            <w:r w:rsidRPr="005C697F">
              <w:t>TBD</w:t>
            </w:r>
          </w:p>
        </w:tc>
        <w:tc>
          <w:tcPr>
            <w:tcW w:w="3961" w:type="dxa"/>
            <w:vMerge/>
          </w:tcPr>
          <w:p w14:paraId="322C8BAC" w14:textId="77777777" w:rsidR="00A517B0" w:rsidRPr="005C697F" w:rsidRDefault="00A517B0" w:rsidP="007C6EB3">
            <w:pPr>
              <w:pStyle w:val="TAL"/>
            </w:pPr>
          </w:p>
        </w:tc>
      </w:tr>
      <w:tr w:rsidR="00A517B0" w:rsidRPr="005C697F" w14:paraId="2E97A032" w14:textId="77777777" w:rsidTr="008A2841">
        <w:trPr>
          <w:jc w:val="center"/>
        </w:trPr>
        <w:tc>
          <w:tcPr>
            <w:tcW w:w="1701" w:type="dxa"/>
            <w:shd w:val="clear" w:color="auto" w:fill="auto"/>
          </w:tcPr>
          <w:p w14:paraId="3170B9B4" w14:textId="3D5226F4"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4C90FEA3" w14:textId="77777777" w:rsidR="00A517B0" w:rsidRPr="005C697F" w:rsidRDefault="00A517B0" w:rsidP="007C6EB3">
            <w:pPr>
              <w:pStyle w:val="TAL"/>
            </w:pPr>
            <w:r w:rsidRPr="005C697F">
              <w:t>N/A</w:t>
            </w:r>
          </w:p>
        </w:tc>
        <w:tc>
          <w:tcPr>
            <w:tcW w:w="3961" w:type="dxa"/>
          </w:tcPr>
          <w:p w14:paraId="7185A1A8" w14:textId="77777777" w:rsidR="00A517B0" w:rsidRPr="005C697F" w:rsidRDefault="00A517B0" w:rsidP="007C6EB3">
            <w:pPr>
              <w:pStyle w:val="TAL"/>
            </w:pPr>
          </w:p>
        </w:tc>
      </w:tr>
    </w:tbl>
    <w:p w14:paraId="09E962E0" w14:textId="77777777" w:rsidR="00A517B0" w:rsidRPr="005C697F" w:rsidRDefault="00A517B0" w:rsidP="00A517B0"/>
    <w:p w14:paraId="5982F481" w14:textId="77777777" w:rsidR="00A517B0" w:rsidRPr="005C697F" w:rsidRDefault="00A517B0" w:rsidP="00A517B0">
      <w:pPr>
        <w:pStyle w:val="B1"/>
        <w:rPr>
          <w:lang w:eastAsia="ja-JP"/>
        </w:rPr>
      </w:pPr>
      <w:r w:rsidRPr="005C697F">
        <w:rPr>
          <w:lang w:eastAsia="ja-JP"/>
        </w:rPr>
        <w:t>1.</w:t>
      </w:r>
      <w:r w:rsidRPr="005C697F">
        <w:rPr>
          <w:lang w:eastAsia="ja-JP"/>
        </w:rPr>
        <w:tab/>
        <w:t>The general test parameter settings are set up according to Table 8.4.2.8.4.1-3.</w:t>
      </w:r>
    </w:p>
    <w:p w14:paraId="0FEADD7F" w14:textId="77777777" w:rsidR="00A517B0" w:rsidRPr="005C697F" w:rsidRDefault="00A517B0" w:rsidP="00A517B0">
      <w:pPr>
        <w:pStyle w:val="B1"/>
        <w:rPr>
          <w:lang w:eastAsia="ja-JP"/>
        </w:rPr>
      </w:pPr>
      <w:r w:rsidRPr="005C697F">
        <w:rPr>
          <w:lang w:eastAsia="ja-JP"/>
        </w:rPr>
        <w:t>2.</w:t>
      </w:r>
      <w:r w:rsidRPr="005C697F">
        <w:rPr>
          <w:lang w:eastAsia="ja-JP"/>
        </w:rPr>
        <w:tab/>
        <w:t>Message contents are defined in clause 8.4.2.8.4.3.</w:t>
      </w:r>
    </w:p>
    <w:p w14:paraId="40400271" w14:textId="77777777" w:rsidR="00A517B0" w:rsidRPr="005C697F" w:rsidRDefault="00A517B0" w:rsidP="00A517B0">
      <w:pPr>
        <w:pStyle w:val="B1"/>
        <w:rPr>
          <w:lang w:eastAsia="ja-JP"/>
        </w:rPr>
      </w:pPr>
      <w:r w:rsidRPr="005C697F">
        <w:rPr>
          <w:lang w:eastAsia="ja-JP"/>
        </w:rPr>
        <w:t>3.</w:t>
      </w:r>
      <w:r w:rsidRPr="005C697F">
        <w:rPr>
          <w:lang w:eastAsia="ja-JP"/>
        </w:rPr>
        <w:tab/>
      </w:r>
      <w:r w:rsidRPr="005C697F">
        <w:t>There are two carriers and two cells specified in the test, where Cell 1 is the E-UTRA PCell on the E-UTRA carrier and Cell 2 is the NR FR2 neighbour cell on the NR carrier.</w:t>
      </w:r>
      <w:r w:rsidRPr="005C697F">
        <w:rPr>
          <w:lang w:eastAsia="ja-JP"/>
        </w:rPr>
        <w:t xml:space="preserve"> Cell 1 is the cell used for connection setup with the power level set according to clause A.6.1.2</w:t>
      </w:r>
      <w:r w:rsidRPr="005C697F">
        <w:rPr>
          <w:rFonts w:eastAsia="??"/>
        </w:rPr>
        <w:t xml:space="preserve"> </w:t>
      </w:r>
      <w:r w:rsidRPr="005C697F">
        <w:rPr>
          <w:lang w:eastAsia="ja-JP"/>
        </w:rPr>
        <w:t>for this test.</w:t>
      </w:r>
    </w:p>
    <w:p w14:paraId="72AA7074" w14:textId="5CBB98DF" w:rsidR="00A517B0" w:rsidRPr="005C697F" w:rsidRDefault="00A517B0" w:rsidP="00A517B0">
      <w:pPr>
        <w:pStyle w:val="TH"/>
        <w:rPr>
          <w:rFonts w:cs="v4.2.0"/>
        </w:rPr>
      </w:pPr>
      <w:r w:rsidRPr="005C697F">
        <w:lastRenderedPageBreak/>
        <w:t xml:space="preserve">Table 8.4.2.8.4.1-3: </w:t>
      </w:r>
      <w:r w:rsidRPr="005C697F">
        <w:rPr>
          <w:rFonts w:cs="v4.2.0"/>
        </w:rPr>
        <w:t>General test parameters for NR inter-RAT event triggered reporting</w:t>
      </w:r>
      <w:r w:rsidR="00A73B4F" w:rsidRPr="005C697F">
        <w:rPr>
          <w:rFonts w:cs="v4.2.0"/>
        </w:rPr>
        <w:br/>
      </w:r>
      <w:r w:rsidRPr="005C697F">
        <w:rPr>
          <w:rFonts w:cs="v4.2.0"/>
        </w:rPr>
        <w:t>for FR2 with SSB time index detection in DRX</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708"/>
        <w:gridCol w:w="1276"/>
        <w:gridCol w:w="709"/>
        <w:gridCol w:w="850"/>
        <w:gridCol w:w="709"/>
        <w:gridCol w:w="851"/>
        <w:gridCol w:w="3543"/>
      </w:tblGrid>
      <w:tr w:rsidR="00A517B0" w:rsidRPr="005C697F" w14:paraId="53566A84" w14:textId="77777777" w:rsidTr="008A2841">
        <w:trPr>
          <w:cantSplit/>
          <w:jc w:val="center"/>
        </w:trPr>
        <w:tc>
          <w:tcPr>
            <w:tcW w:w="1555" w:type="dxa"/>
            <w:vMerge w:val="restart"/>
          </w:tcPr>
          <w:p w14:paraId="0FA91651" w14:textId="77777777" w:rsidR="00A517B0" w:rsidRPr="005C697F" w:rsidRDefault="00A517B0" w:rsidP="007C6EB3">
            <w:pPr>
              <w:pStyle w:val="TAH"/>
              <w:rPr>
                <w:rFonts w:cs="Arial"/>
                <w:szCs w:val="18"/>
              </w:rPr>
            </w:pPr>
            <w:r w:rsidRPr="005C697F">
              <w:rPr>
                <w:rFonts w:cs="Arial"/>
                <w:szCs w:val="18"/>
              </w:rPr>
              <w:t>Parameter</w:t>
            </w:r>
          </w:p>
        </w:tc>
        <w:tc>
          <w:tcPr>
            <w:tcW w:w="708" w:type="dxa"/>
            <w:vMerge w:val="restart"/>
          </w:tcPr>
          <w:p w14:paraId="64C9E4C9" w14:textId="77777777" w:rsidR="00A517B0" w:rsidRPr="005C697F" w:rsidRDefault="00A517B0" w:rsidP="007C6EB3">
            <w:pPr>
              <w:pStyle w:val="TAH"/>
              <w:rPr>
                <w:rFonts w:cs="Arial"/>
                <w:szCs w:val="18"/>
              </w:rPr>
            </w:pPr>
            <w:r w:rsidRPr="005C697F">
              <w:rPr>
                <w:rFonts w:cs="Arial"/>
                <w:szCs w:val="18"/>
              </w:rPr>
              <w:t>Unit</w:t>
            </w:r>
          </w:p>
        </w:tc>
        <w:tc>
          <w:tcPr>
            <w:tcW w:w="1276" w:type="dxa"/>
            <w:vMerge w:val="restart"/>
          </w:tcPr>
          <w:p w14:paraId="305AD82D" w14:textId="75572FA2"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19" w:type="dxa"/>
            <w:gridSpan w:val="4"/>
          </w:tcPr>
          <w:p w14:paraId="2823F211" w14:textId="77777777" w:rsidR="00A517B0" w:rsidRPr="005C697F" w:rsidRDefault="00A517B0" w:rsidP="007C6EB3">
            <w:pPr>
              <w:pStyle w:val="TAH"/>
              <w:rPr>
                <w:rFonts w:cs="Arial"/>
                <w:szCs w:val="18"/>
              </w:rPr>
            </w:pPr>
            <w:r w:rsidRPr="005C697F">
              <w:rPr>
                <w:rFonts w:cs="Arial"/>
                <w:szCs w:val="18"/>
              </w:rPr>
              <w:t>Value</w:t>
            </w:r>
          </w:p>
        </w:tc>
        <w:tc>
          <w:tcPr>
            <w:tcW w:w="3543" w:type="dxa"/>
            <w:vMerge w:val="restart"/>
          </w:tcPr>
          <w:p w14:paraId="060A471A"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3AD7B725" w14:textId="77777777" w:rsidTr="008A2841">
        <w:trPr>
          <w:cantSplit/>
          <w:jc w:val="center"/>
        </w:trPr>
        <w:tc>
          <w:tcPr>
            <w:tcW w:w="1555" w:type="dxa"/>
            <w:vMerge/>
          </w:tcPr>
          <w:p w14:paraId="35411B07" w14:textId="77777777" w:rsidR="00A517B0" w:rsidRPr="005C697F" w:rsidRDefault="00A517B0" w:rsidP="007C6EB3">
            <w:pPr>
              <w:pStyle w:val="TAH"/>
              <w:rPr>
                <w:rFonts w:cs="Arial"/>
                <w:szCs w:val="18"/>
              </w:rPr>
            </w:pPr>
          </w:p>
        </w:tc>
        <w:tc>
          <w:tcPr>
            <w:tcW w:w="708" w:type="dxa"/>
            <w:vMerge/>
          </w:tcPr>
          <w:p w14:paraId="1DB6A38D" w14:textId="77777777" w:rsidR="00A517B0" w:rsidRPr="005C697F" w:rsidRDefault="00A517B0" w:rsidP="007C6EB3">
            <w:pPr>
              <w:pStyle w:val="TAH"/>
              <w:rPr>
                <w:rFonts w:cs="Arial"/>
                <w:szCs w:val="18"/>
              </w:rPr>
            </w:pPr>
          </w:p>
        </w:tc>
        <w:tc>
          <w:tcPr>
            <w:tcW w:w="1276" w:type="dxa"/>
            <w:vMerge/>
          </w:tcPr>
          <w:p w14:paraId="02AD210F" w14:textId="77777777" w:rsidR="00A517B0" w:rsidRPr="005C697F" w:rsidRDefault="00A517B0" w:rsidP="007C6EB3">
            <w:pPr>
              <w:pStyle w:val="TAH"/>
              <w:rPr>
                <w:rFonts w:cs="Arial"/>
                <w:szCs w:val="18"/>
              </w:rPr>
            </w:pPr>
          </w:p>
        </w:tc>
        <w:tc>
          <w:tcPr>
            <w:tcW w:w="709" w:type="dxa"/>
          </w:tcPr>
          <w:p w14:paraId="46D9DED7" w14:textId="0C680995"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1</w:t>
            </w:r>
          </w:p>
        </w:tc>
        <w:tc>
          <w:tcPr>
            <w:tcW w:w="850" w:type="dxa"/>
          </w:tcPr>
          <w:p w14:paraId="2F46C642" w14:textId="6F2CF19B"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2</w:t>
            </w:r>
          </w:p>
        </w:tc>
        <w:tc>
          <w:tcPr>
            <w:tcW w:w="709" w:type="dxa"/>
          </w:tcPr>
          <w:p w14:paraId="4930AEE3" w14:textId="1BAF05DC"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3</w:t>
            </w:r>
          </w:p>
        </w:tc>
        <w:tc>
          <w:tcPr>
            <w:tcW w:w="851" w:type="dxa"/>
          </w:tcPr>
          <w:p w14:paraId="6BB21D4B" w14:textId="70DABF18"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4</w:t>
            </w:r>
          </w:p>
        </w:tc>
        <w:tc>
          <w:tcPr>
            <w:tcW w:w="3543" w:type="dxa"/>
            <w:vMerge/>
          </w:tcPr>
          <w:p w14:paraId="2B1AB67E" w14:textId="77777777" w:rsidR="00A517B0" w:rsidRPr="005C697F" w:rsidRDefault="00A517B0" w:rsidP="007C6EB3">
            <w:pPr>
              <w:pStyle w:val="TAH"/>
              <w:rPr>
                <w:rFonts w:cs="Arial"/>
                <w:szCs w:val="18"/>
              </w:rPr>
            </w:pPr>
          </w:p>
        </w:tc>
      </w:tr>
      <w:tr w:rsidR="00A517B0" w:rsidRPr="005C697F" w14:paraId="6C387FAD" w14:textId="77777777" w:rsidTr="008A2841">
        <w:trPr>
          <w:cantSplit/>
          <w:jc w:val="center"/>
        </w:trPr>
        <w:tc>
          <w:tcPr>
            <w:tcW w:w="1555" w:type="dxa"/>
          </w:tcPr>
          <w:p w14:paraId="0099E933" w14:textId="56384231"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708" w:type="dxa"/>
          </w:tcPr>
          <w:p w14:paraId="2B940C71" w14:textId="77777777" w:rsidR="00A517B0" w:rsidRPr="005C697F" w:rsidRDefault="00A517B0" w:rsidP="007C6EB3">
            <w:pPr>
              <w:pStyle w:val="TAC"/>
            </w:pPr>
          </w:p>
        </w:tc>
        <w:tc>
          <w:tcPr>
            <w:tcW w:w="1276" w:type="dxa"/>
          </w:tcPr>
          <w:p w14:paraId="69AE0665" w14:textId="687651F5"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4"/>
          </w:tcPr>
          <w:p w14:paraId="543830A3" w14:textId="77777777" w:rsidR="00A517B0" w:rsidRPr="005C697F" w:rsidRDefault="00A517B0" w:rsidP="007C6EB3">
            <w:pPr>
              <w:pStyle w:val="TAC"/>
              <w:rPr>
                <w:rFonts w:cs="v4.2.0"/>
                <w:bCs/>
              </w:rPr>
            </w:pPr>
            <w:r w:rsidRPr="005C697F">
              <w:rPr>
                <w:rFonts w:cs="v4.2.0"/>
                <w:bCs/>
                <w:szCs w:val="18"/>
              </w:rPr>
              <w:t>1</w:t>
            </w:r>
          </w:p>
        </w:tc>
        <w:tc>
          <w:tcPr>
            <w:tcW w:w="3543" w:type="dxa"/>
          </w:tcPr>
          <w:p w14:paraId="0AAEBA94" w14:textId="6DC028B4"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31A342F1" w14:textId="77777777" w:rsidTr="008A2841">
        <w:trPr>
          <w:cantSplit/>
          <w:jc w:val="center"/>
        </w:trPr>
        <w:tc>
          <w:tcPr>
            <w:tcW w:w="1555" w:type="dxa"/>
          </w:tcPr>
          <w:p w14:paraId="4E870DBA" w14:textId="5C7B229B"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Numbers</w:t>
            </w:r>
          </w:p>
        </w:tc>
        <w:tc>
          <w:tcPr>
            <w:tcW w:w="708" w:type="dxa"/>
          </w:tcPr>
          <w:p w14:paraId="2E267868" w14:textId="77777777" w:rsidR="00A517B0" w:rsidRPr="005C697F" w:rsidRDefault="00A517B0" w:rsidP="007C6EB3">
            <w:pPr>
              <w:pStyle w:val="TAC"/>
            </w:pPr>
          </w:p>
        </w:tc>
        <w:tc>
          <w:tcPr>
            <w:tcW w:w="1276" w:type="dxa"/>
          </w:tcPr>
          <w:p w14:paraId="14E5ED79" w14:textId="3768BCE5" w:rsidR="00A517B0" w:rsidRPr="005C697F" w:rsidRDefault="00A517B0" w:rsidP="007C6EB3">
            <w:pPr>
              <w:pStyle w:val="TAC"/>
            </w:pPr>
            <w:r w:rsidRPr="005C697F">
              <w:rPr>
                <w:rFonts w:cs="Arial"/>
                <w:szCs w:val="18"/>
              </w:rPr>
              <w:t>1,</w:t>
            </w:r>
            <w:r w:rsidR="008A2841" w:rsidRPr="005C697F">
              <w:rPr>
                <w:rFonts w:cs="Arial"/>
                <w:szCs w:val="18"/>
              </w:rPr>
              <w:t xml:space="preserve"> </w:t>
            </w:r>
            <w:r w:rsidRPr="005C697F">
              <w:rPr>
                <w:rFonts w:cs="Arial"/>
                <w:szCs w:val="18"/>
              </w:rPr>
              <w:t>2</w:t>
            </w:r>
          </w:p>
        </w:tc>
        <w:tc>
          <w:tcPr>
            <w:tcW w:w="3119" w:type="dxa"/>
            <w:gridSpan w:val="4"/>
          </w:tcPr>
          <w:p w14:paraId="53D3FD91" w14:textId="77777777" w:rsidR="00A517B0" w:rsidRPr="005C697F" w:rsidRDefault="00A517B0" w:rsidP="007C6EB3">
            <w:pPr>
              <w:pStyle w:val="TAC"/>
              <w:rPr>
                <w:rFonts w:cs="v4.2.0"/>
                <w:bCs/>
              </w:rPr>
            </w:pPr>
            <w:r w:rsidRPr="005C697F">
              <w:rPr>
                <w:rFonts w:cs="v4.2.0"/>
                <w:bCs/>
                <w:szCs w:val="18"/>
              </w:rPr>
              <w:t>1</w:t>
            </w:r>
          </w:p>
        </w:tc>
        <w:tc>
          <w:tcPr>
            <w:tcW w:w="3543" w:type="dxa"/>
          </w:tcPr>
          <w:p w14:paraId="06B38FE0" w14:textId="3958C81E"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FR2</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6689358" w14:textId="77777777" w:rsidTr="008A2841">
        <w:trPr>
          <w:cantSplit/>
          <w:jc w:val="center"/>
        </w:trPr>
        <w:tc>
          <w:tcPr>
            <w:tcW w:w="1555" w:type="dxa"/>
          </w:tcPr>
          <w:p w14:paraId="5F4BE4BA" w14:textId="4E05A2C8"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708" w:type="dxa"/>
          </w:tcPr>
          <w:p w14:paraId="7D9290DA" w14:textId="77777777" w:rsidR="00A517B0" w:rsidRPr="005C697F" w:rsidRDefault="00A517B0" w:rsidP="007C6EB3">
            <w:pPr>
              <w:pStyle w:val="TAC"/>
            </w:pPr>
          </w:p>
        </w:tc>
        <w:tc>
          <w:tcPr>
            <w:tcW w:w="1276" w:type="dxa"/>
          </w:tcPr>
          <w:p w14:paraId="7ACC00DD" w14:textId="1C25A9BA"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7F4A2048" w14:textId="6764C704" w:rsidR="00A517B0" w:rsidRPr="005C697F" w:rsidRDefault="00A517B0" w:rsidP="007C6EB3">
            <w:pPr>
              <w:pStyle w:val="TAC"/>
            </w:pPr>
            <w:r w:rsidRPr="005C697F">
              <w:t>E-UTRA</w:t>
            </w:r>
            <w:r w:rsidR="008A2841" w:rsidRPr="005C697F">
              <w:t xml:space="preserve"> </w:t>
            </w:r>
            <w:r w:rsidRPr="005C697F">
              <w:t>cell</w:t>
            </w:r>
            <w:r w:rsidR="008A2841" w:rsidRPr="005C697F">
              <w:t xml:space="preserve"> </w:t>
            </w:r>
            <w:r w:rsidRPr="005C697F">
              <w:t>1</w:t>
            </w:r>
            <w:r w:rsidR="008A2841" w:rsidRPr="005C697F">
              <w:t xml:space="preserve"> </w:t>
            </w:r>
            <w:r w:rsidRPr="005C697F">
              <w:t>(PCell)</w:t>
            </w:r>
          </w:p>
        </w:tc>
        <w:tc>
          <w:tcPr>
            <w:tcW w:w="3543" w:type="dxa"/>
          </w:tcPr>
          <w:p w14:paraId="59C5700D" w14:textId="17FA5817"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r w:rsidR="008A2841" w:rsidRPr="005C697F">
              <w:rPr>
                <w:rFonts w:cs="v4.2.0"/>
                <w:szCs w:val="18"/>
              </w:rPr>
              <w:t xml:space="preserve"> </w:t>
            </w:r>
            <w:r w:rsidRPr="005C697F">
              <w:rPr>
                <w:rFonts w:cs="v4.2.0"/>
                <w:szCs w:val="18"/>
              </w:rPr>
              <w:t>as</w:t>
            </w:r>
            <w:r w:rsidR="008A2841" w:rsidRPr="005C697F">
              <w:rPr>
                <w:rFonts w:cs="v4.2.0"/>
                <w:szCs w:val="18"/>
              </w:rPr>
              <w:t xml:space="preserve"> </w:t>
            </w:r>
            <w:r w:rsidRPr="005C697F">
              <w:rPr>
                <w:rFonts w:cs="v4.2.0"/>
                <w:szCs w:val="18"/>
              </w:rPr>
              <w:t>defined</w:t>
            </w:r>
            <w:r w:rsidR="008A2841" w:rsidRPr="005C697F">
              <w:rPr>
                <w:rFonts w:cs="v4.2.0"/>
                <w:szCs w:val="18"/>
              </w:rPr>
              <w:t xml:space="preserve"> </w:t>
            </w:r>
            <w:r w:rsidRPr="005C697F">
              <w:rPr>
                <w:rFonts w:cs="v4.2.0"/>
                <w:szCs w:val="18"/>
              </w:rPr>
              <w:t>in</w:t>
            </w:r>
            <w:r w:rsidR="008A2841" w:rsidRPr="005C697F">
              <w:rPr>
                <w:rFonts w:cs="v4.2.0"/>
                <w:szCs w:val="18"/>
              </w:rPr>
              <w:t xml:space="preserve"> </w:t>
            </w:r>
            <w:r w:rsidRPr="005C697F">
              <w:rPr>
                <w:rFonts w:cs="v4.2.0"/>
                <w:szCs w:val="18"/>
              </w:rPr>
              <w:t>clause</w:t>
            </w:r>
            <w:r w:rsidR="008A2841" w:rsidRPr="005C697F">
              <w:rPr>
                <w:rFonts w:cs="v4.2.0"/>
                <w:szCs w:val="18"/>
              </w:rPr>
              <w:t xml:space="preserve"> </w:t>
            </w:r>
            <w:r w:rsidRPr="005C697F">
              <w:rPr>
                <w:rFonts w:cs="v4.2.0"/>
                <w:szCs w:val="18"/>
              </w:rPr>
              <w:t>A.6.1.2.</w:t>
            </w:r>
          </w:p>
        </w:tc>
      </w:tr>
      <w:tr w:rsidR="00A517B0" w:rsidRPr="005C697F" w14:paraId="53FCB177" w14:textId="77777777" w:rsidTr="008A2841">
        <w:trPr>
          <w:cantSplit/>
          <w:jc w:val="center"/>
        </w:trPr>
        <w:tc>
          <w:tcPr>
            <w:tcW w:w="1555" w:type="dxa"/>
          </w:tcPr>
          <w:p w14:paraId="74E94AAB" w14:textId="2873337C"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708" w:type="dxa"/>
          </w:tcPr>
          <w:p w14:paraId="34E268B3" w14:textId="77777777" w:rsidR="00A517B0" w:rsidRPr="005C697F" w:rsidRDefault="00A517B0" w:rsidP="007C6EB3">
            <w:pPr>
              <w:pStyle w:val="TAC"/>
            </w:pPr>
          </w:p>
        </w:tc>
        <w:tc>
          <w:tcPr>
            <w:tcW w:w="1276" w:type="dxa"/>
          </w:tcPr>
          <w:p w14:paraId="6CD76820" w14:textId="7BF697E9"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1EC2904F" w14:textId="57BF249C" w:rsidR="00A517B0" w:rsidRPr="005C697F" w:rsidRDefault="00A517B0" w:rsidP="007C6EB3">
            <w:pPr>
              <w:pStyle w:val="TAC"/>
            </w:pPr>
            <w:r w:rsidRPr="005C697F">
              <w:t>NR</w:t>
            </w:r>
            <w:r w:rsidR="008A2841" w:rsidRPr="005C697F">
              <w:t xml:space="preserve"> </w:t>
            </w:r>
            <w:r w:rsidRPr="005C697F">
              <w:t>cell</w:t>
            </w:r>
            <w:r w:rsidR="008A2841" w:rsidRPr="005C697F">
              <w:t xml:space="preserve"> </w:t>
            </w:r>
            <w:r w:rsidRPr="005C697F">
              <w:t>2</w:t>
            </w:r>
          </w:p>
        </w:tc>
        <w:tc>
          <w:tcPr>
            <w:tcW w:w="3543" w:type="dxa"/>
          </w:tcPr>
          <w:p w14:paraId="2926E3C4" w14:textId="1834CA4C"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12A7D8DA" w14:textId="77777777" w:rsidTr="008A2841">
        <w:trPr>
          <w:cantSplit/>
          <w:jc w:val="center"/>
        </w:trPr>
        <w:tc>
          <w:tcPr>
            <w:tcW w:w="1555" w:type="dxa"/>
          </w:tcPr>
          <w:p w14:paraId="20310537" w14:textId="60E0BF4C" w:rsidR="00A517B0" w:rsidRPr="005C697F" w:rsidRDefault="00A517B0" w:rsidP="007C6EB3">
            <w:pPr>
              <w:pStyle w:val="TAL"/>
              <w:rPr>
                <w:rFonts w:cs="Arial"/>
                <w:szCs w:val="18"/>
              </w:rPr>
            </w:pPr>
            <w:r w:rsidRPr="005C697F">
              <w:rPr>
                <w:rFonts w:cs="Arial"/>
                <w:szCs w:val="18"/>
              </w:rPr>
              <w:t>Gap</w:t>
            </w:r>
            <w:r w:rsidR="008A2841" w:rsidRPr="005C697F">
              <w:rPr>
                <w:rFonts w:cs="Arial"/>
                <w:szCs w:val="18"/>
              </w:rPr>
              <w:t xml:space="preserve"> </w:t>
            </w:r>
            <w:r w:rsidRPr="005C697F">
              <w:rPr>
                <w:rFonts w:cs="Arial"/>
                <w:szCs w:val="18"/>
              </w:rPr>
              <w:t>Pattern</w:t>
            </w:r>
            <w:r w:rsidR="008A2841" w:rsidRPr="005C697F">
              <w:rPr>
                <w:rFonts w:cs="Arial"/>
                <w:szCs w:val="18"/>
              </w:rPr>
              <w:t xml:space="preserve"> </w:t>
            </w:r>
            <w:r w:rsidRPr="005C697F">
              <w:rPr>
                <w:rFonts w:cs="Arial"/>
                <w:szCs w:val="18"/>
              </w:rPr>
              <w:t>Id</w:t>
            </w:r>
          </w:p>
        </w:tc>
        <w:tc>
          <w:tcPr>
            <w:tcW w:w="708" w:type="dxa"/>
          </w:tcPr>
          <w:p w14:paraId="13A1C070" w14:textId="77777777" w:rsidR="00A517B0" w:rsidRPr="005C697F" w:rsidRDefault="00A517B0" w:rsidP="007C6EB3">
            <w:pPr>
              <w:pStyle w:val="TAC"/>
            </w:pPr>
          </w:p>
        </w:tc>
        <w:tc>
          <w:tcPr>
            <w:tcW w:w="1276" w:type="dxa"/>
          </w:tcPr>
          <w:p w14:paraId="3F6037AB" w14:textId="0AACAADE" w:rsidR="00A517B0" w:rsidRPr="005C697F" w:rsidRDefault="00A517B0" w:rsidP="007C6EB3">
            <w:pPr>
              <w:pStyle w:val="TAC"/>
            </w:pPr>
            <w:r w:rsidRPr="005C697F">
              <w:t>1,</w:t>
            </w:r>
            <w:r w:rsidR="008A2841" w:rsidRPr="005C697F">
              <w:t xml:space="preserve"> </w:t>
            </w:r>
            <w:r w:rsidRPr="005C697F">
              <w:t>2</w:t>
            </w:r>
          </w:p>
        </w:tc>
        <w:tc>
          <w:tcPr>
            <w:tcW w:w="1559" w:type="dxa"/>
            <w:gridSpan w:val="2"/>
          </w:tcPr>
          <w:p w14:paraId="694470B0" w14:textId="77777777" w:rsidR="00A517B0" w:rsidRPr="005C697F" w:rsidRDefault="00A517B0" w:rsidP="007C6EB3">
            <w:pPr>
              <w:pStyle w:val="TAC"/>
            </w:pPr>
            <w:r w:rsidRPr="005C697F">
              <w:t>0</w:t>
            </w:r>
          </w:p>
        </w:tc>
        <w:tc>
          <w:tcPr>
            <w:tcW w:w="1560" w:type="dxa"/>
            <w:gridSpan w:val="2"/>
          </w:tcPr>
          <w:p w14:paraId="01A3FA6A" w14:textId="77777777" w:rsidR="00A517B0" w:rsidRPr="005C697F" w:rsidRDefault="00A517B0" w:rsidP="007C6EB3">
            <w:pPr>
              <w:pStyle w:val="TAC"/>
            </w:pPr>
            <w:r w:rsidRPr="005C697F">
              <w:t>4</w:t>
            </w:r>
          </w:p>
        </w:tc>
        <w:tc>
          <w:tcPr>
            <w:tcW w:w="3543" w:type="dxa"/>
          </w:tcPr>
          <w:p w14:paraId="0ACA6C42" w14:textId="5B8A4C5D"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v4.2.0"/>
                <w:szCs w:val="18"/>
              </w:rPr>
              <w:t>of</w:t>
            </w:r>
            <w:r w:rsidR="008A2841" w:rsidRPr="005C697F">
              <w:rPr>
                <w:rFonts w:cs="v4.2.0"/>
                <w:szCs w:val="18"/>
              </w:rPr>
              <w:t xml:space="preserve"> </w:t>
            </w:r>
            <w:r w:rsidR="00FB4D53" w:rsidRPr="005C697F">
              <w:rPr>
                <w:rFonts w:cs="v4.2.0"/>
                <w:szCs w:val="18"/>
              </w:rPr>
              <w:t>TS</w:t>
            </w:r>
            <w:r w:rsidR="008A2841" w:rsidRPr="005C697F">
              <w:rPr>
                <w:rFonts w:cs="v4.2.0"/>
                <w:szCs w:val="18"/>
              </w:rPr>
              <w:t xml:space="preserve"> </w:t>
            </w:r>
            <w:r w:rsidRPr="005C697F">
              <w:rPr>
                <w:szCs w:val="18"/>
              </w:rPr>
              <w:t>36.133</w:t>
            </w:r>
            <w:r w:rsidR="008A2841" w:rsidRPr="005C697F">
              <w:rPr>
                <w:szCs w:val="18"/>
              </w:rPr>
              <w:t xml:space="preserve"> </w:t>
            </w:r>
            <w:r w:rsidRPr="005C697F">
              <w:rPr>
                <w:rFonts w:cs="Arial"/>
                <w:szCs w:val="18"/>
              </w:rPr>
              <w:t>[23].</w:t>
            </w:r>
          </w:p>
        </w:tc>
      </w:tr>
      <w:tr w:rsidR="00A517B0" w:rsidRPr="005C697F" w14:paraId="6D3843AF" w14:textId="77777777" w:rsidTr="008A2841">
        <w:trPr>
          <w:cantSplit/>
          <w:jc w:val="center"/>
        </w:trPr>
        <w:tc>
          <w:tcPr>
            <w:tcW w:w="1555" w:type="dxa"/>
          </w:tcPr>
          <w:p w14:paraId="4C36DD01" w14:textId="21760913" w:rsidR="00A517B0" w:rsidRPr="005C697F" w:rsidRDefault="00A517B0" w:rsidP="007C6EB3">
            <w:pPr>
              <w:pStyle w:val="TAL"/>
              <w:rPr>
                <w:rFonts w:cs="Arial"/>
                <w:szCs w:val="18"/>
              </w:rPr>
            </w:pPr>
            <w:r w:rsidRPr="005C697F">
              <w:rPr>
                <w:rFonts w:cs="v4.2.0"/>
                <w:szCs w:val="18"/>
              </w:rPr>
              <w:t>Measurement</w:t>
            </w:r>
            <w:r w:rsidR="008A2841" w:rsidRPr="005C697F">
              <w:rPr>
                <w:rFonts w:cs="v4.2.0"/>
                <w:szCs w:val="18"/>
              </w:rPr>
              <w:t xml:space="preserve"> </w:t>
            </w:r>
            <w:r w:rsidRPr="005C697F">
              <w:rPr>
                <w:rFonts w:cs="v4.2.0"/>
                <w:szCs w:val="18"/>
              </w:rPr>
              <w:t>gap</w:t>
            </w:r>
            <w:r w:rsidR="008A2841" w:rsidRPr="005C697F">
              <w:rPr>
                <w:rFonts w:cs="v4.2.0"/>
                <w:szCs w:val="18"/>
              </w:rPr>
              <w:t xml:space="preserve"> </w:t>
            </w:r>
            <w:r w:rsidRPr="005C697F">
              <w:rPr>
                <w:rFonts w:cs="v4.2.0"/>
                <w:szCs w:val="18"/>
              </w:rPr>
              <w:t>offset</w:t>
            </w:r>
          </w:p>
        </w:tc>
        <w:tc>
          <w:tcPr>
            <w:tcW w:w="708" w:type="dxa"/>
          </w:tcPr>
          <w:p w14:paraId="6FC93B3A" w14:textId="77777777" w:rsidR="00A517B0" w:rsidRPr="005C697F" w:rsidRDefault="00A517B0" w:rsidP="007C6EB3">
            <w:pPr>
              <w:pStyle w:val="TAC"/>
            </w:pPr>
          </w:p>
        </w:tc>
        <w:tc>
          <w:tcPr>
            <w:tcW w:w="1276" w:type="dxa"/>
          </w:tcPr>
          <w:p w14:paraId="15F209B9" w14:textId="63030391" w:rsidR="00A517B0" w:rsidRPr="005C697F" w:rsidRDefault="00A517B0" w:rsidP="007C6EB3">
            <w:pPr>
              <w:pStyle w:val="TAC"/>
            </w:pPr>
            <w:r w:rsidRPr="005C697F">
              <w:t>1,</w:t>
            </w:r>
            <w:r w:rsidR="008A2841" w:rsidRPr="005C697F">
              <w:t xml:space="preserve"> </w:t>
            </w:r>
            <w:r w:rsidRPr="005C697F">
              <w:t>2</w:t>
            </w:r>
          </w:p>
        </w:tc>
        <w:tc>
          <w:tcPr>
            <w:tcW w:w="1559" w:type="dxa"/>
            <w:gridSpan w:val="2"/>
          </w:tcPr>
          <w:p w14:paraId="016BB62F" w14:textId="77777777" w:rsidR="00A517B0" w:rsidRPr="005C697F" w:rsidRDefault="00A517B0" w:rsidP="007C6EB3">
            <w:pPr>
              <w:pStyle w:val="TAC"/>
            </w:pPr>
            <w:r w:rsidRPr="005C697F">
              <w:t>39</w:t>
            </w:r>
          </w:p>
        </w:tc>
        <w:tc>
          <w:tcPr>
            <w:tcW w:w="1560" w:type="dxa"/>
            <w:gridSpan w:val="2"/>
          </w:tcPr>
          <w:p w14:paraId="1C38D07D" w14:textId="77777777" w:rsidR="00A517B0" w:rsidRPr="005C697F" w:rsidRDefault="00A517B0" w:rsidP="007C6EB3">
            <w:pPr>
              <w:pStyle w:val="TAC"/>
            </w:pPr>
            <w:r w:rsidRPr="005C697F">
              <w:t>19</w:t>
            </w:r>
          </w:p>
        </w:tc>
        <w:tc>
          <w:tcPr>
            <w:tcW w:w="3543" w:type="dxa"/>
          </w:tcPr>
          <w:p w14:paraId="4AA313B8" w14:textId="1A8746E3"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[29].</w:t>
            </w:r>
          </w:p>
        </w:tc>
      </w:tr>
      <w:tr w:rsidR="00A517B0" w:rsidRPr="005C697F" w14:paraId="4B7F9084" w14:textId="77777777" w:rsidTr="008A2841">
        <w:trPr>
          <w:cantSplit/>
          <w:jc w:val="center"/>
        </w:trPr>
        <w:tc>
          <w:tcPr>
            <w:tcW w:w="1555" w:type="dxa"/>
          </w:tcPr>
          <w:p w14:paraId="22897DD2" w14:textId="77777777" w:rsidR="00A517B0" w:rsidRPr="005C697F" w:rsidRDefault="00A517B0" w:rsidP="007C6EB3">
            <w:pPr>
              <w:pStyle w:val="TAL"/>
              <w:rPr>
                <w:rFonts w:cs="Arial"/>
                <w:szCs w:val="18"/>
              </w:rPr>
            </w:pPr>
            <w:r w:rsidRPr="005C697F">
              <w:rPr>
                <w:szCs w:val="18"/>
              </w:rPr>
              <w:t>b1-ThresholdNR</w:t>
            </w:r>
          </w:p>
        </w:tc>
        <w:tc>
          <w:tcPr>
            <w:tcW w:w="708" w:type="dxa"/>
          </w:tcPr>
          <w:p w14:paraId="0FACB4D6" w14:textId="77777777" w:rsidR="00A517B0" w:rsidRPr="005C697F" w:rsidRDefault="00A517B0" w:rsidP="007C6EB3">
            <w:pPr>
              <w:pStyle w:val="TAC"/>
            </w:pPr>
            <w:r w:rsidRPr="005C697F">
              <w:t>dBm</w:t>
            </w:r>
          </w:p>
        </w:tc>
        <w:tc>
          <w:tcPr>
            <w:tcW w:w="1276" w:type="dxa"/>
          </w:tcPr>
          <w:p w14:paraId="6FA23D85" w14:textId="27EDCCAD"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3E1F17F8" w14:textId="5493C6E5" w:rsidR="00A517B0" w:rsidRPr="005C697F" w:rsidRDefault="00A517B0" w:rsidP="007C6EB3">
            <w:pPr>
              <w:pStyle w:val="TAC"/>
            </w:pPr>
            <w:r w:rsidRPr="005C697F">
              <w:t>Note</w:t>
            </w:r>
            <w:r w:rsidR="008A2841" w:rsidRPr="005C697F">
              <w:t xml:space="preserve"> </w:t>
            </w:r>
            <w:r w:rsidRPr="005C697F">
              <w:t>1</w:t>
            </w:r>
          </w:p>
        </w:tc>
        <w:tc>
          <w:tcPr>
            <w:tcW w:w="3543" w:type="dxa"/>
          </w:tcPr>
          <w:p w14:paraId="49E75A49" w14:textId="04BB1512" w:rsidR="00A517B0" w:rsidRPr="005C697F" w:rsidRDefault="00A517B0" w:rsidP="007C6EB3">
            <w:pPr>
              <w:pStyle w:val="TAL"/>
              <w:rPr>
                <w:rFonts w:cs="Arial"/>
                <w:szCs w:val="18"/>
              </w:rPr>
            </w:pPr>
            <w:r w:rsidRPr="005C697F">
              <w:rPr>
                <w:szCs w:val="18"/>
              </w:rPr>
              <w:t>SS-RSRP</w:t>
            </w:r>
            <w:r w:rsidR="008A2841" w:rsidRPr="005C697F">
              <w:rPr>
                <w:szCs w:val="18"/>
              </w:rPr>
              <w:t xml:space="preserve"> </w:t>
            </w:r>
            <w:r w:rsidRPr="005C697F">
              <w:rPr>
                <w:szCs w:val="18"/>
              </w:rPr>
              <w:t>threshold</w:t>
            </w:r>
            <w:r w:rsidR="008A2841" w:rsidRPr="005C697F">
              <w:rPr>
                <w:szCs w:val="18"/>
              </w:rPr>
              <w:t xml:space="preserve"> </w:t>
            </w:r>
            <w:r w:rsidRPr="005C697F">
              <w:rPr>
                <w:szCs w:val="18"/>
              </w:rPr>
              <w:t>for</w:t>
            </w:r>
            <w:r w:rsidR="008A2841" w:rsidRPr="005C697F">
              <w:rPr>
                <w:szCs w:val="18"/>
              </w:rPr>
              <w:t xml:space="preserve"> </w:t>
            </w:r>
            <w:r w:rsidRPr="005C697F">
              <w:rPr>
                <w:szCs w:val="18"/>
              </w:rPr>
              <w:t>SS-RSRP</w:t>
            </w:r>
            <w:r w:rsidR="008A2841" w:rsidRPr="005C697F">
              <w:rPr>
                <w:szCs w:val="18"/>
              </w:rPr>
              <w:t xml:space="preserve"> </w:t>
            </w:r>
            <w:r w:rsidRPr="005C697F">
              <w:rPr>
                <w:szCs w:val="18"/>
              </w:rPr>
              <w:t>measurement</w:t>
            </w:r>
            <w:r w:rsidR="008A2841" w:rsidRPr="005C697F">
              <w:rPr>
                <w:szCs w:val="18"/>
              </w:rPr>
              <w:t xml:space="preserve"> </w:t>
            </w:r>
            <w:r w:rsidRPr="005C697F">
              <w:rPr>
                <w:szCs w:val="18"/>
              </w:rPr>
              <w:t>on</w:t>
            </w:r>
            <w:r w:rsidR="008A2841" w:rsidRPr="005C697F">
              <w:rPr>
                <w:szCs w:val="18"/>
              </w:rPr>
              <w:t xml:space="preserve"> </w:t>
            </w:r>
            <w:r w:rsidRPr="005C697F">
              <w:rPr>
                <w:szCs w:val="18"/>
              </w:rPr>
              <w:t>cell</w:t>
            </w:r>
            <w:r w:rsidR="008A2841" w:rsidRPr="005C697F">
              <w:rPr>
                <w:szCs w:val="18"/>
              </w:rPr>
              <w:t xml:space="preserve"> </w:t>
            </w:r>
            <w:r w:rsidRPr="005C697F">
              <w:rPr>
                <w:szCs w:val="18"/>
              </w:rPr>
              <w:t>2</w:t>
            </w:r>
            <w:r w:rsidR="008A2841" w:rsidRPr="005C697F">
              <w:rPr>
                <w:szCs w:val="18"/>
              </w:rPr>
              <w:t xml:space="preserve"> </w:t>
            </w:r>
            <w:r w:rsidRPr="005C697F">
              <w:rPr>
                <w:szCs w:val="18"/>
              </w:rPr>
              <w:t>for</w:t>
            </w:r>
            <w:r w:rsidR="008A2841" w:rsidRPr="005C697F">
              <w:rPr>
                <w:szCs w:val="18"/>
              </w:rPr>
              <w:t xml:space="preserve"> </w:t>
            </w:r>
            <w:r w:rsidRPr="005C697F">
              <w:rPr>
                <w:szCs w:val="18"/>
              </w:rPr>
              <w:t>event</w:t>
            </w:r>
            <w:r w:rsidR="008A2841" w:rsidRPr="005C697F">
              <w:rPr>
                <w:szCs w:val="18"/>
              </w:rPr>
              <w:t xml:space="preserve"> </w:t>
            </w:r>
            <w:r w:rsidRPr="005C697F">
              <w:rPr>
                <w:szCs w:val="18"/>
              </w:rPr>
              <w:t>B1</w:t>
            </w:r>
            <w:r w:rsidR="008A2841" w:rsidRPr="005C697F">
              <w:rPr>
                <w:szCs w:val="18"/>
              </w:rPr>
              <w:t xml:space="preserve"> </w:t>
            </w:r>
            <w:r w:rsidRPr="005C697F">
              <w:rPr>
                <w:szCs w:val="18"/>
              </w:rPr>
              <w:t>[29].</w:t>
            </w:r>
          </w:p>
        </w:tc>
      </w:tr>
      <w:tr w:rsidR="00A517B0" w:rsidRPr="005C697F" w14:paraId="6783772F" w14:textId="77777777" w:rsidTr="008A2841">
        <w:trPr>
          <w:cantSplit/>
          <w:jc w:val="center"/>
        </w:trPr>
        <w:tc>
          <w:tcPr>
            <w:tcW w:w="1555" w:type="dxa"/>
          </w:tcPr>
          <w:p w14:paraId="77D7E44D" w14:textId="77777777" w:rsidR="00A517B0" w:rsidRPr="005C697F" w:rsidRDefault="00A517B0" w:rsidP="007C6EB3">
            <w:pPr>
              <w:pStyle w:val="TAL"/>
              <w:rPr>
                <w:rFonts w:cs="Arial"/>
                <w:szCs w:val="18"/>
              </w:rPr>
            </w:pPr>
            <w:r w:rsidRPr="005C697F">
              <w:rPr>
                <w:rFonts w:cs="Arial"/>
                <w:szCs w:val="18"/>
              </w:rPr>
              <w:t>Hysteresis</w:t>
            </w:r>
          </w:p>
        </w:tc>
        <w:tc>
          <w:tcPr>
            <w:tcW w:w="708" w:type="dxa"/>
          </w:tcPr>
          <w:p w14:paraId="305E61B3" w14:textId="77777777" w:rsidR="00A517B0" w:rsidRPr="005C697F" w:rsidRDefault="00A517B0" w:rsidP="007C6EB3">
            <w:pPr>
              <w:pStyle w:val="TAC"/>
            </w:pPr>
            <w:r w:rsidRPr="005C697F">
              <w:t>dB</w:t>
            </w:r>
          </w:p>
        </w:tc>
        <w:tc>
          <w:tcPr>
            <w:tcW w:w="1276" w:type="dxa"/>
          </w:tcPr>
          <w:p w14:paraId="2FD6D018" w14:textId="381A028B"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5EF9E7CF" w14:textId="77777777" w:rsidR="00A517B0" w:rsidRPr="005C697F" w:rsidRDefault="00A517B0" w:rsidP="007C6EB3">
            <w:pPr>
              <w:pStyle w:val="TAC"/>
            </w:pPr>
            <w:r w:rsidRPr="005C697F">
              <w:t>0</w:t>
            </w:r>
          </w:p>
        </w:tc>
        <w:tc>
          <w:tcPr>
            <w:tcW w:w="3543" w:type="dxa"/>
          </w:tcPr>
          <w:p w14:paraId="343EC7CB" w14:textId="77777777" w:rsidR="00A517B0" w:rsidRPr="005C697F" w:rsidRDefault="00A517B0" w:rsidP="007C6EB3">
            <w:pPr>
              <w:pStyle w:val="TAL"/>
              <w:rPr>
                <w:rFonts w:cs="Arial"/>
                <w:szCs w:val="18"/>
              </w:rPr>
            </w:pPr>
          </w:p>
        </w:tc>
      </w:tr>
      <w:tr w:rsidR="00A517B0" w:rsidRPr="005C697F" w14:paraId="56999288" w14:textId="77777777" w:rsidTr="008A2841">
        <w:trPr>
          <w:cantSplit/>
          <w:jc w:val="center"/>
        </w:trPr>
        <w:tc>
          <w:tcPr>
            <w:tcW w:w="1555" w:type="dxa"/>
          </w:tcPr>
          <w:p w14:paraId="39802802" w14:textId="300A6B37"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708" w:type="dxa"/>
          </w:tcPr>
          <w:p w14:paraId="048B97B7" w14:textId="77777777" w:rsidR="00A517B0" w:rsidRPr="005C697F" w:rsidRDefault="00A517B0" w:rsidP="007C6EB3">
            <w:pPr>
              <w:pStyle w:val="TAC"/>
            </w:pPr>
          </w:p>
        </w:tc>
        <w:tc>
          <w:tcPr>
            <w:tcW w:w="1276" w:type="dxa"/>
          </w:tcPr>
          <w:p w14:paraId="7A4809CA" w14:textId="4E3C4CB0"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38AC8112" w14:textId="77777777" w:rsidR="00A517B0" w:rsidRPr="005C697F" w:rsidRDefault="00A517B0" w:rsidP="007C6EB3">
            <w:pPr>
              <w:pStyle w:val="TAC"/>
            </w:pPr>
            <w:r w:rsidRPr="005C697F">
              <w:t>Normal</w:t>
            </w:r>
          </w:p>
        </w:tc>
        <w:tc>
          <w:tcPr>
            <w:tcW w:w="3543" w:type="dxa"/>
          </w:tcPr>
          <w:p w14:paraId="4CE05E97" w14:textId="77777777" w:rsidR="00A517B0" w:rsidRPr="005C697F" w:rsidRDefault="00A517B0" w:rsidP="007C6EB3">
            <w:pPr>
              <w:pStyle w:val="TAL"/>
              <w:rPr>
                <w:rFonts w:cs="Arial"/>
                <w:szCs w:val="18"/>
              </w:rPr>
            </w:pPr>
          </w:p>
        </w:tc>
      </w:tr>
      <w:tr w:rsidR="00A517B0" w:rsidRPr="005C697F" w14:paraId="698C7C6F" w14:textId="77777777" w:rsidTr="008A2841">
        <w:trPr>
          <w:cantSplit/>
          <w:jc w:val="center"/>
        </w:trPr>
        <w:tc>
          <w:tcPr>
            <w:tcW w:w="1555" w:type="dxa"/>
          </w:tcPr>
          <w:p w14:paraId="5C9756C7" w14:textId="77777777" w:rsidR="00A517B0" w:rsidRPr="005C697F" w:rsidRDefault="00A517B0" w:rsidP="007C6EB3">
            <w:pPr>
              <w:pStyle w:val="TAL"/>
              <w:rPr>
                <w:rFonts w:cs="Arial"/>
                <w:szCs w:val="18"/>
              </w:rPr>
            </w:pPr>
            <w:r w:rsidRPr="005C697F">
              <w:rPr>
                <w:rFonts w:cs="Arial"/>
                <w:szCs w:val="18"/>
              </w:rPr>
              <w:t>TimeToTrigger</w:t>
            </w:r>
          </w:p>
        </w:tc>
        <w:tc>
          <w:tcPr>
            <w:tcW w:w="708" w:type="dxa"/>
          </w:tcPr>
          <w:p w14:paraId="34E8F54C" w14:textId="77777777" w:rsidR="00A517B0" w:rsidRPr="005C697F" w:rsidRDefault="00A517B0" w:rsidP="007C6EB3">
            <w:pPr>
              <w:pStyle w:val="TAC"/>
            </w:pPr>
            <w:r w:rsidRPr="005C697F">
              <w:t>s</w:t>
            </w:r>
          </w:p>
        </w:tc>
        <w:tc>
          <w:tcPr>
            <w:tcW w:w="1276" w:type="dxa"/>
          </w:tcPr>
          <w:p w14:paraId="681738C0" w14:textId="732E241D"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5DE91D47" w14:textId="77777777" w:rsidR="00A517B0" w:rsidRPr="005C697F" w:rsidRDefault="00A517B0" w:rsidP="007C6EB3">
            <w:pPr>
              <w:pStyle w:val="TAC"/>
            </w:pPr>
            <w:r w:rsidRPr="005C697F">
              <w:t>0</w:t>
            </w:r>
          </w:p>
        </w:tc>
        <w:tc>
          <w:tcPr>
            <w:tcW w:w="3543" w:type="dxa"/>
          </w:tcPr>
          <w:p w14:paraId="53150C7A" w14:textId="77777777" w:rsidR="00A517B0" w:rsidRPr="005C697F" w:rsidRDefault="00A517B0" w:rsidP="007C6EB3">
            <w:pPr>
              <w:pStyle w:val="TAL"/>
              <w:rPr>
                <w:rFonts w:cs="Arial"/>
                <w:szCs w:val="18"/>
              </w:rPr>
            </w:pPr>
          </w:p>
        </w:tc>
      </w:tr>
      <w:tr w:rsidR="00A517B0" w:rsidRPr="005C697F" w14:paraId="37C2D097" w14:textId="77777777" w:rsidTr="008A2841">
        <w:trPr>
          <w:cantSplit/>
          <w:jc w:val="center"/>
        </w:trPr>
        <w:tc>
          <w:tcPr>
            <w:tcW w:w="1555" w:type="dxa"/>
          </w:tcPr>
          <w:p w14:paraId="4D8E9F8A" w14:textId="5D9F7410"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708" w:type="dxa"/>
          </w:tcPr>
          <w:p w14:paraId="738B5C94" w14:textId="77777777" w:rsidR="00A517B0" w:rsidRPr="005C697F" w:rsidRDefault="00A517B0" w:rsidP="007C6EB3">
            <w:pPr>
              <w:pStyle w:val="TAC"/>
            </w:pPr>
          </w:p>
        </w:tc>
        <w:tc>
          <w:tcPr>
            <w:tcW w:w="1276" w:type="dxa"/>
          </w:tcPr>
          <w:p w14:paraId="446B85BD" w14:textId="7CBCCE5C"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6BF673C2" w14:textId="77777777" w:rsidR="00A517B0" w:rsidRPr="005C697F" w:rsidRDefault="00A517B0" w:rsidP="007C6EB3">
            <w:pPr>
              <w:pStyle w:val="TAC"/>
            </w:pPr>
            <w:r w:rsidRPr="005C697F">
              <w:t>0</w:t>
            </w:r>
          </w:p>
        </w:tc>
        <w:tc>
          <w:tcPr>
            <w:tcW w:w="3543" w:type="dxa"/>
          </w:tcPr>
          <w:p w14:paraId="68C3B9FB" w14:textId="01B3E929"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180FAB9C" w14:textId="77777777" w:rsidTr="008A2841">
        <w:trPr>
          <w:cantSplit/>
          <w:jc w:val="center"/>
        </w:trPr>
        <w:tc>
          <w:tcPr>
            <w:tcW w:w="1555" w:type="dxa"/>
          </w:tcPr>
          <w:p w14:paraId="47C8F4BE" w14:textId="77777777" w:rsidR="00A517B0" w:rsidRPr="005C697F" w:rsidRDefault="00A517B0" w:rsidP="007C6EB3">
            <w:pPr>
              <w:pStyle w:val="TAL"/>
              <w:rPr>
                <w:rFonts w:cs="Arial"/>
                <w:szCs w:val="18"/>
              </w:rPr>
            </w:pPr>
            <w:r w:rsidRPr="005C697F">
              <w:rPr>
                <w:rFonts w:cs="Arial"/>
                <w:szCs w:val="18"/>
              </w:rPr>
              <w:t>DRX</w:t>
            </w:r>
          </w:p>
        </w:tc>
        <w:tc>
          <w:tcPr>
            <w:tcW w:w="708" w:type="dxa"/>
          </w:tcPr>
          <w:p w14:paraId="0361E63B" w14:textId="77777777" w:rsidR="00A517B0" w:rsidRPr="005C697F" w:rsidRDefault="00A517B0" w:rsidP="007C6EB3">
            <w:pPr>
              <w:pStyle w:val="TAC"/>
            </w:pPr>
          </w:p>
        </w:tc>
        <w:tc>
          <w:tcPr>
            <w:tcW w:w="1276" w:type="dxa"/>
          </w:tcPr>
          <w:p w14:paraId="5DCA2AAA" w14:textId="77777777" w:rsidR="00A517B0" w:rsidRPr="005C697F" w:rsidRDefault="00A517B0" w:rsidP="007C6EB3">
            <w:pPr>
              <w:pStyle w:val="TAC"/>
            </w:pPr>
          </w:p>
        </w:tc>
        <w:tc>
          <w:tcPr>
            <w:tcW w:w="709" w:type="dxa"/>
          </w:tcPr>
          <w:p w14:paraId="2FD3B5AB" w14:textId="77777777" w:rsidR="00A517B0" w:rsidRPr="005C697F" w:rsidRDefault="00A517B0" w:rsidP="007C6EB3">
            <w:pPr>
              <w:pStyle w:val="TAC"/>
            </w:pPr>
            <w:r w:rsidRPr="005C697F">
              <w:t>DRX.9</w:t>
            </w:r>
          </w:p>
        </w:tc>
        <w:tc>
          <w:tcPr>
            <w:tcW w:w="850" w:type="dxa"/>
          </w:tcPr>
          <w:p w14:paraId="67ED28E6" w14:textId="77777777" w:rsidR="00A517B0" w:rsidRPr="005C697F" w:rsidRDefault="00A517B0" w:rsidP="007C6EB3">
            <w:pPr>
              <w:pStyle w:val="TAC"/>
            </w:pPr>
            <w:r w:rsidRPr="005C697F">
              <w:t>DRX.12</w:t>
            </w:r>
          </w:p>
        </w:tc>
        <w:tc>
          <w:tcPr>
            <w:tcW w:w="709" w:type="dxa"/>
          </w:tcPr>
          <w:p w14:paraId="10470036" w14:textId="77777777" w:rsidR="00A517B0" w:rsidRPr="005C697F" w:rsidRDefault="00A517B0" w:rsidP="007C6EB3">
            <w:pPr>
              <w:pStyle w:val="TAC"/>
            </w:pPr>
            <w:r w:rsidRPr="005C697F">
              <w:t>DRX.9</w:t>
            </w:r>
          </w:p>
        </w:tc>
        <w:tc>
          <w:tcPr>
            <w:tcW w:w="851" w:type="dxa"/>
          </w:tcPr>
          <w:p w14:paraId="0EDFC660" w14:textId="77777777" w:rsidR="00A517B0" w:rsidRPr="005C697F" w:rsidRDefault="00A517B0" w:rsidP="007C6EB3">
            <w:pPr>
              <w:pStyle w:val="TAC"/>
            </w:pPr>
            <w:r w:rsidRPr="005C697F">
              <w:t>DRX.12</w:t>
            </w:r>
          </w:p>
        </w:tc>
        <w:tc>
          <w:tcPr>
            <w:tcW w:w="3543" w:type="dxa"/>
          </w:tcPr>
          <w:p w14:paraId="39CA118A" w14:textId="1ECCA0A4"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62EB6D71" w14:textId="77777777" w:rsidTr="008A2841">
        <w:trPr>
          <w:cantSplit/>
          <w:jc w:val="center"/>
        </w:trPr>
        <w:tc>
          <w:tcPr>
            <w:tcW w:w="1555" w:type="dxa"/>
            <w:vMerge w:val="restart"/>
          </w:tcPr>
          <w:p w14:paraId="2C37364C" w14:textId="1FF8D173"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708" w:type="dxa"/>
          </w:tcPr>
          <w:p w14:paraId="5D2AC50B" w14:textId="77777777" w:rsidR="00A517B0" w:rsidRPr="005C697F" w:rsidRDefault="00A517B0" w:rsidP="007C6EB3">
            <w:pPr>
              <w:pStyle w:val="TAC"/>
            </w:pPr>
          </w:p>
        </w:tc>
        <w:tc>
          <w:tcPr>
            <w:tcW w:w="1276" w:type="dxa"/>
          </w:tcPr>
          <w:p w14:paraId="4CD6231E" w14:textId="77777777" w:rsidR="00A517B0" w:rsidRPr="005C697F" w:rsidRDefault="00A517B0" w:rsidP="007C6EB3">
            <w:pPr>
              <w:pStyle w:val="TAC"/>
              <w:rPr>
                <w:rFonts w:cs="v4.2.0"/>
              </w:rPr>
            </w:pPr>
            <w:r w:rsidRPr="005C697F">
              <w:t>1</w:t>
            </w:r>
          </w:p>
        </w:tc>
        <w:tc>
          <w:tcPr>
            <w:tcW w:w="3119" w:type="dxa"/>
            <w:gridSpan w:val="4"/>
          </w:tcPr>
          <w:p w14:paraId="4E0E13DC" w14:textId="77777777" w:rsidR="00A517B0" w:rsidRPr="005C697F" w:rsidRDefault="00A517B0" w:rsidP="007C6EB3">
            <w:pPr>
              <w:pStyle w:val="TAC"/>
            </w:pPr>
            <w:r w:rsidRPr="005C697F">
              <w:rPr>
                <w:rFonts w:cs="v4.2.0"/>
              </w:rPr>
              <w:t>3ms</w:t>
            </w:r>
          </w:p>
        </w:tc>
        <w:tc>
          <w:tcPr>
            <w:tcW w:w="3543" w:type="dxa"/>
          </w:tcPr>
          <w:p w14:paraId="0D1CB039" w14:textId="22FF70F1"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20A13142" w14:textId="69202E22"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BB87A4F" w14:textId="77777777" w:rsidTr="008A2841">
        <w:trPr>
          <w:cantSplit/>
          <w:jc w:val="center"/>
        </w:trPr>
        <w:tc>
          <w:tcPr>
            <w:tcW w:w="1555" w:type="dxa"/>
            <w:vMerge/>
          </w:tcPr>
          <w:p w14:paraId="7CD2784A" w14:textId="77777777" w:rsidR="00A517B0" w:rsidRPr="005C697F" w:rsidRDefault="00A517B0" w:rsidP="007C6EB3">
            <w:pPr>
              <w:pStyle w:val="TAL"/>
              <w:rPr>
                <w:rFonts w:cs="Arial"/>
                <w:szCs w:val="18"/>
              </w:rPr>
            </w:pPr>
          </w:p>
        </w:tc>
        <w:tc>
          <w:tcPr>
            <w:tcW w:w="708" w:type="dxa"/>
          </w:tcPr>
          <w:p w14:paraId="315DB2D5" w14:textId="77777777" w:rsidR="00A517B0" w:rsidRPr="005C697F" w:rsidRDefault="00A517B0" w:rsidP="007C6EB3">
            <w:pPr>
              <w:pStyle w:val="TAC"/>
            </w:pPr>
          </w:p>
        </w:tc>
        <w:tc>
          <w:tcPr>
            <w:tcW w:w="1276" w:type="dxa"/>
          </w:tcPr>
          <w:p w14:paraId="72A26A45" w14:textId="77777777" w:rsidR="00A517B0" w:rsidRPr="005C697F" w:rsidRDefault="00A517B0" w:rsidP="007C6EB3">
            <w:pPr>
              <w:pStyle w:val="TAC"/>
            </w:pPr>
            <w:r w:rsidRPr="005C697F">
              <w:t>2</w:t>
            </w:r>
          </w:p>
        </w:tc>
        <w:tc>
          <w:tcPr>
            <w:tcW w:w="3119" w:type="dxa"/>
            <w:gridSpan w:val="4"/>
          </w:tcPr>
          <w:p w14:paraId="5BD3D18D" w14:textId="77777777" w:rsidR="00A517B0" w:rsidRPr="005C697F" w:rsidRDefault="00A517B0" w:rsidP="007C6EB3">
            <w:pPr>
              <w:pStyle w:val="TAC"/>
              <w:rPr>
                <w:rFonts w:cs="v4.2.0"/>
              </w:rPr>
            </w:pPr>
            <w:r w:rsidRPr="005C697F">
              <w:rPr>
                <w:rFonts w:cs="v4.2.0"/>
              </w:rPr>
              <w:t>3</w:t>
            </w:r>
            <w:r w:rsidRPr="005C697F">
              <w:rPr>
                <w:rFonts w:cs="v4.2.0"/>
              </w:rPr>
              <w:sym w:font="Symbol" w:char="F06D"/>
            </w:r>
            <w:r w:rsidRPr="005C697F">
              <w:rPr>
                <w:rFonts w:cs="v4.2.0"/>
              </w:rPr>
              <w:t>s</w:t>
            </w:r>
          </w:p>
        </w:tc>
        <w:tc>
          <w:tcPr>
            <w:tcW w:w="3543" w:type="dxa"/>
          </w:tcPr>
          <w:p w14:paraId="681AEB0F" w14:textId="3B71126F"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0AD60304" w14:textId="77777777" w:rsidTr="008A2841">
        <w:trPr>
          <w:cantSplit/>
          <w:jc w:val="center"/>
        </w:trPr>
        <w:tc>
          <w:tcPr>
            <w:tcW w:w="1555" w:type="dxa"/>
          </w:tcPr>
          <w:p w14:paraId="1F391D11" w14:textId="77777777" w:rsidR="00A517B0" w:rsidRPr="005C697F" w:rsidRDefault="00A517B0" w:rsidP="007C6EB3">
            <w:pPr>
              <w:pStyle w:val="TAL"/>
              <w:rPr>
                <w:rFonts w:cs="Arial"/>
                <w:szCs w:val="18"/>
              </w:rPr>
            </w:pPr>
            <w:r w:rsidRPr="005C697F">
              <w:rPr>
                <w:rFonts w:cs="Arial"/>
                <w:szCs w:val="18"/>
              </w:rPr>
              <w:t>T1</w:t>
            </w:r>
          </w:p>
        </w:tc>
        <w:tc>
          <w:tcPr>
            <w:tcW w:w="708" w:type="dxa"/>
          </w:tcPr>
          <w:p w14:paraId="6D1CCC19" w14:textId="77777777" w:rsidR="00A517B0" w:rsidRPr="005C697F" w:rsidRDefault="00A517B0" w:rsidP="007C6EB3">
            <w:pPr>
              <w:pStyle w:val="TAC"/>
            </w:pPr>
            <w:r w:rsidRPr="005C697F">
              <w:t>s</w:t>
            </w:r>
          </w:p>
        </w:tc>
        <w:tc>
          <w:tcPr>
            <w:tcW w:w="1276" w:type="dxa"/>
          </w:tcPr>
          <w:p w14:paraId="04CEBA65" w14:textId="6A72FD38" w:rsidR="00A517B0" w:rsidRPr="005C697F" w:rsidRDefault="00A517B0" w:rsidP="007C6EB3">
            <w:pPr>
              <w:pStyle w:val="TAC"/>
            </w:pPr>
            <w:r w:rsidRPr="005C697F">
              <w:t>1,</w:t>
            </w:r>
            <w:r w:rsidR="008A2841" w:rsidRPr="005C697F">
              <w:t xml:space="preserve"> </w:t>
            </w:r>
            <w:r w:rsidRPr="005C697F">
              <w:t>2</w:t>
            </w:r>
          </w:p>
        </w:tc>
        <w:tc>
          <w:tcPr>
            <w:tcW w:w="3119" w:type="dxa"/>
            <w:gridSpan w:val="4"/>
          </w:tcPr>
          <w:p w14:paraId="09D169F8" w14:textId="77777777" w:rsidR="00A517B0" w:rsidRPr="005C697F" w:rsidRDefault="00A517B0" w:rsidP="007C6EB3">
            <w:pPr>
              <w:pStyle w:val="TAC"/>
            </w:pPr>
            <w:r w:rsidRPr="005C697F">
              <w:t>5</w:t>
            </w:r>
          </w:p>
        </w:tc>
        <w:tc>
          <w:tcPr>
            <w:tcW w:w="3543" w:type="dxa"/>
          </w:tcPr>
          <w:p w14:paraId="41DB0830" w14:textId="77777777" w:rsidR="00A517B0" w:rsidRPr="005C697F" w:rsidRDefault="00A517B0" w:rsidP="007C6EB3">
            <w:pPr>
              <w:pStyle w:val="TAL"/>
              <w:rPr>
                <w:rFonts w:cs="Arial"/>
                <w:szCs w:val="18"/>
              </w:rPr>
            </w:pPr>
          </w:p>
        </w:tc>
      </w:tr>
      <w:tr w:rsidR="00A517B0" w:rsidRPr="005C697F" w14:paraId="23A8C1EC" w14:textId="77777777" w:rsidTr="008A2841">
        <w:trPr>
          <w:cantSplit/>
          <w:jc w:val="center"/>
        </w:trPr>
        <w:tc>
          <w:tcPr>
            <w:tcW w:w="1555" w:type="dxa"/>
          </w:tcPr>
          <w:p w14:paraId="4F3E614E" w14:textId="77777777" w:rsidR="00A517B0" w:rsidRPr="005C697F" w:rsidRDefault="00A517B0" w:rsidP="007C6EB3">
            <w:pPr>
              <w:pStyle w:val="TAL"/>
              <w:rPr>
                <w:rFonts w:cs="Arial"/>
                <w:szCs w:val="18"/>
              </w:rPr>
            </w:pPr>
            <w:r w:rsidRPr="005C697F">
              <w:rPr>
                <w:rFonts w:cs="Arial"/>
                <w:szCs w:val="18"/>
              </w:rPr>
              <w:t>T2</w:t>
            </w:r>
          </w:p>
        </w:tc>
        <w:tc>
          <w:tcPr>
            <w:tcW w:w="708" w:type="dxa"/>
          </w:tcPr>
          <w:p w14:paraId="2727D7A9" w14:textId="77777777" w:rsidR="00A517B0" w:rsidRPr="005C697F" w:rsidRDefault="00A517B0" w:rsidP="007C6EB3">
            <w:pPr>
              <w:pStyle w:val="TAC"/>
            </w:pPr>
            <w:r w:rsidRPr="005C697F">
              <w:t>s</w:t>
            </w:r>
          </w:p>
        </w:tc>
        <w:tc>
          <w:tcPr>
            <w:tcW w:w="1276" w:type="dxa"/>
          </w:tcPr>
          <w:p w14:paraId="3E893E91" w14:textId="58865FEA" w:rsidR="00A517B0" w:rsidRPr="005C697F" w:rsidRDefault="00A517B0" w:rsidP="007C6EB3">
            <w:pPr>
              <w:pStyle w:val="TAC"/>
            </w:pPr>
            <w:r w:rsidRPr="005C697F">
              <w:t>1,</w:t>
            </w:r>
            <w:r w:rsidR="008A2841" w:rsidRPr="005C697F">
              <w:t xml:space="preserve"> </w:t>
            </w:r>
            <w:r w:rsidRPr="005C697F">
              <w:t>2</w:t>
            </w:r>
          </w:p>
        </w:tc>
        <w:tc>
          <w:tcPr>
            <w:tcW w:w="709" w:type="dxa"/>
          </w:tcPr>
          <w:p w14:paraId="32322827" w14:textId="77777777" w:rsidR="00A517B0" w:rsidRPr="005C697F" w:rsidRDefault="00A517B0" w:rsidP="007C6EB3">
            <w:pPr>
              <w:pStyle w:val="TAC"/>
            </w:pPr>
            <w:r w:rsidRPr="005C697F">
              <w:t>7</w:t>
            </w:r>
          </w:p>
        </w:tc>
        <w:tc>
          <w:tcPr>
            <w:tcW w:w="850" w:type="dxa"/>
          </w:tcPr>
          <w:p w14:paraId="493B3416" w14:textId="77777777" w:rsidR="00A517B0" w:rsidRPr="005C697F" w:rsidRDefault="00A517B0" w:rsidP="007C6EB3">
            <w:pPr>
              <w:pStyle w:val="TAC"/>
            </w:pPr>
            <w:r w:rsidRPr="005C697F">
              <w:t>70</w:t>
            </w:r>
          </w:p>
        </w:tc>
        <w:tc>
          <w:tcPr>
            <w:tcW w:w="709" w:type="dxa"/>
          </w:tcPr>
          <w:p w14:paraId="7F4A1A9D" w14:textId="77777777" w:rsidR="00A517B0" w:rsidRPr="005C697F" w:rsidRDefault="00A517B0" w:rsidP="007C6EB3">
            <w:pPr>
              <w:pStyle w:val="TAC"/>
            </w:pPr>
            <w:r w:rsidRPr="005C697F">
              <w:t>7</w:t>
            </w:r>
          </w:p>
        </w:tc>
        <w:tc>
          <w:tcPr>
            <w:tcW w:w="851" w:type="dxa"/>
          </w:tcPr>
          <w:p w14:paraId="58EBE515" w14:textId="77777777" w:rsidR="00A517B0" w:rsidRPr="005C697F" w:rsidRDefault="00A517B0" w:rsidP="007C6EB3">
            <w:pPr>
              <w:pStyle w:val="TAC"/>
            </w:pPr>
            <w:r w:rsidRPr="005C697F">
              <w:t>70</w:t>
            </w:r>
          </w:p>
        </w:tc>
        <w:tc>
          <w:tcPr>
            <w:tcW w:w="3543" w:type="dxa"/>
          </w:tcPr>
          <w:p w14:paraId="6CC02DC5" w14:textId="77777777" w:rsidR="00A517B0" w:rsidRPr="005C697F" w:rsidRDefault="00A517B0" w:rsidP="007C6EB3">
            <w:pPr>
              <w:pStyle w:val="TAL"/>
              <w:rPr>
                <w:rFonts w:cs="Arial"/>
                <w:szCs w:val="18"/>
              </w:rPr>
            </w:pPr>
          </w:p>
        </w:tc>
      </w:tr>
      <w:tr w:rsidR="00A517B0" w:rsidRPr="005C697F" w14:paraId="37FE6663" w14:textId="77777777" w:rsidTr="008A2841">
        <w:trPr>
          <w:cantSplit/>
          <w:jc w:val="center"/>
        </w:trPr>
        <w:tc>
          <w:tcPr>
            <w:tcW w:w="10201" w:type="dxa"/>
            <w:gridSpan w:val="8"/>
          </w:tcPr>
          <w:p w14:paraId="1C244F2E" w14:textId="007B0F06"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b1-ThresholdNR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A.8.4.2.8.5-1</w:t>
            </w:r>
          </w:p>
        </w:tc>
      </w:tr>
    </w:tbl>
    <w:p w14:paraId="35AAB32A" w14:textId="77777777" w:rsidR="00A517B0" w:rsidRPr="005C697F" w:rsidRDefault="00A517B0" w:rsidP="00A517B0"/>
    <w:p w14:paraId="70A82BDF" w14:textId="77777777" w:rsidR="00A517B0" w:rsidRPr="005C697F" w:rsidRDefault="00A517B0" w:rsidP="00A517B0">
      <w:pPr>
        <w:pStyle w:val="H6"/>
      </w:pPr>
      <w:r w:rsidRPr="005C697F">
        <w:t>8.4.2.8.4.2</w:t>
      </w:r>
      <w:r w:rsidRPr="005C697F">
        <w:tab/>
        <w:t>Test procedure</w:t>
      </w:r>
    </w:p>
    <w:p w14:paraId="7EA7ED23" w14:textId="0F4EAC1B" w:rsidR="00A517B0" w:rsidRPr="005C697F" w:rsidRDefault="00A517B0" w:rsidP="00A517B0">
      <w:pPr>
        <w:rPr>
          <w:rFonts w:cs="v4.2.0"/>
        </w:rPr>
      </w:pPr>
      <w:r w:rsidRPr="005C697F">
        <w:rPr>
          <w:rFonts w:cs="v4.2.0"/>
        </w:rPr>
        <w:t>In tests 1 and 2, measurement gap pattern configuration # 0 as defined in Table 8.4.2.8.4.1-3 is provided for UE that does not support per-FR gap and in tests 3 and 4, measurement gap pattern configuration #4 as defined in Table</w:t>
      </w:r>
      <w:r w:rsidR="00A73B4F" w:rsidRPr="005C697F">
        <w:rPr>
          <w:rFonts w:cs="v4.2.0"/>
        </w:rPr>
        <w:t> </w:t>
      </w:r>
      <w:r w:rsidRPr="005C697F">
        <w:rPr>
          <w:rFonts w:cs="v4.2.0"/>
        </w:rPr>
        <w:t>8.4.2.8.4.1-3 is provided for UE that supports per-FR gap.</w:t>
      </w:r>
    </w:p>
    <w:p w14:paraId="0B4163E9" w14:textId="586826CA" w:rsidR="00A517B0" w:rsidRPr="005C697F" w:rsidRDefault="00A517B0" w:rsidP="00A517B0">
      <w:pPr>
        <w:rPr>
          <w:rFonts w:cs="v4.2.0"/>
        </w:rPr>
      </w:pPr>
      <w:r w:rsidRPr="005C697F">
        <w:rPr>
          <w:rFonts w:cs="v4.2.0"/>
        </w:rPr>
        <w:t xml:space="preserve">In the measurement control information, it is indicated to the UE that event-triggered reporting with </w:t>
      </w:r>
      <w:r w:rsidRPr="005C697F">
        <w:t>Event B1 (Inter RAT neighbour becomes better than threshold)</w:t>
      </w:r>
      <w:r w:rsidRPr="005C697F">
        <w:rPr>
          <w:rFonts w:cs="v4.2.0"/>
        </w:rPr>
        <w:t xml:space="preserve"> [29]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w:t>
      </w:r>
      <w:r w:rsidR="00A73B4F" w:rsidRPr="005C697F">
        <w:rPr>
          <w:rFonts w:cs="v4.2.0"/>
        </w:rPr>
        <w:t> </w:t>
      </w:r>
      <w:r w:rsidRPr="005C697F">
        <w:rPr>
          <w:rFonts w:cs="v4.2.0"/>
        </w:rPr>
        <w:t>2.</w:t>
      </w:r>
    </w:p>
    <w:p w14:paraId="66A28F6C" w14:textId="5953C7E8" w:rsidR="00A517B0" w:rsidRPr="005C697F" w:rsidRDefault="00A517B0" w:rsidP="00A73B4F">
      <w:pPr>
        <w:pStyle w:val="B1"/>
        <w:ind w:left="709" w:hanging="425"/>
      </w:pPr>
      <w:r w:rsidRPr="005C697F">
        <w:t>1.</w:t>
      </w:r>
      <w:r w:rsidR="00A73B4F" w:rsidRPr="005C697F">
        <w:tab/>
      </w:r>
      <w:r w:rsidRPr="005C697F">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56521C4" w14:textId="50ADCE36" w:rsidR="00A517B0" w:rsidRPr="005C697F" w:rsidRDefault="00A517B0" w:rsidP="00A73B4F">
      <w:pPr>
        <w:pStyle w:val="B1"/>
        <w:ind w:left="709" w:hanging="425"/>
        <w:rPr>
          <w:rFonts w:eastAsia="??"/>
        </w:rPr>
      </w:pPr>
      <w:r w:rsidRPr="005C697F">
        <w:rPr>
          <w:rFonts w:eastAsia="??"/>
        </w:rPr>
        <w:t>2.</w:t>
      </w:r>
      <w:r w:rsidR="00A73B4F" w:rsidRPr="005C697F">
        <w:rPr>
          <w:rFonts w:eastAsia="??"/>
        </w:rPr>
        <w:tab/>
      </w:r>
      <w:r w:rsidRPr="005C697F">
        <w:rPr>
          <w:rFonts w:eastAsia="??"/>
        </w:rPr>
        <w:t>Set the parameters of Cell 1 and Cell 2 according to Table A.6.1.2-1 and T1 in Table 8.4.2.8.5-1 respectively, T1 starts.</w:t>
      </w:r>
    </w:p>
    <w:p w14:paraId="13CD1587" w14:textId="6937C33C" w:rsidR="00A517B0" w:rsidRPr="005C697F" w:rsidRDefault="00A517B0" w:rsidP="00A73B4F">
      <w:pPr>
        <w:pStyle w:val="B1"/>
        <w:ind w:left="709" w:hanging="425"/>
        <w:rPr>
          <w:rFonts w:eastAsia="??"/>
        </w:rPr>
      </w:pPr>
      <w:r w:rsidRPr="005C697F">
        <w:rPr>
          <w:rFonts w:eastAsia="??"/>
        </w:rPr>
        <w:t>3.</w:t>
      </w:r>
      <w:r w:rsidR="00A73B4F" w:rsidRPr="005C697F">
        <w:rPr>
          <w:rFonts w:eastAsia="??"/>
        </w:rPr>
        <w:tab/>
      </w:r>
      <w:r w:rsidRPr="005C697F">
        <w:t xml:space="preserve">The SS shall transmit an </w:t>
      </w:r>
      <w:r w:rsidRPr="005C697F">
        <w:rPr>
          <w:i/>
        </w:rPr>
        <w:t xml:space="preserve">RRCConnectionReconfiguration </w:t>
      </w:r>
      <w:r w:rsidRPr="005C697F">
        <w:t>message</w:t>
      </w:r>
      <w:r w:rsidRPr="005C697F">
        <w:rPr>
          <w:rFonts w:eastAsia="??"/>
        </w:rPr>
        <w:t>.</w:t>
      </w:r>
    </w:p>
    <w:p w14:paraId="3DBF8DCC" w14:textId="76E83BEC" w:rsidR="00A517B0" w:rsidRPr="005C697F" w:rsidRDefault="00A517B0" w:rsidP="00A73B4F">
      <w:pPr>
        <w:pStyle w:val="B1"/>
        <w:ind w:left="709" w:hanging="425"/>
        <w:rPr>
          <w:rFonts w:eastAsia="??"/>
        </w:rPr>
      </w:pPr>
      <w:r w:rsidRPr="005C697F">
        <w:rPr>
          <w:rFonts w:eastAsia="??"/>
        </w:rPr>
        <w:t>4.</w:t>
      </w:r>
      <w:r w:rsidR="00A73B4F" w:rsidRPr="005C697F">
        <w:rPr>
          <w:rFonts w:eastAsia="??"/>
        </w:rPr>
        <w:tab/>
      </w:r>
      <w:r w:rsidRPr="005C697F">
        <w:t xml:space="preserve">The UE shall transmit an </w:t>
      </w:r>
      <w:r w:rsidRPr="005C697F">
        <w:rPr>
          <w:i/>
        </w:rPr>
        <w:t>RRCConnectionReconfigurationComplete</w:t>
      </w:r>
      <w:r w:rsidRPr="005C697F">
        <w:t xml:space="preserve"> message</w:t>
      </w:r>
      <w:r w:rsidRPr="005C697F">
        <w:rPr>
          <w:rFonts w:eastAsia="??"/>
        </w:rPr>
        <w:t>.</w:t>
      </w:r>
    </w:p>
    <w:p w14:paraId="78AF95F6" w14:textId="7FEE7410" w:rsidR="00A517B0" w:rsidRPr="005C697F" w:rsidRDefault="00A517B0" w:rsidP="00A73B4F">
      <w:pPr>
        <w:pStyle w:val="B1"/>
        <w:ind w:left="709" w:hanging="425"/>
      </w:pPr>
      <w:r w:rsidRPr="005C697F">
        <w:t>5.</w:t>
      </w:r>
      <w:r w:rsidR="00A73B4F" w:rsidRPr="005C697F">
        <w:tab/>
      </w:r>
      <w:r w:rsidRPr="005C697F">
        <w:t xml:space="preserve">When T1 expires, the SS shall switch the </w:t>
      </w:r>
      <w:r w:rsidRPr="005C697F">
        <w:rPr>
          <w:rFonts w:eastAsia="??"/>
        </w:rPr>
        <w:t>parameters</w:t>
      </w:r>
      <w:r w:rsidRPr="005C697F">
        <w:t xml:space="preserve"> setting from T1 to T2 as specified in </w:t>
      </w:r>
      <w:r w:rsidRPr="005C697F">
        <w:rPr>
          <w:rFonts w:eastAsia="??"/>
        </w:rPr>
        <w:t>Table 8.4.2.8.5-1</w:t>
      </w:r>
      <w:r w:rsidRPr="005C697F">
        <w:t>. T2 Starts.</w:t>
      </w:r>
    </w:p>
    <w:p w14:paraId="0318E9D2" w14:textId="44419AC8" w:rsidR="00A517B0" w:rsidRPr="005C697F" w:rsidRDefault="00A517B0" w:rsidP="00A73B4F">
      <w:pPr>
        <w:pStyle w:val="B1"/>
        <w:ind w:left="709" w:hanging="425"/>
      </w:pPr>
      <w:r w:rsidRPr="005C697F">
        <w:t>6.</w:t>
      </w:r>
      <w:r w:rsidR="00A73B4F" w:rsidRPr="005C697F">
        <w:tab/>
      </w:r>
      <w:r w:rsidRPr="005C697F">
        <w:t xml:space="preserve">UE shall transmit a </w:t>
      </w:r>
      <w:r w:rsidRPr="005C697F">
        <w:rPr>
          <w:i/>
        </w:rPr>
        <w:t>MeasurementReport</w:t>
      </w:r>
      <w:r w:rsidRPr="005C697F">
        <w:t xml:space="preserve"> message triggered by Event B1.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DCEBCAE" w14:textId="41028E53" w:rsidR="00A517B0" w:rsidRPr="005C697F" w:rsidRDefault="00A517B0" w:rsidP="00A517B0">
      <w:pPr>
        <w:pStyle w:val="B2"/>
      </w:pPr>
      <w:r w:rsidRPr="005C697F">
        <w:t>-</w:t>
      </w:r>
      <w:r w:rsidR="00A73B4F" w:rsidRPr="005C697F">
        <w:tab/>
      </w:r>
      <w:r w:rsidRPr="005C697F">
        <w:t>4800 for sub-test 1 and sub-test 3,</w:t>
      </w:r>
    </w:p>
    <w:p w14:paraId="2F29638A" w14:textId="16770946" w:rsidR="00A517B0" w:rsidRPr="005C697F" w:rsidRDefault="00A517B0" w:rsidP="00A517B0">
      <w:pPr>
        <w:pStyle w:val="B2"/>
      </w:pPr>
      <w:r w:rsidRPr="005C697F">
        <w:t>-</w:t>
      </w:r>
      <w:r w:rsidR="00A73B4F" w:rsidRPr="005C697F">
        <w:tab/>
      </w:r>
      <w:r w:rsidRPr="005C697F">
        <w:t>51200 for sub-test 2 and sub-test 4.</w:t>
      </w:r>
    </w:p>
    <w:p w14:paraId="1CAA4C5A" w14:textId="77777777" w:rsidR="000040D4" w:rsidRPr="005C697F" w:rsidRDefault="00A517B0" w:rsidP="000040D4">
      <w:pPr>
        <w:pStyle w:val="B1"/>
        <w:rPr>
          <w:rFonts w:eastAsia="??"/>
        </w:rPr>
      </w:pPr>
      <w:r w:rsidRPr="005C697F">
        <w:rPr>
          <w:rFonts w:eastAsia="??"/>
        </w:rPr>
        <w:lastRenderedPageBreak/>
        <w:t>7.</w:t>
      </w:r>
      <w:r w:rsidR="00A73B4F" w:rsidRPr="005C697F">
        <w:rPr>
          <w:rFonts w:eastAsia="??"/>
        </w:rPr>
        <w:tab/>
      </w:r>
      <w:r w:rsidR="000040D4" w:rsidRPr="005C697F">
        <w:rPr>
          <w:rFonts w:eastAsia="??"/>
        </w:rPr>
        <w:t>.</w:t>
      </w:r>
      <w:r w:rsidR="000040D4" w:rsidRPr="005C697F">
        <w:rPr>
          <w:rFonts w:eastAsia="??"/>
        </w:rPr>
        <w:tab/>
        <w:t xml:space="preserve">After the SS receive the </w:t>
      </w:r>
      <w:r w:rsidR="000040D4" w:rsidRPr="005C697F">
        <w:rPr>
          <w:rFonts w:eastAsia="??"/>
          <w:i/>
        </w:rPr>
        <w:t>MeasurementReport</w:t>
      </w:r>
      <w:r w:rsidR="000040D4" w:rsidRPr="005C697F">
        <w:rPr>
          <w:rFonts w:eastAsia="??"/>
        </w:rPr>
        <w:t xml:space="preserve"> message in step 6) or when T2 expires, the SS shall:</w:t>
      </w:r>
    </w:p>
    <w:p w14:paraId="49E6DEDC" w14:textId="58F822E0" w:rsidR="000040D4" w:rsidRPr="005C697F" w:rsidRDefault="000040D4" w:rsidP="000040D4">
      <w:pPr>
        <w:pStyle w:val="B2"/>
        <w:rPr>
          <w:rFonts w:eastAsia="??"/>
        </w:rPr>
      </w:pPr>
      <w:r w:rsidRPr="005C697F">
        <w:rPr>
          <w:rFonts w:eastAsia="??"/>
        </w:rPr>
        <w:t xml:space="preserve">-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 or</w:t>
      </w:r>
    </w:p>
    <w:p w14:paraId="39006E9F" w14:textId="77777777" w:rsidR="000040D4" w:rsidRPr="005C697F" w:rsidRDefault="000040D4" w:rsidP="000040D4">
      <w:pPr>
        <w:pStyle w:val="B2"/>
        <w:rPr>
          <w:rFonts w:eastAsia="??"/>
        </w:rPr>
      </w:pPr>
      <w:r w:rsidRPr="005C697F">
        <w:rPr>
          <w:rFonts w:eastAsia="??"/>
        </w:rPr>
        <w:t>- switch off the UE.</w:t>
      </w:r>
    </w:p>
    <w:p w14:paraId="5F6DD141" w14:textId="06E188E0" w:rsidR="00A517B0" w:rsidRPr="005C697F" w:rsidRDefault="00A517B0" w:rsidP="00A73B4F">
      <w:pPr>
        <w:pStyle w:val="B1"/>
        <w:ind w:left="709" w:hanging="425"/>
        <w:rPr>
          <w:rFonts w:eastAsia="??"/>
        </w:rPr>
      </w:pPr>
      <w:r w:rsidRPr="005C697F">
        <w:rPr>
          <w:rFonts w:eastAsia="??"/>
        </w:rPr>
        <w:t>8.</w:t>
      </w:r>
      <w:r w:rsidR="00A73B4F" w:rsidRPr="005C697F">
        <w:rPr>
          <w:rFonts w:eastAsia="??"/>
        </w:rPr>
        <w:tab/>
      </w:r>
      <w:r w:rsidRPr="005C697F">
        <w:rPr>
          <w:rFonts w:eastAsia="??"/>
        </w:rPr>
        <w:t>Set Cell 2 physical cell identity = ((current Cell 2 physical cell identity + 1) mod 1008) for next iteration of the test procedure loop.</w:t>
      </w:r>
    </w:p>
    <w:p w14:paraId="13018A26" w14:textId="0B16268F" w:rsidR="00A517B0" w:rsidRPr="005C697F" w:rsidRDefault="00A517B0" w:rsidP="00A73B4F">
      <w:pPr>
        <w:pStyle w:val="B1"/>
        <w:ind w:left="709" w:hanging="425"/>
        <w:rPr>
          <w:rFonts w:eastAsia="??"/>
        </w:rPr>
      </w:pPr>
      <w:r w:rsidRPr="005C697F">
        <w:rPr>
          <w:rFonts w:eastAsia="??"/>
        </w:rPr>
        <w:t>9.</w:t>
      </w:r>
      <w:r w:rsidR="00A73B4F" w:rsidRPr="005C697F">
        <w:rPr>
          <w:rFonts w:eastAsia="??"/>
        </w:rPr>
        <w:tab/>
      </w:r>
      <w:r w:rsidR="000040D4" w:rsidRPr="005C697F">
        <w:rPr>
          <w:rFonts w:eastAsia="??"/>
        </w:rPr>
        <w:t>T</w:t>
      </w:r>
      <w:r w:rsidRPr="005C697F">
        <w:rPr>
          <w:rFonts w:eastAsia="??"/>
        </w:rPr>
        <w:t>he SS:</w:t>
      </w:r>
    </w:p>
    <w:p w14:paraId="3D1D9DFC" w14:textId="16AE3388"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transmits in Cell 1 a Paging message (including PagingRecord with UE-Identity) for the UE and ensures the UE is in State 3A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 xml:space="preserve">36.508 clause 4.5.3A (if the paging fails, switches off and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r w:rsidR="00A73B4F" w:rsidRPr="005C697F">
        <w:rPr>
          <w:rFonts w:eastAsia="??"/>
        </w:rPr>
        <w:t>; or</w:t>
      </w:r>
    </w:p>
    <w:p w14:paraId="7AF34146" w14:textId="58AEA6B8" w:rsidR="00A517B0" w:rsidRPr="005C697F" w:rsidRDefault="00A517B0" w:rsidP="00A517B0">
      <w:pPr>
        <w:pStyle w:val="B2"/>
        <w:rPr>
          <w:rFonts w:eastAsia="??"/>
        </w:rPr>
      </w:pPr>
      <w:r w:rsidRPr="005C697F">
        <w:rPr>
          <w:rFonts w:eastAsia="??"/>
        </w:rPr>
        <w:t>-</w:t>
      </w:r>
      <w:r w:rsidR="00A73B4F" w:rsidRPr="005C697F">
        <w:rPr>
          <w:rFonts w:eastAsia="??"/>
        </w:rPr>
        <w:tab/>
      </w:r>
      <w:r w:rsidRPr="005C697F">
        <w:rPr>
          <w:rFonts w:eastAsia="??"/>
        </w:rPr>
        <w:t xml:space="preserve">switches on the UE and ensures the UE is in State 3A-RF according </w:t>
      </w:r>
      <w:r w:rsidR="003E3979" w:rsidRPr="005C697F">
        <w:rPr>
          <w:rFonts w:eastAsia="??"/>
        </w:rPr>
        <w:t xml:space="preserve">to </w:t>
      </w:r>
      <w:r w:rsidR="00FB4D53" w:rsidRPr="005C697F">
        <w:rPr>
          <w:rFonts w:eastAsia="??"/>
        </w:rPr>
        <w:t>TS</w:t>
      </w:r>
      <w:r w:rsidR="003E3979" w:rsidRPr="005C697F">
        <w:rPr>
          <w:rFonts w:eastAsia="??"/>
        </w:rPr>
        <w:t xml:space="preserve"> </w:t>
      </w:r>
      <w:r w:rsidRPr="005C697F">
        <w:rPr>
          <w:rFonts w:eastAsia="??"/>
        </w:rPr>
        <w:t>36.508 [25] clause 7.2A.3.</w:t>
      </w:r>
    </w:p>
    <w:p w14:paraId="611C0D71" w14:textId="192FF741" w:rsidR="00A517B0" w:rsidRPr="005C697F" w:rsidRDefault="00A517B0" w:rsidP="00A73B4F">
      <w:pPr>
        <w:pStyle w:val="B1"/>
        <w:ind w:left="709" w:hanging="425"/>
        <w:rPr>
          <w:rFonts w:eastAsia="??"/>
        </w:rPr>
      </w:pPr>
      <w:r w:rsidRPr="005C697F">
        <w:rPr>
          <w:rFonts w:eastAsia="??"/>
        </w:rPr>
        <w:t>10.</w:t>
      </w:r>
      <w:r w:rsidR="00A73B4F" w:rsidRPr="005C697F">
        <w:rPr>
          <w:rFonts w:eastAsia="??"/>
        </w:rPr>
        <w:tab/>
      </w:r>
      <w:r w:rsidRPr="005C697F">
        <w:rPr>
          <w:rFonts w:eastAsia="??"/>
        </w:rPr>
        <w:t>Repeat step 2-9 until the confidence level according to Tables G.2.3-1 in Annex G clause G.2 is achieved.</w:t>
      </w:r>
    </w:p>
    <w:p w14:paraId="0C3CA15D" w14:textId="77777777" w:rsidR="00A517B0" w:rsidRPr="005C697F" w:rsidRDefault="00A517B0" w:rsidP="00A517B0">
      <w:pPr>
        <w:pStyle w:val="H6"/>
      </w:pPr>
      <w:r w:rsidRPr="005C697F">
        <w:t>8.4.2.8.4.3</w:t>
      </w:r>
      <w:r w:rsidRPr="005C697F">
        <w:tab/>
        <w:t>Message contents</w:t>
      </w:r>
    </w:p>
    <w:p w14:paraId="0D072330" w14:textId="64981CBA"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 xml:space="preserve">36.508 [25] clause 7.3 with the following exceptions: </w:t>
      </w:r>
    </w:p>
    <w:p w14:paraId="65DD96F7" w14:textId="2872699F" w:rsidR="00A517B0" w:rsidRPr="005C697F" w:rsidRDefault="00A517B0" w:rsidP="00A517B0">
      <w:pPr>
        <w:pStyle w:val="TH"/>
      </w:pPr>
      <w:r w:rsidRPr="005C697F">
        <w:t xml:space="preserve">Table 8.4.2.8.4.3-1: Common Exception messages for E-UTRA </w:t>
      </w:r>
      <w:r w:rsidR="003E3979" w:rsidRPr="005C697F">
        <w:t>-</w:t>
      </w:r>
      <w:r w:rsidR="00A73B4F" w:rsidRPr="005C697F">
        <w:br/>
      </w:r>
      <w:r w:rsidRPr="005C697F">
        <w:t>NR FR2 event-triggered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0"/>
        <w:gridCol w:w="6307"/>
      </w:tblGrid>
      <w:tr w:rsidR="00A517B0" w:rsidRPr="005C697F" w14:paraId="645E6CD1" w14:textId="77777777" w:rsidTr="008A2841">
        <w:trPr>
          <w:cantSplit/>
          <w:jc w:val="center"/>
        </w:trPr>
        <w:tc>
          <w:tcPr>
            <w:tcW w:w="9628" w:type="dxa"/>
            <w:gridSpan w:val="2"/>
          </w:tcPr>
          <w:p w14:paraId="00F57A38" w14:textId="65CD990C"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46BB107" w14:textId="77777777" w:rsidTr="008A2841">
        <w:trPr>
          <w:cantSplit/>
          <w:jc w:val="center"/>
        </w:trPr>
        <w:tc>
          <w:tcPr>
            <w:tcW w:w="3470" w:type="dxa"/>
          </w:tcPr>
          <w:p w14:paraId="158169CB" w14:textId="56B2F8DB" w:rsidR="00A517B0" w:rsidRPr="005C697F" w:rsidRDefault="00A517B0" w:rsidP="007C6EB3">
            <w:pPr>
              <w:pStyle w:val="TAL"/>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6307" w:type="dxa"/>
          </w:tcPr>
          <w:p w14:paraId="20C443D9" w14:textId="77777777" w:rsidR="00A517B0" w:rsidRPr="005C697F" w:rsidRDefault="00A517B0" w:rsidP="007C6EB3">
            <w:pPr>
              <w:pStyle w:val="TAL"/>
            </w:pPr>
          </w:p>
        </w:tc>
      </w:tr>
      <w:tr w:rsidR="00A517B0" w:rsidRPr="005C697F" w14:paraId="16BCA430" w14:textId="77777777" w:rsidTr="008A2841">
        <w:trPr>
          <w:cantSplit/>
          <w:jc w:val="center"/>
        </w:trPr>
        <w:tc>
          <w:tcPr>
            <w:tcW w:w="3470" w:type="dxa"/>
          </w:tcPr>
          <w:p w14:paraId="5273212C" w14:textId="30D44D2C"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6307" w:type="dxa"/>
          </w:tcPr>
          <w:p w14:paraId="25CC87B4" w14:textId="5B04ACE4" w:rsidR="00A517B0" w:rsidRPr="005C697F" w:rsidRDefault="00A517B0" w:rsidP="007C6EB3">
            <w:pPr>
              <w:pStyle w:val="TAL"/>
            </w:pPr>
            <w:r w:rsidRPr="005C697F">
              <w:t>Table</w:t>
            </w:r>
            <w:r w:rsidR="008A2841" w:rsidRPr="005C697F">
              <w:t xml:space="preserve"> </w:t>
            </w:r>
            <w:r w:rsidRPr="005C697F">
              <w:t>H.3.4-1a;</w:t>
            </w:r>
          </w:p>
          <w:p w14:paraId="327EBB64" w14:textId="224387B6"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42E7AB3E" w14:textId="42A25A30" w:rsidR="00A517B0" w:rsidRPr="005C697F" w:rsidRDefault="00A517B0" w:rsidP="007C6EB3">
            <w:pPr>
              <w:pStyle w:val="TAL"/>
            </w:pPr>
            <w:r w:rsidRPr="005C697F">
              <w:t>Table</w:t>
            </w:r>
            <w:r w:rsidR="008A2841" w:rsidRPr="005C697F">
              <w:t xml:space="preserve"> </w:t>
            </w:r>
            <w:r w:rsidRPr="005C697F">
              <w:t>H.3.4-4</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INTER-RAT</w:t>
            </w:r>
            <w:r w:rsidR="008A2841" w:rsidRPr="005C697F">
              <w:t xml:space="preserve"> </w:t>
            </w:r>
            <w:r w:rsidRPr="005C697F">
              <w:t>NR,</w:t>
            </w:r>
            <w:r w:rsidR="008A2841" w:rsidRPr="005C697F">
              <w:t xml:space="preserve"> </w:t>
            </w:r>
            <w:r w:rsidRPr="005C697F">
              <w:t>EVENT</w:t>
            </w:r>
            <w:r w:rsidR="008A2841" w:rsidRPr="005C697F">
              <w:t xml:space="preserve"> </w:t>
            </w:r>
            <w:r w:rsidRPr="005C697F">
              <w:t>B1</w:t>
            </w:r>
            <w:r w:rsidR="008A2841" w:rsidRPr="005C697F">
              <w:t xml:space="preserve"> </w:t>
            </w:r>
            <w:r w:rsidRPr="005C697F">
              <w:t>and</w:t>
            </w:r>
            <w:r w:rsidR="008A2841" w:rsidRPr="005C697F">
              <w:t xml:space="preserve"> </w:t>
            </w:r>
            <w:r w:rsidRPr="005C697F">
              <w:t>GAPLESS</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CA1410A" w14:textId="65E2C7FF"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#0</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2;</w:t>
            </w:r>
          </w:p>
          <w:p w14:paraId="6148FC77" w14:textId="7C0B8FB7" w:rsidR="00A517B0" w:rsidRPr="005C697F" w:rsidRDefault="00A517B0" w:rsidP="007C6EB3">
            <w:pPr>
              <w:pStyle w:val="TAL"/>
            </w:pPr>
            <w:r w:rsidRPr="005C697F">
              <w:t>Table</w:t>
            </w:r>
            <w:r w:rsidR="008A2841" w:rsidRPr="005C697F">
              <w:t xml:space="preserve"> </w:t>
            </w:r>
            <w:r w:rsidRPr="005C697F">
              <w:t>H.3.4-5</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Pattern</w:t>
            </w:r>
            <w:r w:rsidR="008A2841" w:rsidRPr="005C697F">
              <w:t xml:space="preserve"> </w:t>
            </w:r>
            <w:r w:rsidRPr="005C697F">
              <w:t>#4</w:t>
            </w:r>
            <w:r w:rsidR="008A2841" w:rsidRPr="005C697F">
              <w:t xml:space="preserve"> </w:t>
            </w:r>
            <w:r w:rsidRPr="005C697F">
              <w:t>for</w:t>
            </w:r>
            <w:r w:rsidR="008A2841" w:rsidRPr="005C697F">
              <w:t xml:space="preserve"> </w:t>
            </w:r>
            <w:r w:rsidRPr="005C697F">
              <w:t>Test</w:t>
            </w:r>
            <w:r w:rsidR="008A2841" w:rsidRPr="005C697F">
              <w:t xml:space="preserve"> </w:t>
            </w:r>
            <w:r w:rsidRPr="005C697F">
              <w:t>3</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p w14:paraId="480A4748" w14:textId="53BC73FC"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DRX.9</w:t>
            </w:r>
            <w:r w:rsidR="008A2841" w:rsidRPr="005C697F">
              <w:t xml:space="preserve"> </w:t>
            </w:r>
            <w:r w:rsidRPr="005C697F">
              <w:t>for</w:t>
            </w:r>
            <w:r w:rsidR="008A2841" w:rsidRPr="005C697F">
              <w:t xml:space="preserve"> </w:t>
            </w:r>
            <w:r w:rsidRPr="005C697F">
              <w:t>Test</w:t>
            </w:r>
            <w:r w:rsidR="008A2841" w:rsidRPr="005C697F">
              <w:t xml:space="preserve"> </w:t>
            </w:r>
            <w:r w:rsidRPr="005C697F">
              <w:t>1</w:t>
            </w:r>
            <w:r w:rsidR="008A2841" w:rsidRPr="005C697F">
              <w:t xml:space="preserve"> </w:t>
            </w:r>
            <w:r w:rsidRPr="005C697F">
              <w:t>and</w:t>
            </w:r>
            <w:r w:rsidR="008A2841" w:rsidRPr="005C697F">
              <w:t xml:space="preserve"> </w:t>
            </w:r>
            <w:r w:rsidRPr="005C697F">
              <w:t>Test</w:t>
            </w:r>
            <w:r w:rsidR="008A2841" w:rsidRPr="005C697F">
              <w:t xml:space="preserve"> </w:t>
            </w:r>
            <w:r w:rsidRPr="005C697F">
              <w:t>3</w:t>
            </w:r>
          </w:p>
          <w:p w14:paraId="4D5D7E21" w14:textId="1CE70774" w:rsidR="00A517B0" w:rsidRPr="005C697F" w:rsidRDefault="00A517B0" w:rsidP="007C6EB3">
            <w:pPr>
              <w:pStyle w:val="TAL"/>
            </w:pPr>
            <w:r w:rsidRPr="005C697F">
              <w:t>Table</w:t>
            </w:r>
            <w:r w:rsidR="008A2841" w:rsidRPr="005C697F">
              <w:t xml:space="preserve"> </w:t>
            </w:r>
            <w:r w:rsidRPr="005C697F">
              <w:t>H.3.7-2</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DRX.12</w:t>
            </w:r>
            <w:r w:rsidR="008A2841" w:rsidRPr="005C697F">
              <w:t xml:space="preserve"> </w:t>
            </w:r>
            <w:r w:rsidRPr="005C697F">
              <w:t>for</w:t>
            </w:r>
            <w:r w:rsidR="008A2841" w:rsidRPr="005C697F">
              <w:t xml:space="preserve"> </w:t>
            </w:r>
            <w:r w:rsidRPr="005C697F">
              <w:t>Test</w:t>
            </w:r>
            <w:r w:rsidR="008A2841" w:rsidRPr="005C697F">
              <w:t xml:space="preserve"> </w:t>
            </w:r>
            <w:r w:rsidRPr="005C697F">
              <w:t>2</w:t>
            </w:r>
            <w:r w:rsidR="008A2841" w:rsidRPr="005C697F">
              <w:t xml:space="preserve"> </w:t>
            </w:r>
            <w:r w:rsidRPr="005C697F">
              <w:t>and</w:t>
            </w:r>
            <w:r w:rsidR="008A2841" w:rsidRPr="005C697F">
              <w:t xml:space="preserve"> </w:t>
            </w:r>
            <w:r w:rsidRPr="005C697F">
              <w:t>Test</w:t>
            </w:r>
            <w:r w:rsidR="008A2841" w:rsidRPr="005C697F">
              <w:t xml:space="preserve"> </w:t>
            </w:r>
            <w:r w:rsidRPr="005C697F">
              <w:t>4</w:t>
            </w:r>
          </w:p>
        </w:tc>
      </w:tr>
      <w:tr w:rsidR="00A517B0" w:rsidRPr="005C697F" w14:paraId="638E766B" w14:textId="77777777" w:rsidTr="008A2841">
        <w:trPr>
          <w:cantSplit/>
          <w:jc w:val="center"/>
        </w:trPr>
        <w:tc>
          <w:tcPr>
            <w:tcW w:w="3470" w:type="dxa"/>
          </w:tcPr>
          <w:p w14:paraId="5DF38400" w14:textId="6E41A33A"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8.4.2.8-1</w:t>
            </w:r>
          </w:p>
        </w:tc>
        <w:tc>
          <w:tcPr>
            <w:tcW w:w="6307" w:type="dxa"/>
          </w:tcPr>
          <w:p w14:paraId="621BE78A" w14:textId="3049731C"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SMTC.2,</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Asynchronous</w:t>
            </w:r>
            <w:r w:rsidR="008A2841" w:rsidRPr="005C697F">
              <w:t xml:space="preserve"> </w:t>
            </w:r>
            <w:r w:rsidRPr="005C697F">
              <w:t>cells</w:t>
            </w:r>
          </w:p>
        </w:tc>
      </w:tr>
      <w:tr w:rsidR="00A517B0" w:rsidRPr="005C697F" w14:paraId="18B96BDE" w14:textId="77777777" w:rsidTr="008A2841">
        <w:trPr>
          <w:cantSplit/>
          <w:jc w:val="center"/>
        </w:trPr>
        <w:tc>
          <w:tcPr>
            <w:tcW w:w="3470" w:type="dxa"/>
          </w:tcPr>
          <w:p w14:paraId="6B61C62D" w14:textId="01E1AC05"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8.4.2.8-2</w:t>
            </w:r>
          </w:p>
        </w:tc>
        <w:tc>
          <w:tcPr>
            <w:tcW w:w="6307" w:type="dxa"/>
          </w:tcPr>
          <w:p w14:paraId="20FCAE5A" w14:textId="75BF734F"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Conditions</w:t>
            </w:r>
            <w:r w:rsidR="008A2841" w:rsidRPr="005C697F">
              <w:t xml:space="preserve"> </w:t>
            </w:r>
            <w:r w:rsidRPr="005C697F">
              <w:t>SMTC.1,</w:t>
            </w:r>
            <w:r w:rsidR="008A2841" w:rsidRPr="005C697F">
              <w:t xml:space="preserve"> </w:t>
            </w:r>
            <w:r w:rsidRPr="005C697F">
              <w:t>SSB.3</w:t>
            </w:r>
            <w:r w:rsidR="008A2841" w:rsidRPr="005C697F">
              <w:t xml:space="preserve"> </w:t>
            </w:r>
            <w:r w:rsidRPr="005C697F">
              <w:t>FR2</w:t>
            </w:r>
            <w:r w:rsidR="008A2841" w:rsidRPr="005C697F">
              <w:t xml:space="preserve"> </w:t>
            </w:r>
            <w:r w:rsidRPr="005C697F">
              <w:t>and</w:t>
            </w:r>
            <w:r w:rsidR="008A2841" w:rsidRPr="005C697F">
              <w:t xml:space="preserve"> </w:t>
            </w:r>
            <w:r w:rsidRPr="005C697F">
              <w:t>S</w:t>
            </w:r>
            <w:r w:rsidRPr="005C697F">
              <w:rPr>
                <w:rFonts w:cs="v4.2.0"/>
              </w:rPr>
              <w:t>ynchronous</w:t>
            </w:r>
            <w:r w:rsidR="008A2841" w:rsidRPr="005C697F">
              <w:rPr>
                <w:rFonts w:cs="v4.2.0"/>
              </w:rPr>
              <w:t xml:space="preserve"> </w:t>
            </w:r>
            <w:r w:rsidRPr="005C697F">
              <w:rPr>
                <w:rFonts w:cs="v4.2.0"/>
              </w:rPr>
              <w:t>cells</w:t>
            </w:r>
          </w:p>
        </w:tc>
      </w:tr>
    </w:tbl>
    <w:p w14:paraId="1C6BEDD4" w14:textId="77777777" w:rsidR="00A517B0" w:rsidRPr="005C697F" w:rsidRDefault="00A517B0" w:rsidP="00A517B0"/>
    <w:p w14:paraId="738FB11C" w14:textId="77777777" w:rsidR="00A517B0" w:rsidRPr="005C697F" w:rsidRDefault="00A517B0" w:rsidP="00A517B0">
      <w:pPr>
        <w:pStyle w:val="TH"/>
      </w:pPr>
      <w:r w:rsidRPr="005C697F">
        <w:t>Table 8.4.2.8.4.3-2: SchedulingRequest-Config-DEFAULT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A517B0" w:rsidRPr="005C697F" w14:paraId="5B0C5CA9" w14:textId="77777777" w:rsidTr="008A2841">
        <w:trPr>
          <w:gridBefore w:val="1"/>
          <w:wBefore w:w="9" w:type="dxa"/>
          <w:jc w:val="center"/>
        </w:trPr>
        <w:tc>
          <w:tcPr>
            <w:tcW w:w="9781" w:type="dxa"/>
            <w:gridSpan w:val="5"/>
          </w:tcPr>
          <w:p w14:paraId="6A8A69DE" w14:textId="524D0FC0" w:rsidR="00A517B0" w:rsidRPr="005C697F" w:rsidRDefault="00A517B0" w:rsidP="007C6EB3">
            <w:pPr>
              <w:pStyle w:val="TAL"/>
            </w:pPr>
            <w:r w:rsidRPr="005C697F">
              <w:t>Derivation</w:t>
            </w:r>
            <w:r w:rsidR="008A2841" w:rsidRPr="005C697F">
              <w:t xml:space="preserve"> </w:t>
            </w:r>
            <w:r w:rsidRPr="005C697F">
              <w:t>Path:</w:t>
            </w:r>
            <w:r w:rsidR="008A2841" w:rsidRPr="005C697F">
              <w:t xml:space="preserve"> </w:t>
            </w:r>
            <w:r w:rsidRPr="005C697F">
              <w:t>36.508</w:t>
            </w:r>
            <w:r w:rsidR="008A2841" w:rsidRPr="005C697F">
              <w:t xml:space="preserve"> </w:t>
            </w:r>
            <w:r w:rsidRPr="005C697F">
              <w:rPr>
                <w:lang w:eastAsia="zh-CN"/>
              </w:rPr>
              <w:t>[25]</w:t>
            </w:r>
            <w:r w:rsidR="008A2841" w:rsidRPr="005C697F">
              <w:rPr>
                <w:lang w:eastAsia="zh-CN"/>
              </w:rPr>
              <w:t xml:space="preserve"> </w:t>
            </w:r>
            <w:r w:rsidRPr="005C697F">
              <w:t>Table</w:t>
            </w:r>
            <w:r w:rsidR="008A2841" w:rsidRPr="005C697F">
              <w:t xml:space="preserve"> </w:t>
            </w:r>
            <w:r w:rsidRPr="005C697F">
              <w:t>4.6.3-20</w:t>
            </w:r>
          </w:p>
        </w:tc>
      </w:tr>
      <w:tr w:rsidR="00A517B0" w:rsidRPr="005C697F" w14:paraId="4B740C4B" w14:textId="77777777" w:rsidTr="008A2841">
        <w:trPr>
          <w:gridAfter w:val="1"/>
          <w:wAfter w:w="9" w:type="dxa"/>
          <w:jc w:val="center"/>
        </w:trPr>
        <w:tc>
          <w:tcPr>
            <w:tcW w:w="4537" w:type="dxa"/>
            <w:gridSpan w:val="2"/>
          </w:tcPr>
          <w:p w14:paraId="044BB8A2" w14:textId="594AC9B8" w:rsidR="00A517B0" w:rsidRPr="005C697F" w:rsidRDefault="00A517B0" w:rsidP="007C6EB3">
            <w:pPr>
              <w:pStyle w:val="TAH"/>
            </w:pPr>
            <w:r w:rsidRPr="005C697F">
              <w:t>Information</w:t>
            </w:r>
            <w:r w:rsidR="008A2841" w:rsidRPr="005C697F">
              <w:t xml:space="preserve"> </w:t>
            </w:r>
            <w:r w:rsidRPr="005C697F">
              <w:t>Element</w:t>
            </w:r>
          </w:p>
        </w:tc>
        <w:tc>
          <w:tcPr>
            <w:tcW w:w="2268" w:type="dxa"/>
          </w:tcPr>
          <w:p w14:paraId="67F6CE47" w14:textId="77777777" w:rsidR="00A517B0" w:rsidRPr="005C697F" w:rsidRDefault="00A517B0" w:rsidP="007C6EB3">
            <w:pPr>
              <w:pStyle w:val="TAH"/>
            </w:pPr>
            <w:r w:rsidRPr="005C697F">
              <w:t>Value/remark</w:t>
            </w:r>
          </w:p>
        </w:tc>
        <w:tc>
          <w:tcPr>
            <w:tcW w:w="1701" w:type="dxa"/>
          </w:tcPr>
          <w:p w14:paraId="0254792D" w14:textId="77777777" w:rsidR="00A517B0" w:rsidRPr="005C697F" w:rsidRDefault="00A517B0" w:rsidP="007C6EB3">
            <w:pPr>
              <w:pStyle w:val="TAH"/>
            </w:pPr>
            <w:r w:rsidRPr="005C697F">
              <w:t>Comment</w:t>
            </w:r>
          </w:p>
        </w:tc>
        <w:tc>
          <w:tcPr>
            <w:tcW w:w="1275" w:type="dxa"/>
          </w:tcPr>
          <w:p w14:paraId="7DB95EBA" w14:textId="77777777" w:rsidR="00A517B0" w:rsidRPr="005C697F" w:rsidRDefault="00A517B0" w:rsidP="007C6EB3">
            <w:pPr>
              <w:pStyle w:val="TAH"/>
            </w:pPr>
            <w:r w:rsidRPr="005C697F">
              <w:t>Condition</w:t>
            </w:r>
          </w:p>
        </w:tc>
      </w:tr>
      <w:tr w:rsidR="00A517B0" w:rsidRPr="005C697F" w14:paraId="32DA8FD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087A6E" w14:textId="7CF966B5" w:rsidR="00A517B0" w:rsidRPr="005C697F" w:rsidRDefault="00A517B0" w:rsidP="007C6EB3">
            <w:pPr>
              <w:pStyle w:val="TAL"/>
            </w:pPr>
            <w:r w:rsidRPr="005C697F">
              <w:t>SchedulingRequest-Config-DEFAULT</w:t>
            </w:r>
            <w:r w:rsidR="008A2841" w:rsidRPr="005C697F">
              <w:t xml:space="preserve"> </w:t>
            </w:r>
            <w:r w:rsidRPr="005C697F">
              <w:t>::=</w:t>
            </w:r>
            <w:r w:rsidR="008A2841" w:rsidRPr="005C697F">
              <w:t xml:space="preserve"> </w:t>
            </w:r>
            <w:r w:rsidRPr="005C697F">
              <w:t>CHOICE</w:t>
            </w:r>
            <w:r w:rsidR="008A2841" w:rsidRPr="005C697F">
              <w:t xml:space="preserve"> </w:t>
            </w:r>
            <w:r w:rsidRPr="005C697F">
              <w:t>{</w:t>
            </w:r>
          </w:p>
        </w:tc>
        <w:tc>
          <w:tcPr>
            <w:tcW w:w="2268" w:type="dxa"/>
            <w:tcBorders>
              <w:top w:val="single" w:sz="4" w:space="0" w:color="auto"/>
              <w:left w:val="single" w:sz="4" w:space="0" w:color="auto"/>
              <w:bottom w:val="single" w:sz="4" w:space="0" w:color="auto"/>
              <w:right w:val="single" w:sz="4" w:space="0" w:color="auto"/>
            </w:tcBorders>
          </w:tcPr>
          <w:p w14:paraId="664D97F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49CCB06F"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C995EE7" w14:textId="77777777" w:rsidR="00A517B0" w:rsidRPr="005C697F" w:rsidRDefault="00A517B0" w:rsidP="007C6EB3">
            <w:pPr>
              <w:pStyle w:val="TAL"/>
            </w:pPr>
          </w:p>
        </w:tc>
      </w:tr>
      <w:tr w:rsidR="00A517B0" w:rsidRPr="005C697F" w14:paraId="5F29DD02"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CC4535" w14:textId="590CD930" w:rsidR="00A517B0" w:rsidRPr="005C697F" w:rsidRDefault="008A2841" w:rsidP="007C6EB3">
            <w:pPr>
              <w:pStyle w:val="TAL"/>
            </w:pPr>
            <w:r w:rsidRPr="005C697F">
              <w:t xml:space="preserve">  </w:t>
            </w:r>
            <w:r w:rsidR="00A517B0" w:rsidRPr="005C697F">
              <w:t>setup</w:t>
            </w:r>
            <w:r w:rsidRPr="005C697F">
              <w:t xml:space="preserve"> </w:t>
            </w:r>
            <w:r w:rsidR="00A517B0" w:rsidRPr="005C697F">
              <w:t>SEQUENCE</w:t>
            </w: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0887B489"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59259AA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2ABAD73" w14:textId="77777777" w:rsidR="00A517B0" w:rsidRPr="005C697F" w:rsidRDefault="00A517B0" w:rsidP="007C6EB3">
            <w:pPr>
              <w:pStyle w:val="TAL"/>
            </w:pPr>
          </w:p>
        </w:tc>
      </w:tr>
      <w:tr w:rsidR="00A517B0" w:rsidRPr="005C697F" w14:paraId="19EE7A45" w14:textId="77777777" w:rsidTr="008A2841">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4107376" w14:textId="6568AE81" w:rsidR="00A517B0" w:rsidRPr="005C697F" w:rsidRDefault="008A2841" w:rsidP="007C6EB3">
            <w:pPr>
              <w:pStyle w:val="TAL"/>
            </w:pPr>
            <w:r w:rsidRPr="005C697F">
              <w:t xml:space="preserve">    </w:t>
            </w:r>
            <w:r w:rsidR="00A517B0" w:rsidRPr="005C697F">
              <w:t>sr-ConfigIndex</w:t>
            </w:r>
          </w:p>
        </w:tc>
        <w:tc>
          <w:tcPr>
            <w:tcW w:w="2268" w:type="dxa"/>
            <w:tcBorders>
              <w:top w:val="single" w:sz="4" w:space="0" w:color="auto"/>
              <w:left w:val="single" w:sz="4" w:space="0" w:color="auto"/>
              <w:bottom w:val="single" w:sz="4" w:space="0" w:color="auto"/>
              <w:right w:val="single" w:sz="4" w:space="0" w:color="auto"/>
            </w:tcBorders>
          </w:tcPr>
          <w:p w14:paraId="662A589F" w14:textId="77777777" w:rsidR="00A517B0" w:rsidRPr="005C697F" w:rsidRDefault="00A517B0" w:rsidP="007C6EB3">
            <w:pPr>
              <w:pStyle w:val="TAL"/>
              <w:rPr>
                <w:lang w:eastAsia="zh-CN"/>
              </w:rPr>
            </w:pPr>
            <w:r w:rsidRPr="005C697F">
              <w:rPr>
                <w:lang w:eastAsia="zh-CN"/>
              </w:rPr>
              <w:t>25</w:t>
            </w:r>
          </w:p>
        </w:tc>
        <w:tc>
          <w:tcPr>
            <w:tcW w:w="1701" w:type="dxa"/>
            <w:tcBorders>
              <w:top w:val="single" w:sz="4" w:space="0" w:color="auto"/>
              <w:left w:val="single" w:sz="4" w:space="0" w:color="auto"/>
              <w:bottom w:val="single" w:sz="4" w:space="0" w:color="auto"/>
              <w:right w:val="single" w:sz="4" w:space="0" w:color="auto"/>
            </w:tcBorders>
          </w:tcPr>
          <w:p w14:paraId="0196B50A"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0DABFBFB" w14:textId="7872669E" w:rsidR="00A517B0" w:rsidRPr="005C697F" w:rsidRDefault="00A517B0" w:rsidP="007C6EB3">
            <w:pPr>
              <w:pStyle w:val="TAL"/>
            </w:pPr>
            <w:r w:rsidRPr="005C697F">
              <w:t>Config</w:t>
            </w:r>
            <w:r w:rsidR="008A2841" w:rsidRPr="005C697F">
              <w:t xml:space="preserve"> </w:t>
            </w:r>
            <w:r w:rsidRPr="005C697F">
              <w:t>8.4.2.8-1/2/3</w:t>
            </w:r>
          </w:p>
        </w:tc>
      </w:tr>
      <w:tr w:rsidR="00A517B0" w:rsidRPr="005C697F" w14:paraId="74DE312C" w14:textId="77777777" w:rsidTr="008A2841">
        <w:trPr>
          <w:gridAfter w:val="1"/>
          <w:wAfter w:w="9" w:type="dxa"/>
          <w:jc w:val="center"/>
        </w:trPr>
        <w:tc>
          <w:tcPr>
            <w:tcW w:w="4537" w:type="dxa"/>
            <w:gridSpan w:val="2"/>
            <w:tcBorders>
              <w:top w:val="nil"/>
              <w:left w:val="single" w:sz="4" w:space="0" w:color="auto"/>
              <w:bottom w:val="single" w:sz="4" w:space="0" w:color="auto"/>
              <w:right w:val="single" w:sz="4" w:space="0" w:color="auto"/>
            </w:tcBorders>
          </w:tcPr>
          <w:p w14:paraId="6CD55CE0" w14:textId="77777777" w:rsidR="00A517B0" w:rsidRPr="005C697F" w:rsidRDefault="00A517B0" w:rsidP="007C6EB3">
            <w:pPr>
              <w:pStyle w:val="TAL"/>
            </w:pPr>
          </w:p>
        </w:tc>
        <w:tc>
          <w:tcPr>
            <w:tcW w:w="2268" w:type="dxa"/>
            <w:tcBorders>
              <w:top w:val="single" w:sz="4" w:space="0" w:color="auto"/>
              <w:left w:val="single" w:sz="4" w:space="0" w:color="auto"/>
              <w:bottom w:val="single" w:sz="4" w:space="0" w:color="auto"/>
              <w:right w:val="single" w:sz="4" w:space="0" w:color="auto"/>
            </w:tcBorders>
          </w:tcPr>
          <w:p w14:paraId="50590196" w14:textId="77777777" w:rsidR="00A517B0" w:rsidRPr="005C697F" w:rsidRDefault="00A517B0" w:rsidP="007C6EB3">
            <w:pPr>
              <w:pStyle w:val="TAL"/>
              <w:rPr>
                <w:lang w:eastAsia="zh-CN"/>
              </w:rPr>
            </w:pPr>
            <w:r w:rsidRPr="005C697F">
              <w:rPr>
                <w:lang w:eastAsia="zh-CN"/>
              </w:rPr>
              <w:t>22</w:t>
            </w:r>
          </w:p>
        </w:tc>
        <w:tc>
          <w:tcPr>
            <w:tcW w:w="1701" w:type="dxa"/>
            <w:tcBorders>
              <w:top w:val="single" w:sz="4" w:space="0" w:color="auto"/>
              <w:left w:val="single" w:sz="4" w:space="0" w:color="auto"/>
              <w:bottom w:val="single" w:sz="4" w:space="0" w:color="auto"/>
              <w:right w:val="single" w:sz="4" w:space="0" w:color="auto"/>
            </w:tcBorders>
          </w:tcPr>
          <w:p w14:paraId="019EB1A3"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40115B09" w14:textId="0878E963" w:rsidR="00A517B0" w:rsidRPr="005C697F" w:rsidRDefault="00A517B0" w:rsidP="007C6EB3">
            <w:pPr>
              <w:pStyle w:val="TAL"/>
            </w:pPr>
            <w:r w:rsidRPr="005C697F">
              <w:t>Config</w:t>
            </w:r>
            <w:r w:rsidR="008A2841" w:rsidRPr="005C697F">
              <w:t xml:space="preserve"> </w:t>
            </w:r>
            <w:r w:rsidRPr="005C697F">
              <w:t>8.4.2.8-4/5/6</w:t>
            </w:r>
          </w:p>
        </w:tc>
      </w:tr>
      <w:tr w:rsidR="00A517B0" w:rsidRPr="005C697F" w14:paraId="61D9AFBA"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11668A" w14:textId="013CC0EB" w:rsidR="00A517B0" w:rsidRPr="005C697F" w:rsidRDefault="008A2841" w:rsidP="007C6EB3">
            <w:pPr>
              <w:pStyle w:val="TAL"/>
            </w:pPr>
            <w:r w:rsidRPr="005C697F">
              <w:t xml:space="preserve">  </w:t>
            </w:r>
            <w:r w:rsidR="00A517B0" w:rsidRPr="005C697F">
              <w:t>}</w:t>
            </w:r>
          </w:p>
        </w:tc>
        <w:tc>
          <w:tcPr>
            <w:tcW w:w="2268" w:type="dxa"/>
            <w:tcBorders>
              <w:top w:val="single" w:sz="4" w:space="0" w:color="auto"/>
              <w:left w:val="single" w:sz="4" w:space="0" w:color="auto"/>
              <w:bottom w:val="single" w:sz="4" w:space="0" w:color="auto"/>
              <w:right w:val="single" w:sz="4" w:space="0" w:color="auto"/>
            </w:tcBorders>
          </w:tcPr>
          <w:p w14:paraId="359771DB"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DF7C178"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74C5C313" w14:textId="77777777" w:rsidR="00A517B0" w:rsidRPr="005C697F" w:rsidRDefault="00A517B0" w:rsidP="007C6EB3">
            <w:pPr>
              <w:pStyle w:val="TAL"/>
            </w:pPr>
          </w:p>
        </w:tc>
      </w:tr>
      <w:tr w:rsidR="00A517B0" w:rsidRPr="005C697F" w14:paraId="5E6105FC" w14:textId="77777777" w:rsidTr="008A2841">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376E46" w14:textId="77777777" w:rsidR="00A517B0" w:rsidRPr="005C697F" w:rsidRDefault="00A517B0" w:rsidP="007C6EB3">
            <w:pPr>
              <w:pStyle w:val="TAL"/>
            </w:pPr>
            <w:r w:rsidRPr="005C697F">
              <w:t>}</w:t>
            </w:r>
          </w:p>
        </w:tc>
        <w:tc>
          <w:tcPr>
            <w:tcW w:w="2268" w:type="dxa"/>
            <w:tcBorders>
              <w:top w:val="single" w:sz="4" w:space="0" w:color="auto"/>
              <w:left w:val="single" w:sz="4" w:space="0" w:color="auto"/>
              <w:bottom w:val="single" w:sz="4" w:space="0" w:color="auto"/>
              <w:right w:val="single" w:sz="4" w:space="0" w:color="auto"/>
            </w:tcBorders>
          </w:tcPr>
          <w:p w14:paraId="248E6F5D" w14:textId="77777777" w:rsidR="00A517B0" w:rsidRPr="005C697F" w:rsidRDefault="00A517B0" w:rsidP="007C6EB3">
            <w:pPr>
              <w:pStyle w:val="TAL"/>
            </w:pPr>
          </w:p>
        </w:tc>
        <w:tc>
          <w:tcPr>
            <w:tcW w:w="1701" w:type="dxa"/>
            <w:tcBorders>
              <w:top w:val="single" w:sz="4" w:space="0" w:color="auto"/>
              <w:left w:val="single" w:sz="4" w:space="0" w:color="auto"/>
              <w:bottom w:val="single" w:sz="4" w:space="0" w:color="auto"/>
              <w:right w:val="single" w:sz="4" w:space="0" w:color="auto"/>
            </w:tcBorders>
          </w:tcPr>
          <w:p w14:paraId="0753070C" w14:textId="77777777" w:rsidR="00A517B0" w:rsidRPr="005C697F" w:rsidRDefault="00A517B0" w:rsidP="007C6EB3">
            <w:pPr>
              <w:pStyle w:val="TAL"/>
            </w:pPr>
          </w:p>
        </w:tc>
        <w:tc>
          <w:tcPr>
            <w:tcW w:w="1275" w:type="dxa"/>
            <w:tcBorders>
              <w:top w:val="single" w:sz="4" w:space="0" w:color="auto"/>
              <w:left w:val="single" w:sz="4" w:space="0" w:color="auto"/>
              <w:bottom w:val="single" w:sz="4" w:space="0" w:color="auto"/>
              <w:right w:val="single" w:sz="4" w:space="0" w:color="auto"/>
            </w:tcBorders>
          </w:tcPr>
          <w:p w14:paraId="17421D0C" w14:textId="77777777" w:rsidR="00A517B0" w:rsidRPr="005C697F" w:rsidRDefault="00A517B0" w:rsidP="007C6EB3">
            <w:pPr>
              <w:pStyle w:val="TAL"/>
            </w:pPr>
          </w:p>
        </w:tc>
      </w:tr>
    </w:tbl>
    <w:p w14:paraId="4B2F9054" w14:textId="77777777" w:rsidR="00A517B0" w:rsidRPr="005C697F" w:rsidRDefault="00A517B0" w:rsidP="00A517B0"/>
    <w:p w14:paraId="7AC0C30C" w14:textId="77777777" w:rsidR="00A517B0" w:rsidRPr="005C697F" w:rsidRDefault="00A517B0" w:rsidP="005C697F">
      <w:pPr>
        <w:pStyle w:val="H6"/>
      </w:pPr>
      <w:r w:rsidRPr="005C697F">
        <w:t>8.4.2.8.5</w:t>
      </w:r>
      <w:r w:rsidRPr="005C697F">
        <w:tab/>
        <w:t>Test requirement</w:t>
      </w:r>
    </w:p>
    <w:p w14:paraId="5007B013" w14:textId="6F932632" w:rsidR="00A517B0" w:rsidRPr="005C697F" w:rsidRDefault="00A517B0" w:rsidP="00A517B0">
      <w:r w:rsidRPr="005C697F">
        <w:t xml:space="preserve">Tables 8.4.2.8.4.1-3 and 8.4.2.8.5-1 define the primary level settings including test tolerances for E-UTRA </w:t>
      </w:r>
      <w:r w:rsidR="003E3979" w:rsidRPr="005C697F">
        <w:t>-</w:t>
      </w:r>
      <w:r w:rsidRPr="005C697F">
        <w:t xml:space="preserve"> NR FR2 event-triggered reporting with SSB time index detection in DRX.</w:t>
      </w:r>
    </w:p>
    <w:p w14:paraId="51FAA789" w14:textId="74316CA8" w:rsidR="00A517B0" w:rsidRPr="005C697F" w:rsidRDefault="00A517B0" w:rsidP="00A517B0">
      <w:pPr>
        <w:pStyle w:val="TH"/>
        <w:rPr>
          <w:rFonts w:cs="v4.2.0"/>
        </w:rPr>
      </w:pPr>
      <w:r w:rsidRPr="005C697F">
        <w:lastRenderedPageBreak/>
        <w:t xml:space="preserve">Table 8.4.2.8.5-1: </w:t>
      </w:r>
      <w:r w:rsidRPr="005C697F">
        <w:rPr>
          <w:rFonts w:cs="v4.2.0"/>
        </w:rPr>
        <w:t>NR neighbour cell specific test parameters</w:t>
      </w:r>
      <w:r w:rsidR="00A73B4F" w:rsidRPr="005C697F">
        <w:rPr>
          <w:rFonts w:cs="v4.2.0"/>
        </w:rPr>
        <w:br/>
      </w:r>
      <w:r w:rsidRPr="005C697F">
        <w:rPr>
          <w:rFonts w:cs="v4.2.0"/>
        </w:rPr>
        <w:t>for NR inter-RAT event triggered reporting for FR2 with SSB time index detection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0"/>
        <w:gridCol w:w="1841"/>
        <w:gridCol w:w="1417"/>
        <w:gridCol w:w="1418"/>
        <w:gridCol w:w="1417"/>
        <w:gridCol w:w="1560"/>
      </w:tblGrid>
      <w:tr w:rsidR="00A517B0" w:rsidRPr="005C697F" w14:paraId="469CE0EA" w14:textId="77777777" w:rsidTr="008A2841">
        <w:trPr>
          <w:cantSplit/>
          <w:jc w:val="center"/>
        </w:trPr>
        <w:tc>
          <w:tcPr>
            <w:tcW w:w="3681" w:type="dxa"/>
            <w:gridSpan w:val="2"/>
            <w:vMerge w:val="restart"/>
            <w:tcBorders>
              <w:top w:val="single" w:sz="4" w:space="0" w:color="auto"/>
              <w:left w:val="single" w:sz="4" w:space="0" w:color="auto"/>
            </w:tcBorders>
          </w:tcPr>
          <w:p w14:paraId="17FA1C6C"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Parameter</w:t>
            </w:r>
          </w:p>
        </w:tc>
        <w:tc>
          <w:tcPr>
            <w:tcW w:w="1417" w:type="dxa"/>
            <w:vMerge w:val="restart"/>
            <w:tcBorders>
              <w:top w:val="single" w:sz="4" w:space="0" w:color="auto"/>
            </w:tcBorders>
          </w:tcPr>
          <w:p w14:paraId="7121130E"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Unit</w:t>
            </w:r>
          </w:p>
        </w:tc>
        <w:tc>
          <w:tcPr>
            <w:tcW w:w="1418" w:type="dxa"/>
            <w:vMerge w:val="restart"/>
            <w:tcBorders>
              <w:top w:val="single" w:sz="4" w:space="0" w:color="auto"/>
            </w:tcBorders>
          </w:tcPr>
          <w:p w14:paraId="1CE4E64A" w14:textId="29CFC380" w:rsidR="00A517B0" w:rsidRPr="005C697F" w:rsidRDefault="00A517B0" w:rsidP="007C6EB3">
            <w:pPr>
              <w:keepNext/>
              <w:keepLines/>
              <w:spacing w:after="0"/>
              <w:jc w:val="center"/>
              <w:rPr>
                <w:rFonts w:ascii="Arial" w:hAnsi="Arial"/>
                <w:b/>
                <w:sz w:val="18"/>
                <w:szCs w:val="18"/>
              </w:rPr>
            </w:pPr>
            <w:r w:rsidRPr="005C697F">
              <w:rPr>
                <w:rFonts w:ascii="Arial" w:hAnsi="Arial" w:cs="Arial"/>
                <w:b/>
                <w:sz w:val="18"/>
                <w:szCs w:val="18"/>
              </w:rPr>
              <w:t>Test</w:t>
            </w:r>
            <w:r w:rsidR="008A2841" w:rsidRPr="005C697F">
              <w:rPr>
                <w:rFonts w:ascii="Arial" w:hAnsi="Arial" w:cs="Arial"/>
                <w:b/>
                <w:sz w:val="18"/>
                <w:szCs w:val="18"/>
              </w:rPr>
              <w:t xml:space="preserve"> </w:t>
            </w:r>
            <w:r w:rsidRPr="005C697F">
              <w:rPr>
                <w:rFonts w:ascii="Arial" w:hAnsi="Arial" w:cs="Arial"/>
                <w:b/>
                <w:sz w:val="18"/>
                <w:szCs w:val="18"/>
              </w:rPr>
              <w:t>configuration</w:t>
            </w:r>
          </w:p>
        </w:tc>
        <w:tc>
          <w:tcPr>
            <w:tcW w:w="2977" w:type="dxa"/>
            <w:gridSpan w:val="2"/>
            <w:tcBorders>
              <w:top w:val="single" w:sz="4" w:space="0" w:color="auto"/>
              <w:right w:val="single" w:sz="4" w:space="0" w:color="auto"/>
            </w:tcBorders>
          </w:tcPr>
          <w:p w14:paraId="1463756F" w14:textId="67ACB4C0"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Cell</w:t>
            </w:r>
            <w:r w:rsidR="008A2841" w:rsidRPr="005C697F">
              <w:rPr>
                <w:rFonts w:ascii="Arial" w:hAnsi="Arial"/>
                <w:b/>
                <w:sz w:val="18"/>
                <w:szCs w:val="18"/>
              </w:rPr>
              <w:t xml:space="preserve"> </w:t>
            </w:r>
            <w:r w:rsidRPr="005C697F">
              <w:rPr>
                <w:rFonts w:ascii="Arial" w:hAnsi="Arial"/>
                <w:b/>
                <w:sz w:val="18"/>
                <w:szCs w:val="18"/>
              </w:rPr>
              <w:t>2</w:t>
            </w:r>
          </w:p>
        </w:tc>
      </w:tr>
      <w:tr w:rsidR="00A517B0" w:rsidRPr="005C697F" w14:paraId="4A635102" w14:textId="77777777" w:rsidTr="008A2841">
        <w:trPr>
          <w:cantSplit/>
          <w:jc w:val="center"/>
        </w:trPr>
        <w:tc>
          <w:tcPr>
            <w:tcW w:w="3681" w:type="dxa"/>
            <w:gridSpan w:val="2"/>
            <w:vMerge/>
            <w:tcBorders>
              <w:left w:val="single" w:sz="4" w:space="0" w:color="auto"/>
              <w:bottom w:val="single" w:sz="4" w:space="0" w:color="auto"/>
            </w:tcBorders>
          </w:tcPr>
          <w:p w14:paraId="0B6D56B0" w14:textId="77777777" w:rsidR="00A517B0" w:rsidRPr="005C697F" w:rsidRDefault="00A517B0" w:rsidP="007C6EB3">
            <w:pPr>
              <w:keepNext/>
              <w:keepLines/>
              <w:spacing w:after="0"/>
              <w:jc w:val="center"/>
              <w:rPr>
                <w:rFonts w:ascii="Arial" w:hAnsi="Arial" w:cs="Arial"/>
                <w:b/>
                <w:sz w:val="18"/>
                <w:szCs w:val="18"/>
              </w:rPr>
            </w:pPr>
          </w:p>
        </w:tc>
        <w:tc>
          <w:tcPr>
            <w:tcW w:w="1417" w:type="dxa"/>
            <w:vMerge/>
            <w:tcBorders>
              <w:bottom w:val="single" w:sz="4" w:space="0" w:color="auto"/>
            </w:tcBorders>
          </w:tcPr>
          <w:p w14:paraId="7CA36411" w14:textId="77777777" w:rsidR="00A517B0" w:rsidRPr="005C697F" w:rsidRDefault="00A517B0" w:rsidP="007C6EB3">
            <w:pPr>
              <w:keepNext/>
              <w:keepLines/>
              <w:spacing w:after="0"/>
              <w:jc w:val="center"/>
              <w:rPr>
                <w:rFonts w:ascii="Arial" w:hAnsi="Arial" w:cs="Arial"/>
                <w:b/>
                <w:sz w:val="18"/>
                <w:szCs w:val="18"/>
              </w:rPr>
            </w:pPr>
          </w:p>
        </w:tc>
        <w:tc>
          <w:tcPr>
            <w:tcW w:w="1418" w:type="dxa"/>
            <w:vMerge/>
            <w:tcBorders>
              <w:bottom w:val="single" w:sz="4" w:space="0" w:color="auto"/>
            </w:tcBorders>
          </w:tcPr>
          <w:p w14:paraId="2342E0FB" w14:textId="77777777" w:rsidR="00A517B0" w:rsidRPr="005C697F" w:rsidRDefault="00A517B0" w:rsidP="007C6EB3">
            <w:pPr>
              <w:keepNext/>
              <w:keepLines/>
              <w:spacing w:after="0"/>
              <w:jc w:val="center"/>
              <w:rPr>
                <w:rFonts w:ascii="Arial" w:hAnsi="Arial"/>
                <w:b/>
                <w:sz w:val="18"/>
                <w:szCs w:val="18"/>
              </w:rPr>
            </w:pPr>
          </w:p>
        </w:tc>
        <w:tc>
          <w:tcPr>
            <w:tcW w:w="1417" w:type="dxa"/>
            <w:tcBorders>
              <w:bottom w:val="single" w:sz="4" w:space="0" w:color="auto"/>
            </w:tcBorders>
          </w:tcPr>
          <w:p w14:paraId="57BDB9F3"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T1</w:t>
            </w:r>
          </w:p>
        </w:tc>
        <w:tc>
          <w:tcPr>
            <w:tcW w:w="1560" w:type="dxa"/>
            <w:tcBorders>
              <w:bottom w:val="single" w:sz="4" w:space="0" w:color="auto"/>
            </w:tcBorders>
          </w:tcPr>
          <w:p w14:paraId="24938508" w14:textId="77777777" w:rsidR="00A517B0" w:rsidRPr="005C697F" w:rsidRDefault="00A517B0" w:rsidP="007C6EB3">
            <w:pPr>
              <w:keepNext/>
              <w:keepLines/>
              <w:spacing w:after="0"/>
              <w:jc w:val="center"/>
              <w:rPr>
                <w:rFonts w:ascii="Arial" w:hAnsi="Arial" w:cs="Arial"/>
                <w:b/>
                <w:sz w:val="18"/>
                <w:szCs w:val="18"/>
              </w:rPr>
            </w:pPr>
            <w:r w:rsidRPr="005C697F">
              <w:rPr>
                <w:rFonts w:ascii="Arial" w:hAnsi="Arial"/>
                <w:b/>
                <w:sz w:val="18"/>
                <w:szCs w:val="18"/>
              </w:rPr>
              <w:t>T2</w:t>
            </w:r>
          </w:p>
        </w:tc>
      </w:tr>
      <w:tr w:rsidR="00A517B0" w:rsidRPr="005C697F" w14:paraId="571B94CF" w14:textId="77777777" w:rsidTr="008A2841">
        <w:trPr>
          <w:cantSplit/>
          <w:jc w:val="center"/>
        </w:trPr>
        <w:tc>
          <w:tcPr>
            <w:tcW w:w="3681" w:type="dxa"/>
            <w:gridSpan w:val="2"/>
            <w:tcBorders>
              <w:left w:val="single" w:sz="4" w:space="0" w:color="auto"/>
              <w:bottom w:val="single" w:sz="4" w:space="0" w:color="auto"/>
            </w:tcBorders>
          </w:tcPr>
          <w:p w14:paraId="5F27900B" w14:textId="75CD783B" w:rsidR="00A517B0" w:rsidRPr="005C697F" w:rsidRDefault="00A517B0" w:rsidP="007C6EB3">
            <w:pPr>
              <w:keepNext/>
              <w:keepLines/>
              <w:spacing w:after="0"/>
              <w:rPr>
                <w:rFonts w:ascii="Arial" w:hAnsi="Arial"/>
                <w:sz w:val="18"/>
                <w:szCs w:val="18"/>
              </w:rPr>
            </w:pPr>
            <w:r w:rsidRPr="005C697F">
              <w:rPr>
                <w:rFonts w:ascii="Arial" w:hAnsi="Arial"/>
                <w:sz w:val="18"/>
                <w:szCs w:val="18"/>
              </w:rPr>
              <w:t>NR</w:t>
            </w:r>
            <w:r w:rsidR="008A2841" w:rsidRPr="005C697F">
              <w:rPr>
                <w:rFonts w:ascii="Arial" w:hAnsi="Arial"/>
                <w:sz w:val="18"/>
                <w:szCs w:val="18"/>
              </w:rPr>
              <w:t xml:space="preserve"> </w:t>
            </w:r>
            <w:r w:rsidRPr="005C697F">
              <w:rPr>
                <w:rFonts w:ascii="Arial" w:hAnsi="Arial"/>
                <w:sz w:val="18"/>
                <w:szCs w:val="18"/>
              </w:rPr>
              <w:t>RF</w:t>
            </w:r>
            <w:r w:rsidR="008A2841" w:rsidRPr="005C697F">
              <w:rPr>
                <w:rFonts w:ascii="Arial" w:hAnsi="Arial"/>
                <w:sz w:val="18"/>
                <w:szCs w:val="18"/>
              </w:rPr>
              <w:t xml:space="preserve"> </w:t>
            </w:r>
            <w:r w:rsidRPr="005C697F">
              <w:rPr>
                <w:rFonts w:ascii="Arial" w:hAnsi="Arial"/>
                <w:sz w:val="18"/>
                <w:szCs w:val="18"/>
              </w:rPr>
              <w:t>Channel</w:t>
            </w:r>
            <w:r w:rsidR="008A2841" w:rsidRPr="005C697F">
              <w:rPr>
                <w:rFonts w:ascii="Arial" w:hAnsi="Arial"/>
                <w:sz w:val="18"/>
                <w:szCs w:val="18"/>
              </w:rPr>
              <w:t xml:space="preserve"> </w:t>
            </w:r>
            <w:r w:rsidRPr="005C697F">
              <w:rPr>
                <w:rFonts w:ascii="Arial" w:hAnsi="Arial"/>
                <w:sz w:val="18"/>
                <w:szCs w:val="18"/>
              </w:rPr>
              <w:t>Number</w:t>
            </w:r>
          </w:p>
        </w:tc>
        <w:tc>
          <w:tcPr>
            <w:tcW w:w="1417" w:type="dxa"/>
            <w:tcBorders>
              <w:bottom w:val="single" w:sz="4" w:space="0" w:color="auto"/>
            </w:tcBorders>
          </w:tcPr>
          <w:p w14:paraId="0BCDD96E"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731B05DC" w14:textId="688A8AB8" w:rsidR="00A517B0" w:rsidRPr="005C697F" w:rsidRDefault="00A517B0" w:rsidP="007C6EB3">
            <w:pPr>
              <w:keepNext/>
              <w:keepLines/>
              <w:spacing w:after="0"/>
              <w:jc w:val="center"/>
              <w:rPr>
                <w:rFonts w:ascii="Arial" w:hAnsi="Arial" w:cs="v4.2.0"/>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6EBCABE6"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1</w:t>
            </w:r>
          </w:p>
        </w:tc>
      </w:tr>
      <w:tr w:rsidR="00A517B0" w:rsidRPr="005C697F" w14:paraId="2AB70A69" w14:textId="77777777" w:rsidTr="008A2841">
        <w:trPr>
          <w:cantSplit/>
          <w:jc w:val="center"/>
        </w:trPr>
        <w:tc>
          <w:tcPr>
            <w:tcW w:w="3681" w:type="dxa"/>
            <w:gridSpan w:val="2"/>
            <w:tcBorders>
              <w:left w:val="single" w:sz="4" w:space="0" w:color="auto"/>
            </w:tcBorders>
          </w:tcPr>
          <w:p w14:paraId="5828A596" w14:textId="4C69B707" w:rsidR="00A517B0" w:rsidRPr="005C697F" w:rsidRDefault="00A517B0" w:rsidP="007C6EB3">
            <w:pPr>
              <w:keepNext/>
              <w:keepLines/>
              <w:spacing w:after="0"/>
              <w:rPr>
                <w:rFonts w:ascii="Arial" w:hAnsi="Arial"/>
                <w:sz w:val="18"/>
                <w:szCs w:val="18"/>
              </w:rPr>
            </w:pPr>
            <w:r w:rsidRPr="005C697F">
              <w:rPr>
                <w:rFonts w:ascii="Arial" w:hAnsi="Arial"/>
                <w:sz w:val="18"/>
                <w:szCs w:val="18"/>
              </w:rPr>
              <w:t>Duplex</w:t>
            </w:r>
            <w:r w:rsidR="008A2841" w:rsidRPr="005C697F">
              <w:rPr>
                <w:rFonts w:ascii="Arial" w:hAnsi="Arial"/>
                <w:sz w:val="18"/>
                <w:szCs w:val="18"/>
              </w:rPr>
              <w:t xml:space="preserve"> </w:t>
            </w:r>
            <w:r w:rsidRPr="005C697F">
              <w:rPr>
                <w:rFonts w:ascii="Arial" w:hAnsi="Arial"/>
                <w:sz w:val="18"/>
                <w:szCs w:val="18"/>
              </w:rPr>
              <w:t>mode</w:t>
            </w:r>
          </w:p>
        </w:tc>
        <w:tc>
          <w:tcPr>
            <w:tcW w:w="1417" w:type="dxa"/>
          </w:tcPr>
          <w:p w14:paraId="2A6543E9"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09EB0203" w14:textId="164A7D0A"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7B8E1B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w:t>
            </w:r>
          </w:p>
        </w:tc>
      </w:tr>
      <w:tr w:rsidR="00A517B0" w:rsidRPr="005C697F" w14:paraId="20E308BA" w14:textId="77777777" w:rsidTr="008A2841">
        <w:trPr>
          <w:cantSplit/>
          <w:jc w:val="center"/>
        </w:trPr>
        <w:tc>
          <w:tcPr>
            <w:tcW w:w="3681" w:type="dxa"/>
            <w:gridSpan w:val="2"/>
            <w:tcBorders>
              <w:left w:val="single" w:sz="4" w:space="0" w:color="auto"/>
            </w:tcBorders>
          </w:tcPr>
          <w:p w14:paraId="4B172015" w14:textId="4EC136A0"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TDD</w:t>
            </w:r>
            <w:r w:rsidR="008A2841" w:rsidRPr="005C697F">
              <w:rPr>
                <w:rFonts w:ascii="Arial" w:hAnsi="Arial"/>
                <w:bCs/>
                <w:sz w:val="18"/>
                <w:szCs w:val="18"/>
              </w:rPr>
              <w:t xml:space="preserve"> </w:t>
            </w:r>
            <w:r w:rsidRPr="005C697F">
              <w:rPr>
                <w:rFonts w:ascii="Arial" w:hAnsi="Arial"/>
                <w:bCs/>
                <w:sz w:val="18"/>
                <w:szCs w:val="18"/>
              </w:rPr>
              <w:t>configuration</w:t>
            </w:r>
          </w:p>
        </w:tc>
        <w:tc>
          <w:tcPr>
            <w:tcW w:w="1417" w:type="dxa"/>
          </w:tcPr>
          <w:p w14:paraId="51369979" w14:textId="77777777" w:rsidR="00A517B0" w:rsidRPr="005C697F" w:rsidRDefault="00A517B0" w:rsidP="007C6EB3">
            <w:pPr>
              <w:keepNext/>
              <w:keepLines/>
              <w:spacing w:after="0"/>
              <w:jc w:val="center"/>
              <w:rPr>
                <w:rFonts w:ascii="Arial" w:hAnsi="Arial" w:cs="v4.2.0"/>
                <w:sz w:val="18"/>
                <w:szCs w:val="18"/>
              </w:rPr>
            </w:pPr>
          </w:p>
        </w:tc>
        <w:tc>
          <w:tcPr>
            <w:tcW w:w="1418" w:type="dxa"/>
            <w:vAlign w:val="center"/>
          </w:tcPr>
          <w:p w14:paraId="36AA9A9D" w14:textId="33B23FB0"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49FA42D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TDDConf.3.1</w:t>
            </w:r>
          </w:p>
        </w:tc>
      </w:tr>
      <w:tr w:rsidR="00A517B0" w:rsidRPr="005C697F" w14:paraId="73A27F10" w14:textId="77777777" w:rsidTr="008A2841">
        <w:trPr>
          <w:cantSplit/>
          <w:jc w:val="center"/>
        </w:trPr>
        <w:tc>
          <w:tcPr>
            <w:tcW w:w="3681" w:type="dxa"/>
            <w:gridSpan w:val="2"/>
            <w:tcBorders>
              <w:left w:val="single" w:sz="4" w:space="0" w:color="auto"/>
            </w:tcBorders>
          </w:tcPr>
          <w:p w14:paraId="40D27A26" w14:textId="77777777" w:rsidR="00A517B0" w:rsidRPr="005C697F" w:rsidRDefault="00A517B0" w:rsidP="007C6EB3">
            <w:pPr>
              <w:keepNext/>
              <w:keepLines/>
              <w:spacing w:after="0"/>
              <w:rPr>
                <w:rFonts w:ascii="Arial" w:hAnsi="Arial"/>
                <w:sz w:val="18"/>
                <w:szCs w:val="18"/>
              </w:rPr>
            </w:pPr>
            <w:r w:rsidRPr="005C697F">
              <w:rPr>
                <w:rFonts w:ascii="Arial" w:hAnsi="Arial"/>
                <w:bCs/>
                <w:sz w:val="18"/>
                <w:szCs w:val="18"/>
              </w:rPr>
              <w:t>BW</w:t>
            </w:r>
            <w:r w:rsidRPr="005C697F">
              <w:rPr>
                <w:rFonts w:ascii="Arial" w:hAnsi="Arial"/>
                <w:sz w:val="18"/>
                <w:szCs w:val="18"/>
                <w:vertAlign w:val="subscript"/>
              </w:rPr>
              <w:t>channel</w:t>
            </w:r>
          </w:p>
        </w:tc>
        <w:tc>
          <w:tcPr>
            <w:tcW w:w="1417" w:type="dxa"/>
          </w:tcPr>
          <w:p w14:paraId="65A4CE95" w14:textId="77777777" w:rsidR="00A517B0" w:rsidRPr="005C697F" w:rsidRDefault="00A517B0" w:rsidP="007C6EB3">
            <w:pPr>
              <w:keepNext/>
              <w:keepLines/>
              <w:spacing w:after="0"/>
              <w:jc w:val="center"/>
              <w:rPr>
                <w:rFonts w:ascii="Arial" w:hAnsi="Arial"/>
                <w:sz w:val="18"/>
                <w:szCs w:val="18"/>
              </w:rPr>
            </w:pPr>
            <w:r w:rsidRPr="005C697F">
              <w:rPr>
                <w:rFonts w:ascii="Arial" w:hAnsi="Arial" w:cs="v4.2.0"/>
                <w:sz w:val="18"/>
                <w:szCs w:val="18"/>
              </w:rPr>
              <w:t>MHz</w:t>
            </w:r>
          </w:p>
        </w:tc>
        <w:tc>
          <w:tcPr>
            <w:tcW w:w="1418" w:type="dxa"/>
            <w:vAlign w:val="center"/>
          </w:tcPr>
          <w:p w14:paraId="7E960E9B" w14:textId="79CD01AE"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5DBB4066" w14:textId="71E73C3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100:</w:t>
            </w:r>
            <w:r w:rsidR="008A2841" w:rsidRPr="005C697F">
              <w:rPr>
                <w:rFonts w:ascii="Arial" w:hAnsi="Arial"/>
                <w:sz w:val="18"/>
                <w:szCs w:val="18"/>
              </w:rPr>
              <w:t xml:space="preserve"> </w:t>
            </w:r>
            <w:r w:rsidRPr="005C697F">
              <w:rPr>
                <w:rFonts w:ascii="Arial" w:hAnsi="Arial"/>
                <w:sz w:val="18"/>
                <w:szCs w:val="18"/>
              </w:rPr>
              <w:t>N</w:t>
            </w:r>
            <w:r w:rsidRPr="005C697F">
              <w:rPr>
                <w:rFonts w:ascii="Arial" w:hAnsi="Arial"/>
                <w:sz w:val="18"/>
                <w:szCs w:val="18"/>
                <w:vertAlign w:val="subscript"/>
              </w:rPr>
              <w:t>RB,c</w:t>
            </w:r>
            <w:r w:rsidR="008A2841" w:rsidRPr="005C697F">
              <w:rPr>
                <w:rFonts w:ascii="Arial" w:hAnsi="Arial"/>
                <w:sz w:val="18"/>
                <w:szCs w:val="18"/>
              </w:rPr>
              <w:t xml:space="preserve"> </w:t>
            </w:r>
            <w:r w:rsidRPr="005C697F">
              <w:rPr>
                <w:rFonts w:ascii="Arial" w:hAnsi="Arial"/>
                <w:sz w:val="18"/>
                <w:szCs w:val="18"/>
              </w:rPr>
              <w:t>=</w:t>
            </w:r>
            <w:r w:rsidR="008A2841" w:rsidRPr="005C697F">
              <w:rPr>
                <w:rFonts w:ascii="Arial" w:hAnsi="Arial"/>
                <w:sz w:val="18"/>
                <w:szCs w:val="18"/>
              </w:rPr>
              <w:t xml:space="preserve"> </w:t>
            </w:r>
            <w:r w:rsidRPr="005C697F">
              <w:rPr>
                <w:rFonts w:ascii="Arial" w:hAnsi="Arial"/>
                <w:sz w:val="18"/>
                <w:szCs w:val="18"/>
              </w:rPr>
              <w:t>66</w:t>
            </w:r>
          </w:p>
        </w:tc>
      </w:tr>
      <w:tr w:rsidR="00A517B0" w:rsidRPr="005C697F" w14:paraId="64C2943C" w14:textId="77777777" w:rsidTr="008A2841">
        <w:trPr>
          <w:cantSplit/>
          <w:jc w:val="center"/>
        </w:trPr>
        <w:tc>
          <w:tcPr>
            <w:tcW w:w="3681" w:type="dxa"/>
            <w:gridSpan w:val="2"/>
            <w:tcBorders>
              <w:left w:val="single" w:sz="4" w:space="0" w:color="auto"/>
              <w:bottom w:val="single" w:sz="4" w:space="0" w:color="auto"/>
            </w:tcBorders>
          </w:tcPr>
          <w:p w14:paraId="3BF18C3D" w14:textId="350C8ADD" w:rsidR="00A517B0" w:rsidRPr="005C697F" w:rsidRDefault="00A517B0" w:rsidP="007C6EB3">
            <w:pPr>
              <w:keepNext/>
              <w:keepLines/>
              <w:spacing w:after="0"/>
              <w:rPr>
                <w:rFonts w:ascii="Arial" w:hAnsi="Arial"/>
                <w:sz w:val="18"/>
                <w:szCs w:val="18"/>
              </w:rPr>
            </w:pP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patterns</w:t>
            </w:r>
          </w:p>
        </w:tc>
        <w:tc>
          <w:tcPr>
            <w:tcW w:w="1417" w:type="dxa"/>
            <w:tcBorders>
              <w:bottom w:val="single" w:sz="4" w:space="0" w:color="auto"/>
            </w:tcBorders>
          </w:tcPr>
          <w:p w14:paraId="3C9DCAB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tcPr>
          <w:p w14:paraId="0C769E0F" w14:textId="79F58507"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tcBorders>
              <w:bottom w:val="single" w:sz="4" w:space="0" w:color="auto"/>
            </w:tcBorders>
          </w:tcPr>
          <w:p w14:paraId="3D9A552E"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OP.1</w:t>
            </w:r>
          </w:p>
        </w:tc>
      </w:tr>
      <w:tr w:rsidR="00A517B0" w:rsidRPr="005C697F" w14:paraId="1D39BFAB" w14:textId="77777777" w:rsidTr="008A2841">
        <w:trPr>
          <w:cantSplit/>
          <w:jc w:val="center"/>
        </w:trPr>
        <w:tc>
          <w:tcPr>
            <w:tcW w:w="3681" w:type="dxa"/>
            <w:gridSpan w:val="2"/>
            <w:vMerge w:val="restart"/>
            <w:tcBorders>
              <w:left w:val="single" w:sz="4" w:space="0" w:color="auto"/>
            </w:tcBorders>
          </w:tcPr>
          <w:p w14:paraId="17BDA96D" w14:textId="2A5FDE87" w:rsidR="00A517B0" w:rsidRPr="005C697F" w:rsidRDefault="00A517B0" w:rsidP="007C6EB3">
            <w:pPr>
              <w:keepNext/>
              <w:keepLines/>
              <w:spacing w:after="0"/>
              <w:rPr>
                <w:rFonts w:ascii="Arial" w:hAnsi="Arial"/>
                <w:sz w:val="18"/>
                <w:szCs w:val="18"/>
              </w:rPr>
            </w:pPr>
            <w:r w:rsidRPr="005C697F">
              <w:rPr>
                <w:rFonts w:ascii="Arial" w:hAnsi="Arial"/>
                <w:sz w:val="18"/>
                <w:szCs w:val="18"/>
              </w:rPr>
              <w:t>SMTC</w:t>
            </w:r>
            <w:r w:rsidR="008A2841" w:rsidRPr="005C697F">
              <w:rPr>
                <w:rFonts w:ascii="Arial" w:hAnsi="Arial"/>
                <w:sz w:val="18"/>
                <w:szCs w:val="18"/>
              </w:rPr>
              <w:t xml:space="preserve"> </w:t>
            </w:r>
            <w:r w:rsidRPr="005C697F">
              <w:rPr>
                <w:rFonts w:ascii="Arial" w:hAnsi="Arial"/>
                <w:sz w:val="18"/>
                <w:szCs w:val="18"/>
              </w:rPr>
              <w:t>configuration</w:t>
            </w:r>
          </w:p>
        </w:tc>
        <w:tc>
          <w:tcPr>
            <w:tcW w:w="1417" w:type="dxa"/>
            <w:vMerge w:val="restart"/>
          </w:tcPr>
          <w:p w14:paraId="62197617"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05D432B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p>
        </w:tc>
        <w:tc>
          <w:tcPr>
            <w:tcW w:w="2977" w:type="dxa"/>
            <w:gridSpan w:val="2"/>
            <w:tcBorders>
              <w:bottom w:val="single" w:sz="4" w:space="0" w:color="auto"/>
            </w:tcBorders>
            <w:vAlign w:val="center"/>
          </w:tcPr>
          <w:p w14:paraId="38AB4318" w14:textId="77777777"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SMTC.2</w:t>
            </w:r>
          </w:p>
        </w:tc>
      </w:tr>
      <w:tr w:rsidR="00A517B0" w:rsidRPr="005C697F" w14:paraId="555812BD" w14:textId="77777777" w:rsidTr="008A2841">
        <w:trPr>
          <w:cantSplit/>
          <w:jc w:val="center"/>
        </w:trPr>
        <w:tc>
          <w:tcPr>
            <w:tcW w:w="3681" w:type="dxa"/>
            <w:gridSpan w:val="2"/>
            <w:vMerge/>
            <w:tcBorders>
              <w:left w:val="single" w:sz="4" w:space="0" w:color="auto"/>
              <w:bottom w:val="single" w:sz="4" w:space="0" w:color="auto"/>
            </w:tcBorders>
          </w:tcPr>
          <w:p w14:paraId="4B7AD5B1" w14:textId="77777777" w:rsidR="00A517B0" w:rsidRPr="005C697F" w:rsidRDefault="00A517B0" w:rsidP="007C6EB3">
            <w:pPr>
              <w:keepNext/>
              <w:keepLines/>
              <w:spacing w:after="0"/>
              <w:rPr>
                <w:rFonts w:ascii="Arial" w:hAnsi="Arial"/>
                <w:sz w:val="18"/>
                <w:szCs w:val="18"/>
              </w:rPr>
            </w:pPr>
          </w:p>
        </w:tc>
        <w:tc>
          <w:tcPr>
            <w:tcW w:w="1417" w:type="dxa"/>
            <w:vMerge/>
            <w:tcBorders>
              <w:bottom w:val="single" w:sz="4" w:space="0" w:color="auto"/>
            </w:tcBorders>
          </w:tcPr>
          <w:p w14:paraId="4264C795" w14:textId="77777777" w:rsidR="00A517B0" w:rsidRPr="005C697F" w:rsidRDefault="00A517B0" w:rsidP="007C6EB3">
            <w:pPr>
              <w:keepNext/>
              <w:keepLines/>
              <w:spacing w:after="0"/>
              <w:jc w:val="center"/>
              <w:rPr>
                <w:rFonts w:ascii="Arial" w:hAnsi="Arial"/>
                <w:sz w:val="18"/>
                <w:szCs w:val="18"/>
              </w:rPr>
            </w:pPr>
          </w:p>
        </w:tc>
        <w:tc>
          <w:tcPr>
            <w:tcW w:w="1418" w:type="dxa"/>
            <w:tcBorders>
              <w:bottom w:val="single" w:sz="4" w:space="0" w:color="auto"/>
            </w:tcBorders>
            <w:vAlign w:val="center"/>
          </w:tcPr>
          <w:p w14:paraId="2F4988A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2</w:t>
            </w:r>
          </w:p>
        </w:tc>
        <w:tc>
          <w:tcPr>
            <w:tcW w:w="2977" w:type="dxa"/>
            <w:gridSpan w:val="2"/>
            <w:tcBorders>
              <w:bottom w:val="single" w:sz="4" w:space="0" w:color="auto"/>
            </w:tcBorders>
            <w:vAlign w:val="center"/>
          </w:tcPr>
          <w:p w14:paraId="330B58BD"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SMTC.1</w:t>
            </w:r>
          </w:p>
        </w:tc>
      </w:tr>
      <w:tr w:rsidR="00A517B0" w:rsidRPr="005C697F" w14:paraId="6317CEAD" w14:textId="77777777" w:rsidTr="008A2841">
        <w:trPr>
          <w:cantSplit/>
          <w:jc w:val="center"/>
        </w:trPr>
        <w:tc>
          <w:tcPr>
            <w:tcW w:w="3681" w:type="dxa"/>
            <w:gridSpan w:val="2"/>
            <w:tcBorders>
              <w:left w:val="single" w:sz="4" w:space="0" w:color="auto"/>
            </w:tcBorders>
          </w:tcPr>
          <w:p w14:paraId="2ED3D2D3" w14:textId="5C931B43" w:rsidR="00A517B0" w:rsidRPr="005C697F" w:rsidRDefault="00A517B0" w:rsidP="007C6EB3">
            <w:pPr>
              <w:keepNext/>
              <w:keepLines/>
              <w:spacing w:after="0"/>
              <w:rPr>
                <w:rFonts w:ascii="Arial" w:hAnsi="Arial"/>
                <w:sz w:val="18"/>
                <w:szCs w:val="18"/>
              </w:rPr>
            </w:pPr>
            <w:r w:rsidRPr="005C697F">
              <w:rPr>
                <w:rFonts w:ascii="Arial" w:hAnsi="Arial"/>
                <w:sz w:val="18"/>
                <w:szCs w:val="18"/>
              </w:rPr>
              <w:t>PDSCH/PDCCH</w:t>
            </w:r>
            <w:r w:rsidR="008A2841" w:rsidRPr="005C697F">
              <w:rPr>
                <w:rFonts w:ascii="Arial" w:hAnsi="Arial"/>
                <w:sz w:val="18"/>
                <w:szCs w:val="18"/>
              </w:rPr>
              <w:t xml:space="preserve"> </w:t>
            </w:r>
            <w:r w:rsidRPr="005C697F">
              <w:rPr>
                <w:rFonts w:ascii="Arial" w:hAnsi="Arial"/>
                <w:sz w:val="18"/>
                <w:szCs w:val="18"/>
              </w:rPr>
              <w:t>subcarrier</w:t>
            </w:r>
            <w:r w:rsidR="008A2841" w:rsidRPr="005C697F">
              <w:rPr>
                <w:rFonts w:ascii="Arial" w:hAnsi="Arial"/>
                <w:sz w:val="18"/>
                <w:szCs w:val="18"/>
              </w:rPr>
              <w:t xml:space="preserve"> </w:t>
            </w:r>
            <w:r w:rsidRPr="005C697F">
              <w:rPr>
                <w:rFonts w:ascii="Arial" w:hAnsi="Arial"/>
                <w:sz w:val="18"/>
                <w:szCs w:val="18"/>
              </w:rPr>
              <w:t>spacing</w:t>
            </w:r>
          </w:p>
        </w:tc>
        <w:tc>
          <w:tcPr>
            <w:tcW w:w="1417" w:type="dxa"/>
          </w:tcPr>
          <w:p w14:paraId="0F4BAD4A"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kHz</w:t>
            </w:r>
          </w:p>
        </w:tc>
        <w:tc>
          <w:tcPr>
            <w:tcW w:w="1418" w:type="dxa"/>
          </w:tcPr>
          <w:p w14:paraId="6543B20B" w14:textId="48C570B5"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vAlign w:val="center"/>
          </w:tcPr>
          <w:p w14:paraId="711238BE"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120</w:t>
            </w:r>
          </w:p>
        </w:tc>
      </w:tr>
      <w:tr w:rsidR="00A517B0" w:rsidRPr="005C697F" w14:paraId="0DEC54A5" w14:textId="77777777" w:rsidTr="008A2841">
        <w:trPr>
          <w:cantSplit/>
          <w:jc w:val="center"/>
        </w:trPr>
        <w:tc>
          <w:tcPr>
            <w:tcW w:w="1840" w:type="dxa"/>
            <w:tcBorders>
              <w:left w:val="single" w:sz="4" w:space="0" w:color="auto"/>
            </w:tcBorders>
          </w:tcPr>
          <w:p w14:paraId="2360B437" w14:textId="77777777"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b1-ThresholdNR</w:t>
            </w:r>
          </w:p>
        </w:tc>
        <w:tc>
          <w:tcPr>
            <w:tcW w:w="1841" w:type="dxa"/>
            <w:tcBorders>
              <w:left w:val="single" w:sz="4" w:space="0" w:color="auto"/>
            </w:tcBorders>
          </w:tcPr>
          <w:p w14:paraId="4FEE7500" w14:textId="0E875308" w:rsidR="00A517B0" w:rsidRPr="005C697F" w:rsidRDefault="00A517B0" w:rsidP="007C6EB3">
            <w:pPr>
              <w:keepNext/>
              <w:keepLines/>
              <w:spacing w:after="0"/>
              <w:rPr>
                <w:rFonts w:ascii="Arial" w:hAnsi="Arial"/>
                <w:sz w:val="18"/>
                <w:szCs w:val="18"/>
                <w:lang w:eastAsia="ja-JP"/>
              </w:rPr>
            </w:pPr>
            <w:r w:rsidRPr="005C697F">
              <w:rPr>
                <w:rFonts w:ascii="Arial" w:hAnsi="Arial"/>
                <w:sz w:val="18"/>
                <w:szCs w:val="18"/>
                <w:lang w:eastAsia="ja-JP"/>
              </w:rPr>
              <w:t>UE</w:t>
            </w:r>
            <w:r w:rsidR="008A2841" w:rsidRPr="005C697F">
              <w:rPr>
                <w:rFonts w:ascii="Arial" w:hAnsi="Arial"/>
                <w:sz w:val="18"/>
                <w:szCs w:val="18"/>
                <w:lang w:eastAsia="ja-JP"/>
              </w:rPr>
              <w:t xml:space="preserve"> </w:t>
            </w:r>
            <w:r w:rsidRPr="005C697F">
              <w:rPr>
                <w:rFonts w:ascii="Arial" w:hAnsi="Arial"/>
                <w:sz w:val="18"/>
                <w:szCs w:val="18"/>
                <w:lang w:eastAsia="ja-JP"/>
              </w:rPr>
              <w:t>power</w:t>
            </w:r>
            <w:r w:rsidR="008A2841" w:rsidRPr="005C697F">
              <w:rPr>
                <w:rFonts w:ascii="Arial" w:hAnsi="Arial"/>
                <w:sz w:val="18"/>
                <w:szCs w:val="18"/>
                <w:lang w:eastAsia="ja-JP"/>
              </w:rPr>
              <w:t xml:space="preserve"> </w:t>
            </w:r>
            <w:r w:rsidRPr="005C697F">
              <w:rPr>
                <w:rFonts w:ascii="Arial" w:hAnsi="Arial"/>
                <w:sz w:val="18"/>
                <w:szCs w:val="18"/>
                <w:lang w:eastAsia="ja-JP"/>
              </w:rPr>
              <w:t>class</w:t>
            </w:r>
            <w:r w:rsidR="008A2841" w:rsidRPr="005C697F">
              <w:rPr>
                <w:rFonts w:ascii="Arial" w:hAnsi="Arial"/>
                <w:sz w:val="18"/>
                <w:szCs w:val="18"/>
                <w:lang w:eastAsia="ja-JP"/>
              </w:rPr>
              <w:t xml:space="preserve"> </w:t>
            </w:r>
            <w:r w:rsidRPr="005C697F">
              <w:rPr>
                <w:rFonts w:ascii="Arial" w:hAnsi="Arial"/>
                <w:sz w:val="18"/>
                <w:szCs w:val="18"/>
                <w:lang w:eastAsia="ja-JP"/>
              </w:rPr>
              <w:t>3</w:t>
            </w:r>
          </w:p>
        </w:tc>
        <w:tc>
          <w:tcPr>
            <w:tcW w:w="1417" w:type="dxa"/>
          </w:tcPr>
          <w:p w14:paraId="0A0B64BC" w14:textId="77777777" w:rsidR="00A517B0" w:rsidRPr="005C697F" w:rsidRDefault="00A517B0" w:rsidP="007C6EB3">
            <w:pPr>
              <w:keepNext/>
              <w:keepLines/>
              <w:spacing w:after="0"/>
              <w:jc w:val="center"/>
              <w:rPr>
                <w:rFonts w:ascii="Arial" w:hAnsi="Arial"/>
                <w:sz w:val="18"/>
                <w:szCs w:val="18"/>
              </w:rPr>
            </w:pPr>
            <w:r w:rsidRPr="005C697F">
              <w:rPr>
                <w:rFonts w:ascii="Arial" w:hAnsi="Arial" w:cs="Arial"/>
                <w:sz w:val="18"/>
                <w:szCs w:val="18"/>
              </w:rPr>
              <w:t>dBm/SCS</w:t>
            </w:r>
          </w:p>
        </w:tc>
        <w:tc>
          <w:tcPr>
            <w:tcW w:w="1418" w:type="dxa"/>
          </w:tcPr>
          <w:p w14:paraId="72242AB4" w14:textId="402BD3BC" w:rsidR="00A517B0" w:rsidRPr="005C697F" w:rsidRDefault="00A517B0" w:rsidP="007C6EB3">
            <w:pPr>
              <w:keepNext/>
              <w:keepLines/>
              <w:spacing w:after="0"/>
              <w:jc w:val="center"/>
              <w:rPr>
                <w:rFonts w:ascii="Arial" w:eastAsia="Malgun Gothic" w:hAnsi="Arial"/>
                <w:sz w:val="18"/>
                <w:szCs w:val="18"/>
              </w:rPr>
            </w:pPr>
            <w:r w:rsidRPr="005C697F">
              <w:rPr>
                <w:rFonts w:ascii="Arial" w:hAnsi="Arial" w:cs="Arial"/>
                <w:sz w:val="18"/>
                <w:szCs w:val="18"/>
              </w:rPr>
              <w:t>1,</w:t>
            </w:r>
            <w:r w:rsidR="008A2841" w:rsidRPr="005C697F">
              <w:rPr>
                <w:rFonts w:ascii="Arial" w:hAnsi="Arial" w:cs="Arial"/>
                <w:sz w:val="18"/>
                <w:szCs w:val="18"/>
              </w:rPr>
              <w:t xml:space="preserve"> </w:t>
            </w:r>
            <w:r w:rsidRPr="005C697F">
              <w:rPr>
                <w:rFonts w:ascii="Arial" w:hAnsi="Arial" w:cs="Arial"/>
                <w:sz w:val="18"/>
                <w:szCs w:val="18"/>
              </w:rPr>
              <w:t>2</w:t>
            </w:r>
          </w:p>
        </w:tc>
        <w:tc>
          <w:tcPr>
            <w:tcW w:w="2977" w:type="dxa"/>
            <w:gridSpan w:val="2"/>
            <w:vAlign w:val="center"/>
          </w:tcPr>
          <w:p w14:paraId="7087343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-96</w:t>
            </w:r>
          </w:p>
        </w:tc>
      </w:tr>
      <w:tr w:rsidR="00A517B0" w:rsidRPr="005C697F" w14:paraId="5080E53A" w14:textId="77777777" w:rsidTr="008A2841">
        <w:trPr>
          <w:cantSplit/>
          <w:jc w:val="center"/>
        </w:trPr>
        <w:tc>
          <w:tcPr>
            <w:tcW w:w="3681" w:type="dxa"/>
            <w:gridSpan w:val="2"/>
            <w:tcBorders>
              <w:left w:val="single" w:sz="4" w:space="0" w:color="auto"/>
              <w:bottom w:val="single" w:sz="4" w:space="0" w:color="auto"/>
            </w:tcBorders>
          </w:tcPr>
          <w:p w14:paraId="3E77E5E1" w14:textId="28059121"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PSS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18BABB76" w14:textId="77777777" w:rsidR="00A517B0" w:rsidRPr="005C697F" w:rsidRDefault="00A517B0" w:rsidP="007C6EB3">
            <w:pPr>
              <w:keepNext/>
              <w:keepLines/>
              <w:spacing w:after="0"/>
              <w:jc w:val="center"/>
              <w:rPr>
                <w:rFonts w:ascii="Arial" w:hAnsi="Arial"/>
                <w:sz w:val="18"/>
                <w:szCs w:val="18"/>
              </w:rPr>
            </w:pPr>
          </w:p>
        </w:tc>
        <w:tc>
          <w:tcPr>
            <w:tcW w:w="1418" w:type="dxa"/>
            <w:vMerge w:val="restart"/>
          </w:tcPr>
          <w:p w14:paraId="4EB665B9" w14:textId="46EFEB36" w:rsidR="00A517B0" w:rsidRPr="005C697F" w:rsidRDefault="00A517B0" w:rsidP="007C6EB3">
            <w:pPr>
              <w:keepNext/>
              <w:keepLines/>
              <w:spacing w:after="0"/>
              <w:jc w:val="center"/>
              <w:rPr>
                <w:rFonts w:ascii="Arial" w:hAnsi="Arial"/>
                <w:sz w:val="18"/>
                <w:szCs w:val="18"/>
              </w:rPr>
            </w:pPr>
            <w:r w:rsidRPr="005C697F">
              <w:rPr>
                <w:rFonts w:ascii="Arial" w:eastAsia="Malgun Gothic" w:hAnsi="Arial"/>
                <w:sz w:val="18"/>
                <w:szCs w:val="18"/>
              </w:rPr>
              <w:t>1,</w:t>
            </w:r>
            <w:r w:rsidR="008A2841" w:rsidRPr="005C697F">
              <w:rPr>
                <w:rFonts w:ascii="Arial" w:eastAsia="Malgun Gothic" w:hAnsi="Arial"/>
                <w:sz w:val="18"/>
                <w:szCs w:val="18"/>
              </w:rPr>
              <w:t xml:space="preserve"> </w:t>
            </w:r>
            <w:r w:rsidRPr="005C697F">
              <w:rPr>
                <w:rFonts w:ascii="Arial" w:eastAsia="Malgun Gothic" w:hAnsi="Arial"/>
                <w:sz w:val="18"/>
                <w:szCs w:val="18"/>
              </w:rPr>
              <w:t>2</w:t>
            </w:r>
          </w:p>
        </w:tc>
        <w:tc>
          <w:tcPr>
            <w:tcW w:w="2977" w:type="dxa"/>
            <w:gridSpan w:val="2"/>
            <w:vMerge w:val="restart"/>
            <w:vAlign w:val="center"/>
          </w:tcPr>
          <w:p w14:paraId="46694B7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0</w:t>
            </w:r>
          </w:p>
        </w:tc>
      </w:tr>
      <w:tr w:rsidR="00A517B0" w:rsidRPr="005C697F" w14:paraId="04ED269A" w14:textId="77777777" w:rsidTr="008A2841">
        <w:trPr>
          <w:cantSplit/>
          <w:jc w:val="center"/>
        </w:trPr>
        <w:tc>
          <w:tcPr>
            <w:tcW w:w="3681" w:type="dxa"/>
            <w:gridSpan w:val="2"/>
            <w:tcBorders>
              <w:left w:val="single" w:sz="4" w:space="0" w:color="auto"/>
              <w:bottom w:val="single" w:sz="4" w:space="0" w:color="auto"/>
            </w:tcBorders>
          </w:tcPr>
          <w:p w14:paraId="7BE6C978" w14:textId="1FB99F5D"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5FCBF3E8"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E58FA1A"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267F83B9" w14:textId="77777777" w:rsidR="00A517B0" w:rsidRPr="005C697F" w:rsidRDefault="00A517B0" w:rsidP="007C6EB3">
            <w:pPr>
              <w:keepNext/>
              <w:keepLines/>
              <w:spacing w:after="0"/>
              <w:jc w:val="center"/>
              <w:rPr>
                <w:rFonts w:ascii="Arial" w:hAnsi="Arial"/>
                <w:sz w:val="18"/>
                <w:szCs w:val="18"/>
              </w:rPr>
            </w:pPr>
          </w:p>
        </w:tc>
      </w:tr>
      <w:tr w:rsidR="00A517B0" w:rsidRPr="005C697F" w14:paraId="3594AC6B" w14:textId="77777777" w:rsidTr="008A2841">
        <w:trPr>
          <w:cantSplit/>
          <w:jc w:val="center"/>
        </w:trPr>
        <w:tc>
          <w:tcPr>
            <w:tcW w:w="3681" w:type="dxa"/>
            <w:gridSpan w:val="2"/>
            <w:tcBorders>
              <w:left w:val="single" w:sz="4" w:space="0" w:color="auto"/>
              <w:bottom w:val="single" w:sz="4" w:space="0" w:color="auto"/>
            </w:tcBorders>
          </w:tcPr>
          <w:p w14:paraId="18EEA5FC" w14:textId="7B93041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PBCH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16626554"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57D6048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4877C385" w14:textId="77777777" w:rsidR="00A517B0" w:rsidRPr="005C697F" w:rsidRDefault="00A517B0" w:rsidP="007C6EB3">
            <w:pPr>
              <w:keepNext/>
              <w:keepLines/>
              <w:spacing w:after="0"/>
              <w:jc w:val="center"/>
              <w:rPr>
                <w:rFonts w:ascii="Arial" w:hAnsi="Arial"/>
                <w:sz w:val="18"/>
                <w:szCs w:val="18"/>
              </w:rPr>
            </w:pPr>
          </w:p>
        </w:tc>
      </w:tr>
      <w:tr w:rsidR="00A517B0" w:rsidRPr="005C697F" w14:paraId="00B8EF7B" w14:textId="77777777" w:rsidTr="008A2841">
        <w:trPr>
          <w:cantSplit/>
          <w:jc w:val="center"/>
        </w:trPr>
        <w:tc>
          <w:tcPr>
            <w:tcW w:w="3681" w:type="dxa"/>
            <w:gridSpan w:val="2"/>
            <w:tcBorders>
              <w:left w:val="single" w:sz="4" w:space="0" w:color="auto"/>
              <w:bottom w:val="single" w:sz="4" w:space="0" w:color="auto"/>
            </w:tcBorders>
          </w:tcPr>
          <w:p w14:paraId="23A75C51" w14:textId="39D8BC06"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p>
        </w:tc>
        <w:tc>
          <w:tcPr>
            <w:tcW w:w="1417" w:type="dxa"/>
            <w:tcBorders>
              <w:bottom w:val="single" w:sz="4" w:space="0" w:color="auto"/>
            </w:tcBorders>
          </w:tcPr>
          <w:p w14:paraId="668D41ED"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54270B45"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78E83EAA" w14:textId="77777777" w:rsidR="00A517B0" w:rsidRPr="005C697F" w:rsidRDefault="00A517B0" w:rsidP="007C6EB3">
            <w:pPr>
              <w:keepNext/>
              <w:keepLines/>
              <w:spacing w:after="0"/>
              <w:jc w:val="center"/>
              <w:rPr>
                <w:rFonts w:ascii="Arial" w:hAnsi="Arial"/>
                <w:sz w:val="18"/>
                <w:szCs w:val="18"/>
              </w:rPr>
            </w:pPr>
          </w:p>
        </w:tc>
      </w:tr>
      <w:tr w:rsidR="00A517B0" w:rsidRPr="005C697F" w14:paraId="0AA7F4CA" w14:textId="77777777" w:rsidTr="008A2841">
        <w:trPr>
          <w:cantSplit/>
          <w:jc w:val="center"/>
        </w:trPr>
        <w:tc>
          <w:tcPr>
            <w:tcW w:w="3681" w:type="dxa"/>
            <w:gridSpan w:val="2"/>
            <w:tcBorders>
              <w:left w:val="single" w:sz="4" w:space="0" w:color="auto"/>
              <w:bottom w:val="single" w:sz="4" w:space="0" w:color="auto"/>
            </w:tcBorders>
          </w:tcPr>
          <w:p w14:paraId="51C7EE91" w14:textId="6B4D42D7"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PDCCH</w:t>
            </w:r>
            <w:r w:rsidR="008A2841" w:rsidRPr="005C697F">
              <w:rPr>
                <w:rFonts w:ascii="Arial" w:hAnsi="Arial"/>
                <w:sz w:val="18"/>
                <w:szCs w:val="18"/>
                <w:lang w:eastAsia="ja-JP"/>
              </w:rPr>
              <w:t xml:space="preserve"> </w:t>
            </w:r>
            <w:r w:rsidRPr="005C697F">
              <w:rPr>
                <w:rFonts w:ascii="Arial" w:hAnsi="Arial"/>
                <w:sz w:val="18"/>
                <w:szCs w:val="18"/>
                <w:lang w:eastAsia="ja-JP"/>
              </w:rPr>
              <w:t>DMRS</w:t>
            </w:r>
          </w:p>
        </w:tc>
        <w:tc>
          <w:tcPr>
            <w:tcW w:w="1417" w:type="dxa"/>
            <w:tcBorders>
              <w:bottom w:val="single" w:sz="4" w:space="0" w:color="auto"/>
            </w:tcBorders>
          </w:tcPr>
          <w:p w14:paraId="7E1802F2"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A35F426"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02E447ED" w14:textId="77777777" w:rsidR="00A517B0" w:rsidRPr="005C697F" w:rsidRDefault="00A517B0" w:rsidP="007C6EB3">
            <w:pPr>
              <w:keepNext/>
              <w:keepLines/>
              <w:spacing w:after="0"/>
              <w:jc w:val="center"/>
              <w:rPr>
                <w:rFonts w:ascii="Arial" w:hAnsi="Arial"/>
                <w:sz w:val="18"/>
                <w:szCs w:val="18"/>
              </w:rPr>
            </w:pPr>
          </w:p>
        </w:tc>
      </w:tr>
      <w:tr w:rsidR="00A517B0" w:rsidRPr="005C697F" w14:paraId="20F470FA" w14:textId="77777777" w:rsidTr="008A2841">
        <w:trPr>
          <w:cantSplit/>
          <w:jc w:val="center"/>
        </w:trPr>
        <w:tc>
          <w:tcPr>
            <w:tcW w:w="3681" w:type="dxa"/>
            <w:gridSpan w:val="2"/>
            <w:tcBorders>
              <w:left w:val="single" w:sz="4" w:space="0" w:color="auto"/>
              <w:bottom w:val="single" w:sz="4" w:space="0" w:color="auto"/>
            </w:tcBorders>
          </w:tcPr>
          <w:p w14:paraId="6866AADF" w14:textId="1981BB6F"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p>
        </w:tc>
        <w:tc>
          <w:tcPr>
            <w:tcW w:w="1417" w:type="dxa"/>
            <w:tcBorders>
              <w:bottom w:val="single" w:sz="4" w:space="0" w:color="auto"/>
            </w:tcBorders>
          </w:tcPr>
          <w:p w14:paraId="45B61467"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75399772"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D73DD10" w14:textId="77777777" w:rsidR="00A517B0" w:rsidRPr="005C697F" w:rsidRDefault="00A517B0" w:rsidP="007C6EB3">
            <w:pPr>
              <w:keepNext/>
              <w:keepLines/>
              <w:spacing w:after="0"/>
              <w:jc w:val="center"/>
              <w:rPr>
                <w:rFonts w:ascii="Arial" w:hAnsi="Arial"/>
                <w:sz w:val="18"/>
                <w:szCs w:val="18"/>
              </w:rPr>
            </w:pPr>
          </w:p>
        </w:tc>
      </w:tr>
      <w:tr w:rsidR="00A517B0" w:rsidRPr="005C697F" w14:paraId="5E60852C" w14:textId="77777777" w:rsidTr="008A2841">
        <w:trPr>
          <w:cantSplit/>
          <w:jc w:val="center"/>
        </w:trPr>
        <w:tc>
          <w:tcPr>
            <w:tcW w:w="3681" w:type="dxa"/>
            <w:gridSpan w:val="2"/>
            <w:tcBorders>
              <w:left w:val="single" w:sz="4" w:space="0" w:color="auto"/>
              <w:bottom w:val="single" w:sz="4" w:space="0" w:color="auto"/>
            </w:tcBorders>
          </w:tcPr>
          <w:p w14:paraId="5C9EE935" w14:textId="1DBBF0B1"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PDSCH</w:t>
            </w:r>
            <w:r w:rsidR="008A2841" w:rsidRPr="005C697F">
              <w:rPr>
                <w:rFonts w:ascii="Arial" w:hAnsi="Arial"/>
                <w:sz w:val="18"/>
                <w:szCs w:val="18"/>
                <w:lang w:eastAsia="ja-JP"/>
              </w:rPr>
              <w:t xml:space="preserve"> </w:t>
            </w:r>
          </w:p>
        </w:tc>
        <w:tc>
          <w:tcPr>
            <w:tcW w:w="1417" w:type="dxa"/>
            <w:tcBorders>
              <w:bottom w:val="single" w:sz="4" w:space="0" w:color="auto"/>
            </w:tcBorders>
          </w:tcPr>
          <w:p w14:paraId="57656D8B"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69285EC9"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4CC9376F" w14:textId="77777777" w:rsidR="00A517B0" w:rsidRPr="005C697F" w:rsidRDefault="00A517B0" w:rsidP="007C6EB3">
            <w:pPr>
              <w:keepNext/>
              <w:keepLines/>
              <w:spacing w:after="0"/>
              <w:jc w:val="center"/>
              <w:rPr>
                <w:rFonts w:ascii="Arial" w:hAnsi="Arial"/>
                <w:sz w:val="18"/>
                <w:szCs w:val="18"/>
              </w:rPr>
            </w:pPr>
          </w:p>
        </w:tc>
      </w:tr>
      <w:tr w:rsidR="00A517B0" w:rsidRPr="005C697F" w14:paraId="1F6EDE44" w14:textId="77777777" w:rsidTr="008A2841">
        <w:trPr>
          <w:cantSplit/>
          <w:jc w:val="center"/>
        </w:trPr>
        <w:tc>
          <w:tcPr>
            <w:tcW w:w="3681" w:type="dxa"/>
            <w:gridSpan w:val="2"/>
            <w:tcBorders>
              <w:left w:val="single" w:sz="4" w:space="0" w:color="auto"/>
              <w:bottom w:val="single" w:sz="4" w:space="0" w:color="auto"/>
            </w:tcBorders>
          </w:tcPr>
          <w:p w14:paraId="37E1DFBF" w14:textId="4A73210B" w:rsidR="00A517B0" w:rsidRPr="005C697F" w:rsidRDefault="00A517B0" w:rsidP="007C6EB3">
            <w:pPr>
              <w:keepNext/>
              <w:keepLines/>
              <w:spacing w:after="0"/>
              <w:rPr>
                <w:rFonts w:ascii="Arial" w:hAnsi="Arial"/>
                <w:sz w:val="18"/>
                <w:szCs w:val="18"/>
              </w:rPr>
            </w:pPr>
            <w:r w:rsidRPr="005C697F">
              <w:rPr>
                <w:rFonts w:ascii="Arial" w:hAnsi="Arial"/>
                <w:sz w:val="18"/>
                <w:szCs w:val="18"/>
                <w:lang w:eastAsia="ja-JP"/>
              </w:rPr>
              <w:t>EPRE</w:t>
            </w:r>
            <w:r w:rsidR="008A2841" w:rsidRPr="005C697F">
              <w:rPr>
                <w:rFonts w:ascii="Arial" w:hAnsi="Arial"/>
                <w:sz w:val="18"/>
                <w:szCs w:val="18"/>
                <w:lang w:eastAsia="ja-JP"/>
              </w:rPr>
              <w:t xml:space="preserve"> </w:t>
            </w:r>
            <w:r w:rsidRPr="005C697F">
              <w:rPr>
                <w:rFonts w:ascii="Arial" w:hAnsi="Arial"/>
                <w:sz w:val="18"/>
                <w:szCs w:val="18"/>
                <w:lang w:eastAsia="ja-JP"/>
              </w:rPr>
              <w:t>ratio</w:t>
            </w:r>
            <w:r w:rsidR="008A2841" w:rsidRPr="005C697F">
              <w:rPr>
                <w:rFonts w:ascii="Arial" w:hAnsi="Arial"/>
                <w:sz w:val="18"/>
                <w:szCs w:val="18"/>
                <w:lang w:eastAsia="ja-JP"/>
              </w:rPr>
              <w:t xml:space="preserve"> </w:t>
            </w:r>
            <w:r w:rsidRPr="005C697F">
              <w:rPr>
                <w:rFonts w:ascii="Arial" w:hAnsi="Arial"/>
                <w:sz w:val="18"/>
                <w:szCs w:val="18"/>
                <w:lang w:eastAsia="ja-JP"/>
              </w:rPr>
              <w:t>of</w:t>
            </w:r>
            <w:r w:rsidR="008A2841" w:rsidRPr="005C697F">
              <w:rPr>
                <w:rFonts w:ascii="Arial" w:hAnsi="Arial"/>
                <w:sz w:val="18"/>
                <w:szCs w:val="18"/>
                <w:lang w:eastAsia="ja-JP"/>
              </w:rPr>
              <w:t xml:space="preserve"> </w:t>
            </w:r>
            <w:r w:rsidRPr="005C697F">
              <w:rPr>
                <w:rFonts w:ascii="Arial" w:hAnsi="Arial"/>
                <w:sz w:val="18"/>
                <w:szCs w:val="18"/>
                <w:lang w:eastAsia="ja-JP"/>
              </w:rPr>
              <w:t>OCNG</w:t>
            </w:r>
            <w:r w:rsidR="008A2841" w:rsidRPr="005C697F">
              <w:rPr>
                <w:rFonts w:ascii="Arial" w:hAnsi="Arial"/>
                <w:sz w:val="18"/>
                <w:szCs w:val="18"/>
                <w:lang w:eastAsia="ja-JP"/>
              </w:rPr>
              <w:t xml:space="preserve"> </w:t>
            </w:r>
            <w:r w:rsidRPr="005C697F">
              <w:rPr>
                <w:rFonts w:ascii="Arial" w:hAnsi="Arial"/>
                <w:sz w:val="18"/>
                <w:szCs w:val="18"/>
                <w:lang w:eastAsia="ja-JP"/>
              </w:rPr>
              <w:t>DMRS</w:t>
            </w:r>
            <w:r w:rsidR="008A2841" w:rsidRPr="005C697F">
              <w:rPr>
                <w:rFonts w:ascii="Arial" w:hAnsi="Arial"/>
                <w:sz w:val="18"/>
                <w:szCs w:val="18"/>
                <w:lang w:eastAsia="ja-JP"/>
              </w:rPr>
              <w:t xml:space="preserve"> </w:t>
            </w:r>
            <w:r w:rsidRPr="005C697F">
              <w:rPr>
                <w:rFonts w:ascii="Arial" w:hAnsi="Arial"/>
                <w:sz w:val="18"/>
                <w:szCs w:val="18"/>
                <w:lang w:eastAsia="ja-JP"/>
              </w:rPr>
              <w:t>to</w:t>
            </w:r>
            <w:r w:rsidR="008A2841" w:rsidRPr="005C697F">
              <w:rPr>
                <w:rFonts w:ascii="Arial" w:hAnsi="Arial"/>
                <w:sz w:val="18"/>
                <w:szCs w:val="18"/>
                <w:lang w:eastAsia="ja-JP"/>
              </w:rPr>
              <w:t xml:space="preserve"> </w:t>
            </w:r>
            <w:r w:rsidRPr="005C697F">
              <w:rPr>
                <w:rFonts w:ascii="Arial" w:hAnsi="Arial"/>
                <w:sz w:val="18"/>
                <w:szCs w:val="18"/>
                <w:lang w:eastAsia="ja-JP"/>
              </w:rPr>
              <w:t>SSS</w:t>
            </w:r>
            <w:r w:rsidR="008A2841" w:rsidRPr="005C697F">
              <w:rPr>
                <w:rFonts w:ascii="Arial" w:hAnsi="Arial"/>
                <w:sz w:val="18"/>
                <w:szCs w:val="18"/>
                <w:lang w:eastAsia="ja-JP"/>
              </w:rPr>
              <w:t xml:space="preserve"> </w:t>
            </w:r>
            <w:r w:rsidRPr="005C697F">
              <w:rPr>
                <w:rFonts w:ascii="Arial" w:hAnsi="Arial"/>
                <w:sz w:val="18"/>
                <w:szCs w:val="18"/>
                <w:lang w:eastAsia="ja-JP"/>
              </w:rPr>
              <w:t>(Note</w:t>
            </w:r>
            <w:r w:rsidR="008A2841" w:rsidRPr="005C697F">
              <w:rPr>
                <w:rFonts w:ascii="Arial" w:hAnsi="Arial"/>
                <w:sz w:val="18"/>
                <w:szCs w:val="18"/>
                <w:lang w:eastAsia="ja-JP"/>
              </w:rPr>
              <w:t xml:space="preserve"> </w:t>
            </w:r>
            <w:r w:rsidRPr="005C697F">
              <w:rPr>
                <w:rFonts w:ascii="Arial" w:hAnsi="Arial"/>
                <w:sz w:val="18"/>
                <w:szCs w:val="18"/>
                <w:lang w:eastAsia="ja-JP"/>
              </w:rPr>
              <w:t>1)</w:t>
            </w:r>
          </w:p>
        </w:tc>
        <w:tc>
          <w:tcPr>
            <w:tcW w:w="1417" w:type="dxa"/>
            <w:tcBorders>
              <w:bottom w:val="single" w:sz="4" w:space="0" w:color="auto"/>
            </w:tcBorders>
          </w:tcPr>
          <w:p w14:paraId="6F517867" w14:textId="77777777" w:rsidR="00A517B0" w:rsidRPr="005C697F" w:rsidRDefault="00A517B0" w:rsidP="007C6EB3">
            <w:pPr>
              <w:keepNext/>
              <w:keepLines/>
              <w:spacing w:after="0"/>
              <w:jc w:val="center"/>
              <w:rPr>
                <w:rFonts w:ascii="Arial" w:hAnsi="Arial"/>
                <w:sz w:val="18"/>
                <w:szCs w:val="18"/>
              </w:rPr>
            </w:pPr>
          </w:p>
        </w:tc>
        <w:tc>
          <w:tcPr>
            <w:tcW w:w="1418" w:type="dxa"/>
            <w:vMerge/>
          </w:tcPr>
          <w:p w14:paraId="2384F557"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Pr>
          <w:p w14:paraId="3EC4D010" w14:textId="77777777" w:rsidR="00A517B0" w:rsidRPr="005C697F" w:rsidRDefault="00A517B0" w:rsidP="007C6EB3">
            <w:pPr>
              <w:keepNext/>
              <w:keepLines/>
              <w:spacing w:after="0"/>
              <w:jc w:val="center"/>
              <w:rPr>
                <w:rFonts w:ascii="Arial" w:hAnsi="Arial"/>
                <w:sz w:val="18"/>
                <w:szCs w:val="18"/>
              </w:rPr>
            </w:pPr>
          </w:p>
        </w:tc>
      </w:tr>
      <w:tr w:rsidR="00A517B0" w:rsidRPr="005C697F" w14:paraId="07D7CD5F" w14:textId="77777777" w:rsidTr="008A2841">
        <w:trPr>
          <w:cantSplit/>
          <w:jc w:val="center"/>
        </w:trPr>
        <w:tc>
          <w:tcPr>
            <w:tcW w:w="3681" w:type="dxa"/>
            <w:gridSpan w:val="2"/>
            <w:tcBorders>
              <w:left w:val="single" w:sz="4" w:space="0" w:color="auto"/>
              <w:bottom w:val="single" w:sz="4" w:space="0" w:color="auto"/>
            </w:tcBorders>
          </w:tcPr>
          <w:p w14:paraId="7B51921E" w14:textId="57C90CDC" w:rsidR="00A517B0" w:rsidRPr="005C697F" w:rsidRDefault="00A517B0" w:rsidP="007C6EB3">
            <w:pPr>
              <w:keepNext/>
              <w:keepLines/>
              <w:spacing w:after="0"/>
              <w:rPr>
                <w:rFonts w:ascii="Arial" w:hAnsi="Arial"/>
                <w:bCs/>
                <w:sz w:val="18"/>
                <w:szCs w:val="18"/>
              </w:rPr>
            </w:pPr>
            <w:r w:rsidRPr="005C697F">
              <w:rPr>
                <w:rFonts w:ascii="Arial" w:hAnsi="Arial"/>
                <w:bCs/>
                <w:sz w:val="18"/>
                <w:szCs w:val="18"/>
              </w:rPr>
              <w:t>EPRE</w:t>
            </w:r>
            <w:r w:rsidR="008A2841" w:rsidRPr="005C697F">
              <w:rPr>
                <w:rFonts w:ascii="Arial" w:hAnsi="Arial"/>
                <w:bCs/>
                <w:sz w:val="18"/>
                <w:szCs w:val="18"/>
              </w:rPr>
              <w:t xml:space="preserve"> </w:t>
            </w:r>
            <w:r w:rsidRPr="005C697F">
              <w:rPr>
                <w:rFonts w:ascii="Arial" w:hAnsi="Arial"/>
                <w:bCs/>
                <w:sz w:val="18"/>
                <w:szCs w:val="18"/>
              </w:rPr>
              <w:t>ratio</w:t>
            </w:r>
            <w:r w:rsidR="008A2841" w:rsidRPr="005C697F">
              <w:rPr>
                <w:rFonts w:ascii="Arial" w:hAnsi="Arial"/>
                <w:bCs/>
                <w:sz w:val="18"/>
                <w:szCs w:val="18"/>
              </w:rPr>
              <w:t xml:space="preserve"> </w:t>
            </w:r>
            <w:r w:rsidRPr="005C697F">
              <w:rPr>
                <w:rFonts w:ascii="Arial" w:hAnsi="Arial"/>
                <w:bCs/>
                <w:sz w:val="18"/>
                <w:szCs w:val="18"/>
              </w:rPr>
              <w:t>of</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to</w:t>
            </w:r>
            <w:r w:rsidR="008A2841" w:rsidRPr="005C697F">
              <w:rPr>
                <w:rFonts w:ascii="Arial" w:hAnsi="Arial"/>
                <w:bCs/>
                <w:sz w:val="18"/>
                <w:szCs w:val="18"/>
              </w:rPr>
              <w:t xml:space="preserve"> </w:t>
            </w:r>
            <w:r w:rsidRPr="005C697F">
              <w:rPr>
                <w:rFonts w:ascii="Arial" w:hAnsi="Arial"/>
                <w:bCs/>
                <w:sz w:val="18"/>
                <w:szCs w:val="18"/>
              </w:rPr>
              <w:t>OCNG</w:t>
            </w:r>
            <w:r w:rsidR="008A2841" w:rsidRPr="005C697F">
              <w:rPr>
                <w:rFonts w:ascii="Arial" w:hAnsi="Arial"/>
                <w:bCs/>
                <w:sz w:val="18"/>
                <w:szCs w:val="18"/>
              </w:rPr>
              <w:t xml:space="preserve"> </w:t>
            </w:r>
            <w:r w:rsidRPr="005C697F">
              <w:rPr>
                <w:rFonts w:ascii="Arial" w:hAnsi="Arial"/>
                <w:bCs/>
                <w:sz w:val="18"/>
                <w:szCs w:val="18"/>
              </w:rPr>
              <w:t>DMRS</w:t>
            </w:r>
            <w:r w:rsidR="008A2841" w:rsidRPr="005C697F">
              <w:rPr>
                <w:rFonts w:ascii="Arial" w:hAnsi="Arial"/>
                <w:bCs/>
                <w:sz w:val="18"/>
                <w:szCs w:val="18"/>
              </w:rPr>
              <w:t xml:space="preserve"> </w:t>
            </w:r>
            <w:r w:rsidRPr="005C697F">
              <w:rPr>
                <w:rFonts w:ascii="Arial" w:hAnsi="Arial"/>
                <w:bCs/>
                <w:sz w:val="18"/>
                <w:szCs w:val="18"/>
              </w:rPr>
              <w:t>(Note</w:t>
            </w:r>
            <w:r w:rsidR="008A2841" w:rsidRPr="005C697F">
              <w:rPr>
                <w:rFonts w:ascii="Arial" w:hAnsi="Arial"/>
                <w:bCs/>
                <w:sz w:val="18"/>
                <w:szCs w:val="18"/>
              </w:rPr>
              <w:t xml:space="preserve"> </w:t>
            </w:r>
            <w:r w:rsidRPr="005C697F">
              <w:rPr>
                <w:rFonts w:ascii="Arial" w:hAnsi="Arial"/>
                <w:bCs/>
                <w:sz w:val="18"/>
                <w:szCs w:val="18"/>
              </w:rPr>
              <w:t>1)</w:t>
            </w:r>
          </w:p>
        </w:tc>
        <w:tc>
          <w:tcPr>
            <w:tcW w:w="1417" w:type="dxa"/>
            <w:tcBorders>
              <w:bottom w:val="single" w:sz="4" w:space="0" w:color="auto"/>
            </w:tcBorders>
          </w:tcPr>
          <w:p w14:paraId="035F8AAE" w14:textId="77777777" w:rsidR="00A517B0" w:rsidRPr="005C697F" w:rsidRDefault="00A517B0" w:rsidP="007C6EB3">
            <w:pPr>
              <w:keepNext/>
              <w:keepLines/>
              <w:spacing w:after="0"/>
              <w:jc w:val="center"/>
              <w:rPr>
                <w:rFonts w:ascii="Arial" w:hAnsi="Arial"/>
                <w:sz w:val="18"/>
                <w:szCs w:val="18"/>
              </w:rPr>
            </w:pPr>
          </w:p>
        </w:tc>
        <w:tc>
          <w:tcPr>
            <w:tcW w:w="1418" w:type="dxa"/>
            <w:vMerge/>
            <w:tcBorders>
              <w:bottom w:val="single" w:sz="4" w:space="0" w:color="auto"/>
            </w:tcBorders>
          </w:tcPr>
          <w:p w14:paraId="0357D968" w14:textId="77777777" w:rsidR="00A517B0" w:rsidRPr="005C697F" w:rsidRDefault="00A517B0" w:rsidP="007C6EB3">
            <w:pPr>
              <w:keepNext/>
              <w:keepLines/>
              <w:spacing w:after="0"/>
              <w:jc w:val="center"/>
              <w:rPr>
                <w:rFonts w:ascii="Arial" w:hAnsi="Arial"/>
                <w:sz w:val="18"/>
                <w:szCs w:val="18"/>
              </w:rPr>
            </w:pPr>
          </w:p>
        </w:tc>
        <w:tc>
          <w:tcPr>
            <w:tcW w:w="2977" w:type="dxa"/>
            <w:gridSpan w:val="2"/>
            <w:vMerge/>
            <w:tcBorders>
              <w:bottom w:val="single" w:sz="4" w:space="0" w:color="auto"/>
            </w:tcBorders>
          </w:tcPr>
          <w:p w14:paraId="5C3C13FE" w14:textId="77777777" w:rsidR="00A517B0" w:rsidRPr="005C697F" w:rsidRDefault="00A517B0" w:rsidP="007C6EB3">
            <w:pPr>
              <w:keepNext/>
              <w:keepLines/>
              <w:spacing w:after="0"/>
              <w:jc w:val="center"/>
              <w:rPr>
                <w:rFonts w:ascii="Arial" w:hAnsi="Arial"/>
                <w:sz w:val="18"/>
                <w:szCs w:val="18"/>
              </w:rPr>
            </w:pPr>
          </w:p>
        </w:tc>
      </w:tr>
      <w:tr w:rsidR="00A517B0" w:rsidRPr="005C697F" w14:paraId="66BD316B" w14:textId="77777777" w:rsidTr="008A2841">
        <w:trPr>
          <w:cantSplit/>
          <w:jc w:val="center"/>
        </w:trPr>
        <w:tc>
          <w:tcPr>
            <w:tcW w:w="3681" w:type="dxa"/>
            <w:gridSpan w:val="2"/>
          </w:tcPr>
          <w:p w14:paraId="7CEE5DAB" w14:textId="0DBAC99A" w:rsidR="00A517B0" w:rsidRPr="005C697F" w:rsidRDefault="00A517B0" w:rsidP="007C6EB3">
            <w:pPr>
              <w:keepNext/>
              <w:keepLines/>
              <w:spacing w:after="0"/>
              <w:rPr>
                <w:rFonts w:ascii="Arial" w:eastAsia="Calibri" w:hAnsi="Arial"/>
                <w:sz w:val="18"/>
                <w:szCs w:val="18"/>
              </w:rPr>
            </w:pPr>
            <w:r w:rsidRPr="005C697F">
              <w:rPr>
                <w:rFonts w:ascii="Arial" w:eastAsia="Calibri" w:hAnsi="Arial"/>
                <w:sz w:val="18"/>
                <w:szCs w:val="18"/>
              </w:rPr>
              <w:t>AoA</w:t>
            </w:r>
            <w:r w:rsidR="008A2841" w:rsidRPr="005C697F">
              <w:rPr>
                <w:rFonts w:ascii="Arial" w:eastAsia="Calibri" w:hAnsi="Arial"/>
                <w:sz w:val="18"/>
                <w:szCs w:val="18"/>
              </w:rPr>
              <w:t xml:space="preserve"> </w:t>
            </w:r>
            <w:r w:rsidRPr="005C697F">
              <w:rPr>
                <w:rFonts w:ascii="Arial" w:eastAsia="Calibri" w:hAnsi="Arial"/>
                <w:sz w:val="18"/>
                <w:szCs w:val="18"/>
              </w:rPr>
              <w:t>setup</w:t>
            </w:r>
            <w:r w:rsidR="008A2841" w:rsidRPr="005C697F">
              <w:rPr>
                <w:rFonts w:ascii="Arial" w:eastAsia="Calibri" w:hAnsi="Arial"/>
                <w:sz w:val="18"/>
                <w:szCs w:val="18"/>
              </w:rPr>
              <w:t xml:space="preserve"> </w:t>
            </w:r>
            <w:r w:rsidRPr="005C697F">
              <w:rPr>
                <w:rFonts w:ascii="Arial" w:eastAsia="Calibri" w:hAnsi="Arial"/>
                <w:sz w:val="18"/>
                <w:szCs w:val="18"/>
              </w:rPr>
              <w:t>defined</w:t>
            </w:r>
            <w:r w:rsidR="008A2841" w:rsidRPr="005C697F">
              <w:rPr>
                <w:rFonts w:ascii="Arial" w:eastAsia="Calibri" w:hAnsi="Arial"/>
                <w:sz w:val="18"/>
                <w:szCs w:val="18"/>
              </w:rPr>
              <w:t xml:space="preserve"> </w:t>
            </w:r>
            <w:r w:rsidRPr="005C697F">
              <w:rPr>
                <w:rFonts w:ascii="Arial" w:eastAsia="Calibri" w:hAnsi="Arial"/>
                <w:sz w:val="18"/>
                <w:szCs w:val="18"/>
              </w:rPr>
              <w:t>in</w:t>
            </w:r>
            <w:r w:rsidR="008A2841" w:rsidRPr="005C697F">
              <w:rPr>
                <w:rFonts w:ascii="Arial" w:eastAsia="Calibri" w:hAnsi="Arial"/>
                <w:sz w:val="18"/>
                <w:szCs w:val="18"/>
              </w:rPr>
              <w:t xml:space="preserve"> </w:t>
            </w:r>
            <w:r w:rsidRPr="005C697F">
              <w:rPr>
                <w:rFonts w:ascii="Arial" w:eastAsia="Calibri" w:hAnsi="Arial"/>
                <w:sz w:val="18"/>
                <w:szCs w:val="18"/>
              </w:rPr>
              <w:t>A.9</w:t>
            </w:r>
          </w:p>
        </w:tc>
        <w:tc>
          <w:tcPr>
            <w:tcW w:w="1417" w:type="dxa"/>
          </w:tcPr>
          <w:p w14:paraId="5F8C771C" w14:textId="77777777" w:rsidR="00A517B0" w:rsidRPr="005C697F" w:rsidRDefault="00A517B0" w:rsidP="007C6EB3">
            <w:pPr>
              <w:keepNext/>
              <w:keepLines/>
              <w:spacing w:after="0"/>
              <w:jc w:val="center"/>
              <w:rPr>
                <w:rFonts w:ascii="Arial" w:hAnsi="Arial"/>
                <w:sz w:val="18"/>
                <w:szCs w:val="18"/>
              </w:rPr>
            </w:pPr>
          </w:p>
        </w:tc>
        <w:tc>
          <w:tcPr>
            <w:tcW w:w="1418" w:type="dxa"/>
          </w:tcPr>
          <w:p w14:paraId="2AC24F1B" w14:textId="6A34CE1B"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7B6181CB" w14:textId="0567EEB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Setup</w:t>
            </w:r>
            <w:r w:rsidR="008A2841" w:rsidRPr="005C697F">
              <w:rPr>
                <w:rFonts w:ascii="Arial" w:hAnsi="Arial"/>
                <w:sz w:val="18"/>
                <w:szCs w:val="18"/>
              </w:rPr>
              <w:t xml:space="preserve"> </w:t>
            </w:r>
            <w:r w:rsidRPr="005C697F">
              <w:rPr>
                <w:rFonts w:ascii="Arial" w:hAnsi="Arial"/>
                <w:sz w:val="18"/>
                <w:szCs w:val="18"/>
              </w:rPr>
              <w:t>1</w:t>
            </w:r>
          </w:p>
        </w:tc>
      </w:tr>
      <w:tr w:rsidR="00A517B0" w:rsidRPr="005C697F" w14:paraId="00FA3104" w14:textId="77777777" w:rsidTr="008A2841">
        <w:trPr>
          <w:cantSplit/>
          <w:jc w:val="center"/>
        </w:trPr>
        <w:tc>
          <w:tcPr>
            <w:tcW w:w="3681" w:type="dxa"/>
            <w:gridSpan w:val="2"/>
          </w:tcPr>
          <w:p w14:paraId="031DCCA3"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F26427C">
                <v:shape id="_x0000_i1078" type="#_x0000_t75" style="width:21pt;height:13.5pt" o:ole="" fillcolor="window">
                  <v:imagedata r:id="rId9" o:title=""/>
                </v:shape>
                <o:OLEObject Type="Embed" ProgID="Equation.3" ShapeID="_x0000_i1078" DrawAspect="Content" ObjectID="_1718015334" r:id="rId64"/>
              </w:object>
            </w:r>
            <w:r w:rsidRPr="005C697F">
              <w:rPr>
                <w:rFonts w:ascii="Arial" w:hAnsi="Arial"/>
                <w:sz w:val="18"/>
                <w:szCs w:val="18"/>
                <w:vertAlign w:val="superscript"/>
              </w:rPr>
              <w:t>Note2</w:t>
            </w:r>
          </w:p>
        </w:tc>
        <w:tc>
          <w:tcPr>
            <w:tcW w:w="1417" w:type="dxa"/>
          </w:tcPr>
          <w:p w14:paraId="294038DF"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dBm/15kHz</w:t>
            </w:r>
          </w:p>
        </w:tc>
        <w:tc>
          <w:tcPr>
            <w:tcW w:w="1418" w:type="dxa"/>
          </w:tcPr>
          <w:p w14:paraId="1FD28A93" w14:textId="25C3C26F"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6B1ADF6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-111+TT</w:t>
            </w:r>
          </w:p>
        </w:tc>
      </w:tr>
      <w:tr w:rsidR="00A517B0" w:rsidRPr="005C697F" w14:paraId="79CCBD7D" w14:textId="77777777" w:rsidTr="008A2841">
        <w:trPr>
          <w:cantSplit/>
          <w:jc w:val="center"/>
        </w:trPr>
        <w:tc>
          <w:tcPr>
            <w:tcW w:w="3681" w:type="dxa"/>
            <w:gridSpan w:val="2"/>
          </w:tcPr>
          <w:p w14:paraId="193726D2" w14:textId="77777777" w:rsidR="00A517B0" w:rsidRPr="005C697F" w:rsidRDefault="00A517B0" w:rsidP="007C6EB3">
            <w:pPr>
              <w:keepNext/>
              <w:keepLines/>
              <w:spacing w:after="0"/>
              <w:rPr>
                <w:rFonts w:ascii="Arial" w:hAnsi="Arial"/>
                <w:sz w:val="18"/>
                <w:szCs w:val="18"/>
              </w:rPr>
            </w:pPr>
            <w:r w:rsidRPr="005C697F">
              <w:rPr>
                <w:rFonts w:ascii="Arial" w:eastAsia="Calibri" w:hAnsi="Arial"/>
                <w:position w:val="-12"/>
                <w:sz w:val="18"/>
                <w:szCs w:val="18"/>
              </w:rPr>
              <w:object w:dxaOrig="405" w:dyaOrig="345" w14:anchorId="39D17506">
                <v:shape id="_x0000_i1079" type="#_x0000_t75" style="width:21pt;height:13.5pt" o:ole="" fillcolor="window">
                  <v:imagedata r:id="rId9" o:title=""/>
                </v:shape>
                <o:OLEObject Type="Embed" ProgID="Equation.3" ShapeID="_x0000_i1079" DrawAspect="Content" ObjectID="_1718015335" r:id="rId65"/>
              </w:object>
            </w:r>
            <w:r w:rsidRPr="005C697F">
              <w:rPr>
                <w:rFonts w:ascii="Arial" w:hAnsi="Arial"/>
                <w:sz w:val="18"/>
                <w:szCs w:val="18"/>
                <w:vertAlign w:val="superscript"/>
              </w:rPr>
              <w:t>Note2</w:t>
            </w:r>
          </w:p>
        </w:tc>
        <w:tc>
          <w:tcPr>
            <w:tcW w:w="1417" w:type="dxa"/>
          </w:tcPr>
          <w:p w14:paraId="73D8FAE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61DCF6F" w14:textId="3E584F5D"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20ABCC6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-102+TT</w:t>
            </w:r>
          </w:p>
        </w:tc>
      </w:tr>
      <w:tr w:rsidR="00A517B0" w:rsidRPr="005C697F" w14:paraId="0F229D04" w14:textId="77777777" w:rsidTr="008A2841">
        <w:trPr>
          <w:cantSplit/>
          <w:jc w:val="center"/>
        </w:trPr>
        <w:tc>
          <w:tcPr>
            <w:tcW w:w="3681" w:type="dxa"/>
            <w:gridSpan w:val="2"/>
          </w:tcPr>
          <w:p w14:paraId="3E8E6836" w14:textId="060366AC" w:rsidR="00A517B0" w:rsidRPr="005C697F" w:rsidRDefault="00A517B0" w:rsidP="007C6EB3">
            <w:pPr>
              <w:keepNext/>
              <w:keepLines/>
              <w:spacing w:after="0"/>
              <w:rPr>
                <w:rFonts w:ascii="Arial" w:hAnsi="Arial" w:cs="v4.2.0"/>
                <w:sz w:val="18"/>
                <w:szCs w:val="18"/>
              </w:rPr>
            </w:pPr>
            <w:r w:rsidRPr="005C697F">
              <w:rPr>
                <w:rFonts w:ascii="Arial" w:hAnsi="Arial" w:cs="v4.2.0"/>
                <w:sz w:val="18"/>
                <w:szCs w:val="18"/>
              </w:rPr>
              <w:t>SS-RSRP</w:t>
            </w:r>
            <w:r w:rsidR="008A2841" w:rsidRPr="005C697F">
              <w:rPr>
                <w:rFonts w:ascii="Arial" w:hAnsi="Arial"/>
                <w:sz w:val="18"/>
                <w:szCs w:val="18"/>
                <w:vertAlign w:val="superscript"/>
              </w:rPr>
              <w:t xml:space="preserve"> </w:t>
            </w:r>
            <w:r w:rsidRPr="005C697F">
              <w:rPr>
                <w:rFonts w:ascii="Arial" w:hAnsi="Arial"/>
                <w:sz w:val="18"/>
                <w:szCs w:val="18"/>
                <w:vertAlign w:val="superscript"/>
              </w:rPr>
              <w:t>Note</w:t>
            </w:r>
            <w:r w:rsidR="008A2841" w:rsidRPr="005C697F">
              <w:rPr>
                <w:rFonts w:ascii="Arial" w:hAnsi="Arial"/>
                <w:sz w:val="18"/>
                <w:szCs w:val="18"/>
                <w:vertAlign w:val="superscript"/>
              </w:rPr>
              <w:t xml:space="preserve"> </w:t>
            </w:r>
            <w:r w:rsidRPr="005C697F">
              <w:rPr>
                <w:rFonts w:ascii="Arial" w:hAnsi="Arial"/>
                <w:sz w:val="18"/>
                <w:szCs w:val="18"/>
                <w:vertAlign w:val="superscript"/>
              </w:rPr>
              <w:t>3</w:t>
            </w:r>
          </w:p>
        </w:tc>
        <w:tc>
          <w:tcPr>
            <w:tcW w:w="1417" w:type="dxa"/>
          </w:tcPr>
          <w:p w14:paraId="7840A692"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dBm/SCS</w:t>
            </w:r>
          </w:p>
        </w:tc>
        <w:tc>
          <w:tcPr>
            <w:tcW w:w="1418" w:type="dxa"/>
          </w:tcPr>
          <w:p w14:paraId="63432FC4" w14:textId="05CC9B0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238C4E71"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58AA0F8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-88+TT</w:t>
            </w:r>
          </w:p>
        </w:tc>
      </w:tr>
      <w:tr w:rsidR="00A517B0" w:rsidRPr="005C697F" w14:paraId="566C6CA7" w14:textId="77777777" w:rsidTr="008A2841">
        <w:trPr>
          <w:cantSplit/>
          <w:jc w:val="center"/>
        </w:trPr>
        <w:tc>
          <w:tcPr>
            <w:tcW w:w="3681" w:type="dxa"/>
            <w:gridSpan w:val="2"/>
          </w:tcPr>
          <w:p w14:paraId="3DEE564E"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620" w:dyaOrig="380" w14:anchorId="33834930">
                <v:shape id="_x0000_i1080" type="#_x0000_t75" style="width:22pt;height:14pt" o:ole="" fillcolor="window">
                  <v:imagedata r:id="rId7" o:title=""/>
                </v:shape>
                <o:OLEObject Type="Embed" ProgID="Equation.3" ShapeID="_x0000_i1080" DrawAspect="Content" ObjectID="_1718015336" r:id="rId66"/>
              </w:object>
            </w:r>
          </w:p>
        </w:tc>
        <w:tc>
          <w:tcPr>
            <w:tcW w:w="1417" w:type="dxa"/>
          </w:tcPr>
          <w:p w14:paraId="7B71BC7C"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5558CC32" w14:textId="19534412"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4A9E6A6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3A652C9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5278AAEE" w14:textId="77777777" w:rsidTr="008A2841">
        <w:trPr>
          <w:cantSplit/>
          <w:jc w:val="center"/>
        </w:trPr>
        <w:tc>
          <w:tcPr>
            <w:tcW w:w="3681" w:type="dxa"/>
            <w:gridSpan w:val="2"/>
          </w:tcPr>
          <w:p w14:paraId="18912DAB" w14:textId="77777777" w:rsidR="00A517B0" w:rsidRPr="005C697F" w:rsidRDefault="00A517B0" w:rsidP="007C6EB3">
            <w:pPr>
              <w:keepNext/>
              <w:keepLines/>
              <w:spacing w:after="0"/>
              <w:rPr>
                <w:rFonts w:ascii="Arial" w:hAnsi="Arial"/>
                <w:sz w:val="18"/>
                <w:szCs w:val="18"/>
              </w:rPr>
            </w:pPr>
            <w:r w:rsidRPr="005C697F">
              <w:rPr>
                <w:rFonts w:ascii="Arial" w:hAnsi="Arial"/>
                <w:position w:val="-12"/>
                <w:sz w:val="18"/>
                <w:szCs w:val="18"/>
              </w:rPr>
              <w:object w:dxaOrig="800" w:dyaOrig="380" w14:anchorId="4E9B8064">
                <v:shape id="_x0000_i1081" type="#_x0000_t75" style="width:29.5pt;height:14pt" o:ole="" fillcolor="window">
                  <v:imagedata r:id="rId12" o:title=""/>
                </v:shape>
                <o:OLEObject Type="Embed" ProgID="Equation.3" ShapeID="_x0000_i1081" DrawAspect="Content" ObjectID="_1718015337" r:id="rId67"/>
              </w:object>
            </w:r>
          </w:p>
        </w:tc>
        <w:tc>
          <w:tcPr>
            <w:tcW w:w="1417" w:type="dxa"/>
          </w:tcPr>
          <w:p w14:paraId="1491BB49"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w:t>
            </w:r>
          </w:p>
        </w:tc>
        <w:tc>
          <w:tcPr>
            <w:tcW w:w="1418" w:type="dxa"/>
          </w:tcPr>
          <w:p w14:paraId="35CAA1E8" w14:textId="53D3354B"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39B21893"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00658A56"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14+TT</w:t>
            </w:r>
          </w:p>
        </w:tc>
      </w:tr>
      <w:tr w:rsidR="00A517B0" w:rsidRPr="005C697F" w14:paraId="6C4E4CD7" w14:textId="77777777" w:rsidTr="008A2841">
        <w:trPr>
          <w:cantSplit/>
          <w:jc w:val="center"/>
        </w:trPr>
        <w:tc>
          <w:tcPr>
            <w:tcW w:w="3681" w:type="dxa"/>
            <w:gridSpan w:val="2"/>
          </w:tcPr>
          <w:p w14:paraId="7A42544F" w14:textId="77777777" w:rsidR="00A517B0" w:rsidRPr="005C697F" w:rsidRDefault="00A517B0" w:rsidP="007C6EB3">
            <w:pPr>
              <w:keepNext/>
              <w:keepLines/>
              <w:spacing w:after="0"/>
              <w:rPr>
                <w:rFonts w:ascii="Arial" w:hAnsi="Arial"/>
                <w:sz w:val="18"/>
                <w:szCs w:val="18"/>
              </w:rPr>
            </w:pPr>
            <w:r w:rsidRPr="005C697F">
              <w:rPr>
                <w:rFonts w:ascii="Arial" w:hAnsi="Arial"/>
                <w:sz w:val="18"/>
                <w:szCs w:val="18"/>
              </w:rPr>
              <w:t>Io</w:t>
            </w:r>
            <w:r w:rsidRPr="005C697F">
              <w:rPr>
                <w:rFonts w:ascii="Arial" w:hAnsi="Arial"/>
                <w:sz w:val="18"/>
                <w:szCs w:val="18"/>
                <w:vertAlign w:val="superscript"/>
              </w:rPr>
              <w:t>Note3</w:t>
            </w:r>
          </w:p>
        </w:tc>
        <w:tc>
          <w:tcPr>
            <w:tcW w:w="1417" w:type="dxa"/>
          </w:tcPr>
          <w:p w14:paraId="5DA95FD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dBm/95.04MHz</w:t>
            </w:r>
          </w:p>
        </w:tc>
        <w:tc>
          <w:tcPr>
            <w:tcW w:w="1418" w:type="dxa"/>
          </w:tcPr>
          <w:p w14:paraId="45CED921" w14:textId="4FA05C21"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1417" w:type="dxa"/>
          </w:tcPr>
          <w:p w14:paraId="2B6CA3E7"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-Infinity</w:t>
            </w:r>
          </w:p>
        </w:tc>
        <w:tc>
          <w:tcPr>
            <w:tcW w:w="1560" w:type="dxa"/>
          </w:tcPr>
          <w:p w14:paraId="01D89164"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-58.84+TT</w:t>
            </w:r>
          </w:p>
        </w:tc>
      </w:tr>
      <w:tr w:rsidR="00A517B0" w:rsidRPr="005C697F" w14:paraId="4781AAE5" w14:textId="77777777" w:rsidTr="008A2841">
        <w:trPr>
          <w:cantSplit/>
          <w:jc w:val="center"/>
        </w:trPr>
        <w:tc>
          <w:tcPr>
            <w:tcW w:w="3681" w:type="dxa"/>
            <w:gridSpan w:val="2"/>
          </w:tcPr>
          <w:p w14:paraId="12E6D80F" w14:textId="1A48980D" w:rsidR="00A517B0" w:rsidRPr="005C697F" w:rsidRDefault="00A517B0" w:rsidP="007C6EB3">
            <w:pPr>
              <w:keepNext/>
              <w:keepLines/>
              <w:spacing w:after="0"/>
              <w:rPr>
                <w:rFonts w:ascii="Arial" w:hAnsi="Arial"/>
                <w:sz w:val="18"/>
                <w:szCs w:val="18"/>
              </w:rPr>
            </w:pPr>
            <w:r w:rsidRPr="005C697F">
              <w:rPr>
                <w:rFonts w:ascii="Arial" w:hAnsi="Arial"/>
                <w:sz w:val="18"/>
                <w:szCs w:val="18"/>
              </w:rPr>
              <w:t>Propagation</w:t>
            </w:r>
            <w:r w:rsidR="008A2841" w:rsidRPr="005C697F">
              <w:rPr>
                <w:rFonts w:ascii="Arial" w:hAnsi="Arial"/>
                <w:sz w:val="18"/>
                <w:szCs w:val="18"/>
              </w:rPr>
              <w:t xml:space="preserve"> </w:t>
            </w:r>
            <w:r w:rsidRPr="005C697F">
              <w:rPr>
                <w:rFonts w:ascii="Arial" w:hAnsi="Arial"/>
                <w:sz w:val="18"/>
                <w:szCs w:val="18"/>
              </w:rPr>
              <w:t>Condition</w:t>
            </w:r>
            <w:r w:rsidR="008A2841" w:rsidRPr="005C697F">
              <w:rPr>
                <w:rFonts w:ascii="Arial" w:hAnsi="Arial"/>
                <w:sz w:val="18"/>
                <w:szCs w:val="18"/>
              </w:rPr>
              <w:t xml:space="preserve"> </w:t>
            </w:r>
          </w:p>
        </w:tc>
        <w:tc>
          <w:tcPr>
            <w:tcW w:w="1417" w:type="dxa"/>
          </w:tcPr>
          <w:p w14:paraId="3CFB7CE9" w14:textId="77777777" w:rsidR="00A517B0" w:rsidRPr="005C697F" w:rsidRDefault="00A517B0" w:rsidP="007C6EB3">
            <w:pPr>
              <w:keepNext/>
              <w:keepLines/>
              <w:spacing w:after="0"/>
              <w:jc w:val="center"/>
              <w:rPr>
                <w:rFonts w:ascii="Arial" w:hAnsi="Arial"/>
                <w:sz w:val="18"/>
                <w:szCs w:val="18"/>
              </w:rPr>
            </w:pPr>
          </w:p>
        </w:tc>
        <w:tc>
          <w:tcPr>
            <w:tcW w:w="1418" w:type="dxa"/>
          </w:tcPr>
          <w:p w14:paraId="16F3B8BC" w14:textId="43866B0E" w:rsidR="00A517B0" w:rsidRPr="005C697F" w:rsidRDefault="00A517B0" w:rsidP="007C6EB3">
            <w:pPr>
              <w:keepNext/>
              <w:keepLines/>
              <w:spacing w:after="0"/>
              <w:jc w:val="center"/>
              <w:rPr>
                <w:rFonts w:ascii="Arial" w:hAnsi="Arial" w:cs="v4.2.0"/>
                <w:sz w:val="18"/>
                <w:szCs w:val="18"/>
              </w:rPr>
            </w:pPr>
            <w:r w:rsidRPr="005C697F">
              <w:rPr>
                <w:rFonts w:ascii="Arial" w:hAnsi="Arial"/>
                <w:sz w:val="18"/>
                <w:szCs w:val="18"/>
              </w:rPr>
              <w:t>1,</w:t>
            </w:r>
            <w:r w:rsidR="008A2841" w:rsidRPr="005C697F">
              <w:rPr>
                <w:rFonts w:ascii="Arial" w:hAnsi="Arial"/>
                <w:sz w:val="18"/>
                <w:szCs w:val="18"/>
              </w:rPr>
              <w:t xml:space="preserve"> </w:t>
            </w:r>
            <w:r w:rsidRPr="005C697F">
              <w:rPr>
                <w:rFonts w:ascii="Arial" w:hAnsi="Arial"/>
                <w:sz w:val="18"/>
                <w:szCs w:val="18"/>
              </w:rPr>
              <w:t>2</w:t>
            </w:r>
          </w:p>
        </w:tc>
        <w:tc>
          <w:tcPr>
            <w:tcW w:w="2977" w:type="dxa"/>
            <w:gridSpan w:val="2"/>
          </w:tcPr>
          <w:p w14:paraId="1F02BFB8" w14:textId="77777777" w:rsidR="00A517B0" w:rsidRPr="005C697F" w:rsidRDefault="00A517B0" w:rsidP="007C6EB3">
            <w:pPr>
              <w:keepNext/>
              <w:keepLines/>
              <w:spacing w:after="0"/>
              <w:jc w:val="center"/>
              <w:rPr>
                <w:rFonts w:ascii="Arial" w:hAnsi="Arial"/>
                <w:sz w:val="18"/>
                <w:szCs w:val="18"/>
              </w:rPr>
            </w:pPr>
            <w:r w:rsidRPr="005C697F">
              <w:rPr>
                <w:rFonts w:ascii="Arial" w:hAnsi="Arial"/>
                <w:sz w:val="18"/>
                <w:szCs w:val="18"/>
              </w:rPr>
              <w:t>AWGN</w:t>
            </w:r>
          </w:p>
        </w:tc>
      </w:tr>
      <w:tr w:rsidR="00A517B0" w:rsidRPr="005C697F" w14:paraId="20DD6AF5" w14:textId="77777777" w:rsidTr="008A2841">
        <w:trPr>
          <w:cantSplit/>
          <w:jc w:val="center"/>
        </w:trPr>
        <w:tc>
          <w:tcPr>
            <w:tcW w:w="9493" w:type="dxa"/>
            <w:gridSpan w:val="6"/>
          </w:tcPr>
          <w:p w14:paraId="5485DDBE" w14:textId="18FD48AE"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1:</w:t>
            </w:r>
            <w:r w:rsidRPr="005C697F">
              <w:rPr>
                <w:rFonts w:ascii="Arial" w:hAnsi="Arial"/>
                <w:sz w:val="18"/>
                <w:szCs w:val="18"/>
              </w:rPr>
              <w:tab/>
            </w:r>
            <w:r w:rsidR="00A517B0" w:rsidRPr="005C697F">
              <w:rPr>
                <w:rFonts w:ascii="Arial" w:hAnsi="Arial"/>
                <w:sz w:val="18"/>
                <w:szCs w:val="18"/>
              </w:rPr>
              <w:t>OCNG</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used</w:t>
            </w:r>
            <w:r w:rsidR="008A2841" w:rsidRPr="005C697F">
              <w:rPr>
                <w:rFonts w:ascii="Arial" w:hAnsi="Arial"/>
                <w:sz w:val="18"/>
                <w:szCs w:val="18"/>
              </w:rPr>
              <w:t xml:space="preserve"> </w:t>
            </w:r>
            <w:r w:rsidR="00A517B0" w:rsidRPr="005C697F">
              <w:rPr>
                <w:rFonts w:ascii="Arial" w:hAnsi="Arial"/>
                <w:sz w:val="18"/>
                <w:szCs w:val="18"/>
              </w:rPr>
              <w:t>such</w:t>
            </w:r>
            <w:r w:rsidR="008A2841" w:rsidRPr="005C697F">
              <w:rPr>
                <w:rFonts w:ascii="Arial" w:hAnsi="Arial"/>
                <w:sz w:val="18"/>
                <w:szCs w:val="18"/>
              </w:rPr>
              <w:t xml:space="preserve"> </w:t>
            </w:r>
            <w:r w:rsidR="00A517B0" w:rsidRPr="005C697F">
              <w:rPr>
                <w:rFonts w:ascii="Arial" w:hAnsi="Arial"/>
                <w:sz w:val="18"/>
                <w:szCs w:val="18"/>
              </w:rPr>
              <w:t>that</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cell</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fully</w:t>
            </w:r>
            <w:r w:rsidR="008A2841" w:rsidRPr="005C697F">
              <w:rPr>
                <w:rFonts w:ascii="Arial" w:hAnsi="Arial"/>
                <w:sz w:val="18"/>
                <w:szCs w:val="18"/>
              </w:rPr>
              <w:t xml:space="preserve"> </w:t>
            </w:r>
            <w:r w:rsidR="00A517B0" w:rsidRPr="005C697F">
              <w:rPr>
                <w:rFonts w:ascii="Arial" w:hAnsi="Arial"/>
                <w:sz w:val="18"/>
                <w:szCs w:val="18"/>
              </w:rPr>
              <w:t>allocated</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a</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total</w:t>
            </w:r>
            <w:r w:rsidR="008A2841" w:rsidRPr="005C697F">
              <w:rPr>
                <w:rFonts w:ascii="Arial" w:hAnsi="Arial"/>
                <w:sz w:val="18"/>
                <w:szCs w:val="18"/>
              </w:rPr>
              <w:t xml:space="preserve"> </w:t>
            </w:r>
            <w:r w:rsidR="00A517B0" w:rsidRPr="005C697F">
              <w:rPr>
                <w:rFonts w:ascii="Arial" w:hAnsi="Arial"/>
                <w:sz w:val="18"/>
                <w:szCs w:val="18"/>
              </w:rPr>
              <w:t>transmitted</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spectral</w:t>
            </w:r>
            <w:r w:rsidR="008A2841" w:rsidRPr="005C697F">
              <w:rPr>
                <w:rFonts w:ascii="Arial" w:hAnsi="Arial"/>
                <w:sz w:val="18"/>
                <w:szCs w:val="18"/>
              </w:rPr>
              <w:t xml:space="preserve"> </w:t>
            </w:r>
            <w:r w:rsidR="00A517B0" w:rsidRPr="005C697F">
              <w:rPr>
                <w:rFonts w:ascii="Arial" w:hAnsi="Arial"/>
                <w:sz w:val="18"/>
                <w:szCs w:val="18"/>
              </w:rPr>
              <w:t>density</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achieved</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all</w:t>
            </w:r>
            <w:r w:rsidR="008A2841" w:rsidRPr="005C697F">
              <w:rPr>
                <w:rFonts w:ascii="Arial" w:hAnsi="Arial"/>
                <w:sz w:val="18"/>
                <w:szCs w:val="18"/>
              </w:rPr>
              <w:t xml:space="preserve"> </w:t>
            </w:r>
            <w:r w:rsidR="00A517B0" w:rsidRPr="005C697F">
              <w:rPr>
                <w:rFonts w:ascii="Arial" w:hAnsi="Arial"/>
                <w:sz w:val="18"/>
                <w:szCs w:val="18"/>
              </w:rPr>
              <w:t>OFDM</w:t>
            </w:r>
            <w:r w:rsidR="008A2841" w:rsidRPr="005C697F">
              <w:rPr>
                <w:rFonts w:ascii="Arial" w:hAnsi="Arial"/>
                <w:sz w:val="18"/>
                <w:szCs w:val="18"/>
              </w:rPr>
              <w:t xml:space="preserve"> </w:t>
            </w:r>
            <w:r w:rsidR="00A517B0" w:rsidRPr="005C697F">
              <w:rPr>
                <w:rFonts w:ascii="Arial" w:hAnsi="Arial"/>
                <w:sz w:val="18"/>
                <w:szCs w:val="18"/>
              </w:rPr>
              <w:t>symbols.</w:t>
            </w:r>
          </w:p>
          <w:p w14:paraId="2E98B7F6" w14:textId="649CA7F3"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2:</w:t>
            </w:r>
            <w:r w:rsidRPr="005C697F">
              <w:rPr>
                <w:rFonts w:ascii="Arial" w:hAnsi="Arial"/>
                <w:sz w:val="18"/>
                <w:szCs w:val="18"/>
              </w:rPr>
              <w:tab/>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cells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sources</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in</w:t>
            </w:r>
            <w:r w:rsidR="008A2841" w:rsidRPr="005C697F">
              <w:rPr>
                <w:rFonts w:ascii="Arial" w:hAnsi="Arial"/>
                <w:sz w:val="18"/>
                <w:szCs w:val="18"/>
              </w:rPr>
              <w:t xml:space="preserve"> </w:t>
            </w:r>
            <w:r w:rsidR="00A517B0" w:rsidRPr="005C697F">
              <w:rPr>
                <w:rFonts w:ascii="Arial" w:hAnsi="Arial"/>
                <w:sz w:val="18"/>
                <w:szCs w:val="18"/>
              </w:rPr>
              <w:t>the</w:t>
            </w:r>
            <w:r w:rsidR="008A2841" w:rsidRPr="005C697F">
              <w:rPr>
                <w:rFonts w:ascii="Arial" w:hAnsi="Arial"/>
                <w:sz w:val="18"/>
                <w:szCs w:val="18"/>
              </w:rPr>
              <w:t xml:space="preserve"> </w:t>
            </w:r>
            <w:r w:rsidR="00A517B0" w:rsidRPr="005C697F">
              <w:rPr>
                <w:rFonts w:ascii="Arial" w:hAnsi="Arial"/>
                <w:sz w:val="18"/>
                <w:szCs w:val="18"/>
              </w:rPr>
              <w:t>test</w:t>
            </w:r>
            <w:r w:rsidR="008A2841" w:rsidRPr="005C697F">
              <w:rPr>
                <w:rFonts w:ascii="Arial" w:hAnsi="Arial"/>
                <w:sz w:val="18"/>
                <w:szCs w:val="18"/>
              </w:rPr>
              <w:t xml:space="preserve"> </w:t>
            </w:r>
            <w:r w:rsidR="00A517B0" w:rsidRPr="005C697F">
              <w:rPr>
                <w:rFonts w:ascii="Arial" w:hAnsi="Arial"/>
                <w:sz w:val="18"/>
                <w:szCs w:val="18"/>
              </w:rPr>
              <w:t>is</w:t>
            </w:r>
            <w:r w:rsidR="008A2841" w:rsidRPr="005C697F">
              <w:rPr>
                <w:rFonts w:ascii="Arial" w:hAnsi="Arial"/>
                <w:sz w:val="18"/>
                <w:szCs w:val="18"/>
              </w:rPr>
              <w:t xml:space="preserve"> </w:t>
            </w:r>
            <w:r w:rsidR="00A517B0" w:rsidRPr="005C697F">
              <w:rPr>
                <w:rFonts w:ascii="Arial" w:hAnsi="Arial"/>
                <w:sz w:val="18"/>
                <w:szCs w:val="18"/>
              </w:rPr>
              <w:t>assumed</w:t>
            </w:r>
            <w:r w:rsidR="008A2841" w:rsidRPr="005C697F">
              <w:rPr>
                <w:rFonts w:ascii="Arial" w:hAnsi="Arial"/>
                <w:sz w:val="18"/>
                <w:szCs w:val="18"/>
              </w:rPr>
              <w:t xml:space="preserve"> </w: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constant</w:t>
            </w:r>
            <w:r w:rsidR="008A2841" w:rsidRPr="005C697F">
              <w:rPr>
                <w:rFonts w:ascii="Arial" w:hAnsi="Arial"/>
                <w:sz w:val="18"/>
                <w:szCs w:val="18"/>
              </w:rPr>
              <w:t xml:space="preserve"> </w:t>
            </w:r>
            <w:r w:rsidR="00A517B0" w:rsidRPr="005C697F">
              <w:rPr>
                <w:rFonts w:ascii="Arial" w:hAnsi="Arial"/>
                <w:sz w:val="18"/>
                <w:szCs w:val="18"/>
              </w:rPr>
              <w:t>over</w:t>
            </w:r>
            <w:r w:rsidR="008A2841" w:rsidRPr="005C697F">
              <w:rPr>
                <w:rFonts w:ascii="Arial" w:hAnsi="Arial"/>
                <w:sz w:val="18"/>
                <w:szCs w:val="18"/>
              </w:rPr>
              <w:t xml:space="preserve"> </w:t>
            </w:r>
            <w:r w:rsidR="00A517B0" w:rsidRPr="005C697F">
              <w:rPr>
                <w:rFonts w:ascii="Arial" w:hAnsi="Arial"/>
                <w:sz w:val="18"/>
                <w:szCs w:val="18"/>
              </w:rPr>
              <w:t>subcarriers</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time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shall</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modelled</w:t>
            </w:r>
            <w:r w:rsidR="008A2841" w:rsidRPr="005C697F">
              <w:rPr>
                <w:rFonts w:ascii="Arial" w:hAnsi="Arial"/>
                <w:sz w:val="18"/>
                <w:szCs w:val="18"/>
              </w:rPr>
              <w:t xml:space="preserve"> </w:t>
            </w:r>
            <w:r w:rsidR="00A517B0" w:rsidRPr="005C697F">
              <w:rPr>
                <w:rFonts w:ascii="Arial" w:hAnsi="Arial"/>
                <w:sz w:val="18"/>
                <w:szCs w:val="18"/>
              </w:rPr>
              <w:t>as</w:t>
            </w:r>
            <w:r w:rsidR="008A2841" w:rsidRPr="005C697F">
              <w:rPr>
                <w:rFonts w:ascii="Arial" w:hAnsi="Arial"/>
                <w:sz w:val="18"/>
                <w:szCs w:val="18"/>
              </w:rPr>
              <w:t xml:space="preserve"> </w:t>
            </w:r>
            <w:r w:rsidR="00A517B0" w:rsidRPr="005C697F">
              <w:rPr>
                <w:rFonts w:ascii="Arial" w:hAnsi="Arial"/>
                <w:sz w:val="18"/>
                <w:szCs w:val="18"/>
              </w:rPr>
              <w:t>AWGN</w:t>
            </w:r>
            <w:r w:rsidR="008A2841" w:rsidRPr="005C697F">
              <w:rPr>
                <w:rFonts w:ascii="Arial" w:hAnsi="Arial"/>
                <w:sz w:val="18"/>
                <w:szCs w:val="18"/>
              </w:rPr>
              <w:t xml:space="preserve"> </w:t>
            </w:r>
            <w:r w:rsidR="00A517B0" w:rsidRPr="005C697F">
              <w:rPr>
                <w:rFonts w:ascii="Arial" w:hAnsi="Arial"/>
                <w:sz w:val="18"/>
                <w:szCs w:val="18"/>
              </w:rPr>
              <w:t>of</w:t>
            </w:r>
            <w:r w:rsidR="008A2841" w:rsidRPr="005C697F">
              <w:rPr>
                <w:rFonts w:ascii="Arial" w:hAnsi="Arial"/>
                <w:sz w:val="18"/>
                <w:szCs w:val="18"/>
              </w:rPr>
              <w:t xml:space="preserve"> </w:t>
            </w:r>
            <w:r w:rsidR="00A517B0" w:rsidRPr="005C697F">
              <w:rPr>
                <w:rFonts w:ascii="Arial" w:hAnsi="Arial"/>
                <w:sz w:val="18"/>
                <w:szCs w:val="18"/>
              </w:rPr>
              <w:t>appropriate</w:t>
            </w:r>
            <w:r w:rsidR="008A2841" w:rsidRPr="005C697F">
              <w:rPr>
                <w:rFonts w:ascii="Arial" w:hAnsi="Arial"/>
                <w:sz w:val="18"/>
                <w:szCs w:val="18"/>
              </w:rPr>
              <w:t xml:space="preserve"> </w:t>
            </w:r>
            <w:r w:rsidR="00A517B0" w:rsidRPr="005C697F">
              <w:rPr>
                <w:rFonts w:ascii="Arial" w:hAnsi="Arial"/>
                <w:sz w:val="18"/>
                <w:szCs w:val="18"/>
              </w:rPr>
              <w:t>power</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eastAsia="Calibri" w:hAnsi="Arial" w:cs="v4.2.0"/>
                <w:position w:val="-12"/>
                <w:sz w:val="18"/>
                <w:szCs w:val="18"/>
              </w:rPr>
              <w:object w:dxaOrig="405" w:dyaOrig="345" w14:anchorId="3E9960E2">
                <v:shape id="_x0000_i1082" type="#_x0000_t75" style="width:21pt;height:13.5pt" o:ole="" fillcolor="window">
                  <v:imagedata r:id="rId9" o:title=""/>
                </v:shape>
                <o:OLEObject Type="Embed" ProgID="Equation.3" ShapeID="_x0000_i1082" DrawAspect="Content" ObjectID="_1718015338" r:id="rId68"/>
              </w:object>
            </w:r>
            <w:r w:rsidR="00A517B0" w:rsidRPr="005C697F">
              <w:rPr>
                <w:rFonts w:ascii="Arial" w:hAnsi="Arial"/>
                <w:sz w:val="18"/>
                <w:szCs w:val="18"/>
              </w:rPr>
              <w:t>to</w:t>
            </w:r>
            <w:r w:rsidR="008A2841" w:rsidRPr="005C697F">
              <w:rPr>
                <w:rFonts w:ascii="Arial" w:hAnsi="Arial"/>
                <w:sz w:val="18"/>
                <w:szCs w:val="18"/>
              </w:rPr>
              <w:t xml:space="preserve"> </w:t>
            </w:r>
            <w:r w:rsidR="00A517B0" w:rsidRPr="005C697F">
              <w:rPr>
                <w:rFonts w:ascii="Arial" w:hAnsi="Arial"/>
                <w:sz w:val="18"/>
                <w:szCs w:val="18"/>
              </w:rPr>
              <w:t>be</w:t>
            </w:r>
            <w:r w:rsidR="008A2841" w:rsidRPr="005C697F">
              <w:rPr>
                <w:rFonts w:ascii="Arial" w:hAnsi="Arial"/>
                <w:sz w:val="18"/>
                <w:szCs w:val="18"/>
              </w:rPr>
              <w:t xml:space="preserve"> </w:t>
            </w:r>
            <w:r w:rsidR="00A517B0" w:rsidRPr="005C697F">
              <w:rPr>
                <w:rFonts w:ascii="Arial" w:hAnsi="Arial"/>
                <w:sz w:val="18"/>
                <w:szCs w:val="18"/>
              </w:rPr>
              <w:t>fulfilled.</w:t>
            </w:r>
          </w:p>
          <w:p w14:paraId="33D62E76" w14:textId="78CF8B38"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3:</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Io</w:t>
            </w:r>
            <w:r w:rsidR="008A2841" w:rsidRPr="005C697F">
              <w:rPr>
                <w:rFonts w:ascii="Arial" w:hAnsi="Arial"/>
                <w:sz w:val="18"/>
                <w:szCs w:val="18"/>
              </w:rPr>
              <w:t xml:space="preserve"> </w:t>
            </w:r>
            <w:r w:rsidR="00A517B0" w:rsidRPr="005C697F">
              <w:rPr>
                <w:rFonts w:ascii="Arial" w:hAnsi="Arial"/>
                <w:sz w:val="18"/>
                <w:szCs w:val="18"/>
              </w:rPr>
              <w:t>levels</w:t>
            </w:r>
            <w:r w:rsidR="008A2841" w:rsidRPr="005C697F">
              <w:rPr>
                <w:rFonts w:ascii="Arial" w:hAnsi="Arial"/>
                <w:sz w:val="18"/>
                <w:szCs w:val="18"/>
              </w:rPr>
              <w:t xml:space="preserve"> </w:t>
            </w:r>
            <w:r w:rsidR="00A517B0" w:rsidRPr="005C697F">
              <w:rPr>
                <w:rFonts w:ascii="Arial" w:hAnsi="Arial"/>
                <w:sz w:val="18"/>
                <w:szCs w:val="18"/>
              </w:rPr>
              <w:t>have</w:t>
            </w:r>
            <w:r w:rsidR="008A2841" w:rsidRPr="005C697F">
              <w:rPr>
                <w:rFonts w:ascii="Arial" w:hAnsi="Arial"/>
                <w:sz w:val="18"/>
                <w:szCs w:val="18"/>
              </w:rPr>
              <w:t xml:space="preserve"> </w:t>
            </w:r>
            <w:r w:rsidR="00A517B0" w:rsidRPr="005C697F">
              <w:rPr>
                <w:rFonts w:ascii="Arial" w:hAnsi="Arial"/>
                <w:sz w:val="18"/>
                <w:szCs w:val="18"/>
              </w:rPr>
              <w:t>been</w:t>
            </w:r>
            <w:r w:rsidR="008A2841" w:rsidRPr="005C697F">
              <w:rPr>
                <w:rFonts w:ascii="Arial" w:hAnsi="Arial"/>
                <w:sz w:val="18"/>
                <w:szCs w:val="18"/>
              </w:rPr>
              <w:t xml:space="preserve"> </w:t>
            </w:r>
            <w:r w:rsidR="00A517B0" w:rsidRPr="005C697F">
              <w:rPr>
                <w:rFonts w:ascii="Arial" w:hAnsi="Arial"/>
                <w:sz w:val="18"/>
                <w:szCs w:val="18"/>
              </w:rPr>
              <w:t>derived</w:t>
            </w:r>
            <w:r w:rsidR="008A2841" w:rsidRPr="005C697F">
              <w:rPr>
                <w:rFonts w:ascii="Arial" w:hAnsi="Arial"/>
                <w:sz w:val="18"/>
                <w:szCs w:val="18"/>
              </w:rPr>
              <w:t xml:space="preserve"> </w:t>
            </w:r>
            <w:r w:rsidR="00A517B0" w:rsidRPr="005C697F">
              <w:rPr>
                <w:rFonts w:ascii="Arial" w:hAnsi="Arial"/>
                <w:sz w:val="18"/>
                <w:szCs w:val="18"/>
              </w:rPr>
              <w:t>from</w:t>
            </w:r>
            <w:r w:rsidR="008A2841" w:rsidRPr="005C697F">
              <w:rPr>
                <w:rFonts w:ascii="Arial" w:hAnsi="Arial"/>
                <w:sz w:val="18"/>
                <w:szCs w:val="18"/>
              </w:rPr>
              <w:t xml:space="preserve"> </w:t>
            </w:r>
            <w:r w:rsidR="00A517B0" w:rsidRPr="005C697F">
              <w:rPr>
                <w:rFonts w:ascii="Arial" w:hAnsi="Arial"/>
                <w:sz w:val="18"/>
                <w:szCs w:val="18"/>
              </w:rPr>
              <w:t>other</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for</w:t>
            </w:r>
            <w:r w:rsidR="008A2841" w:rsidRPr="005C697F">
              <w:rPr>
                <w:rFonts w:ascii="Arial" w:hAnsi="Arial"/>
                <w:sz w:val="18"/>
                <w:szCs w:val="18"/>
              </w:rPr>
              <w:t xml:space="preserve"> </w:t>
            </w:r>
            <w:r w:rsidR="00A517B0" w:rsidRPr="005C697F">
              <w:rPr>
                <w:rFonts w:ascii="Arial" w:hAnsi="Arial"/>
                <w:sz w:val="18"/>
                <w:szCs w:val="18"/>
              </w:rPr>
              <w:t>information</w:t>
            </w:r>
            <w:r w:rsidR="008A2841" w:rsidRPr="005C697F">
              <w:rPr>
                <w:rFonts w:ascii="Arial" w:hAnsi="Arial"/>
                <w:sz w:val="18"/>
                <w:szCs w:val="18"/>
              </w:rPr>
              <w:t xml:space="preserve"> </w:t>
            </w:r>
            <w:r w:rsidR="00A517B0" w:rsidRPr="005C697F">
              <w:rPr>
                <w:rFonts w:ascii="Arial" w:hAnsi="Arial"/>
                <w:sz w:val="18"/>
                <w:szCs w:val="18"/>
              </w:rPr>
              <w:t>purposes.</w:t>
            </w:r>
            <w:r w:rsidR="008A2841" w:rsidRPr="005C697F">
              <w:rPr>
                <w:rFonts w:ascii="Arial" w:hAnsi="Arial"/>
                <w:sz w:val="18"/>
                <w:szCs w:val="18"/>
              </w:rPr>
              <w:t xml:space="preserve"> </w:t>
            </w:r>
            <w:r w:rsidR="00A517B0" w:rsidRPr="005C697F">
              <w:rPr>
                <w:rFonts w:ascii="Arial" w:hAnsi="Arial"/>
                <w:sz w:val="18"/>
                <w:szCs w:val="18"/>
              </w:rPr>
              <w:t>They</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not</w:t>
            </w:r>
            <w:r w:rsidR="008A2841" w:rsidRPr="005C697F">
              <w:rPr>
                <w:rFonts w:ascii="Arial" w:hAnsi="Arial"/>
                <w:sz w:val="18"/>
                <w:szCs w:val="18"/>
              </w:rPr>
              <w:t xml:space="preserve"> </w:t>
            </w:r>
            <w:r w:rsidR="00A517B0" w:rsidRPr="005C697F">
              <w:rPr>
                <w:rFonts w:ascii="Arial" w:hAnsi="Arial"/>
                <w:sz w:val="18"/>
                <w:szCs w:val="18"/>
              </w:rPr>
              <w:t>settable</w:t>
            </w:r>
            <w:r w:rsidR="008A2841" w:rsidRPr="005C697F">
              <w:rPr>
                <w:rFonts w:ascii="Arial" w:hAnsi="Arial"/>
                <w:sz w:val="18"/>
                <w:szCs w:val="18"/>
              </w:rPr>
              <w:t xml:space="preserve"> </w:t>
            </w:r>
            <w:r w:rsidR="00A517B0" w:rsidRPr="005C697F">
              <w:rPr>
                <w:rFonts w:ascii="Arial" w:hAnsi="Arial"/>
                <w:sz w:val="18"/>
                <w:szCs w:val="18"/>
              </w:rPr>
              <w:t>parameters</w:t>
            </w:r>
            <w:r w:rsidR="008A2841" w:rsidRPr="005C697F">
              <w:rPr>
                <w:rFonts w:ascii="Arial" w:hAnsi="Arial"/>
                <w:sz w:val="18"/>
                <w:szCs w:val="18"/>
              </w:rPr>
              <w:t xml:space="preserve"> </w:t>
            </w:r>
            <w:r w:rsidR="00A517B0" w:rsidRPr="005C697F">
              <w:rPr>
                <w:rFonts w:ascii="Arial" w:hAnsi="Arial"/>
                <w:sz w:val="18"/>
                <w:szCs w:val="18"/>
              </w:rPr>
              <w:t>themselves.</w:t>
            </w:r>
          </w:p>
          <w:p w14:paraId="3AC13365" w14:textId="1CDCA538" w:rsidR="00A517B0" w:rsidRPr="005C697F" w:rsidRDefault="003E3979" w:rsidP="007C6EB3">
            <w:pPr>
              <w:keepNext/>
              <w:keepLines/>
              <w:spacing w:after="0"/>
              <w:ind w:left="851" w:hanging="851"/>
              <w:rPr>
                <w:rFonts w:ascii="Arial" w:hAnsi="Arial"/>
                <w:sz w:val="18"/>
                <w:szCs w:val="18"/>
              </w:rPr>
            </w:pPr>
            <w:r w:rsidRPr="005C697F">
              <w:rPr>
                <w:rFonts w:ascii="Arial" w:hAnsi="Arial"/>
                <w:sz w:val="18"/>
                <w:szCs w:val="18"/>
              </w:rPr>
              <w:t>NOTE 4:</w:t>
            </w:r>
            <w:r w:rsidRPr="005C697F">
              <w:rPr>
                <w:rFonts w:ascii="Arial" w:hAnsi="Arial"/>
                <w:sz w:val="18"/>
                <w:szCs w:val="18"/>
              </w:rPr>
              <w:tab/>
            </w:r>
            <w:r w:rsidR="00A517B0" w:rsidRPr="005C697F">
              <w:rPr>
                <w:rFonts w:ascii="Arial" w:hAnsi="Arial"/>
                <w:sz w:val="18"/>
                <w:szCs w:val="18"/>
              </w:rPr>
              <w:t>SS-RSRP</w:t>
            </w:r>
            <w:r w:rsidR="008A2841" w:rsidRPr="005C697F">
              <w:rPr>
                <w:rFonts w:ascii="Arial" w:hAnsi="Arial"/>
                <w:sz w:val="18"/>
                <w:szCs w:val="18"/>
              </w:rPr>
              <w:t xml:space="preserve"> </w:t>
            </w:r>
            <w:r w:rsidR="00A517B0" w:rsidRPr="005C697F">
              <w:rPr>
                <w:rFonts w:ascii="Arial" w:hAnsi="Arial"/>
                <w:sz w:val="18"/>
                <w:szCs w:val="18"/>
              </w:rPr>
              <w:t>minimum</w:t>
            </w:r>
            <w:r w:rsidR="008A2841" w:rsidRPr="005C697F">
              <w:rPr>
                <w:rFonts w:ascii="Arial" w:hAnsi="Arial"/>
                <w:sz w:val="18"/>
                <w:szCs w:val="18"/>
              </w:rPr>
              <w:t xml:space="preserve"> </w:t>
            </w:r>
            <w:r w:rsidR="00A517B0" w:rsidRPr="005C697F">
              <w:rPr>
                <w:rFonts w:ascii="Arial" w:hAnsi="Arial"/>
                <w:sz w:val="18"/>
                <w:szCs w:val="18"/>
              </w:rPr>
              <w:t>requirements</w:t>
            </w:r>
            <w:r w:rsidR="008A2841" w:rsidRPr="005C697F">
              <w:rPr>
                <w:rFonts w:ascii="Arial" w:hAnsi="Arial"/>
                <w:sz w:val="18"/>
                <w:szCs w:val="18"/>
              </w:rPr>
              <w:t xml:space="preserve"> </w:t>
            </w:r>
            <w:r w:rsidR="00A517B0" w:rsidRPr="005C697F">
              <w:rPr>
                <w:rFonts w:ascii="Arial" w:hAnsi="Arial"/>
                <w:sz w:val="18"/>
                <w:szCs w:val="18"/>
              </w:rPr>
              <w:t>are</w:t>
            </w:r>
            <w:r w:rsidR="008A2841" w:rsidRPr="005C697F">
              <w:rPr>
                <w:rFonts w:ascii="Arial" w:hAnsi="Arial"/>
                <w:sz w:val="18"/>
                <w:szCs w:val="18"/>
              </w:rPr>
              <w:t xml:space="preserve"> </w:t>
            </w:r>
            <w:r w:rsidR="00A517B0" w:rsidRPr="005C697F">
              <w:rPr>
                <w:rFonts w:ascii="Arial" w:hAnsi="Arial"/>
                <w:sz w:val="18"/>
                <w:szCs w:val="18"/>
              </w:rPr>
              <w:t>specified</w:t>
            </w:r>
            <w:r w:rsidR="008A2841" w:rsidRPr="005C697F">
              <w:rPr>
                <w:rFonts w:ascii="Arial" w:hAnsi="Arial"/>
                <w:sz w:val="18"/>
                <w:szCs w:val="18"/>
              </w:rPr>
              <w:t xml:space="preserve"> </w:t>
            </w:r>
            <w:r w:rsidR="00A517B0" w:rsidRPr="005C697F">
              <w:rPr>
                <w:rFonts w:ascii="Arial" w:hAnsi="Arial"/>
                <w:sz w:val="18"/>
                <w:szCs w:val="18"/>
              </w:rPr>
              <w:t>assuming</w:t>
            </w:r>
            <w:r w:rsidR="008A2841" w:rsidRPr="005C697F">
              <w:rPr>
                <w:rFonts w:ascii="Arial" w:hAnsi="Arial"/>
                <w:sz w:val="18"/>
                <w:szCs w:val="18"/>
              </w:rPr>
              <w:t xml:space="preserve"> </w:t>
            </w:r>
            <w:r w:rsidR="00A517B0" w:rsidRPr="005C697F">
              <w:rPr>
                <w:rFonts w:ascii="Arial" w:hAnsi="Arial"/>
                <w:sz w:val="18"/>
                <w:szCs w:val="18"/>
              </w:rPr>
              <w:t>independent</w:t>
            </w:r>
            <w:r w:rsidR="008A2841" w:rsidRPr="005C697F">
              <w:rPr>
                <w:rFonts w:ascii="Arial" w:hAnsi="Arial"/>
                <w:sz w:val="18"/>
                <w:szCs w:val="18"/>
              </w:rPr>
              <w:t xml:space="preserve"> </w:t>
            </w:r>
            <w:r w:rsidR="00A517B0" w:rsidRPr="005C697F">
              <w:rPr>
                <w:rFonts w:ascii="Arial" w:hAnsi="Arial"/>
                <w:sz w:val="18"/>
                <w:szCs w:val="18"/>
              </w:rPr>
              <w:t>interference</w:t>
            </w:r>
            <w:r w:rsidR="008A2841" w:rsidRPr="005C697F">
              <w:rPr>
                <w:rFonts w:ascii="Arial" w:hAnsi="Arial"/>
                <w:sz w:val="18"/>
                <w:szCs w:val="18"/>
              </w:rPr>
              <w:t xml:space="preserve"> </w:t>
            </w:r>
            <w:r w:rsidR="00A517B0" w:rsidRPr="005C697F">
              <w:rPr>
                <w:rFonts w:ascii="Arial" w:hAnsi="Arial"/>
                <w:sz w:val="18"/>
                <w:szCs w:val="18"/>
              </w:rPr>
              <w:t>and</w:t>
            </w:r>
            <w:r w:rsidR="008A2841" w:rsidRPr="005C697F">
              <w:rPr>
                <w:rFonts w:ascii="Arial" w:hAnsi="Arial"/>
                <w:sz w:val="18"/>
                <w:szCs w:val="18"/>
              </w:rPr>
              <w:t xml:space="preserve"> </w:t>
            </w:r>
            <w:r w:rsidR="00A517B0" w:rsidRPr="005C697F">
              <w:rPr>
                <w:rFonts w:ascii="Arial" w:hAnsi="Arial"/>
                <w:sz w:val="18"/>
                <w:szCs w:val="18"/>
              </w:rPr>
              <w:t>noise</w:t>
            </w:r>
            <w:r w:rsidR="008A2841" w:rsidRPr="005C697F">
              <w:rPr>
                <w:rFonts w:ascii="Arial" w:hAnsi="Arial"/>
                <w:sz w:val="18"/>
                <w:szCs w:val="18"/>
              </w:rPr>
              <w:t xml:space="preserve"> </w:t>
            </w:r>
            <w:r w:rsidR="00A517B0" w:rsidRPr="005C697F">
              <w:rPr>
                <w:rFonts w:ascii="Arial" w:hAnsi="Arial"/>
                <w:sz w:val="18"/>
                <w:szCs w:val="18"/>
              </w:rPr>
              <w:t>at</w:t>
            </w:r>
            <w:r w:rsidR="008A2841" w:rsidRPr="005C697F">
              <w:rPr>
                <w:rFonts w:ascii="Arial" w:hAnsi="Arial"/>
                <w:sz w:val="18"/>
                <w:szCs w:val="18"/>
              </w:rPr>
              <w:t xml:space="preserve"> </w:t>
            </w:r>
            <w:r w:rsidR="00A517B0" w:rsidRPr="005C697F">
              <w:rPr>
                <w:rFonts w:ascii="Arial" w:hAnsi="Arial"/>
                <w:sz w:val="18"/>
                <w:szCs w:val="18"/>
              </w:rPr>
              <w:t>each</w:t>
            </w:r>
            <w:r w:rsidR="008A2841" w:rsidRPr="005C697F">
              <w:rPr>
                <w:rFonts w:ascii="Arial" w:hAnsi="Arial"/>
                <w:sz w:val="18"/>
                <w:szCs w:val="18"/>
              </w:rPr>
              <w:t xml:space="preserve"> </w:t>
            </w:r>
            <w:r w:rsidR="00A517B0" w:rsidRPr="005C697F">
              <w:rPr>
                <w:rFonts w:ascii="Arial" w:hAnsi="Arial"/>
                <w:sz w:val="18"/>
                <w:szCs w:val="18"/>
              </w:rPr>
              <w:t>receiver</w:t>
            </w:r>
            <w:r w:rsidR="008A2841" w:rsidRPr="005C697F">
              <w:rPr>
                <w:rFonts w:ascii="Arial" w:hAnsi="Arial"/>
                <w:sz w:val="18"/>
                <w:szCs w:val="18"/>
              </w:rPr>
              <w:t xml:space="preserve"> </w:t>
            </w:r>
            <w:r w:rsidR="00A517B0" w:rsidRPr="005C697F">
              <w:rPr>
                <w:rFonts w:ascii="Arial" w:hAnsi="Arial"/>
                <w:sz w:val="18"/>
                <w:szCs w:val="18"/>
              </w:rPr>
              <w:t>antenna</w:t>
            </w:r>
            <w:r w:rsidR="008A2841" w:rsidRPr="005C697F">
              <w:rPr>
                <w:rFonts w:ascii="Arial" w:hAnsi="Arial"/>
                <w:sz w:val="18"/>
                <w:szCs w:val="18"/>
              </w:rPr>
              <w:t xml:space="preserve"> </w:t>
            </w:r>
            <w:r w:rsidR="00A517B0" w:rsidRPr="005C697F">
              <w:rPr>
                <w:rFonts w:ascii="Arial" w:hAnsi="Arial"/>
                <w:sz w:val="18"/>
                <w:szCs w:val="18"/>
              </w:rPr>
              <w:t>port.</w:t>
            </w:r>
          </w:p>
        </w:tc>
      </w:tr>
    </w:tbl>
    <w:p w14:paraId="695CF47F" w14:textId="77777777" w:rsidR="00A517B0" w:rsidRPr="005C697F" w:rsidRDefault="00A517B0" w:rsidP="00A517B0"/>
    <w:p w14:paraId="2E1C8E85" w14:textId="6C65C8FA" w:rsidR="00A517B0" w:rsidRPr="005C697F" w:rsidRDefault="00A517B0" w:rsidP="00A517B0">
      <w:pPr>
        <w:pStyle w:val="TH"/>
      </w:pPr>
      <w:r w:rsidRPr="005C697F">
        <w:t>Table 8.4.2.8.5-2: Test requirements for NR inter-RAT event triggered reporting</w:t>
      </w:r>
      <w:r w:rsidR="00A73B4F" w:rsidRPr="005C697F">
        <w:br/>
      </w:r>
      <w:r w:rsidRPr="005C697F">
        <w:t>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756"/>
        <w:gridCol w:w="1701"/>
        <w:gridCol w:w="1843"/>
        <w:gridCol w:w="1701"/>
      </w:tblGrid>
      <w:tr w:rsidR="00A517B0" w:rsidRPr="005C697F" w14:paraId="2270E09A" w14:textId="77777777" w:rsidTr="008A2841">
        <w:trPr>
          <w:jc w:val="center"/>
        </w:trPr>
        <w:tc>
          <w:tcPr>
            <w:tcW w:w="1925" w:type="dxa"/>
            <w:vMerge w:val="restart"/>
            <w:shd w:val="clear" w:color="auto" w:fill="auto"/>
          </w:tcPr>
          <w:p w14:paraId="18944AC0" w14:textId="4EA7FF92"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case</w:t>
            </w:r>
          </w:p>
        </w:tc>
        <w:tc>
          <w:tcPr>
            <w:tcW w:w="7001" w:type="dxa"/>
            <w:gridSpan w:val="4"/>
            <w:shd w:val="clear" w:color="auto" w:fill="auto"/>
          </w:tcPr>
          <w:p w14:paraId="0C0477B4" w14:textId="6432B135" w:rsidR="00A517B0" w:rsidRPr="005C697F" w:rsidRDefault="00A517B0" w:rsidP="007C6EB3">
            <w:pPr>
              <w:pStyle w:val="TAH"/>
              <w:rPr>
                <w:rFonts w:eastAsia="MS Mincho"/>
              </w:rPr>
            </w:pPr>
            <w:r w:rsidRPr="005C697F">
              <w:rPr>
                <w:rFonts w:eastAsia="MS Mincho"/>
              </w:rPr>
              <w:t>Measurement</w:t>
            </w:r>
            <w:r w:rsidR="008A2841" w:rsidRPr="005C697F">
              <w:rPr>
                <w:rFonts w:eastAsia="MS Mincho"/>
              </w:rPr>
              <w:t xml:space="preserve"> </w:t>
            </w:r>
            <w:r w:rsidRPr="005C697F">
              <w:rPr>
                <w:rFonts w:eastAsia="MS Mincho"/>
              </w:rPr>
              <w:t>reporting</w:t>
            </w:r>
            <w:r w:rsidR="008A2841" w:rsidRPr="005C697F">
              <w:rPr>
                <w:rFonts w:eastAsia="MS Mincho"/>
              </w:rPr>
              <w:t xml:space="preserve"> </w:t>
            </w:r>
            <w:r w:rsidRPr="005C697F">
              <w:rPr>
                <w:rFonts w:eastAsia="MS Mincho"/>
              </w:rPr>
              <w:t>delay</w:t>
            </w:r>
            <w:r w:rsidR="008A2841" w:rsidRPr="005C697F">
              <w:rPr>
                <w:rFonts w:eastAsia="MS Mincho"/>
              </w:rPr>
              <w:t xml:space="preserve"> </w:t>
            </w:r>
            <w:r w:rsidRPr="005C697F">
              <w:rPr>
                <w:rFonts w:eastAsia="MS Mincho"/>
              </w:rPr>
              <w:t>(ms)</w:t>
            </w:r>
          </w:p>
        </w:tc>
      </w:tr>
      <w:tr w:rsidR="00A517B0" w:rsidRPr="005C697F" w14:paraId="00BCFDB0" w14:textId="77777777" w:rsidTr="008A2841">
        <w:trPr>
          <w:jc w:val="center"/>
        </w:trPr>
        <w:tc>
          <w:tcPr>
            <w:tcW w:w="1925" w:type="dxa"/>
            <w:vMerge/>
            <w:shd w:val="clear" w:color="auto" w:fill="auto"/>
          </w:tcPr>
          <w:p w14:paraId="5F652DDD" w14:textId="77777777" w:rsidR="00A517B0" w:rsidRPr="005C697F" w:rsidRDefault="00A517B0" w:rsidP="007C6EB3">
            <w:pPr>
              <w:pStyle w:val="TAH"/>
              <w:rPr>
                <w:rFonts w:eastAsia="MS Mincho"/>
              </w:rPr>
            </w:pPr>
          </w:p>
        </w:tc>
        <w:tc>
          <w:tcPr>
            <w:tcW w:w="1756" w:type="dxa"/>
            <w:shd w:val="clear" w:color="auto" w:fill="auto"/>
          </w:tcPr>
          <w:p w14:paraId="479D60C9" w14:textId="18D3804A"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1:</w:t>
            </w:r>
            <w:r w:rsidR="008A2841" w:rsidRPr="005C697F">
              <w:rPr>
                <w:rFonts w:eastAsia="MS Mincho"/>
              </w:rPr>
              <w:t xml:space="preserve"> </w:t>
            </w:r>
            <w:r w:rsidRPr="005C697F">
              <w:rPr>
                <w:rFonts w:eastAsia="MS Mincho"/>
              </w:rPr>
              <w:t>D1</w:t>
            </w:r>
            <w:r w:rsidR="008A2841" w:rsidRPr="005C697F">
              <w:rPr>
                <w:rFonts w:eastAsia="MS Mincho"/>
              </w:rPr>
              <w:t xml:space="preserve"> </w:t>
            </w:r>
            <w:r w:rsidRPr="005C697F">
              <w:rPr>
                <w:rFonts w:eastAsia="MS Mincho"/>
              </w:rPr>
              <w:t>ms</w:t>
            </w:r>
          </w:p>
        </w:tc>
        <w:tc>
          <w:tcPr>
            <w:tcW w:w="1701" w:type="dxa"/>
            <w:shd w:val="clear" w:color="auto" w:fill="auto"/>
          </w:tcPr>
          <w:p w14:paraId="7B96CF44" w14:textId="5F9743FE"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2:</w:t>
            </w:r>
            <w:r w:rsidR="008A2841" w:rsidRPr="005C697F">
              <w:rPr>
                <w:rFonts w:eastAsia="MS Mincho"/>
              </w:rPr>
              <w:t xml:space="preserve"> </w:t>
            </w:r>
            <w:r w:rsidRPr="005C697F">
              <w:rPr>
                <w:rFonts w:eastAsia="MS Mincho"/>
              </w:rPr>
              <w:t>D2</w:t>
            </w:r>
            <w:r w:rsidR="008A2841" w:rsidRPr="005C697F">
              <w:rPr>
                <w:rFonts w:eastAsia="MS Mincho"/>
              </w:rPr>
              <w:t xml:space="preserve"> </w:t>
            </w:r>
            <w:r w:rsidRPr="005C697F">
              <w:rPr>
                <w:rFonts w:eastAsia="MS Mincho"/>
              </w:rPr>
              <w:t>ms</w:t>
            </w:r>
          </w:p>
        </w:tc>
        <w:tc>
          <w:tcPr>
            <w:tcW w:w="1843" w:type="dxa"/>
            <w:shd w:val="clear" w:color="auto" w:fill="auto"/>
          </w:tcPr>
          <w:p w14:paraId="639A5225" w14:textId="235EAB88"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3:</w:t>
            </w:r>
            <w:r w:rsidR="008A2841" w:rsidRPr="005C697F">
              <w:rPr>
                <w:rFonts w:eastAsia="MS Mincho"/>
              </w:rPr>
              <w:t xml:space="preserve"> </w:t>
            </w:r>
            <w:r w:rsidRPr="005C697F">
              <w:rPr>
                <w:rFonts w:eastAsia="MS Mincho"/>
              </w:rPr>
              <w:t>D3</w:t>
            </w:r>
            <w:r w:rsidR="008A2841" w:rsidRPr="005C697F">
              <w:rPr>
                <w:rFonts w:eastAsia="MS Mincho"/>
              </w:rPr>
              <w:t xml:space="preserve"> </w:t>
            </w:r>
            <w:r w:rsidRPr="005C697F">
              <w:rPr>
                <w:rFonts w:eastAsia="MS Mincho"/>
              </w:rPr>
              <w:t>ms</w:t>
            </w:r>
          </w:p>
        </w:tc>
        <w:tc>
          <w:tcPr>
            <w:tcW w:w="1701" w:type="dxa"/>
            <w:shd w:val="clear" w:color="auto" w:fill="auto"/>
          </w:tcPr>
          <w:p w14:paraId="324E4BC1" w14:textId="60D23CA6" w:rsidR="00A517B0" w:rsidRPr="005C697F" w:rsidRDefault="00A517B0" w:rsidP="007C6EB3">
            <w:pPr>
              <w:pStyle w:val="TAH"/>
              <w:rPr>
                <w:rFonts w:eastAsia="MS Mincho"/>
              </w:rPr>
            </w:pPr>
            <w:r w:rsidRPr="005C697F">
              <w:rPr>
                <w:rFonts w:eastAsia="MS Mincho"/>
              </w:rPr>
              <w:t>Test</w:t>
            </w:r>
            <w:r w:rsidR="008A2841" w:rsidRPr="005C697F">
              <w:rPr>
                <w:rFonts w:eastAsia="MS Mincho"/>
              </w:rPr>
              <w:t xml:space="preserve"> </w:t>
            </w:r>
            <w:r w:rsidRPr="005C697F">
              <w:rPr>
                <w:rFonts w:eastAsia="MS Mincho"/>
              </w:rPr>
              <w:t>4:</w:t>
            </w:r>
            <w:r w:rsidR="008A2841" w:rsidRPr="005C697F">
              <w:rPr>
                <w:rFonts w:eastAsia="MS Mincho"/>
              </w:rPr>
              <w:t xml:space="preserve"> </w:t>
            </w:r>
            <w:r w:rsidRPr="005C697F">
              <w:rPr>
                <w:rFonts w:eastAsia="MS Mincho"/>
              </w:rPr>
              <w:t>D4</w:t>
            </w:r>
            <w:r w:rsidR="008A2841" w:rsidRPr="005C697F">
              <w:rPr>
                <w:rFonts w:eastAsia="MS Mincho"/>
              </w:rPr>
              <w:t xml:space="preserve"> </w:t>
            </w:r>
            <w:r w:rsidRPr="005C697F">
              <w:rPr>
                <w:rFonts w:eastAsia="MS Mincho"/>
              </w:rPr>
              <w:t>ms</w:t>
            </w:r>
          </w:p>
        </w:tc>
      </w:tr>
      <w:tr w:rsidR="00A517B0" w:rsidRPr="005C697F" w14:paraId="2E1E3452" w14:textId="77777777" w:rsidTr="008A2841">
        <w:trPr>
          <w:jc w:val="center"/>
        </w:trPr>
        <w:tc>
          <w:tcPr>
            <w:tcW w:w="1925" w:type="dxa"/>
            <w:shd w:val="clear" w:color="auto" w:fill="auto"/>
          </w:tcPr>
          <w:p w14:paraId="6D5D02DB" w14:textId="12428134" w:rsidR="00A517B0" w:rsidRPr="005C697F" w:rsidRDefault="00A517B0" w:rsidP="007C6EB3">
            <w:pPr>
              <w:pStyle w:val="TAC"/>
              <w:rPr>
                <w:rFonts w:eastAsia="MS Mincho"/>
              </w:rPr>
            </w:pPr>
            <w:r w:rsidRPr="005C697F">
              <w:rPr>
                <w:rFonts w:eastAsia="MS Mincho"/>
              </w:rPr>
              <w:t>UE</w:t>
            </w:r>
            <w:r w:rsidR="008A2841" w:rsidRPr="005C697F">
              <w:rPr>
                <w:rFonts w:eastAsia="MS Mincho"/>
              </w:rPr>
              <w:t xml:space="preserve"> </w:t>
            </w:r>
            <w:r w:rsidRPr="005C697F">
              <w:rPr>
                <w:rFonts w:eastAsia="MS Mincho"/>
              </w:rPr>
              <w:t>power</w:t>
            </w:r>
            <w:r w:rsidR="008A2841" w:rsidRPr="005C697F">
              <w:rPr>
                <w:rFonts w:eastAsia="MS Mincho"/>
              </w:rPr>
              <w:t xml:space="preserve"> </w:t>
            </w:r>
            <w:r w:rsidRPr="005C697F">
              <w:rPr>
                <w:rFonts w:eastAsia="MS Mincho"/>
              </w:rPr>
              <w:t>class</w:t>
            </w:r>
            <w:r w:rsidR="008A2841" w:rsidRPr="005C697F">
              <w:rPr>
                <w:rFonts w:eastAsia="MS Mincho"/>
              </w:rPr>
              <w:t xml:space="preserve"> </w:t>
            </w:r>
            <w:r w:rsidRPr="005C697F">
              <w:rPr>
                <w:rFonts w:eastAsia="MS Mincho"/>
              </w:rPr>
              <w:t>3</w:t>
            </w:r>
          </w:p>
        </w:tc>
        <w:tc>
          <w:tcPr>
            <w:tcW w:w="1756" w:type="dxa"/>
            <w:shd w:val="clear" w:color="auto" w:fill="auto"/>
          </w:tcPr>
          <w:p w14:paraId="24437510"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4AEE9C3C" w14:textId="77777777" w:rsidR="00A517B0" w:rsidRPr="005C697F" w:rsidRDefault="00A517B0" w:rsidP="007C6EB3">
            <w:pPr>
              <w:pStyle w:val="TAC"/>
              <w:rPr>
                <w:rFonts w:eastAsia="MS Mincho"/>
              </w:rPr>
            </w:pPr>
            <w:r w:rsidRPr="005C697F">
              <w:rPr>
                <w:rFonts w:eastAsia="MS Mincho"/>
              </w:rPr>
              <w:t>51200</w:t>
            </w:r>
          </w:p>
        </w:tc>
        <w:tc>
          <w:tcPr>
            <w:tcW w:w="1843" w:type="dxa"/>
            <w:shd w:val="clear" w:color="auto" w:fill="auto"/>
          </w:tcPr>
          <w:p w14:paraId="3EEC9731" w14:textId="77777777" w:rsidR="00A517B0" w:rsidRPr="005C697F" w:rsidRDefault="00A517B0" w:rsidP="007C6EB3">
            <w:pPr>
              <w:pStyle w:val="TAC"/>
              <w:rPr>
                <w:rFonts w:eastAsia="MS Mincho"/>
              </w:rPr>
            </w:pPr>
            <w:r w:rsidRPr="005C697F">
              <w:rPr>
                <w:rFonts w:eastAsia="MS Mincho"/>
              </w:rPr>
              <w:t>4800</w:t>
            </w:r>
          </w:p>
        </w:tc>
        <w:tc>
          <w:tcPr>
            <w:tcW w:w="1701" w:type="dxa"/>
            <w:shd w:val="clear" w:color="auto" w:fill="auto"/>
          </w:tcPr>
          <w:p w14:paraId="15711423" w14:textId="77777777" w:rsidR="00A517B0" w:rsidRPr="005C697F" w:rsidRDefault="00A517B0" w:rsidP="007C6EB3">
            <w:pPr>
              <w:pStyle w:val="TAC"/>
              <w:rPr>
                <w:rFonts w:eastAsia="MS Mincho"/>
              </w:rPr>
            </w:pPr>
            <w:r w:rsidRPr="005C697F">
              <w:rPr>
                <w:rFonts w:eastAsia="MS Mincho"/>
              </w:rPr>
              <w:t>51200</w:t>
            </w:r>
          </w:p>
        </w:tc>
      </w:tr>
    </w:tbl>
    <w:p w14:paraId="57C9EAB4" w14:textId="77777777" w:rsidR="00A517B0" w:rsidRPr="005C697F" w:rsidRDefault="00A517B0" w:rsidP="00A517B0"/>
    <w:p w14:paraId="783DEF14" w14:textId="77777777" w:rsidR="00A517B0" w:rsidRPr="005C697F" w:rsidRDefault="00A517B0" w:rsidP="00A517B0">
      <w:pPr>
        <w:rPr>
          <w:rFonts w:cs="v4.2.0"/>
        </w:rPr>
      </w:pPr>
      <w:r w:rsidRPr="005C697F">
        <w:rPr>
          <w:rFonts w:cs="v4.2.0"/>
        </w:rPr>
        <w:t>In test 1 with per-UE gap, the UE shall send one Event B2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7B09BD7C" w14:textId="77777777" w:rsidR="00A517B0" w:rsidRPr="005C697F" w:rsidRDefault="00A517B0" w:rsidP="00A517B0">
      <w:pPr>
        <w:rPr>
          <w:rFonts w:cs="v4.2.0"/>
        </w:rPr>
      </w:pPr>
      <w:r w:rsidRPr="005C697F">
        <w:rPr>
          <w:rFonts w:cs="v4.2.0"/>
        </w:rPr>
        <w:t>In test 2 with per-UE gap, the UE shall send one Event B2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3FB73B8D" w14:textId="77777777" w:rsidR="00A517B0" w:rsidRPr="005C697F" w:rsidRDefault="00A517B0" w:rsidP="00A517B0">
      <w:pPr>
        <w:rPr>
          <w:rFonts w:cs="v4.2.0"/>
        </w:rPr>
      </w:pPr>
      <w:r w:rsidRPr="005C697F">
        <w:rPr>
          <w:rFonts w:cs="v4.2.0"/>
        </w:rPr>
        <w:t xml:space="preserve">In test 3 with per-FR gap, the UE shall send one Event B2 triggered measurement report, with a measurement reporting delay less than D3 ms from the beginning of time period T2. The UE shall not send event triggered measurement </w:t>
      </w:r>
      <w:r w:rsidRPr="005C697F">
        <w:rPr>
          <w:rFonts w:cs="v4.2.0"/>
        </w:rPr>
        <w:lastRenderedPageBreak/>
        <w:t>reports, as long as the reporting criteria are not fulfilled. The rate of correct events observed during repeated tests shall be at least 90%.</w:t>
      </w:r>
    </w:p>
    <w:p w14:paraId="737473A6" w14:textId="77777777" w:rsidR="00A517B0" w:rsidRPr="005C697F" w:rsidRDefault="00A517B0" w:rsidP="00A517B0">
      <w:pPr>
        <w:rPr>
          <w:rFonts w:cs="v4.2.0"/>
        </w:rPr>
      </w:pPr>
      <w:r w:rsidRPr="005C697F">
        <w:rPr>
          <w:rFonts w:cs="v4.2.0"/>
        </w:rPr>
        <w:t>In test 4 with per-FR gap, the UE shall send one Event B2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585A8EE" w14:textId="77777777" w:rsidR="00A517B0" w:rsidRPr="005C697F" w:rsidRDefault="00A517B0" w:rsidP="00A517B0">
      <w:pPr>
        <w:rPr>
          <w:rFonts w:cs="v4.2.0"/>
        </w:rPr>
      </w:pPr>
      <w:r w:rsidRPr="005C697F">
        <w:rPr>
          <w:rFonts w:cs="v4.2.0"/>
        </w:rPr>
        <w:t>In tests 1, 2, 3 and 4, the UE is required to report SSB time index.</w:t>
      </w:r>
    </w:p>
    <w:p w14:paraId="03AE9598" w14:textId="77777777" w:rsidR="00A517B0" w:rsidRPr="005C697F" w:rsidRDefault="00A517B0" w:rsidP="00A517B0">
      <w:pPr>
        <w:ind w:left="1136" w:hanging="852"/>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5BADA79B" w14:textId="13E6B963" w:rsidR="00A517B0" w:rsidRPr="005C697F" w:rsidRDefault="00A517B0" w:rsidP="00A517B0">
      <w:pPr>
        <w:pStyle w:val="Heading4"/>
      </w:pPr>
      <w:r w:rsidRPr="005C697F">
        <w:t>8.4.2.9</w:t>
      </w:r>
      <w:r w:rsidRPr="005C697F">
        <w:tab/>
        <w:t xml:space="preserve">E-UTRA event triggered reporting </w:t>
      </w:r>
      <w:r w:rsidR="00913CEC" w:rsidRPr="005C697F">
        <w:t>of a NR</w:t>
      </w:r>
      <w:r w:rsidRPr="005C697F">
        <w:t xml:space="preserve"> FR1</w:t>
      </w:r>
      <w:r w:rsidR="00913CEC" w:rsidRPr="005C697F">
        <w:t xml:space="preserve"> neighbour cell</w:t>
      </w:r>
      <w:r w:rsidRPr="005C697F">
        <w:t xml:space="preserve"> with SSB time index detection in DRX </w:t>
      </w:r>
      <w:r w:rsidRPr="005C697F">
        <w:rPr>
          <w:rFonts w:cs="v4.2.0"/>
        </w:rPr>
        <w:t xml:space="preserve">for UE configured with </w:t>
      </w:r>
      <w:r w:rsidRPr="005C697F">
        <w:t>highSpeedInterRAT-NR-r16</w:t>
      </w:r>
    </w:p>
    <w:p w14:paraId="37EB5F12" w14:textId="77777777" w:rsidR="00A517B0" w:rsidRPr="005C697F" w:rsidRDefault="00A517B0" w:rsidP="005C697F">
      <w:pPr>
        <w:pStyle w:val="H6"/>
        <w:rPr>
          <w:rFonts w:eastAsia="MS Mincho"/>
        </w:rPr>
      </w:pPr>
      <w:r w:rsidRPr="005C697F">
        <w:t>8.4.2.9.1</w:t>
      </w:r>
      <w:r w:rsidRPr="005C697F">
        <w:tab/>
        <w:t>Test purpose</w:t>
      </w:r>
    </w:p>
    <w:p w14:paraId="5BAAF501" w14:textId="6F1258A4" w:rsidR="00A517B0" w:rsidRPr="005C697F" w:rsidRDefault="00A517B0" w:rsidP="00A517B0">
      <w:r w:rsidRPr="005C697F">
        <w:t xml:space="preserve">The purpose of this test is to verify that the UE makes correct reporting of an event and to </w:t>
      </w:r>
      <w:r w:rsidRPr="005C697F">
        <w:rPr>
          <w:rFonts w:cs="v4.2.0"/>
        </w:rPr>
        <w:t xml:space="preserve">verify partly the NR inter-RAT cell search requirements for E-UTRA FDD - NR FR1 measurements given </w:t>
      </w:r>
      <w:r w:rsidR="006F5166" w:rsidRPr="005C697F">
        <w:rPr>
          <w:rFonts w:cs="v4.2.0"/>
        </w:rPr>
        <w:t xml:space="preserve">in </w:t>
      </w:r>
      <w:r w:rsidR="00FB4D53" w:rsidRPr="005C697F">
        <w:rPr>
          <w:rFonts w:cs="v4.2.0"/>
        </w:rPr>
        <w:t>TS</w:t>
      </w:r>
      <w:r w:rsidR="006F5166" w:rsidRPr="005C697F">
        <w:rPr>
          <w:rFonts w:cs="v4.2.0"/>
        </w:rPr>
        <w:t xml:space="preserve"> </w:t>
      </w:r>
      <w:r w:rsidRPr="005C697F">
        <w:t xml:space="preserve">36.133 [23] </w:t>
      </w:r>
      <w:r w:rsidRPr="005C697F">
        <w:rPr>
          <w:rFonts w:cs="v4.2.0"/>
        </w:rPr>
        <w:t xml:space="preserve">clause 8.1.2.4.21 and for E-UTRAN TDD </w:t>
      </w:r>
      <w:r w:rsidR="003E3979" w:rsidRPr="005C697F">
        <w:rPr>
          <w:rFonts w:cs="v4.2.0"/>
        </w:rPr>
        <w:t>-</w:t>
      </w:r>
      <w:r w:rsidRPr="005C697F">
        <w:rPr>
          <w:rFonts w:cs="v4.2.0"/>
        </w:rPr>
        <w:t xml:space="preserve"> NR FR1 measurements</w:t>
      </w:r>
      <w:r w:rsidRPr="005C697F">
        <w:t xml:space="preserve"> given </w:t>
      </w:r>
      <w:r w:rsidR="006F5166" w:rsidRPr="005C697F">
        <w:t xml:space="preserve">in </w:t>
      </w:r>
      <w:r w:rsidR="00FB4D53" w:rsidRPr="005C697F">
        <w:t>TS</w:t>
      </w:r>
      <w:r w:rsidR="006F5166" w:rsidRPr="005C697F">
        <w:t xml:space="preserve"> </w:t>
      </w:r>
      <w:r w:rsidRPr="005C697F">
        <w:t xml:space="preserve">36.133 [23] </w:t>
      </w:r>
      <w:r w:rsidRPr="005C697F">
        <w:rPr>
          <w:rFonts w:cs="v4.2.0"/>
        </w:rPr>
        <w:t xml:space="preserve">clause 8.1.2.4.22 </w:t>
      </w:r>
      <w:r w:rsidRPr="005C697F">
        <w:t xml:space="preserve">when UE is configured with </w:t>
      </w:r>
      <w:r w:rsidRPr="005C697F">
        <w:rPr>
          <w:i/>
        </w:rPr>
        <w:t>highSpeedInterRAT-NR-r16</w:t>
      </w:r>
      <w:r w:rsidRPr="005C697F">
        <w:rPr>
          <w:rFonts w:cs="v4.2.0"/>
        </w:rPr>
        <w:t>.</w:t>
      </w:r>
    </w:p>
    <w:p w14:paraId="4885FB6F" w14:textId="77777777" w:rsidR="00A517B0" w:rsidRPr="005C697F" w:rsidRDefault="00A517B0" w:rsidP="005C697F">
      <w:pPr>
        <w:pStyle w:val="H6"/>
      </w:pPr>
      <w:r w:rsidRPr="005C697F">
        <w:t>8.4.2.9.2</w:t>
      </w:r>
      <w:r w:rsidRPr="005C697F">
        <w:tab/>
        <w:t>Test applicability</w:t>
      </w:r>
    </w:p>
    <w:p w14:paraId="570BA385" w14:textId="77777777" w:rsidR="00A517B0" w:rsidRPr="005C697F" w:rsidRDefault="00A517B0" w:rsidP="00A517B0">
      <w:pPr>
        <w:rPr>
          <w:rFonts w:cs="v4.2.0"/>
        </w:rPr>
      </w:pPr>
      <w:r w:rsidRPr="005C697F">
        <w:rPr>
          <w:rFonts w:cs="v4.2.0"/>
        </w:rPr>
        <w:t>This test applies to all E-UTRA UEs capable of NR measurements and configured with highSpeedInterRAT-NR-r16 from release 16 onwards.</w:t>
      </w:r>
    </w:p>
    <w:p w14:paraId="748D091E" w14:textId="77777777" w:rsidR="00A517B0" w:rsidRPr="005C697F" w:rsidRDefault="00A517B0" w:rsidP="005C697F">
      <w:pPr>
        <w:pStyle w:val="H6"/>
      </w:pPr>
      <w:r w:rsidRPr="005C697F">
        <w:t>8.4.2.9.3</w:t>
      </w:r>
      <w:r w:rsidRPr="005C697F">
        <w:tab/>
        <w:t>Minimum conformance requirements</w:t>
      </w:r>
    </w:p>
    <w:p w14:paraId="61A3C200" w14:textId="77777777" w:rsidR="00A517B0" w:rsidRPr="005C697F" w:rsidRDefault="00A517B0" w:rsidP="00A517B0">
      <w:pPr>
        <w:rPr>
          <w:lang w:eastAsia="sv-SE"/>
        </w:rPr>
      </w:pPr>
      <w:r w:rsidRPr="005C697F">
        <w:rPr>
          <w:lang w:eastAsia="sv-SE"/>
        </w:rPr>
        <w:t>The minimum conformance requirements are specified in clause 8.4.2.0.1.</w:t>
      </w:r>
    </w:p>
    <w:p w14:paraId="62566ED0" w14:textId="77777777" w:rsidR="00A517B0" w:rsidRPr="005C697F" w:rsidRDefault="00A517B0" w:rsidP="00A517B0">
      <w:pPr>
        <w:rPr>
          <w:lang w:eastAsia="sv-SE"/>
        </w:rPr>
      </w:pPr>
      <w:r w:rsidRPr="005C697F">
        <w:rPr>
          <w:lang w:eastAsia="sv-SE"/>
        </w:rPr>
        <w:t>The normative reference for this requirement is TS 38.133 [6] clause A.8.4.2.9.</w:t>
      </w:r>
    </w:p>
    <w:p w14:paraId="28E60239" w14:textId="77777777" w:rsidR="00A517B0" w:rsidRPr="005C697F" w:rsidRDefault="00A517B0" w:rsidP="005C697F">
      <w:pPr>
        <w:pStyle w:val="H6"/>
      </w:pPr>
      <w:r w:rsidRPr="005C697F">
        <w:t>8.4.2.9.4</w:t>
      </w:r>
      <w:r w:rsidRPr="005C697F">
        <w:tab/>
        <w:t>Test description</w:t>
      </w:r>
    </w:p>
    <w:p w14:paraId="1AF00453" w14:textId="77777777" w:rsidR="00A517B0" w:rsidRPr="005C697F" w:rsidRDefault="00A517B0" w:rsidP="00A517B0">
      <w:pPr>
        <w:pStyle w:val="H6"/>
      </w:pPr>
      <w:r w:rsidRPr="005C697F">
        <w:t>8.4.2.9.4.1</w:t>
      </w:r>
      <w:r w:rsidRPr="005C697F">
        <w:tab/>
        <w:t>Initial conditions</w:t>
      </w:r>
    </w:p>
    <w:p w14:paraId="04E29FCD" w14:textId="77777777" w:rsidR="00A517B0" w:rsidRPr="005C697F" w:rsidRDefault="00A517B0" w:rsidP="00A517B0">
      <w:pPr>
        <w:rPr>
          <w:lang w:eastAsia="sv-SE"/>
        </w:rPr>
      </w:pPr>
      <w:r w:rsidRPr="005C697F">
        <w:rPr>
          <w:lang w:eastAsia="sv-SE"/>
        </w:rPr>
        <w:t>This test shall be tested using any of the test configurations in Table 8.4.2.9.4.1-1.</w:t>
      </w:r>
    </w:p>
    <w:p w14:paraId="05191F11" w14:textId="6DB113A0" w:rsidR="00A517B0" w:rsidRPr="005C697F" w:rsidRDefault="00A517B0" w:rsidP="00A517B0">
      <w:pPr>
        <w:pStyle w:val="TH"/>
      </w:pPr>
      <w:r w:rsidRPr="005C697F">
        <w:t>Table 8.4.2.9.4.1-1: Supported test configurations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298"/>
      </w:tblGrid>
      <w:tr w:rsidR="00A517B0" w:rsidRPr="005C697F" w14:paraId="776F935B"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2FC98D5E" w14:textId="77777777" w:rsidR="00A517B0" w:rsidRPr="005C697F" w:rsidRDefault="00A517B0" w:rsidP="007C6EB3">
            <w:pPr>
              <w:pStyle w:val="TAH"/>
            </w:pPr>
            <w:r w:rsidRPr="005C697F">
              <w:t>Configuration</w:t>
            </w:r>
          </w:p>
        </w:tc>
        <w:tc>
          <w:tcPr>
            <w:tcW w:w="7298" w:type="dxa"/>
            <w:tcBorders>
              <w:top w:val="single" w:sz="4" w:space="0" w:color="auto"/>
              <w:left w:val="single" w:sz="4" w:space="0" w:color="auto"/>
              <w:bottom w:val="single" w:sz="4" w:space="0" w:color="auto"/>
              <w:right w:val="single" w:sz="4" w:space="0" w:color="auto"/>
            </w:tcBorders>
            <w:hideMark/>
          </w:tcPr>
          <w:p w14:paraId="62411FD8" w14:textId="77777777" w:rsidR="00A517B0" w:rsidRPr="005C697F" w:rsidRDefault="00A517B0" w:rsidP="007C6EB3">
            <w:pPr>
              <w:pStyle w:val="TAH"/>
            </w:pPr>
            <w:r w:rsidRPr="005C697F">
              <w:t>Description</w:t>
            </w:r>
          </w:p>
        </w:tc>
      </w:tr>
      <w:tr w:rsidR="00A517B0" w:rsidRPr="005C697F" w14:paraId="3C80CD1A"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0E750DDC" w14:textId="77777777" w:rsidR="00A517B0" w:rsidRPr="005C697F" w:rsidRDefault="00A517B0" w:rsidP="007C6EB3">
            <w:pPr>
              <w:pStyle w:val="TAL"/>
            </w:pPr>
            <w:r w:rsidRPr="005C697F">
              <w:t>8.4.2.1-1</w:t>
            </w:r>
          </w:p>
        </w:tc>
        <w:tc>
          <w:tcPr>
            <w:tcW w:w="7298" w:type="dxa"/>
            <w:tcBorders>
              <w:top w:val="single" w:sz="4" w:space="0" w:color="auto"/>
              <w:left w:val="single" w:sz="4" w:space="0" w:color="auto"/>
              <w:bottom w:val="single" w:sz="4" w:space="0" w:color="auto"/>
              <w:right w:val="single" w:sz="4" w:space="0" w:color="auto"/>
            </w:tcBorders>
            <w:hideMark/>
          </w:tcPr>
          <w:p w14:paraId="3BA177E1" w14:textId="79644B42"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49970BE9"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34493A89" w14:textId="77777777" w:rsidR="00A517B0" w:rsidRPr="005C697F" w:rsidRDefault="00A517B0" w:rsidP="007C6EB3">
            <w:pPr>
              <w:pStyle w:val="TAL"/>
            </w:pPr>
            <w:r w:rsidRPr="005C697F">
              <w:t>8.4.2.1-2</w:t>
            </w:r>
          </w:p>
        </w:tc>
        <w:tc>
          <w:tcPr>
            <w:tcW w:w="7298" w:type="dxa"/>
            <w:tcBorders>
              <w:top w:val="single" w:sz="4" w:space="0" w:color="auto"/>
              <w:left w:val="single" w:sz="4" w:space="0" w:color="auto"/>
              <w:bottom w:val="single" w:sz="4" w:space="0" w:color="auto"/>
              <w:right w:val="single" w:sz="4" w:space="0" w:color="auto"/>
            </w:tcBorders>
            <w:hideMark/>
          </w:tcPr>
          <w:p w14:paraId="7857564F" w14:textId="449E09D1"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3F5AEDAC"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B0C32F" w14:textId="77777777" w:rsidR="00A517B0" w:rsidRPr="005C697F" w:rsidRDefault="00A517B0" w:rsidP="007C6EB3">
            <w:pPr>
              <w:pStyle w:val="TAL"/>
            </w:pPr>
            <w:r w:rsidRPr="005C697F">
              <w:t>8.4.2.1-3</w:t>
            </w:r>
          </w:p>
        </w:tc>
        <w:tc>
          <w:tcPr>
            <w:tcW w:w="7298" w:type="dxa"/>
            <w:tcBorders>
              <w:top w:val="single" w:sz="4" w:space="0" w:color="auto"/>
              <w:left w:val="single" w:sz="4" w:space="0" w:color="auto"/>
              <w:bottom w:val="single" w:sz="4" w:space="0" w:color="auto"/>
              <w:right w:val="single" w:sz="4" w:space="0" w:color="auto"/>
            </w:tcBorders>
            <w:hideMark/>
          </w:tcPr>
          <w:p w14:paraId="123CBE3D" w14:textId="5B17633F" w:rsidR="00A517B0" w:rsidRPr="005C697F" w:rsidRDefault="00A517B0" w:rsidP="007C6EB3">
            <w:pPr>
              <w:pStyle w:val="TAL"/>
            </w:pPr>
            <w:r w:rsidRPr="005C697F">
              <w:t>LTE</w:t>
            </w:r>
            <w:r w:rsidR="008A2841" w:rsidRPr="005C697F">
              <w:t xml:space="preserve"> </w:t>
            </w:r>
            <w:r w:rsidRPr="005C697F">
              <w:t>FDD,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233EF32E"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1E5CAC37" w14:textId="77777777" w:rsidR="00A517B0" w:rsidRPr="005C697F" w:rsidRDefault="00A517B0" w:rsidP="007C6EB3">
            <w:pPr>
              <w:pStyle w:val="TAL"/>
            </w:pPr>
            <w:r w:rsidRPr="005C697F">
              <w:t>8.4.2.1-4</w:t>
            </w:r>
          </w:p>
        </w:tc>
        <w:tc>
          <w:tcPr>
            <w:tcW w:w="7298" w:type="dxa"/>
            <w:tcBorders>
              <w:top w:val="single" w:sz="4" w:space="0" w:color="auto"/>
              <w:left w:val="single" w:sz="4" w:space="0" w:color="auto"/>
              <w:bottom w:val="single" w:sz="4" w:space="0" w:color="auto"/>
              <w:right w:val="single" w:sz="4" w:space="0" w:color="auto"/>
            </w:tcBorders>
            <w:hideMark/>
          </w:tcPr>
          <w:p w14:paraId="64476D74" w14:textId="07C77BAA"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FDD</w:t>
            </w:r>
            <w:r w:rsidR="008A2841" w:rsidRPr="005C697F">
              <w:t xml:space="preserve"> </w:t>
            </w:r>
            <w:r w:rsidRPr="005C697F">
              <w:t>duplex</w:t>
            </w:r>
            <w:r w:rsidR="008A2841" w:rsidRPr="005C697F">
              <w:t xml:space="preserve"> </w:t>
            </w:r>
            <w:r w:rsidRPr="005C697F">
              <w:t>mode</w:t>
            </w:r>
          </w:p>
        </w:tc>
      </w:tr>
      <w:tr w:rsidR="00A517B0" w:rsidRPr="005C697F" w14:paraId="1CCEBE38"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103DEBD" w14:textId="77777777" w:rsidR="00A517B0" w:rsidRPr="005C697F" w:rsidRDefault="00A517B0" w:rsidP="007C6EB3">
            <w:pPr>
              <w:pStyle w:val="TAL"/>
            </w:pPr>
            <w:r w:rsidRPr="005C697F">
              <w:t>8.4.2.1-5</w:t>
            </w:r>
          </w:p>
        </w:tc>
        <w:tc>
          <w:tcPr>
            <w:tcW w:w="7298" w:type="dxa"/>
            <w:tcBorders>
              <w:top w:val="single" w:sz="4" w:space="0" w:color="auto"/>
              <w:left w:val="single" w:sz="4" w:space="0" w:color="auto"/>
              <w:bottom w:val="single" w:sz="4" w:space="0" w:color="auto"/>
              <w:right w:val="single" w:sz="4" w:space="0" w:color="auto"/>
            </w:tcBorders>
            <w:hideMark/>
          </w:tcPr>
          <w:p w14:paraId="4C84C6E3" w14:textId="35A4C7A8"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15</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10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16134302" w14:textId="77777777" w:rsidTr="008A2841">
        <w:trPr>
          <w:jc w:val="center"/>
        </w:trPr>
        <w:tc>
          <w:tcPr>
            <w:tcW w:w="2331" w:type="dxa"/>
            <w:tcBorders>
              <w:top w:val="single" w:sz="4" w:space="0" w:color="auto"/>
              <w:left w:val="single" w:sz="4" w:space="0" w:color="auto"/>
              <w:bottom w:val="single" w:sz="4" w:space="0" w:color="auto"/>
              <w:right w:val="single" w:sz="4" w:space="0" w:color="auto"/>
            </w:tcBorders>
            <w:hideMark/>
          </w:tcPr>
          <w:p w14:paraId="42643652" w14:textId="77777777" w:rsidR="00A517B0" w:rsidRPr="005C697F" w:rsidRDefault="00A517B0" w:rsidP="007C6EB3">
            <w:pPr>
              <w:pStyle w:val="TAL"/>
            </w:pPr>
            <w:r w:rsidRPr="005C697F">
              <w:t>8.4.2.1-6</w:t>
            </w:r>
          </w:p>
        </w:tc>
        <w:tc>
          <w:tcPr>
            <w:tcW w:w="7298" w:type="dxa"/>
            <w:tcBorders>
              <w:top w:val="single" w:sz="4" w:space="0" w:color="auto"/>
              <w:left w:val="single" w:sz="4" w:space="0" w:color="auto"/>
              <w:bottom w:val="single" w:sz="4" w:space="0" w:color="auto"/>
              <w:right w:val="single" w:sz="4" w:space="0" w:color="auto"/>
            </w:tcBorders>
            <w:hideMark/>
          </w:tcPr>
          <w:p w14:paraId="1984C8AD" w14:textId="59ABAEA1" w:rsidR="00A517B0" w:rsidRPr="005C697F" w:rsidRDefault="00A517B0" w:rsidP="007C6EB3">
            <w:pPr>
              <w:pStyle w:val="TAL"/>
            </w:pPr>
            <w:r w:rsidRPr="005C697F">
              <w:t>LTE</w:t>
            </w:r>
            <w:r w:rsidR="008A2841" w:rsidRPr="005C697F">
              <w:t xml:space="preserve"> </w:t>
            </w:r>
            <w:r w:rsidRPr="005C697F">
              <w:t>TDD,</w:t>
            </w:r>
            <w:r w:rsidR="008A2841" w:rsidRPr="005C697F">
              <w:t xml:space="preserve"> </w:t>
            </w:r>
            <w:r w:rsidRPr="005C697F">
              <w:t>NR</w:t>
            </w:r>
            <w:r w:rsidR="008A2841" w:rsidRPr="005C697F">
              <w:t xml:space="preserve"> </w:t>
            </w:r>
            <w:r w:rsidRPr="005C697F">
              <w:t>30</w:t>
            </w:r>
            <w:r w:rsidR="008A2841" w:rsidRPr="005C697F">
              <w:t xml:space="preserve"> </w:t>
            </w:r>
            <w:r w:rsidRPr="005C697F">
              <w:t>kHz</w:t>
            </w:r>
            <w:r w:rsidR="008A2841" w:rsidRPr="005C697F">
              <w:t xml:space="preserve"> </w:t>
            </w:r>
            <w:r w:rsidRPr="005C697F">
              <w:t>SSB</w:t>
            </w:r>
            <w:r w:rsidR="008A2841" w:rsidRPr="005C697F">
              <w:t xml:space="preserve"> </w:t>
            </w:r>
            <w:r w:rsidRPr="005C697F">
              <w:t>SCS,</w:t>
            </w:r>
            <w:r w:rsidR="008A2841" w:rsidRPr="005C697F">
              <w:t xml:space="preserve"> </w:t>
            </w:r>
            <w:r w:rsidRPr="005C697F">
              <w:t>40</w:t>
            </w:r>
            <w:r w:rsidR="008A2841" w:rsidRPr="005C697F">
              <w:t xml:space="preserve"> </w:t>
            </w:r>
            <w:r w:rsidRPr="005C697F">
              <w:t>MHz</w:t>
            </w:r>
            <w:r w:rsidR="008A2841" w:rsidRPr="005C697F">
              <w:t xml:space="preserve"> </w:t>
            </w:r>
            <w:r w:rsidRPr="005C697F">
              <w:t>bandwidth,</w:t>
            </w:r>
            <w:r w:rsidR="008A2841" w:rsidRPr="005C697F">
              <w:t xml:space="preserve"> </w:t>
            </w:r>
            <w:r w:rsidRPr="005C697F">
              <w:t>TDD</w:t>
            </w:r>
            <w:r w:rsidR="008A2841" w:rsidRPr="005C697F">
              <w:t xml:space="preserve"> </w:t>
            </w:r>
            <w:r w:rsidRPr="005C697F">
              <w:t>duplex</w:t>
            </w:r>
            <w:r w:rsidR="008A2841" w:rsidRPr="005C697F">
              <w:t xml:space="preserve"> </w:t>
            </w:r>
            <w:r w:rsidRPr="005C697F">
              <w:t>mode</w:t>
            </w:r>
          </w:p>
        </w:tc>
      </w:tr>
      <w:tr w:rsidR="00A517B0" w:rsidRPr="005C697F" w14:paraId="66C33ECD" w14:textId="77777777" w:rsidTr="008A2841">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FE5301" w14:textId="5D482C7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6B4D3EF9" w14:textId="77777777" w:rsidR="00A517B0" w:rsidRPr="005C697F" w:rsidRDefault="00A517B0" w:rsidP="00A517B0"/>
    <w:p w14:paraId="0D75C401" w14:textId="77777777" w:rsidR="00A517B0" w:rsidRPr="005C697F" w:rsidRDefault="00A517B0" w:rsidP="00A517B0">
      <w:r w:rsidRPr="005C697F">
        <w:t>Configure the test requirement and the DUT according to the parameters in Table 8.4.2.9.4.1-2.</w:t>
      </w:r>
    </w:p>
    <w:p w14:paraId="79ED236A" w14:textId="77CAFDDA" w:rsidR="00A517B0" w:rsidRPr="005C697F" w:rsidRDefault="00A517B0" w:rsidP="00A517B0">
      <w:pPr>
        <w:pStyle w:val="TH"/>
      </w:pPr>
      <w:r w:rsidRPr="005C697F">
        <w:lastRenderedPageBreak/>
        <w:t>Table 8.4.2.9.4.1-2: Initial conditions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2B4D3A47" w14:textId="77777777" w:rsidTr="008A2841">
        <w:trPr>
          <w:jc w:val="center"/>
        </w:trPr>
        <w:tc>
          <w:tcPr>
            <w:tcW w:w="1701" w:type="dxa"/>
            <w:shd w:val="clear" w:color="auto" w:fill="auto"/>
          </w:tcPr>
          <w:p w14:paraId="19749D89" w14:textId="77777777" w:rsidR="00A517B0" w:rsidRPr="005C697F" w:rsidRDefault="00A517B0" w:rsidP="007C6EB3">
            <w:pPr>
              <w:pStyle w:val="TAH"/>
            </w:pPr>
            <w:r w:rsidRPr="005C697F">
              <w:t>Parameter</w:t>
            </w:r>
          </w:p>
        </w:tc>
        <w:tc>
          <w:tcPr>
            <w:tcW w:w="3943" w:type="dxa"/>
            <w:gridSpan w:val="2"/>
            <w:shd w:val="clear" w:color="auto" w:fill="auto"/>
          </w:tcPr>
          <w:p w14:paraId="29CC4658" w14:textId="77777777" w:rsidR="00A517B0" w:rsidRPr="005C697F" w:rsidRDefault="00A517B0" w:rsidP="007C6EB3">
            <w:pPr>
              <w:pStyle w:val="TAH"/>
            </w:pPr>
            <w:r w:rsidRPr="005C697F">
              <w:t>Value</w:t>
            </w:r>
          </w:p>
        </w:tc>
        <w:tc>
          <w:tcPr>
            <w:tcW w:w="3961" w:type="dxa"/>
          </w:tcPr>
          <w:p w14:paraId="1CB372F1" w14:textId="77777777" w:rsidR="00A517B0" w:rsidRPr="005C697F" w:rsidRDefault="00A517B0" w:rsidP="007C6EB3">
            <w:pPr>
              <w:pStyle w:val="TAH"/>
            </w:pPr>
            <w:r w:rsidRPr="005C697F">
              <w:t>Comment</w:t>
            </w:r>
          </w:p>
        </w:tc>
      </w:tr>
      <w:tr w:rsidR="00A517B0" w:rsidRPr="005C697F" w14:paraId="5738E6B9" w14:textId="77777777" w:rsidTr="008A2841">
        <w:trPr>
          <w:jc w:val="center"/>
        </w:trPr>
        <w:tc>
          <w:tcPr>
            <w:tcW w:w="1701" w:type="dxa"/>
            <w:shd w:val="clear" w:color="auto" w:fill="auto"/>
          </w:tcPr>
          <w:p w14:paraId="4CC18E82" w14:textId="1DFCB55E"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3884ED77" w14:textId="77777777" w:rsidR="00A517B0" w:rsidRPr="005C697F" w:rsidRDefault="00A517B0" w:rsidP="007C6EB3">
            <w:pPr>
              <w:pStyle w:val="TAL"/>
            </w:pPr>
            <w:r w:rsidRPr="005C697F">
              <w:t>NC</w:t>
            </w:r>
          </w:p>
        </w:tc>
        <w:tc>
          <w:tcPr>
            <w:tcW w:w="3961" w:type="dxa"/>
          </w:tcPr>
          <w:p w14:paraId="5E96B8B5" w14:textId="7070328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70606CBF" w14:textId="77777777" w:rsidTr="008A2841">
        <w:trPr>
          <w:jc w:val="center"/>
        </w:trPr>
        <w:tc>
          <w:tcPr>
            <w:tcW w:w="1701" w:type="dxa"/>
            <w:shd w:val="clear" w:color="auto" w:fill="auto"/>
          </w:tcPr>
          <w:p w14:paraId="3CF8216C" w14:textId="46AAC18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626FA63" w14:textId="4C11FFE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73818B84" w14:textId="77777777" w:rsidTr="008A2841">
        <w:trPr>
          <w:jc w:val="center"/>
        </w:trPr>
        <w:tc>
          <w:tcPr>
            <w:tcW w:w="1701" w:type="dxa"/>
            <w:shd w:val="clear" w:color="auto" w:fill="auto"/>
          </w:tcPr>
          <w:p w14:paraId="3E38D1D9" w14:textId="1C5C1612"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24D7526B" w14:textId="6ABEE84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116142B6" w14:textId="77777777" w:rsidTr="008A2841">
        <w:trPr>
          <w:jc w:val="center"/>
        </w:trPr>
        <w:tc>
          <w:tcPr>
            <w:tcW w:w="1701" w:type="dxa"/>
            <w:shd w:val="clear" w:color="auto" w:fill="auto"/>
          </w:tcPr>
          <w:p w14:paraId="4BD22D14" w14:textId="5F2D2340"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59184848" w14:textId="77777777" w:rsidR="00A517B0" w:rsidRPr="005C697F" w:rsidRDefault="00A517B0" w:rsidP="007C6EB3">
            <w:pPr>
              <w:pStyle w:val="TAL"/>
            </w:pPr>
            <w:r w:rsidRPr="005C697F">
              <w:t>AWGN</w:t>
            </w:r>
          </w:p>
        </w:tc>
        <w:tc>
          <w:tcPr>
            <w:tcW w:w="3961" w:type="dxa"/>
          </w:tcPr>
          <w:p w14:paraId="1399E134" w14:textId="7AB3CFF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028FDC" w14:textId="77777777" w:rsidTr="008A2841">
        <w:trPr>
          <w:jc w:val="center"/>
        </w:trPr>
        <w:tc>
          <w:tcPr>
            <w:tcW w:w="1701" w:type="dxa"/>
            <w:vMerge w:val="restart"/>
            <w:shd w:val="clear" w:color="auto" w:fill="auto"/>
          </w:tcPr>
          <w:p w14:paraId="5B490A25" w14:textId="011FA5D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1C1718F7" w14:textId="7236051A"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D25884F" w14:textId="77777777" w:rsidR="00A517B0" w:rsidRPr="005C697F" w:rsidRDefault="00A517B0" w:rsidP="007C6EB3">
            <w:pPr>
              <w:pStyle w:val="TAL"/>
            </w:pPr>
            <w:r w:rsidRPr="005C697F">
              <w:t>A.3.1.8.2</w:t>
            </w:r>
          </w:p>
        </w:tc>
        <w:tc>
          <w:tcPr>
            <w:tcW w:w="3961" w:type="dxa"/>
            <w:vMerge w:val="restart"/>
          </w:tcPr>
          <w:p w14:paraId="63EB0A9A" w14:textId="6180F84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C56F0FE" w14:textId="77777777" w:rsidTr="008A2841">
        <w:trPr>
          <w:jc w:val="center"/>
        </w:trPr>
        <w:tc>
          <w:tcPr>
            <w:tcW w:w="1701" w:type="dxa"/>
            <w:vMerge/>
            <w:shd w:val="clear" w:color="auto" w:fill="auto"/>
          </w:tcPr>
          <w:p w14:paraId="3C55C390" w14:textId="77777777" w:rsidR="00A517B0" w:rsidRPr="005C697F" w:rsidRDefault="00A517B0" w:rsidP="007C6EB3">
            <w:pPr>
              <w:pStyle w:val="TAL"/>
            </w:pPr>
          </w:p>
        </w:tc>
        <w:tc>
          <w:tcPr>
            <w:tcW w:w="1134" w:type="dxa"/>
            <w:shd w:val="clear" w:color="auto" w:fill="auto"/>
          </w:tcPr>
          <w:p w14:paraId="413C4095" w14:textId="21E29DEE"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3F8662BB" w14:textId="77777777" w:rsidR="00A517B0" w:rsidRPr="005C697F" w:rsidRDefault="00A517B0" w:rsidP="007C6EB3">
            <w:pPr>
              <w:pStyle w:val="TAL"/>
            </w:pPr>
            <w:r w:rsidRPr="005C697F">
              <w:t>A.3.2.3.4</w:t>
            </w:r>
          </w:p>
        </w:tc>
        <w:tc>
          <w:tcPr>
            <w:tcW w:w="3961" w:type="dxa"/>
            <w:vMerge/>
          </w:tcPr>
          <w:p w14:paraId="2186682B" w14:textId="77777777" w:rsidR="00A517B0" w:rsidRPr="005C697F" w:rsidRDefault="00A517B0" w:rsidP="007C6EB3">
            <w:pPr>
              <w:pStyle w:val="TAL"/>
            </w:pPr>
          </w:p>
        </w:tc>
      </w:tr>
      <w:tr w:rsidR="00A517B0" w:rsidRPr="005C697F" w14:paraId="3CFF8E2B" w14:textId="77777777" w:rsidTr="008A2841">
        <w:trPr>
          <w:jc w:val="center"/>
        </w:trPr>
        <w:tc>
          <w:tcPr>
            <w:tcW w:w="1701" w:type="dxa"/>
            <w:shd w:val="clear" w:color="auto" w:fill="auto"/>
          </w:tcPr>
          <w:p w14:paraId="6E682307" w14:textId="578005EA"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2C14ACD2" w14:textId="77777777" w:rsidR="00A517B0" w:rsidRPr="005C697F" w:rsidRDefault="00A517B0" w:rsidP="007C6EB3">
            <w:pPr>
              <w:pStyle w:val="TAL"/>
            </w:pPr>
            <w:r w:rsidRPr="005C697F">
              <w:t>N/A</w:t>
            </w:r>
          </w:p>
        </w:tc>
        <w:tc>
          <w:tcPr>
            <w:tcW w:w="3961" w:type="dxa"/>
          </w:tcPr>
          <w:p w14:paraId="3036AFB5" w14:textId="77777777" w:rsidR="00A517B0" w:rsidRPr="005C697F" w:rsidRDefault="00A517B0" w:rsidP="007C6EB3">
            <w:pPr>
              <w:pStyle w:val="TAL"/>
            </w:pPr>
          </w:p>
        </w:tc>
      </w:tr>
    </w:tbl>
    <w:p w14:paraId="32FDD22D" w14:textId="77777777" w:rsidR="00A517B0" w:rsidRPr="005C697F" w:rsidRDefault="00A517B0" w:rsidP="00A517B0"/>
    <w:p w14:paraId="4E74D7EC" w14:textId="6C312D90" w:rsidR="00A517B0" w:rsidRPr="005C697F" w:rsidRDefault="00A517B0" w:rsidP="00A517B0">
      <w:pPr>
        <w:pStyle w:val="TH"/>
      </w:pPr>
      <w:r w:rsidRPr="005C697F">
        <w:t>Table 8.4.2.9.4.1-3: General test parameters for NR inter-RAT event triggered reporting</w:t>
      </w:r>
      <w:r w:rsidR="00A73B4F" w:rsidRPr="005C697F">
        <w:br/>
      </w:r>
      <w:r w:rsidRPr="005C697F">
        <w:t>for FR1 with SSB time index detection</w:t>
      </w:r>
      <w:r w:rsidRPr="005C697F">
        <w:rPr>
          <w:szCs w:val="24"/>
        </w:rPr>
        <w:t xml:space="preserve"> </w:t>
      </w:r>
      <w:r w:rsidRPr="005C697F">
        <w:t>for UE configured with highSpeedInterRAT-NR-r16</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567"/>
        <w:gridCol w:w="1277"/>
        <w:gridCol w:w="3121"/>
        <w:gridCol w:w="3404"/>
      </w:tblGrid>
      <w:tr w:rsidR="00A517B0" w:rsidRPr="005C697F" w14:paraId="31D949C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38C4ED3" w14:textId="77777777" w:rsidR="00A517B0" w:rsidRPr="005C697F" w:rsidRDefault="00A517B0" w:rsidP="007C6EB3">
            <w:pPr>
              <w:pStyle w:val="TAH"/>
              <w:rPr>
                <w:rFonts w:cs="Arial"/>
                <w:szCs w:val="18"/>
              </w:rPr>
            </w:pPr>
            <w:r w:rsidRPr="005C697F">
              <w:rPr>
                <w:rFonts w:cs="Arial"/>
                <w:szCs w:val="18"/>
              </w:rPr>
              <w:t>Parameter</w:t>
            </w:r>
          </w:p>
        </w:tc>
        <w:tc>
          <w:tcPr>
            <w:tcW w:w="567" w:type="dxa"/>
            <w:tcBorders>
              <w:top w:val="single" w:sz="4" w:space="0" w:color="auto"/>
              <w:left w:val="single" w:sz="4" w:space="0" w:color="auto"/>
              <w:bottom w:val="single" w:sz="4" w:space="0" w:color="auto"/>
              <w:right w:val="single" w:sz="4" w:space="0" w:color="auto"/>
            </w:tcBorders>
            <w:hideMark/>
          </w:tcPr>
          <w:p w14:paraId="68B8E98A" w14:textId="77777777" w:rsidR="00A517B0" w:rsidRPr="005C697F" w:rsidRDefault="00A517B0" w:rsidP="007C6EB3">
            <w:pPr>
              <w:pStyle w:val="TAH"/>
              <w:rPr>
                <w:rFonts w:cs="Arial"/>
                <w:szCs w:val="18"/>
              </w:rPr>
            </w:pPr>
            <w:r w:rsidRPr="005C697F">
              <w:rPr>
                <w:rFonts w:cs="Arial"/>
                <w:szCs w:val="18"/>
              </w:rPr>
              <w:t>Unit</w:t>
            </w:r>
          </w:p>
        </w:tc>
        <w:tc>
          <w:tcPr>
            <w:tcW w:w="1277" w:type="dxa"/>
            <w:tcBorders>
              <w:top w:val="single" w:sz="4" w:space="0" w:color="auto"/>
              <w:left w:val="single" w:sz="4" w:space="0" w:color="auto"/>
              <w:bottom w:val="single" w:sz="4" w:space="0" w:color="auto"/>
              <w:right w:val="single" w:sz="4" w:space="0" w:color="auto"/>
            </w:tcBorders>
            <w:hideMark/>
          </w:tcPr>
          <w:p w14:paraId="18E43AC3" w14:textId="0A3B88DF" w:rsidR="00A517B0" w:rsidRPr="005C697F" w:rsidRDefault="00A517B0" w:rsidP="007C6EB3">
            <w:pPr>
              <w:pStyle w:val="TAH"/>
              <w:rPr>
                <w:rFonts w:cs="Arial"/>
                <w:szCs w:val="18"/>
              </w:rPr>
            </w:pPr>
            <w:r w:rsidRPr="005C697F">
              <w:rPr>
                <w:rFonts w:cs="Arial"/>
                <w:szCs w:val="18"/>
              </w:rPr>
              <w:t>Test</w:t>
            </w:r>
            <w:r w:rsidR="008A2841" w:rsidRPr="005C697F">
              <w:rPr>
                <w:rFonts w:cs="Arial"/>
                <w:szCs w:val="18"/>
              </w:rPr>
              <w:t xml:space="preserve"> </w:t>
            </w:r>
            <w:r w:rsidRPr="005C697F">
              <w:rPr>
                <w:rFonts w:cs="Arial"/>
                <w:szCs w:val="18"/>
              </w:rPr>
              <w:t>configuration</w:t>
            </w:r>
          </w:p>
        </w:tc>
        <w:tc>
          <w:tcPr>
            <w:tcW w:w="3121" w:type="dxa"/>
            <w:tcBorders>
              <w:top w:val="single" w:sz="4" w:space="0" w:color="auto"/>
              <w:left w:val="single" w:sz="4" w:space="0" w:color="auto"/>
              <w:bottom w:val="single" w:sz="4" w:space="0" w:color="auto"/>
              <w:right w:val="single" w:sz="4" w:space="0" w:color="auto"/>
            </w:tcBorders>
            <w:hideMark/>
          </w:tcPr>
          <w:p w14:paraId="06AF0656" w14:textId="77777777" w:rsidR="00A517B0" w:rsidRPr="005C697F" w:rsidRDefault="00A517B0" w:rsidP="007C6EB3">
            <w:pPr>
              <w:pStyle w:val="TAH"/>
              <w:rPr>
                <w:rFonts w:cs="Arial"/>
                <w:szCs w:val="18"/>
              </w:rPr>
            </w:pPr>
            <w:r w:rsidRPr="005C697F">
              <w:rPr>
                <w:rFonts w:cs="Arial"/>
                <w:szCs w:val="18"/>
              </w:rPr>
              <w:t>Value</w:t>
            </w:r>
          </w:p>
        </w:tc>
        <w:tc>
          <w:tcPr>
            <w:tcW w:w="3404" w:type="dxa"/>
            <w:tcBorders>
              <w:top w:val="single" w:sz="4" w:space="0" w:color="auto"/>
              <w:left w:val="single" w:sz="4" w:space="0" w:color="auto"/>
              <w:bottom w:val="single" w:sz="4" w:space="0" w:color="auto"/>
              <w:right w:val="single" w:sz="4" w:space="0" w:color="auto"/>
            </w:tcBorders>
            <w:hideMark/>
          </w:tcPr>
          <w:p w14:paraId="0392CD44" w14:textId="77777777" w:rsidR="00A517B0" w:rsidRPr="005C697F" w:rsidRDefault="00A517B0" w:rsidP="007C6EB3">
            <w:pPr>
              <w:pStyle w:val="TAH"/>
              <w:rPr>
                <w:rFonts w:cs="Arial"/>
                <w:szCs w:val="18"/>
              </w:rPr>
            </w:pPr>
            <w:r w:rsidRPr="005C697F">
              <w:rPr>
                <w:rFonts w:cs="Arial"/>
                <w:szCs w:val="18"/>
              </w:rPr>
              <w:t>Comment</w:t>
            </w:r>
          </w:p>
        </w:tc>
      </w:tr>
      <w:tr w:rsidR="00A517B0" w:rsidRPr="005C697F" w14:paraId="3742BA24"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77F000E0" w14:textId="34FAFD35" w:rsidR="00A517B0" w:rsidRPr="005C697F" w:rsidRDefault="00A517B0" w:rsidP="007C6EB3">
            <w:pPr>
              <w:pStyle w:val="TAH"/>
              <w:jc w:val="left"/>
              <w:rPr>
                <w:rFonts w:cs="v4.2.0"/>
                <w:b w:val="0"/>
                <w:szCs w:val="18"/>
              </w:rPr>
            </w:pPr>
            <w:r w:rsidRPr="005C697F">
              <w:rPr>
                <w:rFonts w:cs="v4.2.0"/>
                <w:b w:val="0"/>
                <w:szCs w:val="18"/>
              </w:rPr>
              <w:t>E-UTRA</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Borders>
              <w:top w:val="single" w:sz="4" w:space="0" w:color="auto"/>
              <w:left w:val="single" w:sz="4" w:space="0" w:color="auto"/>
              <w:bottom w:val="single" w:sz="4" w:space="0" w:color="auto"/>
              <w:right w:val="single" w:sz="4" w:space="0" w:color="auto"/>
            </w:tcBorders>
          </w:tcPr>
          <w:p w14:paraId="4D5E8A4F" w14:textId="77777777" w:rsidR="00A517B0" w:rsidRPr="005C697F" w:rsidRDefault="00A517B0" w:rsidP="007C6EB3">
            <w:pPr>
              <w:pStyle w:val="TAH"/>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EECD922" w14:textId="61A7A6B9"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1F52BE6D" w14:textId="77777777" w:rsidR="00A517B0" w:rsidRPr="005C697F" w:rsidRDefault="00A517B0" w:rsidP="007C6EB3">
            <w:pPr>
              <w:pStyle w:val="TAH"/>
              <w:rPr>
                <w:rFonts w:cs="v4.2.0"/>
                <w:b w:val="0"/>
                <w:bCs/>
                <w:szCs w:val="18"/>
              </w:rPr>
            </w:pPr>
            <w:r w:rsidRPr="005C697F">
              <w:rPr>
                <w:rFonts w:cs="v4.2.0"/>
                <w:b w:val="0"/>
                <w:bCs/>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4460239B" w14:textId="59B6FDDD"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E-UTRA</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05BF5BE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5EBBFD6" w14:textId="11E9EB42" w:rsidR="00A517B0" w:rsidRPr="005C697F" w:rsidRDefault="00A517B0" w:rsidP="007C6EB3">
            <w:pPr>
              <w:pStyle w:val="TAH"/>
              <w:jc w:val="left"/>
              <w:rPr>
                <w:rFonts w:cs="v4.2.0"/>
                <w:b w:val="0"/>
                <w:szCs w:val="18"/>
              </w:rPr>
            </w:pPr>
            <w:r w:rsidRPr="005C697F">
              <w:rPr>
                <w:rFonts w:cs="v4.2.0"/>
                <w:b w:val="0"/>
                <w:szCs w:val="18"/>
              </w:rPr>
              <w:t>NR</w:t>
            </w:r>
            <w:r w:rsidR="008A2841" w:rsidRPr="005C697F">
              <w:rPr>
                <w:rFonts w:cs="v4.2.0"/>
                <w:b w:val="0"/>
                <w:szCs w:val="18"/>
              </w:rPr>
              <w:t xml:space="preserve"> </w:t>
            </w:r>
            <w:r w:rsidRPr="005C697F">
              <w:rPr>
                <w:rFonts w:cs="v4.2.0"/>
                <w:b w:val="0"/>
                <w:szCs w:val="18"/>
              </w:rPr>
              <w:t>RF</w:t>
            </w:r>
            <w:r w:rsidR="008A2841" w:rsidRPr="005C697F">
              <w:rPr>
                <w:rFonts w:cs="v4.2.0"/>
                <w:b w:val="0"/>
                <w:szCs w:val="18"/>
              </w:rPr>
              <w:t xml:space="preserve"> </w:t>
            </w:r>
            <w:r w:rsidRPr="005C697F">
              <w:rPr>
                <w:rFonts w:cs="v4.2.0"/>
                <w:b w:val="0"/>
                <w:szCs w:val="18"/>
              </w:rPr>
              <w:t>Channel</w:t>
            </w:r>
            <w:r w:rsidR="008A2841" w:rsidRPr="005C697F">
              <w:rPr>
                <w:rFonts w:cs="v4.2.0"/>
                <w:b w:val="0"/>
                <w:szCs w:val="18"/>
              </w:rPr>
              <w:t xml:space="preserve"> </w:t>
            </w:r>
            <w:r w:rsidRPr="005C697F">
              <w:rPr>
                <w:rFonts w:cs="v4.2.0"/>
                <w:b w:val="0"/>
                <w:szCs w:val="18"/>
              </w:rPr>
              <w:t>Number</w:t>
            </w:r>
          </w:p>
        </w:tc>
        <w:tc>
          <w:tcPr>
            <w:tcW w:w="567" w:type="dxa"/>
            <w:tcBorders>
              <w:top w:val="single" w:sz="4" w:space="0" w:color="auto"/>
              <w:left w:val="single" w:sz="4" w:space="0" w:color="auto"/>
              <w:bottom w:val="single" w:sz="4" w:space="0" w:color="auto"/>
              <w:right w:val="single" w:sz="4" w:space="0" w:color="auto"/>
            </w:tcBorders>
          </w:tcPr>
          <w:p w14:paraId="102B3688" w14:textId="77777777" w:rsidR="00A517B0" w:rsidRPr="005C697F" w:rsidRDefault="00A517B0" w:rsidP="007C6EB3">
            <w:pPr>
              <w:pStyle w:val="TAH"/>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4D7C550" w14:textId="56A27F8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44B979F6" w14:textId="77777777" w:rsidR="00A517B0" w:rsidRPr="005C697F" w:rsidRDefault="00A517B0" w:rsidP="007C6EB3">
            <w:pPr>
              <w:pStyle w:val="TAH"/>
              <w:rPr>
                <w:rFonts w:cs="v4.2.0"/>
                <w:b w:val="0"/>
                <w:bCs/>
                <w:szCs w:val="18"/>
              </w:rPr>
            </w:pPr>
            <w:r w:rsidRPr="005C697F">
              <w:rPr>
                <w:rFonts w:cs="v4.2.0"/>
                <w:b w:val="0"/>
                <w:bCs/>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1A889B6D" w14:textId="49F16AF5" w:rsidR="00A517B0" w:rsidRPr="005C697F" w:rsidRDefault="00A517B0" w:rsidP="007C6EB3">
            <w:pPr>
              <w:pStyle w:val="TAH"/>
              <w:jc w:val="left"/>
              <w:rPr>
                <w:rFonts w:cs="v4.2.0"/>
                <w:b w:val="0"/>
                <w:bCs/>
                <w:szCs w:val="18"/>
              </w:rPr>
            </w:pPr>
            <w:r w:rsidRPr="005C697F">
              <w:rPr>
                <w:rFonts w:cs="v4.2.0"/>
                <w:b w:val="0"/>
                <w:bCs/>
                <w:szCs w:val="18"/>
              </w:rPr>
              <w:t>One</w:t>
            </w:r>
            <w:r w:rsidR="008A2841" w:rsidRPr="005C697F">
              <w:rPr>
                <w:rFonts w:cs="v4.2.0"/>
                <w:b w:val="0"/>
                <w:bCs/>
                <w:szCs w:val="18"/>
              </w:rPr>
              <w:t xml:space="preserve"> </w:t>
            </w:r>
            <w:r w:rsidRPr="005C697F">
              <w:rPr>
                <w:rFonts w:cs="v4.2.0"/>
                <w:b w:val="0"/>
                <w:bCs/>
                <w:szCs w:val="18"/>
              </w:rPr>
              <w:t>FR1</w:t>
            </w:r>
            <w:r w:rsidR="008A2841" w:rsidRPr="005C697F">
              <w:rPr>
                <w:rFonts w:cs="v4.2.0"/>
                <w:b w:val="0"/>
                <w:bCs/>
                <w:szCs w:val="18"/>
              </w:rPr>
              <w:t xml:space="preserve"> </w:t>
            </w:r>
            <w:r w:rsidRPr="005C697F">
              <w:rPr>
                <w:rFonts w:cs="v4.2.0"/>
                <w:b w:val="0"/>
                <w:bCs/>
                <w:szCs w:val="18"/>
              </w:rPr>
              <w:t>NR</w:t>
            </w:r>
            <w:r w:rsidR="008A2841" w:rsidRPr="005C697F">
              <w:rPr>
                <w:rFonts w:cs="v4.2.0"/>
                <w:b w:val="0"/>
                <w:bCs/>
                <w:szCs w:val="18"/>
              </w:rPr>
              <w:t xml:space="preserve"> </w:t>
            </w:r>
            <w:r w:rsidRPr="005C697F">
              <w:rPr>
                <w:rFonts w:cs="v4.2.0"/>
                <w:b w:val="0"/>
                <w:bCs/>
                <w:szCs w:val="18"/>
              </w:rPr>
              <w:t>carrier</w:t>
            </w:r>
            <w:r w:rsidR="008A2841" w:rsidRPr="005C697F">
              <w:rPr>
                <w:rFonts w:cs="v4.2.0"/>
                <w:b w:val="0"/>
                <w:bCs/>
                <w:szCs w:val="18"/>
              </w:rPr>
              <w:t xml:space="preserve"> </w:t>
            </w:r>
            <w:r w:rsidRPr="005C697F">
              <w:rPr>
                <w:rFonts w:cs="v4.2.0"/>
                <w:b w:val="0"/>
                <w:bCs/>
                <w:szCs w:val="18"/>
              </w:rPr>
              <w:t>frequency</w:t>
            </w:r>
            <w:r w:rsidR="008A2841" w:rsidRPr="005C697F">
              <w:rPr>
                <w:rFonts w:cs="v4.2.0"/>
                <w:b w:val="0"/>
                <w:bCs/>
                <w:szCs w:val="18"/>
              </w:rPr>
              <w:t xml:space="preserve"> </w:t>
            </w:r>
            <w:r w:rsidRPr="005C697F">
              <w:rPr>
                <w:rFonts w:cs="v4.2.0"/>
                <w:b w:val="0"/>
                <w:bCs/>
                <w:szCs w:val="18"/>
              </w:rPr>
              <w:t>is</w:t>
            </w:r>
            <w:r w:rsidR="008A2841" w:rsidRPr="005C697F">
              <w:rPr>
                <w:rFonts w:cs="v4.2.0"/>
                <w:b w:val="0"/>
                <w:bCs/>
                <w:szCs w:val="18"/>
              </w:rPr>
              <w:t xml:space="preserve"> </w:t>
            </w:r>
            <w:r w:rsidRPr="005C697F">
              <w:rPr>
                <w:rFonts w:cs="v4.2.0"/>
                <w:b w:val="0"/>
                <w:bCs/>
                <w:szCs w:val="18"/>
              </w:rPr>
              <w:t>used.</w:t>
            </w:r>
          </w:p>
        </w:tc>
      </w:tr>
      <w:tr w:rsidR="00A517B0" w:rsidRPr="005C697F" w14:paraId="1E135A0E"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9353BFB" w14:textId="3700BE48" w:rsidR="00A517B0" w:rsidRPr="005C697F" w:rsidRDefault="00A517B0" w:rsidP="007C6EB3">
            <w:pPr>
              <w:pStyle w:val="TAL"/>
              <w:rPr>
                <w:rFonts w:cs="Arial"/>
                <w:szCs w:val="18"/>
              </w:rPr>
            </w:pPr>
            <w:r w:rsidRPr="005C697F">
              <w:rPr>
                <w:rFonts w:cs="Arial"/>
                <w:szCs w:val="18"/>
              </w:rPr>
              <w:t>Active</w:t>
            </w:r>
            <w:r w:rsidR="008A2841" w:rsidRPr="005C697F">
              <w:rPr>
                <w:rFonts w:cs="Arial"/>
                <w:szCs w:val="18"/>
              </w:rPr>
              <w:t xml:space="preserve"> </w:t>
            </w:r>
            <w:r w:rsidRPr="005C697F">
              <w:rPr>
                <w:rFonts w:cs="Arial"/>
                <w:szCs w:val="18"/>
              </w:rPr>
              <w:t>cell</w:t>
            </w:r>
          </w:p>
        </w:tc>
        <w:tc>
          <w:tcPr>
            <w:tcW w:w="567" w:type="dxa"/>
            <w:tcBorders>
              <w:top w:val="single" w:sz="4" w:space="0" w:color="auto"/>
              <w:left w:val="single" w:sz="4" w:space="0" w:color="auto"/>
              <w:bottom w:val="single" w:sz="4" w:space="0" w:color="auto"/>
              <w:right w:val="single" w:sz="4" w:space="0" w:color="auto"/>
            </w:tcBorders>
          </w:tcPr>
          <w:p w14:paraId="2A4AD338"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1395C651" w14:textId="05B65ABF"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73E5C307" w14:textId="381F06CB"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(PCell)</w:t>
            </w:r>
          </w:p>
        </w:tc>
        <w:tc>
          <w:tcPr>
            <w:tcW w:w="3404" w:type="dxa"/>
            <w:tcBorders>
              <w:top w:val="single" w:sz="4" w:space="0" w:color="auto"/>
              <w:left w:val="single" w:sz="4" w:space="0" w:color="auto"/>
              <w:bottom w:val="single" w:sz="4" w:space="0" w:color="auto"/>
              <w:right w:val="single" w:sz="4" w:space="0" w:color="auto"/>
            </w:tcBorders>
            <w:hideMark/>
          </w:tcPr>
          <w:p w14:paraId="5077C6D3" w14:textId="05CCD82C"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v4.2.0"/>
                <w:szCs w:val="18"/>
              </w:rPr>
              <w:t>E-UTRA</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36FFD0E9"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77296E9" w14:textId="3CB91842" w:rsidR="00A517B0" w:rsidRPr="005C697F" w:rsidRDefault="00A517B0" w:rsidP="007C6EB3">
            <w:pPr>
              <w:pStyle w:val="TAL"/>
              <w:rPr>
                <w:rFonts w:cs="Arial"/>
                <w:szCs w:val="18"/>
              </w:rPr>
            </w:pPr>
            <w:r w:rsidRPr="005C697F">
              <w:rPr>
                <w:rFonts w:cs="Arial"/>
                <w:szCs w:val="18"/>
              </w:rPr>
              <w:t>Neighbour</w:t>
            </w:r>
            <w:r w:rsidR="008A2841" w:rsidRPr="005C697F">
              <w:rPr>
                <w:rFonts w:cs="Arial"/>
                <w:szCs w:val="18"/>
              </w:rPr>
              <w:t xml:space="preserve"> </w:t>
            </w:r>
            <w:r w:rsidRPr="005C697F">
              <w:rPr>
                <w:rFonts w:cs="Arial"/>
                <w:szCs w:val="18"/>
              </w:rPr>
              <w:t>cell</w:t>
            </w:r>
          </w:p>
        </w:tc>
        <w:tc>
          <w:tcPr>
            <w:tcW w:w="567" w:type="dxa"/>
            <w:tcBorders>
              <w:top w:val="single" w:sz="4" w:space="0" w:color="auto"/>
              <w:left w:val="single" w:sz="4" w:space="0" w:color="auto"/>
              <w:bottom w:val="single" w:sz="4" w:space="0" w:color="auto"/>
              <w:right w:val="single" w:sz="4" w:space="0" w:color="auto"/>
            </w:tcBorders>
          </w:tcPr>
          <w:p w14:paraId="321461F4"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52FEAA67" w14:textId="3858B80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EDC0651" w14:textId="494DEA97"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p>
        </w:tc>
        <w:tc>
          <w:tcPr>
            <w:tcW w:w="3404" w:type="dxa"/>
            <w:tcBorders>
              <w:top w:val="single" w:sz="4" w:space="0" w:color="auto"/>
              <w:left w:val="single" w:sz="4" w:space="0" w:color="auto"/>
              <w:bottom w:val="single" w:sz="4" w:space="0" w:color="auto"/>
              <w:right w:val="single" w:sz="4" w:space="0" w:color="auto"/>
            </w:tcBorders>
            <w:hideMark/>
          </w:tcPr>
          <w:p w14:paraId="29EAFD30" w14:textId="1FA4D0BB" w:rsidR="00A517B0" w:rsidRPr="005C697F" w:rsidRDefault="00A517B0" w:rsidP="007C6EB3">
            <w:pPr>
              <w:pStyle w:val="TAL"/>
              <w:rPr>
                <w:rFonts w:cs="Arial"/>
                <w:szCs w:val="18"/>
              </w:rPr>
            </w:pPr>
            <w:r w:rsidRPr="005C697F">
              <w:rPr>
                <w:rFonts w:cs="Arial"/>
                <w:szCs w:val="18"/>
              </w:rPr>
              <w:t>NR</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is</w:t>
            </w:r>
            <w:r w:rsidR="008A2841" w:rsidRPr="005C697F">
              <w:rPr>
                <w:rFonts w:cs="v4.2.0"/>
                <w:szCs w:val="18"/>
              </w:rPr>
              <w:t xml:space="preserve"> </w:t>
            </w:r>
            <w:r w:rsidRPr="005C697F">
              <w:rPr>
                <w:rFonts w:cs="v4.2.0"/>
                <w:szCs w:val="18"/>
              </w:rPr>
              <w:t>on</w:t>
            </w:r>
            <w:r w:rsidR="008A2841" w:rsidRPr="005C697F">
              <w:rPr>
                <w:rFonts w:cs="v4.2.0"/>
                <w:szCs w:val="18"/>
              </w:rPr>
              <w:t xml:space="preserve"> </w:t>
            </w:r>
            <w:r w:rsidRPr="005C697F">
              <w:rPr>
                <w:rFonts w:cs="v4.2.0"/>
                <w:szCs w:val="18"/>
              </w:rPr>
              <w:t>NR</w:t>
            </w:r>
            <w:r w:rsidR="008A2841" w:rsidRPr="005C697F">
              <w:rPr>
                <w:rFonts w:cs="v4.2.0"/>
                <w:szCs w:val="18"/>
              </w:rPr>
              <w:t xml:space="preserve"> </w:t>
            </w:r>
            <w:r w:rsidRPr="005C697F">
              <w:rPr>
                <w:rFonts w:cs="v4.2.0"/>
                <w:szCs w:val="18"/>
              </w:rPr>
              <w:t>RF</w:t>
            </w:r>
            <w:r w:rsidR="008A2841" w:rsidRPr="005C697F">
              <w:rPr>
                <w:rFonts w:cs="v4.2.0"/>
                <w:szCs w:val="18"/>
              </w:rPr>
              <w:t xml:space="preserve"> </w:t>
            </w:r>
            <w:r w:rsidRPr="005C697F">
              <w:rPr>
                <w:rFonts w:cs="v4.2.0"/>
                <w:szCs w:val="18"/>
              </w:rPr>
              <w:t>channel</w:t>
            </w:r>
            <w:r w:rsidR="008A2841" w:rsidRPr="005C697F">
              <w:rPr>
                <w:rFonts w:cs="v4.2.0"/>
                <w:szCs w:val="18"/>
              </w:rPr>
              <w:t xml:space="preserve"> </w:t>
            </w:r>
            <w:r w:rsidRPr="005C697F">
              <w:rPr>
                <w:rFonts w:cs="Arial"/>
                <w:szCs w:val="18"/>
              </w:rPr>
              <w:t>number</w:t>
            </w:r>
            <w:r w:rsidR="008A2841" w:rsidRPr="005C697F">
              <w:rPr>
                <w:rFonts w:cs="Arial"/>
                <w:szCs w:val="18"/>
              </w:rPr>
              <w:t xml:space="preserve"> </w:t>
            </w:r>
            <w:r w:rsidRPr="005C697F">
              <w:rPr>
                <w:rFonts w:cs="v4.2.0"/>
                <w:szCs w:val="18"/>
              </w:rPr>
              <w:t>1.</w:t>
            </w:r>
          </w:p>
        </w:tc>
      </w:tr>
      <w:tr w:rsidR="00A517B0" w:rsidRPr="005C697F" w14:paraId="0FEF2A2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0EFE5683" w14:textId="17941B27" w:rsidR="00A517B0" w:rsidRPr="005C697F" w:rsidRDefault="00A517B0" w:rsidP="007C6EB3">
            <w:pPr>
              <w:pStyle w:val="TAL"/>
              <w:rPr>
                <w:rFonts w:cs="Arial"/>
                <w:szCs w:val="18"/>
              </w:rPr>
            </w:pPr>
            <w:r w:rsidRPr="005C697F">
              <w:rPr>
                <w:rFonts w:cs="Arial"/>
                <w:szCs w:val="18"/>
                <w:lang w:eastAsia="zh-CN"/>
              </w:rPr>
              <w:t>Gap</w:t>
            </w:r>
            <w:r w:rsidR="008A2841" w:rsidRPr="005C697F">
              <w:rPr>
                <w:rFonts w:cs="Arial"/>
                <w:szCs w:val="18"/>
                <w:lang w:eastAsia="zh-CN"/>
              </w:rPr>
              <w:t xml:space="preserve"> </w:t>
            </w:r>
            <w:r w:rsidRPr="005C697F">
              <w:rPr>
                <w:rFonts w:cs="Arial"/>
                <w:szCs w:val="18"/>
                <w:lang w:eastAsia="zh-CN"/>
              </w:rPr>
              <w:t>Pattern</w:t>
            </w:r>
            <w:r w:rsidR="008A2841" w:rsidRPr="005C697F">
              <w:rPr>
                <w:rFonts w:cs="Arial"/>
                <w:szCs w:val="18"/>
                <w:lang w:eastAsia="zh-CN"/>
              </w:rPr>
              <w:t xml:space="preserve"> </w:t>
            </w:r>
            <w:r w:rsidRPr="005C697F">
              <w:rPr>
                <w:rFonts w:cs="Arial"/>
                <w:szCs w:val="18"/>
                <w:lang w:eastAsia="zh-CN"/>
              </w:rPr>
              <w:t>Id</w:t>
            </w:r>
          </w:p>
        </w:tc>
        <w:tc>
          <w:tcPr>
            <w:tcW w:w="567" w:type="dxa"/>
            <w:tcBorders>
              <w:top w:val="single" w:sz="4" w:space="0" w:color="auto"/>
              <w:left w:val="single" w:sz="4" w:space="0" w:color="auto"/>
              <w:bottom w:val="single" w:sz="4" w:space="0" w:color="auto"/>
              <w:right w:val="single" w:sz="4" w:space="0" w:color="auto"/>
            </w:tcBorders>
          </w:tcPr>
          <w:p w14:paraId="4E49873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75D59947" w14:textId="5BEC9D21" w:rsidR="00A517B0" w:rsidRPr="005C697F" w:rsidRDefault="00A517B0" w:rsidP="007C6EB3">
            <w:pPr>
              <w:pStyle w:val="TAL"/>
              <w:rPr>
                <w:rFonts w:cs="Arial"/>
                <w:szCs w:val="18"/>
                <w:lang w:eastAsia="zh-CN"/>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1E663780" w14:textId="77777777" w:rsidR="00A517B0" w:rsidRPr="005C697F" w:rsidRDefault="00A517B0" w:rsidP="007C6EB3">
            <w:pPr>
              <w:pStyle w:val="TAL"/>
              <w:rPr>
                <w:rFonts w:cs="Arial"/>
                <w:szCs w:val="18"/>
              </w:rPr>
            </w:pPr>
            <w:r w:rsidRPr="005C697F">
              <w:rPr>
                <w:rFonts w:cs="Arial"/>
                <w:szCs w:val="18"/>
                <w:lang w:eastAsia="zh-CN"/>
              </w:rPr>
              <w:t>0</w:t>
            </w:r>
          </w:p>
        </w:tc>
        <w:tc>
          <w:tcPr>
            <w:tcW w:w="3404" w:type="dxa"/>
            <w:tcBorders>
              <w:top w:val="single" w:sz="4" w:space="0" w:color="auto"/>
              <w:left w:val="single" w:sz="4" w:space="0" w:color="auto"/>
              <w:bottom w:val="single" w:sz="4" w:space="0" w:color="auto"/>
              <w:right w:val="single" w:sz="4" w:space="0" w:color="auto"/>
            </w:tcBorders>
            <w:hideMark/>
          </w:tcPr>
          <w:p w14:paraId="526BE2F8" w14:textId="43054F6B"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Table</w:t>
            </w:r>
            <w:r w:rsidR="008A2841" w:rsidRPr="005C697F">
              <w:rPr>
                <w:rFonts w:cs="Arial"/>
                <w:szCs w:val="18"/>
              </w:rPr>
              <w:t xml:space="preserve"> </w:t>
            </w:r>
            <w:r w:rsidRPr="005C697F">
              <w:rPr>
                <w:rFonts w:cs="Arial"/>
                <w:szCs w:val="18"/>
              </w:rPr>
              <w:t>8.1.2.1-1</w:t>
            </w:r>
            <w:r w:rsidR="008A2841" w:rsidRPr="005C697F">
              <w:rPr>
                <w:rFonts w:cs="Arial"/>
                <w:szCs w:val="18"/>
              </w:rPr>
              <w:t xml:space="preserve"> </w:t>
            </w:r>
            <w:r w:rsidR="006F5166" w:rsidRPr="005C697F">
              <w:rPr>
                <w:rFonts w:cs="Arial"/>
                <w:szCs w:val="18"/>
              </w:rPr>
              <w:t>of</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szCs w:val="18"/>
                <w:lang w:eastAsia="zh-CN"/>
              </w:rPr>
              <w:t>36.133</w:t>
            </w:r>
            <w:r w:rsidR="008A2841" w:rsidRPr="005C697F">
              <w:rPr>
                <w:szCs w:val="18"/>
                <w:lang w:eastAsia="zh-CN"/>
              </w:rPr>
              <w:t xml:space="preserve"> </w:t>
            </w:r>
            <w:r w:rsidRPr="005C697F">
              <w:rPr>
                <w:rFonts w:cs="Arial"/>
                <w:szCs w:val="18"/>
              </w:rPr>
              <w:t>[15].</w:t>
            </w:r>
          </w:p>
        </w:tc>
      </w:tr>
      <w:tr w:rsidR="00A517B0" w:rsidRPr="005C697F" w14:paraId="61E63D80"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530B66A" w14:textId="2011E994" w:rsidR="00A517B0" w:rsidRPr="005C697F" w:rsidRDefault="00A517B0" w:rsidP="007C6EB3">
            <w:pPr>
              <w:pStyle w:val="TAL"/>
              <w:rPr>
                <w:rFonts w:cs="Arial"/>
                <w:szCs w:val="18"/>
                <w:lang w:eastAsia="zh-CN"/>
              </w:rPr>
            </w:pPr>
            <w:r w:rsidRPr="005C697F">
              <w:rPr>
                <w:rFonts w:cs="v4.2.0"/>
                <w:szCs w:val="18"/>
                <w:lang w:eastAsia="zh-CN"/>
              </w:rPr>
              <w:t>Measurement</w:t>
            </w:r>
            <w:r w:rsidR="008A2841" w:rsidRPr="005C697F">
              <w:rPr>
                <w:rFonts w:cs="v4.2.0"/>
                <w:szCs w:val="18"/>
                <w:lang w:eastAsia="zh-CN"/>
              </w:rPr>
              <w:t xml:space="preserve"> </w:t>
            </w:r>
            <w:r w:rsidRPr="005C697F">
              <w:rPr>
                <w:rFonts w:cs="v4.2.0"/>
                <w:szCs w:val="18"/>
                <w:lang w:eastAsia="zh-CN"/>
              </w:rPr>
              <w:t>gap</w:t>
            </w:r>
            <w:r w:rsidR="008A2841" w:rsidRPr="005C697F">
              <w:rPr>
                <w:rFonts w:cs="v4.2.0"/>
                <w:szCs w:val="18"/>
                <w:lang w:eastAsia="zh-CN"/>
              </w:rPr>
              <w:t xml:space="preserve"> </w:t>
            </w:r>
            <w:r w:rsidRPr="005C697F">
              <w:rPr>
                <w:rFonts w:cs="v4.2.0"/>
                <w:szCs w:val="18"/>
                <w:lang w:eastAsia="zh-CN"/>
              </w:rPr>
              <w:t>offset</w:t>
            </w:r>
          </w:p>
        </w:tc>
        <w:tc>
          <w:tcPr>
            <w:tcW w:w="567" w:type="dxa"/>
            <w:tcBorders>
              <w:top w:val="single" w:sz="4" w:space="0" w:color="auto"/>
              <w:left w:val="single" w:sz="4" w:space="0" w:color="auto"/>
              <w:bottom w:val="single" w:sz="4" w:space="0" w:color="auto"/>
              <w:right w:val="single" w:sz="4" w:space="0" w:color="auto"/>
            </w:tcBorders>
          </w:tcPr>
          <w:p w14:paraId="18D2ECB5"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ECF9A51" w14:textId="4E0BEA35" w:rsidR="00A517B0" w:rsidRPr="005C697F" w:rsidRDefault="00A517B0" w:rsidP="007C6EB3">
            <w:pPr>
              <w:pStyle w:val="TAL"/>
              <w:rPr>
                <w:rFonts w:cs="Arial"/>
                <w:szCs w:val="18"/>
                <w:lang w:eastAsia="zh-CN"/>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2D6008F7" w14:textId="77777777" w:rsidR="00A517B0" w:rsidRPr="005C697F" w:rsidRDefault="00A517B0" w:rsidP="007C6EB3">
            <w:pPr>
              <w:pStyle w:val="TAL"/>
              <w:rPr>
                <w:rFonts w:cs="Arial"/>
                <w:szCs w:val="18"/>
                <w:lang w:eastAsia="zh-CN"/>
              </w:rPr>
            </w:pPr>
            <w:r w:rsidRPr="005C697F">
              <w:rPr>
                <w:rFonts w:cs="Arial"/>
                <w:szCs w:val="18"/>
                <w:lang w:eastAsia="zh-CN"/>
              </w:rPr>
              <w:t>39</w:t>
            </w:r>
          </w:p>
        </w:tc>
        <w:tc>
          <w:tcPr>
            <w:tcW w:w="3404" w:type="dxa"/>
            <w:tcBorders>
              <w:top w:val="single" w:sz="4" w:space="0" w:color="auto"/>
              <w:left w:val="single" w:sz="4" w:space="0" w:color="auto"/>
              <w:bottom w:val="single" w:sz="4" w:space="0" w:color="auto"/>
              <w:right w:val="single" w:sz="4" w:space="0" w:color="auto"/>
            </w:tcBorders>
            <w:hideMark/>
          </w:tcPr>
          <w:p w14:paraId="5844C92A" w14:textId="3C313BF3"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006F5166" w:rsidRPr="005C697F">
              <w:rPr>
                <w:rFonts w:cs="Arial"/>
                <w:szCs w:val="18"/>
              </w:rPr>
              <w:t>in</w:t>
            </w:r>
            <w:r w:rsidR="008A2841" w:rsidRPr="005C697F">
              <w:rPr>
                <w:rFonts w:cs="Arial"/>
                <w:szCs w:val="18"/>
              </w:rPr>
              <w:t xml:space="preserve"> </w:t>
            </w:r>
            <w:r w:rsidR="00FB4D53" w:rsidRPr="005C697F">
              <w:rPr>
                <w:rFonts w:cs="Arial"/>
                <w:szCs w:val="18"/>
              </w:rPr>
              <w:t>TS</w:t>
            </w:r>
            <w:r w:rsidR="008A2841" w:rsidRPr="005C697F">
              <w:rPr>
                <w:rFonts w:cs="Arial"/>
                <w:szCs w:val="18"/>
              </w:rPr>
              <w:t xml:space="preserve"> </w:t>
            </w:r>
            <w:r w:rsidRPr="005C697F">
              <w:rPr>
                <w:rFonts w:cs="Arial"/>
                <w:szCs w:val="18"/>
              </w:rPr>
              <w:t>36.331</w:t>
            </w:r>
            <w:r w:rsidR="008A2841" w:rsidRPr="005C697F">
              <w:rPr>
                <w:rFonts w:cs="Arial"/>
                <w:szCs w:val="18"/>
              </w:rPr>
              <w:t xml:space="preserve"> </w:t>
            </w:r>
            <w:r w:rsidRPr="005C697F">
              <w:rPr>
                <w:rFonts w:cs="Arial"/>
                <w:szCs w:val="18"/>
              </w:rPr>
              <w:t>[16].</w:t>
            </w:r>
          </w:p>
        </w:tc>
      </w:tr>
      <w:tr w:rsidR="00A517B0" w:rsidRPr="005C697F" w14:paraId="0E7CDCB2"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58D25142" w14:textId="77777777" w:rsidR="00A517B0" w:rsidRPr="005C697F" w:rsidRDefault="00A517B0" w:rsidP="007C6EB3">
            <w:pPr>
              <w:pStyle w:val="TAL"/>
              <w:rPr>
                <w:rFonts w:cs="Arial"/>
                <w:szCs w:val="18"/>
              </w:rPr>
            </w:pPr>
            <w:r w:rsidRPr="005C697F">
              <w:rPr>
                <w:rFonts w:cs="Arial"/>
                <w:szCs w:val="18"/>
              </w:rPr>
              <w:t>b2-Threshold1</w:t>
            </w:r>
          </w:p>
        </w:tc>
        <w:tc>
          <w:tcPr>
            <w:tcW w:w="567" w:type="dxa"/>
            <w:tcBorders>
              <w:top w:val="single" w:sz="4" w:space="0" w:color="auto"/>
              <w:left w:val="single" w:sz="4" w:space="0" w:color="auto"/>
              <w:bottom w:val="single" w:sz="4" w:space="0" w:color="auto"/>
              <w:right w:val="single" w:sz="4" w:space="0" w:color="auto"/>
            </w:tcBorders>
            <w:hideMark/>
          </w:tcPr>
          <w:p w14:paraId="17843130" w14:textId="77777777" w:rsidR="00A517B0" w:rsidRPr="005C697F" w:rsidRDefault="00A517B0" w:rsidP="007C6EB3">
            <w:pPr>
              <w:pStyle w:val="TAL"/>
              <w:rPr>
                <w:rFonts w:cs="Arial"/>
                <w:szCs w:val="18"/>
              </w:rPr>
            </w:pPr>
            <w:r w:rsidRPr="005C697F">
              <w:rPr>
                <w:rFonts w:cs="Arial"/>
                <w:szCs w:val="18"/>
              </w:rPr>
              <w:t>dBm</w:t>
            </w:r>
          </w:p>
        </w:tc>
        <w:tc>
          <w:tcPr>
            <w:tcW w:w="1277" w:type="dxa"/>
            <w:tcBorders>
              <w:top w:val="single" w:sz="4" w:space="0" w:color="auto"/>
              <w:left w:val="single" w:sz="4" w:space="0" w:color="auto"/>
              <w:bottom w:val="single" w:sz="4" w:space="0" w:color="auto"/>
              <w:right w:val="single" w:sz="4" w:space="0" w:color="auto"/>
            </w:tcBorders>
            <w:hideMark/>
          </w:tcPr>
          <w:p w14:paraId="455FBA9B" w14:textId="59F6F1F8"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486A0AF" w14:textId="2A2AF7AC"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1</w:t>
            </w:r>
          </w:p>
        </w:tc>
        <w:tc>
          <w:tcPr>
            <w:tcW w:w="3404" w:type="dxa"/>
            <w:tcBorders>
              <w:top w:val="single" w:sz="4" w:space="0" w:color="auto"/>
              <w:left w:val="single" w:sz="4" w:space="0" w:color="auto"/>
              <w:bottom w:val="single" w:sz="4" w:space="0" w:color="auto"/>
              <w:right w:val="single" w:sz="4" w:space="0" w:color="auto"/>
            </w:tcBorders>
            <w:hideMark/>
          </w:tcPr>
          <w:p w14:paraId="3BCEFAEB" w14:textId="58D45009" w:rsidR="00A517B0" w:rsidRPr="005C697F" w:rsidRDefault="00A517B0" w:rsidP="007C6EB3">
            <w:pPr>
              <w:pStyle w:val="TAL"/>
              <w:rPr>
                <w:rFonts w:cs="Arial"/>
                <w:szCs w:val="18"/>
              </w:rPr>
            </w:pP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E-UTRA</w:t>
            </w:r>
            <w:r w:rsidR="008A2841" w:rsidRPr="005C697F">
              <w:rPr>
                <w:rFonts w:cs="Arial"/>
                <w:szCs w:val="18"/>
              </w:rPr>
              <w:t xml:space="preserve"> </w:t>
            </w:r>
            <w:r w:rsidRPr="005C697F">
              <w:rPr>
                <w:rFonts w:cs="Arial"/>
                <w:szCs w:val="18"/>
              </w:rPr>
              <w:t>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1</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[16]</w:t>
            </w:r>
          </w:p>
        </w:tc>
      </w:tr>
      <w:tr w:rsidR="00A517B0" w:rsidRPr="005C697F" w14:paraId="51144361"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672B4B8A" w14:textId="77777777" w:rsidR="00A517B0" w:rsidRPr="005C697F" w:rsidRDefault="00A517B0" w:rsidP="007C6EB3">
            <w:pPr>
              <w:pStyle w:val="TAL"/>
              <w:rPr>
                <w:rFonts w:cs="Arial"/>
                <w:szCs w:val="18"/>
              </w:rPr>
            </w:pPr>
            <w:r w:rsidRPr="005C697F">
              <w:rPr>
                <w:rFonts w:cs="Arial"/>
                <w:szCs w:val="18"/>
              </w:rPr>
              <w:t>b2-Threshold2NR</w:t>
            </w:r>
          </w:p>
        </w:tc>
        <w:tc>
          <w:tcPr>
            <w:tcW w:w="567" w:type="dxa"/>
            <w:tcBorders>
              <w:top w:val="single" w:sz="4" w:space="0" w:color="auto"/>
              <w:left w:val="single" w:sz="4" w:space="0" w:color="auto"/>
              <w:bottom w:val="single" w:sz="4" w:space="0" w:color="auto"/>
              <w:right w:val="single" w:sz="4" w:space="0" w:color="auto"/>
            </w:tcBorders>
            <w:hideMark/>
          </w:tcPr>
          <w:p w14:paraId="02FDD3CA" w14:textId="77777777" w:rsidR="00A517B0" w:rsidRPr="005C697F" w:rsidRDefault="00A517B0" w:rsidP="007C6EB3">
            <w:pPr>
              <w:pStyle w:val="TAL"/>
              <w:rPr>
                <w:rFonts w:cs="Arial"/>
                <w:szCs w:val="18"/>
              </w:rPr>
            </w:pPr>
            <w:r w:rsidRPr="005C697F">
              <w:rPr>
                <w:rFonts w:cs="Arial"/>
                <w:szCs w:val="18"/>
              </w:rPr>
              <w:t>dBm</w:t>
            </w:r>
          </w:p>
        </w:tc>
        <w:tc>
          <w:tcPr>
            <w:tcW w:w="1277" w:type="dxa"/>
            <w:tcBorders>
              <w:top w:val="single" w:sz="4" w:space="0" w:color="auto"/>
              <w:left w:val="single" w:sz="4" w:space="0" w:color="auto"/>
              <w:bottom w:val="single" w:sz="4" w:space="0" w:color="auto"/>
              <w:right w:val="single" w:sz="4" w:space="0" w:color="auto"/>
            </w:tcBorders>
            <w:hideMark/>
          </w:tcPr>
          <w:p w14:paraId="5EB29A03" w14:textId="1CA4215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4CB56B0" w14:textId="22A937DA" w:rsidR="00A517B0" w:rsidRPr="005C697F" w:rsidRDefault="00A517B0" w:rsidP="007C6EB3">
            <w:pPr>
              <w:pStyle w:val="TAL"/>
              <w:rPr>
                <w:rFonts w:cs="Arial"/>
                <w:szCs w:val="18"/>
              </w:rPr>
            </w:pPr>
            <w:r w:rsidRPr="005C697F">
              <w:rPr>
                <w:rFonts w:cs="Arial"/>
                <w:szCs w:val="18"/>
              </w:rPr>
              <w:t>Note</w:t>
            </w:r>
            <w:r w:rsidR="008A2841" w:rsidRPr="005C697F">
              <w:rPr>
                <w:rFonts w:cs="Arial"/>
                <w:szCs w:val="18"/>
              </w:rPr>
              <w:t xml:space="preserve"> </w:t>
            </w:r>
            <w:r w:rsidRPr="005C697F">
              <w:rPr>
                <w:rFonts w:cs="Arial"/>
                <w:szCs w:val="18"/>
              </w:rPr>
              <w:t>2</w:t>
            </w:r>
          </w:p>
        </w:tc>
        <w:tc>
          <w:tcPr>
            <w:tcW w:w="3404" w:type="dxa"/>
            <w:tcBorders>
              <w:top w:val="single" w:sz="4" w:space="0" w:color="auto"/>
              <w:left w:val="single" w:sz="4" w:space="0" w:color="auto"/>
              <w:bottom w:val="single" w:sz="4" w:space="0" w:color="auto"/>
              <w:right w:val="single" w:sz="4" w:space="0" w:color="auto"/>
            </w:tcBorders>
            <w:hideMark/>
          </w:tcPr>
          <w:p w14:paraId="07C95025" w14:textId="6EDE1695" w:rsidR="00A517B0" w:rsidRPr="005C697F" w:rsidRDefault="00A517B0" w:rsidP="007C6EB3">
            <w:pPr>
              <w:pStyle w:val="TAL"/>
              <w:rPr>
                <w:rFonts w:cs="Arial"/>
                <w:szCs w:val="18"/>
              </w:rPr>
            </w:pPr>
            <w:r w:rsidRPr="005C697F">
              <w:rPr>
                <w:rFonts w:cs="Arial"/>
                <w:szCs w:val="18"/>
              </w:rPr>
              <w:t>SS-RSRP</w:t>
            </w:r>
            <w:r w:rsidR="008A2841" w:rsidRPr="005C697F">
              <w:rPr>
                <w:rFonts w:cs="Arial"/>
                <w:szCs w:val="18"/>
              </w:rPr>
              <w:t xml:space="preserve"> </w:t>
            </w:r>
            <w:r w:rsidRPr="005C697F">
              <w:rPr>
                <w:rFonts w:cs="Arial"/>
                <w:szCs w:val="18"/>
              </w:rPr>
              <w:t>threshold</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SS-RSRP</w:t>
            </w:r>
            <w:r w:rsidR="008A2841" w:rsidRPr="005C697F">
              <w:rPr>
                <w:rFonts w:cs="Arial"/>
                <w:szCs w:val="18"/>
              </w:rPr>
              <w:t xml:space="preserve"> </w:t>
            </w:r>
            <w:r w:rsidRPr="005C697F">
              <w:rPr>
                <w:rFonts w:cs="Arial"/>
                <w:szCs w:val="18"/>
              </w:rPr>
              <w:t>measurement</w:t>
            </w:r>
            <w:r w:rsidR="008A2841" w:rsidRPr="005C697F">
              <w:rPr>
                <w:rFonts w:cs="Arial"/>
                <w:szCs w:val="18"/>
              </w:rPr>
              <w:t xml:space="preserve"> </w:t>
            </w:r>
            <w:r w:rsidRPr="005C697F">
              <w:rPr>
                <w:rFonts w:cs="Arial"/>
                <w:szCs w:val="18"/>
              </w:rPr>
              <w:t>on</w:t>
            </w:r>
            <w:r w:rsidR="008A2841" w:rsidRPr="005C697F">
              <w:rPr>
                <w:rFonts w:cs="Arial"/>
                <w:szCs w:val="18"/>
              </w:rPr>
              <w:t xml:space="preserve"> </w:t>
            </w:r>
            <w:r w:rsidRPr="005C697F">
              <w:rPr>
                <w:rFonts w:cs="Arial"/>
                <w:szCs w:val="18"/>
              </w:rPr>
              <w:t>cell</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for</w:t>
            </w:r>
            <w:r w:rsidR="008A2841" w:rsidRPr="005C697F">
              <w:rPr>
                <w:rFonts w:cs="Arial"/>
                <w:szCs w:val="18"/>
              </w:rPr>
              <w:t xml:space="preserve"> </w:t>
            </w:r>
            <w:r w:rsidRPr="005C697F">
              <w:rPr>
                <w:rFonts w:cs="Arial"/>
                <w:szCs w:val="18"/>
              </w:rPr>
              <w:t>event</w:t>
            </w:r>
            <w:r w:rsidR="008A2841" w:rsidRPr="005C697F">
              <w:rPr>
                <w:rFonts w:cs="Arial"/>
                <w:szCs w:val="18"/>
              </w:rPr>
              <w:t xml:space="preserve"> </w:t>
            </w:r>
            <w:r w:rsidRPr="005C697F">
              <w:rPr>
                <w:rFonts w:cs="Arial"/>
                <w:szCs w:val="18"/>
              </w:rPr>
              <w:t>B2</w:t>
            </w:r>
            <w:r w:rsidR="008A2841" w:rsidRPr="005C697F">
              <w:rPr>
                <w:rFonts w:cs="Arial"/>
                <w:szCs w:val="18"/>
              </w:rPr>
              <w:t xml:space="preserve"> </w:t>
            </w:r>
            <w:r w:rsidRPr="005C697F">
              <w:rPr>
                <w:rFonts w:cs="Arial"/>
                <w:szCs w:val="18"/>
              </w:rPr>
              <w:t>[16]</w:t>
            </w:r>
          </w:p>
        </w:tc>
      </w:tr>
      <w:tr w:rsidR="00A517B0" w:rsidRPr="005C697F" w14:paraId="50891568"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1169B2F6" w14:textId="77777777" w:rsidR="00A517B0" w:rsidRPr="005C697F" w:rsidRDefault="00A517B0" w:rsidP="007C6EB3">
            <w:pPr>
              <w:pStyle w:val="TAL"/>
              <w:rPr>
                <w:rFonts w:cs="Arial"/>
                <w:szCs w:val="18"/>
              </w:rPr>
            </w:pPr>
            <w:r w:rsidRPr="005C697F">
              <w:rPr>
                <w:rFonts w:cs="Arial"/>
                <w:szCs w:val="18"/>
              </w:rPr>
              <w:t>Hysteresis</w:t>
            </w:r>
          </w:p>
        </w:tc>
        <w:tc>
          <w:tcPr>
            <w:tcW w:w="567" w:type="dxa"/>
            <w:tcBorders>
              <w:top w:val="single" w:sz="4" w:space="0" w:color="auto"/>
              <w:left w:val="single" w:sz="4" w:space="0" w:color="auto"/>
              <w:bottom w:val="single" w:sz="4" w:space="0" w:color="auto"/>
              <w:right w:val="single" w:sz="4" w:space="0" w:color="auto"/>
            </w:tcBorders>
            <w:hideMark/>
          </w:tcPr>
          <w:p w14:paraId="1F034F3A" w14:textId="77777777" w:rsidR="00A517B0" w:rsidRPr="005C697F" w:rsidRDefault="00A517B0" w:rsidP="007C6EB3">
            <w:pPr>
              <w:pStyle w:val="TAL"/>
              <w:rPr>
                <w:rFonts w:cs="Arial"/>
                <w:szCs w:val="18"/>
              </w:rPr>
            </w:pPr>
            <w:r w:rsidRPr="005C697F">
              <w:rPr>
                <w:rFonts w:cs="Arial"/>
                <w:szCs w:val="18"/>
              </w:rPr>
              <w:t>dB</w:t>
            </w:r>
          </w:p>
        </w:tc>
        <w:tc>
          <w:tcPr>
            <w:tcW w:w="1277" w:type="dxa"/>
            <w:tcBorders>
              <w:top w:val="single" w:sz="4" w:space="0" w:color="auto"/>
              <w:left w:val="single" w:sz="4" w:space="0" w:color="auto"/>
              <w:bottom w:val="single" w:sz="4" w:space="0" w:color="auto"/>
              <w:right w:val="single" w:sz="4" w:space="0" w:color="auto"/>
            </w:tcBorders>
            <w:hideMark/>
          </w:tcPr>
          <w:p w14:paraId="5D031EF6" w14:textId="4046331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5BC7BABA"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tcPr>
          <w:p w14:paraId="185358F9" w14:textId="77777777" w:rsidR="00A517B0" w:rsidRPr="005C697F" w:rsidRDefault="00A517B0" w:rsidP="007C6EB3">
            <w:pPr>
              <w:pStyle w:val="TAL"/>
              <w:rPr>
                <w:rFonts w:cs="Arial"/>
                <w:szCs w:val="18"/>
              </w:rPr>
            </w:pPr>
          </w:p>
        </w:tc>
      </w:tr>
      <w:tr w:rsidR="00A517B0" w:rsidRPr="005C697F" w14:paraId="24A0071A"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6072587" w14:textId="162323DA" w:rsidR="00A517B0" w:rsidRPr="005C697F" w:rsidRDefault="00A517B0" w:rsidP="007C6EB3">
            <w:pPr>
              <w:pStyle w:val="TAL"/>
              <w:rPr>
                <w:rFonts w:cs="Arial"/>
                <w:szCs w:val="18"/>
              </w:rPr>
            </w:pPr>
            <w:r w:rsidRPr="005C697F">
              <w:rPr>
                <w:rFonts w:cs="Arial"/>
                <w:szCs w:val="18"/>
              </w:rPr>
              <w:t>CP</w:t>
            </w:r>
            <w:r w:rsidR="008A2841" w:rsidRPr="005C697F">
              <w:rPr>
                <w:rFonts w:cs="Arial"/>
                <w:szCs w:val="18"/>
              </w:rPr>
              <w:t xml:space="preserve"> </w:t>
            </w:r>
            <w:r w:rsidRPr="005C697F">
              <w:rPr>
                <w:rFonts w:cs="Arial"/>
                <w:szCs w:val="18"/>
              </w:rPr>
              <w:t>length</w:t>
            </w:r>
          </w:p>
        </w:tc>
        <w:tc>
          <w:tcPr>
            <w:tcW w:w="567" w:type="dxa"/>
            <w:tcBorders>
              <w:top w:val="single" w:sz="4" w:space="0" w:color="auto"/>
              <w:left w:val="single" w:sz="4" w:space="0" w:color="auto"/>
              <w:bottom w:val="single" w:sz="4" w:space="0" w:color="auto"/>
              <w:right w:val="single" w:sz="4" w:space="0" w:color="auto"/>
            </w:tcBorders>
          </w:tcPr>
          <w:p w14:paraId="4B37715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29046436" w14:textId="0659EE5A"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28852F47" w14:textId="77777777" w:rsidR="00A517B0" w:rsidRPr="005C697F" w:rsidRDefault="00A517B0" w:rsidP="007C6EB3">
            <w:pPr>
              <w:pStyle w:val="TAL"/>
              <w:rPr>
                <w:rFonts w:cs="Arial"/>
                <w:szCs w:val="18"/>
              </w:rPr>
            </w:pPr>
            <w:r w:rsidRPr="005C697F">
              <w:rPr>
                <w:rFonts w:cs="Arial"/>
                <w:szCs w:val="18"/>
              </w:rPr>
              <w:t>Normal</w:t>
            </w:r>
          </w:p>
        </w:tc>
        <w:tc>
          <w:tcPr>
            <w:tcW w:w="3404" w:type="dxa"/>
            <w:tcBorders>
              <w:top w:val="single" w:sz="4" w:space="0" w:color="auto"/>
              <w:left w:val="single" w:sz="4" w:space="0" w:color="auto"/>
              <w:bottom w:val="single" w:sz="4" w:space="0" w:color="auto"/>
              <w:right w:val="single" w:sz="4" w:space="0" w:color="auto"/>
            </w:tcBorders>
          </w:tcPr>
          <w:p w14:paraId="18739175" w14:textId="77777777" w:rsidR="00A517B0" w:rsidRPr="005C697F" w:rsidRDefault="00A517B0" w:rsidP="007C6EB3">
            <w:pPr>
              <w:pStyle w:val="TAL"/>
              <w:rPr>
                <w:rFonts w:cs="Arial"/>
                <w:szCs w:val="18"/>
              </w:rPr>
            </w:pPr>
          </w:p>
        </w:tc>
      </w:tr>
      <w:tr w:rsidR="00A517B0" w:rsidRPr="005C697F" w14:paraId="01BC56CC"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A3D42DE" w14:textId="77777777" w:rsidR="00A517B0" w:rsidRPr="005C697F" w:rsidRDefault="00A517B0" w:rsidP="007C6EB3">
            <w:pPr>
              <w:pStyle w:val="TAL"/>
              <w:rPr>
                <w:rFonts w:cs="Arial"/>
                <w:szCs w:val="18"/>
              </w:rPr>
            </w:pPr>
            <w:r w:rsidRPr="005C697F">
              <w:rPr>
                <w:rFonts w:cs="Arial"/>
                <w:szCs w:val="18"/>
              </w:rPr>
              <w:t>TimeToTrigger</w:t>
            </w:r>
          </w:p>
        </w:tc>
        <w:tc>
          <w:tcPr>
            <w:tcW w:w="567" w:type="dxa"/>
            <w:tcBorders>
              <w:top w:val="single" w:sz="4" w:space="0" w:color="auto"/>
              <w:left w:val="single" w:sz="4" w:space="0" w:color="auto"/>
              <w:bottom w:val="single" w:sz="4" w:space="0" w:color="auto"/>
              <w:right w:val="single" w:sz="4" w:space="0" w:color="auto"/>
            </w:tcBorders>
            <w:hideMark/>
          </w:tcPr>
          <w:p w14:paraId="0B3B1100"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7407D203" w14:textId="1D0E8AC5"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6B10B2F3"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tcPr>
          <w:p w14:paraId="7AAE09D6" w14:textId="77777777" w:rsidR="00A517B0" w:rsidRPr="005C697F" w:rsidRDefault="00A517B0" w:rsidP="007C6EB3">
            <w:pPr>
              <w:pStyle w:val="TAL"/>
              <w:rPr>
                <w:rFonts w:cs="Arial"/>
                <w:szCs w:val="18"/>
              </w:rPr>
            </w:pPr>
          </w:p>
        </w:tc>
      </w:tr>
      <w:tr w:rsidR="00A517B0" w:rsidRPr="005C697F" w14:paraId="04E6CA62"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15A93EC" w14:textId="41F651D9" w:rsidR="00A517B0" w:rsidRPr="005C697F" w:rsidRDefault="00A517B0" w:rsidP="007C6EB3">
            <w:pPr>
              <w:pStyle w:val="TAL"/>
              <w:rPr>
                <w:rFonts w:cs="Arial"/>
                <w:szCs w:val="18"/>
              </w:rPr>
            </w:pPr>
            <w:r w:rsidRPr="005C697F">
              <w:rPr>
                <w:rFonts w:cs="Arial"/>
                <w:szCs w:val="18"/>
              </w:rPr>
              <w:t>Filter</w:t>
            </w:r>
            <w:r w:rsidR="008A2841" w:rsidRPr="005C697F">
              <w:rPr>
                <w:rFonts w:cs="Arial"/>
                <w:szCs w:val="18"/>
              </w:rPr>
              <w:t xml:space="preserve"> </w:t>
            </w:r>
            <w:r w:rsidRPr="005C697F">
              <w:rPr>
                <w:rFonts w:cs="Arial"/>
                <w:szCs w:val="18"/>
              </w:rPr>
              <w:t>coefficient</w:t>
            </w:r>
          </w:p>
        </w:tc>
        <w:tc>
          <w:tcPr>
            <w:tcW w:w="567" w:type="dxa"/>
            <w:tcBorders>
              <w:top w:val="single" w:sz="4" w:space="0" w:color="auto"/>
              <w:left w:val="single" w:sz="4" w:space="0" w:color="auto"/>
              <w:bottom w:val="single" w:sz="4" w:space="0" w:color="auto"/>
              <w:right w:val="single" w:sz="4" w:space="0" w:color="auto"/>
            </w:tcBorders>
          </w:tcPr>
          <w:p w14:paraId="7AE986F8"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6BEBDED0" w14:textId="463F2FC2"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52CFC22E" w14:textId="77777777" w:rsidR="00A517B0" w:rsidRPr="005C697F" w:rsidRDefault="00A517B0" w:rsidP="007C6EB3">
            <w:pPr>
              <w:pStyle w:val="TAL"/>
              <w:rPr>
                <w:rFonts w:cs="Arial"/>
                <w:szCs w:val="18"/>
              </w:rPr>
            </w:pPr>
            <w:r w:rsidRPr="005C697F">
              <w:rPr>
                <w:rFonts w:cs="Arial"/>
                <w:szCs w:val="18"/>
              </w:rPr>
              <w:t>0</w:t>
            </w:r>
          </w:p>
        </w:tc>
        <w:tc>
          <w:tcPr>
            <w:tcW w:w="3404" w:type="dxa"/>
            <w:tcBorders>
              <w:top w:val="single" w:sz="4" w:space="0" w:color="auto"/>
              <w:left w:val="single" w:sz="4" w:space="0" w:color="auto"/>
              <w:bottom w:val="single" w:sz="4" w:space="0" w:color="auto"/>
              <w:right w:val="single" w:sz="4" w:space="0" w:color="auto"/>
            </w:tcBorders>
            <w:hideMark/>
          </w:tcPr>
          <w:p w14:paraId="075938DA" w14:textId="1995AB04" w:rsidR="00A517B0" w:rsidRPr="005C697F" w:rsidRDefault="00A517B0" w:rsidP="007C6EB3">
            <w:pPr>
              <w:pStyle w:val="TAL"/>
              <w:rPr>
                <w:rFonts w:cs="Arial"/>
                <w:szCs w:val="18"/>
              </w:rPr>
            </w:pPr>
            <w:r w:rsidRPr="005C697F">
              <w:rPr>
                <w:rFonts w:cs="Arial"/>
                <w:szCs w:val="18"/>
              </w:rPr>
              <w:t>L3</w:t>
            </w:r>
            <w:r w:rsidR="008A2841" w:rsidRPr="005C697F">
              <w:rPr>
                <w:rFonts w:cs="Arial"/>
                <w:szCs w:val="18"/>
              </w:rPr>
              <w:t xml:space="preserve"> </w:t>
            </w:r>
            <w:r w:rsidRPr="005C697F">
              <w:rPr>
                <w:rFonts w:cs="Arial"/>
                <w:szCs w:val="18"/>
              </w:rPr>
              <w:t>filtering</w:t>
            </w:r>
            <w:r w:rsidR="008A2841" w:rsidRPr="005C697F">
              <w:rPr>
                <w:rFonts w:cs="Arial"/>
                <w:szCs w:val="18"/>
              </w:rPr>
              <w:t xml:space="preserve"> </w:t>
            </w:r>
            <w:r w:rsidRPr="005C697F">
              <w:rPr>
                <w:rFonts w:cs="Arial"/>
                <w:szCs w:val="18"/>
              </w:rPr>
              <w:t>is</w:t>
            </w:r>
            <w:r w:rsidR="008A2841" w:rsidRPr="005C697F">
              <w:rPr>
                <w:rFonts w:cs="Arial"/>
                <w:szCs w:val="18"/>
              </w:rPr>
              <w:t xml:space="preserve"> </w:t>
            </w:r>
            <w:r w:rsidRPr="005C697F">
              <w:rPr>
                <w:rFonts w:cs="Arial"/>
                <w:szCs w:val="18"/>
              </w:rPr>
              <w:t>not</w:t>
            </w:r>
            <w:r w:rsidR="008A2841" w:rsidRPr="005C697F">
              <w:rPr>
                <w:rFonts w:cs="Arial"/>
                <w:szCs w:val="18"/>
              </w:rPr>
              <w:t xml:space="preserve"> </w:t>
            </w:r>
            <w:r w:rsidRPr="005C697F">
              <w:rPr>
                <w:rFonts w:cs="Arial"/>
                <w:szCs w:val="18"/>
              </w:rPr>
              <w:t>used</w:t>
            </w:r>
          </w:p>
        </w:tc>
      </w:tr>
      <w:tr w:rsidR="00A517B0" w:rsidRPr="005C697F" w14:paraId="72BA718D"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24EEB425" w14:textId="77777777" w:rsidR="00A517B0" w:rsidRPr="005C697F" w:rsidRDefault="00A517B0" w:rsidP="007C6EB3">
            <w:pPr>
              <w:pStyle w:val="TAL"/>
              <w:rPr>
                <w:rFonts w:cs="Arial"/>
                <w:szCs w:val="18"/>
              </w:rPr>
            </w:pPr>
            <w:r w:rsidRPr="005C697F">
              <w:rPr>
                <w:rFonts w:cs="Arial"/>
                <w:szCs w:val="18"/>
              </w:rPr>
              <w:t>DRX</w:t>
            </w:r>
          </w:p>
        </w:tc>
        <w:tc>
          <w:tcPr>
            <w:tcW w:w="567" w:type="dxa"/>
            <w:tcBorders>
              <w:top w:val="single" w:sz="4" w:space="0" w:color="auto"/>
              <w:left w:val="single" w:sz="4" w:space="0" w:color="auto"/>
              <w:bottom w:val="single" w:sz="4" w:space="0" w:color="auto"/>
              <w:right w:val="single" w:sz="4" w:space="0" w:color="auto"/>
            </w:tcBorders>
          </w:tcPr>
          <w:p w14:paraId="7481BF2A"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08F924A" w14:textId="00729B3C"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0EEBE73E" w14:textId="3E669B91" w:rsidR="00A517B0" w:rsidRPr="005C697F" w:rsidRDefault="00A517B0" w:rsidP="007C6EB3">
            <w:pPr>
              <w:pStyle w:val="TAL"/>
              <w:rPr>
                <w:rFonts w:cs="Arial"/>
                <w:szCs w:val="18"/>
              </w:rPr>
            </w:pPr>
            <w:r w:rsidRPr="005C697F">
              <w:rPr>
                <w:rFonts w:cs="Arial"/>
                <w:szCs w:val="18"/>
              </w:rPr>
              <w:t>DRX.</w:t>
            </w:r>
            <w:r w:rsidR="009F7676"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hideMark/>
          </w:tcPr>
          <w:p w14:paraId="0B12FE82" w14:textId="5485C1FC" w:rsidR="00A517B0" w:rsidRPr="005C697F" w:rsidRDefault="00A517B0" w:rsidP="007C6EB3">
            <w:pPr>
              <w:pStyle w:val="TAL"/>
              <w:rPr>
                <w:rFonts w:cs="Arial"/>
                <w:szCs w:val="18"/>
              </w:rPr>
            </w:pPr>
            <w:r w:rsidRPr="005C697F">
              <w:rPr>
                <w:rFonts w:cs="Arial"/>
                <w:szCs w:val="18"/>
              </w:rPr>
              <w:t>As</w:t>
            </w:r>
            <w:r w:rsidR="008A2841" w:rsidRPr="005C697F">
              <w:rPr>
                <w:rFonts w:cs="Arial"/>
                <w:szCs w:val="18"/>
              </w:rPr>
              <w:t xml:space="preserve"> </w:t>
            </w:r>
            <w:r w:rsidRPr="005C697F">
              <w:rPr>
                <w:rFonts w:cs="Arial"/>
                <w:szCs w:val="18"/>
              </w:rPr>
              <w:t>specified</w:t>
            </w:r>
            <w:r w:rsidR="008A2841" w:rsidRPr="005C697F">
              <w:rPr>
                <w:rFonts w:cs="Arial"/>
                <w:szCs w:val="18"/>
              </w:rPr>
              <w:t xml:space="preserve"> </w:t>
            </w:r>
            <w:r w:rsidRPr="005C697F">
              <w:rPr>
                <w:rFonts w:cs="Arial"/>
                <w:szCs w:val="18"/>
              </w:rPr>
              <w:t>in</w:t>
            </w:r>
            <w:r w:rsidR="008A2841" w:rsidRPr="005C697F">
              <w:rPr>
                <w:rFonts w:cs="Arial"/>
                <w:szCs w:val="18"/>
              </w:rPr>
              <w:t xml:space="preserve"> </w:t>
            </w:r>
            <w:r w:rsidRPr="005C697F">
              <w:rPr>
                <w:rFonts w:cs="Arial"/>
                <w:szCs w:val="18"/>
              </w:rPr>
              <w:t>clause</w:t>
            </w:r>
            <w:r w:rsidR="008A2841" w:rsidRPr="005C697F">
              <w:rPr>
                <w:rFonts w:cs="Arial"/>
                <w:szCs w:val="18"/>
              </w:rPr>
              <w:t xml:space="preserve"> </w:t>
            </w:r>
            <w:r w:rsidRPr="005C697F">
              <w:rPr>
                <w:rFonts w:cs="Arial"/>
                <w:szCs w:val="18"/>
              </w:rPr>
              <w:t>A.3.3</w:t>
            </w:r>
          </w:p>
        </w:tc>
      </w:tr>
      <w:tr w:rsidR="00A517B0" w:rsidRPr="005C697F" w14:paraId="314DC4C5" w14:textId="77777777" w:rsidTr="008A2841">
        <w:trPr>
          <w:cantSplit/>
          <w:jc w:val="center"/>
        </w:trPr>
        <w:tc>
          <w:tcPr>
            <w:tcW w:w="1696" w:type="dxa"/>
            <w:tcBorders>
              <w:top w:val="single" w:sz="4" w:space="0" w:color="auto"/>
              <w:left w:val="single" w:sz="4" w:space="0" w:color="auto"/>
              <w:bottom w:val="nil"/>
              <w:right w:val="single" w:sz="4" w:space="0" w:color="auto"/>
            </w:tcBorders>
            <w:shd w:val="clear" w:color="auto" w:fill="auto"/>
            <w:hideMark/>
          </w:tcPr>
          <w:p w14:paraId="75A3347E" w14:textId="329E676C" w:rsidR="00A517B0" w:rsidRPr="005C697F" w:rsidRDefault="00A517B0" w:rsidP="007C6EB3">
            <w:pPr>
              <w:pStyle w:val="TAL"/>
              <w:rPr>
                <w:rFonts w:cs="Arial"/>
                <w:szCs w:val="18"/>
              </w:rPr>
            </w:pPr>
            <w:r w:rsidRPr="005C697F">
              <w:rPr>
                <w:rFonts w:cs="Arial"/>
                <w:szCs w:val="18"/>
              </w:rPr>
              <w:t>Time</w:t>
            </w:r>
            <w:r w:rsidR="008A2841" w:rsidRPr="005C697F">
              <w:rPr>
                <w:rFonts w:cs="Arial"/>
                <w:szCs w:val="18"/>
              </w:rPr>
              <w:t xml:space="preserve"> </w:t>
            </w:r>
            <w:r w:rsidRPr="005C697F">
              <w:rPr>
                <w:rFonts w:cs="Arial"/>
                <w:szCs w:val="18"/>
              </w:rPr>
              <w:t>offset</w:t>
            </w:r>
            <w:r w:rsidR="008A2841" w:rsidRPr="005C697F">
              <w:rPr>
                <w:rFonts w:cs="Arial"/>
                <w:szCs w:val="18"/>
              </w:rPr>
              <w:t xml:space="preserve"> </w:t>
            </w:r>
            <w:r w:rsidRPr="005C697F">
              <w:rPr>
                <w:rFonts w:cs="Arial"/>
                <w:szCs w:val="18"/>
              </w:rPr>
              <w:t>between</w:t>
            </w:r>
            <w:r w:rsidR="008A2841" w:rsidRPr="005C697F">
              <w:rPr>
                <w:rFonts w:cs="Arial"/>
                <w:szCs w:val="18"/>
              </w:rPr>
              <w:t xml:space="preserve"> </w:t>
            </w:r>
            <w:r w:rsidRPr="005C697F">
              <w:rPr>
                <w:rFonts w:cs="Arial"/>
                <w:szCs w:val="18"/>
              </w:rPr>
              <w:t>serving</w:t>
            </w:r>
            <w:r w:rsidR="008A2841" w:rsidRPr="005C697F">
              <w:rPr>
                <w:rFonts w:cs="Arial"/>
                <w:szCs w:val="18"/>
              </w:rPr>
              <w:t xml:space="preserve"> </w:t>
            </w:r>
            <w:r w:rsidRPr="005C697F">
              <w:rPr>
                <w:rFonts w:cs="Arial"/>
                <w:szCs w:val="18"/>
              </w:rPr>
              <w:t>and</w:t>
            </w:r>
            <w:r w:rsidR="008A2841" w:rsidRPr="005C697F">
              <w:rPr>
                <w:rFonts w:cs="Arial"/>
                <w:szCs w:val="18"/>
              </w:rPr>
              <w:t xml:space="preserve"> </w:t>
            </w:r>
            <w:r w:rsidRPr="005C697F">
              <w:rPr>
                <w:rFonts w:cs="Arial"/>
                <w:szCs w:val="18"/>
              </w:rPr>
              <w:t>neighbour</w:t>
            </w:r>
            <w:r w:rsidR="008A2841" w:rsidRPr="005C697F">
              <w:rPr>
                <w:rFonts w:cs="Arial"/>
                <w:szCs w:val="18"/>
              </w:rPr>
              <w:t xml:space="preserve"> </w:t>
            </w:r>
            <w:r w:rsidRPr="005C697F">
              <w:rPr>
                <w:rFonts w:cs="Arial"/>
                <w:szCs w:val="18"/>
              </w:rPr>
              <w:t>cells</w:t>
            </w:r>
          </w:p>
        </w:tc>
        <w:tc>
          <w:tcPr>
            <w:tcW w:w="567" w:type="dxa"/>
            <w:tcBorders>
              <w:top w:val="single" w:sz="4" w:space="0" w:color="auto"/>
              <w:left w:val="single" w:sz="4" w:space="0" w:color="auto"/>
              <w:bottom w:val="single" w:sz="4" w:space="0" w:color="auto"/>
              <w:right w:val="single" w:sz="4" w:space="0" w:color="auto"/>
            </w:tcBorders>
          </w:tcPr>
          <w:p w14:paraId="1121B2CC"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54D4FAAC" w14:textId="4E1C65E9" w:rsidR="00A517B0" w:rsidRPr="005C697F" w:rsidRDefault="00A517B0" w:rsidP="007C6EB3">
            <w:pPr>
              <w:pStyle w:val="TAL"/>
              <w:rPr>
                <w:rFonts w:cs="v4.2.0"/>
                <w:szCs w:val="18"/>
              </w:rPr>
            </w:pPr>
            <w:r w:rsidRPr="005C697F">
              <w:rPr>
                <w:rFonts w:cs="Arial"/>
                <w:szCs w:val="18"/>
              </w:rPr>
              <w:t>1,</w:t>
            </w:r>
            <w:r w:rsidR="008A2841" w:rsidRPr="005C697F">
              <w:rPr>
                <w:rFonts w:cs="Arial"/>
                <w:szCs w:val="18"/>
              </w:rPr>
              <w:t xml:space="preserve"> </w:t>
            </w:r>
            <w:r w:rsidRPr="005C697F">
              <w:rPr>
                <w:rFonts w:cs="Arial"/>
                <w:szCs w:val="18"/>
              </w:rPr>
              <w:t>4</w:t>
            </w:r>
          </w:p>
        </w:tc>
        <w:tc>
          <w:tcPr>
            <w:tcW w:w="3121" w:type="dxa"/>
            <w:tcBorders>
              <w:top w:val="single" w:sz="4" w:space="0" w:color="auto"/>
              <w:left w:val="single" w:sz="4" w:space="0" w:color="auto"/>
              <w:bottom w:val="single" w:sz="4" w:space="0" w:color="auto"/>
              <w:right w:val="single" w:sz="4" w:space="0" w:color="auto"/>
            </w:tcBorders>
            <w:hideMark/>
          </w:tcPr>
          <w:p w14:paraId="09A18C07" w14:textId="77777777" w:rsidR="00A517B0" w:rsidRPr="005C697F" w:rsidRDefault="00A517B0" w:rsidP="007C6EB3">
            <w:pPr>
              <w:pStyle w:val="TAL"/>
              <w:rPr>
                <w:rFonts w:cs="Arial"/>
                <w:szCs w:val="18"/>
              </w:rPr>
            </w:pPr>
            <w:r w:rsidRPr="005C697F">
              <w:rPr>
                <w:rFonts w:cs="v4.2.0"/>
                <w:szCs w:val="18"/>
              </w:rPr>
              <w:t>3ms</w:t>
            </w:r>
          </w:p>
        </w:tc>
        <w:tc>
          <w:tcPr>
            <w:tcW w:w="3404" w:type="dxa"/>
            <w:tcBorders>
              <w:top w:val="single" w:sz="4" w:space="0" w:color="auto"/>
              <w:left w:val="single" w:sz="4" w:space="0" w:color="auto"/>
              <w:bottom w:val="single" w:sz="4" w:space="0" w:color="auto"/>
              <w:right w:val="single" w:sz="4" w:space="0" w:color="auto"/>
            </w:tcBorders>
            <w:hideMark/>
          </w:tcPr>
          <w:p w14:paraId="15859F78" w14:textId="373A6C8F" w:rsidR="00A517B0" w:rsidRPr="005C697F" w:rsidRDefault="00A517B0" w:rsidP="007C6EB3">
            <w:pPr>
              <w:pStyle w:val="TAL"/>
              <w:rPr>
                <w:rFonts w:cs="v4.2.0"/>
                <w:szCs w:val="18"/>
              </w:rPr>
            </w:pPr>
            <w:r w:rsidRPr="005C697F">
              <w:rPr>
                <w:rFonts w:cs="v4.2.0"/>
                <w:szCs w:val="18"/>
              </w:rPr>
              <w:t>Asynchronous</w:t>
            </w:r>
            <w:r w:rsidR="008A2841" w:rsidRPr="005C697F">
              <w:rPr>
                <w:rFonts w:cs="v4.2.0"/>
                <w:szCs w:val="18"/>
              </w:rPr>
              <w:t xml:space="preserve"> </w:t>
            </w:r>
            <w:r w:rsidRPr="005C697F">
              <w:rPr>
                <w:rFonts w:cs="v4.2.0"/>
                <w:szCs w:val="18"/>
              </w:rPr>
              <w:t>cells.</w:t>
            </w:r>
          </w:p>
          <w:p w14:paraId="4243778A" w14:textId="5D4D5FB9" w:rsidR="00A517B0" w:rsidRPr="005C697F" w:rsidRDefault="00A517B0" w:rsidP="007C6EB3">
            <w:pPr>
              <w:pStyle w:val="TAL"/>
              <w:rPr>
                <w:rFonts w:cs="Arial"/>
                <w:szCs w:val="18"/>
              </w:rPr>
            </w:pP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2</w:t>
            </w:r>
            <w:r w:rsidR="008A2841" w:rsidRPr="005C697F">
              <w:rPr>
                <w:rFonts w:cs="v4.2.0"/>
                <w:szCs w:val="18"/>
              </w:rPr>
              <w:t xml:space="preserve"> </w:t>
            </w:r>
            <w:r w:rsidRPr="005C697F">
              <w:rPr>
                <w:rFonts w:cs="v4.2.0"/>
                <w:szCs w:val="18"/>
              </w:rPr>
              <w:t>is</w:t>
            </w:r>
            <w:r w:rsidR="008A2841" w:rsidRPr="005C697F">
              <w:rPr>
                <w:rFonts w:cs="v4.2.0"/>
                <w:szCs w:val="18"/>
              </w:rPr>
              <w:t xml:space="preserve"> </w:t>
            </w:r>
            <w:r w:rsidRPr="005C697F">
              <w:rPr>
                <w:rFonts w:cs="v4.2.0"/>
                <w:szCs w:val="18"/>
              </w:rPr>
              <w:t>3ms</w:t>
            </w:r>
            <w:r w:rsidR="008A2841" w:rsidRPr="005C697F">
              <w:rPr>
                <w:rFonts w:cs="v4.2.0"/>
                <w:szCs w:val="18"/>
              </w:rPr>
              <w:t xml:space="preserve"> </w:t>
            </w:r>
            <w:r w:rsidRPr="005C697F">
              <w:rPr>
                <w:rFonts w:cs="v4.2.0"/>
                <w:szCs w:val="18"/>
              </w:rPr>
              <w:t>later</w:t>
            </w:r>
            <w:r w:rsidR="008A2841" w:rsidRPr="005C697F">
              <w:rPr>
                <w:rFonts w:cs="v4.2.0"/>
                <w:szCs w:val="18"/>
              </w:rPr>
              <w:t xml:space="preserve"> </w:t>
            </w:r>
            <w:r w:rsidRPr="005C697F">
              <w:rPr>
                <w:rFonts w:cs="v4.2.0"/>
                <w:szCs w:val="18"/>
              </w:rPr>
              <w:t>than</w:t>
            </w:r>
            <w:r w:rsidR="008A2841" w:rsidRPr="005C697F">
              <w:rPr>
                <w:rFonts w:cs="v4.2.0"/>
                <w:szCs w:val="18"/>
              </w:rPr>
              <w:t xml:space="preserve"> </w:t>
            </w:r>
            <w:r w:rsidRPr="005C697F">
              <w:rPr>
                <w:rFonts w:cs="v4.2.0"/>
                <w:szCs w:val="18"/>
              </w:rPr>
              <w:t>the</w:t>
            </w:r>
            <w:r w:rsidR="008A2841" w:rsidRPr="005C697F">
              <w:rPr>
                <w:rFonts w:cs="v4.2.0"/>
                <w:szCs w:val="18"/>
              </w:rPr>
              <w:t xml:space="preserve"> </w:t>
            </w:r>
            <w:r w:rsidRPr="005C697F">
              <w:rPr>
                <w:rFonts w:cs="v4.2.0"/>
                <w:szCs w:val="18"/>
              </w:rPr>
              <w:t>timing</w:t>
            </w:r>
            <w:r w:rsidR="008A2841" w:rsidRPr="005C697F">
              <w:rPr>
                <w:rFonts w:cs="v4.2.0"/>
                <w:szCs w:val="18"/>
              </w:rPr>
              <w:t xml:space="preserve"> </w:t>
            </w:r>
            <w:r w:rsidRPr="005C697F">
              <w:rPr>
                <w:rFonts w:cs="v4.2.0"/>
                <w:szCs w:val="18"/>
              </w:rPr>
              <w:t>of</w:t>
            </w:r>
            <w:r w:rsidR="008A2841" w:rsidRPr="005C697F">
              <w:rPr>
                <w:rFonts w:cs="v4.2.0"/>
                <w:szCs w:val="18"/>
              </w:rPr>
              <w:t xml:space="preserve"> </w:t>
            </w:r>
            <w:r w:rsidRPr="005C697F">
              <w:rPr>
                <w:rFonts w:cs="v4.2.0"/>
                <w:szCs w:val="18"/>
              </w:rPr>
              <w:t>Cell</w:t>
            </w:r>
            <w:r w:rsidR="008A2841" w:rsidRPr="005C697F">
              <w:rPr>
                <w:rFonts w:cs="v4.2.0"/>
                <w:szCs w:val="18"/>
              </w:rPr>
              <w:t xml:space="preserve"> </w:t>
            </w:r>
            <w:r w:rsidRPr="005C697F">
              <w:rPr>
                <w:rFonts w:cs="v4.2.0"/>
                <w:szCs w:val="18"/>
              </w:rPr>
              <w:t>1.</w:t>
            </w:r>
          </w:p>
        </w:tc>
      </w:tr>
      <w:tr w:rsidR="00A517B0" w:rsidRPr="005C697F" w14:paraId="6C24666B" w14:textId="77777777" w:rsidTr="008A2841">
        <w:trPr>
          <w:cantSplit/>
          <w:jc w:val="center"/>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F829907" w14:textId="77777777" w:rsidR="00A517B0" w:rsidRPr="005C697F" w:rsidRDefault="00A517B0" w:rsidP="007C6EB3">
            <w:pPr>
              <w:spacing w:after="0"/>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03564C2" w14:textId="77777777" w:rsidR="00A517B0" w:rsidRPr="005C697F" w:rsidRDefault="00A517B0" w:rsidP="007C6EB3">
            <w:pPr>
              <w:pStyle w:val="TAL"/>
              <w:rPr>
                <w:rFonts w:cs="Arial"/>
                <w:szCs w:val="18"/>
              </w:rPr>
            </w:pPr>
          </w:p>
        </w:tc>
        <w:tc>
          <w:tcPr>
            <w:tcW w:w="1277" w:type="dxa"/>
            <w:tcBorders>
              <w:top w:val="single" w:sz="4" w:space="0" w:color="auto"/>
              <w:left w:val="single" w:sz="4" w:space="0" w:color="auto"/>
              <w:bottom w:val="single" w:sz="4" w:space="0" w:color="auto"/>
              <w:right w:val="single" w:sz="4" w:space="0" w:color="auto"/>
            </w:tcBorders>
            <w:hideMark/>
          </w:tcPr>
          <w:p w14:paraId="3B671755" w14:textId="5208C6AF" w:rsidR="00A517B0" w:rsidRPr="005C697F" w:rsidRDefault="00A517B0" w:rsidP="007C6EB3">
            <w:pPr>
              <w:pStyle w:val="TAL"/>
              <w:rPr>
                <w:rFonts w:cs="Arial"/>
                <w:szCs w:val="18"/>
              </w:rPr>
            </w:pP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7CF6DBD6" w14:textId="77777777" w:rsidR="00A517B0" w:rsidRPr="005C697F" w:rsidRDefault="00A517B0" w:rsidP="007C6EB3">
            <w:pPr>
              <w:pStyle w:val="TAL"/>
              <w:rPr>
                <w:rFonts w:cs="v4.2.0"/>
                <w:szCs w:val="18"/>
              </w:rPr>
            </w:pPr>
            <w:r w:rsidRPr="005C697F">
              <w:rPr>
                <w:rFonts w:cs="v4.2.0"/>
                <w:szCs w:val="18"/>
              </w:rPr>
              <w:t>3</w:t>
            </w:r>
            <w:r w:rsidRPr="005C697F">
              <w:rPr>
                <w:rFonts w:cs="v4.2.0"/>
                <w:szCs w:val="18"/>
              </w:rPr>
              <w:sym w:font="Symbol" w:char="F06D"/>
            </w:r>
            <w:r w:rsidRPr="005C697F">
              <w:rPr>
                <w:rFonts w:cs="v4.2.0"/>
                <w:szCs w:val="18"/>
              </w:rPr>
              <w:t>s</w:t>
            </w:r>
          </w:p>
        </w:tc>
        <w:tc>
          <w:tcPr>
            <w:tcW w:w="3404" w:type="dxa"/>
            <w:tcBorders>
              <w:top w:val="single" w:sz="4" w:space="0" w:color="auto"/>
              <w:left w:val="single" w:sz="4" w:space="0" w:color="auto"/>
              <w:bottom w:val="single" w:sz="4" w:space="0" w:color="auto"/>
              <w:right w:val="single" w:sz="4" w:space="0" w:color="auto"/>
            </w:tcBorders>
            <w:hideMark/>
          </w:tcPr>
          <w:p w14:paraId="255C9748" w14:textId="662023EA" w:rsidR="00A517B0" w:rsidRPr="005C697F" w:rsidRDefault="00A517B0" w:rsidP="007C6EB3">
            <w:pPr>
              <w:pStyle w:val="TAL"/>
              <w:rPr>
                <w:rFonts w:cs="v4.2.0"/>
                <w:szCs w:val="18"/>
              </w:rPr>
            </w:pPr>
            <w:r w:rsidRPr="005C697F">
              <w:rPr>
                <w:rFonts w:cs="v4.2.0"/>
                <w:szCs w:val="18"/>
              </w:rPr>
              <w:t>Synchronous</w:t>
            </w:r>
            <w:r w:rsidR="008A2841" w:rsidRPr="005C697F">
              <w:rPr>
                <w:rFonts w:cs="v4.2.0"/>
                <w:szCs w:val="18"/>
              </w:rPr>
              <w:t xml:space="preserve"> </w:t>
            </w:r>
            <w:r w:rsidRPr="005C697F">
              <w:rPr>
                <w:rFonts w:cs="v4.2.0"/>
                <w:szCs w:val="18"/>
              </w:rPr>
              <w:t>cells.</w:t>
            </w:r>
          </w:p>
        </w:tc>
      </w:tr>
      <w:tr w:rsidR="00A517B0" w:rsidRPr="005C697F" w14:paraId="6BB91B39"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4B79F8BA" w14:textId="77777777" w:rsidR="00A517B0" w:rsidRPr="005C697F" w:rsidRDefault="00A517B0" w:rsidP="007C6EB3">
            <w:pPr>
              <w:pStyle w:val="TAL"/>
              <w:rPr>
                <w:rFonts w:cs="Arial"/>
                <w:szCs w:val="18"/>
              </w:rPr>
            </w:pPr>
            <w:r w:rsidRPr="005C697F">
              <w:rPr>
                <w:rFonts w:cs="Arial"/>
                <w:szCs w:val="18"/>
              </w:rPr>
              <w:t>T1</w:t>
            </w:r>
          </w:p>
        </w:tc>
        <w:tc>
          <w:tcPr>
            <w:tcW w:w="567" w:type="dxa"/>
            <w:tcBorders>
              <w:top w:val="single" w:sz="4" w:space="0" w:color="auto"/>
              <w:left w:val="single" w:sz="4" w:space="0" w:color="auto"/>
              <w:bottom w:val="single" w:sz="4" w:space="0" w:color="auto"/>
              <w:right w:val="single" w:sz="4" w:space="0" w:color="auto"/>
            </w:tcBorders>
            <w:hideMark/>
          </w:tcPr>
          <w:p w14:paraId="2147DA1A"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5C86EBD0" w14:textId="39464C90"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3F1178A2" w14:textId="77777777" w:rsidR="00A517B0" w:rsidRPr="005C697F" w:rsidRDefault="00A517B0" w:rsidP="007C6EB3">
            <w:pPr>
              <w:pStyle w:val="TAL"/>
              <w:rPr>
                <w:rFonts w:cs="Arial"/>
                <w:szCs w:val="18"/>
              </w:rPr>
            </w:pPr>
            <w:r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tcPr>
          <w:p w14:paraId="1C4DB22D" w14:textId="77777777" w:rsidR="00A517B0" w:rsidRPr="005C697F" w:rsidRDefault="00A517B0" w:rsidP="007C6EB3">
            <w:pPr>
              <w:pStyle w:val="TAL"/>
              <w:rPr>
                <w:rFonts w:cs="Arial"/>
                <w:szCs w:val="18"/>
              </w:rPr>
            </w:pPr>
          </w:p>
        </w:tc>
      </w:tr>
      <w:tr w:rsidR="00A517B0" w:rsidRPr="005C697F" w14:paraId="682F55A6" w14:textId="77777777" w:rsidTr="008A2841">
        <w:trPr>
          <w:cantSplit/>
          <w:jc w:val="center"/>
        </w:trPr>
        <w:tc>
          <w:tcPr>
            <w:tcW w:w="1696" w:type="dxa"/>
            <w:tcBorders>
              <w:top w:val="single" w:sz="4" w:space="0" w:color="auto"/>
              <w:left w:val="single" w:sz="4" w:space="0" w:color="auto"/>
              <w:bottom w:val="single" w:sz="4" w:space="0" w:color="auto"/>
              <w:right w:val="single" w:sz="4" w:space="0" w:color="auto"/>
            </w:tcBorders>
            <w:hideMark/>
          </w:tcPr>
          <w:p w14:paraId="3756405C" w14:textId="77777777" w:rsidR="00A517B0" w:rsidRPr="005C697F" w:rsidRDefault="00A517B0" w:rsidP="007C6EB3">
            <w:pPr>
              <w:pStyle w:val="TAL"/>
              <w:rPr>
                <w:rFonts w:cs="Arial"/>
                <w:szCs w:val="18"/>
              </w:rPr>
            </w:pPr>
            <w:r w:rsidRPr="005C697F">
              <w:rPr>
                <w:rFonts w:cs="Arial"/>
                <w:szCs w:val="18"/>
              </w:rPr>
              <w:t>T2</w:t>
            </w:r>
          </w:p>
        </w:tc>
        <w:tc>
          <w:tcPr>
            <w:tcW w:w="567" w:type="dxa"/>
            <w:tcBorders>
              <w:top w:val="single" w:sz="4" w:space="0" w:color="auto"/>
              <w:left w:val="single" w:sz="4" w:space="0" w:color="auto"/>
              <w:bottom w:val="single" w:sz="4" w:space="0" w:color="auto"/>
              <w:right w:val="single" w:sz="4" w:space="0" w:color="auto"/>
            </w:tcBorders>
            <w:hideMark/>
          </w:tcPr>
          <w:p w14:paraId="02EFDD92" w14:textId="77777777" w:rsidR="00A517B0" w:rsidRPr="005C697F" w:rsidRDefault="00A517B0" w:rsidP="007C6EB3">
            <w:pPr>
              <w:pStyle w:val="TAL"/>
              <w:rPr>
                <w:rFonts w:cs="Arial"/>
                <w:szCs w:val="18"/>
              </w:rPr>
            </w:pPr>
            <w:r w:rsidRPr="005C697F">
              <w:rPr>
                <w:rFonts w:cs="Arial"/>
                <w:szCs w:val="18"/>
              </w:rPr>
              <w:t>s</w:t>
            </w:r>
          </w:p>
        </w:tc>
        <w:tc>
          <w:tcPr>
            <w:tcW w:w="1277" w:type="dxa"/>
            <w:tcBorders>
              <w:top w:val="single" w:sz="4" w:space="0" w:color="auto"/>
              <w:left w:val="single" w:sz="4" w:space="0" w:color="auto"/>
              <w:bottom w:val="single" w:sz="4" w:space="0" w:color="auto"/>
              <w:right w:val="single" w:sz="4" w:space="0" w:color="auto"/>
            </w:tcBorders>
            <w:hideMark/>
          </w:tcPr>
          <w:p w14:paraId="4713DCD7" w14:textId="08AFAC26" w:rsidR="00A517B0" w:rsidRPr="005C697F" w:rsidRDefault="00A517B0" w:rsidP="007C6EB3">
            <w:pPr>
              <w:pStyle w:val="TAL"/>
              <w:rPr>
                <w:rFonts w:cs="Arial"/>
                <w:szCs w:val="18"/>
              </w:rPr>
            </w:pPr>
            <w:r w:rsidRPr="005C697F">
              <w:rPr>
                <w:rFonts w:cs="Arial"/>
                <w:szCs w:val="18"/>
              </w:rPr>
              <w:t>1,</w:t>
            </w:r>
            <w:r w:rsidR="008A2841" w:rsidRPr="005C697F">
              <w:rPr>
                <w:rFonts w:cs="Arial"/>
                <w:szCs w:val="18"/>
              </w:rPr>
              <w:t xml:space="preserve"> </w:t>
            </w:r>
            <w:r w:rsidRPr="005C697F">
              <w:rPr>
                <w:rFonts w:cs="Arial"/>
                <w:szCs w:val="18"/>
              </w:rPr>
              <w:t>2,</w:t>
            </w:r>
            <w:r w:rsidR="008A2841" w:rsidRPr="005C697F">
              <w:rPr>
                <w:rFonts w:cs="Arial"/>
                <w:szCs w:val="18"/>
              </w:rPr>
              <w:t xml:space="preserve"> </w:t>
            </w:r>
            <w:r w:rsidRPr="005C697F">
              <w:rPr>
                <w:rFonts w:cs="Arial"/>
                <w:szCs w:val="18"/>
              </w:rPr>
              <w:t>3,</w:t>
            </w:r>
            <w:r w:rsidR="008A2841" w:rsidRPr="005C697F">
              <w:rPr>
                <w:rFonts w:cs="Arial"/>
                <w:szCs w:val="18"/>
              </w:rPr>
              <w:t xml:space="preserve"> </w:t>
            </w:r>
            <w:r w:rsidRPr="005C697F">
              <w:rPr>
                <w:rFonts w:cs="Arial"/>
                <w:szCs w:val="18"/>
              </w:rPr>
              <w:t>4,</w:t>
            </w:r>
            <w:r w:rsidR="008A2841" w:rsidRPr="005C697F">
              <w:rPr>
                <w:rFonts w:cs="Arial"/>
                <w:szCs w:val="18"/>
              </w:rPr>
              <w:t xml:space="preserve"> </w:t>
            </w:r>
            <w:r w:rsidRPr="005C697F">
              <w:rPr>
                <w:rFonts w:cs="Arial"/>
                <w:szCs w:val="18"/>
              </w:rPr>
              <w:t>5,</w:t>
            </w:r>
            <w:r w:rsidR="008A2841" w:rsidRPr="005C697F">
              <w:rPr>
                <w:rFonts w:cs="Arial"/>
                <w:szCs w:val="18"/>
              </w:rPr>
              <w:t xml:space="preserve"> </w:t>
            </w:r>
            <w:r w:rsidRPr="005C697F">
              <w:rPr>
                <w:rFonts w:cs="Arial"/>
                <w:szCs w:val="18"/>
              </w:rPr>
              <w:t>6</w:t>
            </w:r>
          </w:p>
        </w:tc>
        <w:tc>
          <w:tcPr>
            <w:tcW w:w="3121" w:type="dxa"/>
            <w:tcBorders>
              <w:top w:val="single" w:sz="4" w:space="0" w:color="auto"/>
              <w:left w:val="single" w:sz="4" w:space="0" w:color="auto"/>
              <w:bottom w:val="single" w:sz="4" w:space="0" w:color="auto"/>
              <w:right w:val="single" w:sz="4" w:space="0" w:color="auto"/>
            </w:tcBorders>
            <w:hideMark/>
          </w:tcPr>
          <w:p w14:paraId="600C03CA" w14:textId="77777777" w:rsidR="00A517B0" w:rsidRPr="005C697F" w:rsidRDefault="00A517B0" w:rsidP="007C6EB3">
            <w:pPr>
              <w:pStyle w:val="TAL"/>
              <w:rPr>
                <w:rFonts w:cs="Arial"/>
                <w:szCs w:val="18"/>
              </w:rPr>
            </w:pPr>
            <w:r w:rsidRPr="005C697F">
              <w:rPr>
                <w:rFonts w:cs="Arial"/>
                <w:szCs w:val="18"/>
              </w:rPr>
              <w:t>5</w:t>
            </w:r>
          </w:p>
        </w:tc>
        <w:tc>
          <w:tcPr>
            <w:tcW w:w="3404" w:type="dxa"/>
            <w:tcBorders>
              <w:top w:val="single" w:sz="4" w:space="0" w:color="auto"/>
              <w:left w:val="single" w:sz="4" w:space="0" w:color="auto"/>
              <w:bottom w:val="single" w:sz="4" w:space="0" w:color="auto"/>
              <w:right w:val="single" w:sz="4" w:space="0" w:color="auto"/>
            </w:tcBorders>
          </w:tcPr>
          <w:p w14:paraId="47FA4B80" w14:textId="77777777" w:rsidR="00A517B0" w:rsidRPr="005C697F" w:rsidRDefault="00A517B0" w:rsidP="007C6EB3">
            <w:pPr>
              <w:pStyle w:val="TAL"/>
              <w:rPr>
                <w:rFonts w:cs="Arial"/>
                <w:szCs w:val="18"/>
              </w:rPr>
            </w:pPr>
          </w:p>
        </w:tc>
      </w:tr>
      <w:tr w:rsidR="00A517B0" w:rsidRPr="005C697F" w14:paraId="257A6F08" w14:textId="77777777" w:rsidTr="008A2841">
        <w:trPr>
          <w:cantSplit/>
          <w:jc w:val="center"/>
        </w:trPr>
        <w:tc>
          <w:tcPr>
            <w:tcW w:w="10065" w:type="dxa"/>
            <w:gridSpan w:val="5"/>
            <w:tcBorders>
              <w:top w:val="single" w:sz="4" w:space="0" w:color="auto"/>
              <w:left w:val="single" w:sz="4" w:space="0" w:color="auto"/>
              <w:bottom w:val="single" w:sz="4" w:space="0" w:color="auto"/>
              <w:right w:val="single" w:sz="4" w:space="0" w:color="auto"/>
            </w:tcBorders>
            <w:hideMark/>
          </w:tcPr>
          <w:p w14:paraId="7AF5AD93" w14:textId="58D368BA" w:rsidR="00A517B0" w:rsidRPr="005C697F" w:rsidRDefault="003E3979" w:rsidP="007C6EB3">
            <w:pPr>
              <w:pStyle w:val="TAN"/>
            </w:pPr>
            <w:r w:rsidRPr="005C697F">
              <w:t>NOTE 1:</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b2-Threshold1</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A.8.4.2.9.1-3</w:t>
            </w:r>
            <w:r w:rsidR="00A73B4F" w:rsidRPr="005C697F">
              <w:t>.</w:t>
            </w:r>
          </w:p>
          <w:p w14:paraId="3E10CC4D" w14:textId="7CDA2BE8" w:rsidR="00A517B0" w:rsidRPr="005C697F" w:rsidRDefault="003E3979" w:rsidP="007C6EB3">
            <w:pPr>
              <w:pStyle w:val="TAN"/>
            </w:pPr>
            <w:r w:rsidRPr="005C697F">
              <w:t>NOTE 2:</w:t>
            </w:r>
            <w:r w:rsidRPr="005C697F">
              <w:tab/>
            </w:r>
            <w:r w:rsidR="00A517B0" w:rsidRPr="005C697F">
              <w:t>The</w:t>
            </w:r>
            <w:r w:rsidR="008A2841" w:rsidRPr="005C697F">
              <w:t xml:space="preserve"> </w:t>
            </w:r>
            <w:r w:rsidR="00A517B0" w:rsidRPr="005C697F">
              <w:t>value</w:t>
            </w:r>
            <w:r w:rsidR="008A2841" w:rsidRPr="005C697F">
              <w:t xml:space="preserve"> </w:t>
            </w:r>
            <w:r w:rsidR="00A517B0" w:rsidRPr="005C697F">
              <w:t>of</w:t>
            </w:r>
            <w:r w:rsidR="008A2841" w:rsidRPr="005C697F">
              <w:t xml:space="preserve"> </w:t>
            </w:r>
            <w:r w:rsidR="00A517B0" w:rsidRPr="005C697F">
              <w:t>b2-Threshold2NR</w:t>
            </w:r>
            <w:r w:rsidR="008A2841" w:rsidRPr="005C697F">
              <w:t xml:space="preserve"> </w:t>
            </w:r>
            <w:r w:rsidR="00A517B0" w:rsidRPr="005C697F">
              <w:t>is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A.8.4.2.9.1-4</w:t>
            </w:r>
            <w:r w:rsidR="00A73B4F" w:rsidRPr="005C697F">
              <w:t>.</w:t>
            </w:r>
          </w:p>
        </w:tc>
      </w:tr>
    </w:tbl>
    <w:p w14:paraId="677E8C53" w14:textId="77777777" w:rsidR="00A73B4F" w:rsidRPr="005C697F" w:rsidRDefault="00A73B4F" w:rsidP="00A73B4F"/>
    <w:p w14:paraId="65023D34" w14:textId="35ADCC2C" w:rsidR="00A517B0" w:rsidRPr="005C697F" w:rsidRDefault="00A517B0" w:rsidP="00A517B0">
      <w:pPr>
        <w:pStyle w:val="H6"/>
      </w:pPr>
      <w:r w:rsidRPr="005C697F">
        <w:t>8.4.2.9.4.2</w:t>
      </w:r>
      <w:r w:rsidRPr="005C697F">
        <w:tab/>
        <w:t>Test procedure</w:t>
      </w:r>
    </w:p>
    <w:p w14:paraId="59F2C0F2" w14:textId="77777777" w:rsidR="00913CEC" w:rsidRPr="005C697F" w:rsidRDefault="00913CEC" w:rsidP="00913CEC">
      <w:r w:rsidRPr="005C697F">
        <w:t xml:space="preserve">Two cells are deployed in the test, which are E-UTRA PCell (Cell 1) on the E-UTRA carrier and a FR1 NR neighbour cell (Cell 2) on NR carrier. The general and cell specific test parameters for PCell and neighbour cell are given in Table 8.4.2.9.4.1-3, 8.4.2.9.5-1 and 8.4.2.9.5-2, respectively. </w:t>
      </w:r>
    </w:p>
    <w:p w14:paraId="50E0D8A8" w14:textId="77777777" w:rsidR="00913CEC" w:rsidRPr="005C697F" w:rsidRDefault="00913CEC" w:rsidP="00913CEC">
      <w:pPr>
        <w:rPr>
          <w:rFonts w:cs="v4.2.0"/>
        </w:rPr>
      </w:pPr>
      <w:r w:rsidRPr="005C697F">
        <w:rPr>
          <w:rFonts w:cs="v4.2.0"/>
        </w:rPr>
        <w:t xml:space="preserve">In the measurement control information, it is indicated to the UE that event-triggered reporting with Event B2 is used. The test consists of two successive time periods, with time duration of T1 and T2 respectively. During time duration T1, the UE shall not have any timing information of NR cell 2. </w:t>
      </w:r>
      <w:r w:rsidRPr="005C697F">
        <w:t xml:space="preserve">UE is configured with </w:t>
      </w:r>
      <w:r w:rsidRPr="005C697F">
        <w:rPr>
          <w:i/>
        </w:rPr>
        <w:t>highSpeedInterRAT-NR-r16</w:t>
      </w:r>
      <w:r w:rsidRPr="005C697F">
        <w:t>.</w:t>
      </w:r>
    </w:p>
    <w:p w14:paraId="5CE48F94" w14:textId="77777777" w:rsidR="00913CEC" w:rsidRPr="005C697F" w:rsidRDefault="00913CEC" w:rsidP="00913CEC">
      <w:pPr>
        <w:pStyle w:val="B1"/>
      </w:pPr>
      <w:r w:rsidRPr="005C697F">
        <w:t>1. Ensure the UE is in State 3A-RF according to TS 36.508 clause 7.2A.3.</w:t>
      </w:r>
    </w:p>
    <w:p w14:paraId="476505D8" w14:textId="77777777" w:rsidR="00913CEC" w:rsidRPr="005C697F" w:rsidRDefault="00913CEC" w:rsidP="00913CEC">
      <w:pPr>
        <w:pStyle w:val="B1"/>
        <w:rPr>
          <w:rFonts w:eastAsia="??"/>
        </w:rPr>
      </w:pPr>
      <w:r w:rsidRPr="005C697F">
        <w:rPr>
          <w:rFonts w:eastAsia="??"/>
        </w:rPr>
        <w:lastRenderedPageBreak/>
        <w:t>2. Set the parameters of Cell 1 and Cell 2 according to T1 in Table 8.4.2.9.5-1 and Table 8.4.2.9.5-2 respectively, T1 starts.</w:t>
      </w:r>
    </w:p>
    <w:p w14:paraId="099E0A96" w14:textId="77777777" w:rsidR="00913CEC" w:rsidRPr="005C697F" w:rsidRDefault="00913CEC" w:rsidP="00913CEC">
      <w:pPr>
        <w:pStyle w:val="B1"/>
        <w:rPr>
          <w:rFonts w:eastAsia="??"/>
        </w:rPr>
      </w:pPr>
      <w:r w:rsidRPr="005C697F">
        <w:rPr>
          <w:rFonts w:eastAsia="??"/>
        </w:rPr>
        <w:t xml:space="preserve">3. </w:t>
      </w:r>
      <w:r w:rsidRPr="005C697F">
        <w:t xml:space="preserve">The SS shall transmit an </w:t>
      </w:r>
      <w:r w:rsidRPr="005C697F">
        <w:rPr>
          <w:i/>
        </w:rPr>
        <w:t xml:space="preserve">RRCConnectionReconfiguration </w:t>
      </w:r>
      <w:r w:rsidRPr="005C697F">
        <w:t>message</w:t>
      </w:r>
      <w:r w:rsidRPr="005C697F">
        <w:rPr>
          <w:rFonts w:eastAsia="??"/>
        </w:rPr>
        <w:t>.</w:t>
      </w:r>
    </w:p>
    <w:p w14:paraId="0F08CB2D" w14:textId="77777777" w:rsidR="00913CEC" w:rsidRPr="005C697F" w:rsidRDefault="00913CEC" w:rsidP="00913CEC">
      <w:pPr>
        <w:pStyle w:val="B1"/>
        <w:rPr>
          <w:rFonts w:eastAsia="??"/>
        </w:rPr>
      </w:pPr>
      <w:r w:rsidRPr="005C697F">
        <w:rPr>
          <w:rFonts w:eastAsia="??"/>
        </w:rPr>
        <w:t xml:space="preserve">4. </w:t>
      </w:r>
      <w:r w:rsidRPr="005C697F">
        <w:t xml:space="preserve">The UE shall transmit </w:t>
      </w:r>
      <w:r w:rsidRPr="005C697F">
        <w:rPr>
          <w:i/>
        </w:rPr>
        <w:t>RRCConnectionReconfigurationComplete</w:t>
      </w:r>
      <w:r w:rsidRPr="005C697F">
        <w:t xml:space="preserve"> message</w:t>
      </w:r>
      <w:r w:rsidRPr="005C697F">
        <w:rPr>
          <w:rFonts w:eastAsia="??"/>
        </w:rPr>
        <w:t>.</w:t>
      </w:r>
    </w:p>
    <w:p w14:paraId="5F67370A" w14:textId="77777777" w:rsidR="00913CEC" w:rsidRPr="005C697F" w:rsidRDefault="00913CEC" w:rsidP="00913CEC">
      <w:pPr>
        <w:pStyle w:val="B1"/>
      </w:pPr>
      <w:r w:rsidRPr="005C697F">
        <w:t xml:space="preserve">5. When T1 expires, the SS shall switch the </w:t>
      </w:r>
      <w:r w:rsidRPr="005C697F">
        <w:rPr>
          <w:rFonts w:eastAsia="??"/>
        </w:rPr>
        <w:t>parameters</w:t>
      </w:r>
      <w:r w:rsidRPr="005C697F">
        <w:t xml:space="preserve"> setting from T1 to T2 as specified in </w:t>
      </w:r>
      <w:r w:rsidRPr="005C697F">
        <w:rPr>
          <w:rFonts w:eastAsia="??"/>
        </w:rPr>
        <w:t>Table 8.4.2.9.5-1 and Table 8.4.2.9.5-2 respectively</w:t>
      </w:r>
      <w:r w:rsidRPr="005C697F">
        <w:t>. T2 Starts.</w:t>
      </w:r>
    </w:p>
    <w:p w14:paraId="15B77598" w14:textId="0CBB1A3B" w:rsidR="00913CEC" w:rsidRPr="005C697F" w:rsidRDefault="00913CEC" w:rsidP="00913CEC">
      <w:pPr>
        <w:pStyle w:val="B1"/>
      </w:pPr>
      <w:r w:rsidRPr="005C697F">
        <w:t xml:space="preserve">6. UE shall transmit a </w:t>
      </w:r>
      <w:r w:rsidRPr="005C697F">
        <w:rPr>
          <w:i/>
        </w:rPr>
        <w:t>MeasurementReport</w:t>
      </w:r>
      <w:r w:rsidRPr="005C697F">
        <w:t xml:space="preserve"> message triggered by Event B2. If the overall delays measured from the beginning of time period T2 is less than 4.8s ms then the number of successful tests is increased by one. If the UE fails to report the event within the overall delays measured requirement then the number of failure tests is increased by one.</w:t>
      </w:r>
    </w:p>
    <w:p w14:paraId="3A26FE78" w14:textId="77777777" w:rsidR="00913CEC" w:rsidRPr="005C697F" w:rsidRDefault="00913CEC" w:rsidP="00913CEC">
      <w:pPr>
        <w:pStyle w:val="B1"/>
        <w:rPr>
          <w:rFonts w:eastAsia="??"/>
        </w:rPr>
      </w:pPr>
      <w:r w:rsidRPr="005C697F">
        <w:rPr>
          <w:rFonts w:eastAsia="??"/>
        </w:rPr>
        <w:t xml:space="preserve">7. After the SS receive the </w:t>
      </w:r>
      <w:r w:rsidRPr="005C697F">
        <w:rPr>
          <w:rFonts w:eastAsia="??"/>
          <w:i/>
        </w:rPr>
        <w:t>MeasurementReport</w:t>
      </w:r>
      <w:r w:rsidRPr="005C697F">
        <w:rPr>
          <w:rFonts w:eastAsia="??"/>
        </w:rPr>
        <w:t xml:space="preserve"> message in step 6) or when T2 expires, the SS shall transmit an </w:t>
      </w:r>
      <w:r w:rsidRPr="005C697F">
        <w:rPr>
          <w:rFonts w:eastAsia="??"/>
          <w:i/>
        </w:rPr>
        <w:t>RRCConnectionRelease</w:t>
      </w:r>
      <w:r w:rsidRPr="005C697F">
        <w:rPr>
          <w:rFonts w:eastAsia="??"/>
        </w:rPr>
        <w:t xml:space="preserve"> message to release the RRC connection which includes the release of the established radio bearers as well as all radio resources.</w:t>
      </w:r>
    </w:p>
    <w:p w14:paraId="04FD088E" w14:textId="77777777" w:rsidR="00913CEC" w:rsidRPr="005C697F" w:rsidRDefault="00913CEC" w:rsidP="00913CEC">
      <w:pPr>
        <w:pStyle w:val="B1"/>
        <w:rPr>
          <w:rFonts w:eastAsia="??"/>
        </w:rPr>
      </w:pPr>
      <w:r w:rsidRPr="005C697F">
        <w:rPr>
          <w:rFonts w:eastAsia="??"/>
        </w:rPr>
        <w:t>8. Set Cell 2 physical cell identity = ((current Cell 2 physical cell identity + 1) mod 1008) for next iteration of the test procedure loop.</w:t>
      </w:r>
    </w:p>
    <w:p w14:paraId="7A3DE395" w14:textId="77777777" w:rsidR="00913CEC" w:rsidRPr="005C697F" w:rsidRDefault="00913CEC" w:rsidP="00913CEC">
      <w:pPr>
        <w:pStyle w:val="B1"/>
        <w:rPr>
          <w:rFonts w:eastAsia="??"/>
        </w:rPr>
      </w:pPr>
      <w:r w:rsidRPr="005C697F">
        <w:rPr>
          <w:rFonts w:eastAsia="??"/>
        </w:rPr>
        <w:t>9. After the RRC connection release, the SS:</w:t>
      </w:r>
    </w:p>
    <w:p w14:paraId="3350CD95" w14:textId="77777777" w:rsidR="00913CEC" w:rsidRPr="005C697F" w:rsidRDefault="00913CEC" w:rsidP="00913CEC">
      <w:pPr>
        <w:pStyle w:val="B2"/>
        <w:rPr>
          <w:rFonts w:eastAsia="??"/>
        </w:rPr>
      </w:pPr>
      <w:r w:rsidRPr="005C697F">
        <w:rPr>
          <w:rFonts w:eastAsia="??"/>
        </w:rPr>
        <w:t>- transmits in Cell 1 a Paging message (including PagingRecord with UE-Identity) for the UE and ensures the UE is in State 3A according to TS 36.508 [25] clause 4.5.3A (if the paging fails, switches off and on the UE and ensures the UE is in State 3A-RF according to TS 36.508 [25] clause 7.2A.3),</w:t>
      </w:r>
    </w:p>
    <w:p w14:paraId="3DEB89BF" w14:textId="77777777" w:rsidR="00913CEC" w:rsidRPr="005C697F" w:rsidRDefault="00913CEC" w:rsidP="00913CEC">
      <w:pPr>
        <w:pStyle w:val="B2"/>
        <w:rPr>
          <w:rFonts w:eastAsia="??"/>
        </w:rPr>
      </w:pPr>
      <w:r w:rsidRPr="005C697F">
        <w:rPr>
          <w:rFonts w:eastAsia="??"/>
        </w:rPr>
        <w:t>or</w:t>
      </w:r>
    </w:p>
    <w:p w14:paraId="10103C35" w14:textId="77777777" w:rsidR="00913CEC" w:rsidRPr="005C697F" w:rsidRDefault="00913CEC" w:rsidP="00913CEC">
      <w:pPr>
        <w:pStyle w:val="B2"/>
        <w:rPr>
          <w:rFonts w:eastAsia="??"/>
        </w:rPr>
      </w:pPr>
      <w:r w:rsidRPr="005C697F">
        <w:rPr>
          <w:rFonts w:eastAsia="??"/>
        </w:rPr>
        <w:t>- switches off and on the UE and ensures the UE is in State 3A-RF according to TS 36.508 [25] clause 7.2A.3.</w:t>
      </w:r>
    </w:p>
    <w:p w14:paraId="21F2CFAE" w14:textId="7F15BCD1" w:rsidR="00A517B0" w:rsidRPr="005C697F" w:rsidRDefault="00913CEC" w:rsidP="00FB4D53">
      <w:pPr>
        <w:pStyle w:val="B1"/>
        <w:rPr>
          <w:rFonts w:eastAsia="??"/>
        </w:rPr>
      </w:pPr>
      <w:r w:rsidRPr="005C697F">
        <w:rPr>
          <w:rFonts w:eastAsia="??"/>
        </w:rPr>
        <w:t>10. Repeat step 2-9 until the confidence level according to Tables G.2.3-1 in Annex G clause G.2 is achieved.</w:t>
      </w:r>
    </w:p>
    <w:p w14:paraId="7B160D3D" w14:textId="77777777" w:rsidR="00A517B0" w:rsidRPr="005C697F" w:rsidRDefault="00A517B0" w:rsidP="00A517B0">
      <w:pPr>
        <w:pStyle w:val="H6"/>
      </w:pPr>
      <w:r w:rsidRPr="005C697F">
        <w:t>8.4.2.9.4.3</w:t>
      </w:r>
      <w:r w:rsidRPr="005C697F">
        <w:tab/>
        <w:t>Message contents</w:t>
      </w:r>
    </w:p>
    <w:p w14:paraId="1806E4DC" w14:textId="6C76355F" w:rsidR="00A517B0" w:rsidRPr="005C697F" w:rsidRDefault="00A517B0" w:rsidP="00A517B0">
      <w:r w:rsidRPr="005C697F">
        <w:t xml:space="preserve">Message contents are according </w:t>
      </w:r>
      <w:r w:rsidR="003E3979" w:rsidRPr="005C697F">
        <w:t xml:space="preserve">to </w:t>
      </w:r>
      <w:r w:rsidR="00FB4D53" w:rsidRPr="005C697F">
        <w:t>TS</w:t>
      </w:r>
      <w:r w:rsidR="003E3979" w:rsidRPr="005C697F">
        <w:t xml:space="preserve"> </w:t>
      </w:r>
      <w:r w:rsidRPr="005C697F">
        <w:t>38.508-1 [14] clause 7.3 with the following exceptions:</w:t>
      </w:r>
    </w:p>
    <w:p w14:paraId="5B867D99" w14:textId="7719616B" w:rsidR="00A517B0" w:rsidRPr="005C697F" w:rsidRDefault="00A517B0" w:rsidP="00A517B0">
      <w:pPr>
        <w:pStyle w:val="TH"/>
      </w:pPr>
      <w:r w:rsidRPr="005C697F">
        <w:t xml:space="preserve">Table </w:t>
      </w:r>
      <w:r w:rsidR="00913CEC" w:rsidRPr="005C697F">
        <w:t>8.4.2.9</w:t>
      </w:r>
      <w:r w:rsidRPr="005C697F">
        <w:t>.4.3-1: Common Exception messages</w:t>
      </w:r>
    </w:p>
    <w:tbl>
      <w:tblPr>
        <w:tblW w:w="9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41"/>
        <w:gridCol w:w="4520"/>
      </w:tblGrid>
      <w:tr w:rsidR="00A517B0" w:rsidRPr="005C697F" w14:paraId="32FCF496" w14:textId="77777777" w:rsidTr="00A73B4F">
        <w:trPr>
          <w:cantSplit/>
          <w:jc w:val="center"/>
        </w:trPr>
        <w:tc>
          <w:tcPr>
            <w:tcW w:w="9661" w:type="dxa"/>
            <w:gridSpan w:val="2"/>
          </w:tcPr>
          <w:p w14:paraId="518D40D4" w14:textId="2BEDE438"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22C88AF" w14:textId="77777777" w:rsidTr="00A73B4F">
        <w:trPr>
          <w:cantSplit/>
          <w:jc w:val="center"/>
        </w:trPr>
        <w:tc>
          <w:tcPr>
            <w:tcW w:w="5141" w:type="dxa"/>
          </w:tcPr>
          <w:p w14:paraId="2D3FE3BA" w14:textId="541E9BE5" w:rsidR="00A517B0" w:rsidRPr="005C697F" w:rsidRDefault="00A517B0" w:rsidP="007C6EB3">
            <w:pPr>
              <w:pStyle w:val="TAL"/>
              <w:rPr>
                <w:lang w:eastAsia="zh-CN"/>
              </w:rPr>
            </w:pPr>
            <w:r w:rsidRPr="005C697F">
              <w:rPr>
                <w:lang w:eastAsia="ja-JP"/>
              </w:rPr>
              <w:t>Common</w:t>
            </w:r>
            <w:r w:rsidR="008A2841" w:rsidRPr="005C697F">
              <w:rPr>
                <w:lang w:eastAsia="ja-JP"/>
              </w:rPr>
              <w:t xml:space="preserve"> </w:t>
            </w:r>
            <w:r w:rsidRPr="005C697F">
              <w:rPr>
                <w:lang w:eastAsia="ja-JP"/>
              </w:rPr>
              <w:t>contents</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system</w:t>
            </w:r>
            <w:r w:rsidR="008A2841" w:rsidRPr="005C697F">
              <w:rPr>
                <w:lang w:eastAsia="ja-JP"/>
              </w:rPr>
              <w:t xml:space="preserve"> </w:t>
            </w:r>
            <w:r w:rsidRPr="005C697F">
              <w:rPr>
                <w:lang w:eastAsia="ja-JP"/>
              </w:rPr>
              <w:t>information</w:t>
            </w:r>
            <w:r w:rsidR="008A2841" w:rsidRPr="005C697F">
              <w:rPr>
                <w:lang w:eastAsia="ja-JP"/>
              </w:rPr>
              <w:t xml:space="preserve"> </w:t>
            </w:r>
            <w:r w:rsidRPr="005C697F">
              <w:rPr>
                <w:lang w:eastAsia="ja-JP"/>
              </w:rPr>
              <w:t>blocks</w:t>
            </w:r>
            <w:r w:rsidR="008A2841" w:rsidRPr="005C697F">
              <w:rPr>
                <w:lang w:eastAsia="ja-JP"/>
              </w:rPr>
              <w:t xml:space="preserve"> </w:t>
            </w:r>
            <w:r w:rsidRPr="005C697F">
              <w:rPr>
                <w:lang w:eastAsia="ja-JP"/>
              </w:rPr>
              <w:t>on</w:t>
            </w:r>
            <w:r w:rsidR="008A2841" w:rsidRPr="005C697F">
              <w:rPr>
                <w:lang w:eastAsia="ja-JP"/>
              </w:rPr>
              <w:t xml:space="preserve"> </w:t>
            </w:r>
            <w:r w:rsidRPr="005C697F">
              <w:rPr>
                <w:lang w:eastAsia="ja-JP"/>
              </w:rPr>
              <w:t>condition</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zh-CN"/>
              </w:rPr>
              <w:t>H</w:t>
            </w:r>
            <w:r w:rsidRPr="005C697F">
              <w:t>ighSpeedMeas</w:t>
            </w:r>
            <w:r w:rsidR="008A2841" w:rsidRPr="005C697F">
              <w:rPr>
                <w:lang w:eastAsia="zh-CN"/>
              </w:rPr>
              <w:t xml:space="preserve"> </w:t>
            </w:r>
            <w:r w:rsidRPr="005C697F">
              <w:rPr>
                <w:lang w:eastAsia="zh-CN"/>
              </w:rPr>
              <w:t>with</w:t>
            </w:r>
            <w:r w:rsidR="008A2841" w:rsidRPr="005C697F">
              <w:rPr>
                <w:lang w:eastAsia="zh-CN"/>
              </w:rPr>
              <w:t xml:space="preserve"> </w:t>
            </w:r>
            <w:r w:rsidRPr="005C697F">
              <w:rPr>
                <w:lang w:eastAsia="zh-CN"/>
              </w:rPr>
              <w:t>exceptions</w:t>
            </w:r>
          </w:p>
        </w:tc>
        <w:tc>
          <w:tcPr>
            <w:tcW w:w="4520" w:type="dxa"/>
          </w:tcPr>
          <w:p w14:paraId="07102A1F" w14:textId="3CF511A9" w:rsidR="00A517B0" w:rsidRPr="005C697F" w:rsidRDefault="00A517B0" w:rsidP="007C6EB3">
            <w:pPr>
              <w:pStyle w:val="TAL"/>
              <w:rPr>
                <w:lang w:eastAsia="zh-CN"/>
              </w:rPr>
            </w:pPr>
            <w:r w:rsidRPr="005C697F">
              <w:t>Table</w:t>
            </w:r>
            <w:r w:rsidR="008A2841" w:rsidRPr="005C697F">
              <w:t xml:space="preserve"> </w:t>
            </w:r>
            <w:r w:rsidRPr="005C697F">
              <w:t>H.</w:t>
            </w:r>
            <w:r w:rsidRPr="005C697F">
              <w:rPr>
                <w:lang w:eastAsia="ja-JP"/>
              </w:rPr>
              <w:t>2.1-3</w:t>
            </w:r>
            <w:r w:rsidR="008A2841" w:rsidRPr="005C697F">
              <w:rPr>
                <w:lang w:eastAsia="zh-CN"/>
              </w:rPr>
              <w:t xml:space="preserve"> </w:t>
            </w:r>
            <w:r w:rsidRPr="005C697F">
              <w:rPr>
                <w:lang w:eastAsia="zh-CN"/>
              </w:rPr>
              <w:t>with</w:t>
            </w:r>
            <w:r w:rsidR="008A2841" w:rsidRPr="005C697F">
              <w:rPr>
                <w:lang w:eastAsia="zh-CN"/>
              </w:rPr>
              <w:t xml:space="preserve"> </w:t>
            </w:r>
            <w:r w:rsidRPr="005C697F">
              <w:t>Condition</w:t>
            </w:r>
            <w:r w:rsidR="008A2841" w:rsidRPr="005C697F">
              <w:t xml:space="preserve"> </w:t>
            </w:r>
            <w:r w:rsidRPr="005C697F">
              <w:rPr>
                <w:lang w:eastAsia="zh-CN"/>
              </w:rPr>
              <w:t>H</w:t>
            </w:r>
            <w:r w:rsidRPr="005C697F">
              <w:t>ighSpeedMeas</w:t>
            </w:r>
          </w:p>
        </w:tc>
      </w:tr>
      <w:tr w:rsidR="00A517B0" w:rsidRPr="005C697F" w14:paraId="54DF686D" w14:textId="77777777" w:rsidTr="00A73B4F">
        <w:trPr>
          <w:cantSplit/>
          <w:jc w:val="center"/>
        </w:trPr>
        <w:tc>
          <w:tcPr>
            <w:tcW w:w="5141" w:type="dxa"/>
          </w:tcPr>
          <w:p w14:paraId="51845580" w14:textId="019C00D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4520" w:type="dxa"/>
          </w:tcPr>
          <w:p w14:paraId="3A00EA08" w14:textId="77777777" w:rsidR="00913CEC" w:rsidRPr="005C697F" w:rsidRDefault="00913CEC" w:rsidP="00913CEC">
            <w:pPr>
              <w:pStyle w:val="TAL"/>
            </w:pPr>
            <w:r w:rsidRPr="005C697F">
              <w:rPr>
                <w:lang w:eastAsia="ja-JP"/>
              </w:rPr>
              <w:t>Table H.3.4-7 with Condition Inter-RAT and EVENT B2</w:t>
            </w:r>
            <w:r w:rsidRPr="005C697F">
              <w:t>;</w:t>
            </w:r>
          </w:p>
          <w:p w14:paraId="501F18C9" w14:textId="77777777" w:rsidR="00913CEC" w:rsidRPr="005C697F" w:rsidRDefault="00913CEC" w:rsidP="00913CEC">
            <w:pPr>
              <w:pStyle w:val="TAL"/>
            </w:pPr>
            <w:r w:rsidRPr="005C697F">
              <w:t>Table H.3.4-4 with Condition INTER-RAT NR and EVENT B2</w:t>
            </w:r>
          </w:p>
          <w:p w14:paraId="4599B59A" w14:textId="77777777" w:rsidR="006176FC" w:rsidRPr="005C697F" w:rsidRDefault="00913CEC" w:rsidP="006176FC">
            <w:pPr>
              <w:pStyle w:val="TAL"/>
            </w:pPr>
            <w:r w:rsidRPr="005C697F">
              <w:t>Table H.3.4-5 with Condition Pattern #0</w:t>
            </w:r>
          </w:p>
          <w:p w14:paraId="5406B5BA" w14:textId="34D8C052" w:rsidR="00913CEC" w:rsidRPr="005C697F" w:rsidRDefault="006176FC" w:rsidP="006176FC">
            <w:pPr>
              <w:pStyle w:val="TAL"/>
            </w:pPr>
            <w:r w:rsidRPr="005C697F">
              <w:t>Table H.3.4-8 with Condition SSB-Index</w:t>
            </w:r>
          </w:p>
          <w:p w14:paraId="5CD0E49E" w14:textId="3A4A02B5" w:rsidR="00A517B0" w:rsidRPr="005C697F" w:rsidRDefault="00913CEC" w:rsidP="00913CEC">
            <w:pPr>
              <w:pStyle w:val="TAL"/>
            </w:pPr>
            <w:r w:rsidRPr="005C697F">
              <w:t>Table H.3.7-2 with Condition DRX.</w:t>
            </w:r>
            <w:r w:rsidR="00411857" w:rsidRPr="005C697F">
              <w:t>5</w:t>
            </w:r>
            <w:r w:rsidR="006A5A66">
              <w:t xml:space="preserve"> and Gap</w:t>
            </w:r>
          </w:p>
        </w:tc>
      </w:tr>
    </w:tbl>
    <w:p w14:paraId="19B5EE13" w14:textId="23BB336B" w:rsidR="00A517B0" w:rsidRPr="005C697F" w:rsidRDefault="00A517B0" w:rsidP="00A517B0"/>
    <w:p w14:paraId="625D1B8D" w14:textId="77777777" w:rsidR="00913CEC" w:rsidRPr="005C697F" w:rsidRDefault="00913CEC" w:rsidP="00913CEC">
      <w:pPr>
        <w:pStyle w:val="TH"/>
      </w:pPr>
      <w:r w:rsidRPr="005C697F">
        <w:t xml:space="preserve">Table 8.4.2.9.4.3-2: </w:t>
      </w:r>
      <w:r w:rsidRPr="005C697F">
        <w:rPr>
          <w:lang w:eastAsia="en-GB"/>
        </w:rPr>
        <w:t xml:space="preserve">highSpeedCarrierNR-r16 in </w:t>
      </w:r>
      <w:r w:rsidRPr="005C697F">
        <w:t>SystemInformationBlockType24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3CEC" w:rsidRPr="005C697F" w14:paraId="228C8D21" w14:textId="77777777" w:rsidTr="001D25D3">
        <w:tc>
          <w:tcPr>
            <w:tcW w:w="9747" w:type="dxa"/>
            <w:gridSpan w:val="4"/>
            <w:tcBorders>
              <w:top w:val="single" w:sz="4" w:space="0" w:color="auto"/>
              <w:left w:val="single" w:sz="4" w:space="0" w:color="auto"/>
              <w:bottom w:val="single" w:sz="4" w:space="0" w:color="auto"/>
              <w:right w:val="single" w:sz="4" w:space="0" w:color="auto"/>
            </w:tcBorders>
            <w:hideMark/>
          </w:tcPr>
          <w:p w14:paraId="28F6E3C4" w14:textId="77777777" w:rsidR="00913CEC" w:rsidRPr="005C697F" w:rsidRDefault="00913CEC" w:rsidP="001D25D3">
            <w:pPr>
              <w:pStyle w:val="TAH"/>
              <w:jc w:val="left"/>
              <w:rPr>
                <w:b w:val="0"/>
                <w:lang w:eastAsia="en-GB"/>
              </w:rPr>
            </w:pPr>
            <w:r w:rsidRPr="005C697F">
              <w:rPr>
                <w:b w:val="0"/>
                <w:lang w:eastAsia="en-GB"/>
              </w:rPr>
              <w:t>Derivation Path: TS 36.508, Table 4.4.3.3-20 with Condition FR1</w:t>
            </w:r>
          </w:p>
        </w:tc>
      </w:tr>
      <w:tr w:rsidR="00913CEC" w:rsidRPr="005C697F" w14:paraId="533738C9"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50EE3F0" w14:textId="77777777" w:rsidR="00913CEC" w:rsidRPr="005C697F" w:rsidRDefault="00913CEC" w:rsidP="001D25D3">
            <w:pPr>
              <w:pStyle w:val="TAH"/>
              <w:rPr>
                <w:lang w:eastAsia="en-GB"/>
              </w:rPr>
            </w:pPr>
            <w:r w:rsidRPr="005C697F">
              <w:rPr>
                <w:lang w:eastAsia="en-G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4B2377" w14:textId="77777777" w:rsidR="00913CEC" w:rsidRPr="005C697F" w:rsidRDefault="00913CEC" w:rsidP="001D25D3">
            <w:pPr>
              <w:pStyle w:val="TAH"/>
              <w:rPr>
                <w:lang w:eastAsia="en-GB"/>
              </w:rPr>
            </w:pPr>
            <w:r w:rsidRPr="005C697F">
              <w:rPr>
                <w:lang w:eastAsia="en-G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9C4554" w14:textId="77777777" w:rsidR="00913CEC" w:rsidRPr="005C697F" w:rsidRDefault="00913CEC" w:rsidP="001D25D3">
            <w:pPr>
              <w:pStyle w:val="TAH"/>
              <w:rPr>
                <w:lang w:eastAsia="en-GB"/>
              </w:rPr>
            </w:pPr>
            <w:r w:rsidRPr="005C697F">
              <w:rPr>
                <w:lang w:eastAsia="en-GB"/>
              </w:rPr>
              <w:t>Comment</w:t>
            </w:r>
          </w:p>
        </w:tc>
        <w:tc>
          <w:tcPr>
            <w:tcW w:w="1245" w:type="dxa"/>
            <w:tcBorders>
              <w:top w:val="single" w:sz="4" w:space="0" w:color="auto"/>
              <w:left w:val="single" w:sz="4" w:space="0" w:color="auto"/>
              <w:bottom w:val="single" w:sz="4" w:space="0" w:color="auto"/>
              <w:right w:val="single" w:sz="4" w:space="0" w:color="auto"/>
            </w:tcBorders>
            <w:hideMark/>
          </w:tcPr>
          <w:p w14:paraId="6E1C6AB9" w14:textId="77777777" w:rsidR="00913CEC" w:rsidRPr="005C697F" w:rsidRDefault="00913CEC" w:rsidP="001D25D3">
            <w:pPr>
              <w:pStyle w:val="TAH"/>
              <w:rPr>
                <w:lang w:eastAsia="en-GB"/>
              </w:rPr>
            </w:pPr>
            <w:r w:rsidRPr="005C697F">
              <w:rPr>
                <w:lang w:eastAsia="en-GB"/>
              </w:rPr>
              <w:t>Condition</w:t>
            </w:r>
          </w:p>
        </w:tc>
      </w:tr>
      <w:tr w:rsidR="00913CEC" w:rsidRPr="005C697F" w14:paraId="1B81EB7D"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88A6159" w14:textId="77777777" w:rsidR="00913CEC" w:rsidRPr="005C697F" w:rsidRDefault="00913CEC" w:rsidP="001D25D3">
            <w:pPr>
              <w:pStyle w:val="TAL"/>
              <w:rPr>
                <w:lang w:eastAsia="en-GB"/>
              </w:rPr>
            </w:pPr>
            <w:r w:rsidRPr="005C697F">
              <w:rPr>
                <w:lang w:eastAsia="en-GB"/>
              </w:rPr>
              <w:t>SystemInformationBlockType24-r15 ::= SEQUENCE {</w:t>
            </w:r>
          </w:p>
        </w:tc>
        <w:tc>
          <w:tcPr>
            <w:tcW w:w="2267" w:type="dxa"/>
            <w:tcBorders>
              <w:top w:val="single" w:sz="4" w:space="0" w:color="auto"/>
              <w:left w:val="single" w:sz="4" w:space="0" w:color="auto"/>
              <w:bottom w:val="single" w:sz="4" w:space="0" w:color="auto"/>
              <w:right w:val="single" w:sz="4" w:space="0" w:color="auto"/>
            </w:tcBorders>
          </w:tcPr>
          <w:p w14:paraId="3FC53D24" w14:textId="77777777" w:rsidR="00913CEC" w:rsidRPr="005C697F" w:rsidRDefault="00913CEC"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0CC7758F"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5AF59C81" w14:textId="77777777" w:rsidR="00913CEC" w:rsidRPr="005C697F" w:rsidRDefault="00913CEC" w:rsidP="001D25D3">
            <w:pPr>
              <w:pStyle w:val="TAL"/>
              <w:rPr>
                <w:lang w:eastAsia="en-GB"/>
              </w:rPr>
            </w:pPr>
          </w:p>
        </w:tc>
      </w:tr>
      <w:tr w:rsidR="00913CEC" w:rsidRPr="005C697F" w14:paraId="650228B0"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6233E017" w14:textId="77777777" w:rsidR="00913CEC" w:rsidRPr="005C697F" w:rsidRDefault="00913CEC" w:rsidP="001D25D3">
            <w:pPr>
              <w:pStyle w:val="TAL"/>
              <w:rPr>
                <w:lang w:eastAsia="en-GB"/>
              </w:rPr>
            </w:pPr>
            <w:r w:rsidRPr="005C697F">
              <w:rPr>
                <w:lang w:eastAsia="en-GB"/>
              </w:rPr>
              <w:t xml:space="preserve">  CarrierFreqNR-v1610 ::=</w:t>
            </w:r>
            <w:r w:rsidRPr="005C697F">
              <w:rPr>
                <w:lang w:eastAsia="en-GB"/>
              </w:rPr>
              <w:tab/>
            </w:r>
            <w:r w:rsidRPr="005C697F">
              <w:rPr>
                <w:lang w:eastAsia="en-GB"/>
              </w:rPr>
              <w:tab/>
              <w:t>SEQUENCE {(SIZE (1..maxFreq)) OF SEQUENCE {</w:t>
            </w:r>
          </w:p>
        </w:tc>
        <w:tc>
          <w:tcPr>
            <w:tcW w:w="2267" w:type="dxa"/>
            <w:tcBorders>
              <w:top w:val="single" w:sz="4" w:space="0" w:color="auto"/>
              <w:left w:val="single" w:sz="4" w:space="0" w:color="auto"/>
              <w:bottom w:val="single" w:sz="4" w:space="0" w:color="auto"/>
              <w:right w:val="single" w:sz="4" w:space="0" w:color="auto"/>
            </w:tcBorders>
            <w:hideMark/>
          </w:tcPr>
          <w:p w14:paraId="7B28CFB5" w14:textId="77777777" w:rsidR="00913CEC" w:rsidRPr="005C697F" w:rsidRDefault="00913CEC" w:rsidP="001D25D3">
            <w:pPr>
              <w:pStyle w:val="TAL"/>
              <w:rPr>
                <w:lang w:eastAsia="en-GB"/>
              </w:rPr>
            </w:pPr>
            <w:r w:rsidRPr="005C697F">
              <w:rPr>
                <w:lang w:eastAsia="en-GB"/>
              </w:rPr>
              <w:t>1 entry</w:t>
            </w:r>
          </w:p>
        </w:tc>
        <w:tc>
          <w:tcPr>
            <w:tcW w:w="1700" w:type="dxa"/>
            <w:tcBorders>
              <w:top w:val="single" w:sz="4" w:space="0" w:color="auto"/>
              <w:left w:val="single" w:sz="4" w:space="0" w:color="auto"/>
              <w:bottom w:val="single" w:sz="4" w:space="0" w:color="auto"/>
              <w:right w:val="single" w:sz="4" w:space="0" w:color="auto"/>
            </w:tcBorders>
          </w:tcPr>
          <w:p w14:paraId="67B54E89"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3192BA4F" w14:textId="77777777" w:rsidR="00913CEC" w:rsidRPr="005C697F" w:rsidRDefault="00913CEC" w:rsidP="001D25D3">
            <w:pPr>
              <w:pStyle w:val="TAL"/>
              <w:rPr>
                <w:lang w:eastAsia="en-GB"/>
              </w:rPr>
            </w:pPr>
          </w:p>
        </w:tc>
      </w:tr>
      <w:tr w:rsidR="00913CEC" w:rsidRPr="005C697F" w14:paraId="3B4CBC31" w14:textId="77777777" w:rsidTr="001D25D3">
        <w:tc>
          <w:tcPr>
            <w:tcW w:w="4535" w:type="dxa"/>
            <w:tcBorders>
              <w:top w:val="single" w:sz="4" w:space="0" w:color="auto"/>
              <w:left w:val="single" w:sz="4" w:space="0" w:color="auto"/>
              <w:bottom w:val="single" w:sz="4" w:space="0" w:color="auto"/>
              <w:right w:val="single" w:sz="4" w:space="0" w:color="auto"/>
            </w:tcBorders>
          </w:tcPr>
          <w:p w14:paraId="1EDFC66D" w14:textId="77777777" w:rsidR="00913CEC" w:rsidRPr="005C697F" w:rsidRDefault="00913CEC" w:rsidP="001D25D3">
            <w:pPr>
              <w:pStyle w:val="TAL"/>
              <w:rPr>
                <w:lang w:eastAsia="en-GB"/>
              </w:rPr>
            </w:pPr>
            <w:r w:rsidRPr="005C697F">
              <w:rPr>
                <w:lang w:eastAsia="en-GB"/>
              </w:rPr>
              <w:t>highSpeedCarrierNR-r16</w:t>
            </w:r>
            <w:r w:rsidRPr="005C697F">
              <w:rPr>
                <w:lang w:eastAsia="en-GB"/>
              </w:rPr>
              <w:tab/>
            </w:r>
          </w:p>
        </w:tc>
        <w:tc>
          <w:tcPr>
            <w:tcW w:w="2267" w:type="dxa"/>
            <w:tcBorders>
              <w:top w:val="single" w:sz="4" w:space="0" w:color="auto"/>
              <w:left w:val="single" w:sz="4" w:space="0" w:color="auto"/>
              <w:bottom w:val="single" w:sz="4" w:space="0" w:color="auto"/>
              <w:right w:val="single" w:sz="4" w:space="0" w:color="auto"/>
            </w:tcBorders>
          </w:tcPr>
          <w:p w14:paraId="09CBF8F3" w14:textId="77777777" w:rsidR="00913CEC" w:rsidRPr="005C697F" w:rsidRDefault="00913CEC" w:rsidP="001D25D3">
            <w:pPr>
              <w:pStyle w:val="TAL"/>
              <w:rPr>
                <w:lang w:eastAsia="en-GB"/>
              </w:rPr>
            </w:pPr>
            <w:r w:rsidRPr="005C697F">
              <w:rPr>
                <w:lang w:eastAsia="en-GB"/>
              </w:rPr>
              <w:t>TRUE</w:t>
            </w:r>
          </w:p>
        </w:tc>
        <w:tc>
          <w:tcPr>
            <w:tcW w:w="1700" w:type="dxa"/>
            <w:tcBorders>
              <w:top w:val="single" w:sz="4" w:space="0" w:color="auto"/>
              <w:left w:val="single" w:sz="4" w:space="0" w:color="auto"/>
              <w:bottom w:val="single" w:sz="4" w:space="0" w:color="auto"/>
              <w:right w:val="single" w:sz="4" w:space="0" w:color="auto"/>
            </w:tcBorders>
          </w:tcPr>
          <w:p w14:paraId="711A4257"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176FE910" w14:textId="77777777" w:rsidR="00913CEC" w:rsidRPr="005C697F" w:rsidRDefault="00913CEC" w:rsidP="001D25D3">
            <w:pPr>
              <w:pStyle w:val="TAL"/>
              <w:rPr>
                <w:lang w:eastAsia="en-GB"/>
              </w:rPr>
            </w:pPr>
          </w:p>
        </w:tc>
      </w:tr>
      <w:tr w:rsidR="00913CEC" w:rsidRPr="005C697F" w14:paraId="54432622" w14:textId="77777777" w:rsidTr="001D25D3">
        <w:tc>
          <w:tcPr>
            <w:tcW w:w="4535" w:type="dxa"/>
            <w:tcBorders>
              <w:top w:val="single" w:sz="4" w:space="0" w:color="auto"/>
              <w:left w:val="single" w:sz="4" w:space="0" w:color="auto"/>
              <w:bottom w:val="single" w:sz="4" w:space="0" w:color="auto"/>
              <w:right w:val="single" w:sz="4" w:space="0" w:color="auto"/>
            </w:tcBorders>
            <w:hideMark/>
          </w:tcPr>
          <w:p w14:paraId="09DC722E" w14:textId="77777777" w:rsidR="00913CEC" w:rsidRPr="005C697F" w:rsidRDefault="00913CEC" w:rsidP="001D25D3">
            <w:pPr>
              <w:pStyle w:val="TAL"/>
              <w:rPr>
                <w:lang w:eastAsia="en-GB"/>
              </w:rPr>
            </w:pPr>
            <w:r w:rsidRPr="005C697F">
              <w:rPr>
                <w:lang w:eastAsia="en-GB"/>
              </w:rPr>
              <w:t>}</w:t>
            </w:r>
          </w:p>
        </w:tc>
        <w:tc>
          <w:tcPr>
            <w:tcW w:w="2267" w:type="dxa"/>
            <w:tcBorders>
              <w:top w:val="single" w:sz="4" w:space="0" w:color="auto"/>
              <w:left w:val="single" w:sz="4" w:space="0" w:color="auto"/>
              <w:bottom w:val="single" w:sz="4" w:space="0" w:color="auto"/>
              <w:right w:val="single" w:sz="4" w:space="0" w:color="auto"/>
            </w:tcBorders>
          </w:tcPr>
          <w:p w14:paraId="69150209" w14:textId="77777777" w:rsidR="00913CEC" w:rsidRPr="005C697F" w:rsidRDefault="00913CEC" w:rsidP="001D25D3">
            <w:pPr>
              <w:pStyle w:val="TAL"/>
              <w:rPr>
                <w:lang w:eastAsia="en-GB"/>
              </w:rPr>
            </w:pPr>
          </w:p>
        </w:tc>
        <w:tc>
          <w:tcPr>
            <w:tcW w:w="1700" w:type="dxa"/>
            <w:tcBorders>
              <w:top w:val="single" w:sz="4" w:space="0" w:color="auto"/>
              <w:left w:val="single" w:sz="4" w:space="0" w:color="auto"/>
              <w:bottom w:val="single" w:sz="4" w:space="0" w:color="auto"/>
              <w:right w:val="single" w:sz="4" w:space="0" w:color="auto"/>
            </w:tcBorders>
          </w:tcPr>
          <w:p w14:paraId="65FBFD5E" w14:textId="77777777" w:rsidR="00913CEC" w:rsidRPr="005C697F" w:rsidRDefault="00913CEC" w:rsidP="001D25D3">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Pr>
          <w:p w14:paraId="0F33E0C9" w14:textId="77777777" w:rsidR="00913CEC" w:rsidRPr="005C697F" w:rsidRDefault="00913CEC" w:rsidP="001D25D3">
            <w:pPr>
              <w:pStyle w:val="TAL"/>
              <w:rPr>
                <w:lang w:eastAsia="en-GB"/>
              </w:rPr>
            </w:pPr>
          </w:p>
        </w:tc>
      </w:tr>
    </w:tbl>
    <w:p w14:paraId="2F1AB926" w14:textId="77777777" w:rsidR="00913CEC" w:rsidRPr="005C697F" w:rsidRDefault="00913CEC" w:rsidP="00913CEC"/>
    <w:p w14:paraId="2F3DB5A1" w14:textId="77777777" w:rsidR="00913CEC" w:rsidRPr="005C697F" w:rsidRDefault="00913CEC" w:rsidP="00913CEC">
      <w:pPr>
        <w:pStyle w:val="TH"/>
      </w:pPr>
      <w:r w:rsidRPr="005C697F">
        <w:lastRenderedPageBreak/>
        <w:t>Table 8.4.2.9.4.3-3: highSpeedInterRAT-NR-r16 configuration</w:t>
      </w:r>
    </w:p>
    <w:tbl>
      <w:tblPr>
        <w:tblW w:w="9780"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913CEC" w:rsidRPr="005C697F" w14:paraId="2636D180" w14:textId="77777777" w:rsidTr="001D25D3">
        <w:tc>
          <w:tcPr>
            <w:tcW w:w="9780" w:type="dxa"/>
            <w:gridSpan w:val="4"/>
            <w:tcBorders>
              <w:top w:val="single" w:sz="4" w:space="0" w:color="auto"/>
              <w:left w:val="single" w:sz="4" w:space="0" w:color="auto"/>
              <w:bottom w:val="single" w:sz="4" w:space="0" w:color="auto"/>
              <w:right w:val="single" w:sz="4" w:space="0" w:color="auto"/>
            </w:tcBorders>
            <w:hideMark/>
          </w:tcPr>
          <w:p w14:paraId="6D6DBE9F" w14:textId="77777777" w:rsidR="00913CEC" w:rsidRPr="005C697F" w:rsidRDefault="00913CEC" w:rsidP="001D25D3">
            <w:pPr>
              <w:pStyle w:val="TAL"/>
            </w:pPr>
            <w:r w:rsidRPr="005C697F">
              <w:t>Derivation Path: 36.508 Table 4.6.3-14</w:t>
            </w:r>
          </w:p>
        </w:tc>
      </w:tr>
      <w:tr w:rsidR="00913CEC" w:rsidRPr="005C697F" w14:paraId="7B3548FB"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FD92B" w14:textId="77777777" w:rsidR="00913CEC" w:rsidRPr="005C697F" w:rsidRDefault="00913CEC" w:rsidP="001D25D3">
            <w:pPr>
              <w:pStyle w:val="TAH"/>
            </w:pPr>
            <w:r w:rsidRPr="005C697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B0CE8" w14:textId="77777777" w:rsidR="00913CEC" w:rsidRPr="005C697F" w:rsidRDefault="00913CEC" w:rsidP="001D25D3">
            <w:pPr>
              <w:pStyle w:val="TAH"/>
            </w:pPr>
            <w:r w:rsidRPr="005C697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AE24C" w14:textId="77777777" w:rsidR="00913CEC" w:rsidRPr="005C697F" w:rsidRDefault="00913CEC" w:rsidP="001D25D3">
            <w:pPr>
              <w:pStyle w:val="TAH"/>
            </w:pPr>
            <w:r w:rsidRPr="005C697F">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8320F" w14:textId="77777777" w:rsidR="00913CEC" w:rsidRPr="005C697F" w:rsidRDefault="00913CEC" w:rsidP="001D25D3">
            <w:pPr>
              <w:pStyle w:val="TAH"/>
            </w:pPr>
            <w:r w:rsidRPr="005C697F">
              <w:t>Condition</w:t>
            </w:r>
          </w:p>
        </w:tc>
      </w:tr>
      <w:tr w:rsidR="00913CEC" w:rsidRPr="005C697F" w14:paraId="165615CF"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DB5BA" w14:textId="77777777" w:rsidR="00913CEC" w:rsidRPr="005C697F" w:rsidRDefault="00913CEC" w:rsidP="001D25D3">
            <w:pPr>
              <w:pStyle w:val="TAL"/>
            </w:pPr>
            <w:r w:rsidRPr="005C697F">
              <w:t>RadioResourceConfigCommonSIB::=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173D1" w14:textId="77777777" w:rsidR="00913CEC" w:rsidRPr="005C697F" w:rsidRDefault="00913CEC" w:rsidP="001D25D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4EB32"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FC7EF" w14:textId="77777777" w:rsidR="00913CEC" w:rsidRPr="005C697F" w:rsidRDefault="00913CEC" w:rsidP="001D25D3">
            <w:pPr>
              <w:pStyle w:val="TAL"/>
            </w:pPr>
          </w:p>
        </w:tc>
      </w:tr>
      <w:tr w:rsidR="00913CEC" w:rsidRPr="005C697F" w14:paraId="7ED02E07"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F74F2" w14:textId="77777777" w:rsidR="00913CEC" w:rsidRPr="005C697F" w:rsidRDefault="00913CEC" w:rsidP="001D25D3">
            <w:pPr>
              <w:pStyle w:val="TAL"/>
            </w:pPr>
            <w:r w:rsidRPr="005C697F">
              <w:t xml:space="preserve">highSpeedInterRAT-NR-r16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66472" w14:textId="77777777" w:rsidR="00913CEC" w:rsidRPr="005C697F" w:rsidRDefault="00913CEC" w:rsidP="001D25D3">
            <w:pPr>
              <w:pStyle w:val="TAL"/>
            </w:pPr>
            <w:r w:rsidRPr="005C697F">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83F0E"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7ED88" w14:textId="77777777" w:rsidR="00913CEC" w:rsidRPr="005C697F" w:rsidRDefault="00913CEC" w:rsidP="001D25D3">
            <w:pPr>
              <w:pStyle w:val="TAL"/>
            </w:pPr>
          </w:p>
        </w:tc>
      </w:tr>
      <w:tr w:rsidR="00913CEC" w:rsidRPr="005C697F" w14:paraId="1802A3A1" w14:textId="77777777" w:rsidTr="001D25D3">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2C885" w14:textId="77777777" w:rsidR="00913CEC" w:rsidRPr="005C697F" w:rsidRDefault="00913CEC" w:rsidP="001D25D3">
            <w:pPr>
              <w:pStyle w:val="B1"/>
              <w:ind w:left="0" w:firstLine="0"/>
            </w:pPr>
            <w:r w:rsidRPr="005C697F">
              <w:t>}</w:t>
            </w:r>
          </w:p>
          <w:p w14:paraId="1B53411A" w14:textId="77777777" w:rsidR="00913CEC" w:rsidRPr="005C697F" w:rsidRDefault="00913CEC" w:rsidP="001D25D3">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5516B" w14:textId="77777777" w:rsidR="00913CEC" w:rsidRPr="005C697F" w:rsidRDefault="00913CEC" w:rsidP="001D25D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160F1" w14:textId="77777777" w:rsidR="00913CEC" w:rsidRPr="005C697F" w:rsidRDefault="00913CEC" w:rsidP="001D25D3">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0ED0B" w14:textId="77777777" w:rsidR="00913CEC" w:rsidRPr="005C697F" w:rsidRDefault="00913CEC" w:rsidP="001D25D3">
            <w:pPr>
              <w:pStyle w:val="TAL"/>
            </w:pPr>
          </w:p>
        </w:tc>
      </w:tr>
    </w:tbl>
    <w:p w14:paraId="4DC42D86" w14:textId="77777777" w:rsidR="00913CEC" w:rsidRPr="005C697F" w:rsidRDefault="00913CEC" w:rsidP="00A517B0"/>
    <w:p w14:paraId="737B0586" w14:textId="77777777" w:rsidR="00A517B0" w:rsidRPr="005C697F" w:rsidRDefault="00A517B0" w:rsidP="005C697F">
      <w:pPr>
        <w:pStyle w:val="H6"/>
      </w:pPr>
      <w:r w:rsidRPr="005C697F">
        <w:t>8.4.2.9.5</w:t>
      </w:r>
      <w:r w:rsidRPr="005C697F">
        <w:tab/>
        <w:t>Test requirement</w:t>
      </w:r>
    </w:p>
    <w:p w14:paraId="518FCF7A" w14:textId="6A58ABD8" w:rsidR="00A517B0" w:rsidRPr="005C697F" w:rsidRDefault="00A517B0" w:rsidP="00A517B0">
      <w:r w:rsidRPr="005C697F">
        <w:t xml:space="preserve">Tables 8.4.2.9.4.1-3, 8.4.2.9.5-1 and 8.4.2.9.5-2 define the primary level settings including test tolerances for E-UTRA </w:t>
      </w:r>
      <w:r w:rsidR="003E3979" w:rsidRPr="005C697F">
        <w:t>-</w:t>
      </w:r>
      <w:r w:rsidRPr="005C697F">
        <w:t xml:space="preserve"> NR FR2 event-triggered reporting with SSB time index detection in DRX </w:t>
      </w:r>
      <w:r w:rsidRPr="005C697F">
        <w:rPr>
          <w:rFonts w:cs="v4.2.0"/>
        </w:rPr>
        <w:t xml:space="preserve">for UE configured with </w:t>
      </w:r>
      <w:r w:rsidRPr="005C697F">
        <w:t>highSpeedInterRAT-NR-r16.</w:t>
      </w:r>
    </w:p>
    <w:p w14:paraId="15176772" w14:textId="7711B6F6" w:rsidR="00A517B0" w:rsidRPr="005C697F" w:rsidRDefault="00A517B0" w:rsidP="00A73B4F">
      <w:pPr>
        <w:pStyle w:val="TH"/>
      </w:pPr>
      <w:r w:rsidRPr="005C697F">
        <w:t>Table 8.4.2.9.5-1: E-UTRAN PCell specific test parameters for NR inter-RAT event triggered</w:t>
      </w:r>
      <w:r w:rsidR="00A73B4F" w:rsidRPr="005C697F">
        <w:br/>
      </w:r>
      <w:r w:rsidRPr="005C697F">
        <w:t>reporting with NR neighbour cell in FR1 with SSB time index detection</w:t>
      </w:r>
      <w:r w:rsidRPr="005C697F">
        <w:rPr>
          <w:szCs w:val="24"/>
        </w:rPr>
        <w:t xml:space="preserve"> </w:t>
      </w:r>
      <w:r w:rsidRPr="005C697F">
        <w:rPr>
          <w:rFonts w:cs="v4.2.0"/>
        </w:rPr>
        <w:t>for UE configured</w:t>
      </w:r>
      <w:r w:rsidR="00A73B4F" w:rsidRPr="005C697F">
        <w:rPr>
          <w:rFonts w:cs="v4.2.0"/>
        </w:rPr>
        <w:br/>
      </w:r>
      <w:r w:rsidRPr="005C697F">
        <w:rPr>
          <w:rFonts w:cs="v4.2.0"/>
        </w:rPr>
        <w:t xml:space="preserve">with </w:t>
      </w:r>
      <w:r w:rsidRPr="005C697F">
        <w:t>highSpeedInterRAT-NR-r16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9"/>
        <w:gridCol w:w="1147"/>
        <w:gridCol w:w="1396"/>
        <w:gridCol w:w="2185"/>
        <w:gridCol w:w="1892"/>
      </w:tblGrid>
      <w:tr w:rsidR="00A517B0" w:rsidRPr="005C697F" w14:paraId="52D5AD22" w14:textId="77777777" w:rsidTr="00A73B4F">
        <w:trPr>
          <w:tblHeade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3DE83803" w14:textId="77777777" w:rsidR="00A517B0" w:rsidRPr="005C697F" w:rsidRDefault="00A517B0" w:rsidP="00A73B4F">
            <w:pPr>
              <w:spacing w:after="0"/>
              <w:ind w:left="90"/>
              <w:jc w:val="center"/>
              <w:rPr>
                <w:rFonts w:ascii="Arial" w:eastAsia="Malgun Gothic" w:hAnsi="Arial"/>
                <w:b/>
                <w:sz w:val="18"/>
                <w:szCs w:val="18"/>
              </w:rPr>
            </w:pPr>
            <w:r w:rsidRPr="005C697F">
              <w:rPr>
                <w:rFonts w:ascii="Arial" w:eastAsia="Malgun Gothic" w:hAnsi="Arial"/>
                <w:b/>
                <w:sz w:val="18"/>
                <w:szCs w:val="18"/>
              </w:rPr>
              <w:t>Parameter</w:t>
            </w:r>
          </w:p>
        </w:tc>
        <w:tc>
          <w:tcPr>
            <w:tcW w:w="1147" w:type="dxa"/>
            <w:vMerge w:val="restart"/>
            <w:tcBorders>
              <w:top w:val="single" w:sz="4" w:space="0" w:color="auto"/>
              <w:left w:val="single" w:sz="4" w:space="0" w:color="auto"/>
              <w:bottom w:val="single" w:sz="4" w:space="0" w:color="auto"/>
              <w:right w:val="single" w:sz="4" w:space="0" w:color="auto"/>
            </w:tcBorders>
            <w:hideMark/>
          </w:tcPr>
          <w:p w14:paraId="10B99C64"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Unit</w:t>
            </w:r>
          </w:p>
        </w:tc>
        <w:tc>
          <w:tcPr>
            <w:tcW w:w="1396" w:type="dxa"/>
            <w:vMerge w:val="restart"/>
            <w:tcBorders>
              <w:top w:val="single" w:sz="4" w:space="0" w:color="auto"/>
              <w:left w:val="single" w:sz="4" w:space="0" w:color="auto"/>
              <w:bottom w:val="single" w:sz="4" w:space="0" w:color="auto"/>
              <w:right w:val="single" w:sz="4" w:space="0" w:color="auto"/>
            </w:tcBorders>
            <w:hideMark/>
          </w:tcPr>
          <w:p w14:paraId="3BB15EE0"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E919A35" w14:textId="14B5C619"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Cell</w:t>
            </w:r>
            <w:r w:rsidR="008A2841" w:rsidRPr="005C697F">
              <w:rPr>
                <w:rFonts w:ascii="Arial" w:eastAsia="Malgun Gothic" w:hAnsi="Arial"/>
                <w:b/>
                <w:sz w:val="18"/>
                <w:szCs w:val="18"/>
              </w:rPr>
              <w:t xml:space="preserve"> </w:t>
            </w:r>
            <w:r w:rsidRPr="005C697F">
              <w:rPr>
                <w:rFonts w:ascii="Arial" w:eastAsia="Malgun Gothic" w:hAnsi="Arial"/>
                <w:b/>
                <w:sz w:val="18"/>
                <w:szCs w:val="18"/>
              </w:rPr>
              <w:t>1</w:t>
            </w:r>
          </w:p>
        </w:tc>
      </w:tr>
      <w:tr w:rsidR="00A517B0" w:rsidRPr="005C697F" w14:paraId="4FD08894" w14:textId="77777777" w:rsidTr="00A73B4F">
        <w:trPr>
          <w:tblHeader/>
          <w:jc w:val="center"/>
        </w:trPr>
        <w:tc>
          <w:tcPr>
            <w:tcW w:w="3019" w:type="dxa"/>
            <w:vMerge/>
            <w:tcBorders>
              <w:top w:val="single" w:sz="4" w:space="0" w:color="auto"/>
              <w:left w:val="single" w:sz="4" w:space="0" w:color="auto"/>
              <w:bottom w:val="single" w:sz="4" w:space="0" w:color="auto"/>
              <w:right w:val="single" w:sz="4" w:space="0" w:color="auto"/>
            </w:tcBorders>
            <w:vAlign w:val="center"/>
            <w:hideMark/>
          </w:tcPr>
          <w:p w14:paraId="6A5FCEEF" w14:textId="77777777" w:rsidR="00A517B0" w:rsidRPr="005C697F" w:rsidRDefault="00A517B0" w:rsidP="00A73B4F">
            <w:pPr>
              <w:spacing w:after="0"/>
              <w:rPr>
                <w:rFonts w:ascii="Arial" w:eastAsia="Malgun Gothic" w:hAnsi="Arial"/>
                <w:b/>
                <w:sz w:val="18"/>
                <w:szCs w:val="18"/>
              </w:rPr>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7892A201" w14:textId="77777777" w:rsidR="00A517B0" w:rsidRPr="005C697F" w:rsidRDefault="00A517B0" w:rsidP="00A73B4F">
            <w:pPr>
              <w:spacing w:after="0"/>
              <w:rPr>
                <w:rFonts w:ascii="Arial" w:eastAsia="Malgun Gothic" w:hAnsi="Arial"/>
                <w:b/>
                <w:sz w:val="18"/>
                <w:szCs w:val="18"/>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2C5DF1E2" w14:textId="77777777" w:rsidR="00A517B0" w:rsidRPr="005C697F" w:rsidRDefault="00A517B0" w:rsidP="00A73B4F">
            <w:pPr>
              <w:spacing w:after="0"/>
              <w:rPr>
                <w:rFonts w:ascii="Arial" w:eastAsia="Malgun Gothic" w:hAnsi="Arial"/>
                <w:b/>
                <w:sz w:val="18"/>
                <w:szCs w:val="18"/>
              </w:rPr>
            </w:pPr>
          </w:p>
        </w:tc>
        <w:tc>
          <w:tcPr>
            <w:tcW w:w="2185" w:type="dxa"/>
            <w:tcBorders>
              <w:top w:val="single" w:sz="4" w:space="0" w:color="auto"/>
              <w:left w:val="single" w:sz="4" w:space="0" w:color="auto"/>
              <w:bottom w:val="single" w:sz="4" w:space="0" w:color="auto"/>
              <w:right w:val="single" w:sz="4" w:space="0" w:color="auto"/>
            </w:tcBorders>
            <w:hideMark/>
          </w:tcPr>
          <w:p w14:paraId="2B1525C6"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T1</w:t>
            </w:r>
          </w:p>
        </w:tc>
        <w:tc>
          <w:tcPr>
            <w:tcW w:w="1892" w:type="dxa"/>
            <w:tcBorders>
              <w:top w:val="single" w:sz="4" w:space="0" w:color="auto"/>
              <w:left w:val="single" w:sz="4" w:space="0" w:color="auto"/>
              <w:bottom w:val="single" w:sz="4" w:space="0" w:color="auto"/>
              <w:right w:val="single" w:sz="4" w:space="0" w:color="auto"/>
            </w:tcBorders>
            <w:hideMark/>
          </w:tcPr>
          <w:p w14:paraId="6556D905" w14:textId="77777777" w:rsidR="00A517B0" w:rsidRPr="005C697F" w:rsidRDefault="00A517B0" w:rsidP="00A73B4F">
            <w:pPr>
              <w:spacing w:after="0"/>
              <w:jc w:val="center"/>
              <w:rPr>
                <w:rFonts w:ascii="Arial" w:eastAsia="Malgun Gothic" w:hAnsi="Arial"/>
                <w:b/>
                <w:sz w:val="18"/>
                <w:szCs w:val="18"/>
              </w:rPr>
            </w:pPr>
            <w:r w:rsidRPr="005C697F">
              <w:rPr>
                <w:rFonts w:ascii="Arial" w:eastAsia="Malgun Gothic" w:hAnsi="Arial"/>
                <w:b/>
                <w:sz w:val="18"/>
                <w:szCs w:val="18"/>
              </w:rPr>
              <w:t>T2</w:t>
            </w:r>
          </w:p>
        </w:tc>
      </w:tr>
      <w:tr w:rsidR="00A517B0" w:rsidRPr="005C697F" w14:paraId="0AFC342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E1487F6" w14:textId="0412CBE9" w:rsidR="00A517B0" w:rsidRPr="005C697F" w:rsidRDefault="00A517B0" w:rsidP="00A73B4F">
            <w:pPr>
              <w:pStyle w:val="TAL"/>
              <w:keepNext w:val="0"/>
              <w:keepLines w:val="0"/>
            </w:pPr>
            <w:r w:rsidRPr="005C697F">
              <w:t>RF</w:t>
            </w:r>
            <w:r w:rsidR="008A2841" w:rsidRPr="005C697F">
              <w:t xml:space="preserve"> </w:t>
            </w:r>
            <w:r w:rsidRPr="005C697F">
              <w:t>channel</w:t>
            </w:r>
            <w:r w:rsidR="008A2841" w:rsidRPr="005C697F">
              <w:t xml:space="preserve"> </w:t>
            </w:r>
            <w:r w:rsidRPr="005C697F">
              <w:t>number</w:t>
            </w:r>
          </w:p>
        </w:tc>
        <w:tc>
          <w:tcPr>
            <w:tcW w:w="1147" w:type="dxa"/>
            <w:tcBorders>
              <w:top w:val="single" w:sz="4" w:space="0" w:color="auto"/>
              <w:left w:val="single" w:sz="4" w:space="0" w:color="auto"/>
              <w:bottom w:val="single" w:sz="4" w:space="0" w:color="auto"/>
              <w:right w:val="single" w:sz="4" w:space="0" w:color="auto"/>
            </w:tcBorders>
          </w:tcPr>
          <w:p w14:paraId="44B094F3"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454F0B0A" w14:textId="7B8F1B95"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4675388" w14:textId="77777777" w:rsidR="00A517B0" w:rsidRPr="005C697F" w:rsidRDefault="00A517B0" w:rsidP="00A73B4F">
            <w:pPr>
              <w:pStyle w:val="TAC"/>
              <w:keepNext w:val="0"/>
              <w:keepLines w:val="0"/>
            </w:pPr>
            <w:r w:rsidRPr="005C697F">
              <w:t>1</w:t>
            </w:r>
          </w:p>
        </w:tc>
      </w:tr>
      <w:tr w:rsidR="00A517B0" w:rsidRPr="005C697F" w14:paraId="395071DE"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086A0C19" w14:textId="02E65A52" w:rsidR="00A517B0" w:rsidRPr="005C697F" w:rsidRDefault="00A517B0" w:rsidP="00A73B4F">
            <w:pPr>
              <w:pStyle w:val="TAL"/>
              <w:keepNext w:val="0"/>
              <w:keepLines w:val="0"/>
            </w:pPr>
            <w:r w:rsidRPr="005C697F">
              <w:t>Duplex</w:t>
            </w:r>
            <w:r w:rsidR="008A2841" w:rsidRPr="005C697F">
              <w:t xml:space="preserve"> </w:t>
            </w:r>
            <w:r w:rsidRPr="005C697F">
              <w:t>mode</w:t>
            </w:r>
          </w:p>
        </w:tc>
        <w:tc>
          <w:tcPr>
            <w:tcW w:w="1147" w:type="dxa"/>
            <w:tcBorders>
              <w:top w:val="single" w:sz="4" w:space="0" w:color="auto"/>
              <w:left w:val="single" w:sz="4" w:space="0" w:color="auto"/>
              <w:bottom w:val="nil"/>
              <w:right w:val="single" w:sz="4" w:space="0" w:color="auto"/>
            </w:tcBorders>
            <w:shd w:val="clear" w:color="auto" w:fill="auto"/>
          </w:tcPr>
          <w:p w14:paraId="675ED094"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3B74B221" w14:textId="7DD89554"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06E27934" w14:textId="77777777" w:rsidR="00A517B0" w:rsidRPr="005C697F" w:rsidRDefault="00A517B0" w:rsidP="00A73B4F">
            <w:pPr>
              <w:pStyle w:val="TAC"/>
              <w:keepNext w:val="0"/>
              <w:keepLines w:val="0"/>
            </w:pPr>
            <w:r w:rsidRPr="005C697F">
              <w:t>FDD</w:t>
            </w:r>
          </w:p>
        </w:tc>
      </w:tr>
      <w:tr w:rsidR="00A517B0" w:rsidRPr="005C697F" w14:paraId="217690E7"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E2D3168" w14:textId="77777777" w:rsidR="00A517B0" w:rsidRPr="005C697F" w:rsidRDefault="00A517B0" w:rsidP="00A73B4F">
            <w:pPr>
              <w:pStyle w:val="TAL"/>
              <w:keepNext w:val="0"/>
              <w:keepLines w:val="0"/>
            </w:pPr>
          </w:p>
        </w:tc>
        <w:tc>
          <w:tcPr>
            <w:tcW w:w="1147" w:type="dxa"/>
            <w:tcBorders>
              <w:top w:val="nil"/>
              <w:left w:val="single" w:sz="4" w:space="0" w:color="auto"/>
              <w:bottom w:val="single" w:sz="4" w:space="0" w:color="auto"/>
              <w:right w:val="single" w:sz="4" w:space="0" w:color="auto"/>
            </w:tcBorders>
            <w:shd w:val="clear" w:color="auto" w:fill="auto"/>
            <w:vAlign w:val="center"/>
            <w:hideMark/>
          </w:tcPr>
          <w:p w14:paraId="06CD41DE"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0B64A862" w14:textId="3113ACF4"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2F9C7D10" w14:textId="77777777" w:rsidR="00A517B0" w:rsidRPr="005C697F" w:rsidRDefault="00A517B0" w:rsidP="00A73B4F">
            <w:pPr>
              <w:pStyle w:val="TAC"/>
              <w:keepNext w:val="0"/>
              <w:keepLines w:val="0"/>
            </w:pPr>
            <w:r w:rsidRPr="005C697F">
              <w:t>TDD</w:t>
            </w:r>
          </w:p>
        </w:tc>
      </w:tr>
      <w:tr w:rsidR="00A517B0" w:rsidRPr="005C697F" w14:paraId="5DF1E26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CA1A956" w14:textId="4829C10F" w:rsidR="00A517B0" w:rsidRPr="005C697F" w:rsidRDefault="00A517B0" w:rsidP="00A73B4F">
            <w:pPr>
              <w:pStyle w:val="TAL"/>
              <w:keepNext w:val="0"/>
              <w:keepLines w:val="0"/>
            </w:pPr>
            <w:r w:rsidRPr="005C697F">
              <w:t>TDD</w:t>
            </w:r>
            <w:r w:rsidR="008A2841" w:rsidRPr="005C697F">
              <w:t xml:space="preserve"> </w:t>
            </w:r>
            <w:r w:rsidRPr="005C697F">
              <w:t>special</w:t>
            </w:r>
            <w:r w:rsidR="008A2841" w:rsidRPr="005C697F">
              <w:t xml:space="preserve"> </w:t>
            </w:r>
            <w:r w:rsidRPr="005C697F">
              <w:t>subframe</w:t>
            </w:r>
            <w:r w:rsidR="008A2841" w:rsidRPr="005C697F">
              <w:t xml:space="preserve"> </w:t>
            </w:r>
            <w:r w:rsidRPr="005C697F">
              <w:t>configuration</w:t>
            </w:r>
            <w:r w:rsidRPr="005C697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0EA23A8"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166AE95" w14:textId="5CFC2331"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B448012" w14:textId="77777777" w:rsidR="00A517B0" w:rsidRPr="005C697F" w:rsidRDefault="00A517B0" w:rsidP="00A73B4F">
            <w:pPr>
              <w:pStyle w:val="TAC"/>
              <w:keepNext w:val="0"/>
              <w:keepLines w:val="0"/>
            </w:pPr>
            <w:r w:rsidRPr="005C697F">
              <w:t>6</w:t>
            </w:r>
          </w:p>
        </w:tc>
      </w:tr>
      <w:tr w:rsidR="00A517B0" w:rsidRPr="005C697F" w14:paraId="42C44B33"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387FF56" w14:textId="04CDD6A9" w:rsidR="00A517B0" w:rsidRPr="005C697F" w:rsidRDefault="00A517B0" w:rsidP="00A73B4F">
            <w:pPr>
              <w:pStyle w:val="TAL"/>
              <w:keepNext w:val="0"/>
              <w:keepLines w:val="0"/>
            </w:pPr>
            <w:r w:rsidRPr="005C697F">
              <w:t>TDD</w:t>
            </w:r>
            <w:r w:rsidR="008A2841" w:rsidRPr="005C697F">
              <w:t xml:space="preserve"> </w:t>
            </w:r>
            <w:r w:rsidRPr="005C697F">
              <w:t>uplink-downlink</w:t>
            </w:r>
            <w:r w:rsidR="008A2841" w:rsidRPr="005C697F">
              <w:t xml:space="preserve"> </w:t>
            </w:r>
            <w:r w:rsidRPr="005C697F">
              <w:t>configuration</w:t>
            </w:r>
            <w:r w:rsidRPr="005C697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35B3F44"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4E96CFF2" w14:textId="797748B6"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0AB45241" w14:textId="77777777" w:rsidR="00A517B0" w:rsidRPr="005C697F" w:rsidRDefault="00A517B0" w:rsidP="00A73B4F">
            <w:pPr>
              <w:pStyle w:val="TAC"/>
              <w:keepNext w:val="0"/>
              <w:keepLines w:val="0"/>
            </w:pPr>
            <w:r w:rsidRPr="005C697F">
              <w:t>1</w:t>
            </w:r>
          </w:p>
        </w:tc>
      </w:tr>
      <w:tr w:rsidR="00A517B0" w:rsidRPr="005C697F" w14:paraId="037C2D8C"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7F85B738" w14:textId="77777777" w:rsidR="00A517B0" w:rsidRPr="005C697F" w:rsidRDefault="00A517B0" w:rsidP="00A73B4F">
            <w:pPr>
              <w:pStyle w:val="TAL"/>
              <w:keepNext w:val="0"/>
              <w:keepLines w:val="0"/>
            </w:pPr>
            <w:r w:rsidRPr="005C697F">
              <w:t>BW</w:t>
            </w:r>
            <w:r w:rsidRPr="005C697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47D2DB6D" w14:textId="77777777" w:rsidR="00A517B0" w:rsidRPr="005C697F" w:rsidRDefault="00A517B0" w:rsidP="00A73B4F">
            <w:pPr>
              <w:pStyle w:val="TAC"/>
              <w:keepNext w:val="0"/>
              <w:keepLines w:val="0"/>
            </w:pPr>
            <w:r w:rsidRPr="005C697F">
              <w:t>MHz</w:t>
            </w:r>
          </w:p>
        </w:tc>
        <w:tc>
          <w:tcPr>
            <w:tcW w:w="1396" w:type="dxa"/>
            <w:tcBorders>
              <w:top w:val="single" w:sz="4" w:space="0" w:color="auto"/>
              <w:left w:val="single" w:sz="4" w:space="0" w:color="auto"/>
              <w:bottom w:val="single" w:sz="4" w:space="0" w:color="auto"/>
              <w:right w:val="single" w:sz="4" w:space="0" w:color="auto"/>
            </w:tcBorders>
            <w:hideMark/>
          </w:tcPr>
          <w:p w14:paraId="7F38B6A4" w14:textId="490CAC4F"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3DC3ADCF" w14:textId="1964DFA7" w:rsidR="00A517B0" w:rsidRPr="005C697F" w:rsidRDefault="00A517B0" w:rsidP="00A73B4F">
            <w:pPr>
              <w:pStyle w:val="TAC"/>
              <w:keepNext w:val="0"/>
              <w:keepLines w:val="0"/>
            </w:pPr>
            <w:r w:rsidRPr="005C697F">
              <w:t>5</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25</w:t>
            </w:r>
          </w:p>
          <w:p w14:paraId="16EFBE56" w14:textId="4EC16EE8" w:rsidR="00A517B0" w:rsidRPr="005C697F" w:rsidRDefault="00A517B0" w:rsidP="00A73B4F">
            <w:pPr>
              <w:pStyle w:val="TAC"/>
              <w:keepNext w:val="0"/>
              <w:keepLines w:val="0"/>
            </w:pPr>
            <w:r w:rsidRPr="005C697F">
              <w:t>10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50</w:t>
            </w:r>
          </w:p>
          <w:p w14:paraId="06659E72" w14:textId="3A5C0860" w:rsidR="00A517B0" w:rsidRPr="005C697F" w:rsidRDefault="00A517B0" w:rsidP="00A73B4F">
            <w:pPr>
              <w:pStyle w:val="TAC"/>
              <w:keepNext w:val="0"/>
              <w:keepLines w:val="0"/>
            </w:pPr>
            <w:r w:rsidRPr="005C697F">
              <w:t>20</w:t>
            </w:r>
            <w:r w:rsidR="008A2841" w:rsidRPr="005C697F">
              <w:t xml:space="preserve"> </w:t>
            </w:r>
            <w:r w:rsidRPr="005C697F">
              <w:t>MHz:</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100</w:t>
            </w:r>
          </w:p>
        </w:tc>
      </w:tr>
      <w:tr w:rsidR="00A517B0" w:rsidRPr="005C697F" w14:paraId="26B50811"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4DEBF4D4" w14:textId="3C7842A2" w:rsidR="00A517B0" w:rsidRPr="005C697F" w:rsidRDefault="00A517B0" w:rsidP="00A73B4F">
            <w:pPr>
              <w:pStyle w:val="TAL"/>
              <w:keepNext w:val="0"/>
              <w:keepLines w:val="0"/>
            </w:pPr>
            <w:r w:rsidRPr="005C697F">
              <w:t>PDSCH</w:t>
            </w:r>
            <w:r w:rsidR="008A2841" w:rsidRPr="005C697F">
              <w:t xml:space="preserve"> </w:t>
            </w:r>
            <w:r w:rsidRPr="005C697F">
              <w:t>parameters:</w:t>
            </w:r>
          </w:p>
          <w:p w14:paraId="701C3FDB" w14:textId="7D0E484C" w:rsidR="00A517B0" w:rsidRPr="005C697F" w:rsidRDefault="00A517B0" w:rsidP="00A73B4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06CAA268"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26C52E59" w14:textId="4DD617D3"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758FD981" w14:textId="59013D96"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R.7</w:t>
            </w:r>
            <w:r w:rsidR="008A2841" w:rsidRPr="005C697F">
              <w:rPr>
                <w:lang w:eastAsia="zh-CN"/>
              </w:rPr>
              <w:t xml:space="preserve"> </w:t>
            </w:r>
            <w:r w:rsidRPr="005C697F">
              <w:rPr>
                <w:lang w:eastAsia="zh-CN"/>
              </w:rPr>
              <w:t>FDD</w:t>
            </w:r>
          </w:p>
          <w:p w14:paraId="2A982D84" w14:textId="2C37EB6E"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R.3</w:t>
            </w:r>
            <w:r w:rsidR="008A2841" w:rsidRPr="005C697F">
              <w:rPr>
                <w:lang w:eastAsia="zh-CN"/>
              </w:rPr>
              <w:t xml:space="preserve"> </w:t>
            </w:r>
            <w:r w:rsidRPr="005C697F">
              <w:rPr>
                <w:lang w:eastAsia="zh-CN"/>
              </w:rPr>
              <w:t>FDD</w:t>
            </w:r>
          </w:p>
          <w:p w14:paraId="2B16D9FA" w14:textId="541C482B"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FDD</w:t>
            </w:r>
          </w:p>
        </w:tc>
      </w:tr>
      <w:tr w:rsidR="00A517B0" w:rsidRPr="005C697F" w14:paraId="01BB9AA6"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0A032927" w14:textId="77777777" w:rsidR="00A517B0" w:rsidRPr="005C697F" w:rsidRDefault="00A517B0" w:rsidP="00A73B4F">
            <w:pPr>
              <w:pStyle w:val="TAL"/>
              <w:keepNext w:val="0"/>
              <w:keepLines w:val="0"/>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364E80C1"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CAE3FCE" w14:textId="01170094"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43D2BDEB" w14:textId="487D45A0"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R.4</w:t>
            </w:r>
            <w:r w:rsidR="008A2841" w:rsidRPr="005C697F">
              <w:rPr>
                <w:lang w:eastAsia="zh-CN"/>
              </w:rPr>
              <w:t xml:space="preserve"> </w:t>
            </w:r>
            <w:r w:rsidRPr="005C697F">
              <w:rPr>
                <w:lang w:eastAsia="zh-CN"/>
              </w:rPr>
              <w:t>TDD</w:t>
            </w:r>
          </w:p>
          <w:p w14:paraId="06CCB26C" w14:textId="1BEEDD64"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R.0</w:t>
            </w:r>
            <w:r w:rsidR="008A2841" w:rsidRPr="005C697F">
              <w:rPr>
                <w:lang w:eastAsia="zh-CN"/>
              </w:rPr>
              <w:t xml:space="preserve"> </w:t>
            </w:r>
            <w:r w:rsidRPr="005C697F">
              <w:rPr>
                <w:lang w:eastAsia="zh-CN"/>
              </w:rPr>
              <w:t>TDD</w:t>
            </w:r>
          </w:p>
          <w:p w14:paraId="75E588BC" w14:textId="23638CDB"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R.3</w:t>
            </w:r>
            <w:r w:rsidR="008A2841" w:rsidRPr="005C697F">
              <w:rPr>
                <w:lang w:eastAsia="zh-CN"/>
              </w:rPr>
              <w:t xml:space="preserve"> </w:t>
            </w:r>
            <w:r w:rsidRPr="005C697F">
              <w:rPr>
                <w:lang w:eastAsia="zh-CN"/>
              </w:rPr>
              <w:t>TDD</w:t>
            </w:r>
          </w:p>
        </w:tc>
      </w:tr>
      <w:tr w:rsidR="00A517B0" w:rsidRPr="005C697F" w14:paraId="5642AD8C"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152879A5" w14:textId="7A474C01" w:rsidR="00A517B0" w:rsidRPr="005C697F" w:rsidRDefault="00A517B0" w:rsidP="00A73B4F">
            <w:pPr>
              <w:pStyle w:val="TAL"/>
              <w:keepNext w:val="0"/>
              <w:keepLines w:val="0"/>
            </w:pPr>
            <w:r w:rsidRPr="005C697F">
              <w:t>PCFICH/PDCCH/PHICH</w:t>
            </w:r>
            <w:r w:rsidR="008A2841" w:rsidRPr="005C697F">
              <w:t xml:space="preserve"> </w:t>
            </w:r>
            <w:r w:rsidRPr="005C697F">
              <w:t>parameters:</w:t>
            </w:r>
          </w:p>
          <w:p w14:paraId="4CCF7048" w14:textId="5DCFA8E7" w:rsidR="00A517B0" w:rsidRPr="005C697F" w:rsidRDefault="00A517B0" w:rsidP="00A73B4F">
            <w:pPr>
              <w:pStyle w:val="TAL"/>
              <w:keepNext w:val="0"/>
              <w:keepLines w:val="0"/>
            </w:pPr>
            <w:r w:rsidRPr="005C697F">
              <w:t>DL</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4D13539F"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97BCFF4" w14:textId="34B88DFC"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1DE5B1A3" w14:textId="7CD2F4DA"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R.11</w:t>
            </w:r>
            <w:r w:rsidR="008A2841" w:rsidRPr="005C697F">
              <w:rPr>
                <w:lang w:eastAsia="zh-CN"/>
              </w:rPr>
              <w:t xml:space="preserve"> </w:t>
            </w:r>
            <w:r w:rsidRPr="005C697F">
              <w:rPr>
                <w:lang w:eastAsia="zh-CN"/>
              </w:rPr>
              <w:t>FDD</w:t>
            </w:r>
          </w:p>
          <w:p w14:paraId="0FDC8692" w14:textId="2376BF11"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FDD</w:t>
            </w:r>
          </w:p>
          <w:p w14:paraId="1A23460A" w14:textId="086B9BB5"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R.10</w:t>
            </w:r>
            <w:r w:rsidR="008A2841" w:rsidRPr="005C697F">
              <w:rPr>
                <w:lang w:eastAsia="zh-CN"/>
              </w:rPr>
              <w:t xml:space="preserve"> </w:t>
            </w:r>
            <w:r w:rsidRPr="005C697F">
              <w:rPr>
                <w:lang w:eastAsia="zh-CN"/>
              </w:rPr>
              <w:t>FDD</w:t>
            </w:r>
          </w:p>
        </w:tc>
      </w:tr>
      <w:tr w:rsidR="00A517B0" w:rsidRPr="005C697F" w14:paraId="71BD063D"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708AB60" w14:textId="77777777" w:rsidR="00A517B0" w:rsidRPr="005C697F" w:rsidRDefault="00A517B0" w:rsidP="00A73B4F">
            <w:pPr>
              <w:pStyle w:val="TAL"/>
              <w:keepNext w:val="0"/>
              <w:keepLines w:val="0"/>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02A361B6"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50E842CE" w14:textId="15BFB10B" w:rsidR="00A517B0" w:rsidRPr="005C697F" w:rsidRDefault="00A517B0" w:rsidP="00A73B4F">
            <w:pPr>
              <w:pStyle w:val="TAC"/>
              <w:keepNext w:val="0"/>
              <w:keepLines w:val="0"/>
            </w:pP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7957C1CF" w14:textId="1C8EC9CB"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R.11</w:t>
            </w:r>
            <w:r w:rsidR="008A2841" w:rsidRPr="005C697F">
              <w:rPr>
                <w:lang w:eastAsia="zh-CN"/>
              </w:rPr>
              <w:t xml:space="preserve"> </w:t>
            </w:r>
            <w:r w:rsidRPr="005C697F">
              <w:rPr>
                <w:lang w:eastAsia="zh-CN"/>
              </w:rPr>
              <w:t>TDD</w:t>
            </w:r>
          </w:p>
          <w:p w14:paraId="36B32566" w14:textId="06384D38"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R.6</w:t>
            </w:r>
            <w:r w:rsidR="008A2841" w:rsidRPr="005C697F">
              <w:rPr>
                <w:lang w:eastAsia="zh-CN"/>
              </w:rPr>
              <w:t xml:space="preserve"> </w:t>
            </w:r>
            <w:r w:rsidRPr="005C697F">
              <w:rPr>
                <w:lang w:eastAsia="zh-CN"/>
              </w:rPr>
              <w:t>TDD</w:t>
            </w:r>
          </w:p>
          <w:p w14:paraId="11AE95FF" w14:textId="3E3334B4"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R.10</w:t>
            </w:r>
            <w:r w:rsidR="008A2841" w:rsidRPr="005C697F">
              <w:rPr>
                <w:lang w:eastAsia="zh-CN"/>
              </w:rPr>
              <w:t xml:space="preserve"> </w:t>
            </w:r>
            <w:r w:rsidRPr="005C697F">
              <w:rPr>
                <w:lang w:eastAsia="zh-CN"/>
              </w:rPr>
              <w:t>TDD</w:t>
            </w:r>
          </w:p>
        </w:tc>
      </w:tr>
      <w:tr w:rsidR="00A517B0" w:rsidRPr="005C697F" w14:paraId="786F1C00" w14:textId="77777777" w:rsidTr="008A2841">
        <w:trPr>
          <w:jc w:val="center"/>
        </w:trPr>
        <w:tc>
          <w:tcPr>
            <w:tcW w:w="3019" w:type="dxa"/>
            <w:tcBorders>
              <w:top w:val="single" w:sz="4" w:space="0" w:color="auto"/>
              <w:left w:val="single" w:sz="4" w:space="0" w:color="auto"/>
              <w:bottom w:val="nil"/>
              <w:right w:val="single" w:sz="4" w:space="0" w:color="auto"/>
            </w:tcBorders>
            <w:shd w:val="clear" w:color="auto" w:fill="auto"/>
            <w:hideMark/>
          </w:tcPr>
          <w:p w14:paraId="7BA5519C" w14:textId="4FA858ED" w:rsidR="00A517B0" w:rsidRPr="005C697F" w:rsidRDefault="00A517B0" w:rsidP="00A73B4F">
            <w:pPr>
              <w:pStyle w:val="TAL"/>
              <w:keepNext w:val="0"/>
              <w:keepLines w:val="0"/>
              <w:rPr>
                <w:lang w:eastAsia="ja-JP"/>
              </w:rPr>
            </w:pPr>
            <w:r w:rsidRPr="005C697F">
              <w:t>OCNG</w:t>
            </w:r>
            <w:r w:rsidR="008A2841" w:rsidRPr="005C697F">
              <w:t xml:space="preserve"> </w:t>
            </w:r>
            <w:r w:rsidRPr="005C697F">
              <w:t>Patterns</w:t>
            </w:r>
            <w:r w:rsidRPr="005C697F">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1038CCD4" w14:textId="77777777" w:rsidR="00A517B0" w:rsidRPr="005C697F" w:rsidRDefault="00A517B0" w:rsidP="00A73B4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E169DEE" w14:textId="7663D6B0" w:rsidR="00A517B0" w:rsidRPr="005C697F" w:rsidRDefault="00A517B0" w:rsidP="00A73B4F">
            <w:pPr>
              <w:pStyle w:val="TAC"/>
              <w:keepNext w:val="0"/>
              <w:keepLines w:val="0"/>
              <w:rPr>
                <w:lang w:eastAsia="zh-CN"/>
              </w:rPr>
            </w:pPr>
            <w:r w:rsidRPr="005C697F">
              <w:rPr>
                <w:lang w:eastAsia="zh-CN"/>
              </w:rPr>
              <w:t>1,</w:t>
            </w:r>
            <w:r w:rsidR="008A2841" w:rsidRPr="005C697F">
              <w:rPr>
                <w:lang w:eastAsia="zh-CN"/>
              </w:rPr>
              <w:t xml:space="preserve"> </w:t>
            </w:r>
            <w:r w:rsidRPr="005C697F">
              <w:rPr>
                <w:lang w:eastAsia="zh-CN"/>
              </w:rPr>
              <w:t>2,</w:t>
            </w:r>
            <w:r w:rsidR="008A2841" w:rsidRPr="005C697F">
              <w:rPr>
                <w:lang w:eastAsia="zh-CN"/>
              </w:rPr>
              <w:t xml:space="preserve"> </w:t>
            </w:r>
            <w:r w:rsidRPr="005C697F">
              <w:rPr>
                <w:lang w:eastAsia="zh-CN"/>
              </w:rPr>
              <w:t>3</w:t>
            </w:r>
          </w:p>
        </w:tc>
        <w:tc>
          <w:tcPr>
            <w:tcW w:w="4077" w:type="dxa"/>
            <w:gridSpan w:val="2"/>
            <w:tcBorders>
              <w:top w:val="single" w:sz="4" w:space="0" w:color="auto"/>
              <w:left w:val="single" w:sz="4" w:space="0" w:color="auto"/>
              <w:bottom w:val="single" w:sz="4" w:space="0" w:color="auto"/>
              <w:right w:val="single" w:sz="4" w:space="0" w:color="auto"/>
            </w:tcBorders>
            <w:hideMark/>
          </w:tcPr>
          <w:p w14:paraId="74B5A726" w14:textId="2431EC01"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OP.20</w:t>
            </w:r>
            <w:r w:rsidR="008A2841" w:rsidRPr="005C697F">
              <w:rPr>
                <w:lang w:eastAsia="zh-CN"/>
              </w:rPr>
              <w:t xml:space="preserve"> </w:t>
            </w:r>
            <w:r w:rsidRPr="005C697F">
              <w:rPr>
                <w:lang w:eastAsia="zh-CN"/>
              </w:rPr>
              <w:t>FDD</w:t>
            </w:r>
          </w:p>
          <w:p w14:paraId="77DA4806" w14:textId="32596DF0"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OP.10</w:t>
            </w:r>
            <w:r w:rsidR="008A2841" w:rsidRPr="005C697F">
              <w:rPr>
                <w:lang w:eastAsia="zh-CN"/>
              </w:rPr>
              <w:t xml:space="preserve"> </w:t>
            </w:r>
            <w:r w:rsidRPr="005C697F">
              <w:rPr>
                <w:lang w:eastAsia="zh-CN"/>
              </w:rPr>
              <w:t>FDD</w:t>
            </w:r>
          </w:p>
          <w:p w14:paraId="0C0A0BB0" w14:textId="2B8A248A"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OP.17</w:t>
            </w:r>
            <w:r w:rsidR="008A2841" w:rsidRPr="005C697F">
              <w:rPr>
                <w:lang w:eastAsia="zh-CN"/>
              </w:rPr>
              <w:t xml:space="preserve"> </w:t>
            </w:r>
            <w:r w:rsidRPr="005C697F">
              <w:rPr>
                <w:lang w:eastAsia="zh-CN"/>
              </w:rPr>
              <w:t>FDD</w:t>
            </w:r>
          </w:p>
        </w:tc>
      </w:tr>
      <w:tr w:rsidR="00A517B0" w:rsidRPr="005C697F" w14:paraId="495E6212" w14:textId="77777777" w:rsidTr="008A2841">
        <w:trPr>
          <w:jc w:val="center"/>
        </w:trPr>
        <w:tc>
          <w:tcPr>
            <w:tcW w:w="3019" w:type="dxa"/>
            <w:tcBorders>
              <w:top w:val="nil"/>
              <w:left w:val="single" w:sz="4" w:space="0" w:color="auto"/>
              <w:bottom w:val="single" w:sz="4" w:space="0" w:color="auto"/>
              <w:right w:val="single" w:sz="4" w:space="0" w:color="auto"/>
            </w:tcBorders>
            <w:shd w:val="clear" w:color="auto" w:fill="auto"/>
            <w:hideMark/>
          </w:tcPr>
          <w:p w14:paraId="59922DA0" w14:textId="77777777" w:rsidR="00A517B0" w:rsidRPr="005C697F" w:rsidRDefault="00A517B0" w:rsidP="00A73B4F">
            <w:pPr>
              <w:pStyle w:val="TAL"/>
              <w:keepNext w:val="0"/>
              <w:keepLines w:val="0"/>
              <w:rPr>
                <w:lang w:eastAsia="ja-JP"/>
              </w:rPr>
            </w:pPr>
          </w:p>
        </w:tc>
        <w:tc>
          <w:tcPr>
            <w:tcW w:w="1147" w:type="dxa"/>
            <w:vMerge/>
            <w:tcBorders>
              <w:top w:val="single" w:sz="4" w:space="0" w:color="auto"/>
              <w:left w:val="single" w:sz="4" w:space="0" w:color="auto"/>
              <w:bottom w:val="single" w:sz="4" w:space="0" w:color="auto"/>
              <w:right w:val="single" w:sz="4" w:space="0" w:color="auto"/>
            </w:tcBorders>
            <w:vAlign w:val="center"/>
            <w:hideMark/>
          </w:tcPr>
          <w:p w14:paraId="57ED3641" w14:textId="77777777" w:rsidR="00A517B0" w:rsidRPr="005C697F" w:rsidRDefault="00A517B0" w:rsidP="00A73B4F">
            <w:pPr>
              <w:pStyle w:val="TAC"/>
              <w:keepNext w:val="0"/>
              <w:keepLines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247415E" w14:textId="716AE03C" w:rsidR="00A517B0" w:rsidRPr="005C697F" w:rsidRDefault="00A517B0" w:rsidP="00A73B4F">
            <w:pPr>
              <w:pStyle w:val="TAC"/>
              <w:keepNext w:val="0"/>
              <w:keepLines w:val="0"/>
              <w:rPr>
                <w:lang w:eastAsia="zh-CN"/>
              </w:rPr>
            </w:pPr>
            <w:r w:rsidRPr="005C697F">
              <w:rPr>
                <w:lang w:eastAsia="zh-CN"/>
              </w:rPr>
              <w:t>4,</w:t>
            </w:r>
            <w:r w:rsidR="008A2841" w:rsidRPr="005C697F">
              <w:rPr>
                <w:lang w:eastAsia="zh-CN"/>
              </w:rPr>
              <w:t xml:space="preserve"> </w:t>
            </w:r>
            <w:r w:rsidRPr="005C697F">
              <w:rPr>
                <w:lang w:eastAsia="zh-CN"/>
              </w:rPr>
              <w:t>5,</w:t>
            </w:r>
            <w:r w:rsidR="008A2841" w:rsidRPr="005C697F">
              <w:rPr>
                <w:lang w:eastAsia="zh-CN"/>
              </w:rPr>
              <w:t xml:space="preserve"> </w:t>
            </w:r>
            <w:r w:rsidRPr="005C697F">
              <w:rPr>
                <w:lang w:eastAsia="zh-CN"/>
              </w:rPr>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42A38040" w14:textId="14C5CFB4" w:rsidR="00A517B0" w:rsidRPr="005C697F" w:rsidRDefault="00A517B0" w:rsidP="00A73B4F">
            <w:pPr>
              <w:pStyle w:val="TAC"/>
              <w:keepNext w:val="0"/>
              <w:keepLines w:val="0"/>
              <w:rPr>
                <w:lang w:eastAsia="zh-CN"/>
              </w:rPr>
            </w:pPr>
            <w:r w:rsidRPr="005C697F">
              <w:rPr>
                <w:lang w:eastAsia="zh-CN"/>
              </w:rPr>
              <w:t>5</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OP.9</w:t>
            </w:r>
            <w:r w:rsidR="008A2841" w:rsidRPr="005C697F">
              <w:rPr>
                <w:lang w:eastAsia="zh-CN"/>
              </w:rPr>
              <w:t xml:space="preserve"> </w:t>
            </w:r>
            <w:r w:rsidRPr="005C697F">
              <w:rPr>
                <w:lang w:eastAsia="zh-CN"/>
              </w:rPr>
              <w:t>TDD</w:t>
            </w:r>
          </w:p>
          <w:p w14:paraId="157BED92" w14:textId="4E17058C" w:rsidR="00A517B0" w:rsidRPr="005C697F" w:rsidRDefault="00A517B0" w:rsidP="00A73B4F">
            <w:pPr>
              <w:pStyle w:val="TAC"/>
              <w:keepNext w:val="0"/>
              <w:keepLines w:val="0"/>
              <w:rPr>
                <w:lang w:eastAsia="zh-CN"/>
              </w:rPr>
            </w:pPr>
            <w:r w:rsidRPr="005C697F">
              <w:rPr>
                <w:lang w:eastAsia="zh-CN"/>
              </w:rPr>
              <w:t>10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OP.1</w:t>
            </w:r>
            <w:r w:rsidR="008A2841" w:rsidRPr="005C697F">
              <w:rPr>
                <w:lang w:eastAsia="zh-CN"/>
              </w:rPr>
              <w:t xml:space="preserve"> </w:t>
            </w:r>
            <w:r w:rsidRPr="005C697F">
              <w:rPr>
                <w:lang w:eastAsia="zh-CN"/>
              </w:rPr>
              <w:t>TDD</w:t>
            </w:r>
          </w:p>
          <w:p w14:paraId="4E55B71B" w14:textId="3AFE5826" w:rsidR="00A517B0" w:rsidRPr="005C697F" w:rsidRDefault="00A517B0" w:rsidP="00A73B4F">
            <w:pPr>
              <w:pStyle w:val="TAC"/>
              <w:keepNext w:val="0"/>
              <w:keepLines w:val="0"/>
              <w:rPr>
                <w:lang w:eastAsia="zh-CN"/>
              </w:rPr>
            </w:pPr>
            <w:r w:rsidRPr="005C697F">
              <w:rPr>
                <w:lang w:eastAsia="zh-CN"/>
              </w:rPr>
              <w:t>20</w:t>
            </w:r>
            <w:r w:rsidR="008A2841" w:rsidRPr="005C697F">
              <w:rPr>
                <w:lang w:eastAsia="zh-CN"/>
              </w:rPr>
              <w:t xml:space="preserve"> </w:t>
            </w:r>
            <w:r w:rsidRPr="005C697F">
              <w:rPr>
                <w:lang w:eastAsia="zh-CN"/>
              </w:rPr>
              <w:t>MHz:</w:t>
            </w:r>
            <w:r w:rsidR="008A2841" w:rsidRPr="005C697F">
              <w:rPr>
                <w:lang w:eastAsia="zh-CN"/>
              </w:rPr>
              <w:t xml:space="preserve"> </w:t>
            </w:r>
            <w:r w:rsidRPr="005C697F">
              <w:rPr>
                <w:lang w:eastAsia="zh-CN"/>
              </w:rPr>
              <w:t>OP.7</w:t>
            </w:r>
            <w:r w:rsidR="008A2841" w:rsidRPr="005C697F">
              <w:rPr>
                <w:lang w:eastAsia="zh-CN"/>
              </w:rPr>
              <w:t xml:space="preserve"> </w:t>
            </w:r>
            <w:r w:rsidRPr="005C697F">
              <w:rPr>
                <w:lang w:eastAsia="zh-CN"/>
              </w:rPr>
              <w:t>TDD</w:t>
            </w:r>
          </w:p>
        </w:tc>
      </w:tr>
      <w:tr w:rsidR="00A517B0" w:rsidRPr="005C697F" w14:paraId="4F204DE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4E52F85" w14:textId="77777777" w:rsidR="00A517B0" w:rsidRPr="005C697F" w:rsidRDefault="00A517B0" w:rsidP="00A73B4F">
            <w:pPr>
              <w:pStyle w:val="TAL"/>
              <w:keepNext w:val="0"/>
              <w:keepLines w:val="0"/>
            </w:pPr>
            <w:r w:rsidRPr="005C697F">
              <w:t>b2-Threshold1</w:t>
            </w:r>
          </w:p>
        </w:tc>
        <w:tc>
          <w:tcPr>
            <w:tcW w:w="1147" w:type="dxa"/>
            <w:tcBorders>
              <w:top w:val="single" w:sz="4" w:space="0" w:color="auto"/>
              <w:left w:val="single" w:sz="4" w:space="0" w:color="auto"/>
              <w:bottom w:val="single" w:sz="4" w:space="0" w:color="auto"/>
              <w:right w:val="single" w:sz="4" w:space="0" w:color="auto"/>
            </w:tcBorders>
            <w:hideMark/>
          </w:tcPr>
          <w:p w14:paraId="275CD922" w14:textId="77777777" w:rsidR="00A517B0" w:rsidRPr="005C697F" w:rsidRDefault="00A517B0" w:rsidP="00A73B4F">
            <w:pPr>
              <w:pStyle w:val="TAC"/>
              <w:keepNext w:val="0"/>
              <w:keepLines w:val="0"/>
            </w:pPr>
            <w:r w:rsidRPr="005C697F">
              <w:t>dBm</w:t>
            </w:r>
          </w:p>
        </w:tc>
        <w:tc>
          <w:tcPr>
            <w:tcW w:w="1396" w:type="dxa"/>
            <w:tcBorders>
              <w:top w:val="single" w:sz="4" w:space="0" w:color="auto"/>
              <w:left w:val="single" w:sz="4" w:space="0" w:color="auto"/>
              <w:bottom w:val="single" w:sz="4" w:space="0" w:color="auto"/>
              <w:right w:val="single" w:sz="4" w:space="0" w:color="auto"/>
            </w:tcBorders>
            <w:hideMark/>
          </w:tcPr>
          <w:p w14:paraId="3002C2B2" w14:textId="536A5FA7"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74F3FC3B" w14:textId="77777777" w:rsidR="00A517B0" w:rsidRPr="005C697F" w:rsidRDefault="00A517B0" w:rsidP="00A73B4F">
            <w:pPr>
              <w:pStyle w:val="TAC"/>
              <w:keepNext w:val="0"/>
              <w:keepLines w:val="0"/>
            </w:pPr>
            <w:r w:rsidRPr="005C697F">
              <w:rPr>
                <w:rFonts w:eastAsia="Malgun Gothic" w:cs="Arial"/>
                <w:szCs w:val="18"/>
              </w:rPr>
              <w:t>-77</w:t>
            </w:r>
          </w:p>
        </w:tc>
      </w:tr>
      <w:tr w:rsidR="00A517B0" w:rsidRPr="005C697F" w14:paraId="0619D34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5599B78" w14:textId="77777777" w:rsidR="00A517B0" w:rsidRPr="005C697F" w:rsidRDefault="00A517B0" w:rsidP="00A73B4F">
            <w:pPr>
              <w:pStyle w:val="TAL"/>
              <w:keepNext w:val="0"/>
              <w:keepLines w:val="0"/>
            </w:pPr>
            <w:r w:rsidRPr="005C697F">
              <w:t>PBCH_RA</w:t>
            </w:r>
          </w:p>
        </w:tc>
        <w:tc>
          <w:tcPr>
            <w:tcW w:w="1147" w:type="dxa"/>
            <w:tcBorders>
              <w:top w:val="single" w:sz="4" w:space="0" w:color="auto"/>
              <w:left w:val="single" w:sz="4" w:space="0" w:color="auto"/>
              <w:bottom w:val="nil"/>
              <w:right w:val="single" w:sz="4" w:space="0" w:color="auto"/>
            </w:tcBorders>
            <w:shd w:val="clear" w:color="auto" w:fill="auto"/>
            <w:vAlign w:val="center"/>
            <w:hideMark/>
          </w:tcPr>
          <w:p w14:paraId="79AE0A6E"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nil"/>
              <w:right w:val="single" w:sz="4" w:space="0" w:color="auto"/>
            </w:tcBorders>
            <w:shd w:val="clear" w:color="auto" w:fill="auto"/>
            <w:hideMark/>
          </w:tcPr>
          <w:p w14:paraId="24D314E0" w14:textId="71063392"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nil"/>
              <w:right w:val="single" w:sz="4" w:space="0" w:color="auto"/>
            </w:tcBorders>
            <w:shd w:val="clear" w:color="auto" w:fill="auto"/>
            <w:vAlign w:val="center"/>
            <w:hideMark/>
          </w:tcPr>
          <w:p w14:paraId="50D4930A" w14:textId="77777777" w:rsidR="00A517B0" w:rsidRPr="005C697F" w:rsidRDefault="00A517B0" w:rsidP="00A73B4F">
            <w:pPr>
              <w:pStyle w:val="TAC"/>
              <w:keepNext w:val="0"/>
              <w:keepLines w:val="0"/>
            </w:pPr>
            <w:r w:rsidRPr="005C697F">
              <w:t>0</w:t>
            </w:r>
          </w:p>
        </w:tc>
      </w:tr>
      <w:tr w:rsidR="00A517B0" w:rsidRPr="005C697F" w14:paraId="740D9A8A"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7CB332B" w14:textId="77777777" w:rsidR="00A517B0" w:rsidRPr="005C697F" w:rsidRDefault="00A517B0" w:rsidP="00A73B4F">
            <w:pPr>
              <w:pStyle w:val="TAL"/>
              <w:keepNext w:val="0"/>
              <w:keepLines w:val="0"/>
            </w:pPr>
            <w:r w:rsidRPr="005C697F">
              <w:t>PBCH_RB</w:t>
            </w:r>
          </w:p>
        </w:tc>
        <w:tc>
          <w:tcPr>
            <w:tcW w:w="1147" w:type="dxa"/>
            <w:tcBorders>
              <w:top w:val="nil"/>
              <w:left w:val="single" w:sz="4" w:space="0" w:color="auto"/>
              <w:bottom w:val="nil"/>
              <w:right w:val="single" w:sz="4" w:space="0" w:color="auto"/>
            </w:tcBorders>
            <w:shd w:val="clear" w:color="auto" w:fill="auto"/>
            <w:vAlign w:val="center"/>
            <w:hideMark/>
          </w:tcPr>
          <w:p w14:paraId="3976D36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E9A28DC"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1B1E4A1A" w14:textId="77777777" w:rsidR="00A517B0" w:rsidRPr="005C697F" w:rsidRDefault="00A517B0" w:rsidP="00A73B4F">
            <w:pPr>
              <w:pStyle w:val="TAC"/>
              <w:keepNext w:val="0"/>
              <w:keepLines w:val="0"/>
            </w:pPr>
          </w:p>
        </w:tc>
      </w:tr>
      <w:tr w:rsidR="00A517B0" w:rsidRPr="005C697F" w14:paraId="05167304"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8EE8AD5" w14:textId="77777777" w:rsidR="00A517B0" w:rsidRPr="005C697F" w:rsidRDefault="00A517B0" w:rsidP="00A73B4F">
            <w:pPr>
              <w:pStyle w:val="TAL"/>
              <w:keepNext w:val="0"/>
              <w:keepLines w:val="0"/>
            </w:pPr>
            <w:r w:rsidRPr="005C697F">
              <w:t>PSS_RA</w:t>
            </w:r>
          </w:p>
        </w:tc>
        <w:tc>
          <w:tcPr>
            <w:tcW w:w="1147" w:type="dxa"/>
            <w:tcBorders>
              <w:top w:val="nil"/>
              <w:left w:val="single" w:sz="4" w:space="0" w:color="auto"/>
              <w:bottom w:val="nil"/>
              <w:right w:val="single" w:sz="4" w:space="0" w:color="auto"/>
            </w:tcBorders>
            <w:shd w:val="clear" w:color="auto" w:fill="auto"/>
            <w:vAlign w:val="center"/>
            <w:hideMark/>
          </w:tcPr>
          <w:p w14:paraId="0250DA09"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72C937C6"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2C6DA317" w14:textId="77777777" w:rsidR="00A517B0" w:rsidRPr="005C697F" w:rsidRDefault="00A517B0" w:rsidP="00A73B4F">
            <w:pPr>
              <w:pStyle w:val="TAC"/>
              <w:keepNext w:val="0"/>
              <w:keepLines w:val="0"/>
            </w:pPr>
          </w:p>
        </w:tc>
      </w:tr>
      <w:tr w:rsidR="00A517B0" w:rsidRPr="005C697F" w14:paraId="633FAE80"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94702C5" w14:textId="77777777" w:rsidR="00A517B0" w:rsidRPr="005C697F" w:rsidRDefault="00A517B0" w:rsidP="00A73B4F">
            <w:pPr>
              <w:pStyle w:val="TAL"/>
              <w:keepNext w:val="0"/>
              <w:keepLines w:val="0"/>
            </w:pPr>
            <w:r w:rsidRPr="005C697F">
              <w:t>SSS_RA</w:t>
            </w:r>
          </w:p>
        </w:tc>
        <w:tc>
          <w:tcPr>
            <w:tcW w:w="1147" w:type="dxa"/>
            <w:tcBorders>
              <w:top w:val="nil"/>
              <w:left w:val="single" w:sz="4" w:space="0" w:color="auto"/>
              <w:bottom w:val="nil"/>
              <w:right w:val="single" w:sz="4" w:space="0" w:color="auto"/>
            </w:tcBorders>
            <w:shd w:val="clear" w:color="auto" w:fill="auto"/>
            <w:vAlign w:val="center"/>
            <w:hideMark/>
          </w:tcPr>
          <w:p w14:paraId="444220C0"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37EF2FC8"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6E08D0D0" w14:textId="77777777" w:rsidR="00A517B0" w:rsidRPr="005C697F" w:rsidRDefault="00A517B0" w:rsidP="00A73B4F">
            <w:pPr>
              <w:pStyle w:val="TAC"/>
              <w:keepNext w:val="0"/>
              <w:keepLines w:val="0"/>
            </w:pPr>
          </w:p>
        </w:tc>
      </w:tr>
      <w:tr w:rsidR="00A517B0" w:rsidRPr="005C697F" w14:paraId="6F0905A0"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D1656EB" w14:textId="77777777" w:rsidR="00A517B0" w:rsidRPr="005C697F" w:rsidRDefault="00A517B0" w:rsidP="00A73B4F">
            <w:pPr>
              <w:pStyle w:val="TAL"/>
              <w:keepNext w:val="0"/>
              <w:keepLines w:val="0"/>
            </w:pPr>
            <w:r w:rsidRPr="005C697F">
              <w:t>PCFICH_RB</w:t>
            </w:r>
          </w:p>
        </w:tc>
        <w:tc>
          <w:tcPr>
            <w:tcW w:w="1147" w:type="dxa"/>
            <w:tcBorders>
              <w:top w:val="nil"/>
              <w:left w:val="single" w:sz="4" w:space="0" w:color="auto"/>
              <w:bottom w:val="nil"/>
              <w:right w:val="single" w:sz="4" w:space="0" w:color="auto"/>
            </w:tcBorders>
            <w:shd w:val="clear" w:color="auto" w:fill="auto"/>
            <w:vAlign w:val="center"/>
            <w:hideMark/>
          </w:tcPr>
          <w:p w14:paraId="7D1136DB"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8726653"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77CC2DE1" w14:textId="77777777" w:rsidR="00A517B0" w:rsidRPr="005C697F" w:rsidRDefault="00A517B0" w:rsidP="00A73B4F">
            <w:pPr>
              <w:pStyle w:val="TAC"/>
              <w:keepNext w:val="0"/>
              <w:keepLines w:val="0"/>
            </w:pPr>
          </w:p>
        </w:tc>
      </w:tr>
      <w:tr w:rsidR="00A517B0" w:rsidRPr="005C697F" w14:paraId="54FA9073"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829B2C0" w14:textId="77777777" w:rsidR="00A517B0" w:rsidRPr="005C697F" w:rsidRDefault="00A517B0" w:rsidP="00A73B4F">
            <w:pPr>
              <w:pStyle w:val="TAL"/>
              <w:keepNext w:val="0"/>
              <w:keepLines w:val="0"/>
            </w:pPr>
            <w:r w:rsidRPr="005C697F">
              <w:t>PHICH_RA</w:t>
            </w:r>
          </w:p>
        </w:tc>
        <w:tc>
          <w:tcPr>
            <w:tcW w:w="1147" w:type="dxa"/>
            <w:tcBorders>
              <w:top w:val="nil"/>
              <w:left w:val="single" w:sz="4" w:space="0" w:color="auto"/>
              <w:bottom w:val="nil"/>
              <w:right w:val="single" w:sz="4" w:space="0" w:color="auto"/>
            </w:tcBorders>
            <w:shd w:val="clear" w:color="auto" w:fill="auto"/>
            <w:vAlign w:val="center"/>
            <w:hideMark/>
          </w:tcPr>
          <w:p w14:paraId="02BB51A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6739698F"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20937BA1" w14:textId="77777777" w:rsidR="00A517B0" w:rsidRPr="005C697F" w:rsidRDefault="00A517B0" w:rsidP="00A73B4F">
            <w:pPr>
              <w:pStyle w:val="TAC"/>
              <w:keepNext w:val="0"/>
              <w:keepLines w:val="0"/>
            </w:pPr>
          </w:p>
        </w:tc>
      </w:tr>
      <w:tr w:rsidR="00A517B0" w:rsidRPr="005C697F" w14:paraId="243DA2D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B847820" w14:textId="77777777" w:rsidR="00A517B0" w:rsidRPr="005C697F" w:rsidRDefault="00A517B0" w:rsidP="00A73B4F">
            <w:pPr>
              <w:pStyle w:val="TAL"/>
              <w:keepNext w:val="0"/>
              <w:keepLines w:val="0"/>
            </w:pPr>
            <w:r w:rsidRPr="005C697F">
              <w:t>PHICH_RB</w:t>
            </w:r>
          </w:p>
        </w:tc>
        <w:tc>
          <w:tcPr>
            <w:tcW w:w="1147" w:type="dxa"/>
            <w:tcBorders>
              <w:top w:val="nil"/>
              <w:left w:val="single" w:sz="4" w:space="0" w:color="auto"/>
              <w:bottom w:val="nil"/>
              <w:right w:val="single" w:sz="4" w:space="0" w:color="auto"/>
            </w:tcBorders>
            <w:shd w:val="clear" w:color="auto" w:fill="auto"/>
            <w:vAlign w:val="center"/>
            <w:hideMark/>
          </w:tcPr>
          <w:p w14:paraId="1401302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CA026ED"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770209C4" w14:textId="77777777" w:rsidR="00A517B0" w:rsidRPr="005C697F" w:rsidRDefault="00A517B0" w:rsidP="00A73B4F">
            <w:pPr>
              <w:pStyle w:val="TAC"/>
              <w:keepNext w:val="0"/>
              <w:keepLines w:val="0"/>
            </w:pPr>
          </w:p>
        </w:tc>
      </w:tr>
      <w:tr w:rsidR="00A517B0" w:rsidRPr="005C697F" w14:paraId="4F476EA4"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6B9C9E51" w14:textId="77777777" w:rsidR="00A517B0" w:rsidRPr="005C697F" w:rsidRDefault="00A517B0" w:rsidP="00A73B4F">
            <w:pPr>
              <w:pStyle w:val="TAL"/>
              <w:keepNext w:val="0"/>
              <w:keepLines w:val="0"/>
            </w:pPr>
            <w:r w:rsidRPr="005C697F">
              <w:t>PDCCH_RA</w:t>
            </w:r>
          </w:p>
        </w:tc>
        <w:tc>
          <w:tcPr>
            <w:tcW w:w="1147" w:type="dxa"/>
            <w:tcBorders>
              <w:top w:val="nil"/>
              <w:left w:val="single" w:sz="4" w:space="0" w:color="auto"/>
              <w:bottom w:val="nil"/>
              <w:right w:val="single" w:sz="4" w:space="0" w:color="auto"/>
            </w:tcBorders>
            <w:shd w:val="clear" w:color="auto" w:fill="auto"/>
            <w:vAlign w:val="center"/>
            <w:hideMark/>
          </w:tcPr>
          <w:p w14:paraId="72727A9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2CD4F14E"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003A1515" w14:textId="77777777" w:rsidR="00A517B0" w:rsidRPr="005C697F" w:rsidRDefault="00A517B0" w:rsidP="00A73B4F">
            <w:pPr>
              <w:pStyle w:val="TAC"/>
              <w:keepNext w:val="0"/>
              <w:keepLines w:val="0"/>
            </w:pPr>
          </w:p>
        </w:tc>
      </w:tr>
      <w:tr w:rsidR="00A517B0" w:rsidRPr="005C697F" w14:paraId="511E768B"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26C6346" w14:textId="77777777" w:rsidR="00A517B0" w:rsidRPr="005C697F" w:rsidRDefault="00A517B0" w:rsidP="00A73B4F">
            <w:pPr>
              <w:pStyle w:val="TAL"/>
              <w:keepNext w:val="0"/>
              <w:keepLines w:val="0"/>
            </w:pPr>
            <w:r w:rsidRPr="005C697F">
              <w:t>PDCCH_RB</w:t>
            </w:r>
          </w:p>
        </w:tc>
        <w:tc>
          <w:tcPr>
            <w:tcW w:w="1147" w:type="dxa"/>
            <w:tcBorders>
              <w:top w:val="nil"/>
              <w:left w:val="single" w:sz="4" w:space="0" w:color="auto"/>
              <w:bottom w:val="nil"/>
              <w:right w:val="single" w:sz="4" w:space="0" w:color="auto"/>
            </w:tcBorders>
            <w:shd w:val="clear" w:color="auto" w:fill="auto"/>
            <w:vAlign w:val="center"/>
            <w:hideMark/>
          </w:tcPr>
          <w:p w14:paraId="13292031"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2BC4AE47"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335EA64C" w14:textId="77777777" w:rsidR="00A517B0" w:rsidRPr="005C697F" w:rsidRDefault="00A517B0" w:rsidP="00A73B4F">
            <w:pPr>
              <w:pStyle w:val="TAC"/>
              <w:keepNext w:val="0"/>
              <w:keepLines w:val="0"/>
            </w:pPr>
          </w:p>
        </w:tc>
      </w:tr>
      <w:tr w:rsidR="00A517B0" w:rsidRPr="005C697F" w14:paraId="78C29792"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8B69089" w14:textId="77777777" w:rsidR="00A517B0" w:rsidRPr="005C697F" w:rsidRDefault="00A517B0" w:rsidP="00A73B4F">
            <w:pPr>
              <w:pStyle w:val="TAL"/>
              <w:keepNext w:val="0"/>
              <w:keepLines w:val="0"/>
            </w:pPr>
            <w:r w:rsidRPr="005C697F">
              <w:t>PDSCH_RA</w:t>
            </w:r>
          </w:p>
        </w:tc>
        <w:tc>
          <w:tcPr>
            <w:tcW w:w="1147" w:type="dxa"/>
            <w:tcBorders>
              <w:top w:val="nil"/>
              <w:left w:val="single" w:sz="4" w:space="0" w:color="auto"/>
              <w:bottom w:val="nil"/>
              <w:right w:val="single" w:sz="4" w:space="0" w:color="auto"/>
            </w:tcBorders>
            <w:shd w:val="clear" w:color="auto" w:fill="auto"/>
            <w:vAlign w:val="center"/>
            <w:hideMark/>
          </w:tcPr>
          <w:p w14:paraId="2ED389AC"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4556447"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5AF4B4A2" w14:textId="77777777" w:rsidR="00A517B0" w:rsidRPr="005C697F" w:rsidRDefault="00A517B0" w:rsidP="00A73B4F">
            <w:pPr>
              <w:pStyle w:val="TAC"/>
              <w:keepNext w:val="0"/>
              <w:keepLines w:val="0"/>
            </w:pPr>
          </w:p>
        </w:tc>
      </w:tr>
      <w:tr w:rsidR="00A517B0" w:rsidRPr="005C697F" w14:paraId="6F7345B2"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C3DAB62" w14:textId="77777777" w:rsidR="00A517B0" w:rsidRPr="005C697F" w:rsidRDefault="00A517B0" w:rsidP="00A73B4F">
            <w:pPr>
              <w:pStyle w:val="TAL"/>
              <w:keepNext w:val="0"/>
              <w:keepLines w:val="0"/>
            </w:pPr>
            <w:r w:rsidRPr="005C697F">
              <w:t>PDSCH_RB</w:t>
            </w:r>
          </w:p>
        </w:tc>
        <w:tc>
          <w:tcPr>
            <w:tcW w:w="1147" w:type="dxa"/>
            <w:tcBorders>
              <w:top w:val="nil"/>
              <w:left w:val="single" w:sz="4" w:space="0" w:color="auto"/>
              <w:bottom w:val="nil"/>
              <w:right w:val="single" w:sz="4" w:space="0" w:color="auto"/>
            </w:tcBorders>
            <w:shd w:val="clear" w:color="auto" w:fill="auto"/>
            <w:vAlign w:val="center"/>
            <w:hideMark/>
          </w:tcPr>
          <w:p w14:paraId="44E4A572"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12ABCDE6"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6406AEF8" w14:textId="77777777" w:rsidR="00A517B0" w:rsidRPr="005C697F" w:rsidRDefault="00A517B0" w:rsidP="00A73B4F">
            <w:pPr>
              <w:pStyle w:val="TAC"/>
              <w:keepNext w:val="0"/>
              <w:keepLines w:val="0"/>
            </w:pPr>
          </w:p>
        </w:tc>
      </w:tr>
      <w:tr w:rsidR="00A517B0" w:rsidRPr="005C697F" w14:paraId="230F338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3445A331" w14:textId="77777777" w:rsidR="00A517B0" w:rsidRPr="005C697F" w:rsidRDefault="00A517B0" w:rsidP="00A73B4F">
            <w:pPr>
              <w:pStyle w:val="TAL"/>
              <w:keepNext w:val="0"/>
              <w:keepLines w:val="0"/>
            </w:pPr>
            <w:r w:rsidRPr="005C697F">
              <w:t>OCNG_RA</w:t>
            </w:r>
            <w:r w:rsidRPr="005C697F">
              <w:rPr>
                <w:rFonts w:eastAsia="Calibri"/>
                <w:vertAlign w:val="superscript"/>
              </w:rPr>
              <w:t>Note3</w:t>
            </w:r>
          </w:p>
        </w:tc>
        <w:tc>
          <w:tcPr>
            <w:tcW w:w="1147" w:type="dxa"/>
            <w:tcBorders>
              <w:top w:val="nil"/>
              <w:left w:val="single" w:sz="4" w:space="0" w:color="auto"/>
              <w:bottom w:val="nil"/>
              <w:right w:val="single" w:sz="4" w:space="0" w:color="auto"/>
            </w:tcBorders>
            <w:shd w:val="clear" w:color="auto" w:fill="auto"/>
            <w:vAlign w:val="center"/>
            <w:hideMark/>
          </w:tcPr>
          <w:p w14:paraId="6E926D6F" w14:textId="77777777" w:rsidR="00A517B0" w:rsidRPr="005C697F" w:rsidRDefault="00A517B0" w:rsidP="00A73B4F">
            <w:pPr>
              <w:pStyle w:val="TAC"/>
              <w:keepNext w:val="0"/>
              <w:keepLines w:val="0"/>
            </w:pPr>
          </w:p>
        </w:tc>
        <w:tc>
          <w:tcPr>
            <w:tcW w:w="1396" w:type="dxa"/>
            <w:tcBorders>
              <w:top w:val="nil"/>
              <w:left w:val="single" w:sz="4" w:space="0" w:color="auto"/>
              <w:bottom w:val="nil"/>
              <w:right w:val="single" w:sz="4" w:space="0" w:color="auto"/>
            </w:tcBorders>
            <w:shd w:val="clear" w:color="auto" w:fill="auto"/>
            <w:vAlign w:val="center"/>
            <w:hideMark/>
          </w:tcPr>
          <w:p w14:paraId="027D24FA" w14:textId="77777777" w:rsidR="00A517B0" w:rsidRPr="005C697F" w:rsidRDefault="00A517B0" w:rsidP="00A73B4F">
            <w:pPr>
              <w:pStyle w:val="TAC"/>
              <w:keepNext w:val="0"/>
              <w:keepLines w:val="0"/>
            </w:pPr>
          </w:p>
        </w:tc>
        <w:tc>
          <w:tcPr>
            <w:tcW w:w="4077" w:type="dxa"/>
            <w:gridSpan w:val="2"/>
            <w:tcBorders>
              <w:top w:val="nil"/>
              <w:left w:val="single" w:sz="4" w:space="0" w:color="auto"/>
              <w:bottom w:val="nil"/>
              <w:right w:val="single" w:sz="4" w:space="0" w:color="auto"/>
            </w:tcBorders>
            <w:shd w:val="clear" w:color="auto" w:fill="auto"/>
            <w:vAlign w:val="center"/>
            <w:hideMark/>
          </w:tcPr>
          <w:p w14:paraId="160042CB" w14:textId="77777777" w:rsidR="00A517B0" w:rsidRPr="005C697F" w:rsidRDefault="00A517B0" w:rsidP="00A73B4F">
            <w:pPr>
              <w:pStyle w:val="TAC"/>
              <w:keepNext w:val="0"/>
              <w:keepLines w:val="0"/>
            </w:pPr>
          </w:p>
        </w:tc>
      </w:tr>
      <w:tr w:rsidR="00A517B0" w:rsidRPr="005C697F" w14:paraId="3DB22D3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9387AFE" w14:textId="77777777" w:rsidR="00A517B0" w:rsidRPr="005C697F" w:rsidRDefault="00A517B0" w:rsidP="00A73B4F">
            <w:pPr>
              <w:pStyle w:val="TAL"/>
              <w:keepNext w:val="0"/>
              <w:keepLines w:val="0"/>
            </w:pPr>
            <w:r w:rsidRPr="005C697F">
              <w:t>OCNG_RB</w:t>
            </w:r>
            <w:r w:rsidRPr="005C697F">
              <w:rPr>
                <w:rFonts w:eastAsia="Calibri"/>
                <w:vertAlign w:val="superscript"/>
              </w:rPr>
              <w:t>Note3</w:t>
            </w:r>
          </w:p>
        </w:tc>
        <w:tc>
          <w:tcPr>
            <w:tcW w:w="1147" w:type="dxa"/>
            <w:tcBorders>
              <w:top w:val="nil"/>
              <w:left w:val="single" w:sz="4" w:space="0" w:color="auto"/>
              <w:bottom w:val="single" w:sz="4" w:space="0" w:color="auto"/>
              <w:right w:val="single" w:sz="4" w:space="0" w:color="auto"/>
            </w:tcBorders>
            <w:shd w:val="clear" w:color="auto" w:fill="auto"/>
            <w:vAlign w:val="center"/>
            <w:hideMark/>
          </w:tcPr>
          <w:p w14:paraId="26D3178D" w14:textId="77777777" w:rsidR="00A517B0" w:rsidRPr="005C697F" w:rsidRDefault="00A517B0" w:rsidP="00A73B4F">
            <w:pPr>
              <w:pStyle w:val="TAC"/>
              <w:keepNext w:val="0"/>
              <w:keepLines w:val="0"/>
            </w:pPr>
          </w:p>
        </w:tc>
        <w:tc>
          <w:tcPr>
            <w:tcW w:w="1396" w:type="dxa"/>
            <w:tcBorders>
              <w:top w:val="nil"/>
              <w:left w:val="single" w:sz="4" w:space="0" w:color="auto"/>
              <w:bottom w:val="single" w:sz="4" w:space="0" w:color="auto"/>
              <w:right w:val="single" w:sz="4" w:space="0" w:color="auto"/>
            </w:tcBorders>
            <w:shd w:val="clear" w:color="auto" w:fill="auto"/>
            <w:vAlign w:val="center"/>
            <w:hideMark/>
          </w:tcPr>
          <w:p w14:paraId="0B3B3552" w14:textId="77777777" w:rsidR="00A517B0" w:rsidRPr="005C697F" w:rsidRDefault="00A517B0" w:rsidP="00A73B4F">
            <w:pPr>
              <w:pStyle w:val="TAC"/>
              <w:keepNext w:val="0"/>
              <w:keepLines w:val="0"/>
            </w:pPr>
          </w:p>
        </w:tc>
        <w:tc>
          <w:tcPr>
            <w:tcW w:w="4077" w:type="dxa"/>
            <w:gridSpan w:val="2"/>
            <w:tcBorders>
              <w:top w:val="nil"/>
              <w:left w:val="single" w:sz="4" w:space="0" w:color="auto"/>
              <w:bottom w:val="single" w:sz="4" w:space="0" w:color="auto"/>
              <w:right w:val="single" w:sz="4" w:space="0" w:color="auto"/>
            </w:tcBorders>
            <w:shd w:val="clear" w:color="auto" w:fill="auto"/>
            <w:vAlign w:val="center"/>
            <w:hideMark/>
          </w:tcPr>
          <w:p w14:paraId="79794DFF" w14:textId="77777777" w:rsidR="00A517B0" w:rsidRPr="005C697F" w:rsidRDefault="00A517B0" w:rsidP="00A73B4F">
            <w:pPr>
              <w:pStyle w:val="TAC"/>
              <w:keepNext w:val="0"/>
              <w:keepLines w:val="0"/>
            </w:pPr>
          </w:p>
        </w:tc>
      </w:tr>
      <w:tr w:rsidR="00A517B0" w:rsidRPr="005C697F" w14:paraId="6827D11A"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777D814D" w14:textId="77777777" w:rsidR="00A517B0" w:rsidRPr="005C697F" w:rsidRDefault="00A517B0" w:rsidP="00A73B4F">
            <w:pPr>
              <w:pStyle w:val="TAL"/>
              <w:keepNext w:val="0"/>
              <w:keepLines w:val="0"/>
              <w:rPr>
                <w:vertAlign w:val="superscript"/>
              </w:rPr>
            </w:pPr>
            <w:r w:rsidRPr="005C697F">
              <w:rPr>
                <w:rFonts w:eastAsia="Calibri"/>
              </w:rPr>
              <w:lastRenderedPageBreak/>
              <w:t>N</w:t>
            </w:r>
            <w:r w:rsidRPr="005C697F">
              <w:rPr>
                <w:rFonts w:eastAsia="Calibri"/>
                <w:vertAlign w:val="subscript"/>
              </w:rPr>
              <w:t>oc</w:t>
            </w:r>
            <w:r w:rsidRPr="005C697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24D65D83"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4ECE2BDA" w14:textId="77B31E4C"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56752C0D" w14:textId="77777777" w:rsidR="00A517B0" w:rsidRPr="005C697F" w:rsidRDefault="00A517B0" w:rsidP="00A73B4F">
            <w:pPr>
              <w:pStyle w:val="TAC"/>
              <w:keepNext w:val="0"/>
              <w:keepLines w:val="0"/>
            </w:pPr>
            <w:r w:rsidRPr="005C697F">
              <w:t>-104</w:t>
            </w:r>
          </w:p>
        </w:tc>
      </w:tr>
      <w:tr w:rsidR="00A517B0" w:rsidRPr="005C697F" w14:paraId="6CBB0FDC"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A8DBF3D" w14:textId="77777777" w:rsidR="00A517B0" w:rsidRPr="005C697F" w:rsidRDefault="00A517B0" w:rsidP="00A73B4F">
            <w:pPr>
              <w:pStyle w:val="TAL"/>
              <w:keepNext w:val="0"/>
              <w:keepLines w:val="0"/>
              <w:rPr>
                <w:rFonts w:eastAsia="Calibri"/>
                <w:i/>
                <w:vertAlign w:val="superscript"/>
              </w:rPr>
            </w:pPr>
            <w:r w:rsidRPr="005C697F">
              <w:rPr>
                <w:rFonts w:eastAsia="Calibri"/>
              </w:rPr>
              <w:t>Ê</w:t>
            </w:r>
            <w:r w:rsidRPr="005C697F">
              <w:rPr>
                <w:rFonts w:eastAsia="Calibri"/>
                <w:vertAlign w:val="subscript"/>
              </w:rPr>
              <w:t>s</w:t>
            </w:r>
            <w:r w:rsidRPr="005C697F">
              <w:rPr>
                <w:rFonts w:eastAsia="Calibri"/>
              </w:rPr>
              <w:t>/N</w:t>
            </w:r>
            <w:r w:rsidRPr="005C697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0AEE7D7A"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single" w:sz="4" w:space="0" w:color="auto"/>
              <w:right w:val="single" w:sz="4" w:space="0" w:color="auto"/>
            </w:tcBorders>
            <w:hideMark/>
          </w:tcPr>
          <w:p w14:paraId="7A505D86" w14:textId="1C3120F6"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7820E453" w14:textId="77777777" w:rsidR="00A517B0" w:rsidRPr="005C697F" w:rsidRDefault="00A517B0" w:rsidP="00A73B4F">
            <w:pPr>
              <w:pStyle w:val="TAC"/>
              <w:keepNext w:val="0"/>
              <w:keepLines w:val="0"/>
            </w:pPr>
            <w:r w:rsidRPr="005C697F">
              <w:rPr>
                <w:rFonts w:eastAsia="Malgun Gothic"/>
                <w:szCs w:val="18"/>
              </w:rPr>
              <w:t>17</w:t>
            </w:r>
          </w:p>
        </w:tc>
        <w:tc>
          <w:tcPr>
            <w:tcW w:w="1892" w:type="dxa"/>
            <w:tcBorders>
              <w:top w:val="single" w:sz="4" w:space="0" w:color="auto"/>
              <w:left w:val="single" w:sz="4" w:space="0" w:color="auto"/>
              <w:bottom w:val="single" w:sz="4" w:space="0" w:color="auto"/>
              <w:right w:val="single" w:sz="4" w:space="0" w:color="auto"/>
            </w:tcBorders>
            <w:hideMark/>
          </w:tcPr>
          <w:p w14:paraId="20E42DBB" w14:textId="77777777" w:rsidR="00A517B0" w:rsidRPr="005C697F" w:rsidRDefault="00A517B0" w:rsidP="00A73B4F">
            <w:pPr>
              <w:pStyle w:val="TAC"/>
              <w:keepNext w:val="0"/>
              <w:keepLines w:val="0"/>
            </w:pPr>
            <w:r w:rsidRPr="005C697F">
              <w:t>17</w:t>
            </w:r>
          </w:p>
        </w:tc>
      </w:tr>
      <w:tr w:rsidR="00A517B0" w:rsidRPr="005C697F" w14:paraId="09657308"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5F5C5C36" w14:textId="77777777" w:rsidR="00A517B0" w:rsidRPr="005C697F" w:rsidRDefault="00A517B0" w:rsidP="00A73B4F">
            <w:pPr>
              <w:pStyle w:val="TAL"/>
              <w:keepNext w:val="0"/>
              <w:keepLines w:val="0"/>
              <w:rPr>
                <w:rFonts w:eastAsia="Calibri"/>
                <w:vertAlign w:val="superscript"/>
              </w:rPr>
            </w:pPr>
            <w:r w:rsidRPr="005C697F">
              <w:rPr>
                <w:rFonts w:eastAsia="Calibri"/>
              </w:rPr>
              <w:t>Ê</w:t>
            </w:r>
            <w:r w:rsidRPr="005C697F">
              <w:rPr>
                <w:rFonts w:eastAsia="Calibri"/>
                <w:vertAlign w:val="subscript"/>
              </w:rPr>
              <w:t>s</w:t>
            </w:r>
            <w:r w:rsidRPr="005C697F">
              <w:rPr>
                <w:rFonts w:eastAsia="Calibri"/>
              </w:rPr>
              <w:t>/I</w:t>
            </w:r>
            <w:r w:rsidRPr="005C697F">
              <w:rPr>
                <w:rFonts w:eastAsia="Calibri"/>
                <w:vertAlign w:val="subscript"/>
              </w:rPr>
              <w:t>ot</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54A7608" w14:textId="77777777" w:rsidR="00A517B0" w:rsidRPr="005C697F" w:rsidRDefault="00A517B0" w:rsidP="00A73B4F">
            <w:pPr>
              <w:pStyle w:val="TAC"/>
              <w:keepNext w:val="0"/>
              <w:keepLines w:val="0"/>
            </w:pPr>
            <w:r w:rsidRPr="005C697F">
              <w:t>dB</w:t>
            </w:r>
          </w:p>
        </w:tc>
        <w:tc>
          <w:tcPr>
            <w:tcW w:w="1396" w:type="dxa"/>
            <w:tcBorders>
              <w:top w:val="single" w:sz="4" w:space="0" w:color="auto"/>
              <w:left w:val="single" w:sz="4" w:space="0" w:color="auto"/>
              <w:bottom w:val="single" w:sz="4" w:space="0" w:color="auto"/>
              <w:right w:val="single" w:sz="4" w:space="0" w:color="auto"/>
            </w:tcBorders>
            <w:hideMark/>
          </w:tcPr>
          <w:p w14:paraId="449EF8C2" w14:textId="265AE764"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21B9FB07" w14:textId="77777777" w:rsidR="00A517B0" w:rsidRPr="005C697F" w:rsidRDefault="00A517B0" w:rsidP="00A73B4F">
            <w:pPr>
              <w:pStyle w:val="TAC"/>
              <w:keepNext w:val="0"/>
              <w:keepLines w:val="0"/>
            </w:pPr>
            <w:r w:rsidRPr="005C697F">
              <w:rPr>
                <w:rFonts w:eastAsia="Malgun Gothic"/>
                <w:szCs w:val="18"/>
              </w:rPr>
              <w:t>17</w:t>
            </w:r>
          </w:p>
        </w:tc>
        <w:tc>
          <w:tcPr>
            <w:tcW w:w="1892" w:type="dxa"/>
            <w:tcBorders>
              <w:top w:val="single" w:sz="4" w:space="0" w:color="auto"/>
              <w:left w:val="single" w:sz="4" w:space="0" w:color="auto"/>
              <w:bottom w:val="single" w:sz="4" w:space="0" w:color="auto"/>
              <w:right w:val="single" w:sz="4" w:space="0" w:color="auto"/>
            </w:tcBorders>
            <w:hideMark/>
          </w:tcPr>
          <w:p w14:paraId="76DFF922" w14:textId="77777777" w:rsidR="00A517B0" w:rsidRPr="005C697F" w:rsidRDefault="00A517B0" w:rsidP="00A73B4F">
            <w:pPr>
              <w:pStyle w:val="TAC"/>
              <w:keepNext w:val="0"/>
              <w:keepLines w:val="0"/>
            </w:pPr>
            <w:r w:rsidRPr="005C697F">
              <w:t>17</w:t>
            </w:r>
          </w:p>
        </w:tc>
      </w:tr>
      <w:tr w:rsidR="00A517B0" w:rsidRPr="005C697F" w14:paraId="623BC75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13FAC01E" w14:textId="77777777" w:rsidR="00A517B0" w:rsidRPr="005C697F" w:rsidRDefault="00A517B0" w:rsidP="00A73B4F">
            <w:pPr>
              <w:pStyle w:val="TAL"/>
              <w:keepNext w:val="0"/>
              <w:keepLines w:val="0"/>
              <w:rPr>
                <w:rFonts w:eastAsia="Calibri"/>
                <w:vertAlign w:val="superscript"/>
              </w:rPr>
            </w:pPr>
            <w:r w:rsidRPr="005C697F">
              <w:rPr>
                <w:rFonts w:eastAsia="Calibri"/>
              </w:rPr>
              <w:t>RSRP</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A8F9F2"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0E89717D" w14:textId="03335740"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49D38135" w14:textId="77777777" w:rsidR="00A517B0" w:rsidRPr="005C697F" w:rsidRDefault="00A517B0" w:rsidP="00A73B4F">
            <w:pPr>
              <w:pStyle w:val="TAC"/>
              <w:keepNext w:val="0"/>
              <w:keepLines w:val="0"/>
            </w:pPr>
            <w:r w:rsidRPr="005C697F">
              <w:rPr>
                <w:rFonts w:eastAsia="Malgun Gothic"/>
                <w:szCs w:val="18"/>
              </w:rPr>
              <w:t>-87</w:t>
            </w:r>
          </w:p>
        </w:tc>
        <w:tc>
          <w:tcPr>
            <w:tcW w:w="1892" w:type="dxa"/>
            <w:tcBorders>
              <w:top w:val="single" w:sz="4" w:space="0" w:color="auto"/>
              <w:left w:val="single" w:sz="4" w:space="0" w:color="auto"/>
              <w:bottom w:val="single" w:sz="4" w:space="0" w:color="auto"/>
              <w:right w:val="single" w:sz="4" w:space="0" w:color="auto"/>
            </w:tcBorders>
            <w:hideMark/>
          </w:tcPr>
          <w:p w14:paraId="52109BF4" w14:textId="77777777" w:rsidR="00A517B0" w:rsidRPr="005C697F" w:rsidRDefault="00A517B0" w:rsidP="00A73B4F">
            <w:pPr>
              <w:pStyle w:val="TAC"/>
              <w:keepNext w:val="0"/>
              <w:keepLines w:val="0"/>
            </w:pPr>
            <w:r w:rsidRPr="005C697F">
              <w:t>-87</w:t>
            </w:r>
          </w:p>
        </w:tc>
      </w:tr>
      <w:tr w:rsidR="00A517B0" w:rsidRPr="005C697F" w14:paraId="1D41F1D6"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2A5B3D6F" w14:textId="77777777" w:rsidR="00A517B0" w:rsidRPr="005C697F" w:rsidRDefault="00A517B0" w:rsidP="00A73B4F">
            <w:pPr>
              <w:pStyle w:val="TAL"/>
              <w:keepNext w:val="0"/>
              <w:keepLines w:val="0"/>
              <w:rPr>
                <w:rFonts w:eastAsia="Calibri"/>
                <w:vertAlign w:val="superscript"/>
              </w:rPr>
            </w:pPr>
            <w:r w:rsidRPr="005C697F">
              <w:rPr>
                <w:rFonts w:eastAsia="Calibri"/>
              </w:rPr>
              <w:t>SCH_RP</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9508339" w14:textId="77777777" w:rsidR="00A517B0" w:rsidRPr="005C697F" w:rsidRDefault="00A517B0" w:rsidP="00A73B4F">
            <w:pPr>
              <w:pStyle w:val="TAC"/>
              <w:keepNext w:val="0"/>
              <w:keepLines w:val="0"/>
            </w:pPr>
            <w:r w:rsidRPr="005C697F">
              <w:t>dBm/15kHz</w:t>
            </w:r>
          </w:p>
        </w:tc>
        <w:tc>
          <w:tcPr>
            <w:tcW w:w="1396" w:type="dxa"/>
            <w:tcBorders>
              <w:top w:val="single" w:sz="4" w:space="0" w:color="auto"/>
              <w:left w:val="single" w:sz="4" w:space="0" w:color="auto"/>
              <w:bottom w:val="single" w:sz="4" w:space="0" w:color="auto"/>
              <w:right w:val="single" w:sz="4" w:space="0" w:color="auto"/>
            </w:tcBorders>
            <w:hideMark/>
          </w:tcPr>
          <w:p w14:paraId="70C6E883" w14:textId="24C6CC0A"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19D2DC62" w14:textId="77777777" w:rsidR="00A517B0" w:rsidRPr="005C697F" w:rsidRDefault="00A517B0" w:rsidP="00A73B4F">
            <w:pPr>
              <w:pStyle w:val="TAC"/>
              <w:keepNext w:val="0"/>
              <w:keepLines w:val="0"/>
            </w:pPr>
            <w:r w:rsidRPr="005C697F">
              <w:rPr>
                <w:rFonts w:eastAsia="Malgun Gothic"/>
                <w:szCs w:val="18"/>
              </w:rPr>
              <w:t>-87</w:t>
            </w:r>
          </w:p>
        </w:tc>
        <w:tc>
          <w:tcPr>
            <w:tcW w:w="1892" w:type="dxa"/>
            <w:tcBorders>
              <w:top w:val="single" w:sz="4" w:space="0" w:color="auto"/>
              <w:left w:val="single" w:sz="4" w:space="0" w:color="auto"/>
              <w:bottom w:val="single" w:sz="4" w:space="0" w:color="auto"/>
              <w:right w:val="single" w:sz="4" w:space="0" w:color="auto"/>
            </w:tcBorders>
            <w:hideMark/>
          </w:tcPr>
          <w:p w14:paraId="495D5991" w14:textId="77777777" w:rsidR="00A517B0" w:rsidRPr="005C697F" w:rsidRDefault="00A517B0" w:rsidP="00A73B4F">
            <w:pPr>
              <w:pStyle w:val="TAC"/>
              <w:keepNext w:val="0"/>
              <w:keepLines w:val="0"/>
            </w:pPr>
            <w:r w:rsidRPr="005C697F">
              <w:t>-87</w:t>
            </w:r>
          </w:p>
        </w:tc>
      </w:tr>
      <w:tr w:rsidR="00A517B0" w:rsidRPr="005C697F" w14:paraId="7497270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05E75046" w14:textId="77777777" w:rsidR="00A517B0" w:rsidRPr="005C697F" w:rsidRDefault="00A517B0" w:rsidP="00A73B4F">
            <w:pPr>
              <w:pStyle w:val="TAL"/>
              <w:keepNext w:val="0"/>
              <w:keepLines w:val="0"/>
              <w:rPr>
                <w:rFonts w:eastAsia="Calibri"/>
                <w:vertAlign w:val="superscript"/>
              </w:rPr>
            </w:pPr>
            <w:r w:rsidRPr="005C697F">
              <w:rPr>
                <w:rFonts w:eastAsia="Calibri"/>
              </w:rPr>
              <w:t>Io</w:t>
            </w:r>
            <w:r w:rsidRPr="005C697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5FF4362" w14:textId="77777777" w:rsidR="00A517B0" w:rsidRPr="005C697F" w:rsidRDefault="00A517B0" w:rsidP="00A73B4F">
            <w:pPr>
              <w:pStyle w:val="TAC"/>
              <w:keepNext w:val="0"/>
              <w:keepLines w:val="0"/>
            </w:pPr>
            <w:r w:rsidRPr="005C697F">
              <w:t>dBm/9MHz</w:t>
            </w:r>
          </w:p>
        </w:tc>
        <w:tc>
          <w:tcPr>
            <w:tcW w:w="1396" w:type="dxa"/>
            <w:tcBorders>
              <w:top w:val="single" w:sz="4" w:space="0" w:color="auto"/>
              <w:left w:val="single" w:sz="4" w:space="0" w:color="auto"/>
              <w:bottom w:val="single" w:sz="4" w:space="0" w:color="auto"/>
              <w:right w:val="single" w:sz="4" w:space="0" w:color="auto"/>
            </w:tcBorders>
            <w:hideMark/>
          </w:tcPr>
          <w:p w14:paraId="7CC8B1AF" w14:textId="110096A4" w:rsidR="00A517B0" w:rsidRPr="005C697F" w:rsidRDefault="00A517B0" w:rsidP="00A73B4F">
            <w:pPr>
              <w:pStyle w:val="TAC"/>
              <w:keepNext w:val="0"/>
              <w:keepLines w:val="0"/>
              <w:rPr>
                <w:lang w:eastAsia="zh-CN"/>
              </w:rPr>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185" w:type="dxa"/>
            <w:tcBorders>
              <w:top w:val="single" w:sz="4" w:space="0" w:color="auto"/>
              <w:left w:val="single" w:sz="4" w:space="0" w:color="auto"/>
              <w:bottom w:val="single" w:sz="4" w:space="0" w:color="auto"/>
              <w:right w:val="single" w:sz="4" w:space="0" w:color="auto"/>
            </w:tcBorders>
            <w:hideMark/>
          </w:tcPr>
          <w:p w14:paraId="3A55716C" w14:textId="0E9C0CF3" w:rsidR="00A517B0" w:rsidRPr="005C697F" w:rsidRDefault="00A517B0" w:rsidP="00A73B4F">
            <w:pPr>
              <w:pStyle w:val="TAC"/>
              <w:keepNext w:val="0"/>
              <w:keepLines w:val="0"/>
              <w:rPr>
                <w:lang w:eastAsia="zh-CN"/>
              </w:rPr>
            </w:pPr>
            <w:r w:rsidRPr="005C697F">
              <w:rPr>
                <w:rFonts w:cs="Arial"/>
                <w:szCs w:val="18"/>
                <w:lang w:eastAsia="zh-CN"/>
              </w:rPr>
              <w:t>-59.13+10log</w:t>
            </w:r>
            <w:r w:rsidR="008A2841" w:rsidRPr="005C697F">
              <w:rPr>
                <w:rFonts w:cs="Arial"/>
                <w:szCs w:val="18"/>
                <w:lang w:eastAsia="zh-CN"/>
              </w:rPr>
              <w:t xml:space="preserve"> </w:t>
            </w:r>
            <w:r w:rsidRPr="005C697F">
              <w:rPr>
                <w:rFonts w:cs="Arial"/>
                <w:szCs w:val="18"/>
                <w:lang w:eastAsia="zh-CN"/>
              </w:rPr>
              <w:t>(N</w:t>
            </w:r>
            <w:r w:rsidRPr="005C697F">
              <w:rPr>
                <w:rFonts w:cs="Arial"/>
                <w:szCs w:val="18"/>
                <w:vertAlign w:val="subscript"/>
                <w:lang w:eastAsia="zh-CN"/>
              </w:rPr>
              <w:t>RB,c</w:t>
            </w:r>
            <w:r w:rsidR="008A2841" w:rsidRPr="005C697F">
              <w:rPr>
                <w:rFonts w:cs="Arial"/>
                <w:szCs w:val="18"/>
                <w:lang w:eastAsia="zh-CN"/>
              </w:rPr>
              <w:t xml:space="preserve"> </w:t>
            </w:r>
            <w:r w:rsidRPr="005C697F">
              <w:rPr>
                <w:rFonts w:cs="Arial"/>
                <w:szCs w:val="18"/>
                <w:lang w:eastAsia="zh-CN"/>
              </w:rPr>
              <w:t>/50)</w:t>
            </w:r>
          </w:p>
        </w:tc>
        <w:tc>
          <w:tcPr>
            <w:tcW w:w="1892" w:type="dxa"/>
            <w:tcBorders>
              <w:top w:val="single" w:sz="4" w:space="0" w:color="auto"/>
              <w:left w:val="single" w:sz="4" w:space="0" w:color="auto"/>
              <w:bottom w:val="single" w:sz="4" w:space="0" w:color="auto"/>
              <w:right w:val="single" w:sz="4" w:space="0" w:color="auto"/>
            </w:tcBorders>
            <w:hideMark/>
          </w:tcPr>
          <w:p w14:paraId="7AED16F8" w14:textId="16A0F4A2" w:rsidR="00A517B0" w:rsidRPr="005C697F" w:rsidRDefault="00A517B0" w:rsidP="00A73B4F">
            <w:pPr>
              <w:pStyle w:val="TAC"/>
              <w:keepNext w:val="0"/>
              <w:keepLines w:val="0"/>
              <w:rPr>
                <w:lang w:eastAsia="zh-CN"/>
              </w:rPr>
            </w:pPr>
            <w:r w:rsidRPr="005C697F">
              <w:rPr>
                <w:lang w:eastAsia="zh-CN"/>
              </w:rPr>
              <w:t>-59.13+10log</w:t>
            </w:r>
            <w:r w:rsidR="008A2841" w:rsidRPr="005C697F">
              <w:rPr>
                <w:lang w:eastAsia="zh-CN"/>
              </w:rPr>
              <w:t xml:space="preserve"> </w:t>
            </w:r>
            <w:r w:rsidRPr="005C697F">
              <w:rPr>
                <w:lang w:eastAsia="zh-CN"/>
              </w:rPr>
              <w:t>(N</w:t>
            </w:r>
            <w:r w:rsidRPr="005C697F">
              <w:rPr>
                <w:vertAlign w:val="subscript"/>
                <w:lang w:eastAsia="zh-CN"/>
              </w:rPr>
              <w:t>RB,c</w:t>
            </w:r>
            <w:r w:rsidR="008A2841" w:rsidRPr="005C697F">
              <w:rPr>
                <w:lang w:eastAsia="zh-CN"/>
              </w:rPr>
              <w:t xml:space="preserve"> </w:t>
            </w:r>
            <w:r w:rsidRPr="005C697F">
              <w:rPr>
                <w:lang w:eastAsia="zh-CN"/>
              </w:rPr>
              <w:t>/50)</w:t>
            </w:r>
          </w:p>
        </w:tc>
      </w:tr>
      <w:tr w:rsidR="00A517B0" w:rsidRPr="005C697F" w14:paraId="404FA0E5"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65C0DFA1" w14:textId="557C7CEF" w:rsidR="00A517B0" w:rsidRPr="005C697F" w:rsidRDefault="00A517B0" w:rsidP="00A73B4F">
            <w:pPr>
              <w:pStyle w:val="TAL"/>
              <w:keepNext w:val="0"/>
              <w:keepLines w:val="0"/>
              <w:rPr>
                <w:rFonts w:eastAsia="Calibri"/>
              </w:rPr>
            </w:pPr>
            <w:r w:rsidRPr="005C697F">
              <w:rPr>
                <w:rFonts w:eastAsia="Calibri"/>
              </w:rPr>
              <w:t>Propagation</w:t>
            </w:r>
            <w:r w:rsidR="008A2841" w:rsidRPr="005C697F">
              <w:rPr>
                <w:rFonts w:eastAsia="Calibri"/>
              </w:rPr>
              <w:t xml:space="preserve"> </w:t>
            </w:r>
            <w:r w:rsidRPr="005C697F">
              <w:rPr>
                <w:rFonts w:eastAsia="Calibri"/>
              </w:rPr>
              <w:t>Condition</w:t>
            </w:r>
            <w:r w:rsidR="008A2841" w:rsidRPr="005C697F">
              <w:rPr>
                <w:rFonts w:eastAsia="Calibri"/>
                <w:vertAlign w:val="superscript"/>
              </w:rPr>
              <w:t xml:space="preserve"> </w:t>
            </w:r>
            <w:r w:rsidRPr="005C697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tcPr>
          <w:p w14:paraId="33500439"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1FBEC54B" w14:textId="56B0B54D"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74A385C4" w14:textId="77777777" w:rsidR="00A517B0" w:rsidRPr="005C697F" w:rsidRDefault="00A517B0" w:rsidP="00A73B4F">
            <w:pPr>
              <w:pStyle w:val="TAC"/>
              <w:keepNext w:val="0"/>
              <w:keepLines w:val="0"/>
            </w:pPr>
            <w:r w:rsidRPr="005C697F">
              <w:t>AWGN</w:t>
            </w:r>
          </w:p>
        </w:tc>
      </w:tr>
      <w:tr w:rsidR="00A517B0" w:rsidRPr="005C697F" w14:paraId="30AE8BA7" w14:textId="77777777" w:rsidTr="008A2841">
        <w:trPr>
          <w:jc w:val="center"/>
        </w:trPr>
        <w:tc>
          <w:tcPr>
            <w:tcW w:w="3019" w:type="dxa"/>
            <w:tcBorders>
              <w:top w:val="single" w:sz="4" w:space="0" w:color="auto"/>
              <w:left w:val="single" w:sz="4" w:space="0" w:color="auto"/>
              <w:bottom w:val="single" w:sz="4" w:space="0" w:color="auto"/>
              <w:right w:val="single" w:sz="4" w:space="0" w:color="auto"/>
            </w:tcBorders>
            <w:hideMark/>
          </w:tcPr>
          <w:p w14:paraId="49DC5239" w14:textId="52F055D2" w:rsidR="00A517B0" w:rsidRPr="005C697F" w:rsidRDefault="00A517B0" w:rsidP="00A73B4F">
            <w:pPr>
              <w:pStyle w:val="TAL"/>
              <w:keepNext w:val="0"/>
              <w:keepLines w:val="0"/>
              <w:rPr>
                <w:rFonts w:eastAsia="Calibri"/>
              </w:rPr>
            </w:pPr>
            <w:r w:rsidRPr="005C697F">
              <w:rPr>
                <w:rFonts w:eastAsia="Calibri"/>
              </w:rPr>
              <w:t>Antenna</w:t>
            </w:r>
            <w:r w:rsidR="008A2841" w:rsidRPr="005C697F">
              <w:rPr>
                <w:rFonts w:eastAsia="Calibri"/>
              </w:rPr>
              <w:t xml:space="preserve"> </w:t>
            </w:r>
            <w:r w:rsidRPr="005C697F">
              <w:rPr>
                <w:rFonts w:eastAsia="Calibri"/>
              </w:rPr>
              <w:t>Configuration</w:t>
            </w:r>
            <w:r w:rsidR="008A2841" w:rsidRPr="005C697F">
              <w:rPr>
                <w:rFonts w:eastAsia="Calibri"/>
              </w:rPr>
              <w:t xml:space="preserve"> </w:t>
            </w:r>
            <w:r w:rsidRPr="005C697F">
              <w:rPr>
                <w:rFonts w:eastAsia="Calibri"/>
              </w:rPr>
              <w:t>and</w:t>
            </w:r>
            <w:r w:rsidR="008A2841" w:rsidRPr="005C697F">
              <w:rPr>
                <w:rFonts w:eastAsia="Calibri"/>
              </w:rPr>
              <w:t xml:space="preserve"> </w:t>
            </w:r>
            <w:r w:rsidRPr="005C697F">
              <w:rPr>
                <w:rFonts w:eastAsia="Calibri"/>
              </w:rPr>
              <w:t>Correlation</w:t>
            </w:r>
            <w:r w:rsidR="008A2841" w:rsidRPr="005C697F">
              <w:rPr>
                <w:rFonts w:eastAsia="Calibri"/>
              </w:rPr>
              <w:t xml:space="preserve"> </w:t>
            </w:r>
            <w:r w:rsidRPr="005C697F">
              <w:rPr>
                <w:rFonts w:eastAsia="Calibri"/>
              </w:rPr>
              <w:t>Matrix</w:t>
            </w:r>
            <w:r w:rsidR="008A2841" w:rsidRPr="005C697F">
              <w:rPr>
                <w:rFonts w:eastAsia="Calibri"/>
                <w:vertAlign w:val="superscript"/>
              </w:rPr>
              <w:t xml:space="preserve"> </w:t>
            </w:r>
            <w:r w:rsidRPr="005C697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tcPr>
          <w:p w14:paraId="244B372A" w14:textId="77777777" w:rsidR="00A517B0" w:rsidRPr="005C697F" w:rsidRDefault="00A517B0" w:rsidP="00A73B4F">
            <w:pPr>
              <w:pStyle w:val="TAC"/>
              <w:keepNext w:val="0"/>
              <w:keepLines w:val="0"/>
            </w:pPr>
          </w:p>
        </w:tc>
        <w:tc>
          <w:tcPr>
            <w:tcW w:w="1396" w:type="dxa"/>
            <w:tcBorders>
              <w:top w:val="single" w:sz="4" w:space="0" w:color="auto"/>
              <w:left w:val="single" w:sz="4" w:space="0" w:color="auto"/>
              <w:bottom w:val="single" w:sz="4" w:space="0" w:color="auto"/>
              <w:right w:val="single" w:sz="4" w:space="0" w:color="auto"/>
            </w:tcBorders>
            <w:hideMark/>
          </w:tcPr>
          <w:p w14:paraId="749013A8" w14:textId="22714B93" w:rsidR="00A517B0" w:rsidRPr="005C697F" w:rsidRDefault="00A517B0" w:rsidP="00A73B4F">
            <w:pPr>
              <w:pStyle w:val="TAC"/>
              <w:keepNext w:val="0"/>
              <w:keepLines w:val="0"/>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0639" w14:textId="42A3FF72" w:rsidR="00A517B0" w:rsidRPr="005C697F" w:rsidRDefault="00A517B0" w:rsidP="00A73B4F">
            <w:pPr>
              <w:pStyle w:val="TAC"/>
              <w:keepNext w:val="0"/>
              <w:keepLines w:val="0"/>
            </w:pPr>
            <w:r w:rsidRPr="005C697F">
              <w:t>1x2</w:t>
            </w:r>
            <w:r w:rsidR="008A2841" w:rsidRPr="005C697F">
              <w:t xml:space="preserve"> </w:t>
            </w:r>
            <w:r w:rsidRPr="005C697F">
              <w:t>Low</w:t>
            </w:r>
          </w:p>
        </w:tc>
      </w:tr>
      <w:tr w:rsidR="00A517B0" w:rsidRPr="005C697F" w14:paraId="6FDF01B4" w14:textId="77777777" w:rsidTr="008A2841">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330626E" w14:textId="73147EC8" w:rsidR="00A517B0" w:rsidRPr="005C697F" w:rsidRDefault="003E3979" w:rsidP="00A73B4F">
            <w:pPr>
              <w:pStyle w:val="TAN"/>
              <w:keepNext w:val="0"/>
              <w:keepLines w:val="0"/>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00A517B0" w:rsidRPr="005C697F">
              <w:t>36.211</w:t>
            </w:r>
            <w:r w:rsidR="008A2841" w:rsidRPr="005C697F">
              <w:t xml:space="preserve"> </w:t>
            </w:r>
            <w:r w:rsidR="00A517B0" w:rsidRPr="005C697F">
              <w:t>[23].</w:t>
            </w:r>
          </w:p>
          <w:p w14:paraId="623CEADA" w14:textId="5578151E" w:rsidR="00A517B0" w:rsidRPr="005C697F" w:rsidRDefault="003E3979" w:rsidP="00A73B4F">
            <w:pPr>
              <w:pStyle w:val="TAN"/>
              <w:keepNext w:val="0"/>
              <w:keepLines w:val="0"/>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[15]</w:t>
            </w:r>
            <w:r w:rsidR="008A2841" w:rsidRPr="005C697F">
              <w:t xml:space="preserve"> </w:t>
            </w:r>
            <w:r w:rsidR="00A517B0" w:rsidRPr="005C697F">
              <w:t>respectively.</w:t>
            </w:r>
          </w:p>
          <w:p w14:paraId="560AA5AE" w14:textId="65C5C0E3" w:rsidR="00A517B0" w:rsidRPr="005C697F" w:rsidRDefault="003E3979" w:rsidP="00A73B4F">
            <w:pPr>
              <w:pStyle w:val="TAN"/>
              <w:keepNext w:val="0"/>
              <w:keepLines w:val="0"/>
              <w:rPr>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7182E10B" w14:textId="23483B38" w:rsidR="00A517B0" w:rsidRPr="005C697F" w:rsidRDefault="003E3979" w:rsidP="00A73B4F">
            <w:pPr>
              <w:pStyle w:val="TAN"/>
              <w:keepNext w:val="0"/>
              <w:keepLines w:val="0"/>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5006539" w14:textId="43B55459" w:rsidR="00A517B0" w:rsidRPr="005C697F" w:rsidRDefault="003E3979" w:rsidP="00A73B4F">
            <w:pPr>
              <w:pStyle w:val="TAN"/>
              <w:keepNext w:val="0"/>
              <w:keepLines w:val="0"/>
            </w:pPr>
            <w:r w:rsidRPr="005C697F">
              <w:t>NOTE 5:</w:t>
            </w:r>
            <w:r w:rsidRPr="005C697F">
              <w:tab/>
            </w:r>
            <w:r w:rsidR="00A517B0" w:rsidRPr="005C697F">
              <w:rPr>
                <w:rFonts w:eastAsia="Calibri"/>
              </w:rPr>
              <w:t>Ê</w:t>
            </w:r>
            <w:r w:rsidR="00A517B0" w:rsidRPr="005C697F">
              <w:rPr>
                <w:rFonts w:eastAsia="Calibri"/>
                <w:vertAlign w:val="subscript"/>
              </w:rPr>
              <w:t>s</w:t>
            </w:r>
            <w:r w:rsidR="00A517B0" w:rsidRPr="005C697F">
              <w:rPr>
                <w:rFonts w:eastAsia="Calibri"/>
              </w:rPr>
              <w:t>/I</w:t>
            </w:r>
            <w:r w:rsidR="00A517B0" w:rsidRPr="005C697F">
              <w:rPr>
                <w:rFonts w:eastAsia="Calibri"/>
                <w:vertAlign w:val="subscript"/>
              </w:rPr>
              <w:t>ot</w:t>
            </w:r>
            <w:r w:rsidR="00A517B0" w:rsidRPr="005C697F">
              <w:rPr>
                <w:lang w:eastAsia="zh-CN"/>
              </w:rPr>
              <w: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3B3809DC" w14:textId="7399FEF2" w:rsidR="00A517B0" w:rsidRPr="005C697F" w:rsidRDefault="003E3979" w:rsidP="00A73B4F">
            <w:pPr>
              <w:pStyle w:val="TAN"/>
              <w:keepNext w:val="0"/>
              <w:keepLines w:val="0"/>
              <w:rPr>
                <w:rFonts w:eastAsia="Malgun Gothic"/>
              </w:rPr>
            </w:pPr>
            <w:r w:rsidRPr="005C697F">
              <w:rPr>
                <w:rFonts w:eastAsia="Malgun Gothic"/>
              </w:rPr>
              <w:t>NOTE 6:</w:t>
            </w:r>
            <w:r w:rsidRPr="005C697F">
              <w:rPr>
                <w:rFonts w:eastAsia="Malgun Gothic"/>
              </w:rPr>
              <w:tab/>
            </w:r>
            <w:r w:rsidR="00A517B0" w:rsidRPr="005C697F">
              <w:rPr>
                <w:rFonts w:eastAsia="Malgun Gothic"/>
              </w:rPr>
              <w:t>Propagation</w:t>
            </w:r>
            <w:r w:rsidR="008A2841" w:rsidRPr="005C697F">
              <w:rPr>
                <w:rFonts w:eastAsia="Malgun Gothic"/>
              </w:rPr>
              <w:t xml:space="preserve"> </w:t>
            </w:r>
            <w:r w:rsidR="00A517B0" w:rsidRPr="005C697F">
              <w:rPr>
                <w:rFonts w:eastAsia="Malgun Gothic"/>
              </w:rPr>
              <w:t>condition</w:t>
            </w:r>
            <w:r w:rsidR="008A2841" w:rsidRPr="005C697F">
              <w:rPr>
                <w:rFonts w:eastAsia="Malgun Gothic"/>
              </w:rPr>
              <w:t xml:space="preserve"> </w:t>
            </w:r>
            <w:r w:rsidR="00A517B0" w:rsidRPr="005C697F">
              <w:rPr>
                <w:rFonts w:eastAsia="Malgun Gothic"/>
              </w:rPr>
              <w:t>and</w:t>
            </w:r>
            <w:r w:rsidR="008A2841" w:rsidRPr="005C697F">
              <w:rPr>
                <w:rFonts w:eastAsia="Malgun Gothic"/>
              </w:rPr>
              <w:t xml:space="preserve"> </w:t>
            </w:r>
            <w:r w:rsidR="00A517B0" w:rsidRPr="005C697F">
              <w:rPr>
                <w:rFonts w:eastAsia="Malgun Gothic"/>
              </w:rPr>
              <w:t>correlation</w:t>
            </w:r>
            <w:r w:rsidR="008A2841" w:rsidRPr="005C697F">
              <w:rPr>
                <w:rFonts w:eastAsia="Malgun Gothic"/>
              </w:rPr>
              <w:t xml:space="preserve"> </w:t>
            </w:r>
            <w:r w:rsidR="00A517B0" w:rsidRPr="005C697F">
              <w:rPr>
                <w:rFonts w:eastAsia="Malgun Gothic"/>
              </w:rPr>
              <w:t>matrix</w:t>
            </w:r>
            <w:r w:rsidR="008A2841" w:rsidRPr="005C697F">
              <w:rPr>
                <w:rFonts w:eastAsia="Malgun Gothic"/>
              </w:rPr>
              <w:t xml:space="preserve"> </w:t>
            </w:r>
            <w:r w:rsidR="00A517B0" w:rsidRPr="005C697F">
              <w:rPr>
                <w:rFonts w:eastAsia="Malgun Gothic"/>
              </w:rPr>
              <w:t>are</w:t>
            </w:r>
            <w:r w:rsidR="008A2841" w:rsidRPr="005C697F">
              <w:rPr>
                <w:rFonts w:eastAsia="Malgun Gothic"/>
              </w:rPr>
              <w:t xml:space="preserve"> </w:t>
            </w:r>
            <w:r w:rsidR="00A517B0" w:rsidRPr="005C697F">
              <w:rPr>
                <w:rFonts w:eastAsia="Malgun Gothic"/>
              </w:rPr>
              <w:t>defined</w:t>
            </w:r>
            <w:r w:rsidR="008A2841" w:rsidRPr="005C697F">
              <w:rPr>
                <w:rFonts w:eastAsia="Malgun Gothic"/>
              </w:rPr>
              <w:t xml:space="preserve"> </w:t>
            </w:r>
            <w:r w:rsidR="00A517B0" w:rsidRPr="005C697F">
              <w:rPr>
                <w:rFonts w:eastAsia="Malgun Gothic"/>
              </w:rPr>
              <w:t>in</w:t>
            </w:r>
            <w:r w:rsidR="008A2841" w:rsidRPr="005C697F">
              <w:rPr>
                <w:rFonts w:eastAsia="Malgun Gothic"/>
              </w:rPr>
              <w:t xml:space="preserve"> </w:t>
            </w:r>
            <w:r w:rsidR="00A517B0" w:rsidRPr="005C697F">
              <w:rPr>
                <w:rFonts w:eastAsia="Malgun Gothic"/>
              </w:rPr>
              <w:t>clause</w:t>
            </w:r>
            <w:r w:rsidR="008A2841" w:rsidRPr="005C697F">
              <w:rPr>
                <w:rFonts w:eastAsia="Malgun Gothic"/>
              </w:rPr>
              <w:t xml:space="preserve"> </w:t>
            </w:r>
            <w:r w:rsidR="00A517B0" w:rsidRPr="005C697F">
              <w:rPr>
                <w:rFonts w:eastAsia="Malgun Gothic"/>
              </w:rPr>
              <w:t>B.2</w:t>
            </w:r>
            <w:r w:rsidR="008A2841" w:rsidRPr="005C697F">
              <w:rPr>
                <w:rFonts w:eastAsia="Malgun Gothic"/>
              </w:rPr>
              <w:t xml:space="preserve"> </w:t>
            </w:r>
            <w:r w:rsidR="006F5166" w:rsidRPr="005C697F">
              <w:rPr>
                <w:rFonts w:eastAsia="Malgun Gothic"/>
              </w:rPr>
              <w:t>in</w:t>
            </w:r>
            <w:r w:rsidR="008A2841" w:rsidRPr="005C697F">
              <w:rPr>
                <w:rFonts w:eastAsia="Malgun Gothic"/>
              </w:rPr>
              <w:t xml:space="preserve"> </w:t>
            </w:r>
            <w:r w:rsidR="00FB4D53" w:rsidRPr="005C697F">
              <w:rPr>
                <w:rFonts w:eastAsia="Malgun Gothic"/>
              </w:rPr>
              <w:t>TS</w:t>
            </w:r>
            <w:r w:rsidR="008A2841" w:rsidRPr="005C697F">
              <w:rPr>
                <w:rFonts w:eastAsia="Malgun Gothic"/>
              </w:rPr>
              <w:t xml:space="preserve"> </w:t>
            </w:r>
            <w:r w:rsidR="00A517B0" w:rsidRPr="005C697F">
              <w:rPr>
                <w:rFonts w:eastAsia="Malgun Gothic"/>
              </w:rPr>
              <w:t>36.101</w:t>
            </w:r>
            <w:r w:rsidR="008A2841" w:rsidRPr="005C697F">
              <w:rPr>
                <w:rFonts w:eastAsia="Malgun Gothic"/>
              </w:rPr>
              <w:t xml:space="preserve"> </w:t>
            </w:r>
            <w:r w:rsidR="00A517B0" w:rsidRPr="005C697F">
              <w:rPr>
                <w:rFonts w:eastAsia="Malgun Gothic"/>
              </w:rPr>
              <w:t>[25].</w:t>
            </w:r>
          </w:p>
        </w:tc>
      </w:tr>
    </w:tbl>
    <w:p w14:paraId="59514CDA" w14:textId="77777777" w:rsidR="00A517B0" w:rsidRPr="005C697F" w:rsidRDefault="00A517B0" w:rsidP="00A517B0"/>
    <w:p w14:paraId="1EFE27C8" w14:textId="7EF1E163" w:rsidR="00A517B0" w:rsidRPr="005C697F" w:rsidRDefault="00A517B0" w:rsidP="00A517B0">
      <w:pPr>
        <w:pStyle w:val="TH"/>
      </w:pPr>
      <w:r w:rsidRPr="005C697F">
        <w:lastRenderedPageBreak/>
        <w:t>Table 8.4.2.9.5-2</w:t>
      </w:r>
      <w:r w:rsidRPr="005C697F">
        <w:rPr>
          <w:rFonts w:cs="v4.2.0"/>
        </w:rPr>
        <w:t>: NR neighbour cell specific test parameters for NR inter-RAT event triggered</w:t>
      </w:r>
      <w:r w:rsidR="00A73B4F" w:rsidRPr="005C697F">
        <w:rPr>
          <w:rFonts w:cs="v4.2.0"/>
        </w:rPr>
        <w:br/>
      </w:r>
      <w:r w:rsidRPr="005C697F">
        <w:rPr>
          <w:rFonts w:cs="v4.2.0"/>
        </w:rPr>
        <w:t>reporting for FR1 with SSB time index detection</w:t>
      </w:r>
      <w:r w:rsidRPr="005C697F">
        <w:rPr>
          <w:szCs w:val="24"/>
        </w:rPr>
        <w:t xml:space="preserve"> </w:t>
      </w:r>
      <w:r w:rsidRPr="005C697F">
        <w:rPr>
          <w:rFonts w:cs="v4.2.0"/>
        </w:rPr>
        <w:t xml:space="preserve">for UE configured with </w:t>
      </w:r>
      <w:r w:rsidRPr="005C697F">
        <w:t>highSpeedInterRAT-NR-r16</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3"/>
        <w:gridCol w:w="1417"/>
        <w:gridCol w:w="1418"/>
        <w:gridCol w:w="1417"/>
        <w:gridCol w:w="1560"/>
      </w:tblGrid>
      <w:tr w:rsidR="00A517B0" w:rsidRPr="005C697F" w14:paraId="5FF4ABEA" w14:textId="77777777" w:rsidTr="00A73B4F">
        <w:trPr>
          <w:cantSplit/>
          <w:tblHeader/>
          <w:jc w:val="center"/>
        </w:trPr>
        <w:tc>
          <w:tcPr>
            <w:tcW w:w="3683" w:type="dxa"/>
            <w:tcBorders>
              <w:top w:val="single" w:sz="4" w:space="0" w:color="auto"/>
              <w:left w:val="single" w:sz="4" w:space="0" w:color="auto"/>
              <w:bottom w:val="nil"/>
              <w:right w:val="single" w:sz="4" w:space="0" w:color="auto"/>
            </w:tcBorders>
            <w:shd w:val="clear" w:color="auto" w:fill="auto"/>
            <w:hideMark/>
          </w:tcPr>
          <w:p w14:paraId="1748DC4E" w14:textId="77777777" w:rsidR="00A517B0" w:rsidRPr="005C697F" w:rsidRDefault="00A517B0" w:rsidP="007C6EB3">
            <w:pPr>
              <w:pStyle w:val="TAH"/>
              <w:rPr>
                <w:rFonts w:cs="Arial"/>
              </w:rPr>
            </w:pPr>
            <w:r w:rsidRPr="005C697F">
              <w:t>Parameter</w:t>
            </w:r>
          </w:p>
        </w:tc>
        <w:tc>
          <w:tcPr>
            <w:tcW w:w="1417" w:type="dxa"/>
            <w:tcBorders>
              <w:top w:val="single" w:sz="4" w:space="0" w:color="auto"/>
              <w:left w:val="single" w:sz="4" w:space="0" w:color="auto"/>
              <w:bottom w:val="nil"/>
              <w:right w:val="single" w:sz="4" w:space="0" w:color="auto"/>
            </w:tcBorders>
            <w:shd w:val="clear" w:color="auto" w:fill="auto"/>
            <w:hideMark/>
          </w:tcPr>
          <w:p w14:paraId="61385C19" w14:textId="77777777" w:rsidR="00A517B0" w:rsidRPr="005C697F" w:rsidRDefault="00A517B0" w:rsidP="007C6EB3">
            <w:pPr>
              <w:pStyle w:val="TAH"/>
              <w:rPr>
                <w:rFonts w:cs="Arial"/>
              </w:rPr>
            </w:pPr>
            <w:r w:rsidRPr="005C697F">
              <w:t>Unit</w:t>
            </w:r>
          </w:p>
        </w:tc>
        <w:tc>
          <w:tcPr>
            <w:tcW w:w="1418" w:type="dxa"/>
            <w:tcBorders>
              <w:top w:val="single" w:sz="4" w:space="0" w:color="auto"/>
              <w:left w:val="single" w:sz="4" w:space="0" w:color="auto"/>
              <w:bottom w:val="nil"/>
              <w:right w:val="single" w:sz="4" w:space="0" w:color="auto"/>
            </w:tcBorders>
            <w:shd w:val="clear" w:color="auto" w:fill="auto"/>
            <w:hideMark/>
          </w:tcPr>
          <w:p w14:paraId="4A321B06" w14:textId="27004FB9" w:rsidR="00A517B0" w:rsidRPr="005C697F" w:rsidRDefault="00A517B0" w:rsidP="007C6EB3">
            <w:pPr>
              <w:pStyle w:val="TAH"/>
            </w:pPr>
            <w:r w:rsidRPr="005C697F">
              <w:rPr>
                <w:rFonts w:cs="Arial"/>
              </w:rPr>
              <w:t>Test</w:t>
            </w:r>
            <w:r w:rsidR="008A2841" w:rsidRPr="005C697F">
              <w:rPr>
                <w:rFonts w:cs="Arial"/>
              </w:rPr>
              <w:t xml:space="preserve"> </w:t>
            </w:r>
            <w:r w:rsidRPr="005C697F">
              <w:rPr>
                <w:rFonts w:cs="Arial"/>
              </w:rPr>
              <w:t>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7F439D40" w14:textId="470724DD" w:rsidR="00A517B0" w:rsidRPr="005C697F" w:rsidRDefault="00A517B0" w:rsidP="007C6EB3">
            <w:pPr>
              <w:pStyle w:val="TAH"/>
              <w:rPr>
                <w:rFonts w:cs="Arial"/>
              </w:rPr>
            </w:pPr>
            <w:r w:rsidRPr="005C697F">
              <w:t>Cell</w:t>
            </w:r>
            <w:r w:rsidR="008A2841" w:rsidRPr="005C697F">
              <w:t xml:space="preserve"> </w:t>
            </w:r>
            <w:r w:rsidRPr="005C697F">
              <w:t>2</w:t>
            </w:r>
          </w:p>
        </w:tc>
      </w:tr>
      <w:tr w:rsidR="00A517B0" w:rsidRPr="005C697F" w14:paraId="28BFCB36" w14:textId="77777777" w:rsidTr="00A73B4F">
        <w:trPr>
          <w:cantSplit/>
          <w:tblHeader/>
          <w:jc w:val="center"/>
        </w:trPr>
        <w:tc>
          <w:tcPr>
            <w:tcW w:w="3683" w:type="dxa"/>
            <w:tcBorders>
              <w:top w:val="nil"/>
              <w:left w:val="single" w:sz="4" w:space="0" w:color="auto"/>
              <w:bottom w:val="single" w:sz="4" w:space="0" w:color="auto"/>
              <w:right w:val="single" w:sz="4" w:space="0" w:color="auto"/>
            </w:tcBorders>
            <w:shd w:val="clear" w:color="auto" w:fill="auto"/>
            <w:vAlign w:val="center"/>
            <w:hideMark/>
          </w:tcPr>
          <w:p w14:paraId="48742007" w14:textId="77777777" w:rsidR="00A517B0" w:rsidRPr="005C697F" w:rsidRDefault="00A517B0" w:rsidP="007C6EB3">
            <w:pPr>
              <w:pStyle w:val="TAH"/>
              <w:rPr>
                <w:rFonts w:cs="Arial"/>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29FD753A" w14:textId="77777777" w:rsidR="00A517B0" w:rsidRPr="005C697F" w:rsidRDefault="00A517B0" w:rsidP="007C6EB3">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86ECE3" w14:textId="77777777" w:rsidR="00A517B0" w:rsidRPr="005C697F" w:rsidRDefault="00A517B0" w:rsidP="007C6EB3">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023AB0DD" w14:textId="77777777" w:rsidR="00A517B0" w:rsidRPr="005C697F" w:rsidRDefault="00A517B0" w:rsidP="007C6EB3">
            <w:pPr>
              <w:pStyle w:val="TAH"/>
              <w:rPr>
                <w:rFonts w:cs="Arial"/>
              </w:rPr>
            </w:pPr>
            <w:r w:rsidRPr="005C697F">
              <w:t>T1</w:t>
            </w:r>
          </w:p>
        </w:tc>
        <w:tc>
          <w:tcPr>
            <w:tcW w:w="1560" w:type="dxa"/>
            <w:tcBorders>
              <w:top w:val="single" w:sz="4" w:space="0" w:color="auto"/>
              <w:left w:val="single" w:sz="4" w:space="0" w:color="auto"/>
              <w:bottom w:val="single" w:sz="4" w:space="0" w:color="auto"/>
              <w:right w:val="single" w:sz="4" w:space="0" w:color="auto"/>
            </w:tcBorders>
            <w:hideMark/>
          </w:tcPr>
          <w:p w14:paraId="209FAD15" w14:textId="77777777" w:rsidR="00A517B0" w:rsidRPr="005C697F" w:rsidRDefault="00A517B0" w:rsidP="007C6EB3">
            <w:pPr>
              <w:pStyle w:val="TAH"/>
              <w:rPr>
                <w:rFonts w:cs="Arial"/>
              </w:rPr>
            </w:pPr>
            <w:r w:rsidRPr="005C697F">
              <w:t>T2</w:t>
            </w:r>
          </w:p>
        </w:tc>
      </w:tr>
      <w:tr w:rsidR="00A517B0" w:rsidRPr="005C697F" w14:paraId="77AD7FF0"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60E39328" w14:textId="00BCEF29" w:rsidR="00A517B0" w:rsidRPr="005C697F" w:rsidRDefault="00A517B0" w:rsidP="007C6EB3">
            <w:pPr>
              <w:pStyle w:val="TAL"/>
            </w:pPr>
            <w:r w:rsidRPr="005C697F">
              <w:t>NR</w:t>
            </w:r>
            <w:r w:rsidR="008A2841" w:rsidRPr="005C697F">
              <w:t xml:space="preserve"> </w:t>
            </w:r>
            <w:r w:rsidRPr="005C697F">
              <w:t>RF</w:t>
            </w:r>
            <w:r w:rsidR="008A2841" w:rsidRPr="005C697F">
              <w:t xml:space="preserve"> </w:t>
            </w:r>
            <w:r w:rsidRPr="005C697F">
              <w:t>Channel</w:t>
            </w:r>
            <w:r w:rsidR="008A2841" w:rsidRPr="005C697F">
              <w:t xml:space="preserve"> </w:t>
            </w:r>
            <w:r w:rsidRPr="005C697F">
              <w:t>Number</w:t>
            </w:r>
          </w:p>
        </w:tc>
        <w:tc>
          <w:tcPr>
            <w:tcW w:w="1417" w:type="dxa"/>
            <w:tcBorders>
              <w:top w:val="single" w:sz="4" w:space="0" w:color="auto"/>
              <w:left w:val="single" w:sz="4" w:space="0" w:color="auto"/>
              <w:bottom w:val="single" w:sz="4" w:space="0" w:color="auto"/>
              <w:right w:val="single" w:sz="4" w:space="0" w:color="auto"/>
            </w:tcBorders>
          </w:tcPr>
          <w:p w14:paraId="15915CBF"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49FBE7E" w14:textId="47FA5A52" w:rsidR="00A517B0" w:rsidRPr="005C697F" w:rsidRDefault="00A517B0" w:rsidP="007C6EB3">
            <w:pPr>
              <w:pStyle w:val="TAC"/>
              <w:rPr>
                <w:rFonts w:cs="v4.2.0"/>
              </w:rPr>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F5B969A" w14:textId="77777777" w:rsidR="00A517B0" w:rsidRPr="005C697F" w:rsidRDefault="00A517B0" w:rsidP="007C6EB3">
            <w:pPr>
              <w:pStyle w:val="TAC"/>
            </w:pPr>
            <w:r w:rsidRPr="005C697F">
              <w:rPr>
                <w:rFonts w:cs="v4.2.0"/>
              </w:rPr>
              <w:t>1</w:t>
            </w:r>
          </w:p>
        </w:tc>
      </w:tr>
      <w:tr w:rsidR="00A517B0" w:rsidRPr="005C697F" w14:paraId="666EF81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56120CE7" w14:textId="2A02EF9D" w:rsidR="00A517B0" w:rsidRPr="005C697F" w:rsidRDefault="00A517B0" w:rsidP="007C6EB3">
            <w:pPr>
              <w:pStyle w:val="TAL"/>
            </w:pPr>
            <w:r w:rsidRPr="005C697F">
              <w:t>Duplex</w:t>
            </w:r>
            <w:r w:rsidR="008A2841" w:rsidRPr="005C697F">
              <w:t xml:space="preserve"> </w:t>
            </w:r>
            <w:r w:rsidRPr="005C697F">
              <w:t>mode</w:t>
            </w:r>
          </w:p>
        </w:tc>
        <w:tc>
          <w:tcPr>
            <w:tcW w:w="1417" w:type="dxa"/>
            <w:tcBorders>
              <w:top w:val="single" w:sz="4" w:space="0" w:color="auto"/>
              <w:left w:val="single" w:sz="4" w:space="0" w:color="auto"/>
              <w:bottom w:val="nil"/>
              <w:right w:val="single" w:sz="4" w:space="0" w:color="auto"/>
            </w:tcBorders>
            <w:shd w:val="clear" w:color="auto" w:fill="auto"/>
          </w:tcPr>
          <w:p w14:paraId="0D85D75B"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2A384F0" w14:textId="53384323" w:rsidR="00A517B0" w:rsidRPr="005C697F" w:rsidRDefault="00A517B0" w:rsidP="007C6EB3">
            <w:pPr>
              <w:pStyle w:val="TAC"/>
            </w:pPr>
            <w:r w:rsidRPr="005C697F">
              <w:t>1,</w:t>
            </w:r>
            <w:r w:rsidR="008A2841" w:rsidRPr="005C697F">
              <w:t xml:space="preserve"> </w:t>
            </w:r>
            <w:r w:rsidRPr="005C697F">
              <w:t>4</w:t>
            </w:r>
          </w:p>
        </w:tc>
        <w:tc>
          <w:tcPr>
            <w:tcW w:w="2977" w:type="dxa"/>
            <w:gridSpan w:val="2"/>
            <w:tcBorders>
              <w:top w:val="single" w:sz="4" w:space="0" w:color="auto"/>
              <w:left w:val="single" w:sz="4" w:space="0" w:color="auto"/>
              <w:bottom w:val="single" w:sz="4" w:space="0" w:color="auto"/>
              <w:right w:val="single" w:sz="4" w:space="0" w:color="auto"/>
            </w:tcBorders>
            <w:hideMark/>
          </w:tcPr>
          <w:p w14:paraId="362FE4F2" w14:textId="77777777" w:rsidR="00A517B0" w:rsidRPr="005C697F" w:rsidRDefault="00A517B0" w:rsidP="007C6EB3">
            <w:pPr>
              <w:pStyle w:val="TAC"/>
            </w:pPr>
            <w:r w:rsidRPr="005C697F">
              <w:t>FDD</w:t>
            </w:r>
          </w:p>
        </w:tc>
      </w:tr>
      <w:tr w:rsidR="00A517B0" w:rsidRPr="005C697F" w14:paraId="07C0979A"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4A319FCB"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6CCC031D"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9A05D9A" w14:textId="26B9CD76" w:rsidR="00A517B0" w:rsidRPr="005C697F" w:rsidRDefault="00A517B0" w:rsidP="007C6EB3">
            <w:pPr>
              <w:pStyle w:val="TAC"/>
            </w:pPr>
            <w:r w:rsidRPr="005C697F">
              <w:t>2,</w:t>
            </w:r>
            <w:r w:rsidR="008A2841" w:rsidRPr="005C697F">
              <w:t xml:space="preserve"> </w:t>
            </w:r>
            <w:r w:rsidRPr="005C697F">
              <w:t>3,</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4833D6B4" w14:textId="77777777" w:rsidR="00A517B0" w:rsidRPr="005C697F" w:rsidRDefault="00A517B0" w:rsidP="007C6EB3">
            <w:pPr>
              <w:pStyle w:val="TAC"/>
            </w:pPr>
            <w:r w:rsidRPr="005C697F">
              <w:t>TDD</w:t>
            </w:r>
          </w:p>
        </w:tc>
      </w:tr>
      <w:tr w:rsidR="00A517B0" w:rsidRPr="005C697F" w14:paraId="33CA6C0C"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0284AB1E" w14:textId="0373DC66" w:rsidR="00A517B0" w:rsidRPr="005C697F" w:rsidRDefault="00A517B0" w:rsidP="007C6EB3">
            <w:pPr>
              <w:pStyle w:val="TAL"/>
              <w:rPr>
                <w:bCs/>
              </w:rPr>
            </w:pPr>
            <w:r w:rsidRPr="005C697F">
              <w:rPr>
                <w:bCs/>
              </w:rPr>
              <w:t>TDD</w:t>
            </w:r>
            <w:r w:rsidR="008A2841" w:rsidRPr="005C697F">
              <w:rPr>
                <w:bCs/>
              </w:rPr>
              <w:t xml:space="preserve"> </w:t>
            </w:r>
            <w:r w:rsidRPr="005C697F">
              <w:rPr>
                <w:bCs/>
              </w:rPr>
              <w:t>configuration</w:t>
            </w:r>
          </w:p>
        </w:tc>
        <w:tc>
          <w:tcPr>
            <w:tcW w:w="1417" w:type="dxa"/>
            <w:tcBorders>
              <w:top w:val="single" w:sz="4" w:space="0" w:color="auto"/>
              <w:left w:val="single" w:sz="4" w:space="0" w:color="auto"/>
              <w:bottom w:val="nil"/>
              <w:right w:val="single" w:sz="4" w:space="0" w:color="auto"/>
            </w:tcBorders>
            <w:shd w:val="clear" w:color="auto" w:fill="auto"/>
          </w:tcPr>
          <w:p w14:paraId="36A54BE8"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E5DCAFD" w14:textId="7CBBD63C" w:rsidR="00A517B0" w:rsidRPr="005C697F" w:rsidRDefault="00A517B0" w:rsidP="007C6EB3">
            <w:pPr>
              <w:pStyle w:val="TAC"/>
            </w:pPr>
            <w:r w:rsidRPr="005C697F">
              <w:t>2,</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F41363B" w14:textId="77777777" w:rsidR="00A517B0" w:rsidRPr="005C697F" w:rsidRDefault="00A517B0" w:rsidP="007C6EB3">
            <w:pPr>
              <w:pStyle w:val="TAC"/>
            </w:pPr>
            <w:r w:rsidRPr="005C697F">
              <w:t>TDDConf.1.1</w:t>
            </w:r>
          </w:p>
        </w:tc>
      </w:tr>
      <w:tr w:rsidR="00A517B0" w:rsidRPr="005C697F" w14:paraId="0604C809"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779FD083" w14:textId="77777777" w:rsidR="00A517B0" w:rsidRPr="005C697F" w:rsidRDefault="00A517B0" w:rsidP="007C6EB3">
            <w:pPr>
              <w:pStyle w:val="TAL"/>
              <w:rPr>
                <w:bCs/>
              </w:rPr>
            </w:pPr>
          </w:p>
        </w:tc>
        <w:tc>
          <w:tcPr>
            <w:tcW w:w="1417" w:type="dxa"/>
            <w:tcBorders>
              <w:top w:val="nil"/>
              <w:left w:val="single" w:sz="4" w:space="0" w:color="auto"/>
              <w:bottom w:val="single" w:sz="4" w:space="0" w:color="auto"/>
              <w:right w:val="single" w:sz="4" w:space="0" w:color="auto"/>
            </w:tcBorders>
            <w:shd w:val="clear" w:color="auto" w:fill="auto"/>
            <w:hideMark/>
          </w:tcPr>
          <w:p w14:paraId="490F2EB8" w14:textId="77777777" w:rsidR="00A517B0" w:rsidRPr="005C697F" w:rsidRDefault="00A517B0" w:rsidP="007C6EB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6802FDE" w14:textId="799C3BBF"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5EB94E7C" w14:textId="77777777" w:rsidR="00A517B0" w:rsidRPr="005C697F" w:rsidRDefault="00A517B0" w:rsidP="007C6EB3">
            <w:pPr>
              <w:pStyle w:val="TAC"/>
            </w:pPr>
            <w:r w:rsidRPr="005C697F">
              <w:t>TDDConf.2.1</w:t>
            </w:r>
          </w:p>
        </w:tc>
      </w:tr>
      <w:tr w:rsidR="00A517B0" w:rsidRPr="005C697F" w14:paraId="48270E5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007AC4B6" w14:textId="77777777" w:rsidR="00A517B0" w:rsidRPr="005C697F" w:rsidRDefault="00A517B0" w:rsidP="007C6EB3">
            <w:pPr>
              <w:pStyle w:val="TAL"/>
            </w:pPr>
            <w:r w:rsidRPr="005C697F">
              <w:rPr>
                <w:bCs/>
              </w:rPr>
              <w:t>BW</w:t>
            </w:r>
            <w:r w:rsidRPr="005C697F">
              <w:rPr>
                <w:vertAlign w:val="subscript"/>
              </w:rPr>
              <w:t>channel</w:t>
            </w:r>
          </w:p>
        </w:tc>
        <w:tc>
          <w:tcPr>
            <w:tcW w:w="1417" w:type="dxa"/>
            <w:tcBorders>
              <w:top w:val="single" w:sz="4" w:space="0" w:color="auto"/>
              <w:left w:val="single" w:sz="4" w:space="0" w:color="auto"/>
              <w:bottom w:val="nil"/>
              <w:right w:val="single" w:sz="4" w:space="0" w:color="auto"/>
            </w:tcBorders>
            <w:shd w:val="clear" w:color="auto" w:fill="auto"/>
            <w:hideMark/>
          </w:tcPr>
          <w:p w14:paraId="00D91984" w14:textId="77777777" w:rsidR="00A517B0" w:rsidRPr="005C697F" w:rsidRDefault="00A517B0" w:rsidP="007C6EB3">
            <w:pPr>
              <w:pStyle w:val="TAC"/>
            </w:pPr>
            <w:r w:rsidRPr="005C697F">
              <w:rPr>
                <w:rFonts w:cs="v4.2.0"/>
              </w:rPr>
              <w:t>MHz</w:t>
            </w:r>
          </w:p>
        </w:tc>
        <w:tc>
          <w:tcPr>
            <w:tcW w:w="1418" w:type="dxa"/>
            <w:tcBorders>
              <w:top w:val="single" w:sz="4" w:space="0" w:color="auto"/>
              <w:left w:val="single" w:sz="4" w:space="0" w:color="auto"/>
              <w:bottom w:val="single" w:sz="4" w:space="0" w:color="auto"/>
              <w:right w:val="single" w:sz="4" w:space="0" w:color="auto"/>
            </w:tcBorders>
            <w:hideMark/>
          </w:tcPr>
          <w:p w14:paraId="23B4948E" w14:textId="24860C62"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1B3C204" w14:textId="791E46AE" w:rsidR="00A517B0" w:rsidRPr="005C697F" w:rsidRDefault="00A517B0" w:rsidP="007C6EB3">
            <w:pPr>
              <w:pStyle w:val="TAC"/>
            </w:pPr>
            <w:r w:rsidRPr="005C697F">
              <w:t>10:</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52</w:t>
            </w:r>
          </w:p>
        </w:tc>
      </w:tr>
      <w:tr w:rsidR="00A517B0" w:rsidRPr="005C697F" w14:paraId="734F8650"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1D5F3EDC"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69FB4A6C"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862FC88" w14:textId="6DAE1E0E"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387ECB71" w14:textId="2E3ECB86" w:rsidR="00A517B0" w:rsidRPr="005C697F" w:rsidRDefault="00A517B0" w:rsidP="007C6EB3">
            <w:pPr>
              <w:pStyle w:val="TAC"/>
            </w:pPr>
            <w:r w:rsidRPr="005C697F">
              <w:t>40:</w:t>
            </w:r>
            <w:r w:rsidR="008A2841" w:rsidRPr="005C697F">
              <w:t xml:space="preserve"> </w:t>
            </w:r>
            <w:r w:rsidRPr="005C697F">
              <w:t>N</w:t>
            </w:r>
            <w:r w:rsidRPr="005C697F">
              <w:rPr>
                <w:vertAlign w:val="subscript"/>
              </w:rPr>
              <w:t>RB,c</w:t>
            </w:r>
            <w:r w:rsidR="008A2841" w:rsidRPr="005C697F">
              <w:t xml:space="preserve"> </w:t>
            </w:r>
            <w:r w:rsidRPr="005C697F">
              <w:t>=</w:t>
            </w:r>
            <w:r w:rsidR="008A2841" w:rsidRPr="005C697F">
              <w:t xml:space="preserve"> </w:t>
            </w:r>
            <w:r w:rsidRPr="005C697F">
              <w:t>106</w:t>
            </w:r>
          </w:p>
        </w:tc>
      </w:tr>
      <w:tr w:rsidR="00A517B0" w:rsidRPr="005C697F" w14:paraId="59A90640"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CE0AA37" w14:textId="08C2C099" w:rsidR="00A517B0" w:rsidRPr="005C697F" w:rsidRDefault="00A517B0" w:rsidP="007C6EB3">
            <w:pPr>
              <w:pStyle w:val="TAL"/>
            </w:pPr>
            <w:r w:rsidRPr="005C697F">
              <w:rPr>
                <w:bCs/>
              </w:rPr>
              <w:t>OCNG</w:t>
            </w:r>
            <w:r w:rsidR="008A2841" w:rsidRPr="005C697F">
              <w:rPr>
                <w:bCs/>
              </w:rPr>
              <w:t xml:space="preserve"> </w:t>
            </w:r>
            <w:r w:rsidRPr="005C697F">
              <w:rPr>
                <w:bCs/>
              </w:rPr>
              <w:t>Patterns</w:t>
            </w:r>
            <w:r w:rsidR="008A2841" w:rsidRPr="005C697F">
              <w:rPr>
                <w:bCs/>
              </w:rPr>
              <w:t xml:space="preserve"> </w:t>
            </w:r>
          </w:p>
        </w:tc>
        <w:tc>
          <w:tcPr>
            <w:tcW w:w="1417" w:type="dxa"/>
            <w:tcBorders>
              <w:top w:val="single" w:sz="4" w:space="0" w:color="auto"/>
              <w:left w:val="single" w:sz="4" w:space="0" w:color="auto"/>
              <w:bottom w:val="single" w:sz="4" w:space="0" w:color="auto"/>
              <w:right w:val="single" w:sz="4" w:space="0" w:color="auto"/>
            </w:tcBorders>
          </w:tcPr>
          <w:p w14:paraId="61EEE342"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914EAB" w14:textId="4D3DDA0B"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583BAFA" w14:textId="77777777" w:rsidR="00A517B0" w:rsidRPr="005C697F" w:rsidRDefault="00A517B0" w:rsidP="007C6EB3">
            <w:pPr>
              <w:pStyle w:val="TAC"/>
              <w:rPr>
                <w:rFonts w:cs="v4.2.0"/>
              </w:rPr>
            </w:pPr>
            <w:r w:rsidRPr="005C697F">
              <w:t>OP.1</w:t>
            </w:r>
          </w:p>
        </w:tc>
      </w:tr>
      <w:tr w:rsidR="00A517B0" w:rsidRPr="005C697F" w14:paraId="400A9AA1"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4461A1C9" w14:textId="20608F97" w:rsidR="00A517B0" w:rsidRPr="005C697F" w:rsidRDefault="00A517B0" w:rsidP="007C6EB3">
            <w:pPr>
              <w:pStyle w:val="TAL"/>
            </w:pPr>
            <w:r w:rsidRPr="005C697F">
              <w:t>SMTC</w:t>
            </w:r>
            <w:r w:rsidR="008A2841" w:rsidRPr="005C697F">
              <w:t xml:space="preserve"> </w:t>
            </w:r>
            <w:r w:rsidRPr="005C697F">
              <w:t>configuration</w:t>
            </w:r>
          </w:p>
        </w:tc>
        <w:tc>
          <w:tcPr>
            <w:tcW w:w="1417" w:type="dxa"/>
            <w:vMerge w:val="restart"/>
            <w:tcBorders>
              <w:top w:val="single" w:sz="4" w:space="0" w:color="auto"/>
              <w:left w:val="single" w:sz="4" w:space="0" w:color="auto"/>
              <w:bottom w:val="single" w:sz="4" w:space="0" w:color="auto"/>
              <w:right w:val="single" w:sz="4" w:space="0" w:color="auto"/>
            </w:tcBorders>
          </w:tcPr>
          <w:p w14:paraId="7088825E"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FFE54FF" w14:textId="6FF8B426" w:rsidR="00A517B0" w:rsidRPr="005C697F" w:rsidRDefault="00A517B0" w:rsidP="007C6EB3">
            <w:pPr>
              <w:pStyle w:val="TAC"/>
            </w:pPr>
            <w:r w:rsidRPr="005C697F">
              <w:t>1,</w:t>
            </w:r>
            <w:r w:rsidR="008A2841" w:rsidRPr="005C697F">
              <w:t xml:space="preserve"> </w:t>
            </w:r>
            <w:r w:rsidRPr="005C697F">
              <w:t>4</w:t>
            </w:r>
          </w:p>
        </w:tc>
        <w:tc>
          <w:tcPr>
            <w:tcW w:w="2977" w:type="dxa"/>
            <w:gridSpan w:val="2"/>
            <w:tcBorders>
              <w:top w:val="single" w:sz="4" w:space="0" w:color="auto"/>
              <w:left w:val="single" w:sz="4" w:space="0" w:color="auto"/>
              <w:bottom w:val="single" w:sz="4" w:space="0" w:color="auto"/>
              <w:right w:val="single" w:sz="4" w:space="0" w:color="auto"/>
            </w:tcBorders>
            <w:hideMark/>
          </w:tcPr>
          <w:p w14:paraId="1B0F966D" w14:textId="77777777" w:rsidR="00A517B0" w:rsidRPr="005C697F" w:rsidRDefault="00A517B0" w:rsidP="007C6EB3">
            <w:pPr>
              <w:pStyle w:val="TAC"/>
              <w:rPr>
                <w:rFonts w:cs="v4.2.0"/>
                <w:lang w:eastAsia="zh-CN"/>
              </w:rPr>
            </w:pPr>
            <w:r w:rsidRPr="005C697F">
              <w:t>SMTC.2</w:t>
            </w:r>
          </w:p>
        </w:tc>
      </w:tr>
      <w:tr w:rsidR="00A517B0" w:rsidRPr="005C697F" w14:paraId="3108DFD4"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71DAF3D1" w14:textId="77777777" w:rsidR="00A517B0" w:rsidRPr="005C697F" w:rsidRDefault="00A517B0" w:rsidP="007C6EB3">
            <w:pPr>
              <w:pStyle w:val="TAL"/>
            </w:pPr>
          </w:p>
        </w:tc>
        <w:tc>
          <w:tcPr>
            <w:tcW w:w="1417" w:type="dxa"/>
            <w:vMerge/>
            <w:tcBorders>
              <w:top w:val="single" w:sz="4" w:space="0" w:color="auto"/>
              <w:left w:val="single" w:sz="4" w:space="0" w:color="auto"/>
              <w:bottom w:val="single" w:sz="4" w:space="0" w:color="auto"/>
              <w:right w:val="single" w:sz="4" w:space="0" w:color="auto"/>
            </w:tcBorders>
            <w:hideMark/>
          </w:tcPr>
          <w:p w14:paraId="77C89740"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5F7C0B" w14:textId="7E692AA7" w:rsidR="00A517B0" w:rsidRPr="005C697F" w:rsidRDefault="00A517B0" w:rsidP="007C6EB3">
            <w:pPr>
              <w:pStyle w:val="TAC"/>
            </w:pPr>
            <w:r w:rsidRPr="005C697F">
              <w:t>2,</w:t>
            </w:r>
            <w:r w:rsidR="008A2841" w:rsidRPr="005C697F">
              <w:t xml:space="preserve"> </w:t>
            </w:r>
            <w:r w:rsidRPr="005C697F">
              <w:t>3,</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1B268D56" w14:textId="77777777" w:rsidR="00A517B0" w:rsidRPr="005C697F" w:rsidRDefault="00A517B0" w:rsidP="007C6EB3">
            <w:pPr>
              <w:pStyle w:val="TAC"/>
            </w:pPr>
            <w:r w:rsidRPr="005C697F">
              <w:t>SMTC.1</w:t>
            </w:r>
          </w:p>
        </w:tc>
      </w:tr>
      <w:tr w:rsidR="00A517B0" w:rsidRPr="005C697F" w14:paraId="7001933B"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3C7F9BB6" w14:textId="1C2AB140"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06856AD7" w14:textId="77777777" w:rsidR="00A517B0" w:rsidRPr="005C697F" w:rsidRDefault="00A517B0" w:rsidP="007C6EB3">
            <w:pPr>
              <w:pStyle w:val="TAC"/>
            </w:pPr>
            <w:r w:rsidRPr="005C697F">
              <w:t>kHz</w:t>
            </w:r>
          </w:p>
        </w:tc>
        <w:tc>
          <w:tcPr>
            <w:tcW w:w="1418" w:type="dxa"/>
            <w:tcBorders>
              <w:top w:val="single" w:sz="4" w:space="0" w:color="auto"/>
              <w:left w:val="single" w:sz="4" w:space="0" w:color="auto"/>
              <w:bottom w:val="single" w:sz="4" w:space="0" w:color="auto"/>
              <w:right w:val="single" w:sz="4" w:space="0" w:color="auto"/>
            </w:tcBorders>
            <w:hideMark/>
          </w:tcPr>
          <w:p w14:paraId="476065CA" w14:textId="66160E8F"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582DCC40" w14:textId="77777777" w:rsidR="00A517B0" w:rsidRPr="005C697F" w:rsidRDefault="00A517B0" w:rsidP="007C6EB3">
            <w:pPr>
              <w:pStyle w:val="TAC"/>
            </w:pPr>
            <w:r w:rsidRPr="005C697F">
              <w:t>15</w:t>
            </w:r>
          </w:p>
        </w:tc>
      </w:tr>
      <w:tr w:rsidR="00A517B0" w:rsidRPr="005C697F" w14:paraId="1FD1A55F"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077A326D" w14:textId="77777777" w:rsidR="00A517B0" w:rsidRPr="005C697F" w:rsidRDefault="00A517B0" w:rsidP="007C6EB3">
            <w:pPr>
              <w:pStyle w:val="TAL"/>
            </w:pPr>
          </w:p>
        </w:tc>
        <w:tc>
          <w:tcPr>
            <w:tcW w:w="1417" w:type="dxa"/>
            <w:vMerge/>
            <w:tcBorders>
              <w:top w:val="single" w:sz="4" w:space="0" w:color="auto"/>
              <w:left w:val="single" w:sz="4" w:space="0" w:color="auto"/>
              <w:bottom w:val="single" w:sz="4" w:space="0" w:color="auto"/>
              <w:right w:val="single" w:sz="4" w:space="0" w:color="auto"/>
            </w:tcBorders>
            <w:hideMark/>
          </w:tcPr>
          <w:p w14:paraId="75ED39F7"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8D5A5AE" w14:textId="74420154"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2741BBE2" w14:textId="77777777" w:rsidR="00A517B0" w:rsidRPr="005C697F" w:rsidRDefault="00A517B0" w:rsidP="007C6EB3">
            <w:pPr>
              <w:pStyle w:val="TAC"/>
            </w:pPr>
            <w:r w:rsidRPr="005C697F">
              <w:t>30</w:t>
            </w:r>
          </w:p>
        </w:tc>
      </w:tr>
      <w:tr w:rsidR="00A517B0" w:rsidRPr="005C697F" w14:paraId="01770116" w14:textId="77777777" w:rsidTr="008A2841">
        <w:trPr>
          <w:cantSplit/>
          <w:jc w:val="center"/>
        </w:trPr>
        <w:tc>
          <w:tcPr>
            <w:tcW w:w="3683" w:type="dxa"/>
            <w:vMerge w:val="restart"/>
            <w:tcBorders>
              <w:top w:val="single" w:sz="4" w:space="0" w:color="auto"/>
              <w:left w:val="single" w:sz="4" w:space="0" w:color="auto"/>
              <w:bottom w:val="single" w:sz="4" w:space="0" w:color="auto"/>
              <w:right w:val="single" w:sz="4" w:space="0" w:color="auto"/>
            </w:tcBorders>
            <w:hideMark/>
          </w:tcPr>
          <w:p w14:paraId="48C1DFF0" w14:textId="77777777" w:rsidR="00A517B0" w:rsidRPr="005C697F" w:rsidRDefault="00A517B0" w:rsidP="007C6EB3">
            <w:pPr>
              <w:pStyle w:val="TAL"/>
              <w:rPr>
                <w:lang w:eastAsia="ja-JP"/>
              </w:rPr>
            </w:pPr>
            <w:r w:rsidRPr="005C697F">
              <w:rPr>
                <w:lang w:eastAsia="ja-JP"/>
              </w:rPr>
              <w:t>b2-Threshold2NR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0B8DD64" w14:textId="77777777" w:rsidR="00A517B0" w:rsidRPr="005C697F" w:rsidRDefault="00A517B0" w:rsidP="007C6EB3">
            <w:pPr>
              <w:pStyle w:val="TAC"/>
            </w:pPr>
            <w:r w:rsidRPr="005C697F">
              <w:rPr>
                <w:rFonts w:cs="Arial"/>
              </w:rPr>
              <w:t>dBm/SCS</w:t>
            </w:r>
          </w:p>
        </w:tc>
        <w:tc>
          <w:tcPr>
            <w:tcW w:w="1418" w:type="dxa"/>
            <w:tcBorders>
              <w:top w:val="single" w:sz="4" w:space="0" w:color="auto"/>
              <w:left w:val="single" w:sz="4" w:space="0" w:color="auto"/>
              <w:bottom w:val="single" w:sz="4" w:space="0" w:color="auto"/>
              <w:right w:val="single" w:sz="4" w:space="0" w:color="auto"/>
            </w:tcBorders>
            <w:hideMark/>
          </w:tcPr>
          <w:p w14:paraId="5F12320C" w14:textId="1A09271C" w:rsidR="00A517B0" w:rsidRPr="005C697F" w:rsidRDefault="00A517B0" w:rsidP="007C6EB3">
            <w:pPr>
              <w:pStyle w:val="TAC"/>
              <w:rPr>
                <w:rFonts w:eastAsia="Malgun Gothic"/>
              </w:rPr>
            </w:pPr>
            <w:r w:rsidRPr="005C697F">
              <w:rPr>
                <w:rFonts w:cs="Arial"/>
              </w:rPr>
              <w:t>1,</w:t>
            </w:r>
            <w:r w:rsidR="008A2841" w:rsidRPr="005C697F">
              <w:rPr>
                <w:rFonts w:cs="Arial"/>
              </w:rPr>
              <w:t xml:space="preserve"> </w:t>
            </w:r>
            <w:r w:rsidRPr="005C697F">
              <w:rPr>
                <w:rFonts w:cs="Arial"/>
              </w:rPr>
              <w:t>2,</w:t>
            </w:r>
            <w:r w:rsidR="008A2841" w:rsidRPr="005C697F">
              <w:rPr>
                <w:rFonts w:cs="Arial"/>
              </w:rPr>
              <w:t xml:space="preserve"> </w:t>
            </w:r>
            <w:r w:rsidRPr="005C697F">
              <w:rPr>
                <w:rFonts w:cs="Arial"/>
              </w:rPr>
              <w:t>4,</w:t>
            </w:r>
            <w:r w:rsidR="008A2841" w:rsidRPr="005C697F">
              <w:rPr>
                <w:rFonts w:cs="Arial"/>
              </w:rPr>
              <w:t xml:space="preserve"> </w:t>
            </w:r>
            <w:r w:rsidRPr="005C697F">
              <w:rPr>
                <w:rFonts w:cs="Arial"/>
              </w:rPr>
              <w:t>5</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816E5B4" w14:textId="77777777" w:rsidR="00A517B0" w:rsidRPr="005C697F" w:rsidRDefault="00A517B0" w:rsidP="007C6EB3">
            <w:pPr>
              <w:pStyle w:val="TAC"/>
            </w:pPr>
            <w:r w:rsidRPr="005C697F">
              <w:rPr>
                <w:szCs w:val="18"/>
              </w:rPr>
              <w:t>-101</w:t>
            </w:r>
          </w:p>
        </w:tc>
      </w:tr>
      <w:tr w:rsidR="00A517B0" w:rsidRPr="005C697F" w14:paraId="020E82D5" w14:textId="77777777" w:rsidTr="008A2841">
        <w:trPr>
          <w:cantSplit/>
          <w:jc w:val="center"/>
        </w:trPr>
        <w:tc>
          <w:tcPr>
            <w:tcW w:w="3683" w:type="dxa"/>
            <w:vMerge/>
            <w:tcBorders>
              <w:top w:val="single" w:sz="4" w:space="0" w:color="auto"/>
              <w:left w:val="single" w:sz="4" w:space="0" w:color="auto"/>
              <w:bottom w:val="single" w:sz="4" w:space="0" w:color="auto"/>
              <w:right w:val="single" w:sz="4" w:space="0" w:color="auto"/>
            </w:tcBorders>
            <w:hideMark/>
          </w:tcPr>
          <w:p w14:paraId="4D716289" w14:textId="77777777" w:rsidR="00A517B0" w:rsidRPr="005C697F" w:rsidRDefault="00A517B0" w:rsidP="007C6EB3">
            <w:pPr>
              <w:pStyle w:val="TAL"/>
              <w:rPr>
                <w:lang w:eastAsia="ja-JP"/>
              </w:rPr>
            </w:pPr>
          </w:p>
        </w:tc>
        <w:tc>
          <w:tcPr>
            <w:tcW w:w="1417" w:type="dxa"/>
            <w:vMerge/>
            <w:tcBorders>
              <w:top w:val="single" w:sz="4" w:space="0" w:color="auto"/>
              <w:left w:val="single" w:sz="4" w:space="0" w:color="auto"/>
              <w:bottom w:val="single" w:sz="4" w:space="0" w:color="auto"/>
              <w:right w:val="single" w:sz="4" w:space="0" w:color="auto"/>
            </w:tcBorders>
            <w:hideMark/>
          </w:tcPr>
          <w:p w14:paraId="11DE0ECB"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EEA4BB4" w14:textId="4140FF72" w:rsidR="00A517B0" w:rsidRPr="005C697F" w:rsidRDefault="00A517B0" w:rsidP="007C6EB3">
            <w:pPr>
              <w:pStyle w:val="TAC"/>
              <w:rPr>
                <w:rFonts w:eastAsia="Malgun Gothic"/>
              </w:rPr>
            </w:pPr>
            <w:r w:rsidRPr="005C697F">
              <w:rPr>
                <w:rFonts w:eastAsia="Malgun Gothic"/>
              </w:rPr>
              <w:t>3,</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D66F695" w14:textId="77777777" w:rsidR="00A517B0" w:rsidRPr="005C697F" w:rsidRDefault="00A517B0" w:rsidP="007C6EB3">
            <w:pPr>
              <w:pStyle w:val="TAC"/>
            </w:pPr>
            <w:r w:rsidRPr="005C697F">
              <w:rPr>
                <w:szCs w:val="18"/>
              </w:rPr>
              <w:t>-98</w:t>
            </w:r>
          </w:p>
        </w:tc>
      </w:tr>
      <w:tr w:rsidR="00A517B0" w:rsidRPr="005C697F" w14:paraId="44FDD2DA"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1BDCA8C" w14:textId="50F9F36B"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PSS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691013EF" w14:textId="77777777" w:rsidR="00A517B0" w:rsidRPr="005C697F" w:rsidRDefault="00A517B0" w:rsidP="007C6EB3">
            <w:pPr>
              <w:pStyle w:val="TAC"/>
            </w:pPr>
          </w:p>
        </w:tc>
        <w:tc>
          <w:tcPr>
            <w:tcW w:w="1418" w:type="dxa"/>
            <w:tcBorders>
              <w:top w:val="single" w:sz="4" w:space="0" w:color="auto"/>
              <w:left w:val="single" w:sz="4" w:space="0" w:color="auto"/>
              <w:bottom w:val="nil"/>
              <w:right w:val="single" w:sz="4" w:space="0" w:color="auto"/>
            </w:tcBorders>
            <w:shd w:val="clear" w:color="auto" w:fill="auto"/>
            <w:hideMark/>
          </w:tcPr>
          <w:p w14:paraId="28D995B5" w14:textId="28DE3618"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nil"/>
              <w:right w:val="single" w:sz="4" w:space="0" w:color="auto"/>
            </w:tcBorders>
            <w:shd w:val="clear" w:color="auto" w:fill="auto"/>
            <w:hideMark/>
          </w:tcPr>
          <w:p w14:paraId="3E510371" w14:textId="77777777" w:rsidR="00A517B0" w:rsidRPr="005C697F" w:rsidRDefault="00A517B0" w:rsidP="007C6EB3">
            <w:pPr>
              <w:pStyle w:val="TAC"/>
            </w:pPr>
            <w:r w:rsidRPr="005C697F">
              <w:t>0</w:t>
            </w:r>
          </w:p>
        </w:tc>
      </w:tr>
      <w:tr w:rsidR="00A517B0" w:rsidRPr="005C697F" w14:paraId="084BF11C"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88ED600" w14:textId="62B17D1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7AB4B1E9"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011A37C7"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65DA71C8" w14:textId="77777777" w:rsidR="00A517B0" w:rsidRPr="005C697F" w:rsidRDefault="00A517B0" w:rsidP="007C6EB3">
            <w:pPr>
              <w:pStyle w:val="TAC"/>
            </w:pPr>
          </w:p>
        </w:tc>
      </w:tr>
      <w:tr w:rsidR="00A517B0" w:rsidRPr="005C697F" w14:paraId="570D440C"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646D69E1" w14:textId="02A0D9FE"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p>
        </w:tc>
        <w:tc>
          <w:tcPr>
            <w:tcW w:w="1417" w:type="dxa"/>
            <w:tcBorders>
              <w:top w:val="single" w:sz="4" w:space="0" w:color="auto"/>
              <w:left w:val="single" w:sz="4" w:space="0" w:color="auto"/>
              <w:bottom w:val="single" w:sz="4" w:space="0" w:color="auto"/>
              <w:right w:val="single" w:sz="4" w:space="0" w:color="auto"/>
            </w:tcBorders>
          </w:tcPr>
          <w:p w14:paraId="5483CB1B"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5F13BA00"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12D3811F" w14:textId="77777777" w:rsidR="00A517B0" w:rsidRPr="005C697F" w:rsidRDefault="00A517B0" w:rsidP="007C6EB3">
            <w:pPr>
              <w:pStyle w:val="TAC"/>
            </w:pPr>
          </w:p>
        </w:tc>
      </w:tr>
      <w:tr w:rsidR="00A517B0" w:rsidRPr="005C697F" w14:paraId="2FD24C0E"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2F86CA2" w14:textId="5D89AD7F"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1417" w:type="dxa"/>
            <w:tcBorders>
              <w:top w:val="single" w:sz="4" w:space="0" w:color="auto"/>
              <w:left w:val="single" w:sz="4" w:space="0" w:color="auto"/>
              <w:bottom w:val="single" w:sz="4" w:space="0" w:color="auto"/>
              <w:right w:val="single" w:sz="4" w:space="0" w:color="auto"/>
            </w:tcBorders>
          </w:tcPr>
          <w:p w14:paraId="7F6C4862"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7821C704"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42DCE88D" w14:textId="77777777" w:rsidR="00A517B0" w:rsidRPr="005C697F" w:rsidRDefault="00A517B0" w:rsidP="007C6EB3">
            <w:pPr>
              <w:pStyle w:val="TAC"/>
            </w:pPr>
          </w:p>
        </w:tc>
      </w:tr>
      <w:tr w:rsidR="00A517B0" w:rsidRPr="005C697F" w14:paraId="21132798"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31BC7EF7" w14:textId="122FAE8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p>
        </w:tc>
        <w:tc>
          <w:tcPr>
            <w:tcW w:w="1417" w:type="dxa"/>
            <w:tcBorders>
              <w:top w:val="single" w:sz="4" w:space="0" w:color="auto"/>
              <w:left w:val="single" w:sz="4" w:space="0" w:color="auto"/>
              <w:bottom w:val="single" w:sz="4" w:space="0" w:color="auto"/>
              <w:right w:val="single" w:sz="4" w:space="0" w:color="auto"/>
            </w:tcBorders>
          </w:tcPr>
          <w:p w14:paraId="275FA751"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BA2A33F"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495D730A" w14:textId="77777777" w:rsidR="00A517B0" w:rsidRPr="005C697F" w:rsidRDefault="00A517B0" w:rsidP="007C6EB3">
            <w:pPr>
              <w:pStyle w:val="TAC"/>
            </w:pPr>
          </w:p>
        </w:tc>
      </w:tr>
      <w:tr w:rsidR="00A517B0" w:rsidRPr="005C697F" w14:paraId="311D9502"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76E2A757" w14:textId="678D8A0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p>
        </w:tc>
        <w:tc>
          <w:tcPr>
            <w:tcW w:w="1417" w:type="dxa"/>
            <w:tcBorders>
              <w:top w:val="single" w:sz="4" w:space="0" w:color="auto"/>
              <w:left w:val="single" w:sz="4" w:space="0" w:color="auto"/>
              <w:bottom w:val="single" w:sz="4" w:space="0" w:color="auto"/>
              <w:right w:val="single" w:sz="4" w:space="0" w:color="auto"/>
            </w:tcBorders>
          </w:tcPr>
          <w:p w14:paraId="703AAC7D"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5F8293B"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6C526C9C" w14:textId="77777777" w:rsidR="00A517B0" w:rsidRPr="005C697F" w:rsidRDefault="00A517B0" w:rsidP="007C6EB3">
            <w:pPr>
              <w:pStyle w:val="TAC"/>
            </w:pPr>
          </w:p>
        </w:tc>
      </w:tr>
      <w:tr w:rsidR="00A517B0" w:rsidRPr="005C697F" w14:paraId="708DCDC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6EA3CC6" w14:textId="49A8BDD6"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PDSCH</w:t>
            </w:r>
            <w:r w:rsidR="008A2841" w:rsidRPr="005C697F">
              <w:rPr>
                <w:lang w:eastAsia="ja-JP"/>
              </w:rPr>
              <w:t xml:space="preserve"> </w:t>
            </w:r>
          </w:p>
        </w:tc>
        <w:tc>
          <w:tcPr>
            <w:tcW w:w="1417" w:type="dxa"/>
            <w:tcBorders>
              <w:top w:val="single" w:sz="4" w:space="0" w:color="auto"/>
              <w:left w:val="single" w:sz="4" w:space="0" w:color="auto"/>
              <w:bottom w:val="single" w:sz="4" w:space="0" w:color="auto"/>
              <w:right w:val="single" w:sz="4" w:space="0" w:color="auto"/>
            </w:tcBorders>
          </w:tcPr>
          <w:p w14:paraId="732A69F8"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3D303A77"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7E3FCC4E" w14:textId="77777777" w:rsidR="00A517B0" w:rsidRPr="005C697F" w:rsidRDefault="00A517B0" w:rsidP="007C6EB3">
            <w:pPr>
              <w:pStyle w:val="TAC"/>
            </w:pPr>
          </w:p>
        </w:tc>
      </w:tr>
      <w:tr w:rsidR="00A517B0" w:rsidRPr="005C697F" w14:paraId="14BA6A61"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B1D799C" w14:textId="15469237"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r w:rsidRPr="005C697F">
              <w:rPr>
                <w:lang w:eastAsia="ja-JP"/>
              </w:rPr>
              <w:t>(Note</w:t>
            </w:r>
            <w:r w:rsidR="008A2841" w:rsidRPr="005C697F">
              <w:rPr>
                <w:lang w:eastAsia="ja-JP"/>
              </w:rPr>
              <w:t xml:space="preserve"> </w:t>
            </w:r>
            <w:r w:rsidRPr="005C697F">
              <w:rPr>
                <w:lang w:eastAsia="ja-JP"/>
              </w:rPr>
              <w:t>1)</w:t>
            </w:r>
          </w:p>
        </w:tc>
        <w:tc>
          <w:tcPr>
            <w:tcW w:w="1417" w:type="dxa"/>
            <w:tcBorders>
              <w:top w:val="single" w:sz="4" w:space="0" w:color="auto"/>
              <w:left w:val="single" w:sz="4" w:space="0" w:color="auto"/>
              <w:bottom w:val="single" w:sz="4" w:space="0" w:color="auto"/>
              <w:right w:val="single" w:sz="4" w:space="0" w:color="auto"/>
            </w:tcBorders>
          </w:tcPr>
          <w:p w14:paraId="04CF0F72" w14:textId="77777777" w:rsidR="00A517B0" w:rsidRPr="005C697F" w:rsidRDefault="00A517B0" w:rsidP="007C6EB3">
            <w:pPr>
              <w:pStyle w:val="TAC"/>
            </w:pPr>
          </w:p>
        </w:tc>
        <w:tc>
          <w:tcPr>
            <w:tcW w:w="1418" w:type="dxa"/>
            <w:tcBorders>
              <w:top w:val="nil"/>
              <w:left w:val="single" w:sz="4" w:space="0" w:color="auto"/>
              <w:bottom w:val="nil"/>
              <w:right w:val="single" w:sz="4" w:space="0" w:color="auto"/>
            </w:tcBorders>
            <w:shd w:val="clear" w:color="auto" w:fill="auto"/>
            <w:hideMark/>
          </w:tcPr>
          <w:p w14:paraId="16903D9E" w14:textId="77777777" w:rsidR="00A517B0" w:rsidRPr="005C697F" w:rsidRDefault="00A517B0" w:rsidP="007C6EB3">
            <w:pPr>
              <w:pStyle w:val="TAC"/>
            </w:pPr>
          </w:p>
        </w:tc>
        <w:tc>
          <w:tcPr>
            <w:tcW w:w="2977" w:type="dxa"/>
            <w:gridSpan w:val="2"/>
            <w:tcBorders>
              <w:top w:val="nil"/>
              <w:left w:val="single" w:sz="4" w:space="0" w:color="auto"/>
              <w:bottom w:val="nil"/>
              <w:right w:val="single" w:sz="4" w:space="0" w:color="auto"/>
            </w:tcBorders>
            <w:shd w:val="clear" w:color="auto" w:fill="auto"/>
            <w:hideMark/>
          </w:tcPr>
          <w:p w14:paraId="36988887" w14:textId="77777777" w:rsidR="00A517B0" w:rsidRPr="005C697F" w:rsidRDefault="00A517B0" w:rsidP="007C6EB3">
            <w:pPr>
              <w:pStyle w:val="TAC"/>
            </w:pPr>
          </w:p>
        </w:tc>
      </w:tr>
      <w:tr w:rsidR="00A517B0" w:rsidRPr="005C697F" w14:paraId="6AABDC35"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E8FBBB7" w14:textId="143AF994" w:rsidR="00A517B0" w:rsidRPr="005C697F" w:rsidRDefault="00A517B0" w:rsidP="007C6EB3">
            <w:pPr>
              <w:pStyle w:val="TAL"/>
              <w:rPr>
                <w:bCs/>
              </w:rPr>
            </w:pPr>
            <w:r w:rsidRPr="005C697F">
              <w:rPr>
                <w:bCs/>
              </w:rPr>
              <w:t>EPRE</w:t>
            </w:r>
            <w:r w:rsidR="008A2841" w:rsidRPr="005C697F">
              <w:rPr>
                <w:bCs/>
              </w:rPr>
              <w:t xml:space="preserve"> </w:t>
            </w:r>
            <w:r w:rsidRPr="005C697F">
              <w:rPr>
                <w:bCs/>
              </w:rPr>
              <w:t>ratio</w:t>
            </w:r>
            <w:r w:rsidR="008A2841" w:rsidRPr="005C697F">
              <w:rPr>
                <w:bCs/>
              </w:rPr>
              <w:t xml:space="preserve"> </w:t>
            </w:r>
            <w:r w:rsidRPr="005C697F">
              <w:rPr>
                <w:bCs/>
              </w:rPr>
              <w:t>of</w:t>
            </w:r>
            <w:r w:rsidR="008A2841" w:rsidRPr="005C697F">
              <w:rPr>
                <w:bCs/>
              </w:rPr>
              <w:t xml:space="preserve"> </w:t>
            </w:r>
            <w:r w:rsidRPr="005C697F">
              <w:rPr>
                <w:bCs/>
              </w:rPr>
              <w:t>OCNG</w:t>
            </w:r>
            <w:r w:rsidR="008A2841" w:rsidRPr="005C697F">
              <w:rPr>
                <w:bCs/>
              </w:rPr>
              <w:t xml:space="preserve"> </w:t>
            </w:r>
            <w:r w:rsidRPr="005C697F">
              <w:rPr>
                <w:bCs/>
              </w:rPr>
              <w:t>to</w:t>
            </w:r>
            <w:r w:rsidR="008A2841" w:rsidRPr="005C697F">
              <w:rPr>
                <w:bCs/>
              </w:rPr>
              <w:t xml:space="preserve"> </w:t>
            </w:r>
            <w:r w:rsidRPr="005C697F">
              <w:rPr>
                <w:bCs/>
              </w:rPr>
              <w:t>OCNG</w:t>
            </w:r>
            <w:r w:rsidR="008A2841" w:rsidRPr="005C697F">
              <w:rPr>
                <w:bCs/>
              </w:rPr>
              <w:t xml:space="preserve"> </w:t>
            </w:r>
            <w:r w:rsidRPr="005C697F">
              <w:rPr>
                <w:bCs/>
              </w:rPr>
              <w:t>DMRS</w:t>
            </w:r>
            <w:r w:rsidR="008A2841" w:rsidRPr="005C697F">
              <w:rPr>
                <w:bCs/>
              </w:rPr>
              <w:t xml:space="preserve"> </w:t>
            </w:r>
            <w:r w:rsidRPr="005C697F">
              <w:rPr>
                <w:bCs/>
              </w:rPr>
              <w:t>(Note</w:t>
            </w:r>
            <w:r w:rsidR="008A2841" w:rsidRPr="005C697F">
              <w:rPr>
                <w:bCs/>
              </w:rPr>
              <w:t xml:space="preserve"> </w:t>
            </w:r>
            <w:r w:rsidRPr="005C697F">
              <w:rPr>
                <w:bCs/>
              </w:rPr>
              <w:t>1)</w:t>
            </w:r>
          </w:p>
        </w:tc>
        <w:tc>
          <w:tcPr>
            <w:tcW w:w="1417" w:type="dxa"/>
            <w:tcBorders>
              <w:top w:val="single" w:sz="4" w:space="0" w:color="auto"/>
              <w:left w:val="single" w:sz="4" w:space="0" w:color="auto"/>
              <w:bottom w:val="single" w:sz="4" w:space="0" w:color="auto"/>
              <w:right w:val="single" w:sz="4" w:space="0" w:color="auto"/>
            </w:tcBorders>
          </w:tcPr>
          <w:p w14:paraId="7B214952" w14:textId="77777777" w:rsidR="00A517B0" w:rsidRPr="005C697F" w:rsidRDefault="00A517B0" w:rsidP="007C6EB3">
            <w:pPr>
              <w:pStyle w:val="TAC"/>
            </w:pPr>
          </w:p>
        </w:tc>
        <w:tc>
          <w:tcPr>
            <w:tcW w:w="1418" w:type="dxa"/>
            <w:tcBorders>
              <w:top w:val="nil"/>
              <w:left w:val="single" w:sz="4" w:space="0" w:color="auto"/>
              <w:bottom w:val="single" w:sz="4" w:space="0" w:color="auto"/>
              <w:right w:val="single" w:sz="4" w:space="0" w:color="auto"/>
            </w:tcBorders>
            <w:shd w:val="clear" w:color="auto" w:fill="auto"/>
            <w:hideMark/>
          </w:tcPr>
          <w:p w14:paraId="4706D9EE" w14:textId="77777777" w:rsidR="00A517B0" w:rsidRPr="005C697F" w:rsidRDefault="00A517B0" w:rsidP="007C6EB3">
            <w:pPr>
              <w:pStyle w:val="TAC"/>
            </w:pPr>
          </w:p>
        </w:tc>
        <w:tc>
          <w:tcPr>
            <w:tcW w:w="2977" w:type="dxa"/>
            <w:gridSpan w:val="2"/>
            <w:tcBorders>
              <w:top w:val="nil"/>
              <w:left w:val="single" w:sz="4" w:space="0" w:color="auto"/>
              <w:bottom w:val="single" w:sz="4" w:space="0" w:color="auto"/>
              <w:right w:val="single" w:sz="4" w:space="0" w:color="auto"/>
            </w:tcBorders>
            <w:shd w:val="clear" w:color="auto" w:fill="auto"/>
            <w:hideMark/>
          </w:tcPr>
          <w:p w14:paraId="6CE36523" w14:textId="77777777" w:rsidR="00A517B0" w:rsidRPr="005C697F" w:rsidRDefault="00A517B0" w:rsidP="007C6EB3">
            <w:pPr>
              <w:pStyle w:val="TAC"/>
            </w:pPr>
          </w:p>
        </w:tc>
      </w:tr>
      <w:tr w:rsidR="00A517B0" w:rsidRPr="005C697F" w14:paraId="3E64E92B"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5E2BDE0E" w14:textId="77777777" w:rsidR="00A517B0" w:rsidRPr="005C697F" w:rsidRDefault="00A517B0" w:rsidP="007C6EB3">
            <w:pPr>
              <w:pStyle w:val="TAL"/>
            </w:pPr>
            <w:r w:rsidRPr="005C697F">
              <w:rPr>
                <w:rFonts w:eastAsia="Calibri"/>
                <w:position w:val="-12"/>
              </w:rPr>
              <w:object w:dxaOrig="432" w:dyaOrig="132" w14:anchorId="1D268ECD">
                <v:shape id="_x0000_i1083" type="#_x0000_t75" style="width:22pt;height:7pt" o:ole="" fillcolor="window">
                  <v:imagedata r:id="rId9" o:title=""/>
                </v:shape>
                <o:OLEObject Type="Embed" ProgID="Equation.3" ShapeID="_x0000_i1083" DrawAspect="Content" ObjectID="_1718015339" r:id="rId69"/>
              </w:object>
            </w:r>
            <w:r w:rsidRPr="005C697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3F2A224" w14:textId="77777777" w:rsidR="00A517B0" w:rsidRPr="005C697F" w:rsidRDefault="00A517B0" w:rsidP="007C6EB3">
            <w:pPr>
              <w:pStyle w:val="TAC"/>
            </w:pPr>
            <w:r w:rsidRPr="005C697F">
              <w:t>dBm/15kHz</w:t>
            </w:r>
          </w:p>
        </w:tc>
        <w:tc>
          <w:tcPr>
            <w:tcW w:w="1418" w:type="dxa"/>
            <w:tcBorders>
              <w:top w:val="single" w:sz="4" w:space="0" w:color="auto"/>
              <w:left w:val="single" w:sz="4" w:space="0" w:color="auto"/>
              <w:bottom w:val="single" w:sz="4" w:space="0" w:color="auto"/>
              <w:right w:val="single" w:sz="4" w:space="0" w:color="auto"/>
            </w:tcBorders>
            <w:hideMark/>
          </w:tcPr>
          <w:p w14:paraId="1E431DDD" w14:textId="48CC1395"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0FDD7883" w14:textId="77777777" w:rsidR="00A517B0" w:rsidRPr="005C697F" w:rsidRDefault="00A517B0" w:rsidP="007C6EB3">
            <w:pPr>
              <w:pStyle w:val="TAC"/>
            </w:pPr>
            <w:r w:rsidRPr="005C697F">
              <w:t>-98</w:t>
            </w:r>
          </w:p>
        </w:tc>
      </w:tr>
      <w:tr w:rsidR="00A517B0" w:rsidRPr="005C697F" w14:paraId="7CAC52AE"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4051FD93" w14:textId="77777777" w:rsidR="00A517B0" w:rsidRPr="005C697F" w:rsidRDefault="00A517B0" w:rsidP="007C6EB3">
            <w:pPr>
              <w:pStyle w:val="TAL"/>
            </w:pPr>
            <w:r w:rsidRPr="005C697F">
              <w:rPr>
                <w:rFonts w:eastAsia="Calibri"/>
                <w:position w:val="-12"/>
              </w:rPr>
              <w:object w:dxaOrig="432" w:dyaOrig="132" w14:anchorId="6B411A00">
                <v:shape id="_x0000_i1084" type="#_x0000_t75" style="width:22pt;height:7pt" o:ole="" fillcolor="window">
                  <v:imagedata r:id="rId9" o:title=""/>
                </v:shape>
                <o:OLEObject Type="Embed" ProgID="Equation.3" ShapeID="_x0000_i1084" DrawAspect="Content" ObjectID="_1718015340" r:id="rId70"/>
              </w:object>
            </w:r>
            <w:r w:rsidRPr="005C697F">
              <w:rPr>
                <w:vertAlign w:val="superscript"/>
              </w:rPr>
              <w:t>Note2</w:t>
            </w:r>
          </w:p>
        </w:tc>
        <w:tc>
          <w:tcPr>
            <w:tcW w:w="1417" w:type="dxa"/>
            <w:tcBorders>
              <w:top w:val="single" w:sz="4" w:space="0" w:color="auto"/>
              <w:left w:val="single" w:sz="4" w:space="0" w:color="auto"/>
              <w:bottom w:val="nil"/>
              <w:right w:val="single" w:sz="4" w:space="0" w:color="auto"/>
            </w:tcBorders>
            <w:shd w:val="clear" w:color="auto" w:fill="auto"/>
            <w:hideMark/>
          </w:tcPr>
          <w:p w14:paraId="2479B9E9" w14:textId="77777777" w:rsidR="00A517B0" w:rsidRPr="005C697F" w:rsidRDefault="00A517B0" w:rsidP="007C6EB3">
            <w:pPr>
              <w:pStyle w:val="TAC"/>
            </w:pPr>
            <w:r w:rsidRPr="005C697F">
              <w:t>dBm/SCS</w:t>
            </w:r>
          </w:p>
        </w:tc>
        <w:tc>
          <w:tcPr>
            <w:tcW w:w="1418" w:type="dxa"/>
            <w:tcBorders>
              <w:top w:val="single" w:sz="4" w:space="0" w:color="auto"/>
              <w:left w:val="single" w:sz="4" w:space="0" w:color="auto"/>
              <w:bottom w:val="single" w:sz="4" w:space="0" w:color="auto"/>
              <w:right w:val="single" w:sz="4" w:space="0" w:color="auto"/>
            </w:tcBorders>
            <w:hideMark/>
          </w:tcPr>
          <w:p w14:paraId="6CDDDA63" w14:textId="5674846D"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160FF164" w14:textId="77777777" w:rsidR="00A517B0" w:rsidRPr="005C697F" w:rsidRDefault="00A517B0" w:rsidP="007C6EB3">
            <w:pPr>
              <w:pStyle w:val="TAC"/>
            </w:pPr>
            <w:r w:rsidRPr="005C697F">
              <w:t>-98</w:t>
            </w:r>
          </w:p>
        </w:tc>
      </w:tr>
      <w:tr w:rsidR="00A517B0" w:rsidRPr="005C697F" w14:paraId="70FEE2B1"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79ECD6BE"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0DF728D8"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DE696A5" w14:textId="2F6FF107" w:rsidR="00A517B0" w:rsidRPr="005C697F" w:rsidRDefault="00A517B0" w:rsidP="007C6EB3">
            <w:pPr>
              <w:pStyle w:val="TAC"/>
            </w:pPr>
            <w:r w:rsidRPr="005C697F">
              <w:t>3,</w:t>
            </w:r>
            <w:r w:rsidR="008A2841" w:rsidRPr="005C697F">
              <w:t xml:space="preserve"> </w:t>
            </w:r>
            <w:r w:rsidRPr="005C697F">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22E3046" w14:textId="77777777" w:rsidR="00A517B0" w:rsidRPr="005C697F" w:rsidRDefault="00A517B0" w:rsidP="007C6EB3">
            <w:pPr>
              <w:pStyle w:val="TAC"/>
            </w:pPr>
            <w:r w:rsidRPr="005C697F">
              <w:t>-95</w:t>
            </w:r>
          </w:p>
        </w:tc>
      </w:tr>
      <w:tr w:rsidR="00A517B0" w:rsidRPr="005C697F" w14:paraId="0373B0FF"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7D4B847A" w14:textId="78DB1A0A" w:rsidR="00A517B0" w:rsidRPr="005C697F" w:rsidRDefault="00A517B0" w:rsidP="007C6EB3">
            <w:pPr>
              <w:pStyle w:val="TAL"/>
              <w:rPr>
                <w:rFonts w:cs="v4.2.0"/>
              </w:rPr>
            </w:pPr>
            <w:r w:rsidRPr="005C697F">
              <w:rPr>
                <w:rFonts w:cs="v4.2.0"/>
              </w:rPr>
              <w:t>SS-RSRP</w:t>
            </w:r>
            <w:r w:rsidR="008A2841" w:rsidRPr="005C697F">
              <w:rPr>
                <w:vertAlign w:val="superscript"/>
              </w:rPr>
              <w:t xml:space="preserve"> </w:t>
            </w:r>
            <w:r w:rsidRPr="005C697F">
              <w:rPr>
                <w:vertAlign w:val="superscript"/>
              </w:rPr>
              <w:t>Note</w:t>
            </w:r>
            <w:r w:rsidR="008A2841" w:rsidRPr="005C697F">
              <w:rPr>
                <w:vertAlign w:val="superscript"/>
              </w:rPr>
              <w:t xml:space="preserve"> </w:t>
            </w:r>
            <w:r w:rsidRPr="005C697F">
              <w:rPr>
                <w:vertAlign w:val="superscript"/>
              </w:rPr>
              <w:t>3</w:t>
            </w:r>
          </w:p>
        </w:tc>
        <w:tc>
          <w:tcPr>
            <w:tcW w:w="1417" w:type="dxa"/>
            <w:tcBorders>
              <w:top w:val="single" w:sz="4" w:space="0" w:color="auto"/>
              <w:left w:val="single" w:sz="4" w:space="0" w:color="auto"/>
              <w:bottom w:val="nil"/>
              <w:right w:val="single" w:sz="4" w:space="0" w:color="auto"/>
            </w:tcBorders>
            <w:shd w:val="clear" w:color="auto" w:fill="auto"/>
            <w:hideMark/>
          </w:tcPr>
          <w:p w14:paraId="552636FA" w14:textId="77777777" w:rsidR="00A517B0" w:rsidRPr="005C697F" w:rsidRDefault="00A517B0" w:rsidP="007C6EB3">
            <w:pPr>
              <w:pStyle w:val="TAC"/>
            </w:pPr>
            <w:r w:rsidRPr="005C697F">
              <w:t>dBm/SCS</w:t>
            </w:r>
          </w:p>
        </w:tc>
        <w:tc>
          <w:tcPr>
            <w:tcW w:w="1418" w:type="dxa"/>
            <w:tcBorders>
              <w:top w:val="single" w:sz="4" w:space="0" w:color="auto"/>
              <w:left w:val="single" w:sz="4" w:space="0" w:color="auto"/>
              <w:bottom w:val="single" w:sz="4" w:space="0" w:color="auto"/>
              <w:right w:val="single" w:sz="4" w:space="0" w:color="auto"/>
            </w:tcBorders>
            <w:hideMark/>
          </w:tcPr>
          <w:p w14:paraId="3617FBFF" w14:textId="2906C2C1"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417" w:type="dxa"/>
            <w:tcBorders>
              <w:top w:val="single" w:sz="4" w:space="0" w:color="auto"/>
              <w:left w:val="single" w:sz="4" w:space="0" w:color="auto"/>
              <w:bottom w:val="single" w:sz="4" w:space="0" w:color="auto"/>
              <w:right w:val="single" w:sz="4" w:space="0" w:color="auto"/>
            </w:tcBorders>
            <w:hideMark/>
          </w:tcPr>
          <w:p w14:paraId="512B440C"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03DE551B" w14:textId="77777777" w:rsidR="00A517B0" w:rsidRPr="005C697F" w:rsidRDefault="00A517B0" w:rsidP="007C6EB3">
            <w:pPr>
              <w:pStyle w:val="TAC"/>
            </w:pPr>
            <w:r w:rsidRPr="005C697F">
              <w:t>-91</w:t>
            </w:r>
          </w:p>
        </w:tc>
      </w:tr>
      <w:tr w:rsidR="00A517B0" w:rsidRPr="005C697F" w14:paraId="0B9FCBB6"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0859E55B" w14:textId="77777777" w:rsidR="00A517B0" w:rsidRPr="005C697F" w:rsidRDefault="00A517B0" w:rsidP="007C6EB3">
            <w:pPr>
              <w:pStyle w:val="TAL"/>
              <w:rPr>
                <w:rFonts w:cs="v4.2.0"/>
              </w:rPr>
            </w:pPr>
          </w:p>
        </w:tc>
        <w:tc>
          <w:tcPr>
            <w:tcW w:w="1417" w:type="dxa"/>
            <w:tcBorders>
              <w:top w:val="nil"/>
              <w:left w:val="single" w:sz="4" w:space="0" w:color="auto"/>
              <w:bottom w:val="single" w:sz="4" w:space="0" w:color="auto"/>
              <w:right w:val="single" w:sz="4" w:space="0" w:color="auto"/>
            </w:tcBorders>
            <w:shd w:val="clear" w:color="auto" w:fill="auto"/>
            <w:hideMark/>
          </w:tcPr>
          <w:p w14:paraId="7BC088CE"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44D423F" w14:textId="1E52433F" w:rsidR="00A517B0" w:rsidRPr="005C697F" w:rsidRDefault="00A517B0" w:rsidP="007C6EB3">
            <w:pPr>
              <w:pStyle w:val="TAC"/>
            </w:pPr>
            <w:r w:rsidRPr="005C697F">
              <w:t>3,</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42F324A8"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04D21C99" w14:textId="77777777" w:rsidR="00A517B0" w:rsidRPr="005C697F" w:rsidRDefault="00A517B0" w:rsidP="007C6EB3">
            <w:pPr>
              <w:pStyle w:val="TAC"/>
            </w:pPr>
            <w:r w:rsidRPr="005C697F">
              <w:t>-88</w:t>
            </w:r>
          </w:p>
        </w:tc>
      </w:tr>
      <w:tr w:rsidR="00A517B0" w:rsidRPr="005C697F" w14:paraId="56EC8FB6"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0C56CC74" w14:textId="77777777" w:rsidR="00A517B0" w:rsidRPr="005C697F" w:rsidRDefault="00A517B0" w:rsidP="007C6EB3">
            <w:pPr>
              <w:pStyle w:val="TAL"/>
            </w:pPr>
            <w:r w:rsidRPr="005C697F">
              <w:rPr>
                <w:position w:val="-12"/>
              </w:rPr>
              <w:object w:dxaOrig="432" w:dyaOrig="276" w14:anchorId="3B8F4F70">
                <v:shape id="_x0000_i1085" type="#_x0000_t75" style="width:22pt;height:12.5pt" o:ole="" fillcolor="window">
                  <v:imagedata r:id="rId7" o:title=""/>
                </v:shape>
                <o:OLEObject Type="Embed" ProgID="Equation.3" ShapeID="_x0000_i1085" DrawAspect="Content" ObjectID="_1718015341" r:id="rId71"/>
              </w:object>
            </w:r>
          </w:p>
        </w:tc>
        <w:tc>
          <w:tcPr>
            <w:tcW w:w="1417" w:type="dxa"/>
            <w:tcBorders>
              <w:top w:val="single" w:sz="4" w:space="0" w:color="auto"/>
              <w:left w:val="single" w:sz="4" w:space="0" w:color="auto"/>
              <w:bottom w:val="single" w:sz="4" w:space="0" w:color="auto"/>
              <w:right w:val="single" w:sz="4" w:space="0" w:color="auto"/>
            </w:tcBorders>
            <w:hideMark/>
          </w:tcPr>
          <w:p w14:paraId="78EE2E9E" w14:textId="77777777" w:rsidR="00A517B0" w:rsidRPr="005C697F" w:rsidRDefault="00A517B0" w:rsidP="007C6EB3">
            <w:pPr>
              <w:pStyle w:val="TAC"/>
            </w:pPr>
            <w:r w:rsidRPr="005C697F">
              <w:t>dB</w:t>
            </w:r>
          </w:p>
        </w:tc>
        <w:tc>
          <w:tcPr>
            <w:tcW w:w="1418" w:type="dxa"/>
            <w:tcBorders>
              <w:top w:val="single" w:sz="4" w:space="0" w:color="auto"/>
              <w:left w:val="single" w:sz="4" w:space="0" w:color="auto"/>
              <w:bottom w:val="single" w:sz="4" w:space="0" w:color="auto"/>
              <w:right w:val="single" w:sz="4" w:space="0" w:color="auto"/>
            </w:tcBorders>
            <w:hideMark/>
          </w:tcPr>
          <w:p w14:paraId="647F513E" w14:textId="51845FE0"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035C9C75"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12EADB52" w14:textId="77777777" w:rsidR="00A517B0" w:rsidRPr="005C697F" w:rsidRDefault="00A517B0" w:rsidP="007C6EB3">
            <w:pPr>
              <w:pStyle w:val="TAC"/>
            </w:pPr>
            <w:r w:rsidRPr="005C697F">
              <w:t>7</w:t>
            </w:r>
          </w:p>
        </w:tc>
      </w:tr>
      <w:tr w:rsidR="00A517B0" w:rsidRPr="005C697F" w14:paraId="07F281F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4C52186D" w14:textId="77777777" w:rsidR="00A517B0" w:rsidRPr="005C697F" w:rsidRDefault="00A517B0" w:rsidP="007C6EB3">
            <w:pPr>
              <w:pStyle w:val="TAL"/>
            </w:pPr>
            <w:r w:rsidRPr="005C697F">
              <w:rPr>
                <w:position w:val="-12"/>
              </w:rPr>
              <w:object w:dxaOrig="588" w:dyaOrig="276" w14:anchorId="03E742A6">
                <v:shape id="_x0000_i1086" type="#_x0000_t75" style="width:29.5pt;height:12.5pt" o:ole="" fillcolor="window">
                  <v:imagedata r:id="rId12" o:title=""/>
                </v:shape>
                <o:OLEObject Type="Embed" ProgID="Equation.3" ShapeID="_x0000_i1086" DrawAspect="Content" ObjectID="_1718015342" r:id="rId72"/>
              </w:object>
            </w:r>
          </w:p>
        </w:tc>
        <w:tc>
          <w:tcPr>
            <w:tcW w:w="1417" w:type="dxa"/>
            <w:tcBorders>
              <w:top w:val="single" w:sz="4" w:space="0" w:color="auto"/>
              <w:left w:val="single" w:sz="4" w:space="0" w:color="auto"/>
              <w:bottom w:val="single" w:sz="4" w:space="0" w:color="auto"/>
              <w:right w:val="single" w:sz="4" w:space="0" w:color="auto"/>
            </w:tcBorders>
            <w:hideMark/>
          </w:tcPr>
          <w:p w14:paraId="047FE93D" w14:textId="77777777" w:rsidR="00A517B0" w:rsidRPr="005C697F" w:rsidRDefault="00A517B0" w:rsidP="007C6EB3">
            <w:pPr>
              <w:pStyle w:val="TAC"/>
            </w:pPr>
            <w:r w:rsidRPr="005C697F">
              <w:t>dB</w:t>
            </w:r>
          </w:p>
        </w:tc>
        <w:tc>
          <w:tcPr>
            <w:tcW w:w="1418" w:type="dxa"/>
            <w:tcBorders>
              <w:top w:val="single" w:sz="4" w:space="0" w:color="auto"/>
              <w:left w:val="single" w:sz="4" w:space="0" w:color="auto"/>
              <w:bottom w:val="single" w:sz="4" w:space="0" w:color="auto"/>
              <w:right w:val="single" w:sz="4" w:space="0" w:color="auto"/>
            </w:tcBorders>
            <w:hideMark/>
          </w:tcPr>
          <w:p w14:paraId="3A238242" w14:textId="1A4B109A"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3,</w:t>
            </w:r>
            <w:r w:rsidR="008A2841" w:rsidRPr="005C697F">
              <w:t xml:space="preserve"> </w:t>
            </w:r>
            <w:r w:rsidRPr="005C697F">
              <w:t>4,</w:t>
            </w:r>
            <w:r w:rsidR="008A2841" w:rsidRPr="005C697F">
              <w:t xml:space="preserve"> </w:t>
            </w:r>
            <w:r w:rsidRPr="005C697F">
              <w:t>5,</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7F48E12F" w14:textId="77777777" w:rsidR="00A517B0" w:rsidRPr="005C697F" w:rsidRDefault="00A517B0" w:rsidP="007C6EB3">
            <w:pPr>
              <w:pStyle w:val="TAC"/>
            </w:pPr>
            <w:r w:rsidRPr="005C697F">
              <w:t>-Infinity</w:t>
            </w:r>
          </w:p>
        </w:tc>
        <w:tc>
          <w:tcPr>
            <w:tcW w:w="1560" w:type="dxa"/>
            <w:tcBorders>
              <w:top w:val="single" w:sz="4" w:space="0" w:color="auto"/>
              <w:left w:val="single" w:sz="4" w:space="0" w:color="auto"/>
              <w:bottom w:val="single" w:sz="4" w:space="0" w:color="auto"/>
              <w:right w:val="single" w:sz="4" w:space="0" w:color="auto"/>
            </w:tcBorders>
            <w:hideMark/>
          </w:tcPr>
          <w:p w14:paraId="29F3C5A8" w14:textId="77777777" w:rsidR="00A517B0" w:rsidRPr="005C697F" w:rsidRDefault="00A517B0" w:rsidP="007C6EB3">
            <w:pPr>
              <w:pStyle w:val="TAC"/>
            </w:pPr>
            <w:r w:rsidRPr="005C697F">
              <w:t>7</w:t>
            </w:r>
          </w:p>
        </w:tc>
      </w:tr>
      <w:tr w:rsidR="00A517B0" w:rsidRPr="005C697F" w14:paraId="48653033" w14:textId="77777777" w:rsidTr="008A2841">
        <w:trPr>
          <w:cantSplit/>
          <w:jc w:val="center"/>
        </w:trPr>
        <w:tc>
          <w:tcPr>
            <w:tcW w:w="3683" w:type="dxa"/>
            <w:tcBorders>
              <w:top w:val="single" w:sz="4" w:space="0" w:color="auto"/>
              <w:left w:val="single" w:sz="4" w:space="0" w:color="auto"/>
              <w:right w:val="single" w:sz="4" w:space="0" w:color="auto"/>
            </w:tcBorders>
            <w:shd w:val="clear" w:color="auto" w:fill="auto"/>
            <w:hideMark/>
          </w:tcPr>
          <w:p w14:paraId="7D71BD71" w14:textId="77777777" w:rsidR="00A517B0" w:rsidRPr="005C697F" w:rsidRDefault="00A517B0" w:rsidP="007C6EB3">
            <w:pPr>
              <w:pStyle w:val="TAL"/>
            </w:pPr>
            <w:r w:rsidRPr="005C697F">
              <w:t>Io</w:t>
            </w:r>
            <w:r w:rsidRPr="005C697F">
              <w:rPr>
                <w:vertAlign w:val="superscript"/>
              </w:rPr>
              <w:t>Note3</w:t>
            </w:r>
          </w:p>
        </w:tc>
        <w:tc>
          <w:tcPr>
            <w:tcW w:w="1417" w:type="dxa"/>
            <w:tcBorders>
              <w:top w:val="single" w:sz="4" w:space="0" w:color="auto"/>
              <w:left w:val="single" w:sz="4" w:space="0" w:color="auto"/>
              <w:right w:val="single" w:sz="4" w:space="0" w:color="auto"/>
            </w:tcBorders>
            <w:hideMark/>
          </w:tcPr>
          <w:p w14:paraId="0F7DA5E5" w14:textId="77777777" w:rsidR="00A517B0" w:rsidRPr="005C697F" w:rsidRDefault="00A517B0" w:rsidP="007C6EB3">
            <w:pPr>
              <w:pStyle w:val="TAC"/>
            </w:pPr>
            <w:r w:rsidRPr="005C697F">
              <w:t>dBm/9.36MHz</w:t>
            </w:r>
          </w:p>
        </w:tc>
        <w:tc>
          <w:tcPr>
            <w:tcW w:w="1418" w:type="dxa"/>
            <w:tcBorders>
              <w:top w:val="single" w:sz="4" w:space="0" w:color="auto"/>
              <w:left w:val="single" w:sz="4" w:space="0" w:color="auto"/>
              <w:right w:val="single" w:sz="4" w:space="0" w:color="auto"/>
            </w:tcBorders>
            <w:hideMark/>
          </w:tcPr>
          <w:p w14:paraId="6251EFD2" w14:textId="3C006233" w:rsidR="00A517B0" w:rsidRPr="005C697F" w:rsidRDefault="00A517B0" w:rsidP="007C6EB3">
            <w:pPr>
              <w:pStyle w:val="TAC"/>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1417" w:type="dxa"/>
            <w:tcBorders>
              <w:top w:val="single" w:sz="4" w:space="0" w:color="auto"/>
              <w:left w:val="single" w:sz="4" w:space="0" w:color="auto"/>
              <w:bottom w:val="single" w:sz="4" w:space="0" w:color="auto"/>
              <w:right w:val="single" w:sz="4" w:space="0" w:color="auto"/>
            </w:tcBorders>
            <w:hideMark/>
          </w:tcPr>
          <w:p w14:paraId="7C6A3CE1" w14:textId="77777777" w:rsidR="00A517B0" w:rsidRPr="005C697F" w:rsidRDefault="00A517B0" w:rsidP="007C6EB3">
            <w:pPr>
              <w:pStyle w:val="TAC"/>
            </w:pPr>
            <w:r w:rsidRPr="005C697F">
              <w:rPr>
                <w:szCs w:val="18"/>
              </w:rPr>
              <w:t>-70.05</w:t>
            </w:r>
          </w:p>
        </w:tc>
        <w:tc>
          <w:tcPr>
            <w:tcW w:w="1560" w:type="dxa"/>
            <w:tcBorders>
              <w:top w:val="single" w:sz="4" w:space="0" w:color="auto"/>
              <w:left w:val="single" w:sz="4" w:space="0" w:color="auto"/>
              <w:bottom w:val="single" w:sz="4" w:space="0" w:color="auto"/>
              <w:right w:val="single" w:sz="4" w:space="0" w:color="auto"/>
            </w:tcBorders>
            <w:hideMark/>
          </w:tcPr>
          <w:p w14:paraId="12AE6BAB" w14:textId="77777777" w:rsidR="00A517B0" w:rsidRPr="005C697F" w:rsidRDefault="00A517B0" w:rsidP="007C6EB3">
            <w:pPr>
              <w:pStyle w:val="TAC"/>
            </w:pPr>
            <w:r w:rsidRPr="005C697F">
              <w:rPr>
                <w:szCs w:val="18"/>
              </w:rPr>
              <w:t>-62.26</w:t>
            </w:r>
          </w:p>
        </w:tc>
      </w:tr>
      <w:tr w:rsidR="00A517B0" w:rsidRPr="005C697F" w14:paraId="4D029472"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6CF6ED6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7FDFF80" w14:textId="77777777" w:rsidR="00A517B0" w:rsidRPr="005C697F" w:rsidRDefault="00A517B0" w:rsidP="007C6EB3">
            <w:pPr>
              <w:pStyle w:val="TAC"/>
            </w:pPr>
            <w:r w:rsidRPr="005C697F">
              <w:t>dBm/38.16MHz</w:t>
            </w:r>
          </w:p>
        </w:tc>
        <w:tc>
          <w:tcPr>
            <w:tcW w:w="1418" w:type="dxa"/>
            <w:tcBorders>
              <w:top w:val="single" w:sz="4" w:space="0" w:color="auto"/>
              <w:left w:val="single" w:sz="4" w:space="0" w:color="auto"/>
              <w:right w:val="single" w:sz="4" w:space="0" w:color="auto"/>
            </w:tcBorders>
            <w:hideMark/>
          </w:tcPr>
          <w:p w14:paraId="463FBA2D" w14:textId="00D60995" w:rsidR="00A517B0" w:rsidRPr="005C697F" w:rsidRDefault="00A517B0" w:rsidP="007C6EB3">
            <w:pPr>
              <w:pStyle w:val="TAC"/>
            </w:pPr>
            <w:r w:rsidRPr="005C697F">
              <w:t>3,</w:t>
            </w:r>
            <w:r w:rsidR="008A2841" w:rsidRPr="005C697F">
              <w:t xml:space="preserve"> </w:t>
            </w:r>
            <w:r w:rsidRPr="005C697F">
              <w:t>6</w:t>
            </w:r>
          </w:p>
        </w:tc>
        <w:tc>
          <w:tcPr>
            <w:tcW w:w="1417" w:type="dxa"/>
            <w:tcBorders>
              <w:top w:val="single" w:sz="4" w:space="0" w:color="auto"/>
              <w:left w:val="single" w:sz="4" w:space="0" w:color="auto"/>
              <w:bottom w:val="single" w:sz="4" w:space="0" w:color="auto"/>
              <w:right w:val="single" w:sz="4" w:space="0" w:color="auto"/>
            </w:tcBorders>
            <w:hideMark/>
          </w:tcPr>
          <w:p w14:paraId="15D620AC" w14:textId="77777777" w:rsidR="00A517B0" w:rsidRPr="005C697F" w:rsidRDefault="00A517B0" w:rsidP="007C6EB3">
            <w:pPr>
              <w:pStyle w:val="TAC"/>
            </w:pPr>
            <w:r w:rsidRPr="005C697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2B03588" w14:textId="77777777" w:rsidR="00A517B0" w:rsidRPr="005C697F" w:rsidRDefault="00A517B0" w:rsidP="007C6EB3">
            <w:pPr>
              <w:pStyle w:val="TAC"/>
            </w:pPr>
            <w:r w:rsidRPr="005C697F">
              <w:rPr>
                <w:szCs w:val="18"/>
              </w:rPr>
              <w:t>-56.16</w:t>
            </w:r>
          </w:p>
        </w:tc>
      </w:tr>
      <w:tr w:rsidR="00A517B0" w:rsidRPr="005C697F" w14:paraId="46BFAA1C" w14:textId="77777777" w:rsidTr="008A2841">
        <w:trPr>
          <w:cantSplit/>
          <w:jc w:val="center"/>
        </w:trPr>
        <w:tc>
          <w:tcPr>
            <w:tcW w:w="3683" w:type="dxa"/>
            <w:tcBorders>
              <w:top w:val="single" w:sz="4" w:space="0" w:color="auto"/>
              <w:left w:val="single" w:sz="4" w:space="0" w:color="auto"/>
              <w:bottom w:val="nil"/>
              <w:right w:val="single" w:sz="4" w:space="0" w:color="auto"/>
            </w:tcBorders>
            <w:shd w:val="clear" w:color="auto" w:fill="auto"/>
            <w:hideMark/>
          </w:tcPr>
          <w:p w14:paraId="7705C4C9" w14:textId="00B65C7E" w:rsidR="00A517B0" w:rsidRPr="005C697F" w:rsidRDefault="00A517B0" w:rsidP="007C6EB3">
            <w:pPr>
              <w:pStyle w:val="TAL"/>
            </w:pPr>
            <w:r w:rsidRPr="005C697F">
              <w:t>Propagation</w:t>
            </w:r>
            <w:r w:rsidR="008A2841" w:rsidRPr="005C697F">
              <w:t xml:space="preserve"> </w:t>
            </w:r>
            <w:r w:rsidRPr="005C697F">
              <w:t>Condition</w:t>
            </w:r>
            <w:r w:rsidR="008A2841" w:rsidRPr="005C697F">
              <w:t xml:space="preserve"> </w:t>
            </w:r>
          </w:p>
        </w:tc>
        <w:tc>
          <w:tcPr>
            <w:tcW w:w="1417" w:type="dxa"/>
            <w:tcBorders>
              <w:top w:val="single" w:sz="4" w:space="0" w:color="auto"/>
              <w:left w:val="single" w:sz="4" w:space="0" w:color="auto"/>
              <w:bottom w:val="nil"/>
              <w:right w:val="single" w:sz="4" w:space="0" w:color="auto"/>
            </w:tcBorders>
            <w:shd w:val="clear" w:color="auto" w:fill="auto"/>
          </w:tcPr>
          <w:p w14:paraId="335B3806"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D811253" w14:textId="50C7AF5F" w:rsidR="00A517B0" w:rsidRPr="005C697F" w:rsidRDefault="00A517B0" w:rsidP="007C6EB3">
            <w:pPr>
              <w:pStyle w:val="TAC"/>
              <w:rPr>
                <w:rFonts w:cs="v4.2.0"/>
              </w:rPr>
            </w:pPr>
            <w:r w:rsidRPr="005C697F">
              <w:t>1,</w:t>
            </w:r>
            <w:r w:rsidR="008A2841" w:rsidRPr="005C697F">
              <w:t xml:space="preserve"> </w:t>
            </w:r>
            <w:r w:rsidRPr="005C697F">
              <w:t>2,</w:t>
            </w:r>
            <w:r w:rsidR="008A2841" w:rsidRPr="005C697F">
              <w:t xml:space="preserve"> </w:t>
            </w:r>
            <w:r w:rsidRPr="005C697F">
              <w:t>4,</w:t>
            </w:r>
            <w:r w:rsidR="008A2841" w:rsidRPr="005C697F">
              <w:t xml:space="preserve"> </w:t>
            </w:r>
            <w:r w:rsidRPr="005C697F">
              <w:t>5</w:t>
            </w:r>
          </w:p>
        </w:tc>
        <w:tc>
          <w:tcPr>
            <w:tcW w:w="2977" w:type="dxa"/>
            <w:gridSpan w:val="2"/>
            <w:tcBorders>
              <w:top w:val="single" w:sz="4" w:space="0" w:color="auto"/>
              <w:left w:val="single" w:sz="4" w:space="0" w:color="auto"/>
              <w:bottom w:val="single" w:sz="4" w:space="0" w:color="auto"/>
              <w:right w:val="single" w:sz="4" w:space="0" w:color="auto"/>
            </w:tcBorders>
            <w:hideMark/>
          </w:tcPr>
          <w:p w14:paraId="6BA8D351" w14:textId="77777777" w:rsidR="00A517B0" w:rsidRPr="005C697F" w:rsidRDefault="00A517B0" w:rsidP="007C6EB3">
            <w:pPr>
              <w:pStyle w:val="TAC"/>
            </w:pPr>
            <w:r w:rsidRPr="005C697F">
              <w:t>AWGN1944</w:t>
            </w:r>
          </w:p>
        </w:tc>
      </w:tr>
      <w:tr w:rsidR="00A517B0" w:rsidRPr="005C697F" w14:paraId="196A322F" w14:textId="77777777" w:rsidTr="008A2841">
        <w:trPr>
          <w:cantSplit/>
          <w:jc w:val="center"/>
        </w:trPr>
        <w:tc>
          <w:tcPr>
            <w:tcW w:w="3683" w:type="dxa"/>
            <w:tcBorders>
              <w:top w:val="nil"/>
              <w:left w:val="single" w:sz="4" w:space="0" w:color="auto"/>
              <w:bottom w:val="single" w:sz="4" w:space="0" w:color="auto"/>
              <w:right w:val="single" w:sz="4" w:space="0" w:color="auto"/>
            </w:tcBorders>
            <w:shd w:val="clear" w:color="auto" w:fill="auto"/>
            <w:hideMark/>
          </w:tcPr>
          <w:p w14:paraId="41EDCC5D" w14:textId="77777777" w:rsidR="00A517B0" w:rsidRPr="005C697F" w:rsidRDefault="00A517B0" w:rsidP="007C6EB3">
            <w:pPr>
              <w:pStyle w:val="TAL"/>
            </w:pPr>
          </w:p>
        </w:tc>
        <w:tc>
          <w:tcPr>
            <w:tcW w:w="1417" w:type="dxa"/>
            <w:tcBorders>
              <w:top w:val="nil"/>
              <w:left w:val="single" w:sz="4" w:space="0" w:color="auto"/>
              <w:bottom w:val="single" w:sz="4" w:space="0" w:color="auto"/>
              <w:right w:val="single" w:sz="4" w:space="0" w:color="auto"/>
            </w:tcBorders>
            <w:shd w:val="clear" w:color="auto" w:fill="auto"/>
            <w:hideMark/>
          </w:tcPr>
          <w:p w14:paraId="5AC5DD9B"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36AA2" w14:textId="77777777" w:rsidR="00A517B0" w:rsidRPr="005C697F" w:rsidRDefault="00A517B0" w:rsidP="007C6EB3">
            <w:pPr>
              <w:pStyle w:val="TAC"/>
              <w:rPr>
                <w:lang w:eastAsia="zh-CN"/>
              </w:rPr>
            </w:pPr>
            <w:r w:rsidRPr="005C697F">
              <w:rPr>
                <w:lang w:eastAsia="zh-CN"/>
              </w:rPr>
              <w:t>3,6</w:t>
            </w:r>
          </w:p>
        </w:tc>
        <w:tc>
          <w:tcPr>
            <w:tcW w:w="2977" w:type="dxa"/>
            <w:gridSpan w:val="2"/>
            <w:tcBorders>
              <w:top w:val="single" w:sz="4" w:space="0" w:color="auto"/>
              <w:left w:val="single" w:sz="4" w:space="0" w:color="auto"/>
              <w:bottom w:val="single" w:sz="4" w:space="0" w:color="auto"/>
              <w:right w:val="single" w:sz="4" w:space="0" w:color="auto"/>
            </w:tcBorders>
            <w:hideMark/>
          </w:tcPr>
          <w:p w14:paraId="10AEB533" w14:textId="77777777" w:rsidR="00A517B0" w:rsidRPr="005C697F" w:rsidRDefault="00A517B0" w:rsidP="007C6EB3">
            <w:pPr>
              <w:pStyle w:val="TAC"/>
              <w:rPr>
                <w:lang w:eastAsia="zh-CN"/>
              </w:rPr>
            </w:pPr>
            <w:r w:rsidRPr="005C697F">
              <w:rPr>
                <w:lang w:eastAsia="zh-CN"/>
              </w:rPr>
              <w:t>AWGN3334</w:t>
            </w:r>
          </w:p>
        </w:tc>
      </w:tr>
      <w:tr w:rsidR="00A517B0" w:rsidRPr="005C697F" w14:paraId="14D7A77F" w14:textId="77777777" w:rsidTr="008A2841">
        <w:trPr>
          <w:cantSplit/>
          <w:jc w:val="center"/>
        </w:trPr>
        <w:tc>
          <w:tcPr>
            <w:tcW w:w="3683" w:type="dxa"/>
            <w:tcBorders>
              <w:top w:val="single" w:sz="4" w:space="0" w:color="auto"/>
              <w:left w:val="single" w:sz="4" w:space="0" w:color="auto"/>
              <w:bottom w:val="single" w:sz="4" w:space="0" w:color="auto"/>
              <w:right w:val="single" w:sz="4" w:space="0" w:color="auto"/>
            </w:tcBorders>
            <w:hideMark/>
          </w:tcPr>
          <w:p w14:paraId="1A13E196" w14:textId="1360C11D" w:rsidR="00A517B0" w:rsidRPr="005C697F" w:rsidRDefault="00A517B0" w:rsidP="007C6EB3">
            <w:pPr>
              <w:pStyle w:val="TAL"/>
            </w:pPr>
            <w:r w:rsidRPr="005C697F">
              <w:rPr>
                <w:rFonts w:eastAsia="Calibri" w:cs="Arial"/>
              </w:rPr>
              <w:t>Antenna</w:t>
            </w:r>
            <w:r w:rsidR="008A2841" w:rsidRPr="005C697F">
              <w:rPr>
                <w:rFonts w:eastAsia="Calibri" w:cs="Arial"/>
              </w:rPr>
              <w:t xml:space="preserve"> </w:t>
            </w:r>
            <w:r w:rsidRPr="005C697F">
              <w:rPr>
                <w:rFonts w:eastAsia="Calibri" w:cs="Arial"/>
              </w:rPr>
              <w:t>Configuration</w:t>
            </w:r>
            <w:r w:rsidR="008A2841" w:rsidRPr="005C697F">
              <w:rPr>
                <w:rFonts w:eastAsia="Calibri" w:cs="Arial"/>
              </w:rPr>
              <w:t xml:space="preserve"> </w:t>
            </w:r>
            <w:r w:rsidRPr="005C697F">
              <w:rPr>
                <w:rFonts w:eastAsia="Calibri" w:cs="Arial"/>
              </w:rPr>
              <w:t>and</w:t>
            </w:r>
            <w:r w:rsidR="008A2841" w:rsidRPr="005C697F">
              <w:rPr>
                <w:rFonts w:eastAsia="Calibri" w:cs="Arial"/>
              </w:rPr>
              <w:t xml:space="preserve"> </w:t>
            </w:r>
            <w:r w:rsidRPr="005C697F">
              <w:rPr>
                <w:rFonts w:eastAsia="Calibri" w:cs="Arial"/>
              </w:rPr>
              <w:t>Correlation</w:t>
            </w:r>
            <w:r w:rsidR="008A2841" w:rsidRPr="005C697F">
              <w:rPr>
                <w:rFonts w:eastAsia="Calibri" w:cs="Arial"/>
              </w:rPr>
              <w:t xml:space="preserve"> </w:t>
            </w:r>
            <w:r w:rsidRPr="005C697F">
              <w:rPr>
                <w:rFonts w:eastAsia="Calibri" w:cs="Arial"/>
              </w:rPr>
              <w:t>Matrix</w:t>
            </w:r>
          </w:p>
        </w:tc>
        <w:tc>
          <w:tcPr>
            <w:tcW w:w="1417" w:type="dxa"/>
            <w:tcBorders>
              <w:top w:val="single" w:sz="4" w:space="0" w:color="auto"/>
              <w:left w:val="single" w:sz="4" w:space="0" w:color="auto"/>
              <w:bottom w:val="single" w:sz="4" w:space="0" w:color="auto"/>
              <w:right w:val="single" w:sz="4" w:space="0" w:color="auto"/>
            </w:tcBorders>
          </w:tcPr>
          <w:p w14:paraId="07C1E6ED" w14:textId="77777777" w:rsidR="00A517B0" w:rsidRPr="005C697F" w:rsidRDefault="00A517B0" w:rsidP="007C6EB3">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4C4C4C0" w14:textId="653B4D52" w:rsidR="00A517B0" w:rsidRPr="005C697F" w:rsidRDefault="00A517B0" w:rsidP="007C6EB3">
            <w:pPr>
              <w:pStyle w:val="TAC"/>
            </w:pPr>
            <w:r w:rsidRPr="005C697F">
              <w:rPr>
                <w:rFonts w:eastAsia="Malgun Gothic"/>
              </w:rPr>
              <w:t>1,</w:t>
            </w:r>
            <w:r w:rsidR="008A2841" w:rsidRPr="005C697F">
              <w:rPr>
                <w:rFonts w:eastAsia="Malgun Gothic"/>
              </w:rPr>
              <w:t xml:space="preserve"> </w:t>
            </w:r>
            <w:r w:rsidRPr="005C697F">
              <w:rPr>
                <w:rFonts w:eastAsia="Malgun Gothic"/>
              </w:rPr>
              <w:t>2,</w:t>
            </w:r>
            <w:r w:rsidR="008A2841" w:rsidRPr="005C697F">
              <w:rPr>
                <w:rFonts w:eastAsia="Malgun Gothic"/>
              </w:rPr>
              <w:t xml:space="preserve"> </w:t>
            </w:r>
            <w:r w:rsidRPr="005C697F">
              <w:rPr>
                <w:rFonts w:eastAsia="Malgun Gothic"/>
              </w:rPr>
              <w:t>3,</w:t>
            </w:r>
            <w:r w:rsidR="008A2841" w:rsidRPr="005C697F">
              <w:rPr>
                <w:rFonts w:eastAsia="Malgun Gothic"/>
              </w:rPr>
              <w:t xml:space="preserve"> </w:t>
            </w:r>
            <w:r w:rsidRPr="005C697F">
              <w:rPr>
                <w:rFonts w:eastAsia="Malgun Gothic"/>
              </w:rPr>
              <w:t>4,</w:t>
            </w:r>
            <w:r w:rsidR="008A2841" w:rsidRPr="005C697F">
              <w:rPr>
                <w:rFonts w:eastAsia="Malgun Gothic"/>
              </w:rPr>
              <w:t xml:space="preserve"> </w:t>
            </w:r>
            <w:r w:rsidRPr="005C697F">
              <w:rPr>
                <w:rFonts w:eastAsia="Malgun Gothic"/>
              </w:rPr>
              <w:t>5,</w:t>
            </w:r>
            <w:r w:rsidR="008A2841" w:rsidRPr="005C697F">
              <w:rPr>
                <w:rFonts w:eastAsia="Malgun Gothic"/>
              </w:rPr>
              <w:t xml:space="preserve"> </w:t>
            </w:r>
            <w:r w:rsidRPr="005C697F">
              <w:rPr>
                <w:rFonts w:eastAsia="Malgun Gothic"/>
              </w:rPr>
              <w:t>6</w:t>
            </w:r>
          </w:p>
        </w:tc>
        <w:tc>
          <w:tcPr>
            <w:tcW w:w="2977" w:type="dxa"/>
            <w:gridSpan w:val="2"/>
            <w:tcBorders>
              <w:top w:val="single" w:sz="4" w:space="0" w:color="auto"/>
              <w:left w:val="single" w:sz="4" w:space="0" w:color="auto"/>
              <w:bottom w:val="single" w:sz="4" w:space="0" w:color="auto"/>
              <w:right w:val="single" w:sz="4" w:space="0" w:color="auto"/>
            </w:tcBorders>
            <w:hideMark/>
          </w:tcPr>
          <w:p w14:paraId="7BBCCB7E" w14:textId="6987289E" w:rsidR="00A517B0" w:rsidRPr="005C697F" w:rsidRDefault="00A517B0" w:rsidP="007C6EB3">
            <w:pPr>
              <w:pStyle w:val="TAC"/>
            </w:pPr>
            <w:r w:rsidRPr="005C697F">
              <w:rPr>
                <w:rFonts w:eastAsia="Malgun Gothic"/>
              </w:rPr>
              <w:t>1x2</w:t>
            </w:r>
            <w:r w:rsidR="008A2841" w:rsidRPr="005C697F">
              <w:rPr>
                <w:rFonts w:eastAsia="Malgun Gothic"/>
              </w:rPr>
              <w:t xml:space="preserve"> </w:t>
            </w:r>
            <w:r w:rsidRPr="005C697F">
              <w:rPr>
                <w:rFonts w:eastAsia="Malgun Gothic"/>
              </w:rPr>
              <w:t>Low</w:t>
            </w:r>
          </w:p>
        </w:tc>
      </w:tr>
      <w:tr w:rsidR="00A517B0" w:rsidRPr="005C697F" w14:paraId="0F22000D" w14:textId="77777777" w:rsidTr="008A2841">
        <w:trPr>
          <w:cantSplit/>
          <w:jc w:val="center"/>
        </w:trPr>
        <w:tc>
          <w:tcPr>
            <w:tcW w:w="9495" w:type="dxa"/>
            <w:gridSpan w:val="5"/>
            <w:tcBorders>
              <w:top w:val="single" w:sz="4" w:space="0" w:color="auto"/>
              <w:left w:val="single" w:sz="4" w:space="0" w:color="auto"/>
              <w:bottom w:val="single" w:sz="4" w:space="0" w:color="auto"/>
              <w:right w:val="single" w:sz="4" w:space="0" w:color="auto"/>
            </w:tcBorders>
            <w:hideMark/>
          </w:tcPr>
          <w:p w14:paraId="30417D64" w14:textId="5669B09E" w:rsidR="00A517B0" w:rsidRPr="005C697F" w:rsidRDefault="003E3979" w:rsidP="007C6EB3">
            <w:pPr>
              <w:pStyle w:val="TAN"/>
              <w:rPr>
                <w:szCs w:val="18"/>
              </w:rPr>
            </w:pPr>
            <w:r w:rsidRPr="005C697F">
              <w:rPr>
                <w:szCs w:val="18"/>
              </w:rPr>
              <w:t>NOTE 1:</w:t>
            </w:r>
            <w:r w:rsidRPr="005C697F">
              <w:rPr>
                <w:szCs w:val="18"/>
              </w:rPr>
              <w:tab/>
            </w:r>
            <w:r w:rsidR="00A517B0" w:rsidRPr="005C697F">
              <w:rPr>
                <w:szCs w:val="18"/>
              </w:rPr>
              <w:t>OCNG</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used</w:t>
            </w:r>
            <w:r w:rsidR="008A2841" w:rsidRPr="005C697F">
              <w:rPr>
                <w:szCs w:val="18"/>
              </w:rPr>
              <w:t xml:space="preserve"> </w:t>
            </w:r>
            <w:r w:rsidR="00A517B0" w:rsidRPr="005C697F">
              <w:rPr>
                <w:szCs w:val="18"/>
              </w:rPr>
              <w:t>such</w:t>
            </w:r>
            <w:r w:rsidR="008A2841" w:rsidRPr="005C697F">
              <w:rPr>
                <w:szCs w:val="18"/>
              </w:rPr>
              <w:t xml:space="preserve"> </w:t>
            </w:r>
            <w:r w:rsidR="00A517B0" w:rsidRPr="005C697F">
              <w:rPr>
                <w:szCs w:val="18"/>
              </w:rPr>
              <w:t>that</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cell</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fully</w:t>
            </w:r>
            <w:r w:rsidR="008A2841" w:rsidRPr="005C697F">
              <w:rPr>
                <w:szCs w:val="18"/>
              </w:rPr>
              <w:t xml:space="preserve"> </w:t>
            </w:r>
            <w:r w:rsidR="00A517B0" w:rsidRPr="005C697F">
              <w:rPr>
                <w:szCs w:val="18"/>
              </w:rPr>
              <w:t>allocated</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a</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total</w:t>
            </w:r>
            <w:r w:rsidR="008A2841" w:rsidRPr="005C697F">
              <w:rPr>
                <w:szCs w:val="18"/>
              </w:rPr>
              <w:t xml:space="preserve"> </w:t>
            </w:r>
            <w:r w:rsidR="00A517B0" w:rsidRPr="005C697F">
              <w:rPr>
                <w:szCs w:val="18"/>
              </w:rPr>
              <w:t>transmitted</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spectral</w:t>
            </w:r>
            <w:r w:rsidR="008A2841" w:rsidRPr="005C697F">
              <w:rPr>
                <w:szCs w:val="18"/>
              </w:rPr>
              <w:t xml:space="preserve"> </w:t>
            </w:r>
            <w:r w:rsidR="00A517B0" w:rsidRPr="005C697F">
              <w:rPr>
                <w:szCs w:val="18"/>
              </w:rPr>
              <w:t>density</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achieved</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all</w:t>
            </w:r>
            <w:r w:rsidR="008A2841" w:rsidRPr="005C697F">
              <w:rPr>
                <w:szCs w:val="18"/>
              </w:rPr>
              <w:t xml:space="preserve"> </w:t>
            </w:r>
            <w:r w:rsidR="00A517B0" w:rsidRPr="005C697F">
              <w:rPr>
                <w:szCs w:val="18"/>
              </w:rPr>
              <w:t>OFDM</w:t>
            </w:r>
            <w:r w:rsidR="008A2841" w:rsidRPr="005C697F">
              <w:rPr>
                <w:szCs w:val="18"/>
              </w:rPr>
              <w:t xml:space="preserve"> </w:t>
            </w:r>
            <w:r w:rsidR="00A517B0" w:rsidRPr="005C697F">
              <w:rPr>
                <w:szCs w:val="18"/>
              </w:rPr>
              <w:t>symbols.</w:t>
            </w:r>
          </w:p>
          <w:p w14:paraId="5B743F64" w14:textId="024D2116" w:rsidR="00A517B0" w:rsidRPr="005C697F" w:rsidRDefault="003E3979" w:rsidP="007C6EB3">
            <w:pPr>
              <w:pStyle w:val="TAN"/>
              <w:rPr>
                <w:szCs w:val="18"/>
              </w:rPr>
            </w:pPr>
            <w:r w:rsidRPr="005C697F">
              <w:rPr>
                <w:szCs w:val="18"/>
              </w:rPr>
              <w:t>NOTE 2:</w:t>
            </w:r>
            <w:r w:rsidRPr="005C697F">
              <w:rPr>
                <w:szCs w:val="18"/>
              </w:rPr>
              <w:tab/>
            </w:r>
            <w:r w:rsidR="00A517B0" w:rsidRPr="005C697F">
              <w:rPr>
                <w:szCs w:val="18"/>
              </w:rPr>
              <w:t>Interference</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cells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sources</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in</w:t>
            </w:r>
            <w:r w:rsidR="008A2841" w:rsidRPr="005C697F">
              <w:rPr>
                <w:szCs w:val="18"/>
              </w:rPr>
              <w:t xml:space="preserve"> </w:t>
            </w:r>
            <w:r w:rsidR="00A517B0" w:rsidRPr="005C697F">
              <w:rPr>
                <w:szCs w:val="18"/>
              </w:rPr>
              <w:t>the</w:t>
            </w:r>
            <w:r w:rsidR="008A2841" w:rsidRPr="005C697F">
              <w:rPr>
                <w:szCs w:val="18"/>
              </w:rPr>
              <w:t xml:space="preserve"> </w:t>
            </w:r>
            <w:r w:rsidR="00A517B0" w:rsidRPr="005C697F">
              <w:rPr>
                <w:szCs w:val="18"/>
              </w:rPr>
              <w:t>test</w:t>
            </w:r>
            <w:r w:rsidR="008A2841" w:rsidRPr="005C697F">
              <w:rPr>
                <w:szCs w:val="18"/>
              </w:rPr>
              <w:t xml:space="preserve"> </w:t>
            </w:r>
            <w:r w:rsidR="00A517B0" w:rsidRPr="005C697F">
              <w:rPr>
                <w:szCs w:val="18"/>
              </w:rPr>
              <w:t>is</w:t>
            </w:r>
            <w:r w:rsidR="008A2841" w:rsidRPr="005C697F">
              <w:rPr>
                <w:szCs w:val="18"/>
              </w:rPr>
              <w:t xml:space="preserve"> </w:t>
            </w:r>
            <w:r w:rsidR="00A517B0" w:rsidRPr="005C697F">
              <w:rPr>
                <w:szCs w:val="18"/>
              </w:rPr>
              <w:t>assumed</w: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constant</w:t>
            </w:r>
            <w:r w:rsidR="008A2841" w:rsidRPr="005C697F">
              <w:rPr>
                <w:szCs w:val="18"/>
              </w:rPr>
              <w:t xml:space="preserve"> </w:t>
            </w:r>
            <w:r w:rsidR="00A517B0" w:rsidRPr="005C697F">
              <w:rPr>
                <w:szCs w:val="18"/>
              </w:rPr>
              <w:t>over</w:t>
            </w:r>
            <w:r w:rsidR="008A2841" w:rsidRPr="005C697F">
              <w:rPr>
                <w:szCs w:val="18"/>
              </w:rPr>
              <w:t xml:space="preserve"> </w:t>
            </w:r>
            <w:r w:rsidR="00A517B0" w:rsidRPr="005C697F">
              <w:rPr>
                <w:szCs w:val="18"/>
              </w:rPr>
              <w:t>subcarriers</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time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shall</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modelled</w:t>
            </w:r>
            <w:r w:rsidR="008A2841" w:rsidRPr="005C697F">
              <w:rPr>
                <w:szCs w:val="18"/>
              </w:rPr>
              <w:t xml:space="preserve"> </w:t>
            </w:r>
            <w:r w:rsidR="00A517B0" w:rsidRPr="005C697F">
              <w:rPr>
                <w:szCs w:val="18"/>
              </w:rPr>
              <w:t>as</w:t>
            </w:r>
            <w:r w:rsidR="008A2841" w:rsidRPr="005C697F">
              <w:rPr>
                <w:szCs w:val="18"/>
              </w:rPr>
              <w:t xml:space="preserve"> </w:t>
            </w:r>
            <w:r w:rsidR="00A517B0" w:rsidRPr="005C697F">
              <w:rPr>
                <w:szCs w:val="18"/>
              </w:rPr>
              <w:t>AWGN</w:t>
            </w:r>
            <w:r w:rsidR="008A2841" w:rsidRPr="005C697F">
              <w:rPr>
                <w:szCs w:val="18"/>
              </w:rPr>
              <w:t xml:space="preserve"> </w:t>
            </w:r>
            <w:r w:rsidR="00A517B0" w:rsidRPr="005C697F">
              <w:rPr>
                <w:szCs w:val="18"/>
              </w:rPr>
              <w:t>of</w:t>
            </w:r>
            <w:r w:rsidR="008A2841" w:rsidRPr="005C697F">
              <w:rPr>
                <w:szCs w:val="18"/>
              </w:rPr>
              <w:t xml:space="preserve"> </w:t>
            </w:r>
            <w:r w:rsidR="00A517B0" w:rsidRPr="005C697F">
              <w:rPr>
                <w:szCs w:val="18"/>
              </w:rPr>
              <w:t>appropriate</w:t>
            </w:r>
            <w:r w:rsidR="008A2841" w:rsidRPr="005C697F">
              <w:rPr>
                <w:szCs w:val="18"/>
              </w:rPr>
              <w:t xml:space="preserve"> </w:t>
            </w:r>
            <w:r w:rsidR="00A517B0" w:rsidRPr="005C697F">
              <w:rPr>
                <w:szCs w:val="18"/>
              </w:rPr>
              <w:t>power</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rFonts w:eastAsia="Calibri" w:cs="v4.2.0"/>
                <w:position w:val="-12"/>
                <w:szCs w:val="18"/>
              </w:rPr>
              <w:object w:dxaOrig="432" w:dyaOrig="132" w14:anchorId="59F48E4E">
                <v:shape id="_x0000_i1087" type="#_x0000_t75" style="width:22pt;height:7pt" o:ole="" fillcolor="window">
                  <v:imagedata r:id="rId9" o:title=""/>
                </v:shape>
                <o:OLEObject Type="Embed" ProgID="Equation.3" ShapeID="_x0000_i1087" DrawAspect="Content" ObjectID="_1718015343" r:id="rId73"/>
              </w:object>
            </w:r>
            <w:r w:rsidR="008A2841" w:rsidRPr="005C697F">
              <w:rPr>
                <w:szCs w:val="18"/>
              </w:rPr>
              <w:t xml:space="preserve"> </w:t>
            </w:r>
            <w:r w:rsidR="00A517B0" w:rsidRPr="005C697F">
              <w:rPr>
                <w:szCs w:val="18"/>
              </w:rPr>
              <w:t>to</w:t>
            </w:r>
            <w:r w:rsidR="008A2841" w:rsidRPr="005C697F">
              <w:rPr>
                <w:szCs w:val="18"/>
              </w:rPr>
              <w:t xml:space="preserve"> </w:t>
            </w:r>
            <w:r w:rsidR="00A517B0" w:rsidRPr="005C697F">
              <w:rPr>
                <w:szCs w:val="18"/>
              </w:rPr>
              <w:t>be</w:t>
            </w:r>
            <w:r w:rsidR="008A2841" w:rsidRPr="005C697F">
              <w:rPr>
                <w:szCs w:val="18"/>
              </w:rPr>
              <w:t xml:space="preserve"> </w:t>
            </w:r>
            <w:r w:rsidR="00A517B0" w:rsidRPr="005C697F">
              <w:rPr>
                <w:szCs w:val="18"/>
              </w:rPr>
              <w:t>fulfilled.</w:t>
            </w:r>
          </w:p>
          <w:p w14:paraId="15B0C5E8" w14:textId="193BEF4F" w:rsidR="00A517B0" w:rsidRPr="005C697F" w:rsidRDefault="003E3979" w:rsidP="007C6EB3">
            <w:pPr>
              <w:pStyle w:val="TAN"/>
              <w:rPr>
                <w:szCs w:val="18"/>
              </w:rPr>
            </w:pPr>
            <w:r w:rsidRPr="005C697F">
              <w:rPr>
                <w:szCs w:val="18"/>
              </w:rPr>
              <w:t>NOTE 3:</w:t>
            </w:r>
            <w:r w:rsidRPr="005C697F">
              <w:rPr>
                <w:szCs w:val="18"/>
              </w:rPr>
              <w:tab/>
            </w:r>
            <w:r w:rsidR="00A517B0" w:rsidRPr="005C697F">
              <w:rPr>
                <w:szCs w:val="18"/>
              </w:rPr>
              <w:t>SS-RSRP</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Io</w:t>
            </w:r>
            <w:r w:rsidR="008A2841" w:rsidRPr="005C697F">
              <w:rPr>
                <w:szCs w:val="18"/>
              </w:rPr>
              <w:t xml:space="preserve"> </w:t>
            </w:r>
            <w:r w:rsidR="00A517B0" w:rsidRPr="005C697F">
              <w:rPr>
                <w:szCs w:val="18"/>
              </w:rPr>
              <w:t>levels</w:t>
            </w:r>
            <w:r w:rsidR="008A2841" w:rsidRPr="005C697F">
              <w:rPr>
                <w:szCs w:val="18"/>
              </w:rPr>
              <w:t xml:space="preserve"> </w:t>
            </w:r>
            <w:r w:rsidR="00A517B0" w:rsidRPr="005C697F">
              <w:rPr>
                <w:szCs w:val="18"/>
              </w:rPr>
              <w:t>have</w:t>
            </w:r>
            <w:r w:rsidR="008A2841" w:rsidRPr="005C697F">
              <w:rPr>
                <w:szCs w:val="18"/>
              </w:rPr>
              <w:t xml:space="preserve"> </w:t>
            </w:r>
            <w:r w:rsidR="00A517B0" w:rsidRPr="005C697F">
              <w:rPr>
                <w:szCs w:val="18"/>
              </w:rPr>
              <w:t>been</w:t>
            </w:r>
            <w:r w:rsidR="008A2841" w:rsidRPr="005C697F">
              <w:rPr>
                <w:szCs w:val="18"/>
              </w:rPr>
              <w:t xml:space="preserve"> </w:t>
            </w:r>
            <w:r w:rsidR="00A517B0" w:rsidRPr="005C697F">
              <w:rPr>
                <w:szCs w:val="18"/>
              </w:rPr>
              <w:t>derived</w:t>
            </w:r>
            <w:r w:rsidR="008A2841" w:rsidRPr="005C697F">
              <w:rPr>
                <w:szCs w:val="18"/>
              </w:rPr>
              <w:t xml:space="preserve"> </w:t>
            </w:r>
            <w:r w:rsidR="00A517B0" w:rsidRPr="005C697F">
              <w:rPr>
                <w:szCs w:val="18"/>
              </w:rPr>
              <w:t>from</w:t>
            </w:r>
            <w:r w:rsidR="008A2841" w:rsidRPr="005C697F">
              <w:rPr>
                <w:szCs w:val="18"/>
              </w:rPr>
              <w:t xml:space="preserve"> </w:t>
            </w:r>
            <w:r w:rsidR="00A517B0" w:rsidRPr="005C697F">
              <w:rPr>
                <w:szCs w:val="18"/>
              </w:rPr>
              <w:t>other</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for</w:t>
            </w:r>
            <w:r w:rsidR="008A2841" w:rsidRPr="005C697F">
              <w:rPr>
                <w:szCs w:val="18"/>
              </w:rPr>
              <w:t xml:space="preserve"> </w:t>
            </w:r>
            <w:r w:rsidR="00A517B0" w:rsidRPr="005C697F">
              <w:rPr>
                <w:szCs w:val="18"/>
              </w:rPr>
              <w:t>information</w:t>
            </w:r>
            <w:r w:rsidR="008A2841" w:rsidRPr="005C697F">
              <w:rPr>
                <w:szCs w:val="18"/>
              </w:rPr>
              <w:t xml:space="preserve"> </w:t>
            </w:r>
            <w:r w:rsidR="00A517B0" w:rsidRPr="005C697F">
              <w:rPr>
                <w:szCs w:val="18"/>
              </w:rPr>
              <w:t>purposes.</w:t>
            </w:r>
            <w:r w:rsidR="008A2841" w:rsidRPr="005C697F">
              <w:rPr>
                <w:szCs w:val="18"/>
              </w:rPr>
              <w:t xml:space="preserve"> </w:t>
            </w:r>
            <w:r w:rsidR="00A517B0" w:rsidRPr="005C697F">
              <w:rPr>
                <w:szCs w:val="18"/>
              </w:rPr>
              <w:t>They</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not</w:t>
            </w:r>
            <w:r w:rsidR="008A2841" w:rsidRPr="005C697F">
              <w:rPr>
                <w:szCs w:val="18"/>
              </w:rPr>
              <w:t xml:space="preserve"> </w:t>
            </w:r>
            <w:r w:rsidR="00A517B0" w:rsidRPr="005C697F">
              <w:rPr>
                <w:szCs w:val="18"/>
              </w:rPr>
              <w:t>settable</w:t>
            </w:r>
            <w:r w:rsidR="008A2841" w:rsidRPr="005C697F">
              <w:rPr>
                <w:szCs w:val="18"/>
              </w:rPr>
              <w:t xml:space="preserve"> </w:t>
            </w:r>
            <w:r w:rsidR="00A517B0" w:rsidRPr="005C697F">
              <w:rPr>
                <w:szCs w:val="18"/>
              </w:rPr>
              <w:t>parameters</w:t>
            </w:r>
            <w:r w:rsidR="008A2841" w:rsidRPr="005C697F">
              <w:rPr>
                <w:szCs w:val="18"/>
              </w:rPr>
              <w:t xml:space="preserve"> </w:t>
            </w:r>
            <w:r w:rsidR="00A517B0" w:rsidRPr="005C697F">
              <w:rPr>
                <w:szCs w:val="18"/>
              </w:rPr>
              <w:t>themselves.</w:t>
            </w:r>
          </w:p>
          <w:p w14:paraId="39A5224F" w14:textId="7266F871" w:rsidR="00A517B0" w:rsidRPr="005C697F" w:rsidRDefault="003E3979" w:rsidP="007C6EB3">
            <w:pPr>
              <w:pStyle w:val="TAN"/>
              <w:rPr>
                <w:szCs w:val="18"/>
              </w:rPr>
            </w:pPr>
            <w:r w:rsidRPr="005C697F">
              <w:rPr>
                <w:szCs w:val="18"/>
              </w:rPr>
              <w:t>NOTE 4:</w:t>
            </w:r>
            <w:r w:rsidRPr="005C697F">
              <w:rPr>
                <w:szCs w:val="18"/>
              </w:rPr>
              <w:tab/>
            </w:r>
            <w:r w:rsidR="00A517B0" w:rsidRPr="005C697F">
              <w:rPr>
                <w:szCs w:val="18"/>
              </w:rPr>
              <w:t>SS-RSRP</w:t>
            </w:r>
            <w:r w:rsidR="008A2841" w:rsidRPr="005C697F">
              <w:rPr>
                <w:szCs w:val="18"/>
              </w:rPr>
              <w:t xml:space="preserve"> </w:t>
            </w:r>
            <w:r w:rsidR="00A517B0" w:rsidRPr="005C697F">
              <w:rPr>
                <w:szCs w:val="18"/>
              </w:rPr>
              <w:t>minimum</w:t>
            </w:r>
            <w:r w:rsidR="008A2841" w:rsidRPr="005C697F">
              <w:rPr>
                <w:szCs w:val="18"/>
              </w:rPr>
              <w:t xml:space="preserve"> </w:t>
            </w:r>
            <w:r w:rsidR="00A517B0" w:rsidRPr="005C697F">
              <w:rPr>
                <w:szCs w:val="18"/>
              </w:rPr>
              <w:t>requirements</w:t>
            </w:r>
            <w:r w:rsidR="008A2841" w:rsidRPr="005C697F">
              <w:rPr>
                <w:szCs w:val="18"/>
              </w:rPr>
              <w:t xml:space="preserve"> </w:t>
            </w:r>
            <w:r w:rsidR="00A517B0" w:rsidRPr="005C697F">
              <w:rPr>
                <w:szCs w:val="18"/>
              </w:rPr>
              <w:t>are</w:t>
            </w:r>
            <w:r w:rsidR="008A2841" w:rsidRPr="005C697F">
              <w:rPr>
                <w:szCs w:val="18"/>
              </w:rPr>
              <w:t xml:space="preserve"> </w:t>
            </w:r>
            <w:r w:rsidR="00A517B0" w:rsidRPr="005C697F">
              <w:rPr>
                <w:szCs w:val="18"/>
              </w:rPr>
              <w:t>specified</w:t>
            </w:r>
            <w:r w:rsidR="008A2841" w:rsidRPr="005C697F">
              <w:rPr>
                <w:szCs w:val="18"/>
              </w:rPr>
              <w:t xml:space="preserve"> </w:t>
            </w:r>
            <w:r w:rsidR="00A517B0" w:rsidRPr="005C697F">
              <w:rPr>
                <w:szCs w:val="18"/>
              </w:rPr>
              <w:t>assuming</w:t>
            </w:r>
            <w:r w:rsidR="008A2841" w:rsidRPr="005C697F">
              <w:rPr>
                <w:szCs w:val="18"/>
              </w:rPr>
              <w:t xml:space="preserve"> </w:t>
            </w:r>
            <w:r w:rsidR="00A517B0" w:rsidRPr="005C697F">
              <w:rPr>
                <w:szCs w:val="18"/>
              </w:rPr>
              <w:t>independent</w:t>
            </w:r>
            <w:r w:rsidR="008A2841" w:rsidRPr="005C697F">
              <w:rPr>
                <w:szCs w:val="18"/>
              </w:rPr>
              <w:t xml:space="preserve"> </w:t>
            </w:r>
            <w:r w:rsidR="00A517B0" w:rsidRPr="005C697F">
              <w:rPr>
                <w:szCs w:val="18"/>
              </w:rPr>
              <w:t>interference</w:t>
            </w:r>
            <w:r w:rsidR="008A2841" w:rsidRPr="005C697F">
              <w:rPr>
                <w:szCs w:val="18"/>
              </w:rPr>
              <w:t xml:space="preserve"> </w:t>
            </w:r>
            <w:r w:rsidR="00A517B0" w:rsidRPr="005C697F">
              <w:rPr>
                <w:szCs w:val="18"/>
              </w:rPr>
              <w:t>and</w:t>
            </w:r>
            <w:r w:rsidR="008A2841" w:rsidRPr="005C697F">
              <w:rPr>
                <w:szCs w:val="18"/>
              </w:rPr>
              <w:t xml:space="preserve"> </w:t>
            </w:r>
            <w:r w:rsidR="00A517B0" w:rsidRPr="005C697F">
              <w:rPr>
                <w:szCs w:val="18"/>
              </w:rPr>
              <w:t>noise</w:t>
            </w:r>
            <w:r w:rsidR="008A2841" w:rsidRPr="005C697F">
              <w:rPr>
                <w:szCs w:val="18"/>
              </w:rPr>
              <w:t xml:space="preserve"> </w:t>
            </w:r>
            <w:r w:rsidR="00A517B0" w:rsidRPr="005C697F">
              <w:rPr>
                <w:szCs w:val="18"/>
              </w:rPr>
              <w:t>at</w:t>
            </w:r>
            <w:r w:rsidR="008A2841" w:rsidRPr="005C697F">
              <w:rPr>
                <w:szCs w:val="18"/>
              </w:rPr>
              <w:t xml:space="preserve"> </w:t>
            </w:r>
            <w:r w:rsidR="00A517B0" w:rsidRPr="005C697F">
              <w:rPr>
                <w:szCs w:val="18"/>
              </w:rPr>
              <w:t>each</w:t>
            </w:r>
            <w:r w:rsidR="008A2841" w:rsidRPr="005C697F">
              <w:rPr>
                <w:szCs w:val="18"/>
              </w:rPr>
              <w:t xml:space="preserve"> </w:t>
            </w:r>
            <w:r w:rsidR="00A517B0" w:rsidRPr="005C697F">
              <w:rPr>
                <w:szCs w:val="18"/>
              </w:rPr>
              <w:t>receiver</w:t>
            </w:r>
            <w:r w:rsidR="008A2841" w:rsidRPr="005C697F">
              <w:rPr>
                <w:szCs w:val="18"/>
              </w:rPr>
              <w:t xml:space="preserve"> </w:t>
            </w:r>
            <w:r w:rsidR="00A517B0" w:rsidRPr="005C697F">
              <w:rPr>
                <w:szCs w:val="18"/>
              </w:rPr>
              <w:t>antenna</w:t>
            </w:r>
            <w:r w:rsidR="008A2841" w:rsidRPr="005C697F">
              <w:rPr>
                <w:szCs w:val="18"/>
              </w:rPr>
              <w:t xml:space="preserve"> </w:t>
            </w:r>
            <w:r w:rsidR="00A517B0" w:rsidRPr="005C697F">
              <w:rPr>
                <w:szCs w:val="18"/>
              </w:rPr>
              <w:t>port.</w:t>
            </w:r>
          </w:p>
        </w:tc>
      </w:tr>
    </w:tbl>
    <w:p w14:paraId="7230E5B6" w14:textId="77777777" w:rsidR="00A73B4F" w:rsidRPr="005C697F" w:rsidRDefault="00A73B4F" w:rsidP="00A517B0"/>
    <w:p w14:paraId="2668B3EA" w14:textId="7A217FCD" w:rsidR="00A517B0" w:rsidRPr="005C697F" w:rsidRDefault="00A517B0" w:rsidP="00A517B0">
      <w:r w:rsidRPr="005C697F">
        <w:t xml:space="preserve">The UE shall send one Event B2 triggered measurement report, with a measurement reporting delay less than 4.8s from the beginning of time period T2. The UE is required to read the neighbour cell SSB index and report the acquired SSB index in this test. </w:t>
      </w:r>
      <w:r w:rsidRPr="005C697F">
        <w:rPr>
          <w:rFonts w:cs="v4.2.0"/>
        </w:rPr>
        <w:t xml:space="preserve">The rate of correct events observed during repeated tests shall be at least 90% </w:t>
      </w:r>
      <w:r w:rsidRPr="005C697F">
        <w:rPr>
          <w:lang w:eastAsia="sv-SE"/>
        </w:rPr>
        <w:t>with a confidence level of 95%.</w:t>
      </w:r>
    </w:p>
    <w:p w14:paraId="19CACC89" w14:textId="77777777" w:rsidR="00A517B0" w:rsidRPr="005C697F" w:rsidRDefault="00A517B0" w:rsidP="00A517B0">
      <w:pPr>
        <w:pStyle w:val="NO"/>
      </w:pPr>
      <w:r w:rsidRPr="005C697F">
        <w:t>NOTE:</w:t>
      </w:r>
      <w:r w:rsidRPr="005C697F">
        <w:tab/>
        <w:t>The actual overall delays measured in the test may be up to 2xTTI</w:t>
      </w:r>
      <w:r w:rsidRPr="005C697F">
        <w:rPr>
          <w:vertAlign w:val="subscript"/>
        </w:rPr>
        <w:t>DCCH</w:t>
      </w:r>
      <w:r w:rsidRPr="005C697F">
        <w:t xml:space="preserve"> higher than the measurement reporting delays above because of TTI insertion uncertainty of the measurement report in DCCH.</w:t>
      </w:r>
    </w:p>
    <w:p w14:paraId="141563E9" w14:textId="77777777" w:rsidR="00A517B0" w:rsidRPr="005C697F" w:rsidRDefault="00A517B0" w:rsidP="00A517B0">
      <w:pPr>
        <w:keepNext/>
        <w:keepLines/>
        <w:spacing w:before="180"/>
        <w:ind w:left="1134" w:hanging="1134"/>
        <w:outlineLvl w:val="1"/>
        <w:rPr>
          <w:rFonts w:ascii="Arial" w:hAnsi="Arial"/>
          <w:sz w:val="32"/>
        </w:rPr>
      </w:pPr>
      <w:r w:rsidRPr="005C697F">
        <w:rPr>
          <w:rFonts w:ascii="Arial" w:hAnsi="Arial"/>
          <w:sz w:val="32"/>
        </w:rPr>
        <w:lastRenderedPageBreak/>
        <w:t>8.5</w:t>
      </w:r>
      <w:r w:rsidRPr="005C697F">
        <w:rPr>
          <w:rFonts w:ascii="Arial" w:hAnsi="Arial"/>
          <w:sz w:val="32"/>
        </w:rPr>
        <w:tab/>
        <w:t>Measurement performance requirements</w:t>
      </w:r>
    </w:p>
    <w:p w14:paraId="13A6A7B5" w14:textId="77777777" w:rsidR="00A517B0" w:rsidRPr="005C697F" w:rsidRDefault="00A517B0" w:rsidP="00A517B0">
      <w:pPr>
        <w:pStyle w:val="Heading3"/>
        <w:rPr>
          <w:rFonts w:eastAsia="SimSun"/>
        </w:rPr>
      </w:pPr>
      <w:r w:rsidRPr="005C697F">
        <w:rPr>
          <w:rFonts w:eastAsia="SimSun"/>
        </w:rPr>
        <w:t>8.5.1</w:t>
      </w:r>
      <w:r w:rsidRPr="005C697F">
        <w:rPr>
          <w:rFonts w:eastAsia="SimSun"/>
        </w:rPr>
        <w:tab/>
        <w:t>SFTD measurement accuracy</w:t>
      </w:r>
    </w:p>
    <w:p w14:paraId="7B7C77DC" w14:textId="77777777" w:rsidR="00A517B0" w:rsidRPr="005C697F" w:rsidRDefault="00A517B0" w:rsidP="00A517B0">
      <w:pPr>
        <w:pStyle w:val="Heading4"/>
        <w:rPr>
          <w:rFonts w:eastAsia="SimSun"/>
          <w:lang w:eastAsia="sv-SE"/>
        </w:rPr>
      </w:pPr>
      <w:r w:rsidRPr="005C697F">
        <w:rPr>
          <w:rFonts w:eastAsia="SimSun"/>
        </w:rPr>
        <w:t>8.5.1.0</w:t>
      </w:r>
      <w:r w:rsidRPr="005C697F">
        <w:rPr>
          <w:rFonts w:eastAsia="SimSun"/>
        </w:rPr>
        <w:tab/>
        <w:t>Minimum conformance requirements</w:t>
      </w:r>
    </w:p>
    <w:p w14:paraId="710F1A18" w14:textId="77777777" w:rsidR="00A517B0" w:rsidRPr="005C697F" w:rsidRDefault="00A517B0" w:rsidP="00A517B0">
      <w:pPr>
        <w:pStyle w:val="Heading5"/>
        <w:rPr>
          <w:rFonts w:eastAsia="SimSun"/>
          <w:lang w:eastAsia="sv-SE"/>
        </w:rPr>
      </w:pPr>
      <w:r w:rsidRPr="005C697F">
        <w:rPr>
          <w:rFonts w:eastAsia="SimSun"/>
          <w:lang w:eastAsia="sv-SE"/>
        </w:rPr>
        <w:t>8.5.1.0.1</w:t>
      </w:r>
      <w:r w:rsidRPr="005C697F">
        <w:rPr>
          <w:rFonts w:eastAsia="SimSun"/>
          <w:lang w:eastAsia="sv-SE"/>
        </w:rPr>
        <w:tab/>
        <w:t>Intra-frequency absolute SS-RSRP measurement accuracy requirements</w:t>
      </w:r>
    </w:p>
    <w:p w14:paraId="6B690F90" w14:textId="10510E01" w:rsidR="00A517B0" w:rsidRPr="005C697F" w:rsidRDefault="00A517B0" w:rsidP="00A517B0">
      <w:pPr>
        <w:rPr>
          <w:rFonts w:eastAsia="SimSun"/>
        </w:rPr>
      </w:pPr>
      <w:r w:rsidRPr="005C697F">
        <w:t>Th</w:t>
      </w:r>
      <w:r w:rsidRPr="005C697F">
        <w:rPr>
          <w:rFonts w:eastAsia="MS Mincho"/>
        </w:rPr>
        <w:t>e</w:t>
      </w:r>
      <w:r w:rsidRPr="005C697F">
        <w:t xml:space="preserve"> SFN and frame timing difference (SFTD) is measured between PCell and NR cell for inter-RAT SFTD. The inter</w:t>
      </w:r>
      <w:r w:rsidR="00A73B4F" w:rsidRPr="005C697F">
        <w:noBreakHyphen/>
      </w:r>
      <w:r w:rsidRPr="005C697F">
        <w:t>RAT SFTD measurement can only be configured for E-UTRA - NR band combinations that are supported by the UE.</w:t>
      </w:r>
    </w:p>
    <w:p w14:paraId="38870977" w14:textId="77777777" w:rsidR="00A517B0" w:rsidRPr="005C697F" w:rsidRDefault="00A517B0" w:rsidP="00A517B0">
      <w:pPr>
        <w:rPr>
          <w:rFonts w:cs="v4.2.0"/>
        </w:rPr>
      </w:pPr>
      <w:r w:rsidRPr="005C697F">
        <w:rPr>
          <w:rFonts w:cs="v4.2.0"/>
        </w:rPr>
        <w:t>The accuracy requirements in Table 8.5.1.0.1-3 are applicable under the following conditions:</w:t>
      </w:r>
    </w:p>
    <w:p w14:paraId="2F82E157" w14:textId="77777777" w:rsidR="00A517B0" w:rsidRPr="005C697F" w:rsidRDefault="00A517B0" w:rsidP="00A73B4F">
      <w:r w:rsidRPr="005C697F">
        <w:t>For PCell SFN and frame timing measurement:</w:t>
      </w:r>
    </w:p>
    <w:p w14:paraId="4B0B888B" w14:textId="77777777" w:rsidR="00A517B0" w:rsidRPr="005C697F" w:rsidRDefault="00A517B0" w:rsidP="00A517B0">
      <w:pPr>
        <w:pStyle w:val="B1"/>
      </w:pPr>
      <w:r w:rsidRPr="005C697F">
        <w:t>-</w:t>
      </w:r>
      <w:r w:rsidRPr="005C697F">
        <w:tab/>
        <w:t>Cell specific reference signals are transmitted either from one, two or four antenna ports.</w:t>
      </w:r>
    </w:p>
    <w:p w14:paraId="14821058" w14:textId="42F06D79" w:rsidR="00A517B0" w:rsidRPr="005C697F" w:rsidRDefault="00A517B0" w:rsidP="00A517B0">
      <w:pPr>
        <w:pStyle w:val="B1"/>
      </w:pPr>
      <w:r w:rsidRPr="005C697F">
        <w:t>-</w:t>
      </w:r>
      <w:r w:rsidRPr="005C697F">
        <w:tab/>
        <w:t xml:space="preserve">Conditions defined </w:t>
      </w:r>
      <w:r w:rsidR="006F5166" w:rsidRPr="005C697F">
        <w:t xml:space="preserve">in </w:t>
      </w:r>
      <w:r w:rsidR="00FB4D53" w:rsidRPr="005C697F">
        <w:t>TS</w:t>
      </w:r>
      <w:r w:rsidR="006F5166" w:rsidRPr="005C697F">
        <w:t xml:space="preserve"> </w:t>
      </w:r>
      <w:r w:rsidRPr="005C697F">
        <w:t>36.101 clause 7.3 for reference sensitivity are fulfilled.</w:t>
      </w:r>
    </w:p>
    <w:p w14:paraId="5CB9BD42" w14:textId="77777777" w:rsidR="00A517B0" w:rsidRPr="005C697F" w:rsidRDefault="00A517B0" w:rsidP="00A517B0">
      <w:pPr>
        <w:pStyle w:val="B1"/>
      </w:pPr>
      <w:r w:rsidRPr="005C697F">
        <w:t>-</w:t>
      </w:r>
      <w:r w:rsidRPr="005C697F">
        <w:tab/>
        <w:t>No changes to the uplink transmission timing are applied during the measurement period.</w:t>
      </w:r>
    </w:p>
    <w:p w14:paraId="5C9E7D25" w14:textId="7035300E" w:rsidR="00A517B0" w:rsidRPr="005C697F" w:rsidRDefault="00A517B0" w:rsidP="00A517B0">
      <w:pPr>
        <w:pStyle w:val="B1"/>
      </w:pPr>
      <w:r w:rsidRPr="005C697F">
        <w:t>-</w:t>
      </w:r>
      <w:r w:rsidRPr="005C697F">
        <w:tab/>
        <w:t>RSRP|</w:t>
      </w:r>
      <w:r w:rsidRPr="005C697F">
        <w:rPr>
          <w:vertAlign w:val="subscript"/>
        </w:rPr>
        <w:t>dBm</w:t>
      </w:r>
      <w:r w:rsidRPr="005C697F">
        <w:t xml:space="preserve"> according </w:t>
      </w:r>
      <w:r w:rsidR="003E3979" w:rsidRPr="005C697F">
        <w:t xml:space="preserve">to </w:t>
      </w:r>
      <w:r w:rsidR="00FB4D53" w:rsidRPr="005C697F">
        <w:t>TS</w:t>
      </w:r>
      <w:r w:rsidR="003E3979" w:rsidRPr="005C697F">
        <w:t xml:space="preserve"> </w:t>
      </w:r>
      <w:r w:rsidRPr="005C697F">
        <w:t>36.133 Annex B.3.5 for a corresponding Band.</w:t>
      </w:r>
    </w:p>
    <w:p w14:paraId="4733CB0F" w14:textId="77777777" w:rsidR="00A517B0" w:rsidRPr="005C697F" w:rsidRDefault="00A517B0" w:rsidP="00A517B0">
      <w:pPr>
        <w:pStyle w:val="B1"/>
      </w:pPr>
      <w:r w:rsidRPr="005C697F">
        <w:t>-</w:t>
      </w:r>
      <w:r w:rsidRPr="005C697F">
        <w:tab/>
        <w:t>Io range defined in Table 8.5.1.0.1-1.</w:t>
      </w:r>
    </w:p>
    <w:p w14:paraId="2901D764" w14:textId="77777777" w:rsidR="00A517B0" w:rsidRPr="005C697F" w:rsidRDefault="00A517B0" w:rsidP="00A517B0">
      <w:pPr>
        <w:pStyle w:val="TH"/>
      </w:pPr>
      <w:r w:rsidRPr="005C697F">
        <w:t>Table 8.5.1.0.1-1: PCell Io range conditions for SFTD measurement accuracy</w:t>
      </w:r>
    </w:p>
    <w:tbl>
      <w:tblPr>
        <w:tblW w:w="0" w:type="auto"/>
        <w:jc w:val="center"/>
        <w:tblLayout w:type="fixed"/>
        <w:tblCellMar>
          <w:left w:w="28" w:type="dxa"/>
        </w:tblCellMar>
        <w:tblLook w:val="04A0" w:firstRow="1" w:lastRow="0" w:firstColumn="1" w:lastColumn="0" w:noHBand="0" w:noVBand="1"/>
      </w:tblPr>
      <w:tblGrid>
        <w:gridCol w:w="1156"/>
        <w:gridCol w:w="4815"/>
        <w:gridCol w:w="1925"/>
        <w:gridCol w:w="1959"/>
      </w:tblGrid>
      <w:tr w:rsidR="00A517B0" w:rsidRPr="005C697F" w14:paraId="299A829D" w14:textId="77777777" w:rsidTr="008A2841">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hideMark/>
          </w:tcPr>
          <w:p w14:paraId="46B0E21B" w14:textId="77777777" w:rsidR="00A517B0" w:rsidRPr="005C697F" w:rsidRDefault="00A517B0" w:rsidP="007C6EB3">
            <w:pPr>
              <w:pStyle w:val="TAH"/>
              <w:rPr>
                <w:rFonts w:cs="Arial"/>
              </w:rPr>
            </w:pPr>
            <w:r w:rsidRPr="005C697F">
              <w:rPr>
                <w:rFonts w:cs="Arial"/>
              </w:rPr>
              <w:t>Parameter</w:t>
            </w:r>
          </w:p>
        </w:tc>
        <w:tc>
          <w:tcPr>
            <w:tcW w:w="8699" w:type="dxa"/>
            <w:gridSpan w:val="3"/>
            <w:tcBorders>
              <w:top w:val="single" w:sz="6" w:space="0" w:color="auto"/>
              <w:left w:val="single" w:sz="6" w:space="0" w:color="auto"/>
              <w:bottom w:val="single" w:sz="6" w:space="0" w:color="auto"/>
              <w:right w:val="single" w:sz="4" w:space="0" w:color="auto"/>
            </w:tcBorders>
            <w:vAlign w:val="center"/>
            <w:hideMark/>
          </w:tcPr>
          <w:p w14:paraId="0ADF0A4A" w14:textId="2F10B5AD" w:rsidR="00A517B0" w:rsidRPr="005C697F" w:rsidRDefault="00A517B0" w:rsidP="007C6EB3">
            <w:pPr>
              <w:pStyle w:val="TAH"/>
              <w:rPr>
                <w:rFonts w:cs="Arial"/>
                <w:lang w:eastAsia="ja-JP"/>
              </w:rPr>
            </w:pPr>
            <w:r w:rsidRPr="005C697F">
              <w:rPr>
                <w:rFonts w:cs="Arial"/>
                <w:lang w:eastAsia="ja-JP"/>
              </w:rPr>
              <w:t>Io</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r w:rsidR="008A2841" w:rsidRPr="005C697F">
              <w:rPr>
                <w:rFonts w:cs="Arial"/>
                <w:lang w:eastAsia="ja-JP"/>
              </w:rPr>
              <w:t xml:space="preserve"> </w:t>
            </w:r>
            <w:r w:rsidRPr="005C697F">
              <w:rPr>
                <w:rFonts w:cs="Arial"/>
                <w:lang w:eastAsia="ja-JP"/>
              </w:rPr>
              <w:t>range</w:t>
            </w:r>
          </w:p>
        </w:tc>
      </w:tr>
      <w:tr w:rsidR="00A517B0" w:rsidRPr="005C697F" w14:paraId="4A117564"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79190B0" w14:textId="77777777" w:rsidR="00A517B0" w:rsidRPr="005C697F" w:rsidRDefault="00A517B0" w:rsidP="007C6EB3">
            <w:pPr>
              <w:spacing w:after="0"/>
              <w:rPr>
                <w:rFonts w:ascii="Arial" w:hAnsi="Arial" w:cs="Arial"/>
                <w:b/>
                <w:sz w:val="18"/>
              </w:rPr>
            </w:pPr>
          </w:p>
        </w:tc>
        <w:tc>
          <w:tcPr>
            <w:tcW w:w="4815" w:type="dxa"/>
            <w:tcBorders>
              <w:top w:val="single" w:sz="6" w:space="0" w:color="auto"/>
              <w:left w:val="single" w:sz="4" w:space="0" w:color="auto"/>
              <w:bottom w:val="single" w:sz="6" w:space="0" w:color="auto"/>
              <w:right w:val="single" w:sz="6" w:space="0" w:color="auto"/>
            </w:tcBorders>
            <w:vAlign w:val="center"/>
            <w:hideMark/>
          </w:tcPr>
          <w:p w14:paraId="166866A3" w14:textId="4535A408" w:rsidR="00A517B0" w:rsidRPr="005C697F" w:rsidRDefault="00A517B0" w:rsidP="007C6EB3">
            <w:pPr>
              <w:pStyle w:val="TAH"/>
              <w:rPr>
                <w:rFonts w:cs="Arial"/>
                <w:lang w:eastAsia="ja-JP"/>
              </w:rPr>
            </w:pPr>
            <w:r w:rsidRPr="005C697F">
              <w:rPr>
                <w:rFonts w:cs="Arial"/>
                <w:lang w:eastAsia="ja-JP"/>
              </w:rPr>
              <w:t>E-UTRA</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vertAlign w:val="superscript"/>
                <w:lang w:eastAsia="ja-JP"/>
              </w:rPr>
              <w:t xml:space="preserve"> </w:t>
            </w:r>
            <w:r w:rsidRPr="005C697F">
              <w:rPr>
                <w:rFonts w:cs="Arial"/>
                <w:vertAlign w:val="superscript"/>
                <w:lang w:eastAsia="ja-JP"/>
              </w:rPr>
              <w:t>Note</w:t>
            </w:r>
            <w:r w:rsidR="008A2841" w:rsidRPr="005C697F">
              <w:rPr>
                <w:rFonts w:cs="Arial"/>
                <w:vertAlign w:val="superscript"/>
                <w:lang w:eastAsia="ja-JP"/>
              </w:rPr>
              <w:t xml:space="preserve"> </w:t>
            </w:r>
            <w:r w:rsidRPr="005C697F">
              <w:rPr>
                <w:rFonts w:cs="Arial"/>
                <w:vertAlign w:val="superscript"/>
                <w:lang w:eastAsia="ja-JP"/>
              </w:rPr>
              <w:t>4,</w:t>
            </w:r>
            <w:r w:rsidR="008A2841" w:rsidRPr="005C697F">
              <w:rPr>
                <w:rFonts w:cs="Arial"/>
                <w:vertAlign w:val="superscript"/>
                <w:lang w:eastAsia="ja-JP"/>
              </w:rPr>
              <w:t xml:space="preserve"> </w:t>
            </w:r>
            <w:r w:rsidRPr="005C697F">
              <w:rPr>
                <w:rFonts w:cs="Arial"/>
                <w:vertAlign w:val="superscript"/>
                <w:lang w:eastAsia="ja-JP"/>
              </w:rPr>
              <w:t>5</w:t>
            </w:r>
          </w:p>
        </w:tc>
        <w:tc>
          <w:tcPr>
            <w:tcW w:w="1925" w:type="dxa"/>
            <w:tcBorders>
              <w:top w:val="single" w:sz="6" w:space="0" w:color="auto"/>
              <w:left w:val="single" w:sz="6" w:space="0" w:color="auto"/>
              <w:bottom w:val="single" w:sz="6" w:space="0" w:color="auto"/>
              <w:right w:val="single" w:sz="6" w:space="0" w:color="auto"/>
            </w:tcBorders>
            <w:vAlign w:val="center"/>
            <w:hideMark/>
          </w:tcPr>
          <w:p w14:paraId="3E36459E" w14:textId="4F6948A7" w:rsidR="00A517B0" w:rsidRPr="005C697F" w:rsidRDefault="00A517B0" w:rsidP="007C6EB3">
            <w:pPr>
              <w:pStyle w:val="TAH"/>
              <w:rPr>
                <w:rFonts w:cs="Arial"/>
                <w:lang w:eastAsia="ja-JP"/>
              </w:rPr>
            </w:pPr>
            <w:r w:rsidRPr="005C697F">
              <w:rPr>
                <w:rFonts w:cs="Arial"/>
                <w:lang w:eastAsia="ja-JP"/>
              </w:rPr>
              <w:t>Minimum</w:t>
            </w:r>
            <w:r w:rsidR="008A2841" w:rsidRPr="005C697F">
              <w:rPr>
                <w:rFonts w:cs="Arial"/>
                <w:lang w:eastAsia="ja-JP"/>
              </w:rPr>
              <w:t xml:space="preserve"> </w:t>
            </w:r>
            <w:r w:rsidRPr="005C697F">
              <w:rPr>
                <w:rFonts w:cs="Arial"/>
                <w:lang w:eastAsia="ja-JP"/>
              </w:rPr>
              <w:t>Io</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319A666" w14:textId="61EEA0AA" w:rsidR="00A517B0" w:rsidRPr="005C697F" w:rsidRDefault="00A517B0" w:rsidP="007C6EB3">
            <w:pPr>
              <w:pStyle w:val="TAH"/>
              <w:rPr>
                <w:rFonts w:cs="Arial"/>
                <w:lang w:eastAsia="ja-JP"/>
              </w:rPr>
            </w:pPr>
            <w:r w:rsidRPr="005C697F">
              <w:rPr>
                <w:rFonts w:cs="Arial"/>
                <w:lang w:eastAsia="ja-JP"/>
              </w:rPr>
              <w:t>Maximum</w:t>
            </w:r>
            <w:r w:rsidR="008A2841" w:rsidRPr="005C697F">
              <w:rPr>
                <w:rFonts w:cs="Arial"/>
                <w:lang w:eastAsia="ja-JP"/>
              </w:rPr>
              <w:t xml:space="preserve"> </w:t>
            </w:r>
            <w:r w:rsidRPr="005C697F">
              <w:rPr>
                <w:rFonts w:cs="Arial"/>
                <w:lang w:eastAsia="ja-JP"/>
              </w:rPr>
              <w:t>Io</w:t>
            </w:r>
          </w:p>
        </w:tc>
      </w:tr>
      <w:tr w:rsidR="00A517B0" w:rsidRPr="005C697F" w14:paraId="17075379"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1AD14B1B" w14:textId="77777777" w:rsidR="00A517B0" w:rsidRPr="005C697F" w:rsidRDefault="00A517B0" w:rsidP="007C6EB3">
            <w:pPr>
              <w:spacing w:after="0"/>
              <w:rPr>
                <w:rFonts w:ascii="Arial" w:hAnsi="Arial" w:cs="Arial"/>
                <w:b/>
                <w:sz w:val="18"/>
              </w:rPr>
            </w:pPr>
          </w:p>
        </w:tc>
        <w:tc>
          <w:tcPr>
            <w:tcW w:w="4815" w:type="dxa"/>
            <w:tcBorders>
              <w:top w:val="single" w:sz="6" w:space="0" w:color="auto"/>
              <w:left w:val="single" w:sz="4" w:space="0" w:color="auto"/>
              <w:bottom w:val="single" w:sz="6" w:space="0" w:color="auto"/>
              <w:right w:val="single" w:sz="6" w:space="0" w:color="auto"/>
            </w:tcBorders>
            <w:vAlign w:val="center"/>
          </w:tcPr>
          <w:p w14:paraId="6A3B131D" w14:textId="77777777" w:rsidR="00A517B0" w:rsidRPr="005C697F" w:rsidRDefault="00A517B0" w:rsidP="007C6EB3">
            <w:pPr>
              <w:pStyle w:val="TAH"/>
              <w:rPr>
                <w:rFonts w:cs="Arial"/>
                <w:lang w:eastAsia="ja-JP"/>
              </w:rPr>
            </w:pPr>
          </w:p>
        </w:tc>
        <w:tc>
          <w:tcPr>
            <w:tcW w:w="1925" w:type="dxa"/>
            <w:tcBorders>
              <w:top w:val="single" w:sz="6" w:space="0" w:color="auto"/>
              <w:left w:val="single" w:sz="6" w:space="0" w:color="auto"/>
              <w:bottom w:val="single" w:sz="6" w:space="0" w:color="auto"/>
              <w:right w:val="single" w:sz="6" w:space="0" w:color="auto"/>
            </w:tcBorders>
            <w:vAlign w:val="center"/>
            <w:hideMark/>
          </w:tcPr>
          <w:p w14:paraId="7759243C" w14:textId="76BA65EF" w:rsidR="00A517B0" w:rsidRPr="005C697F" w:rsidRDefault="00A517B0" w:rsidP="007C6EB3">
            <w:pPr>
              <w:pStyle w:val="TAH"/>
              <w:rPr>
                <w:rFonts w:cs="Arial"/>
                <w:lang w:eastAsia="ja-JP"/>
              </w:rPr>
            </w:pPr>
            <w:r w:rsidRPr="005C697F">
              <w:rPr>
                <w:rFonts w:cs="Arial"/>
                <w:lang w:eastAsia="ja-JP"/>
              </w:rPr>
              <w:t>dBm/15kHz</w:t>
            </w:r>
            <w:r w:rsidR="008A2841" w:rsidRPr="005C697F">
              <w:rPr>
                <w:rFonts w:cs="Arial"/>
                <w:b w:val="0"/>
                <w:vertAlign w:val="superscript"/>
              </w:rPr>
              <w:t xml:space="preserve"> </w:t>
            </w:r>
            <w:r w:rsidRPr="005C697F">
              <w:rPr>
                <w:rFonts w:cs="Arial"/>
                <w:b w:val="0"/>
                <w:vertAlign w:val="superscript"/>
              </w:rPr>
              <w:t>Note</w:t>
            </w:r>
            <w:r w:rsidR="008A2841" w:rsidRPr="005C697F">
              <w:rPr>
                <w:rFonts w:cs="Arial"/>
                <w:b w:val="0"/>
                <w:vertAlign w:val="superscript"/>
              </w:rPr>
              <w:t xml:space="preserve"> </w:t>
            </w:r>
            <w:r w:rsidRPr="005C697F">
              <w:rPr>
                <w:rFonts w:cs="Arial"/>
                <w:b w:val="0"/>
                <w:vertAlign w:val="superscript"/>
              </w:rPr>
              <w:t>2,</w:t>
            </w:r>
            <w:r w:rsidR="008A2841" w:rsidRPr="005C697F">
              <w:rPr>
                <w:rFonts w:cs="Arial"/>
                <w:b w:val="0"/>
                <w:vertAlign w:val="superscript"/>
              </w:rPr>
              <w:t xml:space="preserve"> </w:t>
            </w:r>
            <w:r w:rsidRPr="005C697F">
              <w:rPr>
                <w:rFonts w:cs="Arial"/>
                <w:b w:val="0"/>
                <w:vertAlign w:val="superscript"/>
              </w:rPr>
              <w:t>3</w:t>
            </w:r>
          </w:p>
        </w:tc>
        <w:tc>
          <w:tcPr>
            <w:tcW w:w="1959" w:type="dxa"/>
            <w:tcBorders>
              <w:top w:val="single" w:sz="6" w:space="0" w:color="auto"/>
              <w:left w:val="single" w:sz="6" w:space="0" w:color="auto"/>
              <w:bottom w:val="single" w:sz="6" w:space="0" w:color="auto"/>
              <w:right w:val="single" w:sz="4" w:space="0" w:color="auto"/>
            </w:tcBorders>
            <w:vAlign w:val="center"/>
            <w:hideMark/>
          </w:tcPr>
          <w:p w14:paraId="31D016CC" w14:textId="77777777" w:rsidR="00A517B0" w:rsidRPr="005C697F" w:rsidRDefault="00A517B0" w:rsidP="007C6EB3">
            <w:pPr>
              <w:pStyle w:val="TAH"/>
              <w:rPr>
                <w:rFonts w:cs="Arial"/>
                <w:lang w:eastAsia="ja-JP"/>
              </w:rPr>
            </w:pPr>
            <w:r w:rsidRPr="005C697F">
              <w:rPr>
                <w:rFonts w:cs="Arial"/>
                <w:lang w:eastAsia="ja-JP"/>
              </w:rPr>
              <w:t>dBm/BW</w:t>
            </w:r>
            <w:r w:rsidRPr="005C697F">
              <w:rPr>
                <w:rFonts w:cs="Arial"/>
                <w:vertAlign w:val="subscript"/>
                <w:lang w:eastAsia="ja-JP"/>
              </w:rPr>
              <w:t>Channel</w:t>
            </w:r>
          </w:p>
        </w:tc>
      </w:tr>
      <w:tr w:rsidR="00A517B0" w:rsidRPr="005C697F" w14:paraId="7F5B171C" w14:textId="77777777" w:rsidTr="008A2841">
        <w:trPr>
          <w:jc w:val="center"/>
        </w:trPr>
        <w:tc>
          <w:tcPr>
            <w:tcW w:w="1156" w:type="dxa"/>
            <w:vMerge w:val="restart"/>
            <w:tcBorders>
              <w:top w:val="single" w:sz="4" w:space="0" w:color="auto"/>
              <w:left w:val="single" w:sz="6" w:space="0" w:color="auto"/>
              <w:bottom w:val="nil"/>
              <w:right w:val="single" w:sz="6" w:space="0" w:color="auto"/>
            </w:tcBorders>
            <w:vAlign w:val="center"/>
            <w:hideMark/>
          </w:tcPr>
          <w:p w14:paraId="0F1A07C0" w14:textId="77777777" w:rsidR="00A517B0" w:rsidRPr="005C697F" w:rsidRDefault="00A517B0" w:rsidP="007C6EB3">
            <w:pPr>
              <w:pStyle w:val="TAH"/>
              <w:rPr>
                <w:rFonts w:cs="Arial"/>
                <w:lang w:eastAsia="ja-JP"/>
              </w:rPr>
            </w:pPr>
            <w:r w:rsidRPr="005C697F">
              <w:rPr>
                <w:rFonts w:cs="Arial"/>
              </w:rPr>
              <w:t>Conditions</w:t>
            </w:r>
          </w:p>
        </w:tc>
        <w:tc>
          <w:tcPr>
            <w:tcW w:w="4815" w:type="dxa"/>
            <w:tcBorders>
              <w:top w:val="single" w:sz="6" w:space="0" w:color="auto"/>
              <w:left w:val="single" w:sz="6" w:space="0" w:color="auto"/>
              <w:bottom w:val="single" w:sz="6" w:space="0" w:color="auto"/>
              <w:right w:val="single" w:sz="6" w:space="0" w:color="auto"/>
            </w:tcBorders>
            <w:vAlign w:val="center"/>
            <w:hideMark/>
          </w:tcPr>
          <w:p w14:paraId="74A80C77" w14:textId="6BB14D2A" w:rsidR="00A517B0" w:rsidRPr="005C697F" w:rsidRDefault="00A517B0" w:rsidP="007C6EB3">
            <w:pPr>
              <w:pStyle w:val="TAC"/>
              <w:rPr>
                <w:rFonts w:cs="Arial"/>
                <w:lang w:eastAsia="ja-JP"/>
              </w:rPr>
            </w:pPr>
            <w:r w:rsidRPr="005C697F">
              <w:rPr>
                <w:rFonts w:cs="Arial"/>
                <w:lang w:eastAsia="ja-JP"/>
              </w:rPr>
              <w:t>FDD_A,</w:t>
            </w:r>
            <w:r w:rsidR="008A2841" w:rsidRPr="005C697F">
              <w:rPr>
                <w:rFonts w:cs="Arial"/>
                <w:lang w:eastAsia="ja-JP"/>
              </w:rPr>
              <w:t xml:space="preserve"> </w:t>
            </w:r>
            <w:r w:rsidRPr="005C697F">
              <w:rPr>
                <w:rFonts w:cs="Arial"/>
                <w:lang w:eastAsia="ja-JP"/>
              </w:rPr>
              <w:t>TDD_A</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DF32884" w14:textId="77777777" w:rsidR="00A517B0" w:rsidRPr="005C697F" w:rsidRDefault="00A517B0" w:rsidP="007C6EB3">
            <w:pPr>
              <w:pStyle w:val="TAC"/>
              <w:rPr>
                <w:rFonts w:cs="Arial"/>
                <w:lang w:eastAsia="ja-JP"/>
              </w:rPr>
            </w:pPr>
            <w:r w:rsidRPr="005C697F">
              <w:rPr>
                <w:rFonts w:cs="Arial"/>
                <w:lang w:eastAsia="ja-JP"/>
              </w:rPr>
              <w:t>-121</w:t>
            </w:r>
          </w:p>
        </w:tc>
        <w:tc>
          <w:tcPr>
            <w:tcW w:w="1959" w:type="dxa"/>
            <w:tcBorders>
              <w:top w:val="single" w:sz="6" w:space="0" w:color="auto"/>
              <w:left w:val="single" w:sz="6" w:space="0" w:color="auto"/>
              <w:bottom w:val="single" w:sz="6" w:space="0" w:color="auto"/>
              <w:right w:val="single" w:sz="4" w:space="0" w:color="auto"/>
            </w:tcBorders>
            <w:vAlign w:val="center"/>
            <w:hideMark/>
          </w:tcPr>
          <w:p w14:paraId="24663063"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5459FDF9"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64928282"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63A5A072" w14:textId="34EC9911" w:rsidR="00A517B0" w:rsidRPr="005C697F" w:rsidRDefault="00A517B0" w:rsidP="007C6EB3">
            <w:pPr>
              <w:pStyle w:val="TAC"/>
              <w:rPr>
                <w:rFonts w:cs="Arial"/>
                <w:lang w:eastAsia="ja-JP"/>
              </w:rPr>
            </w:pPr>
            <w:r w:rsidRPr="005C697F">
              <w:rPr>
                <w:rFonts w:cs="Arial"/>
                <w:lang w:eastAsia="ja-JP"/>
              </w:rPr>
              <w:t>FDD_C,</w:t>
            </w:r>
            <w:r w:rsidR="008A2841" w:rsidRPr="005C697F">
              <w:rPr>
                <w:rFonts w:cs="Arial"/>
                <w:lang w:eastAsia="ja-JP"/>
              </w:rPr>
              <w:t xml:space="preserve"> </w:t>
            </w:r>
            <w:r w:rsidRPr="005C697F">
              <w:rPr>
                <w:rFonts w:cs="Arial"/>
                <w:lang w:eastAsia="ja-JP"/>
              </w:rPr>
              <w:t>TDD_C</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40932D8" w14:textId="77777777" w:rsidR="00A517B0" w:rsidRPr="005C697F" w:rsidRDefault="00A517B0" w:rsidP="007C6EB3">
            <w:pPr>
              <w:pStyle w:val="TAC"/>
              <w:rPr>
                <w:rFonts w:cs="Arial"/>
                <w:lang w:eastAsia="ja-JP"/>
              </w:rPr>
            </w:pPr>
            <w:r w:rsidRPr="005C697F">
              <w:rPr>
                <w:rFonts w:cs="Arial"/>
                <w:lang w:eastAsia="ja-JP"/>
              </w:rPr>
              <w:t>-</w:t>
            </w:r>
            <w:r w:rsidRPr="005C697F">
              <w:rPr>
                <w:rFonts w:cs="Arial"/>
              </w:rPr>
              <w:t>120</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FF064DB"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29F95737"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B712030"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5DEC8609" w14:textId="77777777" w:rsidR="00A517B0" w:rsidRPr="005C697F" w:rsidRDefault="00A517B0" w:rsidP="007C6EB3">
            <w:pPr>
              <w:pStyle w:val="TAC"/>
              <w:rPr>
                <w:rFonts w:cs="Arial"/>
                <w:lang w:eastAsia="ja-JP"/>
              </w:rPr>
            </w:pPr>
            <w:r w:rsidRPr="005C697F">
              <w:rPr>
                <w:rFonts w:cs="Arial"/>
                <w:lang w:eastAsia="ja-JP"/>
              </w:rPr>
              <w:t>FDD_D</w:t>
            </w:r>
          </w:p>
        </w:tc>
        <w:tc>
          <w:tcPr>
            <w:tcW w:w="1925" w:type="dxa"/>
            <w:tcBorders>
              <w:top w:val="single" w:sz="6" w:space="0" w:color="auto"/>
              <w:left w:val="single" w:sz="6" w:space="0" w:color="auto"/>
              <w:bottom w:val="single" w:sz="6" w:space="0" w:color="auto"/>
              <w:right w:val="single" w:sz="6" w:space="0" w:color="auto"/>
            </w:tcBorders>
            <w:vAlign w:val="center"/>
            <w:hideMark/>
          </w:tcPr>
          <w:p w14:paraId="55DEF4BD"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19.5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55FDEF5"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08BB5990"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5D939645"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01F8C53D" w14:textId="190FCAD0" w:rsidR="00A517B0" w:rsidRPr="005C697F" w:rsidRDefault="00A517B0" w:rsidP="007C6EB3">
            <w:pPr>
              <w:pStyle w:val="TAC"/>
              <w:rPr>
                <w:rFonts w:cs="Arial"/>
                <w:lang w:eastAsia="ja-JP"/>
              </w:rPr>
            </w:pPr>
            <w:r w:rsidRPr="005C697F">
              <w:rPr>
                <w:rFonts w:cs="Arial"/>
                <w:lang w:eastAsia="ja-JP"/>
              </w:rPr>
              <w:t>FDD_E,</w:t>
            </w:r>
            <w:r w:rsidR="008A2841" w:rsidRPr="005C697F">
              <w:rPr>
                <w:rFonts w:cs="Arial"/>
                <w:lang w:eastAsia="ja-JP"/>
              </w:rPr>
              <w:t xml:space="preserve"> </w:t>
            </w:r>
            <w:r w:rsidRPr="005C697F">
              <w:rPr>
                <w:rFonts w:cs="Arial"/>
                <w:lang w:eastAsia="ja-JP"/>
              </w:rPr>
              <w:t>TDD_E</w:t>
            </w:r>
          </w:p>
        </w:tc>
        <w:tc>
          <w:tcPr>
            <w:tcW w:w="1925" w:type="dxa"/>
            <w:tcBorders>
              <w:top w:val="single" w:sz="6" w:space="0" w:color="auto"/>
              <w:left w:val="single" w:sz="6" w:space="0" w:color="auto"/>
              <w:bottom w:val="single" w:sz="6" w:space="0" w:color="auto"/>
              <w:right w:val="single" w:sz="6" w:space="0" w:color="auto"/>
            </w:tcBorders>
            <w:vAlign w:val="center"/>
            <w:hideMark/>
          </w:tcPr>
          <w:p w14:paraId="3FB3656A" w14:textId="77777777" w:rsidR="00A517B0" w:rsidRPr="005C697F" w:rsidRDefault="00A517B0" w:rsidP="007C6EB3">
            <w:pPr>
              <w:pStyle w:val="TAC"/>
              <w:rPr>
                <w:rFonts w:cs="Arial"/>
                <w:lang w:eastAsia="ja-JP"/>
              </w:rPr>
            </w:pPr>
            <w:r w:rsidRPr="005C697F">
              <w:rPr>
                <w:rFonts w:cs="Arial"/>
                <w:lang w:eastAsia="ja-JP"/>
              </w:rPr>
              <w:t>-119</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0466C73"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1472405D"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6679E5D"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20332057" w14:textId="77777777" w:rsidR="00A517B0" w:rsidRPr="005C697F" w:rsidRDefault="00A517B0" w:rsidP="007C6EB3">
            <w:pPr>
              <w:pStyle w:val="TAC"/>
              <w:rPr>
                <w:rFonts w:cs="Arial"/>
                <w:lang w:eastAsia="ja-JP"/>
              </w:rPr>
            </w:pPr>
            <w:r w:rsidRPr="005C697F">
              <w:rPr>
                <w:rFonts w:cs="Arial"/>
                <w:lang w:eastAsia="ja-JP"/>
              </w:rPr>
              <w:t>FDD_F</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46C792D"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18.5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3071AFCE"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3F906D13"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7E1BF10B"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10FB3B38" w14:textId="77777777" w:rsidR="00A517B0" w:rsidRPr="005C697F" w:rsidRDefault="00A517B0" w:rsidP="007C6EB3">
            <w:pPr>
              <w:pStyle w:val="TAC"/>
              <w:rPr>
                <w:rFonts w:cs="Arial"/>
                <w:lang w:eastAsia="ja-JP"/>
              </w:rPr>
            </w:pPr>
            <w:r w:rsidRPr="005C697F">
              <w:rPr>
                <w:rFonts w:cs="Arial"/>
                <w:lang w:eastAsia="ja-JP"/>
              </w:rPr>
              <w:t>FDD_G</w:t>
            </w:r>
          </w:p>
        </w:tc>
        <w:tc>
          <w:tcPr>
            <w:tcW w:w="1925" w:type="dxa"/>
            <w:tcBorders>
              <w:top w:val="single" w:sz="6" w:space="0" w:color="auto"/>
              <w:left w:val="single" w:sz="6" w:space="0" w:color="auto"/>
              <w:bottom w:val="single" w:sz="6" w:space="0" w:color="auto"/>
              <w:right w:val="single" w:sz="6" w:space="0" w:color="auto"/>
            </w:tcBorders>
            <w:vAlign w:val="center"/>
            <w:hideMark/>
          </w:tcPr>
          <w:p w14:paraId="111B8F84"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18</w:t>
            </w:r>
          </w:p>
        </w:tc>
        <w:tc>
          <w:tcPr>
            <w:tcW w:w="1959" w:type="dxa"/>
            <w:tcBorders>
              <w:top w:val="single" w:sz="6" w:space="0" w:color="auto"/>
              <w:left w:val="single" w:sz="6" w:space="0" w:color="auto"/>
              <w:bottom w:val="single" w:sz="6" w:space="0" w:color="auto"/>
              <w:right w:val="single" w:sz="4" w:space="0" w:color="auto"/>
            </w:tcBorders>
            <w:vAlign w:val="center"/>
            <w:hideMark/>
          </w:tcPr>
          <w:p w14:paraId="695D68F5"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4DE765B6"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22B5453A"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1F2D74F3" w14:textId="77777777" w:rsidR="00A517B0" w:rsidRPr="005C697F" w:rsidRDefault="00A517B0" w:rsidP="007C6EB3">
            <w:pPr>
              <w:pStyle w:val="TAC"/>
              <w:rPr>
                <w:rFonts w:cs="Arial"/>
                <w:lang w:eastAsia="ja-JP"/>
              </w:rPr>
            </w:pPr>
            <w:r w:rsidRPr="005C697F">
              <w:rPr>
                <w:rFonts w:cs="Arial"/>
                <w:lang w:eastAsia="ja-JP"/>
              </w:rPr>
              <w:t>FDD_H</w:t>
            </w:r>
          </w:p>
        </w:tc>
        <w:tc>
          <w:tcPr>
            <w:tcW w:w="1925" w:type="dxa"/>
            <w:tcBorders>
              <w:top w:val="single" w:sz="6" w:space="0" w:color="auto"/>
              <w:left w:val="single" w:sz="6" w:space="0" w:color="auto"/>
              <w:bottom w:val="single" w:sz="6" w:space="0" w:color="auto"/>
              <w:right w:val="single" w:sz="6" w:space="0" w:color="auto"/>
            </w:tcBorders>
            <w:vAlign w:val="center"/>
            <w:hideMark/>
          </w:tcPr>
          <w:p w14:paraId="2DEC4E91" w14:textId="77777777" w:rsidR="00A517B0" w:rsidRPr="005C697F" w:rsidRDefault="00A517B0" w:rsidP="007C6EB3">
            <w:pPr>
              <w:pStyle w:val="TAC"/>
              <w:rPr>
                <w:rFonts w:cs="Arial"/>
                <w:lang w:eastAsia="ja-JP"/>
              </w:rPr>
            </w:pPr>
            <w:r w:rsidRPr="005C697F">
              <w:rPr>
                <w:rFonts w:cs="Arial"/>
                <w:lang w:eastAsia="ja-JP"/>
              </w:rPr>
              <w:t>-1</w:t>
            </w:r>
            <w:r w:rsidRPr="005C697F">
              <w:rPr>
                <w:rFonts w:cs="Arial"/>
              </w:rPr>
              <w:t>17.5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5D8EE4AB"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7394A316"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4135DF0B" w14:textId="77777777" w:rsidR="00A517B0" w:rsidRPr="005C697F" w:rsidRDefault="00A517B0" w:rsidP="007C6EB3">
            <w:pPr>
              <w:spacing w:after="0"/>
              <w:rPr>
                <w:rFonts w:ascii="Arial" w:hAnsi="Arial" w:cs="Arial"/>
                <w:b/>
                <w:sz w:val="18"/>
                <w:lang w:eastAsia="ja-JP"/>
              </w:rPr>
            </w:pPr>
          </w:p>
        </w:tc>
        <w:tc>
          <w:tcPr>
            <w:tcW w:w="4815" w:type="dxa"/>
            <w:tcBorders>
              <w:top w:val="single" w:sz="6" w:space="0" w:color="auto"/>
              <w:left w:val="single" w:sz="6" w:space="0" w:color="auto"/>
              <w:bottom w:val="single" w:sz="6" w:space="0" w:color="auto"/>
              <w:right w:val="single" w:sz="6" w:space="0" w:color="auto"/>
            </w:tcBorders>
            <w:vAlign w:val="center"/>
            <w:hideMark/>
          </w:tcPr>
          <w:p w14:paraId="4ABA805D" w14:textId="77777777" w:rsidR="00A517B0" w:rsidRPr="005C697F" w:rsidRDefault="00A517B0" w:rsidP="007C6EB3">
            <w:pPr>
              <w:pStyle w:val="TAC"/>
              <w:rPr>
                <w:rFonts w:cs="Arial"/>
                <w:lang w:eastAsia="ja-JP"/>
              </w:rPr>
            </w:pPr>
            <w:r w:rsidRPr="005C697F">
              <w:rPr>
                <w:rFonts w:cs="Arial"/>
              </w:rPr>
              <w:t>FDD_N</w:t>
            </w:r>
          </w:p>
        </w:tc>
        <w:tc>
          <w:tcPr>
            <w:tcW w:w="1925" w:type="dxa"/>
            <w:tcBorders>
              <w:top w:val="single" w:sz="6" w:space="0" w:color="auto"/>
              <w:left w:val="single" w:sz="6" w:space="0" w:color="auto"/>
              <w:bottom w:val="single" w:sz="6" w:space="0" w:color="auto"/>
              <w:right w:val="single" w:sz="6" w:space="0" w:color="auto"/>
            </w:tcBorders>
            <w:vAlign w:val="center"/>
            <w:hideMark/>
          </w:tcPr>
          <w:p w14:paraId="6FDB41AE" w14:textId="77777777" w:rsidR="00A517B0" w:rsidRPr="005C697F" w:rsidRDefault="00A517B0" w:rsidP="007C6EB3">
            <w:pPr>
              <w:pStyle w:val="TAC"/>
              <w:rPr>
                <w:rFonts w:cs="Arial"/>
                <w:lang w:eastAsia="ja-JP"/>
              </w:rPr>
            </w:pPr>
            <w:r w:rsidRPr="005C697F">
              <w:rPr>
                <w:rFonts w:cs="Arial"/>
              </w:rPr>
              <w:t>-114.5</w:t>
            </w:r>
          </w:p>
        </w:tc>
        <w:tc>
          <w:tcPr>
            <w:tcW w:w="1959" w:type="dxa"/>
            <w:tcBorders>
              <w:top w:val="single" w:sz="6" w:space="0" w:color="auto"/>
              <w:left w:val="single" w:sz="6" w:space="0" w:color="auto"/>
              <w:bottom w:val="single" w:sz="6" w:space="0" w:color="auto"/>
              <w:right w:val="single" w:sz="4" w:space="0" w:color="auto"/>
            </w:tcBorders>
            <w:vAlign w:val="center"/>
            <w:hideMark/>
          </w:tcPr>
          <w:p w14:paraId="49739E81" w14:textId="77777777" w:rsidR="00A517B0" w:rsidRPr="005C697F" w:rsidRDefault="00A517B0" w:rsidP="007C6EB3">
            <w:pPr>
              <w:pStyle w:val="TAC"/>
              <w:rPr>
                <w:rFonts w:cs="Arial"/>
                <w:lang w:eastAsia="ja-JP"/>
              </w:rPr>
            </w:pPr>
            <w:r w:rsidRPr="005C697F">
              <w:rPr>
                <w:rFonts w:cs="Arial"/>
                <w:lang w:eastAsia="ja-JP"/>
              </w:rPr>
              <w:t>-50</w:t>
            </w:r>
          </w:p>
        </w:tc>
      </w:tr>
      <w:tr w:rsidR="00A517B0" w:rsidRPr="005C697F" w14:paraId="190A6E00" w14:textId="77777777" w:rsidTr="008A2841">
        <w:trPr>
          <w:jc w:val="center"/>
        </w:trPr>
        <w:tc>
          <w:tcPr>
            <w:tcW w:w="9855" w:type="dxa"/>
            <w:gridSpan w:val="4"/>
            <w:tcBorders>
              <w:top w:val="single" w:sz="6" w:space="0" w:color="auto"/>
              <w:left w:val="single" w:sz="6" w:space="0" w:color="auto"/>
              <w:bottom w:val="single" w:sz="6" w:space="0" w:color="auto"/>
              <w:right w:val="single" w:sz="4" w:space="0" w:color="auto"/>
            </w:tcBorders>
            <w:hideMark/>
          </w:tcPr>
          <w:p w14:paraId="2841763C" w14:textId="5CF21601" w:rsidR="00A517B0" w:rsidRPr="005C697F" w:rsidRDefault="00A517B0" w:rsidP="007C6EB3">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t>When</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dBm/15kHz,</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minimum</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expressed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average</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per</w:t>
            </w:r>
            <w:r w:rsidR="008A2841" w:rsidRPr="005C697F">
              <w:rPr>
                <w:rFonts w:cs="Arial"/>
                <w:lang w:eastAsia="ja-JP"/>
              </w:rPr>
              <w:t xml:space="preserve"> </w:t>
            </w:r>
            <w:r w:rsidRPr="005C697F">
              <w:rPr>
                <w:rFonts w:cs="Arial"/>
                <w:lang w:eastAsia="ja-JP"/>
              </w:rPr>
              <w:t>RE</w:t>
            </w:r>
            <w:r w:rsidR="008A2841" w:rsidRPr="005C697F">
              <w:rPr>
                <w:rFonts w:cs="Arial"/>
                <w:lang w:eastAsia="ja-JP"/>
              </w:rPr>
              <w:t xml:space="preserve"> </w:t>
            </w:r>
            <w:r w:rsidRPr="005C697F">
              <w:rPr>
                <w:rFonts w:cs="Arial"/>
                <w:lang w:eastAsia="ja-JP"/>
              </w:rPr>
              <w:t>over</w:t>
            </w:r>
            <w:r w:rsidR="008A2841" w:rsidRPr="005C697F">
              <w:rPr>
                <w:rFonts w:cs="Arial"/>
                <w:lang w:eastAsia="ja-JP"/>
              </w:rPr>
              <w:t xml:space="preserve"> </w:t>
            </w:r>
            <w:r w:rsidRPr="005C697F">
              <w:rPr>
                <w:rFonts w:cs="Arial"/>
                <w:lang w:eastAsia="ja-JP"/>
              </w:rPr>
              <w:t>all</w:t>
            </w:r>
            <w:r w:rsidR="008A2841" w:rsidRPr="005C697F">
              <w:rPr>
                <w:rFonts w:cs="Arial"/>
                <w:lang w:eastAsia="ja-JP"/>
              </w:rPr>
              <w:t xml:space="preserve"> </w:t>
            </w:r>
            <w:r w:rsidRPr="005C697F">
              <w:rPr>
                <w:rFonts w:cs="Arial"/>
                <w:lang w:eastAsia="ja-JP"/>
              </w:rPr>
              <w:t>REs</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that</w:t>
            </w:r>
            <w:r w:rsidR="008A2841" w:rsidRPr="005C697F">
              <w:rPr>
                <w:rFonts w:cs="Arial"/>
                <w:lang w:eastAsia="ja-JP"/>
              </w:rPr>
              <w:t xml:space="preserve"> </w:t>
            </w:r>
            <w:r w:rsidRPr="005C697F">
              <w:rPr>
                <w:rFonts w:cs="Arial"/>
                <w:lang w:eastAsia="ja-JP"/>
              </w:rPr>
              <w:t>symbol.</w:t>
            </w:r>
            <w:r w:rsidR="008A2841" w:rsidRPr="005C697F">
              <w:rPr>
                <w:rFonts w:cs="Arial"/>
                <w:lang w:eastAsia="ja-JP"/>
              </w:rPr>
              <w:t xml:space="preserve"> </w:t>
            </w:r>
            <w:r w:rsidRPr="005C697F">
              <w:rPr>
                <w:rFonts w:cs="Arial"/>
                <w:lang w:eastAsia="ja-JP"/>
              </w:rPr>
              <w:t>Io</w:t>
            </w:r>
            <w:r w:rsidR="008A2841" w:rsidRPr="005C697F">
              <w:rPr>
                <w:rFonts w:cs="Arial"/>
                <w:lang w:eastAsia="ja-JP"/>
              </w:rPr>
              <w:t xml:space="preserve"> </w:t>
            </w:r>
            <w:r w:rsidRPr="005C697F">
              <w:rPr>
                <w:rFonts w:cs="Arial"/>
                <w:lang w:eastAsia="ja-JP"/>
              </w:rPr>
              <w:t>may</w:t>
            </w:r>
            <w:r w:rsidR="008A2841" w:rsidRPr="005C697F">
              <w:rPr>
                <w:rFonts w:cs="Arial"/>
                <w:lang w:eastAsia="ja-JP"/>
              </w:rPr>
              <w:t xml:space="preserve"> </w:t>
            </w:r>
            <w:r w:rsidRPr="005C697F">
              <w:rPr>
                <w:rFonts w:cs="Arial"/>
                <w:lang w:eastAsia="ja-JP"/>
              </w:rPr>
              <w:t>be</w:t>
            </w:r>
            <w:r w:rsidR="008A2841" w:rsidRPr="005C697F">
              <w:rPr>
                <w:rFonts w:cs="Arial"/>
                <w:lang w:eastAsia="ja-JP"/>
              </w:rPr>
              <w:t xml:space="preserve"> </w:t>
            </w:r>
            <w:r w:rsidRPr="005C697F">
              <w:rPr>
                <w:rFonts w:cs="Arial"/>
                <w:lang w:eastAsia="ja-JP"/>
              </w:rPr>
              <w:t>different</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different</w:t>
            </w:r>
            <w:r w:rsidR="008A2841" w:rsidRPr="005C697F">
              <w:rPr>
                <w:rFonts w:cs="Arial"/>
                <w:lang w:eastAsia="ja-JP"/>
              </w:rPr>
              <w:t xml:space="preserve"> </w:t>
            </w:r>
            <w:r w:rsidRPr="005C697F">
              <w:rPr>
                <w:rFonts w:cs="Arial"/>
                <w:lang w:eastAsia="ja-JP"/>
              </w:rPr>
              <w:t>symbols</w:t>
            </w:r>
            <w:r w:rsidR="008A2841" w:rsidRPr="005C697F">
              <w:rPr>
                <w:rFonts w:cs="Arial"/>
                <w:lang w:eastAsia="ja-JP"/>
              </w:rPr>
              <w:t xml:space="preserve"> </w:t>
            </w:r>
            <w:r w:rsidRPr="005C697F">
              <w:rPr>
                <w:rFonts w:cs="Arial"/>
                <w:lang w:eastAsia="ja-JP"/>
              </w:rPr>
              <w:t>within</w:t>
            </w:r>
            <w:r w:rsidR="008A2841" w:rsidRPr="005C697F">
              <w:rPr>
                <w:rFonts w:cs="Arial"/>
                <w:lang w:eastAsia="ja-JP"/>
              </w:rPr>
              <w:t xml:space="preserve"> </w:t>
            </w:r>
            <w:r w:rsidRPr="005C697F">
              <w:rPr>
                <w:rFonts w:cs="Arial"/>
                <w:lang w:eastAsia="ja-JP"/>
              </w:rPr>
              <w:t>a</w:t>
            </w:r>
            <w:r w:rsidR="008A2841" w:rsidRPr="005C697F">
              <w:rPr>
                <w:rFonts w:cs="Arial"/>
                <w:lang w:eastAsia="ja-JP"/>
              </w:rPr>
              <w:t xml:space="preserve"> </w:t>
            </w:r>
            <w:r w:rsidRPr="005C697F">
              <w:rPr>
                <w:rFonts w:cs="Arial"/>
                <w:lang w:eastAsia="ja-JP"/>
              </w:rPr>
              <w:t>subframe.</w:t>
            </w:r>
          </w:p>
          <w:p w14:paraId="72619D5B" w14:textId="2B75F129"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2:</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∆&gt;0,</w:t>
            </w:r>
            <w:r w:rsidR="008A2841" w:rsidRPr="005C697F">
              <w:rPr>
                <w:rFonts w:cs="Arial"/>
                <w:lang w:eastAsia="ja-JP"/>
              </w:rPr>
              <w:t xml:space="preserve"> </w:t>
            </w:r>
            <w:r w:rsidRPr="005C697F">
              <w:rPr>
                <w:rFonts w:cs="Arial"/>
                <w:lang w:eastAsia="ja-JP"/>
              </w:rPr>
              <w:t>when</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described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B.4.2</w:t>
            </w:r>
            <w:r w:rsidR="008A2841" w:rsidRPr="005C697F">
              <w:rPr>
                <w:rFonts w:cs="Arial"/>
                <w:lang w:eastAsia="ja-JP"/>
              </w:rPr>
              <w:t xml:space="preserve"> </w:t>
            </w:r>
            <w:r w:rsidRPr="005C697F">
              <w:rPr>
                <w:rFonts w:cs="Arial"/>
                <w:lang w:eastAsia="ja-JP"/>
              </w:rPr>
              <w:t>and</w:t>
            </w:r>
            <w:r w:rsidR="008A2841" w:rsidRPr="005C697F">
              <w:rPr>
                <w:rFonts w:cs="Arial"/>
                <w:lang w:eastAsia="ja-JP"/>
              </w:rPr>
              <w:t xml:space="preserve"> </w:t>
            </w:r>
            <w:r w:rsidRPr="005C697F">
              <w:rPr>
                <w:rFonts w:cs="Arial"/>
                <w:lang w:eastAsia="ja-JP"/>
              </w:rPr>
              <w:t>B.4.3.</w:t>
            </w:r>
          </w:p>
          <w:p w14:paraId="25DEA9CA" w14:textId="5AB376AE"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3:</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MSD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if</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6A247C6D" w14:textId="6A445215" w:rsidR="00A517B0" w:rsidRPr="005C697F" w:rsidRDefault="00A517B0" w:rsidP="007C6EB3">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4:</w:t>
            </w:r>
            <w:r w:rsidRPr="005C697F">
              <w:rPr>
                <w:rFonts w:cs="Arial"/>
                <w:lang w:eastAsia="ja-JP"/>
              </w:rPr>
              <w:tab/>
              <w:t>E-UTRA</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lang w:eastAsia="ja-JP"/>
              </w:rPr>
              <w:t xml:space="preserve"> </w:t>
            </w:r>
            <w:r w:rsidRPr="005C697F">
              <w:rPr>
                <w:rFonts w:cs="Arial"/>
                <w:lang w:eastAsia="ja-JP"/>
              </w:rPr>
              <w:t>are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3.5.</w:t>
            </w:r>
          </w:p>
          <w:p w14:paraId="14C65DD5" w14:textId="025D35BF" w:rsidR="00A517B0" w:rsidRPr="005C697F" w:rsidRDefault="00A517B0" w:rsidP="007C6EB3">
            <w:pPr>
              <w:pStyle w:val="TAN"/>
              <w:rPr>
                <w:rFonts w:cs="Arial"/>
                <w:lang w:eastAsia="ja-JP"/>
              </w:rPr>
            </w:pPr>
            <w:r w:rsidRPr="005C697F">
              <w:rPr>
                <w:rFonts w:cs="Arial"/>
              </w:rPr>
              <w:t>NOTE</w:t>
            </w:r>
            <w:r w:rsidR="008A2841" w:rsidRPr="005C697F">
              <w:rPr>
                <w:rFonts w:cs="Arial"/>
              </w:rPr>
              <w:t xml:space="preserve"> </w:t>
            </w:r>
            <w:r w:rsidRPr="005C697F">
              <w:rPr>
                <w:rFonts w:cs="Arial"/>
              </w:rPr>
              <w:t>5:</w:t>
            </w:r>
            <w:r w:rsidRPr="005C697F">
              <w:rPr>
                <w:rFonts w:cs="Arial"/>
              </w:rPr>
              <w:tab/>
              <w:t>Only</w:t>
            </w:r>
            <w:r w:rsidR="008A2841" w:rsidRPr="005C697F">
              <w:rPr>
                <w:rFonts w:cs="Arial"/>
              </w:rPr>
              <w:t xml:space="preserve"> </w:t>
            </w:r>
            <w:r w:rsidRPr="005C697F">
              <w:rPr>
                <w:rFonts w:cs="Arial"/>
              </w:rPr>
              <w:t>E-UTRA</w:t>
            </w:r>
            <w:r w:rsidR="008A2841" w:rsidRPr="005C697F">
              <w:rPr>
                <w:rFonts w:cs="Arial"/>
              </w:rPr>
              <w:t xml:space="preserve"> </w:t>
            </w:r>
            <w:r w:rsidRPr="005C697F">
              <w:rPr>
                <w:rFonts w:cs="Arial"/>
              </w:rPr>
              <w:t>bands</w:t>
            </w:r>
            <w:r w:rsidR="008A2841" w:rsidRPr="005C697F">
              <w:rPr>
                <w:rFonts w:cs="Arial"/>
              </w:rPr>
              <w:t xml:space="preserve"> </w:t>
            </w:r>
            <w:r w:rsidRPr="005C697F">
              <w:rPr>
                <w:rFonts w:cs="Arial"/>
              </w:rPr>
              <w:t>within</w:t>
            </w:r>
            <w:r w:rsidR="008A2841" w:rsidRPr="005C697F">
              <w:rPr>
                <w:rFonts w:cs="Arial"/>
              </w:rPr>
              <w:t xml:space="preserve"> </w:t>
            </w:r>
            <w:r w:rsidRPr="005C697F">
              <w:rPr>
                <w:rFonts w:cs="Arial"/>
              </w:rPr>
              <w:t>EN-DC</w:t>
            </w:r>
            <w:r w:rsidR="008A2841" w:rsidRPr="005C697F">
              <w:rPr>
                <w:rFonts w:cs="Arial"/>
              </w:rPr>
              <w:t xml:space="preserve"> </w:t>
            </w:r>
            <w:r w:rsidRPr="005C697F">
              <w:rPr>
                <w:rFonts w:cs="Arial"/>
              </w:rPr>
              <w:t>band</w:t>
            </w:r>
            <w:r w:rsidR="008A2841" w:rsidRPr="005C697F">
              <w:rPr>
                <w:rFonts w:cs="Arial"/>
              </w:rPr>
              <w:t xml:space="preserve"> </w:t>
            </w:r>
            <w:r w:rsidRPr="005C697F">
              <w:rPr>
                <w:rFonts w:cs="Arial"/>
              </w:rPr>
              <w:t>combinations</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lang w:eastAsia="ja-JP"/>
              </w:rPr>
              <w:t>clause</w:t>
            </w:r>
            <w:r w:rsidR="008A2841" w:rsidRPr="005C697F">
              <w:rPr>
                <w:rFonts w:cs="Arial"/>
              </w:rPr>
              <w:t xml:space="preserve"> </w:t>
            </w:r>
            <w:r w:rsidRPr="005C697F">
              <w:rPr>
                <w:rFonts w:cs="Arial"/>
              </w:rPr>
              <w:t>5.5B</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t>38.101-3</w:t>
            </w:r>
            <w:r w:rsidR="008A2841" w:rsidRPr="005C697F">
              <w:t xml:space="preserve"> </w:t>
            </w:r>
            <w:r w:rsidRPr="005C697F">
              <w:t>[54]</w:t>
            </w:r>
            <w:r w:rsidR="008A2841" w:rsidRPr="005C697F">
              <w:rPr>
                <w:rFonts w:cs="Arial"/>
              </w:rPr>
              <w:t xml:space="preserve"> </w:t>
            </w:r>
            <w:r w:rsidRPr="005C697F">
              <w:rPr>
                <w:rFonts w:cs="Arial"/>
              </w:rPr>
              <w:t>are</w:t>
            </w:r>
            <w:r w:rsidR="008A2841" w:rsidRPr="005C697F">
              <w:rPr>
                <w:rFonts w:cs="Arial"/>
              </w:rPr>
              <w:t xml:space="preserve"> </w:t>
            </w:r>
            <w:r w:rsidRPr="005C697F">
              <w:rPr>
                <w:rFonts w:cs="Arial"/>
              </w:rPr>
              <w:t>applicable.</w:t>
            </w:r>
          </w:p>
        </w:tc>
      </w:tr>
    </w:tbl>
    <w:p w14:paraId="402AC3A0" w14:textId="77777777" w:rsidR="00A517B0" w:rsidRPr="005C697F" w:rsidRDefault="00A517B0" w:rsidP="00A517B0"/>
    <w:p w14:paraId="439FB1DC" w14:textId="77777777" w:rsidR="00A517B0" w:rsidRPr="005C697F" w:rsidRDefault="00A517B0" w:rsidP="00A73B4F">
      <w:r w:rsidRPr="005C697F">
        <w:t>For NR PSCell, or NR cell SFN and frame timing measurement in FR1:</w:t>
      </w:r>
    </w:p>
    <w:p w14:paraId="60770B81" w14:textId="5210F26F" w:rsidR="00A517B0" w:rsidRPr="005C697F" w:rsidRDefault="00A517B0" w:rsidP="00A517B0">
      <w:pPr>
        <w:pStyle w:val="B1"/>
      </w:pPr>
      <w:r w:rsidRPr="005C697F">
        <w:t>-</w:t>
      </w:r>
      <w:r w:rsidRPr="005C697F">
        <w:tab/>
        <w:t xml:space="preserve">Conditions defined </w:t>
      </w:r>
      <w:r w:rsidR="006F5166" w:rsidRPr="005C697F">
        <w:t xml:space="preserve">in </w:t>
      </w:r>
      <w:r w:rsidR="00FB4D53" w:rsidRPr="005C697F">
        <w:t>TS</w:t>
      </w:r>
      <w:r w:rsidR="006F5166" w:rsidRPr="005C697F">
        <w:t xml:space="preserve"> </w:t>
      </w:r>
      <w:r w:rsidRPr="005C697F">
        <w:t>38.101-1 clause 7.3 for reference sensitivity are fulfilled.</w:t>
      </w:r>
    </w:p>
    <w:p w14:paraId="520131BF" w14:textId="77777777" w:rsidR="00A517B0" w:rsidRPr="005C697F" w:rsidRDefault="00A517B0" w:rsidP="00A517B0">
      <w:pPr>
        <w:pStyle w:val="B1"/>
      </w:pPr>
      <w:r w:rsidRPr="005C697F">
        <w:t>-</w:t>
      </w:r>
      <w:r w:rsidRPr="005C697F">
        <w:tab/>
        <w:t>Io range defined in Table 8.5.1.0.1-2.</w:t>
      </w:r>
    </w:p>
    <w:p w14:paraId="12DE5D15" w14:textId="77777777" w:rsidR="00A517B0" w:rsidRPr="005C697F" w:rsidRDefault="00A517B0" w:rsidP="00A73B4F">
      <w:pPr>
        <w:pStyle w:val="TH"/>
      </w:pPr>
      <w:r w:rsidRPr="005C697F">
        <w:lastRenderedPageBreak/>
        <w:t>Table 8.5.1.0.1-2: NR PSCell, or NR cell Io range conditions for SFTD measurement accuracy in FR1</w:t>
      </w:r>
    </w:p>
    <w:tbl>
      <w:tblPr>
        <w:tblW w:w="0" w:type="auto"/>
        <w:jc w:val="center"/>
        <w:tblLayout w:type="fixed"/>
        <w:tblCellMar>
          <w:left w:w="28" w:type="dxa"/>
        </w:tblCellMar>
        <w:tblLook w:val="04A0" w:firstRow="1" w:lastRow="0" w:firstColumn="1" w:lastColumn="0" w:noHBand="0" w:noVBand="1"/>
      </w:tblPr>
      <w:tblGrid>
        <w:gridCol w:w="1156"/>
        <w:gridCol w:w="4178"/>
        <w:gridCol w:w="1498"/>
        <w:gridCol w:w="1498"/>
        <w:gridCol w:w="1525"/>
      </w:tblGrid>
      <w:tr w:rsidR="00A517B0" w:rsidRPr="005C697F" w14:paraId="631B78BA" w14:textId="77777777" w:rsidTr="008A2841">
        <w:trPr>
          <w:jc w:val="center"/>
        </w:trPr>
        <w:tc>
          <w:tcPr>
            <w:tcW w:w="1156" w:type="dxa"/>
            <w:vMerge w:val="restart"/>
            <w:tcBorders>
              <w:top w:val="single" w:sz="6" w:space="0" w:color="auto"/>
              <w:left w:val="single" w:sz="6" w:space="0" w:color="auto"/>
              <w:bottom w:val="single" w:sz="4" w:space="0" w:color="auto"/>
              <w:right w:val="single" w:sz="4" w:space="0" w:color="auto"/>
            </w:tcBorders>
            <w:vAlign w:val="center"/>
            <w:hideMark/>
          </w:tcPr>
          <w:p w14:paraId="77A5A94B" w14:textId="77777777" w:rsidR="00A517B0" w:rsidRPr="005C697F" w:rsidRDefault="00A517B0" w:rsidP="00A73B4F">
            <w:pPr>
              <w:pStyle w:val="TAH"/>
              <w:rPr>
                <w:rFonts w:cs="Arial"/>
              </w:rPr>
            </w:pPr>
            <w:r w:rsidRPr="005C697F">
              <w:rPr>
                <w:rFonts w:cs="Arial"/>
              </w:rPr>
              <w:t>Parameter</w:t>
            </w:r>
          </w:p>
        </w:tc>
        <w:tc>
          <w:tcPr>
            <w:tcW w:w="8699" w:type="dxa"/>
            <w:gridSpan w:val="4"/>
            <w:tcBorders>
              <w:top w:val="single" w:sz="6" w:space="0" w:color="auto"/>
              <w:left w:val="single" w:sz="6" w:space="0" w:color="auto"/>
              <w:bottom w:val="single" w:sz="6" w:space="0" w:color="auto"/>
              <w:right w:val="single" w:sz="4" w:space="0" w:color="auto"/>
            </w:tcBorders>
            <w:vAlign w:val="center"/>
            <w:hideMark/>
          </w:tcPr>
          <w:p w14:paraId="295CAB11" w14:textId="754AFBA1" w:rsidR="00A517B0" w:rsidRPr="005C697F" w:rsidRDefault="00A517B0" w:rsidP="00A73B4F">
            <w:pPr>
              <w:pStyle w:val="TAH"/>
              <w:rPr>
                <w:rFonts w:cs="Arial"/>
                <w:lang w:eastAsia="ja-JP"/>
              </w:rPr>
            </w:pPr>
            <w:r w:rsidRPr="005C697F">
              <w:rPr>
                <w:rFonts w:cs="Arial"/>
                <w:lang w:eastAsia="ja-JP"/>
              </w:rPr>
              <w:t>Io</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r w:rsidR="008A2841" w:rsidRPr="005C697F">
              <w:rPr>
                <w:rFonts w:cs="Arial"/>
                <w:lang w:eastAsia="ja-JP"/>
              </w:rPr>
              <w:t xml:space="preserve"> </w:t>
            </w:r>
            <w:r w:rsidRPr="005C697F">
              <w:rPr>
                <w:rFonts w:cs="Arial"/>
                <w:lang w:eastAsia="ja-JP"/>
              </w:rPr>
              <w:t>range</w:t>
            </w:r>
          </w:p>
        </w:tc>
      </w:tr>
      <w:tr w:rsidR="00A517B0" w:rsidRPr="005C697F" w14:paraId="5EBA2D20"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FF35156" w14:textId="77777777" w:rsidR="00A517B0" w:rsidRPr="005C697F" w:rsidRDefault="00A517B0" w:rsidP="00A73B4F">
            <w:pPr>
              <w:keepNext/>
              <w:keepLines/>
              <w:spacing w:after="0"/>
              <w:rPr>
                <w:rFonts w:ascii="Arial" w:hAnsi="Arial" w:cs="Arial"/>
                <w:b/>
                <w:sz w:val="18"/>
              </w:rPr>
            </w:pPr>
          </w:p>
        </w:tc>
        <w:tc>
          <w:tcPr>
            <w:tcW w:w="4178" w:type="dxa"/>
            <w:tcBorders>
              <w:top w:val="single" w:sz="6" w:space="0" w:color="auto"/>
              <w:left w:val="single" w:sz="4" w:space="0" w:color="auto"/>
              <w:bottom w:val="single" w:sz="6" w:space="0" w:color="auto"/>
              <w:right w:val="single" w:sz="6" w:space="0" w:color="auto"/>
            </w:tcBorders>
            <w:vAlign w:val="center"/>
            <w:hideMark/>
          </w:tcPr>
          <w:p w14:paraId="24841AF3" w14:textId="66EDC4DE" w:rsidR="00A517B0" w:rsidRPr="005C697F" w:rsidRDefault="00A517B0" w:rsidP="00A73B4F">
            <w:pPr>
              <w:pStyle w:val="TAH"/>
              <w:rPr>
                <w:rFonts w:cs="Arial"/>
                <w:lang w:eastAsia="ja-JP"/>
              </w:rPr>
            </w:pPr>
            <w:r w:rsidRPr="005C697F">
              <w:rPr>
                <w:rFonts w:cs="Arial"/>
                <w:lang w:eastAsia="ja-JP"/>
              </w:rPr>
              <w:t>NR</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vertAlign w:val="superscript"/>
                <w:lang w:eastAsia="ja-JP"/>
              </w:rPr>
              <w:t xml:space="preserve"> </w:t>
            </w:r>
            <w:r w:rsidRPr="005C697F">
              <w:rPr>
                <w:rFonts w:cs="Arial"/>
                <w:vertAlign w:val="superscript"/>
                <w:lang w:eastAsia="ja-JP"/>
              </w:rPr>
              <w:t>Note</w:t>
            </w:r>
            <w:r w:rsidR="008A2841" w:rsidRPr="005C697F">
              <w:rPr>
                <w:rFonts w:cs="Arial"/>
                <w:vertAlign w:val="superscript"/>
                <w:lang w:eastAsia="ja-JP"/>
              </w:rPr>
              <w:t xml:space="preserve"> </w:t>
            </w:r>
            <w:r w:rsidRPr="005C697F">
              <w:rPr>
                <w:rFonts w:cs="Arial"/>
                <w:vertAlign w:val="superscript"/>
                <w:lang w:eastAsia="ja-JP"/>
              </w:rPr>
              <w:t>4,</w:t>
            </w:r>
            <w:r w:rsidR="008A2841" w:rsidRPr="005C697F">
              <w:rPr>
                <w:rFonts w:cs="Arial"/>
                <w:vertAlign w:val="superscript"/>
                <w:lang w:eastAsia="ja-JP"/>
              </w:rPr>
              <w:t xml:space="preserve"> </w:t>
            </w:r>
            <w:r w:rsidRPr="005C697F">
              <w:rPr>
                <w:rFonts w:cs="Arial"/>
                <w:vertAlign w:val="superscript"/>
                <w:lang w:eastAsia="ja-JP"/>
              </w:rPr>
              <w:t>5</w:t>
            </w:r>
          </w:p>
        </w:tc>
        <w:tc>
          <w:tcPr>
            <w:tcW w:w="2996" w:type="dxa"/>
            <w:gridSpan w:val="2"/>
            <w:tcBorders>
              <w:top w:val="single" w:sz="6" w:space="0" w:color="auto"/>
              <w:left w:val="single" w:sz="6" w:space="0" w:color="auto"/>
              <w:bottom w:val="single" w:sz="6" w:space="0" w:color="auto"/>
              <w:right w:val="single" w:sz="6" w:space="0" w:color="auto"/>
            </w:tcBorders>
            <w:vAlign w:val="center"/>
            <w:hideMark/>
          </w:tcPr>
          <w:p w14:paraId="7B0A936C" w14:textId="1EBDD5E5" w:rsidR="00A517B0" w:rsidRPr="005C697F" w:rsidRDefault="00A517B0" w:rsidP="00A73B4F">
            <w:pPr>
              <w:pStyle w:val="TAH"/>
              <w:rPr>
                <w:rFonts w:cs="Arial"/>
                <w:lang w:eastAsia="ja-JP"/>
              </w:rPr>
            </w:pPr>
            <w:r w:rsidRPr="005C697F">
              <w:rPr>
                <w:rFonts w:cs="Arial"/>
                <w:lang w:eastAsia="ja-JP"/>
              </w:rPr>
              <w:t>Minimum</w:t>
            </w:r>
            <w:r w:rsidR="008A2841" w:rsidRPr="005C697F">
              <w:rPr>
                <w:rFonts w:cs="Arial"/>
                <w:lang w:eastAsia="ja-JP"/>
              </w:rPr>
              <w:t xml:space="preserve"> </w:t>
            </w:r>
            <w:r w:rsidRPr="005C697F">
              <w:rPr>
                <w:rFonts w:cs="Arial"/>
                <w:lang w:eastAsia="ja-JP"/>
              </w:rPr>
              <w:t>Io</w:t>
            </w:r>
            <w:r w:rsidR="008A2841" w:rsidRPr="005C697F">
              <w:rPr>
                <w:rFonts w:cs="Arial"/>
                <w:b w:val="0"/>
                <w:vertAlign w:val="superscript"/>
              </w:rPr>
              <w:t xml:space="preserve"> </w:t>
            </w:r>
            <w:r w:rsidRPr="005C697F">
              <w:rPr>
                <w:rFonts w:cs="Arial"/>
                <w:b w:val="0"/>
                <w:vertAlign w:val="superscript"/>
              </w:rPr>
              <w:t>Note</w:t>
            </w:r>
            <w:r w:rsidR="008A2841" w:rsidRPr="005C697F">
              <w:rPr>
                <w:rFonts w:cs="Arial"/>
                <w:b w:val="0"/>
                <w:vertAlign w:val="superscript"/>
              </w:rPr>
              <w:t xml:space="preserve"> </w:t>
            </w:r>
            <w:r w:rsidRPr="005C697F">
              <w:rPr>
                <w:rFonts w:cs="Arial"/>
                <w:b w:val="0"/>
                <w:vertAlign w:val="superscript"/>
              </w:rPr>
              <w:t>2,</w:t>
            </w:r>
            <w:r w:rsidR="008A2841" w:rsidRPr="005C697F">
              <w:rPr>
                <w:rFonts w:cs="Arial"/>
                <w:b w:val="0"/>
                <w:vertAlign w:val="superscript"/>
              </w:rPr>
              <w:t xml:space="preserve"> </w:t>
            </w:r>
            <w:r w:rsidRPr="005C697F">
              <w:rPr>
                <w:rFonts w:cs="Arial"/>
                <w:b w:val="0"/>
                <w:vertAlign w:val="superscript"/>
              </w:rPr>
              <w:t>3</w:t>
            </w:r>
          </w:p>
        </w:tc>
        <w:tc>
          <w:tcPr>
            <w:tcW w:w="1525" w:type="dxa"/>
            <w:tcBorders>
              <w:top w:val="single" w:sz="6" w:space="0" w:color="auto"/>
              <w:left w:val="single" w:sz="6" w:space="0" w:color="auto"/>
              <w:bottom w:val="single" w:sz="6" w:space="0" w:color="auto"/>
              <w:right w:val="single" w:sz="4" w:space="0" w:color="auto"/>
            </w:tcBorders>
            <w:vAlign w:val="center"/>
            <w:hideMark/>
          </w:tcPr>
          <w:p w14:paraId="5FC68A72" w14:textId="2B5694D4" w:rsidR="00A517B0" w:rsidRPr="005C697F" w:rsidRDefault="00A517B0" w:rsidP="00A73B4F">
            <w:pPr>
              <w:pStyle w:val="TAH"/>
              <w:rPr>
                <w:rFonts w:cs="Arial"/>
                <w:lang w:eastAsia="ja-JP"/>
              </w:rPr>
            </w:pPr>
            <w:r w:rsidRPr="005C697F">
              <w:rPr>
                <w:rFonts w:cs="Arial"/>
                <w:lang w:eastAsia="ja-JP"/>
              </w:rPr>
              <w:t>Maximum</w:t>
            </w:r>
            <w:r w:rsidR="008A2841" w:rsidRPr="005C697F">
              <w:rPr>
                <w:rFonts w:cs="Arial"/>
                <w:lang w:eastAsia="ja-JP"/>
              </w:rPr>
              <w:t xml:space="preserve"> </w:t>
            </w:r>
            <w:r w:rsidRPr="005C697F">
              <w:rPr>
                <w:rFonts w:cs="Arial"/>
                <w:lang w:eastAsia="ja-JP"/>
              </w:rPr>
              <w:t>Io</w:t>
            </w:r>
          </w:p>
        </w:tc>
      </w:tr>
      <w:tr w:rsidR="00A517B0" w:rsidRPr="005C697F" w14:paraId="2410E361"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27620C2D" w14:textId="77777777" w:rsidR="00A517B0" w:rsidRPr="005C697F" w:rsidRDefault="00A517B0" w:rsidP="00A73B4F">
            <w:pPr>
              <w:keepNext/>
              <w:keepLines/>
              <w:spacing w:after="0"/>
              <w:rPr>
                <w:rFonts w:ascii="Arial" w:hAnsi="Arial" w:cs="Arial"/>
                <w:b/>
                <w:sz w:val="18"/>
              </w:rPr>
            </w:pPr>
          </w:p>
        </w:tc>
        <w:tc>
          <w:tcPr>
            <w:tcW w:w="4178" w:type="dxa"/>
            <w:vMerge w:val="restart"/>
            <w:tcBorders>
              <w:top w:val="single" w:sz="6" w:space="0" w:color="auto"/>
              <w:left w:val="single" w:sz="4" w:space="0" w:color="auto"/>
              <w:bottom w:val="single" w:sz="6" w:space="0" w:color="auto"/>
              <w:right w:val="single" w:sz="6" w:space="0" w:color="auto"/>
            </w:tcBorders>
            <w:vAlign w:val="center"/>
          </w:tcPr>
          <w:p w14:paraId="7779F53C" w14:textId="77777777" w:rsidR="00A517B0" w:rsidRPr="005C697F" w:rsidRDefault="00A517B0" w:rsidP="00A73B4F">
            <w:pPr>
              <w:pStyle w:val="TAH"/>
              <w:rPr>
                <w:rFonts w:cs="Arial"/>
                <w:lang w:eastAsia="ja-JP"/>
              </w:rPr>
            </w:pPr>
          </w:p>
        </w:tc>
        <w:tc>
          <w:tcPr>
            <w:tcW w:w="2996" w:type="dxa"/>
            <w:gridSpan w:val="2"/>
            <w:tcBorders>
              <w:top w:val="single" w:sz="6" w:space="0" w:color="auto"/>
              <w:left w:val="single" w:sz="6" w:space="0" w:color="auto"/>
              <w:bottom w:val="single" w:sz="6" w:space="0" w:color="auto"/>
              <w:right w:val="single" w:sz="6" w:space="0" w:color="auto"/>
            </w:tcBorders>
            <w:vAlign w:val="center"/>
            <w:hideMark/>
          </w:tcPr>
          <w:p w14:paraId="1CC1E54D" w14:textId="1EE182B1" w:rsidR="00A517B0" w:rsidRPr="005C697F" w:rsidRDefault="00A517B0" w:rsidP="00A73B4F">
            <w:pPr>
              <w:pStyle w:val="TAH"/>
              <w:rPr>
                <w:rFonts w:cs="Arial"/>
                <w:lang w:eastAsia="ja-JP"/>
              </w:rPr>
            </w:pPr>
            <w:r w:rsidRPr="005C697F">
              <w:rPr>
                <w:rFonts w:cs="Arial"/>
                <w:lang w:eastAsia="ja-JP"/>
              </w:rPr>
              <w:t>dBm/</w:t>
            </w:r>
            <w:r w:rsidR="008A2841" w:rsidRPr="005C697F">
              <w:rPr>
                <w:rFonts w:cs="Arial"/>
                <w:lang w:eastAsia="ja-JP"/>
              </w:rPr>
              <w:t xml:space="preserve"> </w:t>
            </w:r>
            <w:r w:rsidRPr="005C697F">
              <w:rPr>
                <w:rFonts w:cs="Arial"/>
                <w:lang w:eastAsia="ja-JP"/>
              </w:rPr>
              <w:t>SCS</w:t>
            </w:r>
            <w:r w:rsidRPr="005C697F">
              <w:rPr>
                <w:rFonts w:cs="Arial"/>
                <w:vertAlign w:val="subscript"/>
                <w:lang w:eastAsia="ja-JP"/>
              </w:rPr>
              <w:t>SSB</w:t>
            </w:r>
            <w:r w:rsidR="008A2841" w:rsidRPr="005C697F">
              <w:rPr>
                <w:rFonts w:cs="Arial"/>
                <w:b w:val="0"/>
                <w:vertAlign w:val="superscript"/>
              </w:rPr>
              <w:t xml:space="preserve"> </w:t>
            </w:r>
          </w:p>
        </w:tc>
        <w:tc>
          <w:tcPr>
            <w:tcW w:w="1525" w:type="dxa"/>
            <w:vMerge w:val="restart"/>
            <w:tcBorders>
              <w:top w:val="single" w:sz="6" w:space="0" w:color="auto"/>
              <w:left w:val="single" w:sz="6" w:space="0" w:color="auto"/>
              <w:bottom w:val="single" w:sz="6" w:space="0" w:color="auto"/>
              <w:right w:val="single" w:sz="4" w:space="0" w:color="auto"/>
            </w:tcBorders>
            <w:vAlign w:val="center"/>
            <w:hideMark/>
          </w:tcPr>
          <w:p w14:paraId="55868108" w14:textId="77777777" w:rsidR="00A517B0" w:rsidRPr="005C697F" w:rsidRDefault="00A517B0" w:rsidP="00A73B4F">
            <w:pPr>
              <w:pStyle w:val="TAH"/>
              <w:rPr>
                <w:rFonts w:cs="Arial"/>
                <w:lang w:eastAsia="ja-JP"/>
              </w:rPr>
            </w:pPr>
            <w:r w:rsidRPr="005C697F">
              <w:rPr>
                <w:rFonts w:cs="Arial"/>
                <w:lang w:eastAsia="ja-JP"/>
              </w:rPr>
              <w:t>dBm/BW</w:t>
            </w:r>
            <w:r w:rsidRPr="005C697F">
              <w:rPr>
                <w:rFonts w:cs="Arial"/>
                <w:vertAlign w:val="subscript"/>
                <w:lang w:eastAsia="ja-JP"/>
              </w:rPr>
              <w:t>Channel</w:t>
            </w:r>
          </w:p>
        </w:tc>
      </w:tr>
      <w:tr w:rsidR="00A517B0" w:rsidRPr="005C697F" w14:paraId="35BC3EC5" w14:textId="77777777" w:rsidTr="008A2841">
        <w:trPr>
          <w:jc w:val="center"/>
        </w:trPr>
        <w:tc>
          <w:tcPr>
            <w:tcW w:w="9855" w:type="dxa"/>
            <w:vMerge/>
            <w:tcBorders>
              <w:top w:val="single" w:sz="6" w:space="0" w:color="auto"/>
              <w:left w:val="single" w:sz="6" w:space="0" w:color="auto"/>
              <w:bottom w:val="single" w:sz="4" w:space="0" w:color="auto"/>
              <w:right w:val="single" w:sz="4" w:space="0" w:color="auto"/>
            </w:tcBorders>
            <w:vAlign w:val="center"/>
            <w:hideMark/>
          </w:tcPr>
          <w:p w14:paraId="36EFC10D" w14:textId="77777777" w:rsidR="00A517B0" w:rsidRPr="005C697F" w:rsidRDefault="00A517B0" w:rsidP="00A73B4F">
            <w:pPr>
              <w:keepNext/>
              <w:keepLines/>
              <w:spacing w:after="0"/>
              <w:rPr>
                <w:rFonts w:ascii="Arial" w:hAnsi="Arial" w:cs="Arial"/>
                <w:b/>
                <w:sz w:val="18"/>
              </w:rPr>
            </w:pPr>
          </w:p>
        </w:tc>
        <w:tc>
          <w:tcPr>
            <w:tcW w:w="8699" w:type="dxa"/>
            <w:vMerge/>
            <w:tcBorders>
              <w:top w:val="single" w:sz="6" w:space="0" w:color="auto"/>
              <w:left w:val="single" w:sz="4" w:space="0" w:color="auto"/>
              <w:bottom w:val="single" w:sz="6" w:space="0" w:color="auto"/>
              <w:right w:val="single" w:sz="6" w:space="0" w:color="auto"/>
            </w:tcBorders>
            <w:vAlign w:val="center"/>
            <w:hideMark/>
          </w:tcPr>
          <w:p w14:paraId="26CDEE22" w14:textId="77777777" w:rsidR="00A517B0" w:rsidRPr="005C697F" w:rsidRDefault="00A517B0" w:rsidP="00A73B4F">
            <w:pPr>
              <w:keepNext/>
              <w:keepLines/>
              <w:spacing w:after="0"/>
              <w:rPr>
                <w:rFonts w:ascii="Arial" w:hAnsi="Arial" w:cs="Arial"/>
                <w:b/>
                <w:sz w:val="18"/>
                <w:lang w:eastAsia="ja-JP"/>
              </w:rPr>
            </w:pPr>
          </w:p>
        </w:tc>
        <w:tc>
          <w:tcPr>
            <w:tcW w:w="1498" w:type="dxa"/>
            <w:tcBorders>
              <w:top w:val="single" w:sz="6" w:space="0" w:color="auto"/>
              <w:left w:val="single" w:sz="6" w:space="0" w:color="auto"/>
              <w:bottom w:val="single" w:sz="6" w:space="0" w:color="auto"/>
              <w:right w:val="single" w:sz="6" w:space="0" w:color="auto"/>
            </w:tcBorders>
            <w:vAlign w:val="center"/>
            <w:hideMark/>
          </w:tcPr>
          <w:p w14:paraId="45356318" w14:textId="107B7058" w:rsidR="00A517B0" w:rsidRPr="005C697F" w:rsidRDefault="00A517B0" w:rsidP="00A73B4F">
            <w:pPr>
              <w:pStyle w:val="TAH"/>
              <w:rPr>
                <w:rFonts w:cs="Arial"/>
                <w:lang w:eastAsia="ja-JP"/>
              </w:rPr>
            </w:pPr>
            <w:r w:rsidRPr="005C697F">
              <w:t>SCS</w:t>
            </w:r>
            <w:r w:rsidRPr="005C697F">
              <w:rPr>
                <w:vertAlign w:val="subscript"/>
              </w:rPr>
              <w:t>SSB</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15</w:t>
            </w:r>
            <w:r w:rsidR="008A2841" w:rsidRPr="005C697F">
              <w:rPr>
                <w:rFonts w:cs="Arial"/>
              </w:rPr>
              <w:t xml:space="preserve"> </w:t>
            </w:r>
            <w:r w:rsidRPr="005C697F">
              <w:rPr>
                <w:rFonts w:cs="Arial"/>
              </w:rPr>
              <w:t>kHz</w:t>
            </w:r>
          </w:p>
        </w:tc>
        <w:tc>
          <w:tcPr>
            <w:tcW w:w="1498" w:type="dxa"/>
            <w:tcBorders>
              <w:top w:val="single" w:sz="6" w:space="0" w:color="auto"/>
              <w:left w:val="single" w:sz="6" w:space="0" w:color="auto"/>
              <w:bottom w:val="single" w:sz="6" w:space="0" w:color="auto"/>
              <w:right w:val="single" w:sz="6" w:space="0" w:color="auto"/>
            </w:tcBorders>
            <w:vAlign w:val="center"/>
            <w:hideMark/>
          </w:tcPr>
          <w:p w14:paraId="2C277A45" w14:textId="42CD223E" w:rsidR="00A517B0" w:rsidRPr="005C697F" w:rsidRDefault="00A517B0" w:rsidP="00A73B4F">
            <w:pPr>
              <w:pStyle w:val="TAH"/>
              <w:rPr>
                <w:rFonts w:cs="Arial"/>
                <w:lang w:eastAsia="ja-JP"/>
              </w:rPr>
            </w:pPr>
            <w:r w:rsidRPr="005C697F">
              <w:t>SCS</w:t>
            </w:r>
            <w:r w:rsidRPr="005C697F">
              <w:rPr>
                <w:vertAlign w:val="subscript"/>
              </w:rPr>
              <w:t>SSB</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30</w:t>
            </w:r>
            <w:r w:rsidR="008A2841" w:rsidRPr="005C697F">
              <w:rPr>
                <w:rFonts w:cs="Arial"/>
              </w:rPr>
              <w:t xml:space="preserve"> </w:t>
            </w:r>
            <w:r w:rsidRPr="005C697F">
              <w:rPr>
                <w:rFonts w:cs="Arial"/>
              </w:rPr>
              <w:t>kHz</w:t>
            </w:r>
          </w:p>
        </w:tc>
        <w:tc>
          <w:tcPr>
            <w:tcW w:w="1525" w:type="dxa"/>
            <w:vMerge/>
            <w:tcBorders>
              <w:top w:val="single" w:sz="6" w:space="0" w:color="auto"/>
              <w:left w:val="single" w:sz="6" w:space="0" w:color="auto"/>
              <w:bottom w:val="single" w:sz="6" w:space="0" w:color="auto"/>
              <w:right w:val="single" w:sz="4" w:space="0" w:color="auto"/>
            </w:tcBorders>
            <w:vAlign w:val="center"/>
            <w:hideMark/>
          </w:tcPr>
          <w:p w14:paraId="018A67C9" w14:textId="77777777" w:rsidR="00A517B0" w:rsidRPr="005C697F" w:rsidRDefault="00A517B0" w:rsidP="00A73B4F">
            <w:pPr>
              <w:keepNext/>
              <w:keepLines/>
              <w:spacing w:after="0"/>
              <w:rPr>
                <w:rFonts w:ascii="Arial" w:hAnsi="Arial" w:cs="Arial"/>
                <w:b/>
                <w:sz w:val="18"/>
                <w:lang w:eastAsia="ja-JP"/>
              </w:rPr>
            </w:pPr>
          </w:p>
        </w:tc>
      </w:tr>
      <w:tr w:rsidR="00A517B0" w:rsidRPr="005C697F" w14:paraId="26A8B3BB" w14:textId="77777777" w:rsidTr="008A2841">
        <w:trPr>
          <w:jc w:val="center"/>
        </w:trPr>
        <w:tc>
          <w:tcPr>
            <w:tcW w:w="1156" w:type="dxa"/>
            <w:vMerge w:val="restart"/>
            <w:tcBorders>
              <w:top w:val="single" w:sz="4" w:space="0" w:color="auto"/>
              <w:left w:val="single" w:sz="6" w:space="0" w:color="auto"/>
              <w:bottom w:val="nil"/>
              <w:right w:val="single" w:sz="6" w:space="0" w:color="auto"/>
            </w:tcBorders>
            <w:vAlign w:val="center"/>
            <w:hideMark/>
          </w:tcPr>
          <w:p w14:paraId="11C0E09D" w14:textId="77777777" w:rsidR="00A517B0" w:rsidRPr="005C697F" w:rsidRDefault="00A517B0" w:rsidP="00A73B4F">
            <w:pPr>
              <w:pStyle w:val="TAH"/>
              <w:rPr>
                <w:rFonts w:cs="Arial"/>
                <w:lang w:eastAsia="ja-JP"/>
              </w:rPr>
            </w:pPr>
            <w:r w:rsidRPr="005C697F">
              <w:rPr>
                <w:rFonts w:cs="Arial"/>
              </w:rPr>
              <w:t>Conditions</w:t>
            </w:r>
          </w:p>
        </w:tc>
        <w:tc>
          <w:tcPr>
            <w:tcW w:w="4178" w:type="dxa"/>
            <w:tcBorders>
              <w:top w:val="single" w:sz="6" w:space="0" w:color="auto"/>
              <w:left w:val="single" w:sz="6" w:space="0" w:color="auto"/>
              <w:bottom w:val="single" w:sz="6" w:space="0" w:color="auto"/>
              <w:right w:val="single" w:sz="6" w:space="0" w:color="auto"/>
            </w:tcBorders>
            <w:hideMark/>
          </w:tcPr>
          <w:p w14:paraId="2F75AC32" w14:textId="011D0B24" w:rsidR="00A517B0" w:rsidRPr="005C697F" w:rsidRDefault="00A517B0" w:rsidP="00A73B4F">
            <w:pPr>
              <w:pStyle w:val="TAC"/>
              <w:rPr>
                <w:rFonts w:cs="Arial"/>
                <w:lang w:eastAsia="ja-JP"/>
              </w:rPr>
            </w:pPr>
            <w:r w:rsidRPr="005C697F">
              <w:rPr>
                <w:rFonts w:cs="Arial"/>
              </w:rPr>
              <w:t>NR_FDD_FR1_A,</w:t>
            </w:r>
            <w:r w:rsidR="008A2841" w:rsidRPr="005C697F">
              <w:rPr>
                <w:rFonts w:cs="Arial"/>
              </w:rPr>
              <w:t xml:space="preserve"> </w:t>
            </w:r>
            <w:r w:rsidRPr="005C697F">
              <w:rPr>
                <w:rFonts w:cs="Arial"/>
              </w:rPr>
              <w:t>NR_TDD_FR1_A</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05BC6BD" w14:textId="77777777" w:rsidR="00A517B0" w:rsidRPr="005C697F" w:rsidRDefault="00A517B0" w:rsidP="00A73B4F">
            <w:pPr>
              <w:pStyle w:val="TAC"/>
              <w:rPr>
                <w:rFonts w:cs="Arial"/>
                <w:lang w:eastAsia="ja-JP"/>
              </w:rPr>
            </w:pPr>
            <w:r w:rsidRPr="005C697F">
              <w:t>-121</w:t>
            </w:r>
          </w:p>
        </w:tc>
        <w:tc>
          <w:tcPr>
            <w:tcW w:w="1498" w:type="dxa"/>
            <w:tcBorders>
              <w:top w:val="single" w:sz="6" w:space="0" w:color="auto"/>
              <w:left w:val="single" w:sz="6" w:space="0" w:color="auto"/>
              <w:bottom w:val="single" w:sz="6" w:space="0" w:color="auto"/>
              <w:right w:val="single" w:sz="6" w:space="0" w:color="auto"/>
            </w:tcBorders>
            <w:vAlign w:val="center"/>
            <w:hideMark/>
          </w:tcPr>
          <w:p w14:paraId="6BE432EC" w14:textId="77777777" w:rsidR="00A517B0" w:rsidRPr="005C697F" w:rsidRDefault="00A517B0" w:rsidP="00A73B4F">
            <w:pPr>
              <w:pStyle w:val="TAC"/>
              <w:rPr>
                <w:rFonts w:cs="Arial"/>
                <w:lang w:eastAsia="ja-JP"/>
              </w:rPr>
            </w:pPr>
            <w:r w:rsidRPr="005C697F">
              <w:rPr>
                <w:rFonts w:cs="Arial"/>
              </w:rPr>
              <w:t>-118</w:t>
            </w:r>
          </w:p>
        </w:tc>
        <w:tc>
          <w:tcPr>
            <w:tcW w:w="1525" w:type="dxa"/>
            <w:tcBorders>
              <w:top w:val="single" w:sz="6" w:space="0" w:color="auto"/>
              <w:left w:val="single" w:sz="6" w:space="0" w:color="auto"/>
              <w:bottom w:val="single" w:sz="6" w:space="0" w:color="auto"/>
              <w:right w:val="single" w:sz="4" w:space="0" w:color="auto"/>
            </w:tcBorders>
            <w:vAlign w:val="center"/>
            <w:hideMark/>
          </w:tcPr>
          <w:p w14:paraId="2C828803"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7BAAF0E2"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3103E234"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7D09B37D" w14:textId="77777777" w:rsidR="00A517B0" w:rsidRPr="005C697F" w:rsidRDefault="00A517B0" w:rsidP="00A73B4F">
            <w:pPr>
              <w:pStyle w:val="TAC"/>
              <w:rPr>
                <w:rFonts w:cs="Arial"/>
                <w:lang w:eastAsia="ja-JP"/>
              </w:rPr>
            </w:pPr>
            <w:r w:rsidRPr="005C697F">
              <w:rPr>
                <w:rFonts w:cs="Arial"/>
              </w:rPr>
              <w:t>NR_FDD_FR1_B</w:t>
            </w:r>
          </w:p>
        </w:tc>
        <w:tc>
          <w:tcPr>
            <w:tcW w:w="1498" w:type="dxa"/>
            <w:tcBorders>
              <w:top w:val="single" w:sz="6" w:space="0" w:color="auto"/>
              <w:left w:val="single" w:sz="6" w:space="0" w:color="auto"/>
              <w:bottom w:val="single" w:sz="6" w:space="0" w:color="auto"/>
              <w:right w:val="single" w:sz="6" w:space="0" w:color="auto"/>
            </w:tcBorders>
            <w:hideMark/>
          </w:tcPr>
          <w:p w14:paraId="7837B100" w14:textId="77777777" w:rsidR="00A517B0" w:rsidRPr="005C697F" w:rsidRDefault="00A517B0" w:rsidP="00A73B4F">
            <w:pPr>
              <w:pStyle w:val="TAC"/>
              <w:rPr>
                <w:rFonts w:cs="Arial"/>
                <w:lang w:eastAsia="ja-JP"/>
              </w:rPr>
            </w:pPr>
            <w:r w:rsidRPr="005C697F">
              <w:t>-120.5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0B8E511A" w14:textId="77777777" w:rsidR="00A517B0" w:rsidRPr="005C697F" w:rsidRDefault="00A517B0" w:rsidP="00A73B4F">
            <w:pPr>
              <w:pStyle w:val="TAC"/>
              <w:rPr>
                <w:rFonts w:cs="Arial"/>
                <w:lang w:eastAsia="ja-JP"/>
              </w:rPr>
            </w:pPr>
            <w:r w:rsidRPr="005C697F">
              <w:rPr>
                <w:rFonts w:cs="Arial"/>
              </w:rPr>
              <w:t>-117.5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6DCA0EE9"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C1CE9B8"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67E81233"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D0F115B" w14:textId="77777777" w:rsidR="00A517B0" w:rsidRPr="005C697F" w:rsidRDefault="00A517B0" w:rsidP="00A73B4F">
            <w:pPr>
              <w:pStyle w:val="TAC"/>
              <w:rPr>
                <w:rFonts w:cs="Arial"/>
                <w:lang w:eastAsia="ja-JP"/>
              </w:rPr>
            </w:pPr>
            <w:r w:rsidRPr="005C697F">
              <w:rPr>
                <w:rFonts w:cs="Arial"/>
              </w:rPr>
              <w:t>NR_TDD_FR1_C</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619C04D" w14:textId="77777777" w:rsidR="00A517B0" w:rsidRPr="005C697F" w:rsidRDefault="00A517B0" w:rsidP="00A73B4F">
            <w:pPr>
              <w:pStyle w:val="TAC"/>
              <w:rPr>
                <w:rFonts w:cs="Arial"/>
                <w:lang w:eastAsia="ja-JP"/>
              </w:rPr>
            </w:pPr>
            <w:r w:rsidRPr="005C697F">
              <w:t>-120</w:t>
            </w:r>
          </w:p>
        </w:tc>
        <w:tc>
          <w:tcPr>
            <w:tcW w:w="1498" w:type="dxa"/>
            <w:tcBorders>
              <w:top w:val="single" w:sz="6" w:space="0" w:color="auto"/>
              <w:left w:val="single" w:sz="6" w:space="0" w:color="auto"/>
              <w:bottom w:val="single" w:sz="6" w:space="0" w:color="auto"/>
              <w:right w:val="single" w:sz="6" w:space="0" w:color="auto"/>
            </w:tcBorders>
            <w:vAlign w:val="center"/>
            <w:hideMark/>
          </w:tcPr>
          <w:p w14:paraId="34F3278F" w14:textId="77777777" w:rsidR="00A517B0" w:rsidRPr="005C697F" w:rsidRDefault="00A517B0" w:rsidP="00A73B4F">
            <w:pPr>
              <w:pStyle w:val="TAC"/>
              <w:rPr>
                <w:rFonts w:cs="Arial"/>
                <w:lang w:eastAsia="ja-JP"/>
              </w:rPr>
            </w:pPr>
            <w:r w:rsidRPr="005C697F">
              <w:rPr>
                <w:rFonts w:cs="Arial"/>
              </w:rPr>
              <w:t>-117</w:t>
            </w:r>
          </w:p>
        </w:tc>
        <w:tc>
          <w:tcPr>
            <w:tcW w:w="1525" w:type="dxa"/>
            <w:tcBorders>
              <w:top w:val="single" w:sz="6" w:space="0" w:color="auto"/>
              <w:left w:val="single" w:sz="6" w:space="0" w:color="auto"/>
              <w:bottom w:val="single" w:sz="6" w:space="0" w:color="auto"/>
              <w:right w:val="single" w:sz="4" w:space="0" w:color="auto"/>
            </w:tcBorders>
            <w:vAlign w:val="center"/>
            <w:hideMark/>
          </w:tcPr>
          <w:p w14:paraId="6F416DC4"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0F06EF0A"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3C3F18E0"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5BAA2BD4" w14:textId="231AF7D3" w:rsidR="00A517B0" w:rsidRPr="005C697F" w:rsidRDefault="00A517B0" w:rsidP="00A73B4F">
            <w:pPr>
              <w:pStyle w:val="TAC"/>
              <w:rPr>
                <w:rFonts w:cs="Arial"/>
                <w:lang w:eastAsia="ja-JP"/>
              </w:rPr>
            </w:pPr>
            <w:r w:rsidRPr="005C697F">
              <w:rPr>
                <w:rFonts w:cs="Arial"/>
              </w:rPr>
              <w:t>NR_FDD_FR1_D,</w:t>
            </w:r>
            <w:r w:rsidR="008A2841" w:rsidRPr="005C697F">
              <w:rPr>
                <w:rFonts w:cs="Arial"/>
              </w:rPr>
              <w:t xml:space="preserve"> </w:t>
            </w:r>
            <w:r w:rsidRPr="005C697F">
              <w:rPr>
                <w:rFonts w:cs="Arial"/>
              </w:rPr>
              <w:t>NR_TDD_FR1_D</w:t>
            </w:r>
          </w:p>
        </w:tc>
        <w:tc>
          <w:tcPr>
            <w:tcW w:w="1498" w:type="dxa"/>
            <w:tcBorders>
              <w:top w:val="single" w:sz="6" w:space="0" w:color="auto"/>
              <w:left w:val="single" w:sz="6" w:space="0" w:color="auto"/>
              <w:bottom w:val="single" w:sz="6" w:space="0" w:color="auto"/>
              <w:right w:val="single" w:sz="6" w:space="0" w:color="auto"/>
            </w:tcBorders>
            <w:vAlign w:val="center"/>
            <w:hideMark/>
          </w:tcPr>
          <w:p w14:paraId="2A6057C8" w14:textId="77777777" w:rsidR="00A517B0" w:rsidRPr="005C697F" w:rsidRDefault="00A517B0" w:rsidP="00A73B4F">
            <w:pPr>
              <w:pStyle w:val="TAC"/>
              <w:rPr>
                <w:rFonts w:cs="Arial"/>
                <w:lang w:eastAsia="ja-JP"/>
              </w:rPr>
            </w:pPr>
            <w:r w:rsidRPr="005C697F">
              <w:t>-119.5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4D145F7C" w14:textId="77777777" w:rsidR="00A517B0" w:rsidRPr="005C697F" w:rsidRDefault="00A517B0" w:rsidP="00A73B4F">
            <w:pPr>
              <w:pStyle w:val="TAC"/>
              <w:rPr>
                <w:rFonts w:cs="Arial"/>
                <w:lang w:eastAsia="ja-JP"/>
              </w:rPr>
            </w:pPr>
            <w:r w:rsidRPr="005C697F">
              <w:rPr>
                <w:rFonts w:cs="Arial"/>
              </w:rPr>
              <w:t>-116.5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219FEAFF"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4A92041B"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180D012B"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5F27A61" w14:textId="54A145D3" w:rsidR="00A517B0" w:rsidRPr="005C697F" w:rsidRDefault="00A517B0" w:rsidP="00A73B4F">
            <w:pPr>
              <w:pStyle w:val="TAC"/>
              <w:rPr>
                <w:rFonts w:cs="Arial"/>
                <w:lang w:eastAsia="ja-JP"/>
              </w:rPr>
            </w:pPr>
            <w:r w:rsidRPr="005C697F">
              <w:rPr>
                <w:rFonts w:cs="Arial"/>
              </w:rPr>
              <w:t>NR_FDD_FR1_E,</w:t>
            </w:r>
            <w:r w:rsidR="008A2841" w:rsidRPr="005C697F">
              <w:rPr>
                <w:rFonts w:cs="Arial"/>
              </w:rPr>
              <w:t xml:space="preserve"> </w:t>
            </w:r>
            <w:r w:rsidRPr="005C697F">
              <w:rPr>
                <w:rFonts w:cs="Arial"/>
              </w:rPr>
              <w:t>NR_TDD_FR1_E</w:t>
            </w:r>
          </w:p>
        </w:tc>
        <w:tc>
          <w:tcPr>
            <w:tcW w:w="1498" w:type="dxa"/>
            <w:tcBorders>
              <w:top w:val="single" w:sz="6" w:space="0" w:color="auto"/>
              <w:left w:val="single" w:sz="6" w:space="0" w:color="auto"/>
              <w:bottom w:val="single" w:sz="6" w:space="0" w:color="auto"/>
              <w:right w:val="single" w:sz="6" w:space="0" w:color="auto"/>
            </w:tcBorders>
            <w:vAlign w:val="center"/>
            <w:hideMark/>
          </w:tcPr>
          <w:p w14:paraId="024DB814" w14:textId="77777777" w:rsidR="00A517B0" w:rsidRPr="005C697F" w:rsidRDefault="00A517B0" w:rsidP="00A73B4F">
            <w:pPr>
              <w:pStyle w:val="TAC"/>
              <w:rPr>
                <w:rFonts w:cs="Arial"/>
                <w:lang w:eastAsia="ja-JP"/>
              </w:rPr>
            </w:pPr>
            <w:r w:rsidRPr="005C697F">
              <w:t>-119</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A9B8CC3" w14:textId="77777777" w:rsidR="00A517B0" w:rsidRPr="005C697F" w:rsidRDefault="00A517B0" w:rsidP="00A73B4F">
            <w:pPr>
              <w:pStyle w:val="TAC"/>
              <w:rPr>
                <w:rFonts w:cs="Arial"/>
                <w:lang w:eastAsia="ja-JP"/>
              </w:rPr>
            </w:pPr>
            <w:r w:rsidRPr="005C697F">
              <w:rPr>
                <w:rFonts w:cs="Arial"/>
              </w:rPr>
              <w:t>-116</w:t>
            </w:r>
          </w:p>
        </w:tc>
        <w:tc>
          <w:tcPr>
            <w:tcW w:w="1525" w:type="dxa"/>
            <w:tcBorders>
              <w:top w:val="single" w:sz="6" w:space="0" w:color="auto"/>
              <w:left w:val="single" w:sz="6" w:space="0" w:color="auto"/>
              <w:bottom w:val="single" w:sz="6" w:space="0" w:color="auto"/>
              <w:right w:val="single" w:sz="4" w:space="0" w:color="auto"/>
            </w:tcBorders>
            <w:vAlign w:val="center"/>
            <w:hideMark/>
          </w:tcPr>
          <w:p w14:paraId="3C740935"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0AA0207"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5EB44F15"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464AB936" w14:textId="77777777" w:rsidR="00A517B0" w:rsidRPr="005C697F" w:rsidRDefault="00A517B0" w:rsidP="00A73B4F">
            <w:pPr>
              <w:pStyle w:val="TAC"/>
              <w:rPr>
                <w:rFonts w:cs="Arial"/>
                <w:lang w:eastAsia="ja-JP"/>
              </w:rPr>
            </w:pPr>
            <w:r w:rsidRPr="005C697F">
              <w:rPr>
                <w:rFonts w:cs="Arial"/>
              </w:rPr>
              <w:t>NR_FDD_FR1_G</w:t>
            </w:r>
          </w:p>
        </w:tc>
        <w:tc>
          <w:tcPr>
            <w:tcW w:w="1498" w:type="dxa"/>
            <w:tcBorders>
              <w:top w:val="single" w:sz="6" w:space="0" w:color="auto"/>
              <w:left w:val="single" w:sz="6" w:space="0" w:color="auto"/>
              <w:bottom w:val="single" w:sz="6" w:space="0" w:color="auto"/>
              <w:right w:val="single" w:sz="6" w:space="0" w:color="auto"/>
            </w:tcBorders>
            <w:vAlign w:val="center"/>
            <w:hideMark/>
          </w:tcPr>
          <w:p w14:paraId="3BB02BA0" w14:textId="77777777" w:rsidR="00A517B0" w:rsidRPr="005C697F" w:rsidRDefault="00A517B0" w:rsidP="00A73B4F">
            <w:pPr>
              <w:pStyle w:val="TAC"/>
              <w:rPr>
                <w:rFonts w:cs="Arial"/>
                <w:lang w:eastAsia="ja-JP"/>
              </w:rPr>
            </w:pPr>
            <w:r w:rsidRPr="005C697F">
              <w:t>-118</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0867F40" w14:textId="77777777" w:rsidR="00A517B0" w:rsidRPr="005C697F" w:rsidRDefault="00A517B0" w:rsidP="00A73B4F">
            <w:pPr>
              <w:pStyle w:val="TAC"/>
              <w:rPr>
                <w:rFonts w:cs="Arial"/>
                <w:lang w:eastAsia="ja-JP"/>
              </w:rPr>
            </w:pPr>
            <w:r w:rsidRPr="005C697F">
              <w:rPr>
                <w:rFonts w:cs="Arial"/>
              </w:rPr>
              <w:t>-115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72CCAA31"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5E8B73D2" w14:textId="77777777" w:rsidTr="008A2841">
        <w:trPr>
          <w:jc w:val="center"/>
        </w:trPr>
        <w:tc>
          <w:tcPr>
            <w:tcW w:w="9855" w:type="dxa"/>
            <w:vMerge/>
            <w:tcBorders>
              <w:top w:val="single" w:sz="4" w:space="0" w:color="auto"/>
              <w:left w:val="single" w:sz="6" w:space="0" w:color="auto"/>
              <w:bottom w:val="nil"/>
              <w:right w:val="single" w:sz="6" w:space="0" w:color="auto"/>
            </w:tcBorders>
            <w:vAlign w:val="center"/>
            <w:hideMark/>
          </w:tcPr>
          <w:p w14:paraId="051C9380" w14:textId="77777777" w:rsidR="00A517B0" w:rsidRPr="005C697F" w:rsidRDefault="00A517B0" w:rsidP="00A73B4F">
            <w:pPr>
              <w:keepNext/>
              <w:keepLines/>
              <w:spacing w:after="0"/>
              <w:rPr>
                <w:rFonts w:ascii="Arial" w:hAnsi="Arial" w:cs="Arial"/>
                <w:b/>
                <w:sz w:val="18"/>
                <w:lang w:eastAsia="ja-JP"/>
              </w:rPr>
            </w:pPr>
          </w:p>
        </w:tc>
        <w:tc>
          <w:tcPr>
            <w:tcW w:w="4178" w:type="dxa"/>
            <w:tcBorders>
              <w:top w:val="single" w:sz="6" w:space="0" w:color="auto"/>
              <w:left w:val="single" w:sz="6" w:space="0" w:color="auto"/>
              <w:bottom w:val="single" w:sz="6" w:space="0" w:color="auto"/>
              <w:right w:val="single" w:sz="6" w:space="0" w:color="auto"/>
            </w:tcBorders>
            <w:vAlign w:val="center"/>
            <w:hideMark/>
          </w:tcPr>
          <w:p w14:paraId="34533785" w14:textId="77777777" w:rsidR="00A517B0" w:rsidRPr="005C697F" w:rsidRDefault="00A517B0" w:rsidP="00A73B4F">
            <w:pPr>
              <w:pStyle w:val="TAC"/>
              <w:rPr>
                <w:rFonts w:cs="Arial"/>
                <w:lang w:eastAsia="ja-JP"/>
              </w:rPr>
            </w:pPr>
            <w:r w:rsidRPr="005C697F">
              <w:rPr>
                <w:rFonts w:cs="Arial"/>
              </w:rPr>
              <w:t>NR_FDD_FR1_H</w:t>
            </w:r>
          </w:p>
        </w:tc>
        <w:tc>
          <w:tcPr>
            <w:tcW w:w="1498" w:type="dxa"/>
            <w:tcBorders>
              <w:top w:val="single" w:sz="6" w:space="0" w:color="auto"/>
              <w:left w:val="single" w:sz="6" w:space="0" w:color="auto"/>
              <w:bottom w:val="single" w:sz="6" w:space="0" w:color="auto"/>
              <w:right w:val="single" w:sz="6" w:space="0" w:color="auto"/>
            </w:tcBorders>
            <w:vAlign w:val="center"/>
            <w:hideMark/>
          </w:tcPr>
          <w:p w14:paraId="7785AE9F" w14:textId="77777777" w:rsidR="00A517B0" w:rsidRPr="005C697F" w:rsidRDefault="00A517B0" w:rsidP="00A73B4F">
            <w:pPr>
              <w:pStyle w:val="TAC"/>
              <w:rPr>
                <w:rFonts w:cs="Arial"/>
                <w:lang w:eastAsia="ja-JP"/>
              </w:rPr>
            </w:pPr>
            <w:r w:rsidRPr="005C697F">
              <w:t>-117.5</w:t>
            </w:r>
          </w:p>
        </w:tc>
        <w:tc>
          <w:tcPr>
            <w:tcW w:w="1498" w:type="dxa"/>
            <w:tcBorders>
              <w:top w:val="single" w:sz="6" w:space="0" w:color="auto"/>
              <w:left w:val="single" w:sz="6" w:space="0" w:color="auto"/>
              <w:bottom w:val="single" w:sz="6" w:space="0" w:color="auto"/>
              <w:right w:val="single" w:sz="6" w:space="0" w:color="auto"/>
            </w:tcBorders>
            <w:vAlign w:val="center"/>
            <w:hideMark/>
          </w:tcPr>
          <w:p w14:paraId="5E890AA3" w14:textId="77777777" w:rsidR="00A517B0" w:rsidRPr="005C697F" w:rsidRDefault="00A517B0" w:rsidP="00A73B4F">
            <w:pPr>
              <w:pStyle w:val="TAC"/>
              <w:rPr>
                <w:rFonts w:cs="Arial"/>
                <w:lang w:eastAsia="ja-JP"/>
              </w:rPr>
            </w:pPr>
            <w:r w:rsidRPr="005C697F">
              <w:rPr>
                <w:rFonts w:cs="Arial"/>
              </w:rPr>
              <w:t>-114.5</w:t>
            </w:r>
          </w:p>
        </w:tc>
        <w:tc>
          <w:tcPr>
            <w:tcW w:w="1525" w:type="dxa"/>
            <w:tcBorders>
              <w:top w:val="single" w:sz="6" w:space="0" w:color="auto"/>
              <w:left w:val="single" w:sz="6" w:space="0" w:color="auto"/>
              <w:bottom w:val="single" w:sz="6" w:space="0" w:color="auto"/>
              <w:right w:val="single" w:sz="4" w:space="0" w:color="auto"/>
            </w:tcBorders>
            <w:vAlign w:val="center"/>
            <w:hideMark/>
          </w:tcPr>
          <w:p w14:paraId="4A69F93D" w14:textId="77777777" w:rsidR="00A517B0" w:rsidRPr="005C697F" w:rsidRDefault="00A517B0" w:rsidP="00A73B4F">
            <w:pPr>
              <w:pStyle w:val="TAC"/>
              <w:rPr>
                <w:rFonts w:cs="Arial"/>
                <w:lang w:eastAsia="ja-JP"/>
              </w:rPr>
            </w:pPr>
            <w:r w:rsidRPr="005C697F">
              <w:rPr>
                <w:rFonts w:cs="Arial"/>
                <w:lang w:eastAsia="ja-JP"/>
              </w:rPr>
              <w:t>-50</w:t>
            </w:r>
          </w:p>
        </w:tc>
      </w:tr>
      <w:tr w:rsidR="00A517B0" w:rsidRPr="005C697F" w14:paraId="3DC584F2" w14:textId="77777777" w:rsidTr="008A2841">
        <w:trPr>
          <w:jc w:val="center"/>
        </w:trPr>
        <w:tc>
          <w:tcPr>
            <w:tcW w:w="9855" w:type="dxa"/>
            <w:gridSpan w:val="5"/>
            <w:tcBorders>
              <w:top w:val="single" w:sz="6" w:space="0" w:color="auto"/>
              <w:left w:val="single" w:sz="6" w:space="0" w:color="auto"/>
              <w:bottom w:val="single" w:sz="6" w:space="0" w:color="auto"/>
              <w:right w:val="single" w:sz="4" w:space="0" w:color="auto"/>
            </w:tcBorders>
            <w:hideMark/>
          </w:tcPr>
          <w:p w14:paraId="26E73740" w14:textId="7122D7E6" w:rsidR="00A517B0" w:rsidRPr="005C697F" w:rsidRDefault="00A517B0" w:rsidP="00A73B4F">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r>
            <w:r w:rsidRPr="005C697F">
              <w:t>Io</w:t>
            </w:r>
            <w:r w:rsidR="008A2841" w:rsidRPr="005C697F">
              <w:t xml:space="preserve"> </w:t>
            </w:r>
            <w:r w:rsidRPr="005C697F">
              <w:t>is</w:t>
            </w:r>
            <w:r w:rsidR="008A2841" w:rsidRPr="005C697F">
              <w:t xml:space="preserve"> </w:t>
            </w:r>
            <w:r w:rsidRPr="005C697F">
              <w:t>assumed</w:t>
            </w:r>
            <w:r w:rsidR="008A2841" w:rsidRPr="005C697F">
              <w:t xml:space="preserve"> </w:t>
            </w:r>
            <w:r w:rsidRPr="005C697F">
              <w:t>to</w:t>
            </w:r>
            <w:r w:rsidR="008A2841" w:rsidRPr="005C697F">
              <w:t xml:space="preserve"> </w:t>
            </w:r>
            <w:r w:rsidRPr="005C697F">
              <w:t>have</w:t>
            </w:r>
            <w:r w:rsidR="008A2841" w:rsidRPr="005C697F">
              <w:t xml:space="preserve"> </w:t>
            </w:r>
            <w:r w:rsidRPr="005C697F">
              <w:t>constant</w:t>
            </w:r>
            <w:r w:rsidR="008A2841" w:rsidRPr="005C697F">
              <w:t xml:space="preserve"> </w:t>
            </w:r>
            <w:r w:rsidRPr="005C697F">
              <w:t>EPRE</w:t>
            </w:r>
            <w:r w:rsidR="008A2841" w:rsidRPr="005C697F">
              <w:t xml:space="preserve"> </w:t>
            </w:r>
            <w:r w:rsidRPr="005C697F">
              <w:t>across</w:t>
            </w:r>
            <w:r w:rsidR="008A2841" w:rsidRPr="005C697F">
              <w:t xml:space="preserve"> </w:t>
            </w:r>
            <w:r w:rsidRPr="005C697F">
              <w:t>the</w:t>
            </w:r>
            <w:r w:rsidR="008A2841" w:rsidRPr="005C697F">
              <w:t xml:space="preserve"> </w:t>
            </w:r>
            <w:r w:rsidRPr="005C697F">
              <w:t>bandwidth</w:t>
            </w:r>
            <w:r w:rsidRPr="005C697F">
              <w:rPr>
                <w:rFonts w:cs="Arial"/>
                <w:lang w:eastAsia="ja-JP"/>
              </w:rPr>
              <w:t>.</w:t>
            </w:r>
          </w:p>
          <w:p w14:paraId="0F3F64AD" w14:textId="542C364F"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2:</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t>ΔR</w:t>
            </w:r>
            <w:r w:rsidRPr="005C697F">
              <w:rPr>
                <w:vertAlign w:val="subscript"/>
              </w:rPr>
              <w:t>IB,c</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0E05ECD5" w14:textId="245D3852"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3:</w:t>
            </w:r>
            <w:r w:rsidRPr="005C697F">
              <w:rPr>
                <w:rFonts w:cs="Arial"/>
                <w:lang w:eastAsia="ja-JP"/>
              </w:rPr>
              <w:tab/>
              <w:t>The</w:t>
            </w:r>
            <w:r w:rsidR="008A2841" w:rsidRPr="005C697F">
              <w:rPr>
                <w:rFonts w:cs="Arial"/>
                <w:lang w:eastAsia="ja-JP"/>
              </w:rPr>
              <w:t xml:space="preserve"> </w:t>
            </w:r>
            <w:r w:rsidRPr="005C697F">
              <w:rPr>
                <w:rFonts w:cs="Arial"/>
                <w:lang w:eastAsia="ja-JP"/>
              </w:rPr>
              <w:t>condition</w:t>
            </w:r>
            <w:r w:rsidR="008A2841" w:rsidRPr="005C697F">
              <w:rPr>
                <w:rFonts w:cs="Arial"/>
                <w:lang w:eastAsia="ja-JP"/>
              </w:rPr>
              <w:t xml:space="preserve"> </w:t>
            </w:r>
            <w:r w:rsidRPr="005C697F">
              <w:rPr>
                <w:rFonts w:cs="Arial"/>
                <w:lang w:eastAsia="ja-JP"/>
              </w:rPr>
              <w:t>level</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increased</w:t>
            </w:r>
            <w:r w:rsidR="008A2841" w:rsidRPr="005C697F">
              <w:rPr>
                <w:rFonts w:cs="Arial"/>
                <w:lang w:eastAsia="ja-JP"/>
              </w:rPr>
              <w:t xml:space="preserve"> </w:t>
            </w:r>
            <w:r w:rsidRPr="005C697F">
              <w:rPr>
                <w:rFonts w:cs="Arial"/>
                <w:lang w:eastAsia="ja-JP"/>
              </w:rPr>
              <w:t>by</w:t>
            </w:r>
            <w:r w:rsidR="008A2841" w:rsidRPr="005C697F">
              <w:rPr>
                <w:rFonts w:cs="Arial"/>
                <w:lang w:eastAsia="ja-JP"/>
              </w:rPr>
              <w:t xml:space="preserve"> </w:t>
            </w:r>
            <w:r w:rsidRPr="005C697F">
              <w:rPr>
                <w:rFonts w:cs="Arial"/>
                <w:lang w:eastAsia="ja-JP"/>
              </w:rPr>
              <w:t>MSD</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7.3B</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38.101-3</w:t>
            </w:r>
            <w:r w:rsidR="008A2841" w:rsidRPr="005C697F">
              <w:t xml:space="preserve"> </w:t>
            </w:r>
            <w:r w:rsidRPr="005C697F">
              <w:t>[54]</w:t>
            </w:r>
            <w:r w:rsidRPr="005C697F">
              <w:rPr>
                <w:rFonts w:cs="Arial"/>
                <w:lang w:eastAsia="ja-JP"/>
              </w:rPr>
              <w:t>,</w:t>
            </w:r>
            <w:r w:rsidR="008A2841" w:rsidRPr="005C697F">
              <w:rPr>
                <w:rFonts w:cs="Arial"/>
                <w:lang w:eastAsia="ja-JP"/>
              </w:rPr>
              <w:t xml:space="preserve"> </w:t>
            </w:r>
            <w:r w:rsidRPr="005C697F">
              <w:rPr>
                <w:rFonts w:cs="Arial"/>
                <w:lang w:eastAsia="ja-JP"/>
              </w:rPr>
              <w:t>if</w:t>
            </w:r>
            <w:r w:rsidR="008A2841" w:rsidRPr="005C697F">
              <w:rPr>
                <w:rFonts w:cs="Arial"/>
                <w:lang w:eastAsia="ja-JP"/>
              </w:rPr>
              <w:t xml:space="preserve"> </w:t>
            </w:r>
            <w:r w:rsidRPr="005C697F">
              <w:rPr>
                <w:rFonts w:cs="Arial"/>
                <w:lang w:eastAsia="ja-JP"/>
              </w:rPr>
              <w:t>applicable</w:t>
            </w:r>
            <w:r w:rsidR="008A2841" w:rsidRPr="005C697F">
              <w:rPr>
                <w:rFonts w:cs="Arial"/>
                <w:lang w:eastAsia="ja-JP"/>
              </w:rPr>
              <w:t xml:space="preserve"> </w:t>
            </w:r>
            <w:r w:rsidRPr="005C697F">
              <w:rPr>
                <w:rFonts w:cs="Arial"/>
                <w:lang w:eastAsia="ja-JP"/>
              </w:rPr>
              <w:t>depending</w:t>
            </w:r>
            <w:r w:rsidR="008A2841" w:rsidRPr="005C697F">
              <w:rPr>
                <w:rFonts w:cs="Arial"/>
                <w:lang w:eastAsia="ja-JP"/>
              </w:rPr>
              <w:t xml:space="preserve"> </w:t>
            </w:r>
            <w:r w:rsidRPr="005C697F">
              <w:rPr>
                <w:rFonts w:cs="Arial"/>
                <w:lang w:eastAsia="ja-JP"/>
              </w:rPr>
              <w:t>on</w:t>
            </w:r>
            <w:r w:rsidR="008A2841" w:rsidRPr="005C697F">
              <w:rPr>
                <w:rFonts w:cs="Arial"/>
                <w:lang w:eastAsia="ja-JP"/>
              </w:rPr>
              <w:t xml:space="preserve"> </w:t>
            </w:r>
            <w:r w:rsidRPr="005C697F">
              <w:rPr>
                <w:rFonts w:cs="Arial"/>
                <w:lang w:eastAsia="ja-JP"/>
              </w:rPr>
              <w:t>E-UTRA</w:t>
            </w:r>
            <w:r w:rsidR="008A2841" w:rsidRPr="005C697F">
              <w:rPr>
                <w:rFonts w:cs="Arial"/>
                <w:lang w:eastAsia="ja-JP"/>
              </w:rPr>
              <w:t xml:space="preserve"> </w:t>
            </w:r>
            <w:r w:rsidR="003E3979" w:rsidRPr="005C697F">
              <w:rPr>
                <w:rFonts w:cs="Arial"/>
                <w:lang w:eastAsia="ja-JP"/>
              </w:rPr>
              <w:t>-</w:t>
            </w:r>
            <w:r w:rsidR="008A2841" w:rsidRPr="005C697F">
              <w:rPr>
                <w:rFonts w:cs="Arial"/>
                <w:lang w:eastAsia="ja-JP"/>
              </w:rPr>
              <w:t xml:space="preserve"> </w:t>
            </w:r>
            <w:r w:rsidRPr="005C697F">
              <w:rPr>
                <w:rFonts w:cs="Arial"/>
                <w:lang w:eastAsia="ja-JP"/>
              </w:rPr>
              <w:t>NR</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combination.</w:t>
            </w:r>
          </w:p>
          <w:p w14:paraId="145B72C2" w14:textId="38431325" w:rsidR="00A517B0" w:rsidRPr="005C697F" w:rsidRDefault="00A517B0" w:rsidP="00A73B4F">
            <w:pPr>
              <w:pStyle w:val="TAN"/>
              <w:rPr>
                <w:rFonts w:cs="Arial"/>
                <w:lang w:eastAsia="ja-JP"/>
              </w:rPr>
            </w:pPr>
            <w:r w:rsidRPr="005C697F">
              <w:rPr>
                <w:rFonts w:cs="Arial"/>
                <w:lang w:eastAsia="ja-JP"/>
              </w:rPr>
              <w:t>NOTE</w:t>
            </w:r>
            <w:r w:rsidR="008A2841" w:rsidRPr="005C697F">
              <w:rPr>
                <w:rFonts w:cs="Arial"/>
                <w:lang w:eastAsia="ja-JP"/>
              </w:rPr>
              <w:t xml:space="preserve"> </w:t>
            </w:r>
            <w:r w:rsidRPr="005C697F">
              <w:rPr>
                <w:rFonts w:cs="Arial"/>
                <w:lang w:eastAsia="ja-JP"/>
              </w:rPr>
              <w:t>4:</w:t>
            </w:r>
            <w:r w:rsidRPr="005C697F">
              <w:rPr>
                <w:rFonts w:cs="Arial"/>
                <w:lang w:eastAsia="ja-JP"/>
              </w:rPr>
              <w:tab/>
              <w:t>NR</w:t>
            </w:r>
            <w:r w:rsidR="008A2841" w:rsidRPr="005C697F">
              <w:rPr>
                <w:rFonts w:cs="Arial"/>
                <w:lang w:eastAsia="ja-JP"/>
              </w:rPr>
              <w:t xml:space="preserve"> </w:t>
            </w:r>
            <w:r w:rsidRPr="005C697F">
              <w:rPr>
                <w:rFonts w:cs="Arial"/>
                <w:lang w:eastAsia="ja-JP"/>
              </w:rPr>
              <w:t>operating</w:t>
            </w:r>
            <w:r w:rsidR="008A2841" w:rsidRPr="005C697F">
              <w:rPr>
                <w:rFonts w:cs="Arial"/>
                <w:lang w:eastAsia="ja-JP"/>
              </w:rPr>
              <w:t xml:space="preserve"> </w:t>
            </w:r>
            <w:r w:rsidRPr="005C697F">
              <w:rPr>
                <w:rFonts w:cs="Arial"/>
                <w:lang w:eastAsia="ja-JP"/>
              </w:rPr>
              <w:t>band</w:t>
            </w:r>
            <w:r w:rsidR="008A2841" w:rsidRPr="005C697F">
              <w:rPr>
                <w:rFonts w:cs="Arial"/>
                <w:lang w:eastAsia="ja-JP"/>
              </w:rPr>
              <w:t xml:space="preserve"> </w:t>
            </w:r>
            <w:r w:rsidRPr="005C697F">
              <w:rPr>
                <w:rFonts w:cs="Arial"/>
                <w:lang w:eastAsia="ja-JP"/>
              </w:rPr>
              <w:t>groups</w:t>
            </w:r>
            <w:r w:rsidR="008A2841" w:rsidRPr="005C697F">
              <w:rPr>
                <w:rFonts w:cs="Arial"/>
                <w:lang w:eastAsia="ja-JP"/>
              </w:rPr>
              <w:t xml:space="preserve"> </w:t>
            </w:r>
            <w:r w:rsidRPr="005C697F">
              <w:rPr>
                <w:rFonts w:cs="Arial"/>
                <w:lang w:eastAsia="ja-JP"/>
              </w:rPr>
              <w:t>are</w:t>
            </w:r>
            <w:r w:rsidR="008A2841" w:rsidRPr="005C697F">
              <w:rPr>
                <w:rFonts w:cs="Arial"/>
                <w:lang w:eastAsia="ja-JP"/>
              </w:rPr>
              <w:t xml:space="preserve"> </w:t>
            </w:r>
            <w:r w:rsidRPr="005C697F">
              <w:rPr>
                <w:rFonts w:cs="Arial"/>
                <w:lang w:eastAsia="ja-JP"/>
              </w:rPr>
              <w:t>as</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Pr="005C697F">
              <w:rPr>
                <w:rFonts w:cs="Arial"/>
                <w:lang w:eastAsia="ja-JP"/>
              </w:rPr>
              <w:t>in</w:t>
            </w:r>
            <w:r w:rsidR="008A2841" w:rsidRPr="005C697F">
              <w:rPr>
                <w:rFonts w:cs="Arial"/>
                <w:lang w:eastAsia="ja-JP"/>
              </w:rPr>
              <w:t xml:space="preserve"> </w:t>
            </w:r>
            <w:r w:rsidRPr="005C697F">
              <w:rPr>
                <w:rFonts w:cs="Arial"/>
                <w:lang w:eastAsia="ja-JP"/>
              </w:rPr>
              <w:t>clause</w:t>
            </w:r>
            <w:r w:rsidR="008A2841" w:rsidRPr="005C697F">
              <w:rPr>
                <w:rFonts w:cs="Arial"/>
                <w:lang w:eastAsia="ja-JP"/>
              </w:rPr>
              <w:t xml:space="preserve"> </w:t>
            </w:r>
            <w:r w:rsidRPr="005C697F">
              <w:rPr>
                <w:rFonts w:cs="Arial"/>
                <w:lang w:eastAsia="ja-JP"/>
              </w:rPr>
              <w:t>3.5.</w:t>
            </w:r>
          </w:p>
          <w:p w14:paraId="134E4BFB" w14:textId="531C0286" w:rsidR="00A517B0" w:rsidRPr="005C697F" w:rsidRDefault="00A517B0" w:rsidP="00A73B4F">
            <w:pPr>
              <w:pStyle w:val="TAN"/>
              <w:rPr>
                <w:rFonts w:cs="Arial"/>
                <w:lang w:eastAsia="ja-JP"/>
              </w:rPr>
            </w:pPr>
            <w:r w:rsidRPr="005C697F">
              <w:rPr>
                <w:rFonts w:cs="Arial"/>
              </w:rPr>
              <w:t>NOTE</w:t>
            </w:r>
            <w:r w:rsidR="008A2841" w:rsidRPr="005C697F">
              <w:rPr>
                <w:rFonts w:cs="Arial"/>
              </w:rPr>
              <w:t xml:space="preserve"> </w:t>
            </w:r>
            <w:r w:rsidRPr="005C697F">
              <w:rPr>
                <w:rFonts w:cs="Arial"/>
              </w:rPr>
              <w:t>5:</w:t>
            </w:r>
            <w:r w:rsidRPr="005C697F">
              <w:rPr>
                <w:rFonts w:cs="Arial"/>
              </w:rPr>
              <w:tab/>
              <w:t>Only</w:t>
            </w:r>
            <w:r w:rsidR="008A2841" w:rsidRPr="005C697F">
              <w:rPr>
                <w:rFonts w:cs="Arial"/>
              </w:rPr>
              <w:t xml:space="preserve"> </w:t>
            </w:r>
            <w:r w:rsidRPr="005C697F">
              <w:rPr>
                <w:rFonts w:cs="Arial"/>
              </w:rPr>
              <w:t>NR</w:t>
            </w:r>
            <w:r w:rsidR="008A2841" w:rsidRPr="005C697F">
              <w:rPr>
                <w:rFonts w:cs="Arial"/>
              </w:rPr>
              <w:t xml:space="preserve"> </w:t>
            </w:r>
            <w:r w:rsidRPr="005C697F">
              <w:rPr>
                <w:rFonts w:cs="Arial"/>
              </w:rPr>
              <w:t>bands</w:t>
            </w:r>
            <w:r w:rsidR="008A2841" w:rsidRPr="005C697F">
              <w:rPr>
                <w:rFonts w:cs="Arial"/>
              </w:rPr>
              <w:t xml:space="preserve"> </w:t>
            </w:r>
            <w:r w:rsidRPr="005C697F">
              <w:rPr>
                <w:rFonts w:cs="Arial"/>
              </w:rPr>
              <w:t>within</w:t>
            </w:r>
            <w:r w:rsidR="008A2841" w:rsidRPr="005C697F">
              <w:rPr>
                <w:rFonts w:cs="Arial"/>
              </w:rPr>
              <w:t xml:space="preserve"> </w:t>
            </w:r>
            <w:r w:rsidRPr="005C697F">
              <w:rPr>
                <w:rFonts w:cs="Arial"/>
              </w:rPr>
              <w:t>EN-DC</w:t>
            </w:r>
            <w:r w:rsidR="008A2841" w:rsidRPr="005C697F">
              <w:rPr>
                <w:rFonts w:cs="Arial"/>
              </w:rPr>
              <w:t xml:space="preserve"> </w:t>
            </w:r>
            <w:r w:rsidRPr="005C697F">
              <w:rPr>
                <w:rFonts w:cs="Arial"/>
              </w:rPr>
              <w:t>band</w:t>
            </w:r>
            <w:r w:rsidR="008A2841" w:rsidRPr="005C697F">
              <w:rPr>
                <w:rFonts w:cs="Arial"/>
              </w:rPr>
              <w:t xml:space="preserve"> </w:t>
            </w:r>
            <w:r w:rsidRPr="005C697F">
              <w:rPr>
                <w:rFonts w:cs="Arial"/>
              </w:rPr>
              <w:t>combinations</w:t>
            </w:r>
            <w:r w:rsidR="008A2841" w:rsidRPr="005C697F">
              <w:rPr>
                <w:rFonts w:cs="Arial"/>
              </w:rPr>
              <w:t xml:space="preserve"> </w:t>
            </w:r>
            <w:r w:rsidRPr="005C697F">
              <w:rPr>
                <w:rFonts w:cs="Arial"/>
              </w:rPr>
              <w:t>as</w:t>
            </w:r>
            <w:r w:rsidR="008A2841" w:rsidRPr="005C697F">
              <w:rPr>
                <w:rFonts w:cs="Arial"/>
              </w:rPr>
              <w:t xml:space="preserve"> </w:t>
            </w:r>
            <w:r w:rsidRPr="005C697F">
              <w:rPr>
                <w:rFonts w:cs="Arial"/>
              </w:rPr>
              <w:t>specified</w:t>
            </w:r>
            <w:r w:rsidR="008A2841" w:rsidRPr="005C697F">
              <w:rPr>
                <w:rFonts w:cs="Arial"/>
              </w:rPr>
              <w:t xml:space="preserve"> </w:t>
            </w:r>
            <w:r w:rsidRPr="005C697F">
              <w:rPr>
                <w:rFonts w:cs="Arial"/>
              </w:rPr>
              <w:t>in</w:t>
            </w:r>
            <w:r w:rsidR="008A2841" w:rsidRPr="005C697F">
              <w:rPr>
                <w:rFonts w:cs="Arial"/>
              </w:rPr>
              <w:t xml:space="preserve"> </w:t>
            </w:r>
            <w:r w:rsidRPr="005C697F">
              <w:rPr>
                <w:rFonts w:cs="Arial"/>
                <w:lang w:eastAsia="ja-JP"/>
              </w:rPr>
              <w:t>clause</w:t>
            </w:r>
            <w:r w:rsidR="008A2841" w:rsidRPr="005C697F">
              <w:rPr>
                <w:rFonts w:cs="Arial"/>
              </w:rPr>
              <w:t xml:space="preserve"> </w:t>
            </w:r>
            <w:r w:rsidRPr="005C697F">
              <w:rPr>
                <w:rFonts w:cs="Arial"/>
              </w:rPr>
              <w:t>5.5B</w:t>
            </w:r>
            <w:r w:rsidR="008A2841" w:rsidRPr="005C697F">
              <w:rPr>
                <w:rFonts w:cs="Arial"/>
              </w:rPr>
              <w:t xml:space="preserve"> </w:t>
            </w:r>
            <w:r w:rsidR="006F5166" w:rsidRPr="005C697F">
              <w:rPr>
                <w:rFonts w:cs="Arial"/>
              </w:rPr>
              <w:t>in</w:t>
            </w:r>
            <w:r w:rsidR="008A2841" w:rsidRPr="005C697F">
              <w:rPr>
                <w:rFonts w:cs="Arial"/>
              </w:rPr>
              <w:t xml:space="preserve"> </w:t>
            </w:r>
            <w:r w:rsidR="00FB4D53" w:rsidRPr="005C697F">
              <w:rPr>
                <w:rFonts w:cs="Arial"/>
              </w:rPr>
              <w:t>TS</w:t>
            </w:r>
            <w:r w:rsidR="008A2841" w:rsidRPr="005C697F">
              <w:rPr>
                <w:rFonts w:cs="Arial"/>
              </w:rPr>
              <w:t xml:space="preserve"> </w:t>
            </w:r>
            <w:r w:rsidRPr="005C697F">
              <w:t>38.101-3</w:t>
            </w:r>
            <w:r w:rsidR="008A2841" w:rsidRPr="005C697F">
              <w:t xml:space="preserve"> </w:t>
            </w:r>
            <w:r w:rsidRPr="005C697F">
              <w:t>[54]</w:t>
            </w:r>
            <w:r w:rsidR="008A2841" w:rsidRPr="005C697F">
              <w:rPr>
                <w:rFonts w:cs="Arial"/>
              </w:rPr>
              <w:t xml:space="preserve"> </w:t>
            </w:r>
            <w:r w:rsidRPr="005C697F">
              <w:rPr>
                <w:rFonts w:cs="Arial"/>
              </w:rPr>
              <w:t>are</w:t>
            </w:r>
            <w:r w:rsidR="008A2841" w:rsidRPr="005C697F">
              <w:rPr>
                <w:rFonts w:cs="Arial"/>
              </w:rPr>
              <w:t xml:space="preserve"> </w:t>
            </w:r>
            <w:r w:rsidRPr="005C697F">
              <w:rPr>
                <w:rFonts w:cs="Arial"/>
              </w:rPr>
              <w:t>applicable.</w:t>
            </w:r>
          </w:p>
        </w:tc>
      </w:tr>
    </w:tbl>
    <w:p w14:paraId="5D8A0A8F" w14:textId="77777777" w:rsidR="00A517B0" w:rsidRPr="005C697F" w:rsidRDefault="00A517B0" w:rsidP="00A517B0"/>
    <w:p w14:paraId="13C3F734" w14:textId="77777777" w:rsidR="00A517B0" w:rsidRPr="005C697F" w:rsidRDefault="00A517B0" w:rsidP="00A517B0">
      <w:pPr>
        <w:pStyle w:val="TH"/>
      </w:pPr>
      <w:r w:rsidRPr="005C697F">
        <w:t>Table 8.5.1.0.1-3: SFTD measurement accuracy</w:t>
      </w:r>
    </w:p>
    <w:tbl>
      <w:tblPr>
        <w:tblW w:w="0" w:type="auto"/>
        <w:jc w:val="center"/>
        <w:tblLayout w:type="fixed"/>
        <w:tblCellMar>
          <w:left w:w="28" w:type="dxa"/>
        </w:tblCellMar>
        <w:tblLook w:val="04A0" w:firstRow="1" w:lastRow="0" w:firstColumn="1" w:lastColumn="0" w:noHBand="0" w:noVBand="1"/>
      </w:tblPr>
      <w:tblGrid>
        <w:gridCol w:w="2509"/>
        <w:gridCol w:w="1984"/>
        <w:gridCol w:w="2508"/>
      </w:tblGrid>
      <w:tr w:rsidR="00A517B0" w:rsidRPr="005C697F" w14:paraId="3F80B0D7" w14:textId="77777777" w:rsidTr="008A284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hideMark/>
          </w:tcPr>
          <w:p w14:paraId="5FEF44E7" w14:textId="77777777" w:rsidR="00A517B0" w:rsidRPr="005C697F" w:rsidRDefault="00A517B0" w:rsidP="007C6EB3">
            <w:pPr>
              <w:pStyle w:val="TAH"/>
              <w:rPr>
                <w:rFonts w:cs="Arial"/>
                <w:lang w:eastAsia="ja-JP"/>
              </w:rPr>
            </w:pPr>
            <w:r w:rsidRPr="005C697F">
              <w:rPr>
                <w:rFonts w:cs="Arial"/>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hideMark/>
          </w:tcPr>
          <w:p w14:paraId="793348E7" w14:textId="77777777" w:rsidR="00A517B0" w:rsidRPr="005C697F" w:rsidRDefault="00A517B0" w:rsidP="007C6EB3">
            <w:pPr>
              <w:pStyle w:val="TAH"/>
              <w:rPr>
                <w:rFonts w:cs="Arial"/>
                <w:lang w:eastAsia="ja-JP"/>
              </w:rPr>
            </w:pPr>
            <w:r w:rsidRPr="005C697F">
              <w:rPr>
                <w:rFonts w:cs="Arial"/>
                <w:lang w:eastAsia="ja-JP"/>
              </w:rPr>
              <w:t>Conditions</w:t>
            </w:r>
          </w:p>
        </w:tc>
      </w:tr>
      <w:tr w:rsidR="00A517B0" w:rsidRPr="005C697F" w14:paraId="2C69EA6A" w14:textId="77777777" w:rsidTr="008A2841">
        <w:trPr>
          <w:jc w:val="center"/>
        </w:trPr>
        <w:tc>
          <w:tcPr>
            <w:tcW w:w="7001" w:type="dxa"/>
            <w:vMerge/>
            <w:tcBorders>
              <w:top w:val="single" w:sz="4" w:space="0" w:color="auto"/>
              <w:left w:val="single" w:sz="4" w:space="0" w:color="auto"/>
              <w:bottom w:val="single" w:sz="6" w:space="0" w:color="auto"/>
              <w:right w:val="single" w:sz="6" w:space="0" w:color="auto"/>
            </w:tcBorders>
            <w:vAlign w:val="center"/>
            <w:hideMark/>
          </w:tcPr>
          <w:p w14:paraId="470D09BD" w14:textId="77777777" w:rsidR="00A517B0" w:rsidRPr="005C697F" w:rsidRDefault="00A517B0" w:rsidP="007C6EB3">
            <w:pPr>
              <w:spacing w:after="0"/>
              <w:rPr>
                <w:rFonts w:ascii="Arial" w:hAnsi="Arial" w:cs="Arial"/>
                <w:b/>
                <w:sz w:val="18"/>
                <w:lang w:eastAsia="ja-JP"/>
              </w:rPr>
            </w:pPr>
          </w:p>
        </w:tc>
        <w:tc>
          <w:tcPr>
            <w:tcW w:w="1984" w:type="dxa"/>
            <w:tcBorders>
              <w:top w:val="single" w:sz="6" w:space="0" w:color="auto"/>
              <w:left w:val="single" w:sz="6" w:space="0" w:color="auto"/>
              <w:bottom w:val="single" w:sz="6" w:space="0" w:color="auto"/>
              <w:right w:val="single" w:sz="6" w:space="0" w:color="auto"/>
            </w:tcBorders>
            <w:vAlign w:val="center"/>
            <w:hideMark/>
          </w:tcPr>
          <w:p w14:paraId="5A3B6522" w14:textId="77777777" w:rsidR="00A517B0" w:rsidRPr="005C697F" w:rsidRDefault="00A517B0" w:rsidP="007C6EB3">
            <w:pPr>
              <w:pStyle w:val="TAH"/>
              <w:rPr>
                <w:rFonts w:cs="Arial"/>
                <w:lang w:eastAsia="ja-JP"/>
              </w:rPr>
            </w:pPr>
            <w:r w:rsidRPr="005C697F">
              <w:rPr>
                <w:rFonts w:cs="Arial"/>
                <w:lang w:eastAsia="ja-JP"/>
              </w:rPr>
              <w:t>Ês/Iot</w:t>
            </w:r>
          </w:p>
        </w:tc>
        <w:tc>
          <w:tcPr>
            <w:tcW w:w="2508" w:type="dxa"/>
            <w:tcBorders>
              <w:top w:val="single" w:sz="6" w:space="0" w:color="auto"/>
              <w:left w:val="single" w:sz="6" w:space="0" w:color="auto"/>
              <w:bottom w:val="nil"/>
              <w:right w:val="single" w:sz="4" w:space="0" w:color="auto"/>
            </w:tcBorders>
            <w:vAlign w:val="center"/>
            <w:hideMark/>
          </w:tcPr>
          <w:p w14:paraId="33A3C283" w14:textId="6859D6AA" w:rsidR="00A517B0" w:rsidRPr="005C697F" w:rsidRDefault="00A517B0" w:rsidP="007C6EB3">
            <w:pPr>
              <w:pStyle w:val="TAH"/>
              <w:rPr>
                <w:rFonts w:cs="Arial"/>
                <w:lang w:eastAsia="ja-JP"/>
              </w:rPr>
            </w:pPr>
            <w:r w:rsidRPr="005C697F">
              <w:rPr>
                <w:rFonts w:cs="Arial"/>
              </w:rPr>
              <w:t>Frequency</w:t>
            </w:r>
            <w:r w:rsidR="008A2841" w:rsidRPr="005C697F">
              <w:rPr>
                <w:rFonts w:cs="Arial"/>
              </w:rPr>
              <w:t xml:space="preserve"> </w:t>
            </w:r>
            <w:r w:rsidRPr="005C697F">
              <w:rPr>
                <w:rFonts w:cs="Arial"/>
              </w:rPr>
              <w:t>range</w:t>
            </w:r>
            <w:r w:rsidR="008A2841" w:rsidRPr="005C697F">
              <w:rPr>
                <w:rFonts w:cs="Arial"/>
              </w:rPr>
              <w:t xml:space="preserve"> </w:t>
            </w:r>
          </w:p>
        </w:tc>
      </w:tr>
      <w:tr w:rsidR="00A517B0" w:rsidRPr="005C697F" w14:paraId="6AFF0400" w14:textId="77777777" w:rsidTr="008A2841">
        <w:trPr>
          <w:jc w:val="center"/>
        </w:trPr>
        <w:tc>
          <w:tcPr>
            <w:tcW w:w="2509" w:type="dxa"/>
            <w:tcBorders>
              <w:top w:val="single" w:sz="6" w:space="0" w:color="auto"/>
              <w:left w:val="single" w:sz="4" w:space="0" w:color="auto"/>
              <w:bottom w:val="single" w:sz="4" w:space="0" w:color="auto"/>
              <w:right w:val="single" w:sz="6" w:space="0" w:color="auto"/>
            </w:tcBorders>
            <w:vAlign w:val="center"/>
            <w:hideMark/>
          </w:tcPr>
          <w:p w14:paraId="7652C1A4" w14:textId="412CC763" w:rsidR="00A517B0" w:rsidRPr="005C697F" w:rsidRDefault="00A517B0" w:rsidP="007C6EB3">
            <w:pPr>
              <w:pStyle w:val="TAH"/>
              <w:rPr>
                <w:rFonts w:cs="Arial"/>
                <w:lang w:eastAsia="ja-JP"/>
              </w:rPr>
            </w:pPr>
            <w:r w:rsidRPr="005C697F">
              <w:rPr>
                <w:rFonts w:cs="Arial"/>
                <w:lang w:eastAsia="ja-JP"/>
              </w:rPr>
              <w:t>Ts</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p>
        </w:tc>
        <w:tc>
          <w:tcPr>
            <w:tcW w:w="1984" w:type="dxa"/>
            <w:tcBorders>
              <w:top w:val="single" w:sz="6" w:space="0" w:color="auto"/>
              <w:left w:val="single" w:sz="6" w:space="0" w:color="auto"/>
              <w:bottom w:val="single" w:sz="4" w:space="0" w:color="auto"/>
              <w:right w:val="single" w:sz="6" w:space="0" w:color="auto"/>
            </w:tcBorders>
            <w:vAlign w:val="center"/>
            <w:hideMark/>
          </w:tcPr>
          <w:p w14:paraId="5FDBA850" w14:textId="77777777" w:rsidR="00A517B0" w:rsidRPr="005C697F" w:rsidRDefault="00A517B0" w:rsidP="007C6EB3">
            <w:pPr>
              <w:pStyle w:val="TAH"/>
              <w:rPr>
                <w:rFonts w:cs="Arial"/>
                <w:lang w:eastAsia="ja-JP"/>
              </w:rPr>
            </w:pPr>
            <w:r w:rsidRPr="005C697F">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08D4E918" w14:textId="77777777" w:rsidR="00A517B0" w:rsidRPr="005C697F" w:rsidRDefault="00A517B0" w:rsidP="007C6EB3">
            <w:pPr>
              <w:pStyle w:val="TAH"/>
              <w:rPr>
                <w:rFonts w:cs="Arial"/>
                <w:lang w:eastAsia="ja-JP"/>
              </w:rPr>
            </w:pPr>
          </w:p>
        </w:tc>
      </w:tr>
      <w:tr w:rsidR="00A517B0" w:rsidRPr="005C697F" w14:paraId="6ABBEA06" w14:textId="77777777" w:rsidTr="008A2841">
        <w:trPr>
          <w:jc w:val="center"/>
        </w:trPr>
        <w:tc>
          <w:tcPr>
            <w:tcW w:w="2509" w:type="dxa"/>
            <w:tcBorders>
              <w:top w:val="single" w:sz="4" w:space="0" w:color="auto"/>
              <w:left w:val="single" w:sz="4" w:space="0" w:color="auto"/>
              <w:bottom w:val="single" w:sz="4" w:space="0" w:color="auto"/>
              <w:right w:val="single" w:sz="4" w:space="0" w:color="auto"/>
            </w:tcBorders>
            <w:vAlign w:val="center"/>
            <w:hideMark/>
          </w:tcPr>
          <w:p w14:paraId="54495C60" w14:textId="77777777" w:rsidR="00A517B0" w:rsidRPr="005C697F" w:rsidRDefault="00A517B0" w:rsidP="007C6EB3">
            <w:pPr>
              <w:pStyle w:val="TAC"/>
              <w:rPr>
                <w:rFonts w:cs="Arial"/>
                <w:lang w:eastAsia="ja-JP"/>
              </w:rPr>
            </w:pPr>
            <w:r w:rsidRPr="005C697F">
              <w:rPr>
                <w:snapToGrid w:val="0"/>
              </w:rPr>
              <w:t>40</w:t>
            </w:r>
          </w:p>
        </w:tc>
        <w:tc>
          <w:tcPr>
            <w:tcW w:w="1984" w:type="dxa"/>
            <w:tcBorders>
              <w:top w:val="single" w:sz="4" w:space="0" w:color="auto"/>
              <w:left w:val="single" w:sz="4" w:space="0" w:color="auto"/>
              <w:bottom w:val="nil"/>
              <w:right w:val="single" w:sz="4" w:space="0" w:color="auto"/>
            </w:tcBorders>
            <w:vAlign w:val="center"/>
            <w:hideMark/>
          </w:tcPr>
          <w:p w14:paraId="1D69A9C4" w14:textId="5DB07D16" w:rsidR="00A517B0" w:rsidRPr="005C697F" w:rsidRDefault="00A517B0" w:rsidP="007C6EB3">
            <w:pPr>
              <w:pStyle w:val="TAC"/>
              <w:rPr>
                <w:rFonts w:eastAsia="MS Mincho" w:cs="Arial"/>
                <w:lang w:eastAsia="ja-JP"/>
              </w:rPr>
            </w:pPr>
            <w:r w:rsidRPr="005C697F">
              <w:sym w:font="Symbol" w:char="F0B3"/>
            </w:r>
            <w:r w:rsidR="008A2841" w:rsidRPr="005C697F">
              <w:t xml:space="preserve"> </w:t>
            </w:r>
            <w:r w:rsidRPr="005C697F">
              <w:t>-3</w:t>
            </w:r>
            <w:r w:rsidR="008A2841" w:rsidRPr="005C697F">
              <w:t xml:space="preserve"> </w:t>
            </w:r>
            <w:r w:rsidRPr="005C697F">
              <w:t>dB</w:t>
            </w:r>
          </w:p>
        </w:tc>
        <w:tc>
          <w:tcPr>
            <w:tcW w:w="2508" w:type="dxa"/>
            <w:tcBorders>
              <w:top w:val="single" w:sz="6" w:space="0" w:color="auto"/>
              <w:left w:val="single" w:sz="4" w:space="0" w:color="auto"/>
              <w:bottom w:val="single" w:sz="6" w:space="0" w:color="auto"/>
              <w:right w:val="single" w:sz="4" w:space="0" w:color="auto"/>
            </w:tcBorders>
            <w:vAlign w:val="center"/>
            <w:hideMark/>
          </w:tcPr>
          <w:p w14:paraId="79A28457" w14:textId="77777777" w:rsidR="00A517B0" w:rsidRPr="005C697F" w:rsidRDefault="00A517B0" w:rsidP="007C6EB3">
            <w:pPr>
              <w:pStyle w:val="TAC"/>
              <w:rPr>
                <w:rFonts w:eastAsia="SimSun" w:cs="Arial"/>
                <w:lang w:eastAsia="ja-JP"/>
              </w:rPr>
            </w:pPr>
            <w:r w:rsidRPr="005C697F">
              <w:rPr>
                <w:snapToGrid w:val="0"/>
              </w:rPr>
              <w:t>FR1</w:t>
            </w:r>
          </w:p>
        </w:tc>
      </w:tr>
      <w:tr w:rsidR="00A517B0" w:rsidRPr="005C697F" w14:paraId="37539D01" w14:textId="77777777" w:rsidTr="008A2841">
        <w:trPr>
          <w:jc w:val="center"/>
        </w:trPr>
        <w:tc>
          <w:tcPr>
            <w:tcW w:w="7001" w:type="dxa"/>
            <w:gridSpan w:val="3"/>
            <w:tcBorders>
              <w:top w:val="single" w:sz="6" w:space="0" w:color="auto"/>
              <w:left w:val="single" w:sz="4" w:space="0" w:color="auto"/>
              <w:bottom w:val="single" w:sz="4" w:space="0" w:color="auto"/>
              <w:right w:val="single" w:sz="4" w:space="0" w:color="auto"/>
            </w:tcBorders>
            <w:vAlign w:val="center"/>
            <w:hideMark/>
          </w:tcPr>
          <w:p w14:paraId="460DE217" w14:textId="49ED996E" w:rsidR="00A517B0" w:rsidRPr="005C697F" w:rsidRDefault="00A517B0" w:rsidP="007C6EB3">
            <w:pPr>
              <w:pStyle w:val="TAN"/>
              <w:rPr>
                <w:rFonts w:cs="Arial"/>
                <w:lang w:eastAsia="ja-JP"/>
              </w:rPr>
            </w:pPr>
            <w:r w:rsidRPr="005C697F">
              <w:rPr>
                <w:rFonts w:cs="Arial"/>
                <w:lang w:eastAsia="ja-JP"/>
              </w:rPr>
              <w:t>N</w:t>
            </w:r>
            <w:r w:rsidRPr="005C697F">
              <w:rPr>
                <w:rFonts w:cs="Arial"/>
              </w:rPr>
              <w:t>OTE</w:t>
            </w:r>
            <w:r w:rsidR="008A2841" w:rsidRPr="005C697F">
              <w:rPr>
                <w:rFonts w:cs="Arial"/>
                <w:lang w:eastAsia="ja-JP"/>
              </w:rPr>
              <w:t xml:space="preserve"> </w:t>
            </w:r>
            <w:r w:rsidRPr="005C697F">
              <w:rPr>
                <w:rFonts w:cs="Arial"/>
                <w:lang w:eastAsia="ja-JP"/>
              </w:rPr>
              <w:t>1:</w:t>
            </w:r>
            <w:r w:rsidRPr="005C697F">
              <w:rPr>
                <w:rFonts w:cs="Arial"/>
                <w:lang w:eastAsia="ja-JP"/>
              </w:rPr>
              <w:tab/>
              <w:t>Ts</w:t>
            </w:r>
            <w:r w:rsidR="008A2841" w:rsidRPr="005C697F">
              <w:rPr>
                <w:rFonts w:cs="Arial"/>
                <w:lang w:eastAsia="ja-JP"/>
              </w:rPr>
              <w:t xml:space="preserve"> </w:t>
            </w:r>
            <w:r w:rsidRPr="005C697F">
              <w:rPr>
                <w:rFonts w:cs="Arial"/>
                <w:lang w:eastAsia="ja-JP"/>
              </w:rPr>
              <w:t>is</w:t>
            </w:r>
            <w:r w:rsidR="008A2841" w:rsidRPr="005C697F">
              <w:rPr>
                <w:rFonts w:cs="Arial"/>
                <w:lang w:eastAsia="ja-JP"/>
              </w:rPr>
              <w:t xml:space="preserve"> </w:t>
            </w:r>
            <w:r w:rsidRPr="005C697F">
              <w:rPr>
                <w:rFonts w:cs="Arial"/>
                <w:lang w:eastAsia="ja-JP"/>
              </w:rPr>
              <w:t>the</w:t>
            </w:r>
            <w:r w:rsidR="008A2841" w:rsidRPr="005C697F">
              <w:rPr>
                <w:rFonts w:cs="Arial"/>
                <w:lang w:eastAsia="ja-JP"/>
              </w:rPr>
              <w:t xml:space="preserve"> </w:t>
            </w:r>
            <w:r w:rsidRPr="005C697F">
              <w:rPr>
                <w:rFonts w:cs="Arial"/>
                <w:lang w:eastAsia="ja-JP"/>
              </w:rPr>
              <w:t>basic</w:t>
            </w:r>
            <w:r w:rsidR="008A2841" w:rsidRPr="005C697F">
              <w:rPr>
                <w:rFonts w:cs="Arial"/>
                <w:lang w:eastAsia="ja-JP"/>
              </w:rPr>
              <w:t xml:space="preserve"> </w:t>
            </w:r>
            <w:r w:rsidRPr="005C697F">
              <w:rPr>
                <w:rFonts w:cs="Arial"/>
                <w:lang w:eastAsia="ja-JP"/>
              </w:rPr>
              <w:t>timing</w:t>
            </w:r>
            <w:r w:rsidR="008A2841" w:rsidRPr="005C697F">
              <w:rPr>
                <w:rFonts w:cs="Arial"/>
                <w:lang w:eastAsia="ja-JP"/>
              </w:rPr>
              <w:t xml:space="preserve"> </w:t>
            </w:r>
            <w:r w:rsidRPr="005C697F">
              <w:rPr>
                <w:rFonts w:cs="Arial"/>
                <w:lang w:eastAsia="ja-JP"/>
              </w:rPr>
              <w:t>unit</w:t>
            </w:r>
            <w:r w:rsidR="008A2841" w:rsidRPr="005C697F">
              <w:rPr>
                <w:rFonts w:cs="Arial"/>
                <w:lang w:eastAsia="ja-JP"/>
              </w:rPr>
              <w:t xml:space="preserve"> </w:t>
            </w:r>
            <w:r w:rsidRPr="005C697F">
              <w:rPr>
                <w:rFonts w:cs="Arial"/>
                <w:lang w:eastAsia="ja-JP"/>
              </w:rPr>
              <w:t>defined</w:t>
            </w:r>
            <w:r w:rsidR="008A2841" w:rsidRPr="005C697F">
              <w:rPr>
                <w:rFonts w:cs="Arial"/>
                <w:lang w:eastAsia="ja-JP"/>
              </w:rPr>
              <w:t xml:space="preserve"> </w:t>
            </w:r>
            <w:r w:rsidR="006F5166" w:rsidRPr="005C697F">
              <w:rPr>
                <w:rFonts w:cs="Arial"/>
                <w:lang w:eastAsia="ja-JP"/>
              </w:rPr>
              <w:t>in</w:t>
            </w:r>
            <w:r w:rsidR="008A2841" w:rsidRPr="005C697F">
              <w:rPr>
                <w:rFonts w:cs="Arial"/>
                <w:lang w:eastAsia="ja-JP"/>
              </w:rPr>
              <w:t xml:space="preserve"> </w:t>
            </w:r>
            <w:r w:rsidR="00FB4D53" w:rsidRPr="005C697F">
              <w:rPr>
                <w:rFonts w:cs="Arial"/>
                <w:lang w:eastAsia="ja-JP"/>
              </w:rPr>
              <w:t>TS</w:t>
            </w:r>
            <w:r w:rsidR="008A2841" w:rsidRPr="005C697F">
              <w:rPr>
                <w:rFonts w:cs="Arial"/>
                <w:lang w:eastAsia="ja-JP"/>
              </w:rPr>
              <w:t xml:space="preserve"> </w:t>
            </w:r>
            <w:r w:rsidRPr="005C697F">
              <w:t>36.211</w:t>
            </w:r>
            <w:r w:rsidR="008A2841" w:rsidRPr="005C697F">
              <w:t xml:space="preserve"> </w:t>
            </w:r>
            <w:r w:rsidRPr="005C697F">
              <w:t>[16]</w:t>
            </w:r>
            <w:r w:rsidRPr="005C697F">
              <w:rPr>
                <w:rFonts w:cs="Arial"/>
                <w:lang w:eastAsia="ja-JP"/>
              </w:rPr>
              <w:t>.</w:t>
            </w:r>
          </w:p>
          <w:p w14:paraId="1DA75424" w14:textId="5A42A09F" w:rsidR="00A517B0" w:rsidRPr="005C697F" w:rsidRDefault="00A517B0" w:rsidP="007C6EB3">
            <w:pPr>
              <w:pStyle w:val="TAN"/>
              <w:rPr>
                <w:rFonts w:cs="Arial"/>
                <w:lang w:eastAsia="ja-JP"/>
              </w:rPr>
            </w:pPr>
            <w:r w:rsidRPr="005C697F">
              <w:t>NOTE</w:t>
            </w:r>
            <w:r w:rsidR="008A2841" w:rsidRPr="005C697F">
              <w:t xml:space="preserve"> </w:t>
            </w:r>
            <w:r w:rsidRPr="005C697F">
              <w:t>2:</w:t>
            </w:r>
            <w:r w:rsidRPr="005C697F">
              <w:tab/>
              <w:t>The</w:t>
            </w:r>
            <w:r w:rsidR="008A2841" w:rsidRPr="005C697F">
              <w:t xml:space="preserve"> </w:t>
            </w:r>
            <w:r w:rsidRPr="005C697F">
              <w:t>parameter</w:t>
            </w:r>
            <w:r w:rsidR="008A2841" w:rsidRPr="005C697F">
              <w:t xml:space="preserve"> </w:t>
            </w:r>
            <w:r w:rsidRPr="005C697F">
              <w:t>Ês/Iot</w:t>
            </w:r>
            <w:r w:rsidR="008A2841" w:rsidRPr="005C697F">
              <w:t xml:space="preserve"> </w:t>
            </w:r>
            <w:r w:rsidRPr="005C697F">
              <w:t>is</w:t>
            </w:r>
            <w:r w:rsidR="008A2841" w:rsidRPr="005C697F">
              <w:t xml:space="preserve"> </w:t>
            </w:r>
            <w:r w:rsidRPr="005C697F">
              <w:t>the</w:t>
            </w:r>
            <w:r w:rsidR="008A2841" w:rsidRPr="005C697F">
              <w:t xml:space="preserve"> </w:t>
            </w:r>
            <w:r w:rsidRPr="005C697F">
              <w:t>minimum</w:t>
            </w:r>
            <w:r w:rsidR="008A2841" w:rsidRPr="005C697F">
              <w:t xml:space="preserve"> </w:t>
            </w:r>
            <w:r w:rsidRPr="005C697F">
              <w:t>Ês/Iot</w:t>
            </w:r>
            <w:r w:rsidR="008A2841" w:rsidRPr="005C697F">
              <w:t xml:space="preserve"> </w:t>
            </w:r>
            <w:r w:rsidRPr="005C697F">
              <w:t>of</w:t>
            </w:r>
            <w:r w:rsidR="008A2841" w:rsidRPr="005C697F">
              <w:t xml:space="preserve"> </w:t>
            </w:r>
            <w:r w:rsidRPr="005C697F">
              <w:t>the</w:t>
            </w:r>
            <w:r w:rsidR="008A2841" w:rsidRPr="005C697F">
              <w:t xml:space="preserve"> </w:t>
            </w:r>
            <w:r w:rsidRPr="005C697F">
              <w:t>pair</w:t>
            </w:r>
            <w:r w:rsidR="008A2841" w:rsidRPr="005C697F">
              <w:t xml:space="preserve"> </w:t>
            </w:r>
            <w:r w:rsidRPr="005C697F">
              <w:t>of</w:t>
            </w:r>
            <w:r w:rsidR="008A2841" w:rsidRPr="005C697F">
              <w:t xml:space="preserve"> </w:t>
            </w:r>
            <w:r w:rsidRPr="005C697F">
              <w:t>cells</w:t>
            </w:r>
            <w:r w:rsidR="008A2841" w:rsidRPr="005C697F">
              <w:t xml:space="preserve"> </w:t>
            </w:r>
            <w:r w:rsidRPr="005C697F">
              <w:t>to</w:t>
            </w:r>
            <w:r w:rsidR="008A2841" w:rsidRPr="005C697F">
              <w:t xml:space="preserve"> </w:t>
            </w:r>
            <w:r w:rsidRPr="005C697F">
              <w:t>which</w:t>
            </w:r>
            <w:r w:rsidR="008A2841" w:rsidRPr="005C697F">
              <w:t xml:space="preserve"> </w:t>
            </w:r>
            <w:r w:rsidRPr="005C697F">
              <w:t>the</w:t>
            </w:r>
            <w:r w:rsidR="008A2841" w:rsidRPr="005C697F">
              <w:t xml:space="preserve"> </w:t>
            </w:r>
            <w:r w:rsidRPr="005C697F">
              <w:t>requirement</w:t>
            </w:r>
            <w:r w:rsidR="008A2841" w:rsidRPr="005C697F">
              <w:t xml:space="preserve"> </w:t>
            </w:r>
            <w:r w:rsidRPr="005C697F">
              <w:t>applies.</w:t>
            </w:r>
          </w:p>
        </w:tc>
      </w:tr>
    </w:tbl>
    <w:p w14:paraId="1DBB047C" w14:textId="77777777" w:rsidR="00A517B0" w:rsidRPr="005C697F" w:rsidRDefault="00A517B0" w:rsidP="00A517B0"/>
    <w:p w14:paraId="2AA7C9B6" w14:textId="021749AF" w:rsidR="00A517B0" w:rsidRPr="005C697F" w:rsidRDefault="00A517B0" w:rsidP="00A517B0">
      <w:pPr>
        <w:pStyle w:val="Heading4"/>
        <w:rPr>
          <w:lang w:eastAsia="sv-SE"/>
        </w:rPr>
      </w:pPr>
      <w:r w:rsidRPr="005C697F">
        <w:rPr>
          <w:lang w:eastAsia="sv-SE"/>
        </w:rPr>
        <w:t>8.5.1.1</w:t>
      </w:r>
      <w:r w:rsidRPr="005C697F">
        <w:rPr>
          <w:lang w:eastAsia="sv-SE"/>
        </w:rPr>
        <w:tab/>
        <w:t xml:space="preserve">E-UTRA </w:t>
      </w:r>
      <w:r w:rsidR="003E3979" w:rsidRPr="005C697F">
        <w:rPr>
          <w:lang w:eastAsia="sv-SE"/>
        </w:rPr>
        <w:t>-</w:t>
      </w:r>
      <w:r w:rsidRPr="005C697F">
        <w:rPr>
          <w:lang w:eastAsia="sv-SE"/>
        </w:rPr>
        <w:t xml:space="preserve"> NR FR1 SFTD measurement accuracy</w:t>
      </w:r>
    </w:p>
    <w:p w14:paraId="01F21B98" w14:textId="77777777" w:rsidR="00A517B0" w:rsidRPr="005C697F" w:rsidRDefault="00A517B0" w:rsidP="005C697F">
      <w:pPr>
        <w:pStyle w:val="H6"/>
      </w:pPr>
      <w:r w:rsidRPr="005C697F">
        <w:t>8.5.1.1.1</w:t>
      </w:r>
      <w:r w:rsidRPr="005C697F">
        <w:tab/>
        <w:t>Test purpose</w:t>
      </w:r>
    </w:p>
    <w:p w14:paraId="40194CD8" w14:textId="6DCAF6EF" w:rsidR="00A517B0" w:rsidRPr="005C697F" w:rsidRDefault="00A517B0" w:rsidP="00A517B0">
      <w:pPr>
        <w:rPr>
          <w:lang w:eastAsia="sv-SE"/>
        </w:rPr>
      </w:pPr>
      <w:r w:rsidRPr="005C697F">
        <w:rPr>
          <w:lang w:eastAsia="sv-SE"/>
        </w:rPr>
        <w:t xml:space="preserve">The purpose of this test is to verify that </w:t>
      </w:r>
      <w:r w:rsidRPr="005C697F">
        <w:t xml:space="preserve">the SFTD measurement accuracy is within the specified limits and to verify </w:t>
      </w:r>
      <w:r w:rsidRPr="005C697F">
        <w:rPr>
          <w:rFonts w:cs="v4.2.0"/>
        </w:rPr>
        <w:t xml:space="preserve">the requirements as specified in clause 9.1.27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36.133 [23] for inter-RAT FR1 SFTD measurements.</w:t>
      </w:r>
    </w:p>
    <w:p w14:paraId="25A5BDE9" w14:textId="77777777" w:rsidR="00A517B0" w:rsidRPr="005C697F" w:rsidRDefault="00A517B0" w:rsidP="005C697F">
      <w:pPr>
        <w:pStyle w:val="H6"/>
      </w:pPr>
      <w:r w:rsidRPr="005C697F">
        <w:t>8.5.1.1.2</w:t>
      </w:r>
      <w:r w:rsidRPr="005C697F">
        <w:tab/>
        <w:t>Test applicability</w:t>
      </w:r>
    </w:p>
    <w:p w14:paraId="62734A0A" w14:textId="77777777" w:rsidR="00A517B0" w:rsidRPr="005C697F" w:rsidRDefault="00A517B0" w:rsidP="00A517B0">
      <w:pPr>
        <w:rPr>
          <w:lang w:eastAsia="sv-SE"/>
        </w:rPr>
      </w:pPr>
      <w:r w:rsidRPr="005C697F">
        <w:rPr>
          <w:lang w:eastAsia="sv-SE"/>
        </w:rPr>
        <w:t>This test applies to all types of NR UE from Release 15 onwards and support inter-RAT NR SFTD measurements.</w:t>
      </w:r>
    </w:p>
    <w:p w14:paraId="7BEC5CE3" w14:textId="77777777" w:rsidR="00A517B0" w:rsidRPr="005C697F" w:rsidRDefault="00A517B0" w:rsidP="005C697F">
      <w:pPr>
        <w:pStyle w:val="H6"/>
        <w:rPr>
          <w:lang w:eastAsia="sv-SE"/>
        </w:rPr>
      </w:pPr>
      <w:r w:rsidRPr="005C697F">
        <w:rPr>
          <w:lang w:eastAsia="sv-SE"/>
        </w:rPr>
        <w:t>8.5.1.1.3</w:t>
      </w:r>
      <w:r w:rsidRPr="005C697F">
        <w:rPr>
          <w:lang w:eastAsia="sv-SE"/>
        </w:rPr>
        <w:tab/>
        <w:t>Minimum conformance requirements</w:t>
      </w:r>
    </w:p>
    <w:p w14:paraId="35B468F3" w14:textId="77777777" w:rsidR="00A517B0" w:rsidRPr="005C697F" w:rsidRDefault="00A517B0" w:rsidP="00A517B0">
      <w:pPr>
        <w:rPr>
          <w:lang w:eastAsia="sv-SE"/>
        </w:rPr>
      </w:pPr>
      <w:r w:rsidRPr="005C697F">
        <w:rPr>
          <w:lang w:eastAsia="sv-SE"/>
        </w:rPr>
        <w:t>The minimum conformance requirements are specified in clause 8.5.1.0.</w:t>
      </w:r>
    </w:p>
    <w:p w14:paraId="652B0F1D" w14:textId="77777777" w:rsidR="00A517B0" w:rsidRPr="005C697F" w:rsidRDefault="00A517B0" w:rsidP="00A517B0">
      <w:pPr>
        <w:rPr>
          <w:lang w:eastAsia="sv-SE"/>
        </w:rPr>
      </w:pPr>
      <w:r w:rsidRPr="005C697F">
        <w:rPr>
          <w:lang w:eastAsia="sv-SE"/>
        </w:rPr>
        <w:t>The normative reference for this requirement is TS 38.133 [6] clause A.8.5.1.1.</w:t>
      </w:r>
    </w:p>
    <w:p w14:paraId="3FEFA766" w14:textId="77777777" w:rsidR="00A517B0" w:rsidRPr="005C697F" w:rsidRDefault="00A517B0" w:rsidP="005C697F">
      <w:pPr>
        <w:pStyle w:val="H6"/>
        <w:rPr>
          <w:lang w:eastAsia="sv-SE"/>
        </w:rPr>
      </w:pPr>
      <w:r w:rsidRPr="005C697F">
        <w:rPr>
          <w:lang w:eastAsia="sv-SE"/>
        </w:rPr>
        <w:t>8.5.1.1.4</w:t>
      </w:r>
      <w:r w:rsidRPr="005C697F">
        <w:rPr>
          <w:lang w:eastAsia="sv-SE"/>
        </w:rPr>
        <w:tab/>
        <w:t>Test description</w:t>
      </w:r>
    </w:p>
    <w:p w14:paraId="67F5C20E"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5A22704C" w14:textId="77777777" w:rsidR="00A517B0" w:rsidRPr="005C697F" w:rsidRDefault="00A517B0" w:rsidP="00A517B0">
      <w:pPr>
        <w:pStyle w:val="H6"/>
        <w:rPr>
          <w:lang w:eastAsia="sv-SE"/>
        </w:rPr>
      </w:pPr>
      <w:r w:rsidRPr="005C697F">
        <w:rPr>
          <w:lang w:eastAsia="sv-SE"/>
        </w:rPr>
        <w:t>8.5.1.1.4.1</w:t>
      </w:r>
      <w:r w:rsidRPr="005C697F">
        <w:rPr>
          <w:lang w:eastAsia="sv-SE"/>
        </w:rPr>
        <w:tab/>
        <w:t>Initial conditions</w:t>
      </w:r>
    </w:p>
    <w:p w14:paraId="763AEBF2" w14:textId="77777777" w:rsidR="00A517B0" w:rsidRPr="005C697F" w:rsidRDefault="00A517B0" w:rsidP="00A517B0">
      <w:pPr>
        <w:rPr>
          <w:lang w:eastAsia="sv-SE"/>
        </w:rPr>
      </w:pPr>
      <w:r w:rsidRPr="005C697F">
        <w:rPr>
          <w:lang w:eastAsia="sv-SE"/>
        </w:rPr>
        <w:t>This test shall be tested using any of the test configurations in Table 8.5.1.1</w:t>
      </w:r>
      <w:r w:rsidRPr="005C697F">
        <w:t>.4.1</w:t>
      </w:r>
      <w:r w:rsidRPr="005C697F">
        <w:rPr>
          <w:lang w:eastAsia="sv-SE"/>
        </w:rPr>
        <w:t>-1.</w:t>
      </w:r>
    </w:p>
    <w:p w14:paraId="4D7AA909" w14:textId="0ABC57D7" w:rsidR="00A517B0" w:rsidRPr="005C697F" w:rsidRDefault="00A517B0" w:rsidP="00A517B0">
      <w:pPr>
        <w:pStyle w:val="TH"/>
      </w:pPr>
      <w:r w:rsidRPr="005C697F">
        <w:lastRenderedPageBreak/>
        <w:t xml:space="preserve">Table 8.5.1.1.4.1-1: Supported test configurations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63D56F22" w14:textId="77777777" w:rsidTr="008A2841">
        <w:trPr>
          <w:jc w:val="center"/>
        </w:trPr>
        <w:tc>
          <w:tcPr>
            <w:tcW w:w="1985" w:type="dxa"/>
            <w:shd w:val="clear" w:color="auto" w:fill="auto"/>
          </w:tcPr>
          <w:p w14:paraId="75B39D80"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06AE3289"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AB7C899" w14:textId="77777777" w:rsidTr="008A2841">
        <w:trPr>
          <w:jc w:val="center"/>
        </w:trPr>
        <w:tc>
          <w:tcPr>
            <w:tcW w:w="1985" w:type="dxa"/>
            <w:shd w:val="clear" w:color="auto" w:fill="auto"/>
          </w:tcPr>
          <w:p w14:paraId="0E15627E"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8.5.1.1-1</w:t>
            </w:r>
          </w:p>
        </w:tc>
        <w:tc>
          <w:tcPr>
            <w:tcW w:w="7513" w:type="dxa"/>
            <w:shd w:val="clear" w:color="auto" w:fill="auto"/>
          </w:tcPr>
          <w:p w14:paraId="657027E7" w14:textId="6AE6D1A0"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25B2FCA" w14:textId="77777777" w:rsidTr="008A2841">
        <w:trPr>
          <w:jc w:val="center"/>
        </w:trPr>
        <w:tc>
          <w:tcPr>
            <w:tcW w:w="1985" w:type="dxa"/>
            <w:shd w:val="clear" w:color="auto" w:fill="auto"/>
          </w:tcPr>
          <w:p w14:paraId="17975CD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8.5.1.1-2</w:t>
            </w:r>
          </w:p>
        </w:tc>
        <w:tc>
          <w:tcPr>
            <w:tcW w:w="7513" w:type="dxa"/>
            <w:shd w:val="clear" w:color="auto" w:fill="auto"/>
          </w:tcPr>
          <w:p w14:paraId="24D173FB" w14:textId="054809D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6EB89B30" w14:textId="77777777" w:rsidTr="008A2841">
        <w:trPr>
          <w:jc w:val="center"/>
        </w:trPr>
        <w:tc>
          <w:tcPr>
            <w:tcW w:w="1985" w:type="dxa"/>
            <w:shd w:val="clear" w:color="auto" w:fill="auto"/>
          </w:tcPr>
          <w:p w14:paraId="4F45166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8.5.1.1-3</w:t>
            </w:r>
          </w:p>
        </w:tc>
        <w:tc>
          <w:tcPr>
            <w:tcW w:w="7513" w:type="dxa"/>
            <w:shd w:val="clear" w:color="auto" w:fill="auto"/>
          </w:tcPr>
          <w:p w14:paraId="287A165C" w14:textId="153CC089"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40DB395B" w14:textId="77777777" w:rsidTr="008A2841">
        <w:trPr>
          <w:jc w:val="center"/>
        </w:trPr>
        <w:tc>
          <w:tcPr>
            <w:tcW w:w="1985" w:type="dxa"/>
            <w:shd w:val="clear" w:color="auto" w:fill="auto"/>
          </w:tcPr>
          <w:p w14:paraId="3B26837D"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8.5.1.1-4</w:t>
            </w:r>
          </w:p>
        </w:tc>
        <w:tc>
          <w:tcPr>
            <w:tcW w:w="7513" w:type="dxa"/>
            <w:shd w:val="clear" w:color="auto" w:fill="auto"/>
          </w:tcPr>
          <w:p w14:paraId="4F8F2069" w14:textId="77E619BE"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FC042A6" w14:textId="77777777" w:rsidTr="008A2841">
        <w:trPr>
          <w:jc w:val="center"/>
        </w:trPr>
        <w:tc>
          <w:tcPr>
            <w:tcW w:w="1985" w:type="dxa"/>
            <w:shd w:val="clear" w:color="auto" w:fill="auto"/>
          </w:tcPr>
          <w:p w14:paraId="35343066"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8.5.1.1-5</w:t>
            </w:r>
          </w:p>
        </w:tc>
        <w:tc>
          <w:tcPr>
            <w:tcW w:w="7513" w:type="dxa"/>
            <w:shd w:val="clear" w:color="auto" w:fill="auto"/>
          </w:tcPr>
          <w:p w14:paraId="2E3198D1" w14:textId="11541A0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BA9D4CF" w14:textId="77777777" w:rsidTr="008A2841">
        <w:trPr>
          <w:jc w:val="center"/>
        </w:trPr>
        <w:tc>
          <w:tcPr>
            <w:tcW w:w="1985" w:type="dxa"/>
            <w:shd w:val="clear" w:color="auto" w:fill="auto"/>
          </w:tcPr>
          <w:p w14:paraId="4DC9A10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8.5.1.1-6</w:t>
            </w:r>
          </w:p>
        </w:tc>
        <w:tc>
          <w:tcPr>
            <w:tcW w:w="7513" w:type="dxa"/>
            <w:shd w:val="clear" w:color="auto" w:fill="auto"/>
          </w:tcPr>
          <w:p w14:paraId="4B33C217" w14:textId="0241B04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E64BCD0" w14:textId="77777777" w:rsidTr="008A2841">
        <w:trPr>
          <w:jc w:val="center"/>
        </w:trPr>
        <w:tc>
          <w:tcPr>
            <w:tcW w:w="9498" w:type="dxa"/>
            <w:gridSpan w:val="2"/>
            <w:shd w:val="clear" w:color="auto" w:fill="auto"/>
          </w:tcPr>
          <w:p w14:paraId="5D55C49E" w14:textId="1092F2EA"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A73B4F" w:rsidRPr="005C697F">
              <w:t>.</w:t>
            </w:r>
          </w:p>
        </w:tc>
      </w:tr>
    </w:tbl>
    <w:p w14:paraId="39AC421E" w14:textId="77777777" w:rsidR="00A517B0" w:rsidRPr="005C697F" w:rsidRDefault="00A517B0" w:rsidP="00A517B0">
      <w:pPr>
        <w:rPr>
          <w:lang w:eastAsia="sv-SE"/>
        </w:rPr>
      </w:pPr>
    </w:p>
    <w:p w14:paraId="20714879" w14:textId="77777777" w:rsidR="00A517B0" w:rsidRPr="005C697F" w:rsidRDefault="00A517B0" w:rsidP="00A517B0">
      <w:pPr>
        <w:rPr>
          <w:lang w:eastAsia="sv-SE"/>
        </w:rPr>
      </w:pPr>
      <w:r w:rsidRPr="005C697F">
        <w:rPr>
          <w:lang w:eastAsia="sv-SE"/>
        </w:rPr>
        <w:t>Configure the test equipment and the DUT according to the parameters in Table 8.5.1.1.4.1-2.</w:t>
      </w:r>
    </w:p>
    <w:p w14:paraId="34F6200D" w14:textId="0AEA375A" w:rsidR="00A517B0" w:rsidRPr="005C697F" w:rsidRDefault="00A517B0" w:rsidP="00A517B0">
      <w:pPr>
        <w:pStyle w:val="TH"/>
      </w:pPr>
      <w:r w:rsidRPr="005C697F">
        <w:t xml:space="preserve">Table 8.5.1.1.4.1-2: Initial conditions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517B0" w:rsidRPr="005C697F" w14:paraId="19C48BCC" w14:textId="77777777" w:rsidTr="008A2841">
        <w:trPr>
          <w:jc w:val="center"/>
        </w:trPr>
        <w:tc>
          <w:tcPr>
            <w:tcW w:w="1701" w:type="dxa"/>
            <w:shd w:val="clear" w:color="auto" w:fill="auto"/>
          </w:tcPr>
          <w:p w14:paraId="6138613F" w14:textId="77777777" w:rsidR="00A517B0" w:rsidRPr="005C697F" w:rsidRDefault="00A517B0" w:rsidP="007C6EB3">
            <w:pPr>
              <w:pStyle w:val="TAH"/>
            </w:pPr>
            <w:r w:rsidRPr="005C697F">
              <w:t>Parameter</w:t>
            </w:r>
          </w:p>
        </w:tc>
        <w:tc>
          <w:tcPr>
            <w:tcW w:w="3943" w:type="dxa"/>
            <w:gridSpan w:val="2"/>
            <w:shd w:val="clear" w:color="auto" w:fill="auto"/>
          </w:tcPr>
          <w:p w14:paraId="4AF79583" w14:textId="77777777" w:rsidR="00A517B0" w:rsidRPr="005C697F" w:rsidRDefault="00A517B0" w:rsidP="007C6EB3">
            <w:pPr>
              <w:pStyle w:val="TAH"/>
            </w:pPr>
            <w:r w:rsidRPr="005C697F">
              <w:t>Value</w:t>
            </w:r>
          </w:p>
        </w:tc>
        <w:tc>
          <w:tcPr>
            <w:tcW w:w="3961" w:type="dxa"/>
          </w:tcPr>
          <w:p w14:paraId="172FA473" w14:textId="77777777" w:rsidR="00A517B0" w:rsidRPr="005C697F" w:rsidRDefault="00A517B0" w:rsidP="007C6EB3">
            <w:pPr>
              <w:pStyle w:val="TAH"/>
            </w:pPr>
            <w:r w:rsidRPr="005C697F">
              <w:t>Comment</w:t>
            </w:r>
          </w:p>
        </w:tc>
      </w:tr>
      <w:tr w:rsidR="00A517B0" w:rsidRPr="005C697F" w14:paraId="4ED285FB" w14:textId="77777777" w:rsidTr="008A2841">
        <w:trPr>
          <w:jc w:val="center"/>
        </w:trPr>
        <w:tc>
          <w:tcPr>
            <w:tcW w:w="1701" w:type="dxa"/>
            <w:shd w:val="clear" w:color="auto" w:fill="auto"/>
          </w:tcPr>
          <w:p w14:paraId="2433D78B" w14:textId="5CC8B768"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73E0BF71" w14:textId="77777777" w:rsidR="00A517B0" w:rsidRPr="005C697F" w:rsidRDefault="00A517B0" w:rsidP="007C6EB3">
            <w:pPr>
              <w:pStyle w:val="TAL"/>
            </w:pPr>
            <w:r w:rsidRPr="005C697F">
              <w:t>NC</w:t>
            </w:r>
          </w:p>
        </w:tc>
        <w:tc>
          <w:tcPr>
            <w:tcW w:w="3961" w:type="dxa"/>
          </w:tcPr>
          <w:p w14:paraId="101D4AFD" w14:textId="4D2B5AE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8A3A274" w14:textId="77777777" w:rsidTr="008A2841">
        <w:trPr>
          <w:jc w:val="center"/>
        </w:trPr>
        <w:tc>
          <w:tcPr>
            <w:tcW w:w="1701" w:type="dxa"/>
            <w:shd w:val="clear" w:color="auto" w:fill="auto"/>
          </w:tcPr>
          <w:p w14:paraId="7D6ABF41" w14:textId="170B9E54"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03380EFD" w14:textId="722A275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E31BF01" w14:textId="77777777" w:rsidTr="008A2841">
        <w:trPr>
          <w:jc w:val="center"/>
        </w:trPr>
        <w:tc>
          <w:tcPr>
            <w:tcW w:w="1701" w:type="dxa"/>
            <w:shd w:val="clear" w:color="auto" w:fill="auto"/>
          </w:tcPr>
          <w:p w14:paraId="589C0BDE" w14:textId="31966E0D"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75801851" w14:textId="0290698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selected</w:t>
            </w:r>
            <w:r w:rsidR="008A2841" w:rsidRPr="005C697F">
              <w:t xml:space="preserve"> </w:t>
            </w:r>
            <w:r w:rsidRPr="005C697F">
              <w:t>from</w:t>
            </w:r>
            <w:r w:rsidR="008A2841" w:rsidRPr="005C697F">
              <w:t xml:space="preserve"> </w:t>
            </w:r>
            <w:r w:rsidRPr="005C697F">
              <w:t>Table</w:t>
            </w:r>
            <w:r w:rsidR="008A2841" w:rsidRPr="005C697F">
              <w:t xml:space="preserve"> </w:t>
            </w:r>
            <w:r w:rsidRPr="005C697F">
              <w:t>8.4.2.1.4.1-1.</w:t>
            </w:r>
          </w:p>
        </w:tc>
      </w:tr>
      <w:tr w:rsidR="00A517B0" w:rsidRPr="005C697F" w14:paraId="02515577" w14:textId="77777777" w:rsidTr="008A2841">
        <w:trPr>
          <w:jc w:val="center"/>
        </w:trPr>
        <w:tc>
          <w:tcPr>
            <w:tcW w:w="1701" w:type="dxa"/>
            <w:shd w:val="clear" w:color="auto" w:fill="auto"/>
          </w:tcPr>
          <w:p w14:paraId="657972A3" w14:textId="30EDBC19"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7F2FB8EB" w14:textId="77777777" w:rsidR="00A517B0" w:rsidRPr="005C697F" w:rsidRDefault="00A517B0" w:rsidP="007C6EB3">
            <w:pPr>
              <w:pStyle w:val="TAL"/>
            </w:pPr>
            <w:r w:rsidRPr="005C697F">
              <w:t>AWGN</w:t>
            </w:r>
          </w:p>
        </w:tc>
        <w:tc>
          <w:tcPr>
            <w:tcW w:w="3961" w:type="dxa"/>
          </w:tcPr>
          <w:p w14:paraId="64D60A2D" w14:textId="2E3A088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07F850A3" w14:textId="77777777" w:rsidTr="008A2841">
        <w:trPr>
          <w:jc w:val="center"/>
        </w:trPr>
        <w:tc>
          <w:tcPr>
            <w:tcW w:w="1701" w:type="dxa"/>
            <w:vMerge w:val="restart"/>
            <w:shd w:val="clear" w:color="auto" w:fill="auto"/>
          </w:tcPr>
          <w:p w14:paraId="0548660A" w14:textId="0E52C235" w:rsidR="00A517B0" w:rsidRPr="005C697F" w:rsidRDefault="00A517B0" w:rsidP="007C6EB3">
            <w:pPr>
              <w:pStyle w:val="TAL"/>
            </w:pPr>
            <w:r w:rsidRPr="005C697F">
              <w:t>Connection</w:t>
            </w:r>
            <w:r w:rsidR="008A2841" w:rsidRPr="005C697F">
              <w:t xml:space="preserve"> </w:t>
            </w:r>
            <w:r w:rsidRPr="005C697F">
              <w:t>Diagram</w:t>
            </w:r>
          </w:p>
        </w:tc>
        <w:tc>
          <w:tcPr>
            <w:tcW w:w="1134" w:type="dxa"/>
            <w:shd w:val="clear" w:color="auto" w:fill="auto"/>
          </w:tcPr>
          <w:p w14:paraId="457F3CC4" w14:textId="1B201BFC" w:rsidR="00A517B0" w:rsidRPr="005C697F" w:rsidRDefault="00A517B0" w:rsidP="007C6EB3">
            <w:pPr>
              <w:pStyle w:val="TAL"/>
            </w:pPr>
            <w:r w:rsidRPr="005C697F">
              <w:t>TE</w:t>
            </w:r>
            <w:r w:rsidR="008A2841" w:rsidRPr="005C697F">
              <w:t xml:space="preserve"> </w:t>
            </w:r>
            <w:r w:rsidRPr="005C697F">
              <w:t>Part</w:t>
            </w:r>
          </w:p>
        </w:tc>
        <w:tc>
          <w:tcPr>
            <w:tcW w:w="2809" w:type="dxa"/>
            <w:shd w:val="clear" w:color="auto" w:fill="auto"/>
          </w:tcPr>
          <w:p w14:paraId="3D4AFF57" w14:textId="77777777" w:rsidR="00A517B0" w:rsidRPr="005C697F" w:rsidRDefault="00A517B0" w:rsidP="007C6EB3">
            <w:pPr>
              <w:pStyle w:val="TAL"/>
            </w:pPr>
            <w:r w:rsidRPr="005C697F">
              <w:t>A.3.1.8.2</w:t>
            </w:r>
          </w:p>
        </w:tc>
        <w:tc>
          <w:tcPr>
            <w:tcW w:w="3961" w:type="dxa"/>
            <w:vMerge w:val="restart"/>
          </w:tcPr>
          <w:p w14:paraId="0132767D" w14:textId="2183522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15A348D" w14:textId="77777777" w:rsidTr="008A2841">
        <w:trPr>
          <w:jc w:val="center"/>
        </w:trPr>
        <w:tc>
          <w:tcPr>
            <w:tcW w:w="1701" w:type="dxa"/>
            <w:vMerge/>
            <w:shd w:val="clear" w:color="auto" w:fill="auto"/>
          </w:tcPr>
          <w:p w14:paraId="5C3A2BAC" w14:textId="77777777" w:rsidR="00A517B0" w:rsidRPr="005C697F" w:rsidRDefault="00A517B0" w:rsidP="007C6EB3">
            <w:pPr>
              <w:pStyle w:val="TAL"/>
            </w:pPr>
          </w:p>
        </w:tc>
        <w:tc>
          <w:tcPr>
            <w:tcW w:w="1134" w:type="dxa"/>
            <w:shd w:val="clear" w:color="auto" w:fill="auto"/>
          </w:tcPr>
          <w:p w14:paraId="3EAA3C24" w14:textId="7F2670E6" w:rsidR="00A517B0" w:rsidRPr="005C697F" w:rsidRDefault="00A517B0" w:rsidP="007C6EB3">
            <w:pPr>
              <w:pStyle w:val="TAL"/>
            </w:pPr>
            <w:r w:rsidRPr="005C697F">
              <w:t>DUT</w:t>
            </w:r>
            <w:r w:rsidR="008A2841" w:rsidRPr="005C697F">
              <w:t xml:space="preserve"> </w:t>
            </w:r>
            <w:r w:rsidRPr="005C697F">
              <w:t>Part</w:t>
            </w:r>
          </w:p>
        </w:tc>
        <w:tc>
          <w:tcPr>
            <w:tcW w:w="2809" w:type="dxa"/>
            <w:shd w:val="clear" w:color="auto" w:fill="auto"/>
          </w:tcPr>
          <w:p w14:paraId="23D1FA5C" w14:textId="77777777" w:rsidR="00A517B0" w:rsidRPr="005C697F" w:rsidRDefault="00A517B0" w:rsidP="007C6EB3">
            <w:pPr>
              <w:pStyle w:val="TAL"/>
            </w:pPr>
            <w:r w:rsidRPr="005C697F">
              <w:t>A.3.2.3.4</w:t>
            </w:r>
          </w:p>
        </w:tc>
        <w:tc>
          <w:tcPr>
            <w:tcW w:w="3961" w:type="dxa"/>
            <w:vMerge/>
          </w:tcPr>
          <w:p w14:paraId="497E67A0" w14:textId="77777777" w:rsidR="00A517B0" w:rsidRPr="005C697F" w:rsidRDefault="00A517B0" w:rsidP="007C6EB3">
            <w:pPr>
              <w:pStyle w:val="TAL"/>
            </w:pPr>
          </w:p>
        </w:tc>
      </w:tr>
      <w:tr w:rsidR="00A517B0" w:rsidRPr="005C697F" w14:paraId="03622711" w14:textId="77777777" w:rsidTr="008A2841">
        <w:trPr>
          <w:jc w:val="center"/>
        </w:trPr>
        <w:tc>
          <w:tcPr>
            <w:tcW w:w="1701" w:type="dxa"/>
            <w:shd w:val="clear" w:color="auto" w:fill="auto"/>
          </w:tcPr>
          <w:p w14:paraId="4C9ECD61" w14:textId="1A29A201"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0339D902" w14:textId="77777777" w:rsidR="00A517B0" w:rsidRPr="005C697F" w:rsidRDefault="00A517B0" w:rsidP="007C6EB3">
            <w:pPr>
              <w:pStyle w:val="TAL"/>
            </w:pPr>
            <w:r w:rsidRPr="005C697F">
              <w:t>N/A</w:t>
            </w:r>
          </w:p>
        </w:tc>
        <w:tc>
          <w:tcPr>
            <w:tcW w:w="3961" w:type="dxa"/>
          </w:tcPr>
          <w:p w14:paraId="5D46E23D" w14:textId="77777777" w:rsidR="00A517B0" w:rsidRPr="005C697F" w:rsidRDefault="00A517B0" w:rsidP="007C6EB3">
            <w:pPr>
              <w:pStyle w:val="TAL"/>
            </w:pPr>
          </w:p>
        </w:tc>
      </w:tr>
    </w:tbl>
    <w:p w14:paraId="678166AE" w14:textId="77777777" w:rsidR="00A517B0" w:rsidRPr="005C697F" w:rsidRDefault="00A517B0" w:rsidP="00A517B0">
      <w:pPr>
        <w:rPr>
          <w:lang w:eastAsia="sv-SE"/>
        </w:rPr>
      </w:pPr>
    </w:p>
    <w:p w14:paraId="6A4D0131"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8.5.1.1.4.1-3.</w:t>
      </w:r>
    </w:p>
    <w:p w14:paraId="2733A8CB" w14:textId="77777777" w:rsidR="00A517B0" w:rsidRPr="005C697F" w:rsidRDefault="00A517B0" w:rsidP="00A517B0">
      <w:pPr>
        <w:pStyle w:val="B1"/>
      </w:pPr>
      <w:r w:rsidRPr="005C697F">
        <w:t>2.</w:t>
      </w:r>
      <w:r w:rsidRPr="005C697F">
        <w:tab/>
        <w:t>Message contents are defined in clause 8.5.1.1.4.3.</w:t>
      </w:r>
    </w:p>
    <w:p w14:paraId="03DF2E1F" w14:textId="081144AE"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23F8FB7C" w14:textId="77777777" w:rsidR="00A517B0" w:rsidRPr="005C697F" w:rsidRDefault="00A517B0" w:rsidP="00A517B0">
      <w:pPr>
        <w:pStyle w:val="H6"/>
        <w:rPr>
          <w:lang w:eastAsia="sv-SE"/>
        </w:rPr>
      </w:pPr>
      <w:r w:rsidRPr="005C697F">
        <w:rPr>
          <w:lang w:eastAsia="sv-SE"/>
        </w:rPr>
        <w:t>8.5.1.1.4.2</w:t>
      </w:r>
      <w:r w:rsidRPr="005C697F">
        <w:rPr>
          <w:lang w:eastAsia="sv-SE"/>
        </w:rPr>
        <w:tab/>
        <w:t>Test procedure</w:t>
      </w:r>
    </w:p>
    <w:p w14:paraId="21D47B92" w14:textId="0B85D68D"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F955A5E" w14:textId="1C373CC6" w:rsidR="00A517B0" w:rsidRPr="005C697F" w:rsidRDefault="00A517B0" w:rsidP="00A517B0">
      <w:pPr>
        <w:pStyle w:val="B1"/>
      </w:pPr>
      <w:r w:rsidRPr="005C697F">
        <w:t>2.</w:t>
      </w:r>
      <w:r w:rsidRPr="005C697F">
        <w:tab/>
        <w:t xml:space="preserve">Set the parameters according to Table 8.5.1.1.5-1 </w:t>
      </w:r>
      <w:r w:rsidR="00B90AC8" w:rsidRPr="005C697F">
        <w:t xml:space="preserve">and Table 8.5.1.1.5-3 </w:t>
      </w:r>
      <w:r w:rsidRPr="005C697F">
        <w:t>as appropriate.</w:t>
      </w:r>
      <w:r w:rsidR="002A6F9D" w:rsidRPr="005C697F">
        <w:t xml:space="preserve"> (Condition = 3)</w:t>
      </w:r>
    </w:p>
    <w:p w14:paraId="4FB8A92E"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w:t>
      </w:r>
    </w:p>
    <w:p w14:paraId="7A3F2C3D"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64911AE4" w14:textId="77777777" w:rsidR="00A517B0" w:rsidRPr="005C697F" w:rsidRDefault="00A517B0" w:rsidP="00A517B0">
      <w:pPr>
        <w:pStyle w:val="B1"/>
      </w:pPr>
      <w:r w:rsidRPr="005C697F">
        <w:t>5.</w:t>
      </w:r>
      <w:r w:rsidRPr="005C697F">
        <w:tab/>
        <w:t xml:space="preserve">The UE shall transmit a </w:t>
      </w:r>
      <w:r w:rsidRPr="005C697F">
        <w:rPr>
          <w:i/>
        </w:rPr>
        <w:t>MeasurementReport</w:t>
      </w:r>
      <w:r w:rsidRPr="005C697F">
        <w:t xml:space="preserve"> message triggered by SFTD measurement.</w:t>
      </w:r>
    </w:p>
    <w:p w14:paraId="2DC18B0D" w14:textId="77777777" w:rsidR="00A517B0" w:rsidRPr="005C697F" w:rsidRDefault="00A517B0" w:rsidP="00A517B0">
      <w:pPr>
        <w:pStyle w:val="B1"/>
      </w:pPr>
      <w:r w:rsidRPr="005C697F">
        <w:t>6.</w:t>
      </w:r>
      <w:r w:rsidRPr="005C697F">
        <w:tab/>
        <w:t xml:space="preserve">The SS shall check the reported values of SFN offset and frame boundary offset in the </w:t>
      </w:r>
      <w:r w:rsidRPr="005C697F">
        <w:rPr>
          <w:i/>
        </w:rPr>
        <w:t>MeasurementReport</w:t>
      </w:r>
      <w:r w:rsidRPr="005C697F">
        <w:t>. The SFN offset value and frame boundary offset value between E-UTRA Cell 1 and Cell 2 reported by the UE is compared to the expected SFN offset value and frame boundary offset, respectively. The number of failed iterations is increased by one, if</w:t>
      </w:r>
    </w:p>
    <w:p w14:paraId="75002C9D" w14:textId="337153EC" w:rsidR="00A517B0" w:rsidRPr="005C697F" w:rsidRDefault="00A517B0" w:rsidP="00A517B0">
      <w:pPr>
        <w:pStyle w:val="B2"/>
      </w:pPr>
      <w:r w:rsidRPr="005C697F">
        <w:t>-</w:t>
      </w:r>
      <w:r w:rsidRPr="005C697F">
        <w:tab/>
        <w:t xml:space="preserve">The </w:t>
      </w:r>
      <w:r w:rsidR="003377B2">
        <w:t xml:space="preserve">value of </w:t>
      </w:r>
      <w:r w:rsidR="003377B2" w:rsidRPr="00DE082E">
        <w:rPr>
          <w:i/>
        </w:rPr>
        <w:t>sfn-OffsetResult</w:t>
      </w:r>
      <w:r w:rsidRPr="005C697F">
        <w:t xml:space="preserve"> is different with the expected SFN offset value, or</w:t>
      </w:r>
    </w:p>
    <w:p w14:paraId="22BC7A66" w14:textId="4841AA53" w:rsidR="00A517B0" w:rsidRPr="005C697F" w:rsidRDefault="00A517B0" w:rsidP="00A517B0">
      <w:pPr>
        <w:pStyle w:val="B2"/>
      </w:pPr>
      <w:r w:rsidRPr="005C697F">
        <w:t>-</w:t>
      </w:r>
      <w:r w:rsidRPr="005C697F">
        <w:tab/>
        <w:t xml:space="preserve">The </w:t>
      </w:r>
      <w:r w:rsidR="003377B2">
        <w:t xml:space="preserve">value of </w:t>
      </w:r>
      <w:r w:rsidR="003377B2" w:rsidRPr="00DE082E">
        <w:rPr>
          <w:i/>
        </w:rPr>
        <w:t>frameBoundaryOffsetResult</w:t>
      </w:r>
      <w:r w:rsidRPr="005C697F">
        <w:t xml:space="preserve">is outside the </w:t>
      </w:r>
      <w:r w:rsidR="003377B2">
        <w:t>range</w:t>
      </w:r>
      <w:r w:rsidRPr="005C697F">
        <w:t xml:space="preserve"> given in </w:t>
      </w:r>
      <w:r w:rsidR="009B70AF" w:rsidRPr="00271FB6">
        <w:t>Table 8.5.1.1.5-5</w:t>
      </w:r>
      <w:r w:rsidRPr="005C697F">
        <w:t xml:space="preserve">, or </w:t>
      </w:r>
    </w:p>
    <w:p w14:paraId="33B05C2B" w14:textId="77777777" w:rsidR="00A517B0" w:rsidRPr="005C697F" w:rsidRDefault="00A517B0" w:rsidP="00A517B0">
      <w:pPr>
        <w:pStyle w:val="B2"/>
      </w:pPr>
      <w:r w:rsidRPr="005C697F">
        <w:t>-</w:t>
      </w:r>
      <w:r w:rsidRPr="005C697F">
        <w:tab/>
        <w:t>The UE fails to report the measurement value for Cell 2.</w:t>
      </w:r>
    </w:p>
    <w:p w14:paraId="0FCCB18B" w14:textId="77777777" w:rsidR="00A517B0" w:rsidRPr="005C697F" w:rsidRDefault="00A517B0" w:rsidP="00A517B0">
      <w:pPr>
        <w:pStyle w:val="B2"/>
      </w:pPr>
      <w:r w:rsidRPr="005C697F">
        <w:t>Otherwise the number of successful iterations is increased by one.</w:t>
      </w:r>
    </w:p>
    <w:p w14:paraId="7F1C62AA" w14:textId="77777777" w:rsidR="00B12172" w:rsidRPr="005C697F" w:rsidRDefault="00A517B0" w:rsidP="00B12172">
      <w:pPr>
        <w:pStyle w:val="B1"/>
      </w:pPr>
      <w:r w:rsidRPr="005C697F">
        <w:t>7.</w:t>
      </w:r>
      <w:r w:rsidRPr="005C697F">
        <w:tab/>
      </w:r>
      <w:r w:rsidR="00B12172" w:rsidRPr="00C97F31">
        <w:t>After the RRC connection release, the SS:</w:t>
      </w:r>
    </w:p>
    <w:p w14:paraId="7F01FDB4" w14:textId="77777777" w:rsidR="00B12172" w:rsidRPr="005C697F" w:rsidRDefault="00B12172" w:rsidP="00B12172">
      <w:pPr>
        <w:pStyle w:val="B2"/>
      </w:pPr>
      <w:r w:rsidRPr="005C697F">
        <w:lastRenderedPageBreak/>
        <w:t>-</w:t>
      </w:r>
      <w:r w:rsidRPr="005C697F">
        <w:tab/>
      </w:r>
      <w:r w:rsidRPr="00C97F31">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0A6EDC9A" w14:textId="77777777" w:rsidR="00B12172" w:rsidRPr="005C697F" w:rsidRDefault="00B12172" w:rsidP="00B12172">
      <w:pPr>
        <w:pStyle w:val="B2"/>
      </w:pPr>
      <w:r w:rsidRPr="005C697F">
        <w:t>-</w:t>
      </w:r>
      <w:r w:rsidRPr="005C697F">
        <w:tab/>
      </w:r>
      <w:r w:rsidRPr="00C97F31">
        <w:t>switches off and on the UE and ensures the UE is in State 3A-RF according to TS 36.508 [25] clause 7.2A.3.</w:t>
      </w:r>
    </w:p>
    <w:p w14:paraId="3AC3E5C2" w14:textId="1A301416" w:rsidR="00A517B0" w:rsidRPr="005C697F" w:rsidRDefault="00B12172" w:rsidP="00B12172">
      <w:pPr>
        <w:pStyle w:val="B1"/>
      </w:pPr>
      <w:r>
        <w:t>8</w:t>
      </w:r>
      <w:r w:rsidRPr="005C697F">
        <w:t>.</w:t>
      </w:r>
      <w:r w:rsidRPr="005C697F">
        <w:tab/>
      </w:r>
      <w:r w:rsidR="00A517B0" w:rsidRPr="005C697F">
        <w:t>Repeat steps 1-</w:t>
      </w:r>
      <w:r>
        <w:t>7</w:t>
      </w:r>
      <w:r w:rsidRPr="005C697F">
        <w:t xml:space="preserve"> </w:t>
      </w:r>
      <w:r w:rsidR="00A517B0" w:rsidRPr="005C697F">
        <w:t>until the confidence level according to Table G.2.3-1 in Annex G is achieved.</w:t>
      </w:r>
    </w:p>
    <w:p w14:paraId="0852092A" w14:textId="77777777" w:rsidR="00A517B0" w:rsidRPr="005C697F" w:rsidRDefault="00A517B0" w:rsidP="00A517B0">
      <w:pPr>
        <w:pStyle w:val="H6"/>
        <w:rPr>
          <w:lang w:eastAsia="sv-SE"/>
        </w:rPr>
      </w:pPr>
      <w:r w:rsidRPr="005C697F">
        <w:rPr>
          <w:lang w:eastAsia="sv-SE"/>
        </w:rPr>
        <w:t>8.5.1.1.4.3</w:t>
      </w:r>
      <w:r w:rsidRPr="005C697F">
        <w:rPr>
          <w:lang w:eastAsia="sv-SE"/>
        </w:rPr>
        <w:tab/>
        <w:t>Message contents</w:t>
      </w:r>
    </w:p>
    <w:p w14:paraId="4E3640E3" w14:textId="06D22757"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FE217C" w:rsidRPr="005C697F">
        <w:t xml:space="preserve">TS 36.508 [25] clause 7.3 </w:t>
      </w:r>
      <w:r w:rsidRPr="005C697F">
        <w:rPr>
          <w:lang w:eastAsia="sv-SE"/>
        </w:rPr>
        <w:t>with the following exceptions:</w:t>
      </w:r>
    </w:p>
    <w:p w14:paraId="126419E3" w14:textId="21F48D34" w:rsidR="00A517B0" w:rsidRPr="005C697F" w:rsidRDefault="00A517B0" w:rsidP="00A517B0">
      <w:pPr>
        <w:pStyle w:val="TH"/>
      </w:pPr>
      <w:r w:rsidRPr="005C697F">
        <w:t xml:space="preserve">Table 8.5.1.1.4.3-1: Common Exception messages for </w:t>
      </w:r>
      <w:r w:rsidRPr="005C697F">
        <w:rPr>
          <w:lang w:eastAsia="sv-SE"/>
        </w:rPr>
        <w:t xml:space="preserve">E-UTRA </w:t>
      </w:r>
      <w:r w:rsidR="003E3979" w:rsidRPr="005C697F">
        <w:rPr>
          <w:lang w:eastAsia="sv-SE"/>
        </w:rPr>
        <w:t>-</w:t>
      </w:r>
      <w:r w:rsidR="00A73B4F" w:rsidRPr="005C697F">
        <w:rPr>
          <w:lang w:eastAsia="sv-SE"/>
        </w:rPr>
        <w:br/>
      </w:r>
      <w:r w:rsidRPr="005C697F">
        <w:rPr>
          <w:lang w:eastAsia="sv-SE"/>
        </w:rPr>
        <w:t>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68C78691"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541CFA4" w14:textId="73AFD750"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1BFDFBD"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9824729" w14:textId="6C86B589"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25F0CB9C" w14:textId="77777777" w:rsidR="00A517B0" w:rsidRPr="005C697F" w:rsidRDefault="00A517B0" w:rsidP="007C6EB3">
            <w:pPr>
              <w:pStyle w:val="TAL"/>
            </w:pPr>
          </w:p>
        </w:tc>
      </w:tr>
      <w:tr w:rsidR="00A517B0" w:rsidRPr="005C697F" w14:paraId="3D3150B7"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F714C0" w14:textId="4A4A4A80"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5648AD68" w14:textId="1CEB2173" w:rsidR="00A517B0" w:rsidRPr="005C697F" w:rsidRDefault="0008793F" w:rsidP="007C6EB3">
            <w:pPr>
              <w:pStyle w:val="TAL"/>
            </w:pPr>
            <w:r w:rsidRPr="005C697F">
              <w:rPr>
                <w:lang w:eastAsia="ja-JP"/>
              </w:rPr>
              <w:t>Table H.3.4-7 with Condition Inter-RAT and SFTD</w:t>
            </w:r>
            <w:r w:rsidR="00A517B0" w:rsidRPr="005C697F">
              <w:t>Table</w:t>
            </w:r>
            <w:r w:rsidR="008A2841" w:rsidRPr="005C697F">
              <w:t xml:space="preserve"> </w:t>
            </w:r>
            <w:r w:rsidR="00A517B0" w:rsidRPr="005C697F">
              <w:t>H.3.4-4</w:t>
            </w:r>
            <w:r w:rsidR="008A2841" w:rsidRPr="005C697F">
              <w:t xml:space="preserve"> </w:t>
            </w:r>
            <w:r w:rsidR="00A517B0" w:rsidRPr="005C697F">
              <w:t>with</w:t>
            </w:r>
            <w:r w:rsidR="008A2841" w:rsidRPr="005C697F">
              <w:t xml:space="preserve"> </w:t>
            </w:r>
            <w:r w:rsidR="00A517B0" w:rsidRPr="005C697F">
              <w:t>Condition</w:t>
            </w:r>
            <w:r w:rsidR="008A2841" w:rsidRPr="005C697F">
              <w:t xml:space="preserve"> </w:t>
            </w:r>
            <w:r w:rsidR="00A517B0" w:rsidRPr="005C697F">
              <w:t>INTER-RAT</w:t>
            </w:r>
            <w:r w:rsidR="008A2841" w:rsidRPr="005C697F">
              <w:t xml:space="preserve"> </w:t>
            </w:r>
            <w:r w:rsidR="00A517B0" w:rsidRPr="005C697F">
              <w:t>NR,</w:t>
            </w:r>
            <w:r w:rsidR="008A2841" w:rsidRPr="005C697F">
              <w:t xml:space="preserve"> </w:t>
            </w:r>
            <w:r w:rsidR="00A517B0" w:rsidRPr="005C697F">
              <w:t>SFTD</w:t>
            </w:r>
            <w:r w:rsidR="008A2841" w:rsidRPr="005C697F">
              <w:t xml:space="preserve"> </w:t>
            </w:r>
            <w:r w:rsidR="00A517B0" w:rsidRPr="005C697F">
              <w:t>and</w:t>
            </w:r>
            <w:r w:rsidR="008A2841" w:rsidRPr="005C697F">
              <w:t xml:space="preserve"> </w:t>
            </w:r>
            <w:r w:rsidR="00A517B0" w:rsidRPr="005C697F">
              <w:t>GAPLESS</w:t>
            </w:r>
            <w:r w:rsidR="008A2841" w:rsidRPr="005C697F">
              <w:t xml:space="preserve"> </w:t>
            </w:r>
          </w:p>
        </w:tc>
      </w:tr>
      <w:tr w:rsidR="00A517B0" w:rsidRPr="005C697F" w14:paraId="3C1EB49B"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27F23F78" w14:textId="5532FFB4"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A83270" w:rsidRPr="005C697F">
              <w:t>5</w:t>
            </w:r>
            <w:r w:rsidRPr="005C697F">
              <w:t>.1.1-1</w:t>
            </w:r>
            <w:r w:rsidR="008A2841" w:rsidRPr="005C697F">
              <w:t xml:space="preserve"> </w:t>
            </w:r>
            <w:r w:rsidRPr="005C697F">
              <w:t>and</w:t>
            </w:r>
            <w:r w:rsidR="008A2841" w:rsidRPr="005C697F">
              <w:t xml:space="preserve"> </w:t>
            </w:r>
            <w:r w:rsidRPr="005C697F">
              <w:t>8.</w:t>
            </w:r>
            <w:r w:rsidR="00A83270" w:rsidRPr="005C697F">
              <w:t>5</w:t>
            </w:r>
            <w:r w:rsidRPr="005C697F">
              <w:t>.1.1-4</w:t>
            </w:r>
          </w:p>
        </w:tc>
        <w:tc>
          <w:tcPr>
            <w:tcW w:w="5801" w:type="dxa"/>
            <w:tcBorders>
              <w:top w:val="single" w:sz="4" w:space="0" w:color="auto"/>
              <w:left w:val="single" w:sz="4" w:space="0" w:color="auto"/>
              <w:bottom w:val="single" w:sz="4" w:space="0" w:color="auto"/>
              <w:right w:val="single" w:sz="4" w:space="0" w:color="auto"/>
            </w:tcBorders>
          </w:tcPr>
          <w:p w14:paraId="1379A0E9" w14:textId="2B373EAE"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DC46A9">
              <w:t xml:space="preserve"> and</w:t>
            </w:r>
            <w:r w:rsidR="008A2841" w:rsidRPr="005C697F">
              <w:t xml:space="preserve"> </w:t>
            </w:r>
            <w:r w:rsidRPr="005C697F">
              <w:t>SMTC.</w:t>
            </w:r>
            <w:r w:rsidR="00A83270" w:rsidRPr="005C697F">
              <w:t>1</w:t>
            </w:r>
          </w:p>
        </w:tc>
      </w:tr>
      <w:tr w:rsidR="00A517B0" w:rsidRPr="005C697F" w14:paraId="0C006075"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01036D5D" w14:textId="094CDA1F"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CE40CB" w:rsidRPr="005C697F">
              <w:t>5</w:t>
            </w:r>
            <w:r w:rsidRPr="005C697F">
              <w:t>.1.1-2</w:t>
            </w:r>
            <w:r w:rsidR="008A2841" w:rsidRPr="005C697F">
              <w:t xml:space="preserve"> </w:t>
            </w:r>
            <w:r w:rsidRPr="005C697F">
              <w:t>and</w:t>
            </w:r>
            <w:r w:rsidR="008A2841" w:rsidRPr="005C697F">
              <w:t xml:space="preserve"> </w:t>
            </w:r>
            <w:r w:rsidRPr="005C697F">
              <w:t>8.</w:t>
            </w:r>
            <w:r w:rsidR="00CE40CB" w:rsidRPr="005C697F">
              <w:t>5</w:t>
            </w:r>
            <w:r w:rsidRPr="005C697F">
              <w:t>.1.1-5</w:t>
            </w:r>
          </w:p>
        </w:tc>
        <w:tc>
          <w:tcPr>
            <w:tcW w:w="5801" w:type="dxa"/>
            <w:tcBorders>
              <w:top w:val="single" w:sz="4" w:space="0" w:color="auto"/>
              <w:left w:val="single" w:sz="4" w:space="0" w:color="auto"/>
              <w:bottom w:val="single" w:sz="4" w:space="0" w:color="auto"/>
              <w:right w:val="single" w:sz="4" w:space="0" w:color="auto"/>
            </w:tcBorders>
          </w:tcPr>
          <w:p w14:paraId="7B872E19" w14:textId="20E19096"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SSB.1</w:t>
            </w:r>
            <w:r w:rsidR="008A2841" w:rsidRPr="005C697F">
              <w:t xml:space="preserve"> </w:t>
            </w:r>
            <w:r w:rsidRPr="005C697F">
              <w:t>FR1</w:t>
            </w:r>
            <w:r w:rsidR="00DC46A9">
              <w:t xml:space="preserve"> and</w:t>
            </w:r>
            <w:r w:rsidR="008A2841" w:rsidRPr="005C697F">
              <w:t xml:space="preserve"> </w:t>
            </w:r>
            <w:r w:rsidRPr="005C697F">
              <w:t>SMTC.1</w:t>
            </w:r>
          </w:p>
        </w:tc>
      </w:tr>
      <w:tr w:rsidR="00A517B0" w:rsidRPr="005C697F" w14:paraId="34BE92B6"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tcPr>
          <w:p w14:paraId="058132C3" w14:textId="4207B32C" w:rsidR="00A517B0" w:rsidRPr="005C697F" w:rsidRDefault="00A517B0" w:rsidP="007C6EB3">
            <w:pPr>
              <w:pStyle w:val="TAL"/>
            </w:pPr>
            <w:r w:rsidRPr="005C697F">
              <w:t>Specific</w:t>
            </w:r>
            <w:r w:rsidR="008A2841" w:rsidRPr="005C697F">
              <w:t xml:space="preserve"> </w:t>
            </w:r>
            <w:r w:rsidRPr="005C697F">
              <w:t>message</w:t>
            </w:r>
            <w:r w:rsidR="008A2841" w:rsidRPr="005C697F">
              <w:t xml:space="preserve"> </w:t>
            </w:r>
            <w:r w:rsidRPr="005C697F">
              <w:t>contents</w:t>
            </w:r>
            <w:r w:rsidR="008A2841" w:rsidRPr="005C697F">
              <w:t xml:space="preserve"> </w:t>
            </w:r>
            <w:r w:rsidRPr="005C697F">
              <w:t>exceptions</w:t>
            </w:r>
            <w:r w:rsidR="008A2841" w:rsidRPr="005C697F">
              <w:t xml:space="preserve"> </w:t>
            </w:r>
            <w:r w:rsidRPr="005C697F">
              <w:t>for</w:t>
            </w:r>
            <w:r w:rsidR="008A2841" w:rsidRPr="005C697F">
              <w:t xml:space="preserve"> </w:t>
            </w:r>
            <w:r w:rsidRPr="005C697F">
              <w:t>Test</w:t>
            </w:r>
            <w:r w:rsidR="008A2841" w:rsidRPr="005C697F">
              <w:t xml:space="preserve"> </w:t>
            </w:r>
            <w:r w:rsidRPr="005C697F">
              <w:t>Configuration</w:t>
            </w:r>
            <w:r w:rsidR="008A2841" w:rsidRPr="005C697F">
              <w:t xml:space="preserve"> </w:t>
            </w:r>
            <w:r w:rsidRPr="005C697F">
              <w:t>8.</w:t>
            </w:r>
            <w:r w:rsidR="00CE40CB" w:rsidRPr="005C697F">
              <w:t>5</w:t>
            </w:r>
            <w:r w:rsidRPr="005C697F">
              <w:t>.1.1-3</w:t>
            </w:r>
            <w:r w:rsidR="008A2841" w:rsidRPr="005C697F">
              <w:t xml:space="preserve"> </w:t>
            </w:r>
            <w:r w:rsidRPr="005C697F">
              <w:t>and</w:t>
            </w:r>
            <w:r w:rsidR="008A2841" w:rsidRPr="005C697F">
              <w:t xml:space="preserve"> </w:t>
            </w:r>
            <w:r w:rsidRPr="005C697F">
              <w:t>8.</w:t>
            </w:r>
            <w:r w:rsidR="00CE40CB" w:rsidRPr="005C697F">
              <w:t>5</w:t>
            </w:r>
            <w:r w:rsidRPr="005C697F">
              <w:t>.1.1-6</w:t>
            </w:r>
          </w:p>
        </w:tc>
        <w:tc>
          <w:tcPr>
            <w:tcW w:w="5801" w:type="dxa"/>
            <w:tcBorders>
              <w:top w:val="single" w:sz="4" w:space="0" w:color="auto"/>
              <w:left w:val="single" w:sz="4" w:space="0" w:color="auto"/>
              <w:bottom w:val="single" w:sz="4" w:space="0" w:color="auto"/>
              <w:right w:val="single" w:sz="4" w:space="0" w:color="auto"/>
            </w:tcBorders>
          </w:tcPr>
          <w:p w14:paraId="4885168A" w14:textId="766D53F8" w:rsidR="00A517B0" w:rsidRPr="005C697F" w:rsidRDefault="00A517B0" w:rsidP="007C6EB3">
            <w:pPr>
              <w:pStyle w:val="TAL"/>
            </w:pPr>
            <w:r w:rsidRPr="005C697F">
              <w:t>Table</w:t>
            </w:r>
            <w:r w:rsidR="008A2841" w:rsidRPr="005C697F">
              <w:t xml:space="preserve"> </w:t>
            </w:r>
            <w:r w:rsidRPr="005C697F">
              <w:t>H.3.4-6</w:t>
            </w:r>
            <w:r w:rsidR="008A2841" w:rsidRPr="005C697F">
              <w:t xml:space="preserve"> </w:t>
            </w:r>
            <w:r w:rsidRPr="005C697F">
              <w:t>with</w:t>
            </w:r>
            <w:r w:rsidR="008A2841" w:rsidRPr="005C697F">
              <w:t xml:space="preserve"> </w:t>
            </w:r>
            <w:r w:rsidRPr="005C697F">
              <w:t>Condition</w:t>
            </w:r>
            <w:r w:rsidR="008A2841" w:rsidRPr="005C697F">
              <w:t xml:space="preserve"> </w:t>
            </w:r>
            <w:r w:rsidRPr="005C697F">
              <w:t>SSB.2</w:t>
            </w:r>
            <w:r w:rsidR="008A2841" w:rsidRPr="005C697F">
              <w:t xml:space="preserve"> </w:t>
            </w:r>
            <w:r w:rsidRPr="005C697F">
              <w:t>FR1</w:t>
            </w:r>
            <w:r w:rsidR="00DC46A9">
              <w:t xml:space="preserve"> and</w:t>
            </w:r>
            <w:r w:rsidR="008A2841" w:rsidRPr="005C697F">
              <w:t xml:space="preserve"> </w:t>
            </w:r>
            <w:r w:rsidRPr="005C697F">
              <w:t>SMTC.1</w:t>
            </w:r>
          </w:p>
        </w:tc>
      </w:tr>
    </w:tbl>
    <w:p w14:paraId="0E0F1D26" w14:textId="77777777" w:rsidR="00A517B0" w:rsidRPr="005C697F" w:rsidRDefault="00A517B0" w:rsidP="00A517B0">
      <w:pPr>
        <w:rPr>
          <w:lang w:eastAsia="sv-SE"/>
        </w:rPr>
      </w:pPr>
    </w:p>
    <w:p w14:paraId="74DDE3CA" w14:textId="77777777" w:rsidR="00A517B0" w:rsidRPr="005C697F" w:rsidRDefault="00A517B0" w:rsidP="005C697F">
      <w:pPr>
        <w:pStyle w:val="H6"/>
        <w:rPr>
          <w:lang w:eastAsia="sv-SE"/>
        </w:rPr>
      </w:pPr>
      <w:r w:rsidRPr="005C697F">
        <w:rPr>
          <w:lang w:eastAsia="sv-SE"/>
        </w:rPr>
        <w:t>8.5.1.1.5</w:t>
      </w:r>
      <w:r w:rsidRPr="005C697F">
        <w:rPr>
          <w:lang w:eastAsia="sv-SE"/>
        </w:rPr>
        <w:tab/>
        <w:t>Test requirement</w:t>
      </w:r>
    </w:p>
    <w:p w14:paraId="7F78A3EE" w14:textId="7BC818C4" w:rsidR="00A517B0" w:rsidRPr="005C697F" w:rsidRDefault="00A517B0" w:rsidP="00A517B0">
      <w:pPr>
        <w:rPr>
          <w:lang w:eastAsia="sv-SE"/>
        </w:rPr>
      </w:pPr>
      <w:r w:rsidRPr="005C697F">
        <w:rPr>
          <w:lang w:eastAsia="sv-SE"/>
        </w:rPr>
        <w:t xml:space="preserve">Table 8.5.1.1.5-1 and 8.5.1.1.5-2 defines the primary level settings including test tolerances for E-UTRA </w:t>
      </w:r>
      <w:r w:rsidR="003E3979" w:rsidRPr="005C697F">
        <w:rPr>
          <w:lang w:eastAsia="sv-SE"/>
        </w:rPr>
        <w:t>-</w:t>
      </w:r>
      <w:r w:rsidRPr="005C697F">
        <w:rPr>
          <w:lang w:eastAsia="sv-SE"/>
        </w:rPr>
        <w:t xml:space="preserve"> NR FR1 SFTD measurement accuracy.</w:t>
      </w:r>
    </w:p>
    <w:p w14:paraId="5235E2DC" w14:textId="5FAC706E" w:rsidR="00A517B0" w:rsidRPr="005C697F" w:rsidRDefault="00A517B0" w:rsidP="00A517B0">
      <w:pPr>
        <w:rPr>
          <w:lang w:eastAsia="sv-SE"/>
        </w:rPr>
      </w:pPr>
      <w:r w:rsidRPr="005C697F">
        <w:t xml:space="preserve">The SFN offset and frame boundary offset between E-UTRA PCell and the inter-RAT neighbour cell shall be set to one of the configurations in Table </w:t>
      </w:r>
      <w:r w:rsidRPr="005C697F">
        <w:rPr>
          <w:lang w:eastAsia="sv-SE"/>
        </w:rPr>
        <w:t>8.5.1.1.5</w:t>
      </w:r>
      <w:r w:rsidRPr="005C697F">
        <w:t xml:space="preserve">-3. </w:t>
      </w:r>
      <w:r w:rsidRPr="005C697F">
        <w:rPr>
          <w:kern w:val="2"/>
        </w:rPr>
        <w:t xml:space="preserve">The reported SFTD accuracy shall fulfil the </w:t>
      </w:r>
      <w:r w:rsidRPr="005C697F">
        <w:rPr>
          <w:lang w:eastAsia="sv-SE"/>
        </w:rPr>
        <w:t>accuracy requirements in Table 8.5.1.1.5-4.</w:t>
      </w:r>
      <w:r w:rsidR="009B70AF" w:rsidRPr="009B70AF">
        <w:rPr>
          <w:lang w:eastAsia="sv-SE"/>
        </w:rPr>
        <w:t xml:space="preserve"> </w:t>
      </w:r>
      <w:r w:rsidR="009B70AF" w:rsidRPr="002A717D">
        <w:rPr>
          <w:lang w:eastAsia="sv-SE"/>
        </w:rPr>
        <w:t xml:space="preserve">The </w:t>
      </w:r>
      <w:r w:rsidR="009B70AF">
        <w:rPr>
          <w:lang w:eastAsia="sv-SE"/>
        </w:rPr>
        <w:t xml:space="preserve">SFN offset in </w:t>
      </w:r>
      <w:r w:rsidR="009B70AF" w:rsidRPr="002A717D">
        <w:rPr>
          <w:lang w:eastAsia="sv-SE"/>
        </w:rPr>
        <w:t xml:space="preserve">reported SFTD shall match the values in </w:t>
      </w:r>
      <w:r w:rsidR="009B70AF" w:rsidRPr="00FB4D53">
        <w:t>Table 8.5.1.1.5-3</w:t>
      </w:r>
      <w:r w:rsidR="009B70AF">
        <w:t xml:space="preserve"> and the </w:t>
      </w:r>
      <w:r w:rsidR="009B70AF">
        <w:rPr>
          <w:lang w:eastAsia="sv-SE"/>
        </w:rPr>
        <w:t xml:space="preserve">frame boundary offset in reported SFTD shall be within the range given in Table </w:t>
      </w:r>
      <w:r w:rsidR="009B70AF">
        <w:t>8.5.1.1.5-5.</w:t>
      </w:r>
    </w:p>
    <w:p w14:paraId="784D066F" w14:textId="53A1551D" w:rsidR="00A517B0" w:rsidRPr="005C697F" w:rsidRDefault="00A517B0" w:rsidP="00A517B0">
      <w:pPr>
        <w:pStyle w:val="TH"/>
        <w:rPr>
          <w:rFonts w:ascii="Calibri" w:eastAsia="Calibri" w:hAnsi="Calibri"/>
          <w:sz w:val="22"/>
          <w:szCs w:val="22"/>
        </w:rPr>
      </w:pPr>
      <w:r w:rsidRPr="005C697F">
        <w:t xml:space="preserve">Table 8.5.1.1.5-1: E-UTRA cell specific test parameters for </w:t>
      </w:r>
      <w:r w:rsidRPr="005C697F">
        <w:rPr>
          <w:lang w:eastAsia="sv-SE"/>
        </w:rPr>
        <w:t xml:space="preserve">E-UTRA </w:t>
      </w:r>
      <w:r w:rsidR="003E3979" w:rsidRPr="005C697F">
        <w:rPr>
          <w:lang w:eastAsia="sv-SE"/>
        </w:rPr>
        <w:t>-</w:t>
      </w:r>
      <w:r w:rsidR="00A73B4F" w:rsidRPr="005C697F">
        <w:rPr>
          <w:lang w:eastAsia="sv-SE"/>
        </w:rPr>
        <w:br/>
      </w:r>
      <w:r w:rsidRPr="005C697F">
        <w:rPr>
          <w:lang w:eastAsia="sv-SE"/>
        </w:rPr>
        <w:t>NR FR1 SFTD measurement accuracy</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99"/>
        <w:gridCol w:w="1418"/>
        <w:gridCol w:w="3981"/>
      </w:tblGrid>
      <w:tr w:rsidR="00A517B0" w:rsidRPr="005C697F" w14:paraId="0014910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DFCBB79" w14:textId="77777777" w:rsidR="00A517B0" w:rsidRPr="005C697F" w:rsidRDefault="00A517B0" w:rsidP="007C6EB3">
            <w:pPr>
              <w:pStyle w:val="TAH"/>
              <w:keepNext w:val="0"/>
              <w:rPr>
                <w:lang w:eastAsia="ja-JP"/>
              </w:rPr>
            </w:pPr>
            <w:r w:rsidRPr="005C697F">
              <w:t>Parameter</w:t>
            </w:r>
          </w:p>
        </w:tc>
        <w:tc>
          <w:tcPr>
            <w:tcW w:w="1418" w:type="dxa"/>
            <w:tcBorders>
              <w:top w:val="single" w:sz="4" w:space="0" w:color="auto"/>
              <w:left w:val="single" w:sz="4" w:space="0" w:color="auto"/>
              <w:bottom w:val="single" w:sz="4" w:space="0" w:color="auto"/>
              <w:right w:val="single" w:sz="4" w:space="0" w:color="auto"/>
            </w:tcBorders>
            <w:hideMark/>
          </w:tcPr>
          <w:p w14:paraId="23B0E135" w14:textId="77777777" w:rsidR="00A517B0" w:rsidRPr="005C697F" w:rsidRDefault="00A517B0" w:rsidP="007C6EB3">
            <w:pPr>
              <w:pStyle w:val="TAH"/>
              <w:keepNext w:val="0"/>
              <w:rPr>
                <w:lang w:eastAsia="ja-JP"/>
              </w:rPr>
            </w:pPr>
            <w:r w:rsidRPr="005C697F">
              <w:t>Unit</w:t>
            </w:r>
          </w:p>
        </w:tc>
        <w:tc>
          <w:tcPr>
            <w:tcW w:w="3981" w:type="dxa"/>
            <w:tcBorders>
              <w:top w:val="single" w:sz="4" w:space="0" w:color="auto"/>
              <w:left w:val="single" w:sz="4" w:space="0" w:color="auto"/>
              <w:right w:val="single" w:sz="4" w:space="0" w:color="auto"/>
            </w:tcBorders>
            <w:hideMark/>
          </w:tcPr>
          <w:p w14:paraId="53BC7656" w14:textId="2F7E82DB" w:rsidR="00A517B0" w:rsidRPr="005C697F" w:rsidRDefault="00A517B0" w:rsidP="007C6EB3">
            <w:pPr>
              <w:pStyle w:val="TAH"/>
              <w:keepNext w:val="0"/>
              <w:rPr>
                <w:lang w:eastAsia="ja-JP"/>
              </w:rPr>
            </w:pPr>
            <w:r w:rsidRPr="005C697F">
              <w:t>Test</w:t>
            </w:r>
            <w:r w:rsidR="008A2841" w:rsidRPr="005C697F">
              <w:t xml:space="preserve"> </w:t>
            </w:r>
            <w:r w:rsidRPr="005C697F">
              <w:t>1</w:t>
            </w:r>
          </w:p>
        </w:tc>
      </w:tr>
      <w:tr w:rsidR="00A517B0" w:rsidRPr="005C697F" w14:paraId="6A86CAD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0D17A2" w14:textId="69C9F8DD" w:rsidR="00A517B0" w:rsidRPr="005C697F" w:rsidRDefault="00A517B0" w:rsidP="007C6EB3">
            <w:pPr>
              <w:keepLines/>
              <w:spacing w:after="0"/>
              <w:rPr>
                <w:rFonts w:ascii="Arial" w:hAnsi="Arial" w:cs="Arial"/>
                <w:sz w:val="18"/>
                <w:lang w:eastAsia="ja-JP"/>
              </w:rPr>
            </w:pPr>
            <w:r w:rsidRPr="005C697F">
              <w:rPr>
                <w:rFonts w:ascii="Arial" w:hAnsi="Arial" w:cs="Arial"/>
                <w:sz w:val="18"/>
              </w:rPr>
              <w:t>E-UTRA</w:t>
            </w:r>
            <w:r w:rsidR="008A2841" w:rsidRPr="005C697F">
              <w:rPr>
                <w:rFonts w:ascii="Arial" w:hAnsi="Arial" w:cs="Arial"/>
                <w:sz w:val="18"/>
              </w:rPr>
              <w:t xml:space="preserve"> </w:t>
            </w:r>
            <w:r w:rsidRPr="005C697F">
              <w:rPr>
                <w:rFonts w:ascii="Arial" w:hAnsi="Arial" w:cs="Arial"/>
                <w:sz w:val="18"/>
              </w:rPr>
              <w:t>RF</w:t>
            </w:r>
            <w:r w:rsidR="008A2841" w:rsidRPr="005C697F">
              <w:rPr>
                <w:rFonts w:ascii="Arial" w:hAnsi="Arial" w:cs="Arial"/>
                <w:sz w:val="18"/>
              </w:rPr>
              <w:t xml:space="preserve"> </w:t>
            </w:r>
            <w:r w:rsidRPr="005C697F">
              <w:rPr>
                <w:rFonts w:ascii="Arial" w:hAnsi="Arial" w:cs="Arial"/>
                <w:sz w:val="18"/>
              </w:rPr>
              <w:t>Channel</w:t>
            </w:r>
            <w:r w:rsidR="008A2841" w:rsidRPr="005C697F">
              <w:rPr>
                <w:rFonts w:ascii="Arial" w:hAnsi="Arial" w:cs="Arial"/>
                <w:sz w:val="18"/>
              </w:rPr>
              <w:t xml:space="preserve"> </w:t>
            </w:r>
            <w:r w:rsidRPr="005C697F">
              <w:rPr>
                <w:rFonts w:ascii="Arial" w:hAnsi="Arial" w:cs="Arial"/>
                <w:sz w:val="18"/>
              </w:rPr>
              <w:t>Number</w:t>
            </w:r>
          </w:p>
        </w:tc>
        <w:tc>
          <w:tcPr>
            <w:tcW w:w="1418" w:type="dxa"/>
            <w:tcBorders>
              <w:top w:val="single" w:sz="4" w:space="0" w:color="auto"/>
              <w:left w:val="single" w:sz="4" w:space="0" w:color="auto"/>
              <w:bottom w:val="single" w:sz="4" w:space="0" w:color="auto"/>
              <w:right w:val="single" w:sz="4" w:space="0" w:color="auto"/>
            </w:tcBorders>
          </w:tcPr>
          <w:p w14:paraId="01506405"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0419BD7B"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1</w:t>
            </w:r>
          </w:p>
        </w:tc>
      </w:tr>
      <w:tr w:rsidR="00A517B0" w:rsidRPr="005C697F" w14:paraId="7FBD9FE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tcPr>
          <w:p w14:paraId="50214194" w14:textId="0237A22E" w:rsidR="00A517B0" w:rsidRPr="005C697F" w:rsidRDefault="00A517B0" w:rsidP="007C6EB3">
            <w:pPr>
              <w:keepLines/>
              <w:spacing w:after="0"/>
              <w:rPr>
                <w:rFonts w:ascii="Arial" w:hAnsi="Arial" w:cs="Arial"/>
                <w:sz w:val="18"/>
              </w:rPr>
            </w:pPr>
            <w:r w:rsidRPr="005C697F">
              <w:rPr>
                <w:rFonts w:ascii="Arial" w:hAnsi="Arial" w:cs="Arial"/>
                <w:sz w:val="18"/>
              </w:rPr>
              <w:t>Duplex</w:t>
            </w:r>
            <w:r w:rsidR="008A2841" w:rsidRPr="005C697F">
              <w:rPr>
                <w:rFonts w:ascii="Arial" w:hAnsi="Arial" w:cs="Arial"/>
                <w:sz w:val="18"/>
              </w:rPr>
              <w:t xml:space="preserve"> </w:t>
            </w:r>
            <w:r w:rsidRPr="005C697F">
              <w:rPr>
                <w:rFonts w:ascii="Arial" w:hAnsi="Arial" w:cs="Arial"/>
                <w:sz w:val="18"/>
              </w:rPr>
              <w:t>mode</w:t>
            </w:r>
          </w:p>
        </w:tc>
        <w:tc>
          <w:tcPr>
            <w:tcW w:w="1418" w:type="dxa"/>
            <w:tcBorders>
              <w:top w:val="single" w:sz="4" w:space="0" w:color="auto"/>
              <w:left w:val="single" w:sz="4" w:space="0" w:color="auto"/>
              <w:bottom w:val="single" w:sz="4" w:space="0" w:color="auto"/>
              <w:right w:val="single" w:sz="4" w:space="0" w:color="auto"/>
            </w:tcBorders>
          </w:tcPr>
          <w:p w14:paraId="26DDBBAF"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2375F826" w14:textId="2AE854E2" w:rsidR="00A517B0" w:rsidRPr="005C697F" w:rsidRDefault="00A517B0" w:rsidP="007C6EB3">
            <w:pPr>
              <w:keepLines/>
              <w:spacing w:after="0"/>
              <w:jc w:val="center"/>
              <w:rPr>
                <w:rFonts w:ascii="Arial" w:hAnsi="Arial" w:cs="Arial"/>
                <w:sz w:val="18"/>
              </w:rPr>
            </w:pPr>
            <w:r w:rsidRPr="005C697F">
              <w:rPr>
                <w:rFonts w:ascii="Arial" w:hAnsi="Arial" w:cs="Arial"/>
                <w:sz w:val="18"/>
              </w:rPr>
              <w:t>FDD</w:t>
            </w:r>
            <w:r w:rsidR="008A2841" w:rsidRPr="005C697F">
              <w:rPr>
                <w:rFonts w:ascii="Arial" w:hAnsi="Arial" w:cs="Arial"/>
                <w:sz w:val="18"/>
              </w:rPr>
              <w:t xml:space="preserve"> </w:t>
            </w:r>
            <w:r w:rsidRPr="005C697F">
              <w:rPr>
                <w:rFonts w:ascii="Arial" w:hAnsi="Arial" w:cs="Arial"/>
                <w:sz w:val="18"/>
              </w:rPr>
              <w:t>or</w:t>
            </w:r>
            <w:r w:rsidR="008A2841" w:rsidRPr="005C697F">
              <w:rPr>
                <w:rFonts w:ascii="Arial" w:hAnsi="Arial" w:cs="Arial"/>
                <w:sz w:val="18"/>
              </w:rPr>
              <w:t xml:space="preserve"> </w:t>
            </w:r>
            <w:r w:rsidRPr="005C697F">
              <w:rPr>
                <w:rFonts w:ascii="Arial" w:hAnsi="Arial" w:cs="Arial"/>
                <w:sz w:val="18"/>
              </w:rPr>
              <w:t>TDD</w:t>
            </w:r>
          </w:p>
        </w:tc>
      </w:tr>
      <w:tr w:rsidR="00A517B0" w:rsidRPr="005C697F" w14:paraId="2AB43B1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8AC0915" w14:textId="2CFFFB90" w:rsidR="00A517B0" w:rsidRPr="005C697F" w:rsidRDefault="00A517B0" w:rsidP="007C6EB3">
            <w:pPr>
              <w:keepLines/>
              <w:spacing w:after="0"/>
              <w:rPr>
                <w:rFonts w:ascii="Arial" w:hAnsi="Arial" w:cs="Arial"/>
                <w:sz w:val="18"/>
              </w:rPr>
            </w:pPr>
            <w:r w:rsidRPr="005C697F">
              <w:rPr>
                <w:rFonts w:ascii="Arial" w:hAnsi="Arial" w:cs="v4.2.0"/>
                <w:sz w:val="18"/>
              </w:rPr>
              <w:t>TDD</w:t>
            </w:r>
            <w:r w:rsidR="008A2841" w:rsidRPr="005C697F">
              <w:rPr>
                <w:rFonts w:ascii="Arial" w:hAnsi="Arial" w:cs="v4.2.0"/>
                <w:sz w:val="18"/>
              </w:rPr>
              <w:t xml:space="preserve"> </w:t>
            </w:r>
            <w:r w:rsidRPr="005C697F">
              <w:rPr>
                <w:rFonts w:ascii="Arial" w:hAnsi="Arial" w:cs="v4.2.0"/>
                <w:sz w:val="18"/>
              </w:rPr>
              <w:t>special</w:t>
            </w:r>
            <w:r w:rsidR="008A2841" w:rsidRPr="005C697F">
              <w:rPr>
                <w:rFonts w:ascii="Arial" w:hAnsi="Arial" w:cs="v4.2.0"/>
                <w:sz w:val="18"/>
              </w:rPr>
              <w:t xml:space="preserve"> </w:t>
            </w:r>
            <w:r w:rsidRPr="005C697F">
              <w:rPr>
                <w:rFonts w:ascii="Arial" w:hAnsi="Arial" w:cs="v4.2.0"/>
                <w:sz w:val="18"/>
              </w:rPr>
              <w:t>subframe</w:t>
            </w:r>
            <w:r w:rsidR="008A2841" w:rsidRPr="005C697F">
              <w:rPr>
                <w:rFonts w:ascii="Arial" w:hAnsi="Arial" w:cs="v4.2.0"/>
                <w:sz w:val="18"/>
              </w:rPr>
              <w:t xml:space="preserve"> </w:t>
            </w:r>
            <w:r w:rsidRPr="005C697F">
              <w:rPr>
                <w:rFonts w:ascii="Arial" w:hAnsi="Arial" w:cs="v4.2.0"/>
                <w:sz w:val="18"/>
              </w:rPr>
              <w:t>configuration</w:t>
            </w:r>
            <w:r w:rsidRPr="005C697F">
              <w:rPr>
                <w:rFonts w:ascii="Arial" w:hAnsi="Arial" w:cs="Arial"/>
                <w:sz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6AE52BE4"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74D1ABAE" w14:textId="77777777" w:rsidR="00A517B0" w:rsidRPr="005C697F" w:rsidRDefault="00A517B0" w:rsidP="007C6EB3">
            <w:pPr>
              <w:keepLines/>
              <w:spacing w:after="0"/>
              <w:jc w:val="center"/>
              <w:rPr>
                <w:rFonts w:ascii="Arial" w:hAnsi="Arial" w:cs="Arial"/>
                <w:sz w:val="18"/>
              </w:rPr>
            </w:pPr>
            <w:r w:rsidRPr="005C697F">
              <w:rPr>
                <w:rFonts w:ascii="Arial" w:hAnsi="Arial" w:cs="v4.2.0"/>
                <w:bCs/>
                <w:sz w:val="18"/>
              </w:rPr>
              <w:t>6</w:t>
            </w:r>
          </w:p>
        </w:tc>
      </w:tr>
      <w:tr w:rsidR="00A517B0" w:rsidRPr="005C697F" w14:paraId="7428043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F4C4F40" w14:textId="2243E0D4" w:rsidR="00A517B0" w:rsidRPr="005C697F" w:rsidRDefault="00A517B0" w:rsidP="007C6EB3">
            <w:pPr>
              <w:keepLines/>
              <w:spacing w:after="0"/>
              <w:rPr>
                <w:rFonts w:ascii="Arial" w:hAnsi="Arial" w:cs="Arial"/>
                <w:sz w:val="18"/>
              </w:rPr>
            </w:pPr>
            <w:r w:rsidRPr="005C697F">
              <w:rPr>
                <w:rFonts w:ascii="Arial" w:hAnsi="Arial" w:cs="v4.2.0"/>
                <w:sz w:val="18"/>
              </w:rPr>
              <w:t>TDD</w:t>
            </w:r>
            <w:r w:rsidR="008A2841" w:rsidRPr="005C697F">
              <w:rPr>
                <w:rFonts w:ascii="Arial" w:hAnsi="Arial" w:cs="v4.2.0"/>
                <w:sz w:val="18"/>
              </w:rPr>
              <w:t xml:space="preserve"> </w:t>
            </w:r>
            <w:r w:rsidRPr="005C697F">
              <w:rPr>
                <w:rFonts w:ascii="Arial" w:hAnsi="Arial" w:cs="v4.2.0"/>
                <w:sz w:val="18"/>
              </w:rPr>
              <w:t>uplink-downlink</w:t>
            </w:r>
            <w:r w:rsidR="008A2841" w:rsidRPr="005C697F">
              <w:rPr>
                <w:rFonts w:ascii="Arial" w:hAnsi="Arial" w:cs="v4.2.0"/>
                <w:sz w:val="18"/>
              </w:rPr>
              <w:t xml:space="preserve"> </w:t>
            </w:r>
            <w:r w:rsidRPr="005C697F">
              <w:rPr>
                <w:rFonts w:ascii="Arial" w:hAnsi="Arial" w:cs="v4.2.0"/>
                <w:sz w:val="18"/>
              </w:rPr>
              <w:t>configuration</w:t>
            </w:r>
            <w:r w:rsidRPr="005C697F">
              <w:rPr>
                <w:rFonts w:ascii="Arial" w:hAnsi="Arial" w:cs="Arial"/>
                <w:sz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D893F4B"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54DC914" w14:textId="77777777" w:rsidR="00A517B0" w:rsidRPr="005C697F" w:rsidRDefault="00A517B0" w:rsidP="007C6EB3">
            <w:pPr>
              <w:keepLines/>
              <w:spacing w:after="0"/>
              <w:jc w:val="center"/>
              <w:rPr>
                <w:rFonts w:ascii="Arial" w:hAnsi="Arial" w:cs="Arial"/>
                <w:sz w:val="18"/>
              </w:rPr>
            </w:pPr>
            <w:r w:rsidRPr="005C697F">
              <w:rPr>
                <w:rFonts w:ascii="Arial" w:hAnsi="Arial" w:cs="v4.2.0"/>
                <w:bCs/>
                <w:sz w:val="18"/>
              </w:rPr>
              <w:t>1</w:t>
            </w:r>
          </w:p>
        </w:tc>
      </w:tr>
      <w:tr w:rsidR="00A517B0" w:rsidRPr="005C697F" w14:paraId="6BA462C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E37A1A7"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BW</w:t>
            </w:r>
            <w:r w:rsidRPr="005C697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741697E"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23790135" w14:textId="756D8BA3"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25</w:t>
            </w:r>
          </w:p>
          <w:p w14:paraId="74302099" w14:textId="646D432F"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50</w:t>
            </w:r>
          </w:p>
          <w:p w14:paraId="755F7F52" w14:textId="28C74BD3"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w:t>
            </w:r>
            <w:r w:rsidR="008A2841" w:rsidRPr="005C697F">
              <w:rPr>
                <w:rFonts w:ascii="Arial" w:hAnsi="Arial" w:cs="Arial"/>
                <w:sz w:val="18"/>
              </w:rPr>
              <w:t xml:space="preserve"> </w:t>
            </w:r>
            <w:r w:rsidRPr="005C697F">
              <w:rPr>
                <w:rFonts w:ascii="Arial" w:hAnsi="Arial" w:cs="Arial"/>
                <w:sz w:val="18"/>
              </w:rPr>
              <w:t>100</w:t>
            </w:r>
          </w:p>
        </w:tc>
      </w:tr>
      <w:tr w:rsidR="00A517B0" w:rsidRPr="005C697F" w14:paraId="41C069F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C6F2F9C" w14:textId="2FE78ED6" w:rsidR="00A517B0" w:rsidRPr="005C697F" w:rsidRDefault="00A517B0" w:rsidP="007C6EB3">
            <w:pPr>
              <w:keepLines/>
              <w:spacing w:after="0"/>
              <w:rPr>
                <w:rFonts w:ascii="Arial" w:hAnsi="Arial" w:cs="Arial"/>
                <w:sz w:val="18"/>
              </w:rPr>
            </w:pPr>
            <w:r w:rsidRPr="005C697F">
              <w:rPr>
                <w:rFonts w:ascii="Arial" w:hAnsi="Arial" w:cs="Arial"/>
                <w:sz w:val="18"/>
              </w:rPr>
              <w:t>PDSCH</w:t>
            </w:r>
            <w:r w:rsidR="008A2841" w:rsidRPr="005C697F">
              <w:rPr>
                <w:rFonts w:ascii="Arial" w:hAnsi="Arial" w:cs="Arial"/>
                <w:sz w:val="18"/>
              </w:rPr>
              <w:t xml:space="preserve"> </w:t>
            </w:r>
            <w:r w:rsidRPr="005C697F">
              <w:rPr>
                <w:rFonts w:ascii="Arial" w:hAnsi="Arial" w:cs="Arial"/>
                <w:sz w:val="18"/>
              </w:rPr>
              <w:t>parameters:</w:t>
            </w:r>
          </w:p>
          <w:p w14:paraId="7082451E" w14:textId="744B6136" w:rsidR="00A517B0" w:rsidRPr="005C697F" w:rsidRDefault="00A517B0" w:rsidP="007C6EB3">
            <w:pPr>
              <w:keepLines/>
              <w:spacing w:after="0"/>
              <w:rPr>
                <w:rFonts w:ascii="Arial" w:hAnsi="Arial" w:cs="Arial"/>
                <w:sz w:val="18"/>
              </w:rPr>
            </w:pPr>
            <w:r w:rsidRPr="005C697F">
              <w:rPr>
                <w:rFonts w:ascii="Arial" w:hAnsi="Arial" w:cs="Arial"/>
                <w:sz w:val="18"/>
              </w:rPr>
              <w:t>DL</w:t>
            </w:r>
            <w:r w:rsidR="008A2841" w:rsidRPr="005C697F">
              <w:rPr>
                <w:rFonts w:ascii="Arial" w:hAnsi="Arial" w:cs="Arial"/>
                <w:sz w:val="18"/>
              </w:rPr>
              <w:t xml:space="preserve"> </w:t>
            </w:r>
            <w:r w:rsidRPr="005C697F">
              <w:rPr>
                <w:rFonts w:ascii="Arial" w:hAnsi="Arial" w:cs="Arial"/>
                <w:sz w:val="18"/>
              </w:rPr>
              <w:t>Reference</w:t>
            </w:r>
            <w:r w:rsidR="008A2841" w:rsidRPr="005C697F">
              <w:rPr>
                <w:rFonts w:ascii="Arial" w:hAnsi="Arial" w:cs="Arial"/>
                <w:sz w:val="18"/>
              </w:rPr>
              <w:t xml:space="preserve"> </w:t>
            </w:r>
            <w:r w:rsidRPr="005C697F">
              <w:rPr>
                <w:rFonts w:ascii="Arial" w:hAnsi="Arial" w:cs="Arial"/>
                <w:sz w:val="18"/>
              </w:rPr>
              <w:t>Measurement</w:t>
            </w:r>
            <w:r w:rsidR="008A2841" w:rsidRPr="005C697F">
              <w:rPr>
                <w:rFonts w:ascii="Arial" w:hAnsi="Arial" w:cs="Arial"/>
                <w:sz w:val="18"/>
              </w:rPr>
              <w:t xml:space="preserve"> </w:t>
            </w:r>
            <w:r w:rsidRPr="005C697F">
              <w:rPr>
                <w:rFonts w:ascii="Arial" w:hAnsi="Arial" w:cs="Arial"/>
                <w:sz w:val="18"/>
              </w:rPr>
              <w:t>Channel</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0A27ABF"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044BCC21" w14:textId="6E19B091"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R.7</w:t>
            </w:r>
            <w:r w:rsidR="008A2841" w:rsidRPr="005C697F">
              <w:rPr>
                <w:rFonts w:ascii="Arial" w:hAnsi="Arial" w:cs="Arial"/>
                <w:sz w:val="18"/>
              </w:rPr>
              <w:t xml:space="preserve"> </w:t>
            </w:r>
            <w:r w:rsidRPr="005C697F">
              <w:rPr>
                <w:rFonts w:ascii="Arial" w:hAnsi="Arial" w:cs="Arial"/>
                <w:sz w:val="18"/>
              </w:rPr>
              <w:t>FDD</w:t>
            </w:r>
          </w:p>
          <w:p w14:paraId="6AE2C030" w14:textId="04D42C2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R.3</w:t>
            </w:r>
            <w:r w:rsidR="008A2841" w:rsidRPr="005C697F">
              <w:rPr>
                <w:rFonts w:ascii="Arial" w:hAnsi="Arial" w:cs="Arial"/>
                <w:sz w:val="18"/>
              </w:rPr>
              <w:t xml:space="preserve"> </w:t>
            </w:r>
            <w:r w:rsidRPr="005C697F">
              <w:rPr>
                <w:rFonts w:ascii="Arial" w:hAnsi="Arial" w:cs="Arial"/>
                <w:sz w:val="18"/>
              </w:rPr>
              <w:t>FDD</w:t>
            </w:r>
          </w:p>
          <w:p w14:paraId="17F3E61B" w14:textId="321473B8"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FDD</w:t>
            </w:r>
          </w:p>
          <w:p w14:paraId="02CF463F" w14:textId="76D82C85"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R.4</w:t>
            </w:r>
            <w:r w:rsidR="008A2841" w:rsidRPr="005C697F">
              <w:rPr>
                <w:rFonts w:ascii="Arial" w:hAnsi="Arial" w:cs="Arial"/>
                <w:sz w:val="18"/>
              </w:rPr>
              <w:t xml:space="preserve"> </w:t>
            </w:r>
            <w:r w:rsidRPr="005C697F">
              <w:rPr>
                <w:rFonts w:ascii="Arial" w:hAnsi="Arial" w:cs="Arial"/>
                <w:sz w:val="18"/>
              </w:rPr>
              <w:t>TDD</w:t>
            </w:r>
          </w:p>
          <w:p w14:paraId="64C68759" w14:textId="71E0355B"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R.0</w:t>
            </w:r>
            <w:r w:rsidR="008A2841" w:rsidRPr="005C697F">
              <w:rPr>
                <w:rFonts w:ascii="Arial" w:hAnsi="Arial" w:cs="Arial"/>
                <w:sz w:val="18"/>
              </w:rPr>
              <w:t xml:space="preserve"> </w:t>
            </w:r>
            <w:r w:rsidRPr="005C697F">
              <w:rPr>
                <w:rFonts w:ascii="Arial" w:hAnsi="Arial" w:cs="Arial"/>
                <w:sz w:val="18"/>
              </w:rPr>
              <w:t>TDD</w:t>
            </w:r>
          </w:p>
          <w:p w14:paraId="2F433E79" w14:textId="1C315033"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R.3</w:t>
            </w:r>
            <w:r w:rsidR="008A2841" w:rsidRPr="005C697F">
              <w:rPr>
                <w:rFonts w:ascii="Arial" w:hAnsi="Arial" w:cs="Arial"/>
                <w:sz w:val="18"/>
              </w:rPr>
              <w:t xml:space="preserve"> </w:t>
            </w:r>
            <w:r w:rsidRPr="005C697F">
              <w:rPr>
                <w:rFonts w:ascii="Arial" w:hAnsi="Arial" w:cs="Arial"/>
                <w:sz w:val="18"/>
              </w:rPr>
              <w:t>TDD</w:t>
            </w:r>
          </w:p>
        </w:tc>
      </w:tr>
      <w:tr w:rsidR="00A517B0" w:rsidRPr="005C697F" w14:paraId="6FFDA88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E29E9" w14:textId="30E144B1" w:rsidR="00A517B0" w:rsidRPr="005C697F" w:rsidRDefault="00A517B0" w:rsidP="007C6EB3">
            <w:pPr>
              <w:keepLines/>
              <w:spacing w:after="0"/>
              <w:rPr>
                <w:rFonts w:ascii="Arial" w:hAnsi="Arial" w:cs="Arial"/>
                <w:sz w:val="18"/>
              </w:rPr>
            </w:pPr>
            <w:r w:rsidRPr="005C697F">
              <w:rPr>
                <w:rFonts w:ascii="Arial" w:hAnsi="Arial" w:cs="Arial"/>
                <w:sz w:val="18"/>
              </w:rPr>
              <w:t>PCFICH/PDCCH/PHICH</w:t>
            </w:r>
            <w:r w:rsidR="008A2841" w:rsidRPr="005C697F">
              <w:rPr>
                <w:rFonts w:ascii="Arial" w:hAnsi="Arial" w:cs="Arial"/>
                <w:sz w:val="18"/>
              </w:rPr>
              <w:t xml:space="preserve"> </w:t>
            </w:r>
            <w:r w:rsidRPr="005C697F">
              <w:rPr>
                <w:rFonts w:ascii="Arial" w:hAnsi="Arial" w:cs="Arial"/>
                <w:sz w:val="18"/>
              </w:rPr>
              <w:t>parameters:</w:t>
            </w:r>
          </w:p>
          <w:p w14:paraId="6D8A88D0" w14:textId="1B92B342" w:rsidR="00A517B0" w:rsidRPr="005C697F" w:rsidRDefault="00A517B0" w:rsidP="007C6EB3">
            <w:pPr>
              <w:keepLines/>
              <w:spacing w:after="0"/>
              <w:rPr>
                <w:rFonts w:ascii="Arial" w:hAnsi="Arial" w:cs="Arial"/>
                <w:sz w:val="18"/>
              </w:rPr>
            </w:pPr>
            <w:r w:rsidRPr="005C697F">
              <w:rPr>
                <w:rFonts w:ascii="Arial" w:hAnsi="Arial" w:cs="Arial"/>
                <w:sz w:val="18"/>
              </w:rPr>
              <w:t>DL</w:t>
            </w:r>
            <w:r w:rsidR="008A2841" w:rsidRPr="005C697F">
              <w:rPr>
                <w:rFonts w:ascii="Arial" w:hAnsi="Arial" w:cs="Arial"/>
                <w:sz w:val="18"/>
              </w:rPr>
              <w:t xml:space="preserve"> </w:t>
            </w:r>
            <w:r w:rsidRPr="005C697F">
              <w:rPr>
                <w:rFonts w:ascii="Arial" w:hAnsi="Arial" w:cs="Arial"/>
                <w:sz w:val="18"/>
              </w:rPr>
              <w:t>Reference</w:t>
            </w:r>
            <w:r w:rsidR="008A2841" w:rsidRPr="005C697F">
              <w:rPr>
                <w:rFonts w:ascii="Arial" w:hAnsi="Arial" w:cs="Arial"/>
                <w:sz w:val="18"/>
              </w:rPr>
              <w:t xml:space="preserve"> </w:t>
            </w:r>
            <w:r w:rsidRPr="005C697F">
              <w:rPr>
                <w:rFonts w:ascii="Arial" w:hAnsi="Arial" w:cs="Arial"/>
                <w:sz w:val="18"/>
              </w:rPr>
              <w:t>Measurement</w:t>
            </w:r>
            <w:r w:rsidR="008A2841" w:rsidRPr="005C697F">
              <w:rPr>
                <w:rFonts w:ascii="Arial" w:hAnsi="Arial" w:cs="Arial"/>
                <w:sz w:val="18"/>
              </w:rPr>
              <w:t xml:space="preserve"> </w:t>
            </w:r>
            <w:r w:rsidRPr="005C697F">
              <w:rPr>
                <w:rFonts w:ascii="Arial" w:hAnsi="Arial" w:cs="Arial"/>
                <w:sz w:val="18"/>
              </w:rPr>
              <w:t>Channel</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6AF841A"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466BD30E" w14:textId="63BF3E14"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R.11</w:t>
            </w:r>
            <w:r w:rsidR="008A2841" w:rsidRPr="005C697F">
              <w:rPr>
                <w:rFonts w:ascii="Arial" w:hAnsi="Arial" w:cs="Arial"/>
                <w:sz w:val="18"/>
              </w:rPr>
              <w:t xml:space="preserve"> </w:t>
            </w:r>
            <w:r w:rsidRPr="005C697F">
              <w:rPr>
                <w:rFonts w:ascii="Arial" w:hAnsi="Arial" w:cs="Arial"/>
                <w:sz w:val="18"/>
              </w:rPr>
              <w:t>FDD</w:t>
            </w:r>
          </w:p>
          <w:p w14:paraId="318C926F" w14:textId="01D32620"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FDD</w:t>
            </w:r>
          </w:p>
          <w:p w14:paraId="78DA77B3" w14:textId="31AF3BAC"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R.10</w:t>
            </w:r>
            <w:r w:rsidR="008A2841" w:rsidRPr="005C697F">
              <w:rPr>
                <w:rFonts w:ascii="Arial" w:hAnsi="Arial" w:cs="Arial"/>
                <w:sz w:val="18"/>
              </w:rPr>
              <w:t xml:space="preserve"> </w:t>
            </w:r>
            <w:r w:rsidRPr="005C697F">
              <w:rPr>
                <w:rFonts w:ascii="Arial" w:hAnsi="Arial" w:cs="Arial"/>
                <w:sz w:val="18"/>
              </w:rPr>
              <w:t>FDD</w:t>
            </w:r>
          </w:p>
          <w:p w14:paraId="702F03E3" w14:textId="70D78DCD"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R.11</w:t>
            </w:r>
            <w:r w:rsidR="008A2841" w:rsidRPr="005C697F">
              <w:rPr>
                <w:rFonts w:ascii="Arial" w:hAnsi="Arial" w:cs="Arial"/>
                <w:sz w:val="18"/>
              </w:rPr>
              <w:t xml:space="preserve"> </w:t>
            </w:r>
            <w:r w:rsidRPr="005C697F">
              <w:rPr>
                <w:rFonts w:ascii="Arial" w:hAnsi="Arial" w:cs="Arial"/>
                <w:sz w:val="18"/>
              </w:rPr>
              <w:t>TDD</w:t>
            </w:r>
          </w:p>
          <w:p w14:paraId="56B51107" w14:textId="5817B3A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R.6</w:t>
            </w:r>
            <w:r w:rsidR="008A2841" w:rsidRPr="005C697F">
              <w:rPr>
                <w:rFonts w:ascii="Arial" w:hAnsi="Arial" w:cs="Arial"/>
                <w:sz w:val="18"/>
              </w:rPr>
              <w:t xml:space="preserve"> </w:t>
            </w:r>
            <w:r w:rsidRPr="005C697F">
              <w:rPr>
                <w:rFonts w:ascii="Arial" w:hAnsi="Arial" w:cs="Arial"/>
                <w:sz w:val="18"/>
              </w:rPr>
              <w:t>TDD</w:t>
            </w:r>
          </w:p>
          <w:p w14:paraId="7B5B133B" w14:textId="57BE1BE4"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R.10</w:t>
            </w:r>
            <w:r w:rsidR="008A2841" w:rsidRPr="005C697F">
              <w:rPr>
                <w:rFonts w:ascii="Arial" w:hAnsi="Arial" w:cs="Arial"/>
                <w:sz w:val="18"/>
              </w:rPr>
              <w:t xml:space="preserve"> </w:t>
            </w:r>
            <w:r w:rsidRPr="005C697F">
              <w:rPr>
                <w:rFonts w:ascii="Arial" w:hAnsi="Arial" w:cs="Arial"/>
                <w:sz w:val="18"/>
              </w:rPr>
              <w:t>TDD</w:t>
            </w:r>
          </w:p>
        </w:tc>
      </w:tr>
      <w:tr w:rsidR="00A517B0" w:rsidRPr="005C697F" w14:paraId="38B84201"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1374B09" w14:textId="5B6F1CFD" w:rsidR="00A517B0" w:rsidRPr="005C697F" w:rsidRDefault="00A517B0" w:rsidP="007C6EB3">
            <w:pPr>
              <w:keepLines/>
              <w:spacing w:after="0"/>
              <w:rPr>
                <w:rFonts w:ascii="Arial" w:hAnsi="Arial" w:cs="Arial"/>
                <w:sz w:val="18"/>
                <w:lang w:eastAsia="ja-JP"/>
              </w:rPr>
            </w:pPr>
            <w:r w:rsidRPr="005C697F">
              <w:rPr>
                <w:rFonts w:ascii="Arial" w:hAnsi="Arial" w:cs="Arial"/>
                <w:sz w:val="18"/>
              </w:rPr>
              <w:lastRenderedPageBreak/>
              <w:t>OCNG</w:t>
            </w:r>
            <w:r w:rsidR="008A2841" w:rsidRPr="005C697F">
              <w:rPr>
                <w:rFonts w:ascii="Arial" w:hAnsi="Arial" w:cs="Arial"/>
                <w:sz w:val="18"/>
              </w:rPr>
              <w:t xml:space="preserve"> </w:t>
            </w:r>
            <w:r w:rsidRPr="005C697F">
              <w:rPr>
                <w:rFonts w:ascii="Arial" w:hAnsi="Arial" w:cs="Arial"/>
                <w:sz w:val="18"/>
              </w:rPr>
              <w:t>Patterns</w:t>
            </w:r>
            <w:r w:rsidRPr="005C697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71468C2E" w14:textId="77777777" w:rsidR="00A517B0" w:rsidRPr="005C697F" w:rsidRDefault="00A517B0" w:rsidP="007C6EB3">
            <w:pPr>
              <w:keepLines/>
              <w:spacing w:after="0"/>
              <w:jc w:val="center"/>
              <w:rPr>
                <w:rFonts w:ascii="Arial" w:hAnsi="Arial" w:cs="Arial"/>
                <w:sz w:val="18"/>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3A7CC0EA" w14:textId="524069C6"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OP.20</w:t>
            </w:r>
            <w:r w:rsidR="008A2841" w:rsidRPr="005C697F">
              <w:rPr>
                <w:rFonts w:ascii="Arial" w:hAnsi="Arial" w:cs="Arial"/>
                <w:sz w:val="18"/>
              </w:rPr>
              <w:t xml:space="preserve"> </w:t>
            </w:r>
            <w:r w:rsidRPr="005C697F">
              <w:rPr>
                <w:rFonts w:ascii="Arial" w:hAnsi="Arial" w:cs="Arial"/>
                <w:sz w:val="18"/>
              </w:rPr>
              <w:t>FDD</w:t>
            </w:r>
          </w:p>
          <w:p w14:paraId="5F01A2C1" w14:textId="77DDADC1"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OP.10</w:t>
            </w:r>
            <w:r w:rsidR="008A2841" w:rsidRPr="005C697F">
              <w:rPr>
                <w:rFonts w:ascii="Arial" w:hAnsi="Arial" w:cs="Arial"/>
                <w:sz w:val="18"/>
              </w:rPr>
              <w:t xml:space="preserve"> </w:t>
            </w:r>
            <w:r w:rsidRPr="005C697F">
              <w:rPr>
                <w:rFonts w:ascii="Arial" w:hAnsi="Arial" w:cs="Arial"/>
                <w:sz w:val="18"/>
              </w:rPr>
              <w:t>FDD</w:t>
            </w:r>
          </w:p>
          <w:p w14:paraId="5CCDA678" w14:textId="033662ED"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OP.17</w:t>
            </w:r>
            <w:r w:rsidR="008A2841" w:rsidRPr="005C697F">
              <w:rPr>
                <w:rFonts w:ascii="Arial" w:hAnsi="Arial" w:cs="Arial"/>
                <w:sz w:val="18"/>
              </w:rPr>
              <w:t xml:space="preserve"> </w:t>
            </w:r>
            <w:r w:rsidRPr="005C697F">
              <w:rPr>
                <w:rFonts w:ascii="Arial" w:hAnsi="Arial" w:cs="Arial"/>
                <w:sz w:val="18"/>
              </w:rPr>
              <w:t>FDD</w:t>
            </w:r>
          </w:p>
          <w:p w14:paraId="58783A0F" w14:textId="07C0D44E" w:rsidR="00A517B0" w:rsidRPr="005C697F" w:rsidRDefault="00A517B0" w:rsidP="007C6EB3">
            <w:pPr>
              <w:keepLines/>
              <w:spacing w:after="0"/>
              <w:jc w:val="center"/>
              <w:rPr>
                <w:rFonts w:ascii="Arial" w:hAnsi="Arial" w:cs="Arial"/>
                <w:sz w:val="18"/>
              </w:rPr>
            </w:pPr>
            <w:r w:rsidRPr="005C697F">
              <w:rPr>
                <w:rFonts w:ascii="Arial" w:hAnsi="Arial" w:cs="Arial"/>
                <w:sz w:val="18"/>
              </w:rPr>
              <w:t>5</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OP.9</w:t>
            </w:r>
            <w:r w:rsidR="008A2841" w:rsidRPr="005C697F">
              <w:rPr>
                <w:rFonts w:ascii="Arial" w:hAnsi="Arial" w:cs="Arial"/>
                <w:sz w:val="18"/>
              </w:rPr>
              <w:t xml:space="preserve"> </w:t>
            </w:r>
            <w:r w:rsidRPr="005C697F">
              <w:rPr>
                <w:rFonts w:ascii="Arial" w:hAnsi="Arial" w:cs="Arial"/>
                <w:sz w:val="18"/>
              </w:rPr>
              <w:t>TDD</w:t>
            </w:r>
          </w:p>
          <w:p w14:paraId="175843F1" w14:textId="4EEFC7C6" w:rsidR="00A517B0" w:rsidRPr="005C697F" w:rsidRDefault="00A517B0" w:rsidP="007C6EB3">
            <w:pPr>
              <w:keepLines/>
              <w:spacing w:after="0"/>
              <w:jc w:val="center"/>
              <w:rPr>
                <w:rFonts w:ascii="Arial" w:hAnsi="Arial" w:cs="Arial"/>
                <w:sz w:val="18"/>
              </w:rPr>
            </w:pPr>
            <w:r w:rsidRPr="005C697F">
              <w:rPr>
                <w:rFonts w:ascii="Arial" w:hAnsi="Arial" w:cs="Arial"/>
                <w:sz w:val="18"/>
              </w:rPr>
              <w:t>10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OP.1</w:t>
            </w:r>
            <w:r w:rsidR="008A2841" w:rsidRPr="005C697F">
              <w:rPr>
                <w:rFonts w:ascii="Arial" w:hAnsi="Arial" w:cs="Arial"/>
                <w:sz w:val="18"/>
              </w:rPr>
              <w:t xml:space="preserve"> </w:t>
            </w:r>
            <w:r w:rsidRPr="005C697F">
              <w:rPr>
                <w:rFonts w:ascii="Arial" w:hAnsi="Arial" w:cs="Arial"/>
                <w:sz w:val="18"/>
              </w:rPr>
              <w:t>TDD</w:t>
            </w:r>
          </w:p>
          <w:p w14:paraId="30333D02" w14:textId="3F4FFE67" w:rsidR="00A517B0" w:rsidRPr="005C697F" w:rsidRDefault="00A517B0" w:rsidP="007C6EB3">
            <w:pPr>
              <w:keepLines/>
              <w:spacing w:after="0"/>
              <w:jc w:val="center"/>
              <w:rPr>
                <w:rFonts w:ascii="Arial" w:hAnsi="Arial" w:cs="Arial"/>
                <w:sz w:val="18"/>
              </w:rPr>
            </w:pPr>
            <w:r w:rsidRPr="005C697F">
              <w:rPr>
                <w:rFonts w:ascii="Arial" w:hAnsi="Arial" w:cs="Arial"/>
                <w:sz w:val="18"/>
              </w:rPr>
              <w:t>20</w:t>
            </w:r>
            <w:r w:rsidR="008A2841" w:rsidRPr="005C697F">
              <w:rPr>
                <w:rFonts w:ascii="Arial" w:hAnsi="Arial" w:cs="Arial"/>
                <w:sz w:val="18"/>
              </w:rPr>
              <w:t xml:space="preserve"> </w:t>
            </w:r>
            <w:r w:rsidRPr="005C697F">
              <w:rPr>
                <w:rFonts w:ascii="Arial" w:hAnsi="Arial" w:cs="Arial"/>
                <w:sz w:val="18"/>
              </w:rPr>
              <w:t>MHz:</w:t>
            </w:r>
            <w:r w:rsidR="008A2841" w:rsidRPr="005C697F">
              <w:rPr>
                <w:rFonts w:ascii="Arial" w:hAnsi="Arial" w:cs="Arial"/>
                <w:sz w:val="18"/>
              </w:rPr>
              <w:t xml:space="preserve"> </w:t>
            </w:r>
            <w:r w:rsidRPr="005C697F">
              <w:rPr>
                <w:rFonts w:ascii="Arial" w:hAnsi="Arial" w:cs="Arial"/>
                <w:sz w:val="18"/>
              </w:rPr>
              <w:t>OP.7</w:t>
            </w:r>
            <w:r w:rsidR="008A2841" w:rsidRPr="005C697F">
              <w:rPr>
                <w:rFonts w:ascii="Arial" w:hAnsi="Arial" w:cs="Arial"/>
                <w:sz w:val="18"/>
              </w:rPr>
              <w:t xml:space="preserve"> </w:t>
            </w:r>
            <w:r w:rsidRPr="005C697F">
              <w:rPr>
                <w:rFonts w:ascii="Arial" w:hAnsi="Arial" w:cs="Arial"/>
                <w:sz w:val="18"/>
              </w:rPr>
              <w:t>TDD</w:t>
            </w:r>
          </w:p>
        </w:tc>
      </w:tr>
      <w:tr w:rsidR="00A517B0" w:rsidRPr="005C697F" w14:paraId="39B8554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FC8F6C2"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PBCH_RA</w:t>
            </w:r>
          </w:p>
        </w:tc>
        <w:tc>
          <w:tcPr>
            <w:tcW w:w="1418" w:type="dxa"/>
            <w:tcBorders>
              <w:top w:val="single" w:sz="4" w:space="0" w:color="auto"/>
              <w:left w:val="single" w:sz="4" w:space="0" w:color="auto"/>
              <w:bottom w:val="single" w:sz="4" w:space="0" w:color="auto"/>
              <w:right w:val="single" w:sz="4" w:space="0" w:color="auto"/>
            </w:tcBorders>
            <w:hideMark/>
          </w:tcPr>
          <w:p w14:paraId="2BAF3483"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w:t>
            </w:r>
          </w:p>
        </w:tc>
        <w:tc>
          <w:tcPr>
            <w:tcW w:w="3981" w:type="dxa"/>
            <w:vMerge w:val="restart"/>
            <w:tcBorders>
              <w:top w:val="single" w:sz="4" w:space="0" w:color="auto"/>
              <w:left w:val="single" w:sz="4" w:space="0" w:color="auto"/>
              <w:right w:val="single" w:sz="4" w:space="0" w:color="auto"/>
            </w:tcBorders>
            <w:vAlign w:val="center"/>
            <w:hideMark/>
          </w:tcPr>
          <w:p w14:paraId="7B7E5CBA" w14:textId="77777777"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0</w:t>
            </w:r>
          </w:p>
        </w:tc>
      </w:tr>
      <w:tr w:rsidR="00A517B0" w:rsidRPr="005C697F" w14:paraId="22700D5C"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FACCC53" w14:textId="77777777" w:rsidR="00A517B0" w:rsidRPr="005C697F" w:rsidRDefault="00A517B0" w:rsidP="007C6EB3">
            <w:pPr>
              <w:keepLines/>
              <w:spacing w:after="0"/>
              <w:rPr>
                <w:rFonts w:ascii="Arial" w:hAnsi="Arial" w:cs="Arial"/>
                <w:sz w:val="18"/>
              </w:rPr>
            </w:pPr>
            <w:r w:rsidRPr="005C697F">
              <w:rPr>
                <w:rFonts w:ascii="Arial" w:hAnsi="Arial" w:cs="Arial"/>
                <w:sz w:val="18"/>
              </w:rPr>
              <w:t>PBCH_RB</w:t>
            </w:r>
          </w:p>
        </w:tc>
        <w:tc>
          <w:tcPr>
            <w:tcW w:w="1418" w:type="dxa"/>
            <w:tcBorders>
              <w:top w:val="single" w:sz="4" w:space="0" w:color="auto"/>
              <w:left w:val="single" w:sz="4" w:space="0" w:color="auto"/>
              <w:bottom w:val="single" w:sz="4" w:space="0" w:color="auto"/>
              <w:right w:val="single" w:sz="4" w:space="0" w:color="auto"/>
            </w:tcBorders>
            <w:hideMark/>
          </w:tcPr>
          <w:p w14:paraId="53278131"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D940427" w14:textId="77777777" w:rsidR="00A517B0" w:rsidRPr="005C697F" w:rsidRDefault="00A517B0" w:rsidP="007C6EB3">
            <w:pPr>
              <w:keepLines/>
              <w:spacing w:after="0"/>
              <w:jc w:val="center"/>
              <w:rPr>
                <w:rFonts w:ascii="Arial" w:hAnsi="Arial" w:cs="Arial"/>
                <w:sz w:val="18"/>
              </w:rPr>
            </w:pPr>
          </w:p>
        </w:tc>
      </w:tr>
      <w:tr w:rsidR="00A517B0" w:rsidRPr="005C697F" w14:paraId="49B95BE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BD36F2" w14:textId="77777777" w:rsidR="00A517B0" w:rsidRPr="005C697F" w:rsidRDefault="00A517B0" w:rsidP="007C6EB3">
            <w:pPr>
              <w:keepLines/>
              <w:spacing w:after="0"/>
              <w:rPr>
                <w:rFonts w:ascii="Arial" w:hAnsi="Arial" w:cs="Arial"/>
                <w:sz w:val="18"/>
              </w:rPr>
            </w:pPr>
            <w:r w:rsidRPr="005C697F">
              <w:rPr>
                <w:rFonts w:ascii="Arial" w:hAnsi="Arial" w:cs="Arial"/>
                <w:sz w:val="18"/>
              </w:rPr>
              <w:t>PSS_RA</w:t>
            </w:r>
          </w:p>
        </w:tc>
        <w:tc>
          <w:tcPr>
            <w:tcW w:w="1418" w:type="dxa"/>
            <w:tcBorders>
              <w:top w:val="single" w:sz="4" w:space="0" w:color="auto"/>
              <w:left w:val="single" w:sz="4" w:space="0" w:color="auto"/>
              <w:bottom w:val="single" w:sz="4" w:space="0" w:color="auto"/>
              <w:right w:val="single" w:sz="4" w:space="0" w:color="auto"/>
            </w:tcBorders>
            <w:hideMark/>
          </w:tcPr>
          <w:p w14:paraId="58F1C86A"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4EA276EE" w14:textId="77777777" w:rsidR="00A517B0" w:rsidRPr="005C697F" w:rsidRDefault="00A517B0" w:rsidP="007C6EB3">
            <w:pPr>
              <w:keepLines/>
              <w:spacing w:after="0"/>
              <w:jc w:val="center"/>
              <w:rPr>
                <w:rFonts w:ascii="Arial" w:hAnsi="Arial" w:cs="Arial"/>
                <w:sz w:val="18"/>
              </w:rPr>
            </w:pPr>
          </w:p>
        </w:tc>
      </w:tr>
      <w:tr w:rsidR="00A517B0" w:rsidRPr="005C697F" w14:paraId="5BF30832"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708A0A3" w14:textId="77777777" w:rsidR="00A517B0" w:rsidRPr="005C697F" w:rsidRDefault="00A517B0" w:rsidP="007C6EB3">
            <w:pPr>
              <w:keepLines/>
              <w:spacing w:after="0"/>
              <w:rPr>
                <w:rFonts w:ascii="Arial" w:hAnsi="Arial" w:cs="Arial"/>
                <w:sz w:val="18"/>
              </w:rPr>
            </w:pPr>
            <w:r w:rsidRPr="005C697F">
              <w:rPr>
                <w:rFonts w:ascii="Arial" w:hAnsi="Arial" w:cs="Arial"/>
                <w:sz w:val="18"/>
              </w:rPr>
              <w:t>SSS_RA</w:t>
            </w:r>
          </w:p>
        </w:tc>
        <w:tc>
          <w:tcPr>
            <w:tcW w:w="1418" w:type="dxa"/>
            <w:tcBorders>
              <w:top w:val="single" w:sz="4" w:space="0" w:color="auto"/>
              <w:left w:val="single" w:sz="4" w:space="0" w:color="auto"/>
              <w:bottom w:val="single" w:sz="4" w:space="0" w:color="auto"/>
              <w:right w:val="single" w:sz="4" w:space="0" w:color="auto"/>
            </w:tcBorders>
            <w:hideMark/>
          </w:tcPr>
          <w:p w14:paraId="51076BA0"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4B8ADDF" w14:textId="77777777" w:rsidR="00A517B0" w:rsidRPr="005C697F" w:rsidRDefault="00A517B0" w:rsidP="007C6EB3">
            <w:pPr>
              <w:keepLines/>
              <w:spacing w:after="0"/>
              <w:jc w:val="center"/>
              <w:rPr>
                <w:rFonts w:ascii="Arial" w:hAnsi="Arial" w:cs="Arial"/>
                <w:sz w:val="18"/>
              </w:rPr>
            </w:pPr>
          </w:p>
        </w:tc>
      </w:tr>
      <w:tr w:rsidR="00A517B0" w:rsidRPr="005C697F" w14:paraId="1F7F420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58E4B3F" w14:textId="77777777" w:rsidR="00A517B0" w:rsidRPr="005C697F" w:rsidRDefault="00A517B0" w:rsidP="007C6EB3">
            <w:pPr>
              <w:keepLines/>
              <w:spacing w:after="0"/>
              <w:rPr>
                <w:rFonts w:ascii="Arial" w:hAnsi="Arial" w:cs="Arial"/>
                <w:sz w:val="18"/>
              </w:rPr>
            </w:pPr>
            <w:r w:rsidRPr="005C697F">
              <w:rPr>
                <w:rFonts w:ascii="Arial" w:hAnsi="Arial" w:cs="Arial"/>
                <w:sz w:val="18"/>
              </w:rPr>
              <w:t>PCFICH_RB</w:t>
            </w:r>
          </w:p>
        </w:tc>
        <w:tc>
          <w:tcPr>
            <w:tcW w:w="1418" w:type="dxa"/>
            <w:tcBorders>
              <w:top w:val="single" w:sz="4" w:space="0" w:color="auto"/>
              <w:left w:val="single" w:sz="4" w:space="0" w:color="auto"/>
              <w:bottom w:val="single" w:sz="4" w:space="0" w:color="auto"/>
              <w:right w:val="single" w:sz="4" w:space="0" w:color="auto"/>
            </w:tcBorders>
            <w:hideMark/>
          </w:tcPr>
          <w:p w14:paraId="0EE964A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AC69643" w14:textId="77777777" w:rsidR="00A517B0" w:rsidRPr="005C697F" w:rsidRDefault="00A517B0" w:rsidP="007C6EB3">
            <w:pPr>
              <w:keepLines/>
              <w:spacing w:after="0"/>
              <w:jc w:val="center"/>
              <w:rPr>
                <w:rFonts w:ascii="Arial" w:hAnsi="Arial" w:cs="Arial"/>
                <w:sz w:val="18"/>
              </w:rPr>
            </w:pPr>
          </w:p>
        </w:tc>
      </w:tr>
      <w:tr w:rsidR="00A517B0" w:rsidRPr="005C697F" w14:paraId="290B0F0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01527DC" w14:textId="77777777" w:rsidR="00A517B0" w:rsidRPr="005C697F" w:rsidRDefault="00A517B0" w:rsidP="007C6EB3">
            <w:pPr>
              <w:keepLines/>
              <w:spacing w:after="0"/>
              <w:rPr>
                <w:rFonts w:ascii="Arial" w:hAnsi="Arial" w:cs="Arial"/>
                <w:sz w:val="18"/>
              </w:rPr>
            </w:pPr>
            <w:r w:rsidRPr="005C697F">
              <w:rPr>
                <w:rFonts w:ascii="Arial" w:hAnsi="Arial" w:cs="Arial"/>
                <w:sz w:val="18"/>
              </w:rPr>
              <w:t>PHICH_RA</w:t>
            </w:r>
          </w:p>
        </w:tc>
        <w:tc>
          <w:tcPr>
            <w:tcW w:w="1418" w:type="dxa"/>
            <w:tcBorders>
              <w:top w:val="single" w:sz="4" w:space="0" w:color="auto"/>
              <w:left w:val="single" w:sz="4" w:space="0" w:color="auto"/>
              <w:bottom w:val="single" w:sz="4" w:space="0" w:color="auto"/>
              <w:right w:val="single" w:sz="4" w:space="0" w:color="auto"/>
            </w:tcBorders>
            <w:hideMark/>
          </w:tcPr>
          <w:p w14:paraId="76A725E5"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0565AF84" w14:textId="77777777" w:rsidR="00A517B0" w:rsidRPr="005C697F" w:rsidRDefault="00A517B0" w:rsidP="007C6EB3">
            <w:pPr>
              <w:keepLines/>
              <w:spacing w:after="0"/>
              <w:jc w:val="center"/>
              <w:rPr>
                <w:rFonts w:ascii="Arial" w:hAnsi="Arial" w:cs="Arial"/>
                <w:sz w:val="18"/>
              </w:rPr>
            </w:pPr>
          </w:p>
        </w:tc>
      </w:tr>
      <w:tr w:rsidR="00A517B0" w:rsidRPr="005C697F" w14:paraId="1EF01375"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84C629A" w14:textId="77777777" w:rsidR="00A517B0" w:rsidRPr="005C697F" w:rsidRDefault="00A517B0" w:rsidP="007C6EB3">
            <w:pPr>
              <w:keepLines/>
              <w:spacing w:after="0"/>
              <w:rPr>
                <w:rFonts w:ascii="Arial" w:hAnsi="Arial" w:cs="Arial"/>
                <w:sz w:val="18"/>
              </w:rPr>
            </w:pPr>
            <w:r w:rsidRPr="005C697F">
              <w:rPr>
                <w:rFonts w:ascii="Arial" w:hAnsi="Arial" w:cs="Arial"/>
                <w:sz w:val="18"/>
              </w:rPr>
              <w:t>PHICH_RB</w:t>
            </w:r>
          </w:p>
        </w:tc>
        <w:tc>
          <w:tcPr>
            <w:tcW w:w="1418" w:type="dxa"/>
            <w:tcBorders>
              <w:top w:val="single" w:sz="4" w:space="0" w:color="auto"/>
              <w:left w:val="single" w:sz="4" w:space="0" w:color="auto"/>
              <w:bottom w:val="single" w:sz="4" w:space="0" w:color="auto"/>
              <w:right w:val="single" w:sz="4" w:space="0" w:color="auto"/>
            </w:tcBorders>
            <w:hideMark/>
          </w:tcPr>
          <w:p w14:paraId="156F665F"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6DB6F55E" w14:textId="77777777" w:rsidR="00A517B0" w:rsidRPr="005C697F" w:rsidRDefault="00A517B0" w:rsidP="007C6EB3">
            <w:pPr>
              <w:keepLines/>
              <w:spacing w:after="0"/>
              <w:jc w:val="center"/>
              <w:rPr>
                <w:rFonts w:ascii="Arial" w:hAnsi="Arial" w:cs="Arial"/>
                <w:sz w:val="18"/>
              </w:rPr>
            </w:pPr>
          </w:p>
        </w:tc>
      </w:tr>
      <w:tr w:rsidR="00A517B0" w:rsidRPr="005C697F" w14:paraId="2EA2E5E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27302A" w14:textId="77777777" w:rsidR="00A517B0" w:rsidRPr="005C697F" w:rsidRDefault="00A517B0" w:rsidP="007C6EB3">
            <w:pPr>
              <w:keepLines/>
              <w:spacing w:after="0"/>
              <w:rPr>
                <w:rFonts w:ascii="Arial" w:hAnsi="Arial" w:cs="Arial"/>
                <w:sz w:val="18"/>
              </w:rPr>
            </w:pPr>
            <w:r w:rsidRPr="005C697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6FB219"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3D101FDB" w14:textId="77777777" w:rsidR="00A517B0" w:rsidRPr="005C697F" w:rsidRDefault="00A517B0" w:rsidP="007C6EB3">
            <w:pPr>
              <w:keepLines/>
              <w:spacing w:after="0"/>
              <w:jc w:val="center"/>
              <w:rPr>
                <w:rFonts w:ascii="Arial" w:hAnsi="Arial" w:cs="Arial"/>
                <w:sz w:val="18"/>
              </w:rPr>
            </w:pPr>
          </w:p>
        </w:tc>
      </w:tr>
      <w:tr w:rsidR="00A517B0" w:rsidRPr="005C697F" w14:paraId="6404E95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A5BBF57" w14:textId="77777777" w:rsidR="00A517B0" w:rsidRPr="005C697F" w:rsidRDefault="00A517B0" w:rsidP="007C6EB3">
            <w:pPr>
              <w:keepLines/>
              <w:spacing w:after="0"/>
              <w:rPr>
                <w:rFonts w:ascii="Arial" w:hAnsi="Arial" w:cs="Arial"/>
                <w:sz w:val="18"/>
              </w:rPr>
            </w:pPr>
            <w:r w:rsidRPr="005C697F">
              <w:rPr>
                <w:rFonts w:ascii="Arial" w:hAnsi="Arial" w:cs="Arial"/>
                <w:sz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6CC84B50"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AFE2CAE" w14:textId="77777777" w:rsidR="00A517B0" w:rsidRPr="005C697F" w:rsidRDefault="00A517B0" w:rsidP="007C6EB3">
            <w:pPr>
              <w:keepLines/>
              <w:spacing w:after="0"/>
              <w:jc w:val="center"/>
              <w:rPr>
                <w:rFonts w:ascii="Arial" w:hAnsi="Arial" w:cs="Arial"/>
                <w:sz w:val="18"/>
              </w:rPr>
            </w:pPr>
          </w:p>
        </w:tc>
      </w:tr>
      <w:tr w:rsidR="00A517B0" w:rsidRPr="005C697F" w14:paraId="3CBE2AC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B78E8E1" w14:textId="77777777" w:rsidR="00A517B0" w:rsidRPr="005C697F" w:rsidRDefault="00A517B0" w:rsidP="007C6EB3">
            <w:pPr>
              <w:keepLines/>
              <w:spacing w:after="0"/>
              <w:rPr>
                <w:rFonts w:ascii="Arial" w:hAnsi="Arial" w:cs="Arial"/>
                <w:sz w:val="18"/>
              </w:rPr>
            </w:pPr>
            <w:r w:rsidRPr="005C697F">
              <w:rPr>
                <w:rFonts w:ascii="Arial" w:hAnsi="Arial" w:cs="Arial"/>
                <w:sz w:val="18"/>
              </w:rPr>
              <w:t>PDSCH_RA</w:t>
            </w:r>
          </w:p>
        </w:tc>
        <w:tc>
          <w:tcPr>
            <w:tcW w:w="1418" w:type="dxa"/>
            <w:tcBorders>
              <w:top w:val="single" w:sz="4" w:space="0" w:color="auto"/>
              <w:left w:val="single" w:sz="4" w:space="0" w:color="auto"/>
              <w:bottom w:val="single" w:sz="4" w:space="0" w:color="auto"/>
              <w:right w:val="single" w:sz="4" w:space="0" w:color="auto"/>
            </w:tcBorders>
            <w:hideMark/>
          </w:tcPr>
          <w:p w14:paraId="588AC8A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F4031AA" w14:textId="77777777" w:rsidR="00A517B0" w:rsidRPr="005C697F" w:rsidRDefault="00A517B0" w:rsidP="007C6EB3">
            <w:pPr>
              <w:keepLines/>
              <w:spacing w:after="0"/>
              <w:jc w:val="center"/>
              <w:rPr>
                <w:rFonts w:ascii="Arial" w:hAnsi="Arial" w:cs="Arial"/>
                <w:sz w:val="18"/>
              </w:rPr>
            </w:pPr>
          </w:p>
        </w:tc>
      </w:tr>
      <w:tr w:rsidR="00A517B0" w:rsidRPr="005C697F" w14:paraId="73BCE4CA"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67C4DAA" w14:textId="77777777" w:rsidR="00A517B0" w:rsidRPr="005C697F" w:rsidRDefault="00A517B0" w:rsidP="007C6EB3">
            <w:pPr>
              <w:keepLines/>
              <w:spacing w:after="0"/>
              <w:rPr>
                <w:rFonts w:ascii="Arial" w:hAnsi="Arial" w:cs="Arial"/>
                <w:sz w:val="18"/>
              </w:rPr>
            </w:pPr>
            <w:r w:rsidRPr="005C697F">
              <w:rPr>
                <w:rFonts w:ascii="Arial" w:hAnsi="Arial" w:cs="Arial"/>
                <w:sz w:val="18"/>
              </w:rPr>
              <w:t>PDSCH_RB</w:t>
            </w:r>
          </w:p>
        </w:tc>
        <w:tc>
          <w:tcPr>
            <w:tcW w:w="1418" w:type="dxa"/>
            <w:tcBorders>
              <w:top w:val="single" w:sz="4" w:space="0" w:color="auto"/>
              <w:left w:val="single" w:sz="4" w:space="0" w:color="auto"/>
              <w:bottom w:val="single" w:sz="4" w:space="0" w:color="auto"/>
              <w:right w:val="single" w:sz="4" w:space="0" w:color="auto"/>
            </w:tcBorders>
            <w:hideMark/>
          </w:tcPr>
          <w:p w14:paraId="49BC5B22"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5A01022A" w14:textId="77777777" w:rsidR="00A517B0" w:rsidRPr="005C697F" w:rsidRDefault="00A517B0" w:rsidP="007C6EB3">
            <w:pPr>
              <w:keepLines/>
              <w:spacing w:after="0"/>
              <w:jc w:val="center"/>
              <w:rPr>
                <w:rFonts w:ascii="Arial" w:hAnsi="Arial" w:cs="Arial"/>
                <w:sz w:val="18"/>
              </w:rPr>
            </w:pPr>
          </w:p>
        </w:tc>
      </w:tr>
      <w:tr w:rsidR="00A517B0" w:rsidRPr="005C697F" w14:paraId="373644E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A209ED" w14:textId="77777777" w:rsidR="00A517B0" w:rsidRPr="005C697F" w:rsidRDefault="00A517B0" w:rsidP="007C6EB3">
            <w:pPr>
              <w:keepLines/>
              <w:spacing w:after="0"/>
              <w:rPr>
                <w:rFonts w:ascii="Arial" w:hAnsi="Arial" w:cs="Arial"/>
                <w:sz w:val="18"/>
              </w:rPr>
            </w:pPr>
            <w:r w:rsidRPr="005C697F">
              <w:rPr>
                <w:rFonts w:ascii="Arial" w:hAnsi="Arial" w:cs="Arial"/>
                <w:sz w:val="18"/>
              </w:rPr>
              <w:t>OCNG_RA</w:t>
            </w:r>
            <w:r w:rsidRPr="005C697F">
              <w:rPr>
                <w:rFonts w:ascii="Arial" w:hAnsi="Arial" w:cs="Arial"/>
                <w:sz w:val="18"/>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639C58"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right w:val="single" w:sz="4" w:space="0" w:color="auto"/>
            </w:tcBorders>
            <w:vAlign w:val="center"/>
            <w:hideMark/>
          </w:tcPr>
          <w:p w14:paraId="2F71AE3E" w14:textId="77777777" w:rsidR="00A517B0" w:rsidRPr="005C697F" w:rsidRDefault="00A517B0" w:rsidP="007C6EB3">
            <w:pPr>
              <w:keepLines/>
              <w:spacing w:after="0"/>
              <w:jc w:val="center"/>
              <w:rPr>
                <w:rFonts w:ascii="Arial" w:hAnsi="Arial" w:cs="Arial"/>
                <w:sz w:val="18"/>
              </w:rPr>
            </w:pPr>
          </w:p>
        </w:tc>
      </w:tr>
      <w:tr w:rsidR="00A517B0" w:rsidRPr="005C697F" w14:paraId="5C7EE417"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7FF5872" w14:textId="6CC9F12E" w:rsidR="00A517B0" w:rsidRPr="005C697F" w:rsidRDefault="00A517B0" w:rsidP="007C6EB3">
            <w:pPr>
              <w:keepLines/>
              <w:spacing w:after="0"/>
              <w:rPr>
                <w:rFonts w:ascii="Arial" w:hAnsi="Arial" w:cs="Arial"/>
                <w:sz w:val="18"/>
              </w:rPr>
            </w:pPr>
            <w:r w:rsidRPr="005C697F">
              <w:rPr>
                <w:rFonts w:ascii="Arial" w:hAnsi="Arial" w:cs="Arial"/>
                <w:sz w:val="18"/>
              </w:rPr>
              <w:t>OCNG_RB</w:t>
            </w:r>
            <w:r w:rsidRPr="005C697F">
              <w:rPr>
                <w:rFonts w:ascii="Arial" w:hAnsi="Arial" w:cs="Arial"/>
                <w:sz w:val="18"/>
                <w:vertAlign w:val="superscript"/>
              </w:rPr>
              <w:t>Note3</w:t>
            </w:r>
            <w:r w:rsidR="008A2841" w:rsidRPr="005C697F">
              <w:rPr>
                <w:rFonts w:ascii="Arial" w:hAnsi="Arial" w:cs="Arial"/>
                <w:sz w:val="18"/>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9F0DC2A"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vMerge/>
            <w:tcBorders>
              <w:left w:val="single" w:sz="4" w:space="0" w:color="auto"/>
              <w:bottom w:val="single" w:sz="4" w:space="0" w:color="auto"/>
              <w:right w:val="single" w:sz="4" w:space="0" w:color="auto"/>
            </w:tcBorders>
            <w:vAlign w:val="center"/>
            <w:hideMark/>
          </w:tcPr>
          <w:p w14:paraId="083B0D6E" w14:textId="77777777" w:rsidR="00A517B0" w:rsidRPr="005C697F" w:rsidRDefault="00A517B0" w:rsidP="007C6EB3">
            <w:pPr>
              <w:keepLines/>
              <w:spacing w:after="0"/>
              <w:jc w:val="center"/>
              <w:rPr>
                <w:rFonts w:ascii="Arial" w:hAnsi="Arial" w:cs="Arial"/>
                <w:sz w:val="18"/>
              </w:rPr>
            </w:pPr>
          </w:p>
        </w:tc>
      </w:tr>
      <w:tr w:rsidR="00A517B0" w:rsidRPr="005C697F" w14:paraId="790456BB"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0129DD" w14:textId="77777777" w:rsidR="00A517B0" w:rsidRPr="005C697F" w:rsidRDefault="00A517B0" w:rsidP="007C6EB3">
            <w:pPr>
              <w:keepLines/>
              <w:spacing w:after="0"/>
              <w:rPr>
                <w:rFonts w:ascii="Arial" w:hAnsi="Arial" w:cs="Arial"/>
                <w:sz w:val="18"/>
                <w:lang w:eastAsia="ja-JP"/>
              </w:rPr>
            </w:pPr>
            <w:r w:rsidRPr="005C697F">
              <w:rPr>
                <w:rFonts w:ascii="Arial" w:hAnsi="Arial" w:cs="Arial"/>
                <w:sz w:val="18"/>
              </w:rPr>
              <w:t>N</w:t>
            </w:r>
            <w:r w:rsidRPr="005C697F">
              <w:rPr>
                <w:rFonts w:ascii="Arial" w:hAnsi="Arial" w:cs="Arial"/>
                <w:sz w:val="18"/>
                <w:vertAlign w:val="subscript"/>
              </w:rPr>
              <w:t>oc</w:t>
            </w:r>
            <w:r w:rsidRPr="005C697F">
              <w:rPr>
                <w:rFonts w:ascii="Arial" w:hAnsi="Arial" w:cs="Arial"/>
                <w:sz w:val="18"/>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46AFBF27" w14:textId="362FEA95"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5F451A07"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-104</w:t>
            </w:r>
          </w:p>
        </w:tc>
      </w:tr>
      <w:tr w:rsidR="00A517B0" w:rsidRPr="005C697F" w14:paraId="07DD62B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803C1F" w14:textId="77777777" w:rsidR="00A517B0" w:rsidRPr="005C697F" w:rsidRDefault="00A517B0" w:rsidP="007C6EB3">
            <w:pPr>
              <w:keepLines/>
              <w:spacing w:after="0"/>
              <w:rPr>
                <w:rFonts w:ascii="Arial" w:hAnsi="Arial" w:cs="Arial"/>
                <w:sz w:val="18"/>
              </w:rPr>
            </w:pPr>
            <w:r w:rsidRPr="005C697F">
              <w:rPr>
                <w:rFonts w:ascii="Arial" w:hAnsi="Arial" w:cs="Arial"/>
                <w:sz w:val="18"/>
              </w:rPr>
              <w:t>Ê</w:t>
            </w:r>
            <w:r w:rsidRPr="005C697F">
              <w:rPr>
                <w:rFonts w:ascii="Arial" w:hAnsi="Arial" w:cs="Arial"/>
                <w:sz w:val="18"/>
                <w:vertAlign w:val="subscript"/>
              </w:rPr>
              <w:t>s</w:t>
            </w:r>
            <w:r w:rsidRPr="005C697F">
              <w:rPr>
                <w:rFonts w:ascii="Arial" w:hAnsi="Arial" w:cs="Arial"/>
                <w:sz w:val="18"/>
              </w:rPr>
              <w:t>/N</w:t>
            </w:r>
            <w:r w:rsidRPr="005C697F">
              <w:rPr>
                <w:rFonts w:ascii="Arial" w:hAnsi="Arial" w:cs="Arial"/>
                <w:sz w:val="18"/>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8F3239"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tcBorders>
              <w:top w:val="single" w:sz="4" w:space="0" w:color="auto"/>
              <w:left w:val="single" w:sz="4" w:space="0" w:color="auto"/>
              <w:bottom w:val="single" w:sz="4" w:space="0" w:color="auto"/>
              <w:right w:val="single" w:sz="4" w:space="0" w:color="auto"/>
            </w:tcBorders>
            <w:hideMark/>
          </w:tcPr>
          <w:p w14:paraId="4086A10E"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-2.2</w:t>
            </w:r>
          </w:p>
        </w:tc>
      </w:tr>
      <w:tr w:rsidR="00A517B0" w:rsidRPr="005C697F" w14:paraId="41B0F93E"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321BF88" w14:textId="77777777" w:rsidR="00A517B0" w:rsidRPr="005C697F" w:rsidRDefault="00A517B0" w:rsidP="007C6EB3">
            <w:pPr>
              <w:keepLines/>
              <w:spacing w:after="0"/>
              <w:rPr>
                <w:rFonts w:ascii="Arial" w:hAnsi="Arial" w:cs="Arial"/>
                <w:sz w:val="18"/>
              </w:rPr>
            </w:pPr>
            <w:r w:rsidRPr="005C697F">
              <w:rPr>
                <w:rFonts w:ascii="Arial" w:hAnsi="Arial" w:cs="Arial"/>
                <w:sz w:val="18"/>
              </w:rPr>
              <w:t>Ê</w:t>
            </w:r>
            <w:r w:rsidRPr="005C697F">
              <w:rPr>
                <w:rFonts w:ascii="Arial" w:hAnsi="Arial" w:cs="Arial"/>
                <w:sz w:val="18"/>
                <w:vertAlign w:val="subscript"/>
              </w:rPr>
              <w:t>s</w:t>
            </w:r>
            <w:r w:rsidRPr="005C697F">
              <w:rPr>
                <w:rFonts w:ascii="Arial" w:hAnsi="Arial" w:cs="Arial"/>
                <w:sz w:val="18"/>
              </w:rPr>
              <w:t>/I</w:t>
            </w:r>
            <w:r w:rsidRPr="005C697F">
              <w:rPr>
                <w:rFonts w:ascii="Arial" w:hAnsi="Arial" w:cs="Arial"/>
                <w:sz w:val="18"/>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0BD9A33"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dB</w:t>
            </w:r>
          </w:p>
        </w:tc>
        <w:tc>
          <w:tcPr>
            <w:tcW w:w="3981" w:type="dxa"/>
            <w:tcBorders>
              <w:top w:val="single" w:sz="4" w:space="0" w:color="auto"/>
              <w:left w:val="single" w:sz="4" w:space="0" w:color="auto"/>
              <w:bottom w:val="single" w:sz="4" w:space="0" w:color="auto"/>
              <w:right w:val="single" w:sz="4" w:space="0" w:color="auto"/>
            </w:tcBorders>
            <w:hideMark/>
          </w:tcPr>
          <w:p w14:paraId="14D16F8C"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-2.2</w:t>
            </w:r>
          </w:p>
        </w:tc>
      </w:tr>
      <w:tr w:rsidR="00A517B0" w:rsidRPr="005C697F" w14:paraId="1345240F"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D569FE2" w14:textId="304D372C" w:rsidR="00A517B0" w:rsidRPr="005C697F" w:rsidRDefault="00A517B0" w:rsidP="007C6EB3">
            <w:pPr>
              <w:keepLines/>
              <w:spacing w:after="0"/>
              <w:rPr>
                <w:rFonts w:ascii="Arial" w:hAnsi="Arial" w:cs="Arial"/>
                <w:sz w:val="18"/>
                <w:lang w:eastAsia="ja-JP"/>
              </w:rPr>
            </w:pPr>
            <w:r w:rsidRPr="005C697F">
              <w:rPr>
                <w:rFonts w:ascii="Arial" w:hAnsi="Arial" w:cs="Arial"/>
                <w:sz w:val="18"/>
              </w:rPr>
              <w:t>RSRP</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3F406B35" w14:textId="4B128E44"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255D9C62"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-106.2</w:t>
            </w:r>
          </w:p>
        </w:tc>
      </w:tr>
      <w:tr w:rsidR="00A517B0" w:rsidRPr="005C697F" w14:paraId="31323959"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E851FBA" w14:textId="721680AD" w:rsidR="00A517B0" w:rsidRPr="005C697F" w:rsidRDefault="00A517B0" w:rsidP="007C6EB3">
            <w:pPr>
              <w:keepLines/>
              <w:spacing w:after="0"/>
              <w:rPr>
                <w:rFonts w:ascii="Arial" w:hAnsi="Arial" w:cs="Arial"/>
                <w:sz w:val="18"/>
                <w:lang w:eastAsia="ja-JP"/>
              </w:rPr>
            </w:pPr>
            <w:r w:rsidRPr="005C697F">
              <w:rPr>
                <w:rFonts w:ascii="Arial" w:hAnsi="Arial" w:cs="Arial"/>
                <w:sz w:val="18"/>
              </w:rPr>
              <w:t>SCH_RP</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341EF8F7" w14:textId="6F99BCBF" w:rsidR="00A517B0" w:rsidRPr="005C697F" w:rsidRDefault="00A517B0" w:rsidP="007C6EB3">
            <w:pPr>
              <w:keepLines/>
              <w:spacing w:after="0"/>
              <w:jc w:val="center"/>
              <w:rPr>
                <w:rFonts w:ascii="Arial" w:hAnsi="Arial" w:cs="Arial"/>
                <w:sz w:val="18"/>
                <w:lang w:eastAsia="ja-JP"/>
              </w:rPr>
            </w:pPr>
            <w:r w:rsidRPr="005C697F">
              <w:rPr>
                <w:rFonts w:ascii="Arial" w:hAnsi="Arial" w:cs="Arial"/>
                <w:sz w:val="18"/>
              </w:rPr>
              <w:t>dBm/15</w:t>
            </w:r>
            <w:r w:rsidR="008A2841" w:rsidRPr="005C697F">
              <w:rPr>
                <w:rFonts w:ascii="Arial" w:hAnsi="Arial" w:cs="Arial"/>
                <w:sz w:val="18"/>
              </w:rPr>
              <w:t xml:space="preserve"> </w:t>
            </w:r>
            <w:r w:rsidRPr="005C697F">
              <w:rPr>
                <w:rFonts w:ascii="Arial" w:hAnsi="Arial" w:cs="Arial"/>
                <w:sz w:val="18"/>
              </w:rPr>
              <w:t>kHz</w:t>
            </w:r>
          </w:p>
        </w:tc>
        <w:tc>
          <w:tcPr>
            <w:tcW w:w="3981" w:type="dxa"/>
            <w:tcBorders>
              <w:top w:val="single" w:sz="4" w:space="0" w:color="auto"/>
              <w:left w:val="single" w:sz="4" w:space="0" w:color="auto"/>
              <w:bottom w:val="single" w:sz="4" w:space="0" w:color="auto"/>
              <w:right w:val="single" w:sz="4" w:space="0" w:color="auto"/>
            </w:tcBorders>
            <w:hideMark/>
          </w:tcPr>
          <w:p w14:paraId="2341DFC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-106.2</w:t>
            </w:r>
          </w:p>
        </w:tc>
      </w:tr>
      <w:tr w:rsidR="00A517B0" w:rsidRPr="005C697F" w14:paraId="749C1FF6"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ECEC852" w14:textId="07351606" w:rsidR="00A517B0" w:rsidRPr="005C697F" w:rsidRDefault="00A517B0" w:rsidP="007C6EB3">
            <w:pPr>
              <w:keepLines/>
              <w:spacing w:after="0"/>
              <w:rPr>
                <w:rFonts w:ascii="Arial" w:hAnsi="Arial" w:cs="Arial"/>
                <w:sz w:val="18"/>
              </w:rPr>
            </w:pPr>
            <w:r w:rsidRPr="005C697F">
              <w:rPr>
                <w:rFonts w:ascii="Arial" w:hAnsi="Arial" w:cs="Arial"/>
                <w:sz w:val="18"/>
              </w:rPr>
              <w:t>Io</w:t>
            </w:r>
            <w:r w:rsidR="008A2841" w:rsidRPr="005C697F">
              <w:rPr>
                <w:rFonts w:ascii="Arial" w:hAnsi="Arial" w:cs="Arial"/>
                <w:sz w:val="18"/>
                <w:vertAlign w:val="superscript"/>
              </w:rPr>
              <w:t xml:space="preserve"> </w:t>
            </w:r>
            <w:r w:rsidRPr="005C697F">
              <w:rPr>
                <w:rFonts w:ascii="Arial" w:hAnsi="Arial" w:cs="Arial"/>
                <w:sz w:val="18"/>
                <w:vertAlign w:val="superscript"/>
              </w:rPr>
              <w:t>Note5</w:t>
            </w:r>
          </w:p>
        </w:tc>
        <w:tc>
          <w:tcPr>
            <w:tcW w:w="1418" w:type="dxa"/>
            <w:tcBorders>
              <w:top w:val="single" w:sz="4" w:space="0" w:color="auto"/>
              <w:left w:val="single" w:sz="4" w:space="0" w:color="auto"/>
              <w:bottom w:val="single" w:sz="4" w:space="0" w:color="auto"/>
              <w:right w:val="single" w:sz="4" w:space="0" w:color="auto"/>
            </w:tcBorders>
            <w:hideMark/>
          </w:tcPr>
          <w:p w14:paraId="0DE7EC73" w14:textId="3512783A" w:rsidR="00A517B0" w:rsidRPr="005C697F" w:rsidRDefault="00A517B0" w:rsidP="007C6EB3">
            <w:pPr>
              <w:keepLines/>
              <w:spacing w:after="0"/>
              <w:jc w:val="center"/>
              <w:rPr>
                <w:rFonts w:ascii="Arial" w:hAnsi="Arial" w:cs="Arial"/>
                <w:sz w:val="18"/>
              </w:rPr>
            </w:pPr>
            <w:r w:rsidRPr="005C697F">
              <w:rPr>
                <w:rFonts w:ascii="Arial" w:hAnsi="Arial" w:cs="Arial"/>
                <w:sz w:val="18"/>
              </w:rPr>
              <w:t>dBm/Ch</w:t>
            </w:r>
            <w:r w:rsidR="008A2841" w:rsidRPr="005C697F">
              <w:rPr>
                <w:rFonts w:ascii="Arial" w:hAnsi="Arial" w:cs="Arial"/>
                <w:sz w:val="18"/>
              </w:rPr>
              <w:t xml:space="preserve"> </w:t>
            </w:r>
            <w:r w:rsidRPr="005C697F">
              <w:rPr>
                <w:rFonts w:ascii="Arial" w:hAnsi="Arial" w:cs="Arial"/>
                <w:sz w:val="18"/>
              </w:rPr>
              <w:t>BW</w:t>
            </w:r>
          </w:p>
        </w:tc>
        <w:tc>
          <w:tcPr>
            <w:tcW w:w="3981" w:type="dxa"/>
            <w:tcBorders>
              <w:top w:val="single" w:sz="4" w:space="0" w:color="auto"/>
              <w:left w:val="single" w:sz="4" w:space="0" w:color="auto"/>
              <w:bottom w:val="single" w:sz="4" w:space="0" w:color="auto"/>
              <w:right w:val="single" w:sz="4" w:space="0" w:color="auto"/>
            </w:tcBorders>
            <w:hideMark/>
          </w:tcPr>
          <w:p w14:paraId="1566B898"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-74.17</w:t>
            </w:r>
          </w:p>
          <w:p w14:paraId="20C45744"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+10log</w:t>
            </w:r>
          </w:p>
          <w:p w14:paraId="2754A073" w14:textId="76CB8207" w:rsidR="00A517B0" w:rsidRPr="005C697F" w:rsidRDefault="00A517B0" w:rsidP="007C6EB3">
            <w:pPr>
              <w:keepLines/>
              <w:spacing w:after="0"/>
              <w:jc w:val="center"/>
              <w:rPr>
                <w:rFonts w:ascii="Arial" w:hAnsi="Arial" w:cs="Arial"/>
                <w:sz w:val="18"/>
              </w:rPr>
            </w:pPr>
            <w:r w:rsidRPr="005C697F">
              <w:rPr>
                <w:rFonts w:ascii="Arial" w:hAnsi="Arial" w:cs="Arial"/>
                <w:sz w:val="18"/>
              </w:rPr>
              <w:t>(N</w:t>
            </w:r>
            <w:r w:rsidRPr="005C697F">
              <w:rPr>
                <w:rFonts w:ascii="Arial" w:hAnsi="Arial" w:cs="Arial"/>
                <w:sz w:val="18"/>
                <w:vertAlign w:val="subscript"/>
              </w:rPr>
              <w:t>RB,c</w:t>
            </w:r>
            <w:r w:rsidR="008A2841" w:rsidRPr="005C697F">
              <w:rPr>
                <w:rFonts w:ascii="Arial" w:hAnsi="Arial" w:cs="Arial"/>
                <w:sz w:val="18"/>
              </w:rPr>
              <w:t xml:space="preserve"> </w:t>
            </w:r>
            <w:r w:rsidRPr="005C697F">
              <w:rPr>
                <w:rFonts w:ascii="Arial" w:hAnsi="Arial" w:cs="Arial"/>
                <w:sz w:val="18"/>
              </w:rPr>
              <w:t>/50)</w:t>
            </w:r>
          </w:p>
        </w:tc>
      </w:tr>
      <w:tr w:rsidR="00A517B0" w:rsidRPr="005C697F" w14:paraId="72E1EEF0"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830573" w14:textId="03C40DB2" w:rsidR="00A517B0" w:rsidRPr="005C697F" w:rsidRDefault="00A517B0" w:rsidP="007C6EB3">
            <w:pPr>
              <w:keepLines/>
              <w:spacing w:after="0"/>
              <w:rPr>
                <w:rFonts w:ascii="Arial" w:hAnsi="Arial" w:cs="Arial"/>
                <w:sz w:val="18"/>
              </w:rPr>
            </w:pPr>
            <w:r w:rsidRPr="005C697F">
              <w:rPr>
                <w:rFonts w:ascii="Arial" w:hAnsi="Arial" w:cs="v4.2.0"/>
                <w:sz w:val="18"/>
              </w:rPr>
              <w:t>Propagation</w:t>
            </w:r>
            <w:r w:rsidR="008A2841" w:rsidRPr="005C697F">
              <w:rPr>
                <w:rFonts w:ascii="Arial" w:hAnsi="Arial" w:cs="v4.2.0"/>
                <w:sz w:val="18"/>
              </w:rPr>
              <w:t xml:space="preserve"> </w:t>
            </w:r>
            <w:r w:rsidRPr="005C697F">
              <w:rPr>
                <w:rFonts w:ascii="Arial" w:hAnsi="Arial" w:cs="v4.2.0"/>
                <w:sz w:val="18"/>
              </w:rPr>
              <w:t>Condition</w:t>
            </w:r>
          </w:p>
        </w:tc>
        <w:tc>
          <w:tcPr>
            <w:tcW w:w="1418" w:type="dxa"/>
            <w:tcBorders>
              <w:top w:val="single" w:sz="4" w:space="0" w:color="auto"/>
              <w:left w:val="single" w:sz="4" w:space="0" w:color="auto"/>
              <w:bottom w:val="single" w:sz="4" w:space="0" w:color="auto"/>
              <w:right w:val="single" w:sz="4" w:space="0" w:color="auto"/>
            </w:tcBorders>
          </w:tcPr>
          <w:p w14:paraId="5174C19A"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07340CF6"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AWGN</w:t>
            </w:r>
          </w:p>
        </w:tc>
      </w:tr>
      <w:tr w:rsidR="00A517B0" w:rsidRPr="005C697F" w14:paraId="2E35F528" w14:textId="77777777" w:rsidTr="008A2841">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0986885" w14:textId="35415619" w:rsidR="00A517B0" w:rsidRPr="005C697F" w:rsidRDefault="00A517B0" w:rsidP="007C6EB3">
            <w:pPr>
              <w:keepLines/>
              <w:spacing w:after="0"/>
              <w:rPr>
                <w:rFonts w:ascii="Arial" w:hAnsi="Arial" w:cs="Arial"/>
                <w:sz w:val="18"/>
              </w:rPr>
            </w:pPr>
            <w:r w:rsidRPr="005C697F">
              <w:rPr>
                <w:rFonts w:ascii="Arial" w:hAnsi="Arial" w:cs="v4.2.0"/>
                <w:bCs/>
                <w:sz w:val="18"/>
              </w:rPr>
              <w:t>Antenna</w:t>
            </w:r>
            <w:r w:rsidR="008A2841" w:rsidRPr="005C697F">
              <w:rPr>
                <w:rFonts w:ascii="Arial" w:hAnsi="Arial" w:cs="v4.2.0"/>
                <w:bCs/>
                <w:sz w:val="18"/>
              </w:rPr>
              <w:t xml:space="preserve"> </w:t>
            </w:r>
            <w:r w:rsidRPr="005C697F">
              <w:rPr>
                <w:rFonts w:ascii="Arial" w:hAnsi="Arial" w:cs="v4.2.0"/>
                <w:bCs/>
                <w:sz w:val="18"/>
              </w:rPr>
              <w:t>Configuration</w:t>
            </w:r>
          </w:p>
        </w:tc>
        <w:tc>
          <w:tcPr>
            <w:tcW w:w="1418" w:type="dxa"/>
            <w:tcBorders>
              <w:top w:val="single" w:sz="4" w:space="0" w:color="auto"/>
              <w:left w:val="single" w:sz="4" w:space="0" w:color="auto"/>
              <w:bottom w:val="single" w:sz="4" w:space="0" w:color="auto"/>
              <w:right w:val="single" w:sz="4" w:space="0" w:color="auto"/>
            </w:tcBorders>
          </w:tcPr>
          <w:p w14:paraId="51EE8F8E" w14:textId="77777777" w:rsidR="00A517B0" w:rsidRPr="005C697F" w:rsidRDefault="00A517B0" w:rsidP="007C6EB3">
            <w:pPr>
              <w:keepLines/>
              <w:spacing w:after="0"/>
              <w:jc w:val="center"/>
              <w:rPr>
                <w:rFonts w:ascii="Arial" w:hAnsi="Arial" w:cs="Arial"/>
                <w:sz w:val="18"/>
              </w:rPr>
            </w:pPr>
          </w:p>
        </w:tc>
        <w:tc>
          <w:tcPr>
            <w:tcW w:w="3981" w:type="dxa"/>
            <w:tcBorders>
              <w:top w:val="single" w:sz="4" w:space="0" w:color="auto"/>
              <w:left w:val="single" w:sz="4" w:space="0" w:color="auto"/>
              <w:bottom w:val="single" w:sz="4" w:space="0" w:color="auto"/>
              <w:right w:val="single" w:sz="4" w:space="0" w:color="auto"/>
            </w:tcBorders>
            <w:hideMark/>
          </w:tcPr>
          <w:p w14:paraId="4806213D" w14:textId="77777777" w:rsidR="00A517B0" w:rsidRPr="005C697F" w:rsidRDefault="00A517B0" w:rsidP="007C6EB3">
            <w:pPr>
              <w:keepLines/>
              <w:spacing w:after="0"/>
              <w:jc w:val="center"/>
              <w:rPr>
                <w:rFonts w:ascii="Arial" w:hAnsi="Arial" w:cs="Arial"/>
                <w:sz w:val="18"/>
              </w:rPr>
            </w:pPr>
            <w:r w:rsidRPr="005C697F">
              <w:rPr>
                <w:rFonts w:ascii="Arial" w:hAnsi="Arial" w:cs="Arial"/>
                <w:sz w:val="18"/>
              </w:rPr>
              <w:t>1x2</w:t>
            </w:r>
          </w:p>
        </w:tc>
      </w:tr>
      <w:tr w:rsidR="00A517B0" w:rsidRPr="005C697F" w14:paraId="71B5FF32" w14:textId="77777777" w:rsidTr="008A2841">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670ACAC2" w14:textId="6B132F7E" w:rsidR="00A517B0" w:rsidRPr="005C697F" w:rsidRDefault="003E3979" w:rsidP="007C6EB3">
            <w:pPr>
              <w:pStyle w:val="TAN"/>
            </w:pPr>
            <w:r w:rsidRPr="005C697F">
              <w:t>NOTE 1:</w:t>
            </w:r>
            <w:r w:rsidRPr="005C697F">
              <w:tab/>
            </w:r>
            <w:r w:rsidR="00A517B0" w:rsidRPr="005C697F">
              <w:t>Special</w:t>
            </w:r>
            <w:r w:rsidR="008A2841" w:rsidRPr="005C697F">
              <w:t xml:space="preserve"> </w:t>
            </w:r>
            <w:r w:rsidR="00A517B0" w:rsidRPr="005C697F">
              <w:t>subframe</w:t>
            </w:r>
            <w:r w:rsidR="008A2841" w:rsidRPr="005C697F">
              <w:t xml:space="preserve"> </w:t>
            </w:r>
            <w:r w:rsidR="00A517B0" w:rsidRPr="005C697F">
              <w:t>and</w:t>
            </w:r>
            <w:r w:rsidR="008A2841" w:rsidRPr="005C697F">
              <w:t xml:space="preserve"> </w:t>
            </w:r>
            <w:r w:rsidR="00A517B0" w:rsidRPr="005C697F">
              <w:t>uplink-downlink</w:t>
            </w:r>
            <w:r w:rsidR="008A2841" w:rsidRPr="005C697F">
              <w:t xml:space="preserve"> </w:t>
            </w:r>
            <w:r w:rsidR="00A517B0" w:rsidRPr="005C697F">
              <w:t>configurations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4.2-1</w:t>
            </w:r>
            <w:r w:rsidR="008A2841" w:rsidRPr="005C697F">
              <w:t xml:space="preserve"> </w:t>
            </w:r>
            <w:r w:rsidR="006F5166" w:rsidRPr="005C697F">
              <w:t>in</w:t>
            </w:r>
            <w:r w:rsidR="008A2841" w:rsidRPr="005C697F">
              <w:t xml:space="preserve"> </w:t>
            </w:r>
            <w:r w:rsidR="00FB4D53" w:rsidRPr="005C697F">
              <w:t>TS</w:t>
            </w:r>
            <w:r w:rsidR="00A73B4F" w:rsidRPr="005C697F">
              <w:t> </w:t>
            </w:r>
            <w:r w:rsidR="00A517B0" w:rsidRPr="005C697F">
              <w:t>36.211</w:t>
            </w:r>
            <w:r w:rsidR="008A2841" w:rsidRPr="005C697F">
              <w:t xml:space="preserve"> </w:t>
            </w:r>
            <w:r w:rsidR="00A517B0" w:rsidRPr="005C697F">
              <w:t>[24].</w:t>
            </w:r>
          </w:p>
          <w:p w14:paraId="24115C67" w14:textId="7C4C3F72" w:rsidR="00A517B0" w:rsidRPr="005C697F" w:rsidRDefault="003E3979" w:rsidP="007C6EB3">
            <w:pPr>
              <w:pStyle w:val="TAN"/>
            </w:pPr>
            <w:r w:rsidRPr="005C697F">
              <w:t>NOTE 2:</w:t>
            </w:r>
            <w:r w:rsidRPr="005C697F">
              <w:tab/>
            </w:r>
            <w:r w:rsidR="00A517B0" w:rsidRPr="005C697F">
              <w:t>DL</w:t>
            </w:r>
            <w:r w:rsidR="008A2841" w:rsidRPr="005C697F">
              <w:t xml:space="preserve"> </w:t>
            </w:r>
            <w:r w:rsidR="00A517B0" w:rsidRPr="005C697F">
              <w:t>RMCs</w:t>
            </w:r>
            <w:r w:rsidR="008A2841" w:rsidRPr="005C697F">
              <w:t xml:space="preserve"> </w:t>
            </w:r>
            <w:r w:rsidR="00A517B0" w:rsidRPr="005C697F">
              <w:t>and</w:t>
            </w:r>
            <w:r w:rsidR="008A2841" w:rsidRPr="005C697F">
              <w:t xml:space="preserve"> </w:t>
            </w:r>
            <w:r w:rsidR="00A517B0" w:rsidRPr="005C697F">
              <w:t>OCNG</w:t>
            </w:r>
            <w:r w:rsidR="008A2841" w:rsidRPr="005C697F">
              <w:t xml:space="preserve"> </w:t>
            </w:r>
            <w:r w:rsidR="00A517B0" w:rsidRPr="005C697F">
              <w:t>patterns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clauses</w:t>
            </w:r>
            <w:r w:rsidR="008A2841" w:rsidRPr="005C697F">
              <w:t xml:space="preserve"> </w:t>
            </w:r>
            <w:r w:rsidR="00A517B0" w:rsidRPr="005C697F">
              <w:t>A</w:t>
            </w:r>
            <w:r w:rsidR="008A2841" w:rsidRPr="005C697F">
              <w:t xml:space="preserve"> </w:t>
            </w:r>
            <w:r w:rsidR="00A517B0" w:rsidRPr="005C697F">
              <w:t>3.1</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3.2</w:t>
            </w:r>
            <w:r w:rsidR="008A2841" w:rsidRPr="005C697F">
              <w:t xml:space="preserve"> </w:t>
            </w:r>
            <w:r w:rsidR="006F5166" w:rsidRPr="005C697F">
              <w:t>of</w:t>
            </w:r>
            <w:r w:rsidR="008A2841" w:rsidRPr="005C697F">
              <w:t xml:space="preserve"> </w:t>
            </w:r>
            <w:r w:rsidR="00FB4D53" w:rsidRPr="005C697F">
              <w:t>TS</w:t>
            </w:r>
            <w:r w:rsidR="008A2841" w:rsidRPr="005C697F">
              <w:t xml:space="preserve"> </w:t>
            </w:r>
            <w:r w:rsidR="00A517B0" w:rsidRPr="005C697F">
              <w:t>36.133</w:t>
            </w:r>
            <w:r w:rsidR="008A2841" w:rsidRPr="005C697F">
              <w:t xml:space="preserve"> </w:t>
            </w:r>
            <w:r w:rsidR="00A517B0" w:rsidRPr="005C697F">
              <w:t>[23]</w:t>
            </w:r>
            <w:r w:rsidR="008A2841" w:rsidRPr="005C697F">
              <w:t xml:space="preserve"> </w:t>
            </w:r>
            <w:r w:rsidR="00A517B0" w:rsidRPr="005C697F">
              <w:t>respectively.</w:t>
            </w:r>
          </w:p>
          <w:p w14:paraId="4912B2C9" w14:textId="7AB2F9B8" w:rsidR="00A517B0" w:rsidRPr="005C697F" w:rsidRDefault="003E3979" w:rsidP="007C6EB3">
            <w:pPr>
              <w:pStyle w:val="TAN"/>
              <w:rPr>
                <w:szCs w:val="24"/>
                <w:lang w:eastAsia="ja-JP"/>
              </w:rPr>
            </w:pPr>
            <w:r w:rsidRPr="005C697F">
              <w:t>NOTE 3:</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all</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6D619AEA" w14:textId="488A7F17" w:rsidR="00A517B0" w:rsidRPr="005C697F" w:rsidRDefault="003E3979" w:rsidP="007C6EB3">
            <w:pPr>
              <w:pStyle w:val="TAN"/>
            </w:pPr>
            <w:r w:rsidRPr="005C697F">
              <w:t>NOTE 4:</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cs="v4.2.0"/>
              </w:rPr>
              <w:t>N</w:t>
            </w:r>
            <w:r w:rsidR="00A517B0" w:rsidRPr="005C697F">
              <w:rPr>
                <w:rFonts w:cs="v4.2.0"/>
                <w:vertAlign w:val="subscript"/>
              </w:rPr>
              <w:t>oc</w:t>
            </w:r>
            <w:r w:rsidR="008A2841" w:rsidRPr="005C697F">
              <w:rPr>
                <w:rFonts w:cs="v4.2.0"/>
              </w:rPr>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5480F14D" w14:textId="0D2AB5DD" w:rsidR="00A517B0" w:rsidRPr="005C697F" w:rsidRDefault="003E3979" w:rsidP="007C6EB3">
            <w:pPr>
              <w:pStyle w:val="TAN"/>
            </w:pPr>
            <w:r w:rsidRPr="005C697F">
              <w:t>NOTE 5:</w:t>
            </w:r>
            <w:r w:rsidRPr="005C697F">
              <w:tab/>
            </w:r>
            <w:r w:rsidR="00A517B0" w:rsidRPr="005C697F">
              <w:t>Es/Iot,</w:t>
            </w:r>
            <w:r w:rsidR="008A2841" w:rsidRPr="005C697F">
              <w:t xml:space="preserve"> </w:t>
            </w:r>
            <w:r w:rsidR="00A517B0" w:rsidRPr="005C697F">
              <w:t>RSRP,</w:t>
            </w:r>
            <w:r w:rsidR="008A2841" w:rsidRPr="005C697F">
              <w:t xml:space="preserve"> </w:t>
            </w:r>
            <w:r w:rsidR="00A517B0" w:rsidRPr="005C697F">
              <w:t>SCH_RP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tc>
      </w:tr>
    </w:tbl>
    <w:p w14:paraId="6E0C1467" w14:textId="77777777" w:rsidR="00A517B0" w:rsidRPr="005C697F" w:rsidRDefault="00A517B0" w:rsidP="00A517B0">
      <w:pPr>
        <w:rPr>
          <w:lang w:eastAsia="sv-SE"/>
        </w:rPr>
      </w:pPr>
    </w:p>
    <w:p w14:paraId="60779B58" w14:textId="4632FFC2" w:rsidR="00A517B0" w:rsidRPr="005C697F" w:rsidRDefault="00A517B0" w:rsidP="00A517B0">
      <w:pPr>
        <w:pStyle w:val="TH"/>
      </w:pPr>
      <w:r w:rsidRPr="005C697F">
        <w:lastRenderedPageBreak/>
        <w:t xml:space="preserve">Table 8.5.1.1.5-2: NR cell specific test parameters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2"/>
        <w:gridCol w:w="2320"/>
        <w:gridCol w:w="1180"/>
        <w:gridCol w:w="1432"/>
        <w:gridCol w:w="2004"/>
      </w:tblGrid>
      <w:tr w:rsidR="00A517B0" w:rsidRPr="005C697F" w14:paraId="6E5C386C" w14:textId="77777777" w:rsidTr="00FB4D53">
        <w:trPr>
          <w:tblHeade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678F5668"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Parameter</w:t>
            </w:r>
          </w:p>
        </w:tc>
        <w:tc>
          <w:tcPr>
            <w:tcW w:w="1180" w:type="dxa"/>
            <w:tcBorders>
              <w:top w:val="single" w:sz="4" w:space="0" w:color="auto"/>
              <w:left w:val="single" w:sz="4" w:space="0" w:color="auto"/>
              <w:bottom w:val="single" w:sz="4" w:space="0" w:color="auto"/>
              <w:right w:val="single" w:sz="4" w:space="0" w:color="auto"/>
            </w:tcBorders>
            <w:vAlign w:val="center"/>
          </w:tcPr>
          <w:p w14:paraId="00F2D303"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E95DDE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Unit</w:t>
            </w:r>
          </w:p>
        </w:tc>
        <w:tc>
          <w:tcPr>
            <w:tcW w:w="2004" w:type="dxa"/>
            <w:tcBorders>
              <w:top w:val="single" w:sz="4" w:space="0" w:color="auto"/>
              <w:left w:val="single" w:sz="4" w:space="0" w:color="auto"/>
              <w:bottom w:val="single" w:sz="4" w:space="0" w:color="auto"/>
              <w:right w:val="single" w:sz="4" w:space="0" w:color="auto"/>
            </w:tcBorders>
            <w:vAlign w:val="center"/>
            <w:hideMark/>
          </w:tcPr>
          <w:p w14:paraId="566EA928" w14:textId="130ED732" w:rsidR="00A517B0" w:rsidRPr="005C697F" w:rsidRDefault="00A517B0" w:rsidP="007C6EB3">
            <w:pPr>
              <w:keepNext/>
              <w:keepLines/>
              <w:spacing w:after="0"/>
              <w:jc w:val="center"/>
              <w:rPr>
                <w:rFonts w:ascii="Arial" w:hAnsi="Arial"/>
                <w:b/>
                <w:sz w:val="18"/>
              </w:rPr>
            </w:pPr>
            <w:r w:rsidRPr="005C697F">
              <w:rPr>
                <w:rFonts w:ascii="Arial" w:hAnsi="Arial"/>
                <w:b/>
                <w:sz w:val="18"/>
              </w:rPr>
              <w:t>Test</w:t>
            </w:r>
            <w:r w:rsidR="008A2841" w:rsidRPr="005C697F">
              <w:rPr>
                <w:rFonts w:ascii="Arial" w:hAnsi="Arial"/>
                <w:b/>
                <w:sz w:val="18"/>
              </w:rPr>
              <w:t xml:space="preserve"> </w:t>
            </w:r>
            <w:r w:rsidRPr="005C697F">
              <w:rPr>
                <w:rFonts w:ascii="Arial" w:hAnsi="Arial"/>
                <w:b/>
                <w:sz w:val="18"/>
              </w:rPr>
              <w:t>1</w:t>
            </w:r>
          </w:p>
        </w:tc>
      </w:tr>
      <w:tr w:rsidR="00A517B0" w:rsidRPr="005C697F" w14:paraId="71074A20"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62ED7FB8" w14:textId="472B49D8"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SSB</w:t>
            </w:r>
            <w:r w:rsidR="008A2841" w:rsidRPr="005C697F">
              <w:rPr>
                <w:rFonts w:ascii="Arial" w:hAnsi="Arial" w:cs="Arial"/>
                <w:sz w:val="18"/>
                <w:szCs w:val="18"/>
              </w:rPr>
              <w:t xml:space="preserve"> </w:t>
            </w:r>
            <w:r w:rsidRPr="005C697F">
              <w:rPr>
                <w:rFonts w:ascii="Arial" w:hAnsi="Arial" w:cs="Arial"/>
                <w:sz w:val="18"/>
                <w:szCs w:val="18"/>
              </w:rPr>
              <w:t>GSCN</w:t>
            </w:r>
          </w:p>
        </w:tc>
        <w:tc>
          <w:tcPr>
            <w:tcW w:w="1180" w:type="dxa"/>
            <w:tcBorders>
              <w:top w:val="single" w:sz="4" w:space="0" w:color="auto"/>
              <w:left w:val="single" w:sz="4" w:space="0" w:color="auto"/>
              <w:bottom w:val="single" w:sz="4" w:space="0" w:color="auto"/>
              <w:right w:val="single" w:sz="4" w:space="0" w:color="auto"/>
            </w:tcBorders>
            <w:vAlign w:val="center"/>
          </w:tcPr>
          <w:p w14:paraId="4C4992A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3D8CF913"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643C1BE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freq1</w:t>
            </w:r>
          </w:p>
        </w:tc>
      </w:tr>
      <w:tr w:rsidR="00A517B0" w:rsidRPr="005C697F" w14:paraId="7036C156"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3FB3AC54" w14:textId="7B198F80"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Duplex</w:t>
            </w:r>
            <w:r w:rsidR="008A2841" w:rsidRPr="005C697F">
              <w:rPr>
                <w:rFonts w:ascii="Arial" w:hAnsi="Arial" w:cs="Arial"/>
                <w:sz w:val="18"/>
                <w:szCs w:val="18"/>
              </w:rPr>
              <w:t xml:space="preserve"> </w:t>
            </w:r>
            <w:r w:rsidRPr="005C697F">
              <w:rPr>
                <w:rFonts w:ascii="Arial" w:hAnsi="Arial" w:cs="Arial"/>
                <w:sz w:val="18"/>
                <w:szCs w:val="18"/>
              </w:rPr>
              <w:t>mode</w:t>
            </w:r>
          </w:p>
        </w:tc>
        <w:tc>
          <w:tcPr>
            <w:tcW w:w="1180" w:type="dxa"/>
            <w:tcBorders>
              <w:top w:val="single" w:sz="4" w:space="0" w:color="auto"/>
              <w:left w:val="single" w:sz="4" w:space="0" w:color="auto"/>
              <w:bottom w:val="single" w:sz="4" w:space="0" w:color="auto"/>
              <w:right w:val="single" w:sz="4" w:space="0" w:color="auto"/>
            </w:tcBorders>
            <w:vAlign w:val="center"/>
          </w:tcPr>
          <w:p w14:paraId="6AE6F25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38EC2663"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568966B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FDD</w:t>
            </w:r>
          </w:p>
        </w:tc>
      </w:tr>
      <w:tr w:rsidR="00A517B0" w:rsidRPr="005C697F" w14:paraId="36193BE2" w14:textId="77777777" w:rsidTr="008A2841">
        <w:trPr>
          <w:jc w:val="center"/>
        </w:trPr>
        <w:tc>
          <w:tcPr>
            <w:tcW w:w="3362" w:type="dxa"/>
            <w:gridSpan w:val="2"/>
            <w:vMerge/>
            <w:tcBorders>
              <w:left w:val="single" w:sz="4" w:space="0" w:color="auto"/>
              <w:right w:val="single" w:sz="4" w:space="0" w:color="auto"/>
            </w:tcBorders>
            <w:vAlign w:val="center"/>
          </w:tcPr>
          <w:p w14:paraId="7FA4034A"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521F223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0F71A82D"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64D7F4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w:t>
            </w:r>
          </w:p>
        </w:tc>
      </w:tr>
      <w:tr w:rsidR="00A517B0" w:rsidRPr="005C697F" w14:paraId="55A26550"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11B2C90"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A89538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515612E6"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6E1FD103"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w:t>
            </w:r>
          </w:p>
        </w:tc>
      </w:tr>
      <w:tr w:rsidR="00A517B0" w:rsidRPr="005C697F" w14:paraId="61655FE8" w14:textId="77777777" w:rsidTr="008A2841">
        <w:trPr>
          <w:jc w:val="center"/>
        </w:trPr>
        <w:tc>
          <w:tcPr>
            <w:tcW w:w="3362" w:type="dxa"/>
            <w:gridSpan w:val="2"/>
            <w:vMerge w:val="restart"/>
            <w:tcBorders>
              <w:left w:val="single" w:sz="4" w:space="0" w:color="auto"/>
              <w:right w:val="single" w:sz="4" w:space="0" w:color="auto"/>
            </w:tcBorders>
            <w:vAlign w:val="center"/>
          </w:tcPr>
          <w:p w14:paraId="52158667" w14:textId="736AA6E5"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TDD</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1ED1FD2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78EA866E"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5834170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N/A</w:t>
            </w:r>
          </w:p>
        </w:tc>
      </w:tr>
      <w:tr w:rsidR="00A517B0" w:rsidRPr="005C697F" w14:paraId="7153DEF5" w14:textId="77777777" w:rsidTr="008A2841">
        <w:trPr>
          <w:jc w:val="center"/>
        </w:trPr>
        <w:tc>
          <w:tcPr>
            <w:tcW w:w="3362" w:type="dxa"/>
            <w:gridSpan w:val="2"/>
            <w:vMerge/>
            <w:tcBorders>
              <w:left w:val="single" w:sz="4" w:space="0" w:color="auto"/>
              <w:right w:val="single" w:sz="4" w:space="0" w:color="auto"/>
            </w:tcBorders>
            <w:vAlign w:val="center"/>
          </w:tcPr>
          <w:p w14:paraId="091D2FBC"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3FBCFAB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FEB19E4"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094D30C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TDDConf.1.1</w:t>
            </w:r>
          </w:p>
        </w:tc>
      </w:tr>
      <w:tr w:rsidR="00A517B0" w:rsidRPr="005C697F" w14:paraId="6B4FF9B8"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399D5976"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47DD27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4A000DD3"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7F1F356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TDDConf.2.1</w:t>
            </w:r>
          </w:p>
        </w:tc>
      </w:tr>
      <w:tr w:rsidR="00A517B0" w:rsidRPr="005C697F" w14:paraId="0B96AE6B"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762BF144" w14:textId="77777777" w:rsidR="00A517B0" w:rsidRPr="005C697F" w:rsidRDefault="00A517B0" w:rsidP="007C6EB3">
            <w:pPr>
              <w:keepNext/>
              <w:keepLines/>
              <w:spacing w:after="0"/>
              <w:rPr>
                <w:rFonts w:ascii="Arial" w:hAnsi="Arial" w:cs="Arial"/>
                <w:sz w:val="18"/>
                <w:szCs w:val="18"/>
                <w:vertAlign w:val="subscript"/>
              </w:rPr>
            </w:pPr>
            <w:r w:rsidRPr="005C697F">
              <w:rPr>
                <w:rFonts w:ascii="Arial" w:hAnsi="Arial" w:cs="Arial"/>
                <w:sz w:val="18"/>
                <w:szCs w:val="18"/>
              </w:rPr>
              <w:t>BW</w:t>
            </w:r>
            <w:r w:rsidRPr="005C697F">
              <w:rPr>
                <w:rFonts w:ascii="Arial" w:hAnsi="Arial" w:cs="Arial"/>
                <w:sz w:val="18"/>
                <w:szCs w:val="18"/>
                <w:vertAlign w:val="subscript"/>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0ED3AD6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69B0DB7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MHz</w:t>
            </w:r>
          </w:p>
        </w:tc>
        <w:tc>
          <w:tcPr>
            <w:tcW w:w="2004" w:type="dxa"/>
            <w:tcBorders>
              <w:top w:val="single" w:sz="4" w:space="0" w:color="auto"/>
              <w:left w:val="single" w:sz="4" w:space="0" w:color="auto"/>
              <w:right w:val="single" w:sz="4" w:space="0" w:color="auto"/>
            </w:tcBorders>
            <w:vAlign w:val="center"/>
          </w:tcPr>
          <w:p w14:paraId="40E0CFF5" w14:textId="138A2017"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10: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52</w:t>
            </w:r>
          </w:p>
        </w:tc>
      </w:tr>
      <w:tr w:rsidR="00A517B0" w:rsidRPr="005C697F" w14:paraId="625324BB" w14:textId="77777777" w:rsidTr="008A2841">
        <w:trPr>
          <w:jc w:val="center"/>
        </w:trPr>
        <w:tc>
          <w:tcPr>
            <w:tcW w:w="3362" w:type="dxa"/>
            <w:gridSpan w:val="2"/>
            <w:vMerge/>
            <w:tcBorders>
              <w:left w:val="single" w:sz="4" w:space="0" w:color="auto"/>
              <w:right w:val="single" w:sz="4" w:space="0" w:color="auto"/>
            </w:tcBorders>
            <w:vAlign w:val="center"/>
          </w:tcPr>
          <w:p w14:paraId="2EADEC2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1487CB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34E634D4"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7E857E81" w14:textId="567FCF9A"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10: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52</w:t>
            </w:r>
          </w:p>
        </w:tc>
      </w:tr>
      <w:tr w:rsidR="00A517B0" w:rsidRPr="005C697F" w14:paraId="1E45169F" w14:textId="77777777" w:rsidTr="008A2841">
        <w:trPr>
          <w:jc w:val="center"/>
        </w:trPr>
        <w:tc>
          <w:tcPr>
            <w:tcW w:w="3362" w:type="dxa"/>
            <w:gridSpan w:val="2"/>
            <w:vMerge/>
            <w:tcBorders>
              <w:left w:val="single" w:sz="4" w:space="0" w:color="auto"/>
              <w:right w:val="single" w:sz="4" w:space="0" w:color="auto"/>
            </w:tcBorders>
            <w:vAlign w:val="center"/>
          </w:tcPr>
          <w:p w14:paraId="2AB4FC2B"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7C3AB61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right w:val="single" w:sz="4" w:space="0" w:color="auto"/>
            </w:tcBorders>
            <w:vAlign w:val="center"/>
          </w:tcPr>
          <w:p w14:paraId="73697516"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2FBDC541" w14:textId="18BFD131" w:rsidR="00A517B0" w:rsidRPr="005C697F" w:rsidRDefault="00A517B0" w:rsidP="007C6EB3">
            <w:pPr>
              <w:keepNext/>
              <w:keepLines/>
              <w:spacing w:after="0"/>
              <w:jc w:val="center"/>
              <w:rPr>
                <w:rFonts w:ascii="Arial" w:hAnsi="Arial" w:cs="Arial"/>
                <w:sz w:val="18"/>
                <w:szCs w:val="18"/>
              </w:rPr>
            </w:pPr>
            <w:r w:rsidRPr="005C697F">
              <w:rPr>
                <w:rFonts w:ascii="Arial" w:hAnsi="Arial"/>
                <w:sz w:val="18"/>
                <w:szCs w:val="18"/>
              </w:rPr>
              <w:t>40:</w:t>
            </w:r>
            <w:r w:rsidR="008A2841" w:rsidRPr="005C697F">
              <w:rPr>
                <w:rFonts w:ascii="Arial" w:hAnsi="Arial"/>
                <w:sz w:val="18"/>
                <w:szCs w:val="18"/>
              </w:rPr>
              <w:t xml:space="preserve"> </w:t>
            </w:r>
            <w:r w:rsidRPr="005C697F">
              <w:rPr>
                <w:rFonts w:ascii="Arial" w:hAnsi="Arial" w:cs="Arial"/>
                <w:sz w:val="18"/>
                <w:szCs w:val="18"/>
              </w:rPr>
              <w:t>N</w:t>
            </w:r>
            <w:r w:rsidRPr="005C697F">
              <w:rPr>
                <w:rFonts w:ascii="Arial" w:hAnsi="Arial" w:cs="Arial"/>
                <w:sz w:val="18"/>
                <w:szCs w:val="18"/>
                <w:vertAlign w:val="subscript"/>
              </w:rPr>
              <w:t>RB,c</w:t>
            </w:r>
            <w:r w:rsidR="008A2841" w:rsidRPr="005C697F">
              <w:rPr>
                <w:rFonts w:ascii="Arial" w:hAnsi="Arial" w:cs="Arial"/>
                <w:sz w:val="18"/>
                <w:szCs w:val="18"/>
              </w:rPr>
              <w:t xml:space="preserve"> </w:t>
            </w:r>
            <w:r w:rsidRPr="005C697F">
              <w:rPr>
                <w:rFonts w:ascii="Arial" w:hAnsi="Arial" w:cs="Arial"/>
                <w:sz w:val="18"/>
                <w:szCs w:val="18"/>
              </w:rPr>
              <w:t>=</w:t>
            </w:r>
            <w:r w:rsidR="008A2841" w:rsidRPr="005C697F">
              <w:rPr>
                <w:rFonts w:ascii="Arial" w:hAnsi="Arial" w:cs="Arial"/>
                <w:sz w:val="18"/>
                <w:szCs w:val="18"/>
              </w:rPr>
              <w:t xml:space="preserve"> </w:t>
            </w:r>
            <w:r w:rsidRPr="005C697F">
              <w:rPr>
                <w:rFonts w:ascii="Arial" w:hAnsi="Arial" w:cs="Arial"/>
                <w:sz w:val="18"/>
                <w:szCs w:val="18"/>
              </w:rPr>
              <w:t>106</w:t>
            </w:r>
          </w:p>
        </w:tc>
      </w:tr>
      <w:tr w:rsidR="00A517B0" w:rsidRPr="005C697F" w14:paraId="50DD64A9"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hideMark/>
          </w:tcPr>
          <w:p w14:paraId="5B819A97" w14:textId="21392CAA"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measurement</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161481F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2BCB159C"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hideMark/>
          </w:tcPr>
          <w:p w14:paraId="2908C795" w14:textId="4703BACA"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SR.1.1</w:t>
            </w:r>
            <w:r w:rsidR="008A2841" w:rsidRPr="005C697F">
              <w:rPr>
                <w:rFonts w:ascii="Arial" w:hAnsi="Arial" w:cs="Arial"/>
                <w:sz w:val="18"/>
                <w:szCs w:val="18"/>
              </w:rPr>
              <w:t xml:space="preserve"> </w:t>
            </w:r>
            <w:r w:rsidRPr="005C697F">
              <w:rPr>
                <w:rFonts w:ascii="Arial" w:hAnsi="Arial" w:cs="Arial"/>
                <w:sz w:val="18"/>
                <w:szCs w:val="18"/>
              </w:rPr>
              <w:t>FDD</w:t>
            </w:r>
          </w:p>
        </w:tc>
      </w:tr>
      <w:tr w:rsidR="00A517B0" w:rsidRPr="005C697F" w14:paraId="6B8A3EF3" w14:textId="77777777" w:rsidTr="008A2841">
        <w:trPr>
          <w:jc w:val="center"/>
        </w:trPr>
        <w:tc>
          <w:tcPr>
            <w:tcW w:w="3362" w:type="dxa"/>
            <w:gridSpan w:val="2"/>
            <w:vMerge/>
            <w:tcBorders>
              <w:left w:val="single" w:sz="4" w:space="0" w:color="auto"/>
              <w:right w:val="single" w:sz="4" w:space="0" w:color="auto"/>
            </w:tcBorders>
            <w:vAlign w:val="center"/>
          </w:tcPr>
          <w:p w14:paraId="586B96D0"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3285873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7A1717E"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78BDC2C" w14:textId="290BA435"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63CAB85F"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319DEE9C"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12D793B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734B94EC"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359D04B7" w14:textId="34378191"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2A7E493E" w14:textId="77777777" w:rsidTr="008A2841">
        <w:trPr>
          <w:jc w:val="center"/>
        </w:trPr>
        <w:tc>
          <w:tcPr>
            <w:tcW w:w="3362" w:type="dxa"/>
            <w:gridSpan w:val="2"/>
            <w:vMerge w:val="restart"/>
            <w:tcBorders>
              <w:top w:val="single" w:sz="4" w:space="0" w:color="auto"/>
              <w:left w:val="single" w:sz="4" w:space="0" w:color="auto"/>
              <w:right w:val="single" w:sz="4" w:space="0" w:color="auto"/>
            </w:tcBorders>
            <w:vAlign w:val="center"/>
          </w:tcPr>
          <w:p w14:paraId="730FF0D2" w14:textId="4A76025F"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RMSI</w:t>
            </w:r>
            <w:r w:rsidR="008A2841" w:rsidRPr="005C697F">
              <w:rPr>
                <w:rFonts w:ascii="Arial" w:hAnsi="Arial" w:cs="Arial"/>
                <w:sz w:val="18"/>
                <w:szCs w:val="18"/>
              </w:rPr>
              <w:t xml:space="preserve"> </w:t>
            </w:r>
            <w:r w:rsidRPr="005C697F">
              <w:rPr>
                <w:rFonts w:ascii="Arial" w:hAnsi="Arial" w:cs="Arial"/>
                <w:sz w:val="18"/>
                <w:szCs w:val="18"/>
              </w:rPr>
              <w:t>CORESET</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4596A01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top w:val="single" w:sz="4" w:space="0" w:color="auto"/>
              <w:left w:val="single" w:sz="4" w:space="0" w:color="auto"/>
              <w:right w:val="single" w:sz="4" w:space="0" w:color="auto"/>
            </w:tcBorders>
            <w:vAlign w:val="center"/>
          </w:tcPr>
          <w:p w14:paraId="3E88CA01"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right w:val="single" w:sz="4" w:space="0" w:color="auto"/>
            </w:tcBorders>
            <w:vAlign w:val="center"/>
          </w:tcPr>
          <w:p w14:paraId="20BA69EC" w14:textId="1B744C54"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CR.1.1</w:t>
            </w:r>
            <w:r w:rsidR="008A2841" w:rsidRPr="005C697F">
              <w:rPr>
                <w:rFonts w:ascii="Arial" w:hAnsi="Arial" w:cs="Arial"/>
                <w:sz w:val="18"/>
                <w:szCs w:val="18"/>
              </w:rPr>
              <w:t xml:space="preserve"> </w:t>
            </w:r>
            <w:r w:rsidRPr="005C697F">
              <w:rPr>
                <w:rFonts w:ascii="Arial" w:hAnsi="Arial" w:cs="Arial"/>
                <w:sz w:val="18"/>
                <w:szCs w:val="18"/>
              </w:rPr>
              <w:t>FDD</w:t>
            </w:r>
            <w:r w:rsidR="008A2841" w:rsidRPr="005C697F">
              <w:rPr>
                <w:rFonts w:ascii="Arial" w:hAnsi="Arial" w:cs="Arial"/>
                <w:sz w:val="18"/>
                <w:szCs w:val="18"/>
              </w:rPr>
              <w:t xml:space="preserve"> </w:t>
            </w:r>
          </w:p>
        </w:tc>
      </w:tr>
      <w:tr w:rsidR="00A517B0" w:rsidRPr="005C697F" w14:paraId="482E2F3C" w14:textId="77777777" w:rsidTr="008A2841">
        <w:trPr>
          <w:jc w:val="center"/>
        </w:trPr>
        <w:tc>
          <w:tcPr>
            <w:tcW w:w="3362" w:type="dxa"/>
            <w:gridSpan w:val="2"/>
            <w:vMerge/>
            <w:tcBorders>
              <w:left w:val="single" w:sz="4" w:space="0" w:color="auto"/>
              <w:right w:val="single" w:sz="4" w:space="0" w:color="auto"/>
            </w:tcBorders>
            <w:vAlign w:val="center"/>
          </w:tcPr>
          <w:p w14:paraId="49CCA67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4B1A0B8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41380E28"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right w:val="single" w:sz="4" w:space="0" w:color="auto"/>
            </w:tcBorders>
            <w:vAlign w:val="center"/>
          </w:tcPr>
          <w:p w14:paraId="1E83FA83" w14:textId="549DFC2F"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46DF188B"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2ED6DAC1"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392DC4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341A6D09"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74D5BDCB" w14:textId="7CD14D3F"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33C904A1" w14:textId="77777777" w:rsidTr="008A2841">
        <w:trPr>
          <w:jc w:val="center"/>
        </w:trPr>
        <w:tc>
          <w:tcPr>
            <w:tcW w:w="3362" w:type="dxa"/>
            <w:gridSpan w:val="2"/>
            <w:vMerge w:val="restart"/>
            <w:tcBorders>
              <w:left w:val="single" w:sz="4" w:space="0" w:color="auto"/>
              <w:right w:val="single" w:sz="4" w:space="0" w:color="auto"/>
            </w:tcBorders>
            <w:vAlign w:val="center"/>
          </w:tcPr>
          <w:p w14:paraId="77BD79D0" w14:textId="1C67BC9D"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RMC</w:t>
            </w:r>
            <w:r w:rsidR="008A2841" w:rsidRPr="005C697F">
              <w:rPr>
                <w:rFonts w:ascii="Arial" w:hAnsi="Arial" w:cs="Arial"/>
                <w:sz w:val="18"/>
                <w:szCs w:val="18"/>
              </w:rPr>
              <w:t xml:space="preserve"> </w:t>
            </w:r>
            <w:r w:rsidRPr="005C697F">
              <w:rPr>
                <w:rFonts w:ascii="Arial" w:hAnsi="Arial" w:cs="Arial"/>
                <w:sz w:val="18"/>
                <w:szCs w:val="18"/>
              </w:rPr>
              <w:t>CORESET</w:t>
            </w:r>
            <w:r w:rsidR="008A2841" w:rsidRPr="005C697F">
              <w:rPr>
                <w:rFonts w:ascii="Arial" w:hAnsi="Arial" w:cs="Arial"/>
                <w:sz w:val="18"/>
                <w:szCs w:val="18"/>
              </w:rPr>
              <w:t xml:space="preserve"> </w:t>
            </w:r>
            <w:r w:rsidRPr="005C697F">
              <w:rPr>
                <w:rFonts w:ascii="Arial" w:hAnsi="Arial" w:cs="Arial"/>
                <w:sz w:val="18"/>
                <w:szCs w:val="18"/>
              </w:rPr>
              <w:t>Reference</w:t>
            </w:r>
            <w:r w:rsidR="008A2841" w:rsidRPr="005C697F">
              <w:rPr>
                <w:rFonts w:ascii="Arial" w:hAnsi="Arial" w:cs="Arial"/>
                <w:sz w:val="18"/>
                <w:szCs w:val="18"/>
              </w:rPr>
              <w:t xml:space="preserve"> </w:t>
            </w:r>
            <w:r w:rsidRPr="005C697F">
              <w:rPr>
                <w:rFonts w:ascii="Arial" w:hAnsi="Arial" w:cs="Arial"/>
                <w:sz w:val="18"/>
                <w:szCs w:val="18"/>
              </w:rPr>
              <w:t>Channel</w:t>
            </w:r>
          </w:p>
        </w:tc>
        <w:tc>
          <w:tcPr>
            <w:tcW w:w="1180" w:type="dxa"/>
            <w:tcBorders>
              <w:top w:val="single" w:sz="4" w:space="0" w:color="auto"/>
              <w:left w:val="single" w:sz="4" w:space="0" w:color="auto"/>
              <w:bottom w:val="single" w:sz="4" w:space="0" w:color="auto"/>
              <w:right w:val="single" w:sz="4" w:space="0" w:color="auto"/>
            </w:tcBorders>
            <w:vAlign w:val="center"/>
          </w:tcPr>
          <w:p w14:paraId="3AF7214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35C4F01F"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5F3C9FBD" w14:textId="740EE333"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CCR.1.1</w:t>
            </w:r>
            <w:r w:rsidR="008A2841" w:rsidRPr="005C697F">
              <w:rPr>
                <w:rFonts w:ascii="Arial" w:hAnsi="Arial" w:cs="Arial"/>
                <w:sz w:val="18"/>
                <w:szCs w:val="18"/>
              </w:rPr>
              <w:t xml:space="preserve"> </w:t>
            </w:r>
            <w:r w:rsidRPr="005C697F">
              <w:rPr>
                <w:rFonts w:ascii="Arial" w:hAnsi="Arial" w:cs="Arial"/>
                <w:sz w:val="18"/>
                <w:szCs w:val="18"/>
              </w:rPr>
              <w:t>FDD</w:t>
            </w:r>
            <w:r w:rsidR="008A2841" w:rsidRPr="005C697F">
              <w:rPr>
                <w:rFonts w:ascii="Arial" w:hAnsi="Arial" w:cs="Arial"/>
                <w:sz w:val="18"/>
                <w:szCs w:val="18"/>
              </w:rPr>
              <w:t xml:space="preserve"> </w:t>
            </w:r>
          </w:p>
        </w:tc>
      </w:tr>
      <w:tr w:rsidR="00A517B0" w:rsidRPr="005C697F" w14:paraId="67E96D95" w14:textId="77777777" w:rsidTr="008A2841">
        <w:trPr>
          <w:jc w:val="center"/>
        </w:trPr>
        <w:tc>
          <w:tcPr>
            <w:tcW w:w="3362" w:type="dxa"/>
            <w:gridSpan w:val="2"/>
            <w:vMerge/>
            <w:tcBorders>
              <w:left w:val="single" w:sz="4" w:space="0" w:color="auto"/>
              <w:right w:val="single" w:sz="4" w:space="0" w:color="auto"/>
            </w:tcBorders>
            <w:vAlign w:val="center"/>
          </w:tcPr>
          <w:p w14:paraId="41C36EB4"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017ABD8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5CC64247"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3CE99442" w14:textId="7BE8CB05"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CCR.1.1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7ECCBAD6"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11DE385"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72AE187D"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1BEE75F0" w14:textId="77777777" w:rsidR="00A517B0" w:rsidRPr="005C697F" w:rsidRDefault="00A517B0" w:rsidP="007C6EB3">
            <w:pPr>
              <w:keepNext/>
              <w:keepLines/>
              <w:spacing w:after="0"/>
              <w:jc w:val="center"/>
              <w:rPr>
                <w:rFonts w:ascii="Arial" w:hAnsi="Arial" w:cs="Arial"/>
                <w:sz w:val="18"/>
                <w:szCs w:val="18"/>
              </w:rPr>
            </w:pPr>
          </w:p>
        </w:tc>
        <w:tc>
          <w:tcPr>
            <w:tcW w:w="2004" w:type="dxa"/>
            <w:tcBorders>
              <w:left w:val="single" w:sz="4" w:space="0" w:color="auto"/>
              <w:bottom w:val="single" w:sz="4" w:space="0" w:color="auto"/>
              <w:right w:val="single" w:sz="4" w:space="0" w:color="auto"/>
            </w:tcBorders>
            <w:vAlign w:val="center"/>
          </w:tcPr>
          <w:p w14:paraId="262F473D" w14:textId="159D3B4B"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CCR.2.1</w:t>
            </w:r>
            <w:r w:rsidR="008A2841" w:rsidRPr="005C697F">
              <w:rPr>
                <w:rFonts w:ascii="Arial" w:hAnsi="Arial" w:cs="Arial"/>
                <w:sz w:val="18"/>
                <w:szCs w:val="18"/>
              </w:rPr>
              <w:t xml:space="preserve"> </w:t>
            </w:r>
            <w:r w:rsidRPr="005C697F">
              <w:rPr>
                <w:rFonts w:ascii="Arial" w:hAnsi="Arial" w:cs="Arial"/>
                <w:sz w:val="18"/>
                <w:szCs w:val="18"/>
              </w:rPr>
              <w:t>TDD</w:t>
            </w:r>
          </w:p>
        </w:tc>
      </w:tr>
      <w:tr w:rsidR="00A517B0" w:rsidRPr="005C697F" w14:paraId="525AF4E4" w14:textId="77777777" w:rsidTr="008A2841">
        <w:trPr>
          <w:jc w:val="center"/>
        </w:trPr>
        <w:tc>
          <w:tcPr>
            <w:tcW w:w="3362" w:type="dxa"/>
            <w:gridSpan w:val="2"/>
            <w:vMerge w:val="restart"/>
            <w:tcBorders>
              <w:left w:val="single" w:sz="4" w:space="0" w:color="auto"/>
              <w:right w:val="single" w:sz="4" w:space="0" w:color="auto"/>
            </w:tcBorders>
            <w:vAlign w:val="center"/>
          </w:tcPr>
          <w:p w14:paraId="0F288F1E" w14:textId="1115BE0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SSB</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2207309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1,4</w:t>
            </w:r>
          </w:p>
        </w:tc>
        <w:tc>
          <w:tcPr>
            <w:tcW w:w="1432" w:type="dxa"/>
            <w:vMerge w:val="restart"/>
            <w:tcBorders>
              <w:left w:val="single" w:sz="4" w:space="0" w:color="auto"/>
              <w:right w:val="single" w:sz="4" w:space="0" w:color="auto"/>
            </w:tcBorders>
            <w:vAlign w:val="center"/>
          </w:tcPr>
          <w:p w14:paraId="08E0D227"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33EAD0D9" w14:textId="520778DE"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SSB.1</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40E0EB79" w14:textId="77777777" w:rsidTr="008A2841">
        <w:trPr>
          <w:jc w:val="center"/>
        </w:trPr>
        <w:tc>
          <w:tcPr>
            <w:tcW w:w="3362" w:type="dxa"/>
            <w:gridSpan w:val="2"/>
            <w:vMerge/>
            <w:tcBorders>
              <w:left w:val="single" w:sz="4" w:space="0" w:color="auto"/>
              <w:right w:val="single" w:sz="4" w:space="0" w:color="auto"/>
            </w:tcBorders>
            <w:vAlign w:val="center"/>
          </w:tcPr>
          <w:p w14:paraId="0671A36D"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509742D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2,5</w:t>
            </w:r>
          </w:p>
        </w:tc>
        <w:tc>
          <w:tcPr>
            <w:tcW w:w="1432" w:type="dxa"/>
            <w:vMerge/>
            <w:tcBorders>
              <w:left w:val="single" w:sz="4" w:space="0" w:color="auto"/>
              <w:right w:val="single" w:sz="4" w:space="0" w:color="auto"/>
            </w:tcBorders>
            <w:vAlign w:val="center"/>
          </w:tcPr>
          <w:p w14:paraId="55EC45CA"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43E30BF" w14:textId="4767C3F8"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SSB.1</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54424EE4" w14:textId="77777777" w:rsidTr="008A2841">
        <w:trPr>
          <w:jc w:val="center"/>
        </w:trPr>
        <w:tc>
          <w:tcPr>
            <w:tcW w:w="3362" w:type="dxa"/>
            <w:gridSpan w:val="2"/>
            <w:vMerge/>
            <w:tcBorders>
              <w:left w:val="single" w:sz="4" w:space="0" w:color="auto"/>
              <w:bottom w:val="single" w:sz="4" w:space="0" w:color="auto"/>
              <w:right w:val="single" w:sz="4" w:space="0" w:color="auto"/>
            </w:tcBorders>
            <w:vAlign w:val="center"/>
          </w:tcPr>
          <w:p w14:paraId="0FB663DE" w14:textId="77777777" w:rsidR="00A517B0" w:rsidRPr="005C697F" w:rsidRDefault="00A517B0" w:rsidP="007C6EB3">
            <w:pPr>
              <w:keepNext/>
              <w:keepLines/>
              <w:spacing w:after="0"/>
              <w:rPr>
                <w:rFonts w:ascii="Arial" w:hAnsi="Arial" w:cs="Arial"/>
                <w:sz w:val="18"/>
                <w:szCs w:val="18"/>
              </w:rPr>
            </w:pPr>
          </w:p>
        </w:tc>
        <w:tc>
          <w:tcPr>
            <w:tcW w:w="1180" w:type="dxa"/>
            <w:tcBorders>
              <w:top w:val="single" w:sz="4" w:space="0" w:color="auto"/>
              <w:left w:val="single" w:sz="4" w:space="0" w:color="auto"/>
              <w:bottom w:val="single" w:sz="4" w:space="0" w:color="auto"/>
              <w:right w:val="single" w:sz="4" w:space="0" w:color="auto"/>
            </w:tcBorders>
            <w:vAlign w:val="center"/>
          </w:tcPr>
          <w:p w14:paraId="6321E62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bottom w:val="single" w:sz="4" w:space="0" w:color="auto"/>
              <w:right w:val="single" w:sz="4" w:space="0" w:color="auto"/>
            </w:tcBorders>
            <w:vAlign w:val="center"/>
          </w:tcPr>
          <w:p w14:paraId="26867FD1"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10E24A1F" w14:textId="11B2AF32"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SSB.2</w:t>
            </w:r>
            <w:r w:rsidR="008A2841" w:rsidRPr="005C697F">
              <w:rPr>
                <w:rFonts w:ascii="Arial" w:hAnsi="Arial" w:cs="Arial"/>
                <w:sz w:val="18"/>
                <w:szCs w:val="18"/>
              </w:rPr>
              <w:t xml:space="preserve"> </w:t>
            </w:r>
            <w:r w:rsidRPr="005C697F">
              <w:rPr>
                <w:rFonts w:ascii="Arial" w:hAnsi="Arial" w:cs="Arial"/>
                <w:sz w:val="18"/>
                <w:szCs w:val="18"/>
              </w:rPr>
              <w:t>FR1</w:t>
            </w:r>
          </w:p>
        </w:tc>
      </w:tr>
      <w:tr w:rsidR="00A517B0" w:rsidRPr="005C697F" w14:paraId="7EB96FCE"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0ED9738C" w14:textId="559DF27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SMTC</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473278D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76534FD5"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752A9C41"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SMTC.1</w:t>
            </w:r>
          </w:p>
        </w:tc>
      </w:tr>
      <w:tr w:rsidR="00A517B0" w:rsidRPr="005C697F" w14:paraId="7FA87794"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B033E54" w14:textId="5073D8C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DL</w:t>
            </w:r>
            <w:r w:rsidR="008A2841" w:rsidRPr="005C697F">
              <w:rPr>
                <w:rFonts w:ascii="Arial" w:hAnsi="Arial" w:cs="Arial"/>
                <w:sz w:val="18"/>
                <w:szCs w:val="18"/>
              </w:rPr>
              <w:t xml:space="preserve"> </w:t>
            </w:r>
            <w:r w:rsidRPr="005C697F">
              <w:rPr>
                <w:rFonts w:ascii="Arial" w:hAnsi="Arial" w:cs="Arial"/>
                <w:sz w:val="18"/>
                <w:szCs w:val="18"/>
              </w:rPr>
              <w:t>BWP</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367AE62C"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23DCEEAB"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DBCD0F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DLBWP.1.1</w:t>
            </w:r>
          </w:p>
        </w:tc>
      </w:tr>
      <w:tr w:rsidR="00A517B0" w:rsidRPr="005C697F" w14:paraId="7F10516A"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D005449" w14:textId="117A5761"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UL</w:t>
            </w:r>
            <w:r w:rsidR="008A2841" w:rsidRPr="005C697F">
              <w:rPr>
                <w:rFonts w:ascii="Arial" w:hAnsi="Arial" w:cs="Arial"/>
                <w:sz w:val="18"/>
                <w:szCs w:val="18"/>
              </w:rPr>
              <w:t xml:space="preserve"> </w:t>
            </w:r>
            <w:r w:rsidRPr="005C697F">
              <w:rPr>
                <w:rFonts w:ascii="Arial" w:hAnsi="Arial" w:cs="Arial"/>
                <w:sz w:val="18"/>
                <w:szCs w:val="18"/>
              </w:rPr>
              <w:t>BWP</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10AE678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0DC6C5B8"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1D9BDA3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ULBWP.1.1</w:t>
            </w:r>
          </w:p>
        </w:tc>
      </w:tr>
      <w:tr w:rsidR="00A517B0" w:rsidRPr="005C697F" w14:paraId="24C6B505"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301047FE" w14:textId="7646763B"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Patterns</w:t>
            </w:r>
          </w:p>
        </w:tc>
        <w:tc>
          <w:tcPr>
            <w:tcW w:w="1180" w:type="dxa"/>
            <w:tcBorders>
              <w:top w:val="single" w:sz="4" w:space="0" w:color="auto"/>
              <w:left w:val="single" w:sz="4" w:space="0" w:color="auto"/>
              <w:bottom w:val="single" w:sz="4" w:space="0" w:color="auto"/>
              <w:right w:val="single" w:sz="4" w:space="0" w:color="auto"/>
            </w:tcBorders>
            <w:vAlign w:val="center"/>
          </w:tcPr>
          <w:p w14:paraId="7BA6B81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45F1E609" w14:textId="77777777" w:rsidR="00A517B0" w:rsidRPr="005C697F" w:rsidRDefault="00A517B0" w:rsidP="007C6EB3">
            <w:pPr>
              <w:keepNext/>
              <w:keepLines/>
              <w:spacing w:after="0"/>
              <w:jc w:val="center"/>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C12B56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OP.1</w:t>
            </w:r>
          </w:p>
        </w:tc>
      </w:tr>
      <w:tr w:rsidR="00A517B0" w:rsidRPr="005C697F" w14:paraId="03440E68"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761B5110" w14:textId="5FDF922A"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PSS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val="restart"/>
            <w:tcBorders>
              <w:top w:val="single" w:sz="4" w:space="0" w:color="auto"/>
              <w:left w:val="single" w:sz="4" w:space="0" w:color="auto"/>
              <w:right w:val="single" w:sz="4" w:space="0" w:color="auto"/>
            </w:tcBorders>
            <w:vAlign w:val="center"/>
          </w:tcPr>
          <w:p w14:paraId="1101C143"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vMerge w:val="restart"/>
            <w:tcBorders>
              <w:top w:val="single" w:sz="4" w:space="0" w:color="auto"/>
              <w:left w:val="single" w:sz="4" w:space="0" w:color="auto"/>
              <w:right w:val="single" w:sz="4" w:space="0" w:color="auto"/>
            </w:tcBorders>
            <w:vAlign w:val="center"/>
            <w:hideMark/>
          </w:tcPr>
          <w:p w14:paraId="0B5FD0E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vMerge w:val="restart"/>
            <w:tcBorders>
              <w:top w:val="single" w:sz="4" w:space="0" w:color="auto"/>
              <w:left w:val="single" w:sz="4" w:space="0" w:color="auto"/>
              <w:right w:val="single" w:sz="4" w:space="0" w:color="auto"/>
            </w:tcBorders>
            <w:vAlign w:val="center"/>
            <w:hideMark/>
          </w:tcPr>
          <w:p w14:paraId="75DEE6AA"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0</w:t>
            </w:r>
          </w:p>
        </w:tc>
      </w:tr>
      <w:tr w:rsidR="00A517B0" w:rsidRPr="005C697F" w14:paraId="4FD04981"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4E96EFD" w14:textId="16E77E24"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6A53DD7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2E6505BD"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499EAC4"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2E112322"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04A0ADB6" w14:textId="3AE95371"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PBCH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2334DC6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DF871F3"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F384DE4"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40F5E4E7"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27D9A34" w14:textId="77A1801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0791A85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9F3D736"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A942902"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71124A85"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345B4E15" w14:textId="7B2CAED9"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PDCCH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2DCF3F24"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2B614CF"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E48FCAD"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3038B6D"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65C1C0B5" w14:textId="7BAE5E5C"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p>
        </w:tc>
        <w:tc>
          <w:tcPr>
            <w:tcW w:w="1180" w:type="dxa"/>
            <w:vMerge/>
            <w:tcBorders>
              <w:left w:val="single" w:sz="4" w:space="0" w:color="auto"/>
              <w:right w:val="single" w:sz="4" w:space="0" w:color="auto"/>
            </w:tcBorders>
            <w:vAlign w:val="center"/>
          </w:tcPr>
          <w:p w14:paraId="550ACB4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A252F5F"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1F971B6B"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184E91BE"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3A0886E0" w14:textId="3A926220"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PDSCH</w:t>
            </w:r>
            <w:r w:rsidR="008A2841" w:rsidRPr="005C697F">
              <w:rPr>
                <w:rFonts w:ascii="Arial" w:hAnsi="Arial" w:cs="Arial"/>
                <w:sz w:val="18"/>
                <w:szCs w:val="18"/>
              </w:rPr>
              <w:t xml:space="preserve"> </w:t>
            </w:r>
            <w:r w:rsidRPr="005C697F">
              <w:rPr>
                <w:rFonts w:ascii="Arial" w:hAnsi="Arial" w:cs="Arial"/>
                <w:sz w:val="18"/>
                <w:szCs w:val="18"/>
              </w:rPr>
              <w:t>DMRS</w:t>
            </w:r>
          </w:p>
        </w:tc>
        <w:tc>
          <w:tcPr>
            <w:tcW w:w="1180" w:type="dxa"/>
            <w:vMerge/>
            <w:tcBorders>
              <w:left w:val="single" w:sz="4" w:space="0" w:color="auto"/>
              <w:right w:val="single" w:sz="4" w:space="0" w:color="auto"/>
            </w:tcBorders>
            <w:vAlign w:val="center"/>
          </w:tcPr>
          <w:p w14:paraId="742B14A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3C3E38C"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7CFD3105"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A76547B"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1939E27E" w14:textId="18E72F85"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SSS</w:t>
            </w:r>
            <w:r w:rsidRPr="005C697F">
              <w:rPr>
                <w:rFonts w:ascii="Arial" w:hAnsi="Arial" w:cs="Arial"/>
                <w:sz w:val="18"/>
                <w:szCs w:val="18"/>
                <w:vertAlign w:val="superscript"/>
              </w:rPr>
              <w:t>Note</w:t>
            </w:r>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1</w:t>
            </w:r>
          </w:p>
        </w:tc>
        <w:tc>
          <w:tcPr>
            <w:tcW w:w="1180" w:type="dxa"/>
            <w:vMerge/>
            <w:tcBorders>
              <w:left w:val="single" w:sz="4" w:space="0" w:color="auto"/>
              <w:right w:val="single" w:sz="4" w:space="0" w:color="auto"/>
            </w:tcBorders>
            <w:vAlign w:val="center"/>
          </w:tcPr>
          <w:p w14:paraId="5CB2C5A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1557541"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5680136E"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0E4FCB1E" w14:textId="77777777" w:rsidTr="008A2841">
        <w:trPr>
          <w:jc w:val="center"/>
        </w:trPr>
        <w:tc>
          <w:tcPr>
            <w:tcW w:w="3362" w:type="dxa"/>
            <w:gridSpan w:val="2"/>
            <w:tcBorders>
              <w:top w:val="single" w:sz="4" w:space="0" w:color="auto"/>
              <w:left w:val="single" w:sz="4" w:space="0" w:color="auto"/>
              <w:right w:val="single" w:sz="4" w:space="0" w:color="auto"/>
            </w:tcBorders>
            <w:vAlign w:val="center"/>
          </w:tcPr>
          <w:p w14:paraId="7893AD46" w14:textId="2285D378"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EPRE</w:t>
            </w:r>
            <w:r w:rsidR="008A2841" w:rsidRPr="005C697F">
              <w:rPr>
                <w:rFonts w:ascii="Arial" w:hAnsi="Arial" w:cs="Arial"/>
                <w:sz w:val="18"/>
                <w:szCs w:val="18"/>
              </w:rPr>
              <w:t xml:space="preserve"> </w:t>
            </w:r>
            <w:r w:rsidRPr="005C697F">
              <w:rPr>
                <w:rFonts w:ascii="Arial" w:hAnsi="Arial" w:cs="Arial"/>
                <w:sz w:val="18"/>
                <w:szCs w:val="18"/>
              </w:rPr>
              <w:t>ratio</w:t>
            </w:r>
            <w:r w:rsidR="008A2841" w:rsidRPr="005C697F">
              <w:rPr>
                <w:rFonts w:ascii="Arial" w:hAnsi="Arial" w:cs="Arial"/>
                <w:sz w:val="18"/>
                <w:szCs w:val="18"/>
              </w:rPr>
              <w:t xml:space="preserve"> </w:t>
            </w:r>
            <w:r w:rsidRPr="005C697F">
              <w:rPr>
                <w:rFonts w:ascii="Arial" w:hAnsi="Arial" w:cs="Arial"/>
                <w:sz w:val="18"/>
                <w:szCs w:val="18"/>
              </w:rPr>
              <w:t>of</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to</w:t>
            </w:r>
            <w:r w:rsidR="008A2841" w:rsidRPr="005C697F">
              <w:rPr>
                <w:rFonts w:ascii="Arial" w:hAnsi="Arial" w:cs="Arial"/>
                <w:sz w:val="18"/>
                <w:szCs w:val="18"/>
              </w:rPr>
              <w:t xml:space="preserve"> </w:t>
            </w:r>
            <w:r w:rsidRPr="005C697F">
              <w:rPr>
                <w:rFonts w:ascii="Arial" w:hAnsi="Arial" w:cs="Arial"/>
                <w:sz w:val="18"/>
                <w:szCs w:val="18"/>
              </w:rPr>
              <w:t>OCNG</w:t>
            </w:r>
            <w:r w:rsidR="008A2841" w:rsidRPr="005C697F">
              <w:rPr>
                <w:rFonts w:ascii="Arial" w:hAnsi="Arial" w:cs="Arial"/>
                <w:sz w:val="18"/>
                <w:szCs w:val="18"/>
              </w:rPr>
              <w:t xml:space="preserve"> </w:t>
            </w:r>
            <w:r w:rsidRPr="005C697F">
              <w:rPr>
                <w:rFonts w:ascii="Arial" w:hAnsi="Arial" w:cs="Arial"/>
                <w:sz w:val="18"/>
                <w:szCs w:val="18"/>
              </w:rPr>
              <w:t>DMRS</w:t>
            </w:r>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Note</w:t>
            </w:r>
            <w:r w:rsidR="008A2841" w:rsidRPr="005C697F">
              <w:rPr>
                <w:rFonts w:ascii="Arial" w:hAnsi="Arial" w:cs="Arial"/>
                <w:sz w:val="18"/>
                <w:szCs w:val="18"/>
                <w:vertAlign w:val="superscript"/>
              </w:rPr>
              <w:t xml:space="preserve"> </w:t>
            </w:r>
            <w:r w:rsidRPr="005C697F">
              <w:rPr>
                <w:rFonts w:ascii="Arial" w:hAnsi="Arial" w:cs="Arial"/>
                <w:sz w:val="18"/>
                <w:szCs w:val="18"/>
                <w:vertAlign w:val="superscript"/>
              </w:rPr>
              <w:t>1</w:t>
            </w:r>
          </w:p>
        </w:tc>
        <w:tc>
          <w:tcPr>
            <w:tcW w:w="1180" w:type="dxa"/>
            <w:vMerge/>
            <w:tcBorders>
              <w:left w:val="single" w:sz="4" w:space="0" w:color="auto"/>
              <w:right w:val="single" w:sz="4" w:space="0" w:color="auto"/>
            </w:tcBorders>
            <w:vAlign w:val="center"/>
          </w:tcPr>
          <w:p w14:paraId="546B5848"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352693C1" w14:textId="77777777" w:rsidR="00A517B0" w:rsidRPr="005C697F" w:rsidRDefault="00A517B0" w:rsidP="007C6EB3">
            <w:pPr>
              <w:keepNext/>
              <w:keepLines/>
              <w:spacing w:after="0"/>
              <w:jc w:val="center"/>
              <w:rPr>
                <w:rFonts w:ascii="Arial" w:hAnsi="Arial" w:cs="Arial"/>
                <w:sz w:val="18"/>
                <w:szCs w:val="18"/>
              </w:rPr>
            </w:pPr>
          </w:p>
        </w:tc>
        <w:tc>
          <w:tcPr>
            <w:tcW w:w="2004" w:type="dxa"/>
            <w:vMerge/>
            <w:tcBorders>
              <w:left w:val="single" w:sz="4" w:space="0" w:color="auto"/>
              <w:right w:val="single" w:sz="4" w:space="0" w:color="auto"/>
            </w:tcBorders>
            <w:vAlign w:val="center"/>
          </w:tcPr>
          <w:p w14:paraId="23FF2589" w14:textId="77777777" w:rsidR="00A517B0" w:rsidRPr="005C697F" w:rsidRDefault="00A517B0" w:rsidP="007C6EB3">
            <w:pPr>
              <w:keepNext/>
              <w:keepLines/>
              <w:spacing w:after="0"/>
              <w:jc w:val="center"/>
              <w:rPr>
                <w:rFonts w:ascii="Arial" w:hAnsi="Arial" w:cs="Arial"/>
                <w:sz w:val="18"/>
                <w:szCs w:val="18"/>
              </w:rPr>
            </w:pPr>
          </w:p>
        </w:tc>
      </w:tr>
      <w:tr w:rsidR="00A517B0" w:rsidRPr="005C697F" w14:paraId="13AE4A0A" w14:textId="77777777" w:rsidTr="008A2841">
        <w:trPr>
          <w:jc w:val="center"/>
        </w:trPr>
        <w:tc>
          <w:tcPr>
            <w:tcW w:w="1042" w:type="dxa"/>
            <w:vMerge w:val="restart"/>
            <w:tcBorders>
              <w:top w:val="single" w:sz="4" w:space="0" w:color="auto"/>
              <w:left w:val="single" w:sz="4" w:space="0" w:color="auto"/>
              <w:bottom w:val="single" w:sz="4" w:space="0" w:color="auto"/>
              <w:right w:val="single" w:sz="4" w:space="0" w:color="auto"/>
            </w:tcBorders>
            <w:vAlign w:val="center"/>
          </w:tcPr>
          <w:p w14:paraId="26300947" w14:textId="77777777" w:rsidR="00A517B0" w:rsidRPr="005C697F" w:rsidRDefault="00A517B0" w:rsidP="007C6EB3">
            <w:pPr>
              <w:keepNext/>
              <w:keepLines/>
              <w:spacing w:after="0"/>
              <w:rPr>
                <w:rFonts w:ascii="Arial" w:hAnsi="Arial" w:cs="Arial"/>
                <w:sz w:val="18"/>
                <w:szCs w:val="18"/>
              </w:rPr>
            </w:pPr>
            <w:r w:rsidRPr="005C697F">
              <w:rPr>
                <w:rFonts w:eastAsia="Calibri" w:cs="Arial"/>
                <w:position w:val="-12"/>
                <w:sz w:val="18"/>
                <w:szCs w:val="18"/>
              </w:rPr>
              <w:object w:dxaOrig="410" w:dyaOrig="350" w14:anchorId="1604226D">
                <v:shape id="_x0000_i1088" type="#_x0000_t75" style="width:14pt;height:14pt" o:ole="" fillcolor="window">
                  <v:imagedata r:id="rId9" o:title=""/>
                </v:shape>
                <o:OLEObject Type="Embed" ProgID="Equation.3" ShapeID="_x0000_i1088" DrawAspect="Content" ObjectID="_1718015344" r:id="rId74"/>
              </w:object>
            </w:r>
            <w:r w:rsidRPr="005C697F">
              <w:rPr>
                <w:rFonts w:cs="Arial"/>
                <w:sz w:val="18"/>
                <w:szCs w:val="18"/>
                <w:vertAlign w:val="superscript"/>
              </w:rPr>
              <w:t>Note2</w:t>
            </w:r>
          </w:p>
        </w:tc>
        <w:tc>
          <w:tcPr>
            <w:tcW w:w="2320" w:type="dxa"/>
            <w:tcBorders>
              <w:top w:val="single" w:sz="4" w:space="0" w:color="auto"/>
              <w:left w:val="single" w:sz="4" w:space="0" w:color="auto"/>
              <w:right w:val="single" w:sz="4" w:space="0" w:color="auto"/>
            </w:tcBorders>
          </w:tcPr>
          <w:p w14:paraId="1BE0B84B" w14:textId="59BDAE8D" w:rsidR="00A517B0" w:rsidRPr="005C697F" w:rsidRDefault="00A517B0" w:rsidP="007C6EB3">
            <w:pPr>
              <w:spacing w:after="0"/>
              <w:rPr>
                <w:rFonts w:ascii="Arial"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70AE46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17E7E32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dBm/15kHz</w:t>
            </w:r>
          </w:p>
        </w:tc>
        <w:tc>
          <w:tcPr>
            <w:tcW w:w="2004" w:type="dxa"/>
            <w:vMerge w:val="restart"/>
            <w:tcBorders>
              <w:top w:val="single" w:sz="4" w:space="0" w:color="auto"/>
              <w:left w:val="single" w:sz="4" w:space="0" w:color="auto"/>
              <w:right w:val="single" w:sz="4" w:space="0" w:color="auto"/>
            </w:tcBorders>
            <w:vAlign w:val="center"/>
          </w:tcPr>
          <w:p w14:paraId="36025CC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-104</w:t>
            </w:r>
          </w:p>
        </w:tc>
      </w:tr>
      <w:tr w:rsidR="00A517B0" w:rsidRPr="005C697F" w14:paraId="6114EA6F"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05B0BE5"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5FE414C0"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4BFCEB4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0DBFC3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267542C" w14:textId="77777777" w:rsidR="00A517B0" w:rsidRPr="005C697F" w:rsidRDefault="00A517B0" w:rsidP="007C6EB3">
            <w:pPr>
              <w:spacing w:after="0"/>
              <w:rPr>
                <w:rFonts w:ascii="Arial" w:eastAsia="Calibri" w:hAnsi="Arial" w:cs="Arial"/>
                <w:sz w:val="18"/>
                <w:szCs w:val="18"/>
              </w:rPr>
            </w:pPr>
          </w:p>
        </w:tc>
      </w:tr>
      <w:tr w:rsidR="00A517B0" w:rsidRPr="005C697F" w14:paraId="7833B29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7A7284FA"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664772A"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273C41F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DBBE4B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C432D75" w14:textId="77777777" w:rsidR="00A517B0" w:rsidRPr="005C697F" w:rsidRDefault="00A517B0" w:rsidP="007C6EB3">
            <w:pPr>
              <w:spacing w:after="0"/>
              <w:rPr>
                <w:rFonts w:ascii="Arial" w:eastAsia="Calibri" w:hAnsi="Arial" w:cs="Arial"/>
                <w:sz w:val="18"/>
                <w:szCs w:val="18"/>
              </w:rPr>
            </w:pPr>
          </w:p>
        </w:tc>
      </w:tr>
      <w:tr w:rsidR="00A517B0" w:rsidRPr="005C697F" w14:paraId="3169108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72569FC5"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03C37D7" w14:textId="56D8AFC6"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136DC8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0B7852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B7B39E7" w14:textId="77777777" w:rsidR="00A517B0" w:rsidRPr="005C697F" w:rsidRDefault="00A517B0" w:rsidP="007C6EB3">
            <w:pPr>
              <w:spacing w:after="0"/>
              <w:rPr>
                <w:rFonts w:ascii="Arial" w:eastAsia="Calibri" w:hAnsi="Arial" w:cs="Arial"/>
                <w:sz w:val="18"/>
                <w:szCs w:val="18"/>
              </w:rPr>
            </w:pPr>
          </w:p>
        </w:tc>
      </w:tr>
      <w:tr w:rsidR="00A517B0" w:rsidRPr="005C697F" w14:paraId="0AB10CF7"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6AB30E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07FFA6B" w14:textId="063B91E3"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18B68EF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2E96BCF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7DC54E0" w14:textId="77777777" w:rsidR="00A517B0" w:rsidRPr="005C697F" w:rsidRDefault="00A517B0" w:rsidP="007C6EB3">
            <w:pPr>
              <w:spacing w:after="0"/>
              <w:rPr>
                <w:rFonts w:ascii="Arial" w:eastAsia="Calibri" w:hAnsi="Arial" w:cs="Arial"/>
                <w:sz w:val="18"/>
                <w:szCs w:val="18"/>
              </w:rPr>
            </w:pPr>
          </w:p>
        </w:tc>
      </w:tr>
      <w:tr w:rsidR="00A517B0" w:rsidRPr="005C697F" w14:paraId="627E7BD3"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454B0F4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6B9730A6"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223240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7CD4B92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7D070A7" w14:textId="77777777" w:rsidR="00A517B0" w:rsidRPr="005C697F" w:rsidRDefault="00A517B0" w:rsidP="007C6EB3">
            <w:pPr>
              <w:spacing w:after="0"/>
              <w:rPr>
                <w:rFonts w:ascii="Arial" w:eastAsia="Calibri" w:hAnsi="Arial" w:cs="Arial"/>
                <w:sz w:val="18"/>
                <w:szCs w:val="18"/>
              </w:rPr>
            </w:pPr>
          </w:p>
        </w:tc>
      </w:tr>
      <w:tr w:rsidR="00A517B0" w:rsidRPr="005C697F" w14:paraId="18C39A50" w14:textId="77777777" w:rsidTr="008A2841">
        <w:trPr>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2961409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12F7D320"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486B26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1A464F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2AC3132E" w14:textId="77777777" w:rsidR="00A517B0" w:rsidRPr="005C697F" w:rsidRDefault="00A517B0" w:rsidP="007C6EB3">
            <w:pPr>
              <w:spacing w:after="0"/>
              <w:rPr>
                <w:rFonts w:ascii="Arial" w:eastAsia="Calibri" w:hAnsi="Arial" w:cs="Arial"/>
                <w:sz w:val="18"/>
                <w:szCs w:val="18"/>
              </w:rPr>
            </w:pPr>
          </w:p>
        </w:tc>
      </w:tr>
      <w:tr w:rsidR="00A517B0" w:rsidRPr="005C697F" w14:paraId="2263F282" w14:textId="77777777" w:rsidTr="008A2841">
        <w:trPr>
          <w:jc w:val="center"/>
        </w:trPr>
        <w:tc>
          <w:tcPr>
            <w:tcW w:w="1042" w:type="dxa"/>
            <w:vMerge w:val="restart"/>
            <w:tcBorders>
              <w:top w:val="single" w:sz="4" w:space="0" w:color="auto"/>
              <w:left w:val="single" w:sz="4" w:space="0" w:color="auto"/>
              <w:right w:val="single" w:sz="4" w:space="0" w:color="auto"/>
            </w:tcBorders>
            <w:vAlign w:val="center"/>
          </w:tcPr>
          <w:p w14:paraId="2303B74C" w14:textId="77777777" w:rsidR="00A517B0" w:rsidRPr="005C697F" w:rsidRDefault="00A517B0" w:rsidP="007C6EB3">
            <w:pPr>
              <w:keepNext/>
              <w:keepLines/>
              <w:spacing w:after="0"/>
              <w:rPr>
                <w:rFonts w:ascii="Arial" w:hAnsi="Arial" w:cs="Arial"/>
                <w:sz w:val="18"/>
                <w:szCs w:val="18"/>
                <w:vertAlign w:val="superscript"/>
              </w:rPr>
            </w:pPr>
            <w:r w:rsidRPr="005C697F">
              <w:rPr>
                <w:rFonts w:ascii="Arial" w:eastAsia="Calibri" w:hAnsi="Arial" w:cs="Arial"/>
                <w:noProof/>
                <w:position w:val="-12"/>
                <w:sz w:val="18"/>
                <w:szCs w:val="18"/>
                <w:lang w:eastAsia="zh-CN"/>
              </w:rPr>
              <w:drawing>
                <wp:inline distT="0" distB="0" distL="0" distR="0" wp14:anchorId="2E932C79" wp14:editId="5F1DE284">
                  <wp:extent cx="233680" cy="233680"/>
                  <wp:effectExtent l="0" t="0" r="0" b="0"/>
                  <wp:docPr id="6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5C697F">
              <w:rPr>
                <w:rFonts w:ascii="Arial" w:hAnsi="Arial" w:cs="Arial"/>
                <w:sz w:val="18"/>
                <w:szCs w:val="18"/>
                <w:vertAlign w:val="superscript"/>
              </w:rPr>
              <w:t>Note2</w:t>
            </w:r>
          </w:p>
        </w:tc>
        <w:tc>
          <w:tcPr>
            <w:tcW w:w="2320" w:type="dxa"/>
            <w:tcBorders>
              <w:top w:val="single" w:sz="4" w:space="0" w:color="auto"/>
              <w:left w:val="single" w:sz="4" w:space="0" w:color="auto"/>
              <w:right w:val="single" w:sz="4" w:space="0" w:color="auto"/>
            </w:tcBorders>
          </w:tcPr>
          <w:p w14:paraId="609B95FB" w14:textId="75DDBD79"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4BD5A0F0"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1,2,4,5</w:t>
            </w:r>
          </w:p>
        </w:tc>
        <w:tc>
          <w:tcPr>
            <w:tcW w:w="1432" w:type="dxa"/>
            <w:vMerge w:val="restart"/>
            <w:tcBorders>
              <w:top w:val="single" w:sz="4" w:space="0" w:color="auto"/>
              <w:left w:val="single" w:sz="4" w:space="0" w:color="auto"/>
              <w:right w:val="single" w:sz="4" w:space="0" w:color="auto"/>
            </w:tcBorders>
            <w:vAlign w:val="center"/>
          </w:tcPr>
          <w:p w14:paraId="5D8C0076" w14:textId="55E2E34B" w:rsidR="00A517B0" w:rsidRPr="005C697F" w:rsidRDefault="00A517B0" w:rsidP="007C6EB3">
            <w:pPr>
              <w:spacing w:after="0"/>
              <w:rPr>
                <w:rFonts w:ascii="Arial" w:eastAsia="Calibri" w:hAnsi="Arial" w:cs="Arial"/>
                <w:sz w:val="18"/>
                <w:szCs w:val="18"/>
              </w:rPr>
            </w:pPr>
            <w:r w:rsidRPr="005C697F">
              <w:rPr>
                <w:rFonts w:ascii="Arial" w:eastAsia="Calibri" w:hAnsi="Arial" w:cs="Arial"/>
                <w:sz w:val="18"/>
                <w:szCs w:val="18"/>
              </w:rPr>
              <w:t>dBm/SSB</w:t>
            </w:r>
            <w:r w:rsidR="008A2841" w:rsidRPr="005C697F">
              <w:rPr>
                <w:rFonts w:ascii="Arial" w:eastAsia="Calibri" w:hAnsi="Arial" w:cs="Arial"/>
                <w:sz w:val="18"/>
                <w:szCs w:val="18"/>
              </w:rPr>
              <w:t xml:space="preserve"> </w:t>
            </w:r>
            <w:r w:rsidRPr="005C697F">
              <w:rPr>
                <w:rFonts w:ascii="Arial" w:eastAsia="Calibri" w:hAnsi="Arial" w:cs="Arial"/>
                <w:sz w:val="18"/>
                <w:szCs w:val="18"/>
              </w:rPr>
              <w:t>SCS</w:t>
            </w:r>
          </w:p>
          <w:p w14:paraId="5EFA9092" w14:textId="77777777" w:rsidR="00A517B0" w:rsidRPr="005C697F" w:rsidRDefault="00A517B0" w:rsidP="007C6EB3">
            <w:pPr>
              <w:spacing w:after="0"/>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4D892BD9"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-104</w:t>
            </w:r>
          </w:p>
        </w:tc>
      </w:tr>
      <w:tr w:rsidR="00A517B0" w:rsidRPr="005C697F" w14:paraId="7CFAB706" w14:textId="77777777" w:rsidTr="008A2841">
        <w:trPr>
          <w:jc w:val="center"/>
        </w:trPr>
        <w:tc>
          <w:tcPr>
            <w:tcW w:w="1042" w:type="dxa"/>
            <w:vMerge/>
            <w:tcBorders>
              <w:left w:val="single" w:sz="4" w:space="0" w:color="auto"/>
              <w:right w:val="single" w:sz="4" w:space="0" w:color="auto"/>
            </w:tcBorders>
            <w:vAlign w:val="center"/>
          </w:tcPr>
          <w:p w14:paraId="6F5B346C"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8F71337"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59A8E1B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EE9422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59B2C2F" w14:textId="77777777" w:rsidR="00A517B0" w:rsidRPr="005C697F" w:rsidRDefault="00A517B0" w:rsidP="007C6EB3">
            <w:pPr>
              <w:spacing w:after="0"/>
              <w:jc w:val="center"/>
              <w:rPr>
                <w:rFonts w:ascii="Arial" w:eastAsia="Calibri" w:hAnsi="Arial" w:cs="Arial"/>
                <w:sz w:val="18"/>
                <w:szCs w:val="18"/>
              </w:rPr>
            </w:pPr>
          </w:p>
        </w:tc>
      </w:tr>
      <w:tr w:rsidR="00A517B0" w:rsidRPr="005C697F" w14:paraId="4CF73FFF" w14:textId="77777777" w:rsidTr="008A2841">
        <w:trPr>
          <w:jc w:val="center"/>
        </w:trPr>
        <w:tc>
          <w:tcPr>
            <w:tcW w:w="1042" w:type="dxa"/>
            <w:vMerge/>
            <w:tcBorders>
              <w:left w:val="single" w:sz="4" w:space="0" w:color="auto"/>
              <w:right w:val="single" w:sz="4" w:space="0" w:color="auto"/>
            </w:tcBorders>
            <w:vAlign w:val="center"/>
          </w:tcPr>
          <w:p w14:paraId="394C6AF9"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43B0ADCB"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C082EB1"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0F4365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3D63D38" w14:textId="77777777" w:rsidR="00A517B0" w:rsidRPr="005C697F" w:rsidRDefault="00A517B0" w:rsidP="007C6EB3">
            <w:pPr>
              <w:spacing w:after="0"/>
              <w:jc w:val="center"/>
              <w:rPr>
                <w:rFonts w:ascii="Arial" w:eastAsia="Calibri" w:hAnsi="Arial" w:cs="Arial"/>
                <w:sz w:val="18"/>
                <w:szCs w:val="18"/>
              </w:rPr>
            </w:pPr>
          </w:p>
        </w:tc>
      </w:tr>
      <w:tr w:rsidR="00A517B0" w:rsidRPr="005C697F" w14:paraId="4FD8BB0E" w14:textId="77777777" w:rsidTr="008A2841">
        <w:trPr>
          <w:jc w:val="center"/>
        </w:trPr>
        <w:tc>
          <w:tcPr>
            <w:tcW w:w="1042" w:type="dxa"/>
            <w:vMerge/>
            <w:tcBorders>
              <w:left w:val="single" w:sz="4" w:space="0" w:color="auto"/>
              <w:right w:val="single" w:sz="4" w:space="0" w:color="auto"/>
            </w:tcBorders>
            <w:vAlign w:val="center"/>
          </w:tcPr>
          <w:p w14:paraId="445EEB62"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878EEF7" w14:textId="579629E4"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2741D7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B9B771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6344F72" w14:textId="77777777" w:rsidR="00A517B0" w:rsidRPr="005C697F" w:rsidRDefault="00A517B0" w:rsidP="007C6EB3">
            <w:pPr>
              <w:spacing w:after="0"/>
              <w:jc w:val="center"/>
              <w:rPr>
                <w:rFonts w:ascii="Arial" w:eastAsia="Calibri" w:hAnsi="Arial" w:cs="Arial"/>
                <w:sz w:val="18"/>
                <w:szCs w:val="18"/>
              </w:rPr>
            </w:pPr>
          </w:p>
        </w:tc>
      </w:tr>
      <w:tr w:rsidR="00A517B0" w:rsidRPr="005C697F" w14:paraId="4835A988" w14:textId="77777777" w:rsidTr="008A2841">
        <w:trPr>
          <w:jc w:val="center"/>
        </w:trPr>
        <w:tc>
          <w:tcPr>
            <w:tcW w:w="1042" w:type="dxa"/>
            <w:vMerge/>
            <w:tcBorders>
              <w:left w:val="single" w:sz="4" w:space="0" w:color="auto"/>
              <w:right w:val="single" w:sz="4" w:space="0" w:color="auto"/>
            </w:tcBorders>
            <w:vAlign w:val="center"/>
          </w:tcPr>
          <w:p w14:paraId="488CDEA1"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5F459875" w14:textId="2FAD4365"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0BF6B5C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2A8044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2BA17F3" w14:textId="77777777" w:rsidR="00A517B0" w:rsidRPr="005C697F" w:rsidRDefault="00A517B0" w:rsidP="007C6EB3">
            <w:pPr>
              <w:spacing w:after="0"/>
              <w:jc w:val="center"/>
              <w:rPr>
                <w:rFonts w:ascii="Arial" w:eastAsia="Calibri" w:hAnsi="Arial" w:cs="Arial"/>
                <w:sz w:val="18"/>
                <w:szCs w:val="18"/>
              </w:rPr>
            </w:pPr>
          </w:p>
        </w:tc>
      </w:tr>
      <w:tr w:rsidR="00A517B0" w:rsidRPr="005C697F" w14:paraId="31380764" w14:textId="77777777" w:rsidTr="008A2841">
        <w:trPr>
          <w:jc w:val="center"/>
        </w:trPr>
        <w:tc>
          <w:tcPr>
            <w:tcW w:w="1042" w:type="dxa"/>
            <w:vMerge/>
            <w:tcBorders>
              <w:left w:val="single" w:sz="4" w:space="0" w:color="auto"/>
              <w:right w:val="single" w:sz="4" w:space="0" w:color="auto"/>
            </w:tcBorders>
            <w:vAlign w:val="center"/>
          </w:tcPr>
          <w:p w14:paraId="4DB5A198"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4C05203B"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7BB2535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335387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BC49FED" w14:textId="77777777" w:rsidR="00A517B0" w:rsidRPr="005C697F" w:rsidRDefault="00A517B0" w:rsidP="007C6EB3">
            <w:pPr>
              <w:spacing w:after="0"/>
              <w:jc w:val="center"/>
              <w:rPr>
                <w:rFonts w:ascii="Arial" w:eastAsia="Calibri" w:hAnsi="Arial" w:cs="Arial"/>
                <w:sz w:val="18"/>
                <w:szCs w:val="18"/>
              </w:rPr>
            </w:pPr>
          </w:p>
        </w:tc>
      </w:tr>
      <w:tr w:rsidR="00A517B0" w:rsidRPr="005C697F" w14:paraId="51BF874A" w14:textId="77777777" w:rsidTr="008A2841">
        <w:trPr>
          <w:jc w:val="center"/>
        </w:trPr>
        <w:tc>
          <w:tcPr>
            <w:tcW w:w="1042" w:type="dxa"/>
            <w:vMerge/>
            <w:tcBorders>
              <w:left w:val="single" w:sz="4" w:space="0" w:color="auto"/>
              <w:right w:val="single" w:sz="4" w:space="0" w:color="auto"/>
            </w:tcBorders>
            <w:vAlign w:val="center"/>
          </w:tcPr>
          <w:p w14:paraId="4D804BF6"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4DEF04E4"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659B879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AAD100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C4DDA60" w14:textId="77777777" w:rsidR="00A517B0" w:rsidRPr="005C697F" w:rsidRDefault="00A517B0" w:rsidP="007C6EB3">
            <w:pPr>
              <w:spacing w:after="0"/>
              <w:jc w:val="center"/>
              <w:rPr>
                <w:rFonts w:ascii="Arial" w:eastAsia="Calibri" w:hAnsi="Arial" w:cs="Arial"/>
                <w:sz w:val="18"/>
                <w:szCs w:val="18"/>
              </w:rPr>
            </w:pPr>
          </w:p>
        </w:tc>
      </w:tr>
      <w:tr w:rsidR="00A517B0" w:rsidRPr="005C697F" w14:paraId="0588FDB0" w14:textId="77777777" w:rsidTr="008A2841">
        <w:trPr>
          <w:jc w:val="center"/>
        </w:trPr>
        <w:tc>
          <w:tcPr>
            <w:tcW w:w="1042" w:type="dxa"/>
            <w:vMerge/>
            <w:tcBorders>
              <w:left w:val="single" w:sz="4" w:space="0" w:color="auto"/>
              <w:right w:val="single" w:sz="4" w:space="0" w:color="auto"/>
            </w:tcBorders>
            <w:vAlign w:val="center"/>
          </w:tcPr>
          <w:p w14:paraId="3BB609C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tcPr>
          <w:p w14:paraId="51A32191" w14:textId="717C625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7A4B8992"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3,6</w:t>
            </w:r>
          </w:p>
        </w:tc>
        <w:tc>
          <w:tcPr>
            <w:tcW w:w="1432" w:type="dxa"/>
            <w:vMerge/>
            <w:tcBorders>
              <w:left w:val="single" w:sz="4" w:space="0" w:color="auto"/>
              <w:right w:val="single" w:sz="4" w:space="0" w:color="auto"/>
            </w:tcBorders>
            <w:vAlign w:val="center"/>
          </w:tcPr>
          <w:p w14:paraId="3EE99455" w14:textId="77777777" w:rsidR="00A517B0" w:rsidRPr="005C697F" w:rsidRDefault="00A517B0" w:rsidP="007C6EB3">
            <w:pPr>
              <w:spacing w:after="0"/>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21EC691B"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-101</w:t>
            </w:r>
          </w:p>
        </w:tc>
      </w:tr>
      <w:tr w:rsidR="00A517B0" w:rsidRPr="005C697F" w14:paraId="321417BD" w14:textId="77777777" w:rsidTr="008A2841">
        <w:trPr>
          <w:jc w:val="center"/>
        </w:trPr>
        <w:tc>
          <w:tcPr>
            <w:tcW w:w="1042" w:type="dxa"/>
            <w:vMerge/>
            <w:tcBorders>
              <w:left w:val="single" w:sz="4" w:space="0" w:color="auto"/>
              <w:right w:val="single" w:sz="4" w:space="0" w:color="auto"/>
            </w:tcBorders>
            <w:vAlign w:val="center"/>
          </w:tcPr>
          <w:p w14:paraId="73790A59"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058EE821"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566BEDC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58D3F6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6C581DF" w14:textId="77777777" w:rsidR="00A517B0" w:rsidRPr="005C697F" w:rsidRDefault="00A517B0" w:rsidP="007C6EB3">
            <w:pPr>
              <w:spacing w:after="0"/>
              <w:rPr>
                <w:rFonts w:ascii="Arial" w:eastAsia="Calibri" w:hAnsi="Arial" w:cs="Arial"/>
                <w:sz w:val="18"/>
                <w:szCs w:val="18"/>
              </w:rPr>
            </w:pPr>
          </w:p>
        </w:tc>
      </w:tr>
      <w:tr w:rsidR="00A517B0" w:rsidRPr="005C697F" w14:paraId="519C21AF" w14:textId="77777777" w:rsidTr="008A2841">
        <w:trPr>
          <w:jc w:val="center"/>
        </w:trPr>
        <w:tc>
          <w:tcPr>
            <w:tcW w:w="1042" w:type="dxa"/>
            <w:vMerge/>
            <w:tcBorders>
              <w:left w:val="single" w:sz="4" w:space="0" w:color="auto"/>
              <w:right w:val="single" w:sz="4" w:space="0" w:color="auto"/>
            </w:tcBorders>
            <w:vAlign w:val="center"/>
          </w:tcPr>
          <w:p w14:paraId="47DF6B53"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61253BCC"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C73E97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5D114D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11A1B75" w14:textId="77777777" w:rsidR="00A517B0" w:rsidRPr="005C697F" w:rsidRDefault="00A517B0" w:rsidP="007C6EB3">
            <w:pPr>
              <w:spacing w:after="0"/>
              <w:rPr>
                <w:rFonts w:ascii="Arial" w:eastAsia="Calibri" w:hAnsi="Arial" w:cs="Arial"/>
                <w:sz w:val="18"/>
                <w:szCs w:val="18"/>
              </w:rPr>
            </w:pPr>
          </w:p>
        </w:tc>
      </w:tr>
      <w:tr w:rsidR="00A517B0" w:rsidRPr="005C697F" w14:paraId="52F2798F" w14:textId="77777777" w:rsidTr="008A2841">
        <w:trPr>
          <w:jc w:val="center"/>
        </w:trPr>
        <w:tc>
          <w:tcPr>
            <w:tcW w:w="1042" w:type="dxa"/>
            <w:vMerge/>
            <w:tcBorders>
              <w:left w:val="single" w:sz="4" w:space="0" w:color="auto"/>
              <w:right w:val="single" w:sz="4" w:space="0" w:color="auto"/>
            </w:tcBorders>
            <w:vAlign w:val="center"/>
          </w:tcPr>
          <w:p w14:paraId="6DC509AB"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3B10CFD2" w14:textId="6E70105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0F0177F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6632B6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585A406" w14:textId="77777777" w:rsidR="00A517B0" w:rsidRPr="005C697F" w:rsidRDefault="00A517B0" w:rsidP="007C6EB3">
            <w:pPr>
              <w:spacing w:after="0"/>
              <w:rPr>
                <w:rFonts w:ascii="Arial" w:eastAsia="Calibri" w:hAnsi="Arial" w:cs="Arial"/>
                <w:sz w:val="18"/>
                <w:szCs w:val="18"/>
              </w:rPr>
            </w:pPr>
          </w:p>
        </w:tc>
      </w:tr>
      <w:tr w:rsidR="00A517B0" w:rsidRPr="005C697F" w14:paraId="1A3CC403" w14:textId="77777777" w:rsidTr="008A2841">
        <w:trPr>
          <w:jc w:val="center"/>
        </w:trPr>
        <w:tc>
          <w:tcPr>
            <w:tcW w:w="1042" w:type="dxa"/>
            <w:vMerge/>
            <w:tcBorders>
              <w:left w:val="single" w:sz="4" w:space="0" w:color="auto"/>
              <w:right w:val="single" w:sz="4" w:space="0" w:color="auto"/>
            </w:tcBorders>
            <w:vAlign w:val="center"/>
          </w:tcPr>
          <w:p w14:paraId="3B2E34B2"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76A87105" w14:textId="4239D9CA"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3704BD4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BDE65B9"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DF139A2" w14:textId="77777777" w:rsidR="00A517B0" w:rsidRPr="005C697F" w:rsidRDefault="00A517B0" w:rsidP="007C6EB3">
            <w:pPr>
              <w:spacing w:after="0"/>
              <w:rPr>
                <w:rFonts w:ascii="Arial" w:eastAsia="Calibri" w:hAnsi="Arial" w:cs="Arial"/>
                <w:sz w:val="18"/>
                <w:szCs w:val="18"/>
              </w:rPr>
            </w:pPr>
          </w:p>
        </w:tc>
      </w:tr>
      <w:tr w:rsidR="00A517B0" w:rsidRPr="005C697F" w14:paraId="43379214" w14:textId="77777777" w:rsidTr="008A2841">
        <w:trPr>
          <w:jc w:val="center"/>
        </w:trPr>
        <w:tc>
          <w:tcPr>
            <w:tcW w:w="1042" w:type="dxa"/>
            <w:vMerge/>
            <w:tcBorders>
              <w:left w:val="single" w:sz="4" w:space="0" w:color="auto"/>
              <w:right w:val="single" w:sz="4" w:space="0" w:color="auto"/>
            </w:tcBorders>
            <w:vAlign w:val="center"/>
          </w:tcPr>
          <w:p w14:paraId="2838577F"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right w:val="single" w:sz="4" w:space="0" w:color="auto"/>
            </w:tcBorders>
            <w:vAlign w:val="center"/>
          </w:tcPr>
          <w:p w14:paraId="148163A7"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2D8C034"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052701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5A417F3" w14:textId="77777777" w:rsidR="00A517B0" w:rsidRPr="005C697F" w:rsidRDefault="00A517B0" w:rsidP="007C6EB3">
            <w:pPr>
              <w:spacing w:after="0"/>
              <w:rPr>
                <w:rFonts w:ascii="Arial" w:eastAsia="Calibri" w:hAnsi="Arial" w:cs="Arial"/>
                <w:sz w:val="18"/>
                <w:szCs w:val="18"/>
              </w:rPr>
            </w:pPr>
          </w:p>
        </w:tc>
      </w:tr>
      <w:tr w:rsidR="00A517B0" w:rsidRPr="005C697F" w14:paraId="5805574C"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45EBEA13" w14:textId="77777777" w:rsidR="00A517B0" w:rsidRPr="005C697F" w:rsidRDefault="00A517B0" w:rsidP="007C6EB3">
            <w:pPr>
              <w:spacing w:after="0"/>
              <w:rPr>
                <w:rFonts w:ascii="Arial" w:eastAsia="Calibri" w:hAnsi="Arial" w:cs="Arial"/>
                <w:sz w:val="18"/>
                <w:szCs w:val="18"/>
              </w:rPr>
            </w:pPr>
          </w:p>
        </w:tc>
        <w:tc>
          <w:tcPr>
            <w:tcW w:w="2320" w:type="dxa"/>
            <w:tcBorders>
              <w:left w:val="single" w:sz="4" w:space="0" w:color="auto"/>
              <w:bottom w:val="single" w:sz="4" w:space="0" w:color="auto"/>
              <w:right w:val="single" w:sz="4" w:space="0" w:color="auto"/>
            </w:tcBorders>
            <w:vAlign w:val="center"/>
          </w:tcPr>
          <w:p w14:paraId="067FA875" w14:textId="77777777" w:rsidR="00A517B0" w:rsidRPr="005C697F" w:rsidRDefault="00A517B0" w:rsidP="007C6EB3">
            <w:pPr>
              <w:spacing w:after="0"/>
              <w:rPr>
                <w:rFonts w:ascii="Arial" w:eastAsia="Calibri" w:hAnsi="Arial" w:cs="Arial"/>
                <w:sz w:val="18"/>
                <w:szCs w:val="18"/>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6A6E43E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232FE5F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F96D20E" w14:textId="77777777" w:rsidR="00A517B0" w:rsidRPr="005C697F" w:rsidRDefault="00A517B0" w:rsidP="007C6EB3">
            <w:pPr>
              <w:spacing w:after="0"/>
              <w:rPr>
                <w:rFonts w:ascii="Arial" w:eastAsia="Calibri" w:hAnsi="Arial" w:cs="Arial"/>
                <w:sz w:val="18"/>
                <w:szCs w:val="18"/>
              </w:rPr>
            </w:pPr>
          </w:p>
        </w:tc>
      </w:tr>
      <w:tr w:rsidR="00A517B0" w:rsidRPr="005C697F" w14:paraId="5C463ED9"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FF2F452" w14:textId="77777777" w:rsidR="00A517B0" w:rsidRPr="005C697F" w:rsidRDefault="00A517B0" w:rsidP="007C6EB3">
            <w:pPr>
              <w:keepNext/>
              <w:keepLines/>
              <w:spacing w:after="0"/>
              <w:rPr>
                <w:rFonts w:ascii="Arial" w:hAnsi="Arial" w:cs="Arial"/>
                <w:sz w:val="18"/>
                <w:szCs w:val="18"/>
              </w:rPr>
            </w:pPr>
            <w:r w:rsidRPr="005C697F">
              <w:rPr>
                <w:rFonts w:eastAsia="Calibri" w:cs="Arial"/>
                <w:i/>
                <w:position w:val="-12"/>
                <w:sz w:val="18"/>
                <w:szCs w:val="18"/>
              </w:rPr>
              <w:object w:dxaOrig="610" w:dyaOrig="400" w14:anchorId="37A96C24">
                <v:shape id="_x0000_i1089" type="#_x0000_t75" style="width:29.5pt;height:15.5pt" o:ole="" fillcolor="window">
                  <v:imagedata r:id="rId7" o:title=""/>
                </v:shape>
                <o:OLEObject Type="Embed" ProgID="Equation.3" ShapeID="_x0000_i1089" DrawAspect="Content" ObjectID="_1718015345" r:id="rId76"/>
              </w:object>
            </w:r>
          </w:p>
        </w:tc>
        <w:tc>
          <w:tcPr>
            <w:tcW w:w="1180" w:type="dxa"/>
            <w:tcBorders>
              <w:top w:val="single" w:sz="4" w:space="0" w:color="auto"/>
              <w:left w:val="single" w:sz="4" w:space="0" w:color="auto"/>
              <w:bottom w:val="single" w:sz="4" w:space="0" w:color="auto"/>
              <w:right w:val="single" w:sz="4" w:space="0" w:color="auto"/>
            </w:tcBorders>
            <w:vAlign w:val="center"/>
          </w:tcPr>
          <w:p w14:paraId="0693D55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06C457E"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tcBorders>
              <w:top w:val="single" w:sz="4" w:space="0" w:color="auto"/>
              <w:left w:val="single" w:sz="4" w:space="0" w:color="auto"/>
              <w:bottom w:val="single" w:sz="4" w:space="0" w:color="auto"/>
              <w:right w:val="single" w:sz="4" w:space="0" w:color="auto"/>
            </w:tcBorders>
            <w:vAlign w:val="center"/>
          </w:tcPr>
          <w:p w14:paraId="04B2D94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-2.7</w:t>
            </w:r>
          </w:p>
        </w:tc>
      </w:tr>
      <w:tr w:rsidR="00A517B0" w:rsidRPr="005C697F" w14:paraId="11CC6DAF"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0DE604AB" w14:textId="77777777" w:rsidR="00A517B0" w:rsidRPr="005C697F" w:rsidRDefault="00A517B0" w:rsidP="007C6EB3">
            <w:pPr>
              <w:keepNext/>
              <w:keepLines/>
              <w:spacing w:after="0"/>
              <w:rPr>
                <w:rFonts w:ascii="Arial" w:eastAsia="Calibri" w:hAnsi="Arial" w:cs="Arial"/>
                <w:position w:val="-12"/>
                <w:sz w:val="18"/>
                <w:szCs w:val="18"/>
              </w:rPr>
            </w:pPr>
            <w:r w:rsidRPr="005C697F">
              <w:rPr>
                <w:rFonts w:eastAsia="Calibri" w:cs="Arial"/>
                <w:position w:val="-12"/>
                <w:sz w:val="18"/>
                <w:szCs w:val="18"/>
              </w:rPr>
              <w:object w:dxaOrig="820" w:dyaOrig="400" w14:anchorId="79A671EC">
                <v:shape id="_x0000_i1090" type="#_x0000_t75" style="width:42.5pt;height:15.5pt" o:ole="" fillcolor="window">
                  <v:imagedata r:id="rId12" o:title=""/>
                </v:shape>
                <o:OLEObject Type="Embed" ProgID="Equation.3" ShapeID="_x0000_i1090" DrawAspect="Content" ObjectID="_1718015346" r:id="rId77"/>
              </w:object>
            </w:r>
          </w:p>
        </w:tc>
        <w:tc>
          <w:tcPr>
            <w:tcW w:w="1180" w:type="dxa"/>
            <w:tcBorders>
              <w:top w:val="single" w:sz="4" w:space="0" w:color="auto"/>
              <w:left w:val="single" w:sz="4" w:space="0" w:color="auto"/>
              <w:bottom w:val="single" w:sz="4" w:space="0" w:color="auto"/>
              <w:right w:val="single" w:sz="4" w:space="0" w:color="auto"/>
            </w:tcBorders>
            <w:vAlign w:val="center"/>
          </w:tcPr>
          <w:p w14:paraId="4C4DD4EF"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60EEB33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w:t>
            </w:r>
          </w:p>
        </w:tc>
        <w:tc>
          <w:tcPr>
            <w:tcW w:w="2004" w:type="dxa"/>
            <w:tcBorders>
              <w:top w:val="single" w:sz="4" w:space="0" w:color="auto"/>
              <w:left w:val="single" w:sz="4" w:space="0" w:color="auto"/>
              <w:bottom w:val="single" w:sz="4" w:space="0" w:color="auto"/>
              <w:right w:val="single" w:sz="4" w:space="0" w:color="auto"/>
            </w:tcBorders>
            <w:vAlign w:val="center"/>
          </w:tcPr>
          <w:p w14:paraId="405ED98B"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-2.7</w:t>
            </w:r>
          </w:p>
        </w:tc>
      </w:tr>
      <w:tr w:rsidR="00A517B0" w:rsidRPr="005C697F" w14:paraId="530938E5" w14:textId="77777777" w:rsidTr="008A2841">
        <w:trPr>
          <w:jc w:val="center"/>
        </w:trPr>
        <w:tc>
          <w:tcPr>
            <w:tcW w:w="1042" w:type="dxa"/>
            <w:vMerge w:val="restart"/>
            <w:tcBorders>
              <w:top w:val="single" w:sz="4" w:space="0" w:color="auto"/>
              <w:left w:val="single" w:sz="4" w:space="0" w:color="auto"/>
              <w:right w:val="single" w:sz="4" w:space="0" w:color="auto"/>
            </w:tcBorders>
            <w:vAlign w:val="center"/>
            <w:hideMark/>
          </w:tcPr>
          <w:p w14:paraId="6A989149" w14:textId="7C5E9BD9" w:rsidR="00A517B0" w:rsidRPr="005C697F" w:rsidRDefault="00A517B0" w:rsidP="007C6EB3">
            <w:pPr>
              <w:keepNext/>
              <w:keepLines/>
              <w:spacing w:after="0"/>
              <w:rPr>
                <w:rFonts w:ascii="Arial" w:hAnsi="Arial" w:cs="Arial"/>
                <w:sz w:val="18"/>
                <w:szCs w:val="18"/>
                <w:vertAlign w:val="superscript"/>
              </w:rPr>
            </w:pPr>
            <w:r w:rsidRPr="005C697F">
              <w:rPr>
                <w:rFonts w:ascii="Arial" w:hAnsi="Arial" w:cs="Arial"/>
                <w:sz w:val="18"/>
                <w:szCs w:val="18"/>
              </w:rPr>
              <w:t>SS-RSRP</w:t>
            </w:r>
            <w:r w:rsidR="008A2841" w:rsidRPr="005C697F">
              <w:rPr>
                <w:rFonts w:ascii="Arial" w:hAnsi="Arial" w:cs="Arial"/>
                <w:sz w:val="18"/>
                <w:szCs w:val="18"/>
              </w:rPr>
              <w:t xml:space="preserve"> </w:t>
            </w:r>
            <w:r w:rsidRPr="005C697F">
              <w:rPr>
                <w:rFonts w:ascii="Arial" w:hAnsi="Arial" w:cs="Arial"/>
                <w:sz w:val="18"/>
                <w:szCs w:val="18"/>
                <w:vertAlign w:val="superscript"/>
              </w:rPr>
              <w:t>Note3</w:t>
            </w:r>
          </w:p>
        </w:tc>
        <w:tc>
          <w:tcPr>
            <w:tcW w:w="2320" w:type="dxa"/>
            <w:tcBorders>
              <w:top w:val="single" w:sz="4" w:space="0" w:color="auto"/>
              <w:left w:val="single" w:sz="4" w:space="0" w:color="auto"/>
              <w:right w:val="single" w:sz="4" w:space="0" w:color="auto"/>
            </w:tcBorders>
            <w:vAlign w:val="center"/>
          </w:tcPr>
          <w:p w14:paraId="7A0A9EFE" w14:textId="615C7FCF" w:rsidR="00A517B0" w:rsidRPr="005C697F" w:rsidRDefault="00A517B0" w:rsidP="007C6EB3">
            <w:pPr>
              <w:spacing w:after="0"/>
              <w:rPr>
                <w:rFonts w:ascii="Arial"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048271AF"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1,2,4,5</w:t>
            </w:r>
          </w:p>
        </w:tc>
        <w:tc>
          <w:tcPr>
            <w:tcW w:w="1432" w:type="dxa"/>
            <w:vMerge w:val="restart"/>
            <w:tcBorders>
              <w:top w:val="single" w:sz="4" w:space="0" w:color="auto"/>
              <w:left w:val="single" w:sz="4" w:space="0" w:color="auto"/>
              <w:right w:val="single" w:sz="4" w:space="0" w:color="auto"/>
            </w:tcBorders>
            <w:vAlign w:val="center"/>
            <w:hideMark/>
          </w:tcPr>
          <w:p w14:paraId="1B500059"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dBm/SCS</w:t>
            </w:r>
          </w:p>
        </w:tc>
        <w:tc>
          <w:tcPr>
            <w:tcW w:w="2004" w:type="dxa"/>
            <w:vMerge w:val="restart"/>
            <w:tcBorders>
              <w:top w:val="single" w:sz="4" w:space="0" w:color="auto"/>
              <w:left w:val="single" w:sz="4" w:space="0" w:color="auto"/>
              <w:right w:val="single" w:sz="4" w:space="0" w:color="auto"/>
            </w:tcBorders>
            <w:vAlign w:val="center"/>
          </w:tcPr>
          <w:p w14:paraId="672A0B87"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-106.7</w:t>
            </w:r>
          </w:p>
        </w:tc>
      </w:tr>
      <w:tr w:rsidR="00A517B0" w:rsidRPr="005C697F" w14:paraId="1652659F" w14:textId="77777777" w:rsidTr="008A2841">
        <w:trPr>
          <w:jc w:val="center"/>
        </w:trPr>
        <w:tc>
          <w:tcPr>
            <w:tcW w:w="1042" w:type="dxa"/>
            <w:vMerge/>
            <w:tcBorders>
              <w:left w:val="single" w:sz="4" w:space="0" w:color="auto"/>
              <w:right w:val="single" w:sz="4" w:space="0" w:color="auto"/>
            </w:tcBorders>
            <w:vAlign w:val="center"/>
            <w:hideMark/>
          </w:tcPr>
          <w:p w14:paraId="23D896E3"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721594E"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656BF32E"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795D107C"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024E7104" w14:textId="77777777" w:rsidR="00A517B0" w:rsidRPr="005C697F" w:rsidRDefault="00A517B0" w:rsidP="007C6EB3">
            <w:pPr>
              <w:spacing w:after="0"/>
              <w:rPr>
                <w:rFonts w:ascii="Arial" w:eastAsia="Calibri" w:hAnsi="Arial" w:cs="Arial"/>
                <w:sz w:val="18"/>
                <w:szCs w:val="18"/>
              </w:rPr>
            </w:pPr>
          </w:p>
        </w:tc>
      </w:tr>
      <w:tr w:rsidR="00A517B0" w:rsidRPr="005C697F" w14:paraId="171C8EDE" w14:textId="77777777" w:rsidTr="008A2841">
        <w:trPr>
          <w:jc w:val="center"/>
        </w:trPr>
        <w:tc>
          <w:tcPr>
            <w:tcW w:w="1042" w:type="dxa"/>
            <w:vMerge/>
            <w:tcBorders>
              <w:left w:val="single" w:sz="4" w:space="0" w:color="auto"/>
              <w:right w:val="single" w:sz="4" w:space="0" w:color="auto"/>
            </w:tcBorders>
            <w:vAlign w:val="center"/>
            <w:hideMark/>
          </w:tcPr>
          <w:p w14:paraId="72113CF5"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A5C7CB1"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928452D"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48F2B600"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23CF1FF" w14:textId="77777777" w:rsidR="00A517B0" w:rsidRPr="005C697F" w:rsidRDefault="00A517B0" w:rsidP="007C6EB3">
            <w:pPr>
              <w:spacing w:after="0"/>
              <w:rPr>
                <w:rFonts w:ascii="Arial" w:eastAsia="Calibri" w:hAnsi="Arial" w:cs="Arial"/>
                <w:sz w:val="18"/>
                <w:szCs w:val="18"/>
              </w:rPr>
            </w:pPr>
          </w:p>
        </w:tc>
      </w:tr>
      <w:tr w:rsidR="00A517B0" w:rsidRPr="005C697F" w14:paraId="636B94EE" w14:textId="77777777" w:rsidTr="008A2841">
        <w:trPr>
          <w:jc w:val="center"/>
        </w:trPr>
        <w:tc>
          <w:tcPr>
            <w:tcW w:w="1042" w:type="dxa"/>
            <w:vMerge/>
            <w:tcBorders>
              <w:left w:val="single" w:sz="4" w:space="0" w:color="auto"/>
              <w:right w:val="single" w:sz="4" w:space="0" w:color="auto"/>
            </w:tcBorders>
            <w:vAlign w:val="center"/>
            <w:hideMark/>
          </w:tcPr>
          <w:p w14:paraId="3DA19C36"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7BF29AFB" w14:textId="7BE50F7F"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2530877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51C8E86B"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3894011" w14:textId="77777777" w:rsidR="00A517B0" w:rsidRPr="005C697F" w:rsidRDefault="00A517B0" w:rsidP="007C6EB3">
            <w:pPr>
              <w:spacing w:after="0"/>
              <w:rPr>
                <w:rFonts w:ascii="Arial" w:eastAsia="Calibri" w:hAnsi="Arial" w:cs="Arial"/>
                <w:sz w:val="18"/>
                <w:szCs w:val="18"/>
              </w:rPr>
            </w:pPr>
          </w:p>
        </w:tc>
      </w:tr>
      <w:tr w:rsidR="00A517B0" w:rsidRPr="005C697F" w14:paraId="29D53B4B" w14:textId="77777777" w:rsidTr="008A2841">
        <w:trPr>
          <w:jc w:val="center"/>
        </w:trPr>
        <w:tc>
          <w:tcPr>
            <w:tcW w:w="1042" w:type="dxa"/>
            <w:vMerge/>
            <w:tcBorders>
              <w:left w:val="single" w:sz="4" w:space="0" w:color="auto"/>
              <w:right w:val="single" w:sz="4" w:space="0" w:color="auto"/>
            </w:tcBorders>
            <w:vAlign w:val="center"/>
            <w:hideMark/>
          </w:tcPr>
          <w:p w14:paraId="313D569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9308AF2" w14:textId="4A3A7164"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764F2B72"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5642A3D5"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594001D" w14:textId="77777777" w:rsidR="00A517B0" w:rsidRPr="005C697F" w:rsidRDefault="00A517B0" w:rsidP="007C6EB3">
            <w:pPr>
              <w:spacing w:after="0"/>
              <w:rPr>
                <w:rFonts w:ascii="Arial" w:eastAsia="Calibri" w:hAnsi="Arial" w:cs="Arial"/>
                <w:sz w:val="18"/>
                <w:szCs w:val="18"/>
              </w:rPr>
            </w:pPr>
          </w:p>
        </w:tc>
      </w:tr>
      <w:tr w:rsidR="00A517B0" w:rsidRPr="005C697F" w14:paraId="5D184600" w14:textId="77777777" w:rsidTr="008A2841">
        <w:trPr>
          <w:jc w:val="center"/>
        </w:trPr>
        <w:tc>
          <w:tcPr>
            <w:tcW w:w="1042" w:type="dxa"/>
            <w:vMerge/>
            <w:tcBorders>
              <w:left w:val="single" w:sz="4" w:space="0" w:color="auto"/>
              <w:right w:val="single" w:sz="4" w:space="0" w:color="auto"/>
            </w:tcBorders>
            <w:vAlign w:val="center"/>
            <w:hideMark/>
          </w:tcPr>
          <w:p w14:paraId="74506F27"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CC5333D"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44B7F9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1F6B2BFC"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D8331BE" w14:textId="77777777" w:rsidR="00A517B0" w:rsidRPr="005C697F" w:rsidRDefault="00A517B0" w:rsidP="007C6EB3">
            <w:pPr>
              <w:spacing w:after="0"/>
              <w:rPr>
                <w:rFonts w:ascii="Arial" w:eastAsia="Calibri" w:hAnsi="Arial" w:cs="Arial"/>
                <w:sz w:val="18"/>
                <w:szCs w:val="18"/>
              </w:rPr>
            </w:pPr>
          </w:p>
        </w:tc>
      </w:tr>
      <w:tr w:rsidR="00A517B0" w:rsidRPr="005C697F" w14:paraId="3F24C372" w14:textId="77777777" w:rsidTr="008A2841">
        <w:trPr>
          <w:jc w:val="center"/>
        </w:trPr>
        <w:tc>
          <w:tcPr>
            <w:tcW w:w="1042" w:type="dxa"/>
            <w:vMerge/>
            <w:tcBorders>
              <w:left w:val="single" w:sz="4" w:space="0" w:color="auto"/>
              <w:right w:val="single" w:sz="4" w:space="0" w:color="auto"/>
            </w:tcBorders>
            <w:vAlign w:val="center"/>
            <w:hideMark/>
          </w:tcPr>
          <w:p w14:paraId="07425122"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162F44BE"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2E6CFA20"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hideMark/>
          </w:tcPr>
          <w:p w14:paraId="25C473F2" w14:textId="77777777" w:rsidR="00A517B0" w:rsidRPr="005C697F" w:rsidRDefault="00A517B0" w:rsidP="007C6EB3">
            <w:pPr>
              <w:spacing w:after="0"/>
              <w:jc w:val="center"/>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CA0C7FA" w14:textId="77777777" w:rsidR="00A517B0" w:rsidRPr="005C697F" w:rsidRDefault="00A517B0" w:rsidP="007C6EB3">
            <w:pPr>
              <w:spacing w:after="0"/>
              <w:rPr>
                <w:rFonts w:ascii="Arial" w:eastAsia="Calibri" w:hAnsi="Arial" w:cs="Arial"/>
                <w:sz w:val="18"/>
                <w:szCs w:val="18"/>
              </w:rPr>
            </w:pPr>
          </w:p>
        </w:tc>
      </w:tr>
      <w:tr w:rsidR="00A517B0" w:rsidRPr="005C697F" w14:paraId="1BBC21D6" w14:textId="77777777" w:rsidTr="008A2841">
        <w:trPr>
          <w:jc w:val="center"/>
        </w:trPr>
        <w:tc>
          <w:tcPr>
            <w:tcW w:w="1042" w:type="dxa"/>
            <w:vMerge/>
            <w:tcBorders>
              <w:left w:val="single" w:sz="4" w:space="0" w:color="auto"/>
              <w:right w:val="single" w:sz="4" w:space="0" w:color="auto"/>
            </w:tcBorders>
            <w:vAlign w:val="center"/>
          </w:tcPr>
          <w:p w14:paraId="006ACF8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top w:val="single" w:sz="4" w:space="0" w:color="auto"/>
              <w:left w:val="single" w:sz="4" w:space="0" w:color="auto"/>
              <w:right w:val="single" w:sz="4" w:space="0" w:color="auto"/>
            </w:tcBorders>
          </w:tcPr>
          <w:p w14:paraId="1CA8ED40" w14:textId="51AB612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7A27D5B"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3,6</w:t>
            </w:r>
          </w:p>
        </w:tc>
        <w:tc>
          <w:tcPr>
            <w:tcW w:w="1432" w:type="dxa"/>
            <w:vMerge/>
            <w:tcBorders>
              <w:left w:val="single" w:sz="4" w:space="0" w:color="auto"/>
              <w:right w:val="single" w:sz="4" w:space="0" w:color="auto"/>
            </w:tcBorders>
            <w:vAlign w:val="center"/>
          </w:tcPr>
          <w:p w14:paraId="4FAFC783" w14:textId="77777777" w:rsidR="00A517B0" w:rsidRPr="005C697F" w:rsidRDefault="00A517B0" w:rsidP="007C6EB3">
            <w:pPr>
              <w:spacing w:after="0"/>
              <w:jc w:val="center"/>
              <w:rPr>
                <w:rFonts w:ascii="Arial" w:eastAsia="Calibri" w:hAnsi="Arial" w:cs="Arial"/>
                <w:sz w:val="18"/>
                <w:szCs w:val="18"/>
              </w:rPr>
            </w:pPr>
          </w:p>
        </w:tc>
        <w:tc>
          <w:tcPr>
            <w:tcW w:w="2004" w:type="dxa"/>
            <w:vMerge w:val="restart"/>
            <w:tcBorders>
              <w:left w:val="single" w:sz="4" w:space="0" w:color="auto"/>
              <w:right w:val="single" w:sz="4" w:space="0" w:color="auto"/>
            </w:tcBorders>
            <w:vAlign w:val="center"/>
          </w:tcPr>
          <w:p w14:paraId="2585DEAC" w14:textId="77777777" w:rsidR="00A517B0" w:rsidRPr="005C697F" w:rsidRDefault="00A517B0" w:rsidP="007C6EB3">
            <w:pPr>
              <w:spacing w:after="0"/>
              <w:jc w:val="center"/>
              <w:rPr>
                <w:rFonts w:ascii="Arial" w:eastAsia="Calibri" w:hAnsi="Arial" w:cs="Arial"/>
                <w:sz w:val="18"/>
                <w:szCs w:val="18"/>
              </w:rPr>
            </w:pPr>
            <w:r w:rsidRPr="005C697F">
              <w:rPr>
                <w:rFonts w:ascii="Arial" w:hAnsi="Arial" w:cs="Arial"/>
                <w:sz w:val="18"/>
                <w:szCs w:val="18"/>
              </w:rPr>
              <w:t>-103.7</w:t>
            </w:r>
          </w:p>
        </w:tc>
      </w:tr>
      <w:tr w:rsidR="00A517B0" w:rsidRPr="005C697F" w14:paraId="51453505" w14:textId="77777777" w:rsidTr="008A2841">
        <w:trPr>
          <w:jc w:val="center"/>
        </w:trPr>
        <w:tc>
          <w:tcPr>
            <w:tcW w:w="1042" w:type="dxa"/>
            <w:vMerge/>
            <w:tcBorders>
              <w:left w:val="single" w:sz="4" w:space="0" w:color="auto"/>
              <w:right w:val="single" w:sz="4" w:space="0" w:color="auto"/>
            </w:tcBorders>
            <w:vAlign w:val="center"/>
          </w:tcPr>
          <w:p w14:paraId="1B6ACECF"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6B8C9A49"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0C07E07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253B68D6"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3319C47" w14:textId="77777777" w:rsidR="00A517B0" w:rsidRPr="005C697F" w:rsidRDefault="00A517B0" w:rsidP="007C6EB3">
            <w:pPr>
              <w:spacing w:after="0"/>
              <w:rPr>
                <w:rFonts w:ascii="Arial" w:eastAsia="Calibri" w:hAnsi="Arial" w:cs="Arial"/>
                <w:sz w:val="18"/>
                <w:szCs w:val="18"/>
              </w:rPr>
            </w:pPr>
          </w:p>
        </w:tc>
      </w:tr>
      <w:tr w:rsidR="00A517B0" w:rsidRPr="005C697F" w14:paraId="634A1386" w14:textId="77777777" w:rsidTr="008A2841">
        <w:trPr>
          <w:jc w:val="center"/>
        </w:trPr>
        <w:tc>
          <w:tcPr>
            <w:tcW w:w="1042" w:type="dxa"/>
            <w:vMerge/>
            <w:tcBorders>
              <w:left w:val="single" w:sz="4" w:space="0" w:color="auto"/>
              <w:right w:val="single" w:sz="4" w:space="0" w:color="auto"/>
            </w:tcBorders>
            <w:vAlign w:val="center"/>
          </w:tcPr>
          <w:p w14:paraId="670FE9F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688E9652"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4129A47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597AA3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66B0921" w14:textId="77777777" w:rsidR="00A517B0" w:rsidRPr="005C697F" w:rsidRDefault="00A517B0" w:rsidP="007C6EB3">
            <w:pPr>
              <w:spacing w:after="0"/>
              <w:rPr>
                <w:rFonts w:ascii="Arial" w:eastAsia="Calibri" w:hAnsi="Arial" w:cs="Arial"/>
                <w:sz w:val="18"/>
                <w:szCs w:val="18"/>
              </w:rPr>
            </w:pPr>
          </w:p>
        </w:tc>
      </w:tr>
      <w:tr w:rsidR="00A517B0" w:rsidRPr="005C697F" w14:paraId="08C9F283" w14:textId="77777777" w:rsidTr="008A2841">
        <w:trPr>
          <w:jc w:val="center"/>
        </w:trPr>
        <w:tc>
          <w:tcPr>
            <w:tcW w:w="1042" w:type="dxa"/>
            <w:vMerge/>
            <w:tcBorders>
              <w:left w:val="single" w:sz="4" w:space="0" w:color="auto"/>
              <w:right w:val="single" w:sz="4" w:space="0" w:color="auto"/>
            </w:tcBorders>
            <w:vAlign w:val="center"/>
          </w:tcPr>
          <w:p w14:paraId="2BDBE209"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D7B2B64" w14:textId="34DBA8B2"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693C770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FAFA10F"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1FC2A1E8" w14:textId="77777777" w:rsidR="00A517B0" w:rsidRPr="005C697F" w:rsidRDefault="00A517B0" w:rsidP="007C6EB3">
            <w:pPr>
              <w:spacing w:after="0"/>
              <w:rPr>
                <w:rFonts w:ascii="Arial" w:eastAsia="Calibri" w:hAnsi="Arial" w:cs="Arial"/>
                <w:sz w:val="18"/>
                <w:szCs w:val="18"/>
              </w:rPr>
            </w:pPr>
          </w:p>
        </w:tc>
      </w:tr>
      <w:tr w:rsidR="00A517B0" w:rsidRPr="005C697F" w14:paraId="72C50A8E" w14:textId="77777777" w:rsidTr="008A2841">
        <w:trPr>
          <w:jc w:val="center"/>
        </w:trPr>
        <w:tc>
          <w:tcPr>
            <w:tcW w:w="1042" w:type="dxa"/>
            <w:vMerge/>
            <w:tcBorders>
              <w:left w:val="single" w:sz="4" w:space="0" w:color="auto"/>
              <w:right w:val="single" w:sz="4" w:space="0" w:color="auto"/>
            </w:tcBorders>
            <w:vAlign w:val="center"/>
          </w:tcPr>
          <w:p w14:paraId="46694C07"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50968A79" w14:textId="56FBFDC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3A4B2D4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7115F20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71F22D69" w14:textId="77777777" w:rsidR="00A517B0" w:rsidRPr="005C697F" w:rsidRDefault="00A517B0" w:rsidP="007C6EB3">
            <w:pPr>
              <w:spacing w:after="0"/>
              <w:rPr>
                <w:rFonts w:ascii="Arial" w:eastAsia="Calibri" w:hAnsi="Arial" w:cs="Arial"/>
                <w:sz w:val="18"/>
                <w:szCs w:val="18"/>
              </w:rPr>
            </w:pPr>
          </w:p>
        </w:tc>
      </w:tr>
      <w:tr w:rsidR="00A517B0" w:rsidRPr="005C697F" w14:paraId="190271F9" w14:textId="77777777" w:rsidTr="008A2841">
        <w:trPr>
          <w:jc w:val="center"/>
        </w:trPr>
        <w:tc>
          <w:tcPr>
            <w:tcW w:w="1042" w:type="dxa"/>
            <w:vMerge/>
            <w:tcBorders>
              <w:left w:val="single" w:sz="4" w:space="0" w:color="auto"/>
              <w:right w:val="single" w:sz="4" w:space="0" w:color="auto"/>
            </w:tcBorders>
            <w:vAlign w:val="center"/>
          </w:tcPr>
          <w:p w14:paraId="0C32DBB5"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6235472"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646B5AE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58B205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5639972" w14:textId="77777777" w:rsidR="00A517B0" w:rsidRPr="005C697F" w:rsidRDefault="00A517B0" w:rsidP="007C6EB3">
            <w:pPr>
              <w:spacing w:after="0"/>
              <w:rPr>
                <w:rFonts w:ascii="Arial" w:eastAsia="Calibri" w:hAnsi="Arial" w:cs="Arial"/>
                <w:sz w:val="18"/>
                <w:szCs w:val="18"/>
              </w:rPr>
            </w:pPr>
          </w:p>
        </w:tc>
      </w:tr>
      <w:tr w:rsidR="00A517B0" w:rsidRPr="005C697F" w14:paraId="5A849D0E"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0DDB22D8"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2AD47397"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3363276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7DEB28B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41865C02" w14:textId="77777777" w:rsidR="00A517B0" w:rsidRPr="005C697F" w:rsidRDefault="00A517B0" w:rsidP="007C6EB3">
            <w:pPr>
              <w:spacing w:after="0"/>
              <w:rPr>
                <w:rFonts w:ascii="Arial" w:eastAsia="Calibri" w:hAnsi="Arial" w:cs="Arial"/>
                <w:sz w:val="18"/>
                <w:szCs w:val="18"/>
              </w:rPr>
            </w:pPr>
          </w:p>
        </w:tc>
      </w:tr>
      <w:tr w:rsidR="00A517B0" w:rsidRPr="005C697F" w14:paraId="3E1D8389" w14:textId="77777777" w:rsidTr="008A2841">
        <w:trPr>
          <w:jc w:val="center"/>
        </w:trPr>
        <w:tc>
          <w:tcPr>
            <w:tcW w:w="1042" w:type="dxa"/>
            <w:vMerge w:val="restart"/>
            <w:tcBorders>
              <w:top w:val="single" w:sz="4" w:space="0" w:color="auto"/>
              <w:left w:val="single" w:sz="4" w:space="0" w:color="auto"/>
              <w:right w:val="single" w:sz="4" w:space="0" w:color="auto"/>
            </w:tcBorders>
            <w:vAlign w:val="center"/>
            <w:hideMark/>
          </w:tcPr>
          <w:p w14:paraId="2C8A043E" w14:textId="5FAA4802" w:rsidR="00A517B0" w:rsidRPr="005C697F" w:rsidRDefault="00A517B0" w:rsidP="007C6EB3">
            <w:pPr>
              <w:keepNext/>
              <w:keepLines/>
              <w:spacing w:after="0"/>
              <w:rPr>
                <w:rFonts w:ascii="Arial" w:hAnsi="Arial" w:cs="Arial"/>
                <w:sz w:val="18"/>
                <w:szCs w:val="18"/>
                <w:vertAlign w:val="superscript"/>
              </w:rPr>
            </w:pPr>
            <w:r w:rsidRPr="005C697F">
              <w:rPr>
                <w:rFonts w:ascii="Arial" w:hAnsi="Arial" w:cs="Arial"/>
                <w:sz w:val="18"/>
                <w:szCs w:val="18"/>
              </w:rPr>
              <w:t>Io</w:t>
            </w:r>
            <w:r w:rsidR="008A2841" w:rsidRPr="005C697F">
              <w:rPr>
                <w:rFonts w:ascii="Arial" w:hAnsi="Arial" w:cs="Arial"/>
                <w:sz w:val="18"/>
                <w:szCs w:val="18"/>
              </w:rPr>
              <w:t xml:space="preserve"> </w:t>
            </w:r>
            <w:r w:rsidRPr="005C697F">
              <w:rPr>
                <w:rFonts w:ascii="Arial" w:hAnsi="Arial" w:cs="Arial"/>
                <w:sz w:val="18"/>
                <w:szCs w:val="18"/>
                <w:vertAlign w:val="superscript"/>
              </w:rPr>
              <w:t>Note3</w:t>
            </w:r>
          </w:p>
        </w:tc>
        <w:tc>
          <w:tcPr>
            <w:tcW w:w="2320" w:type="dxa"/>
            <w:tcBorders>
              <w:top w:val="single" w:sz="4" w:space="0" w:color="auto"/>
              <w:left w:val="single" w:sz="4" w:space="0" w:color="auto"/>
              <w:right w:val="single" w:sz="4" w:space="0" w:color="auto"/>
            </w:tcBorders>
          </w:tcPr>
          <w:p w14:paraId="45D1966A" w14:textId="6FB27379" w:rsidR="00A517B0" w:rsidRPr="005C697F" w:rsidRDefault="00A517B0" w:rsidP="007C6EB3">
            <w:pPr>
              <w:spacing w:after="0"/>
              <w:rPr>
                <w:rFonts w:ascii="Arial"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14843CD3"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1,2,4,5</w:t>
            </w:r>
          </w:p>
        </w:tc>
        <w:tc>
          <w:tcPr>
            <w:tcW w:w="1432" w:type="dxa"/>
            <w:vMerge w:val="restart"/>
            <w:tcBorders>
              <w:top w:val="single" w:sz="4" w:space="0" w:color="auto"/>
              <w:left w:val="single" w:sz="4" w:space="0" w:color="auto"/>
              <w:bottom w:val="single" w:sz="4" w:space="0" w:color="auto"/>
              <w:right w:val="single" w:sz="4" w:space="0" w:color="auto"/>
            </w:tcBorders>
            <w:vAlign w:val="center"/>
            <w:hideMark/>
          </w:tcPr>
          <w:p w14:paraId="301E15BD" w14:textId="515813C0"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dBm/9.36</w:t>
            </w:r>
            <w:r w:rsidR="008A2841" w:rsidRPr="005C697F">
              <w:rPr>
                <w:rFonts w:ascii="Arial" w:hAnsi="Arial" w:cs="Arial"/>
                <w:sz w:val="18"/>
                <w:szCs w:val="18"/>
              </w:rPr>
              <w:t xml:space="preserve"> </w:t>
            </w:r>
            <w:r w:rsidRPr="005C697F">
              <w:rPr>
                <w:rFonts w:ascii="Arial" w:hAnsi="Arial" w:cs="Arial"/>
                <w:sz w:val="18"/>
                <w:szCs w:val="18"/>
              </w:rPr>
              <w:t>MHz</w:t>
            </w:r>
          </w:p>
          <w:p w14:paraId="0D34B826" w14:textId="77777777" w:rsidR="00A517B0" w:rsidRPr="005C697F" w:rsidRDefault="00A517B0" w:rsidP="007C6EB3">
            <w:pPr>
              <w:keepNext/>
              <w:keepLines/>
              <w:spacing w:after="0"/>
              <w:jc w:val="center"/>
              <w:rPr>
                <w:rFonts w:ascii="Arial" w:hAnsi="Arial" w:cs="Arial"/>
                <w:sz w:val="18"/>
                <w:szCs w:val="18"/>
              </w:rPr>
            </w:pPr>
          </w:p>
        </w:tc>
        <w:tc>
          <w:tcPr>
            <w:tcW w:w="2004" w:type="dxa"/>
            <w:vMerge w:val="restart"/>
            <w:tcBorders>
              <w:top w:val="single" w:sz="4" w:space="0" w:color="auto"/>
              <w:left w:val="single" w:sz="4" w:space="0" w:color="auto"/>
              <w:right w:val="single" w:sz="4" w:space="0" w:color="auto"/>
            </w:tcBorders>
            <w:vAlign w:val="center"/>
            <w:hideMark/>
          </w:tcPr>
          <w:p w14:paraId="3A893E08" w14:textId="77777777" w:rsidR="00A517B0" w:rsidRPr="005C697F" w:rsidRDefault="00A517B0" w:rsidP="007C6EB3">
            <w:pPr>
              <w:keepNext/>
              <w:keepLines/>
              <w:spacing w:after="0"/>
              <w:jc w:val="center"/>
              <w:rPr>
                <w:rFonts w:ascii="Arial" w:hAnsi="Arial" w:cs="Arial"/>
                <w:sz w:val="18"/>
                <w:szCs w:val="18"/>
              </w:rPr>
            </w:pPr>
            <w:r w:rsidRPr="005C697F">
              <w:rPr>
                <w:rFonts w:ascii="Arial" w:hAnsi="Arial" w:cs="Arial"/>
                <w:sz w:val="18"/>
                <w:szCs w:val="18"/>
              </w:rPr>
              <w:t>-74.18</w:t>
            </w:r>
          </w:p>
        </w:tc>
      </w:tr>
      <w:tr w:rsidR="00A517B0" w:rsidRPr="005C697F" w14:paraId="1BB82D8C" w14:textId="77777777" w:rsidTr="008A2841">
        <w:trPr>
          <w:jc w:val="center"/>
        </w:trPr>
        <w:tc>
          <w:tcPr>
            <w:tcW w:w="1042" w:type="dxa"/>
            <w:vMerge/>
            <w:tcBorders>
              <w:left w:val="single" w:sz="4" w:space="0" w:color="auto"/>
              <w:right w:val="single" w:sz="4" w:space="0" w:color="auto"/>
            </w:tcBorders>
            <w:vAlign w:val="center"/>
            <w:hideMark/>
          </w:tcPr>
          <w:p w14:paraId="0D4BF551"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360ED009"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714FB82B"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A592DB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6A3C05D2" w14:textId="77777777" w:rsidR="00A517B0" w:rsidRPr="005C697F" w:rsidRDefault="00A517B0" w:rsidP="007C6EB3">
            <w:pPr>
              <w:spacing w:after="0"/>
              <w:rPr>
                <w:rFonts w:ascii="Arial" w:eastAsia="Calibri" w:hAnsi="Arial" w:cs="Arial"/>
                <w:sz w:val="18"/>
                <w:szCs w:val="18"/>
              </w:rPr>
            </w:pPr>
          </w:p>
        </w:tc>
      </w:tr>
      <w:tr w:rsidR="00A517B0" w:rsidRPr="005C697F" w14:paraId="5DC29C03" w14:textId="77777777" w:rsidTr="008A2841">
        <w:trPr>
          <w:jc w:val="center"/>
        </w:trPr>
        <w:tc>
          <w:tcPr>
            <w:tcW w:w="1042" w:type="dxa"/>
            <w:vMerge/>
            <w:tcBorders>
              <w:left w:val="single" w:sz="4" w:space="0" w:color="auto"/>
              <w:right w:val="single" w:sz="4" w:space="0" w:color="auto"/>
            </w:tcBorders>
            <w:vAlign w:val="center"/>
            <w:hideMark/>
          </w:tcPr>
          <w:p w14:paraId="03B808B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631FD96"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06DA3F6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7DC033ED"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51950A8D" w14:textId="77777777" w:rsidR="00A517B0" w:rsidRPr="005C697F" w:rsidRDefault="00A517B0" w:rsidP="007C6EB3">
            <w:pPr>
              <w:spacing w:after="0"/>
              <w:rPr>
                <w:rFonts w:ascii="Arial" w:eastAsia="Calibri" w:hAnsi="Arial" w:cs="Arial"/>
                <w:sz w:val="18"/>
                <w:szCs w:val="18"/>
              </w:rPr>
            </w:pPr>
          </w:p>
        </w:tc>
      </w:tr>
      <w:tr w:rsidR="00A517B0" w:rsidRPr="005C697F" w14:paraId="119EDCA6" w14:textId="77777777" w:rsidTr="008A2841">
        <w:trPr>
          <w:jc w:val="center"/>
        </w:trPr>
        <w:tc>
          <w:tcPr>
            <w:tcW w:w="1042" w:type="dxa"/>
            <w:vMerge/>
            <w:tcBorders>
              <w:left w:val="single" w:sz="4" w:space="0" w:color="auto"/>
              <w:right w:val="single" w:sz="4" w:space="0" w:color="auto"/>
            </w:tcBorders>
            <w:vAlign w:val="center"/>
            <w:hideMark/>
          </w:tcPr>
          <w:p w14:paraId="0DE8024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8ACE3F8" w14:textId="387A3B7C"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3BB26A13"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469C319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71277420" w14:textId="77777777" w:rsidR="00A517B0" w:rsidRPr="005C697F" w:rsidRDefault="00A517B0" w:rsidP="007C6EB3">
            <w:pPr>
              <w:spacing w:after="0"/>
              <w:rPr>
                <w:rFonts w:ascii="Arial" w:eastAsia="Calibri" w:hAnsi="Arial" w:cs="Arial"/>
                <w:sz w:val="18"/>
                <w:szCs w:val="18"/>
              </w:rPr>
            </w:pPr>
          </w:p>
        </w:tc>
      </w:tr>
      <w:tr w:rsidR="00A517B0" w:rsidRPr="005C697F" w14:paraId="43FECF50" w14:textId="77777777" w:rsidTr="008A2841">
        <w:trPr>
          <w:jc w:val="center"/>
        </w:trPr>
        <w:tc>
          <w:tcPr>
            <w:tcW w:w="1042" w:type="dxa"/>
            <w:vMerge/>
            <w:tcBorders>
              <w:left w:val="single" w:sz="4" w:space="0" w:color="auto"/>
              <w:right w:val="single" w:sz="4" w:space="0" w:color="auto"/>
            </w:tcBorders>
            <w:vAlign w:val="center"/>
            <w:hideMark/>
          </w:tcPr>
          <w:p w14:paraId="16838ADF"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4F735A30" w14:textId="394D0C75"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1757C0BA"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C895885"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5C159B97" w14:textId="77777777" w:rsidR="00A517B0" w:rsidRPr="005C697F" w:rsidRDefault="00A517B0" w:rsidP="007C6EB3">
            <w:pPr>
              <w:spacing w:after="0"/>
              <w:rPr>
                <w:rFonts w:ascii="Arial" w:eastAsia="Calibri" w:hAnsi="Arial" w:cs="Arial"/>
                <w:sz w:val="18"/>
                <w:szCs w:val="18"/>
              </w:rPr>
            </w:pPr>
          </w:p>
        </w:tc>
      </w:tr>
      <w:tr w:rsidR="00A517B0" w:rsidRPr="005C697F" w14:paraId="0423A637" w14:textId="77777777" w:rsidTr="008A2841">
        <w:trPr>
          <w:jc w:val="center"/>
        </w:trPr>
        <w:tc>
          <w:tcPr>
            <w:tcW w:w="1042" w:type="dxa"/>
            <w:vMerge/>
            <w:tcBorders>
              <w:left w:val="single" w:sz="4" w:space="0" w:color="auto"/>
              <w:right w:val="single" w:sz="4" w:space="0" w:color="auto"/>
            </w:tcBorders>
            <w:vAlign w:val="center"/>
            <w:hideMark/>
          </w:tcPr>
          <w:p w14:paraId="216419A3"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838596F"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44CBBB4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56DCAFB1"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hideMark/>
          </w:tcPr>
          <w:p w14:paraId="6B4D00C6" w14:textId="77777777" w:rsidR="00A517B0" w:rsidRPr="005C697F" w:rsidRDefault="00A517B0" w:rsidP="007C6EB3">
            <w:pPr>
              <w:spacing w:after="0"/>
              <w:rPr>
                <w:rFonts w:ascii="Arial" w:eastAsia="Calibri" w:hAnsi="Arial" w:cs="Arial"/>
                <w:sz w:val="18"/>
                <w:szCs w:val="18"/>
              </w:rPr>
            </w:pPr>
          </w:p>
        </w:tc>
      </w:tr>
      <w:tr w:rsidR="00A517B0" w:rsidRPr="005C697F" w14:paraId="07B39542" w14:textId="77777777" w:rsidTr="008A2841">
        <w:trPr>
          <w:jc w:val="center"/>
        </w:trPr>
        <w:tc>
          <w:tcPr>
            <w:tcW w:w="1042" w:type="dxa"/>
            <w:vMerge/>
            <w:tcBorders>
              <w:left w:val="single" w:sz="4" w:space="0" w:color="auto"/>
              <w:right w:val="single" w:sz="4" w:space="0" w:color="auto"/>
            </w:tcBorders>
            <w:vAlign w:val="center"/>
            <w:hideMark/>
          </w:tcPr>
          <w:p w14:paraId="66AC503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7B8F2034"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3CD3683F"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top w:val="single" w:sz="4" w:space="0" w:color="auto"/>
              <w:left w:val="single" w:sz="4" w:space="0" w:color="auto"/>
              <w:bottom w:val="single" w:sz="4" w:space="0" w:color="auto"/>
              <w:right w:val="single" w:sz="4" w:space="0" w:color="auto"/>
            </w:tcBorders>
            <w:vAlign w:val="center"/>
            <w:hideMark/>
          </w:tcPr>
          <w:p w14:paraId="15530E62"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hideMark/>
          </w:tcPr>
          <w:p w14:paraId="2E5B82BF" w14:textId="77777777" w:rsidR="00A517B0" w:rsidRPr="005C697F" w:rsidRDefault="00A517B0" w:rsidP="007C6EB3">
            <w:pPr>
              <w:spacing w:after="0"/>
              <w:rPr>
                <w:rFonts w:ascii="Arial" w:eastAsia="Calibri" w:hAnsi="Arial" w:cs="Arial"/>
                <w:sz w:val="18"/>
                <w:szCs w:val="18"/>
              </w:rPr>
            </w:pPr>
          </w:p>
        </w:tc>
      </w:tr>
      <w:tr w:rsidR="00A517B0" w:rsidRPr="005C697F" w14:paraId="72B46B20" w14:textId="77777777" w:rsidTr="008A2841">
        <w:trPr>
          <w:jc w:val="center"/>
        </w:trPr>
        <w:tc>
          <w:tcPr>
            <w:tcW w:w="1042" w:type="dxa"/>
            <w:vMerge/>
            <w:tcBorders>
              <w:left w:val="single" w:sz="4" w:space="0" w:color="auto"/>
              <w:right w:val="single" w:sz="4" w:space="0" w:color="auto"/>
            </w:tcBorders>
            <w:vAlign w:val="center"/>
          </w:tcPr>
          <w:p w14:paraId="0F71BD7A"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top w:val="single" w:sz="4" w:space="0" w:color="auto"/>
              <w:left w:val="single" w:sz="4" w:space="0" w:color="auto"/>
              <w:right w:val="single" w:sz="4" w:space="0" w:color="auto"/>
            </w:tcBorders>
          </w:tcPr>
          <w:p w14:paraId="197EA326" w14:textId="4B57A426"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NR_FDD_FR1_A,</w:t>
            </w:r>
            <w:r w:rsidR="008A2841" w:rsidRPr="005C697F">
              <w:rPr>
                <w:rFonts w:ascii="Arial" w:hAnsi="Arial" w:cs="Arial"/>
                <w:sz w:val="18"/>
                <w:szCs w:val="18"/>
              </w:rPr>
              <w:t xml:space="preserve"> </w:t>
            </w:r>
            <w:r w:rsidRPr="005C697F">
              <w:rPr>
                <w:rFonts w:ascii="Arial" w:hAnsi="Arial" w:cs="Arial"/>
                <w:sz w:val="18"/>
                <w:szCs w:val="18"/>
              </w:rPr>
              <w:t>NR_TDD_FR1_A</w:t>
            </w:r>
          </w:p>
        </w:tc>
        <w:tc>
          <w:tcPr>
            <w:tcW w:w="1180" w:type="dxa"/>
            <w:vMerge w:val="restart"/>
            <w:tcBorders>
              <w:top w:val="single" w:sz="4" w:space="0" w:color="auto"/>
              <w:left w:val="single" w:sz="4" w:space="0" w:color="auto"/>
              <w:right w:val="single" w:sz="4" w:space="0" w:color="auto"/>
            </w:tcBorders>
            <w:vAlign w:val="center"/>
          </w:tcPr>
          <w:p w14:paraId="2A45BAA1" w14:textId="77777777" w:rsidR="00A517B0" w:rsidRPr="005C697F" w:rsidRDefault="00A517B0" w:rsidP="007C6EB3">
            <w:pPr>
              <w:keepNext/>
              <w:keepLines/>
              <w:spacing w:after="0"/>
              <w:jc w:val="center"/>
              <w:rPr>
                <w:rFonts w:ascii="Arial" w:hAnsi="Arial" w:cs="Arial"/>
                <w:sz w:val="18"/>
                <w:szCs w:val="18"/>
              </w:rPr>
            </w:pPr>
            <w:r w:rsidRPr="005C697F">
              <w:rPr>
                <w:rFonts w:ascii="Arial" w:eastAsia="Calibri" w:hAnsi="Arial" w:cs="Arial"/>
                <w:sz w:val="18"/>
                <w:szCs w:val="18"/>
              </w:rPr>
              <w:t>3,6</w:t>
            </w:r>
          </w:p>
        </w:tc>
        <w:tc>
          <w:tcPr>
            <w:tcW w:w="1432" w:type="dxa"/>
            <w:vMerge w:val="restart"/>
            <w:tcBorders>
              <w:top w:val="single" w:sz="4" w:space="0" w:color="auto"/>
              <w:left w:val="single" w:sz="4" w:space="0" w:color="auto"/>
              <w:right w:val="single" w:sz="4" w:space="0" w:color="auto"/>
            </w:tcBorders>
            <w:vAlign w:val="center"/>
          </w:tcPr>
          <w:p w14:paraId="50157373" w14:textId="69E928CB" w:rsidR="00A517B0" w:rsidRPr="005C697F" w:rsidRDefault="00A517B0" w:rsidP="007C6EB3">
            <w:pPr>
              <w:keepNext/>
              <w:keepLines/>
              <w:spacing w:after="0"/>
              <w:rPr>
                <w:rFonts w:ascii="Arial" w:hAnsi="Arial" w:cs="Arial"/>
                <w:sz w:val="18"/>
                <w:szCs w:val="18"/>
              </w:rPr>
            </w:pPr>
            <w:r w:rsidRPr="005C697F">
              <w:rPr>
                <w:rFonts w:ascii="Arial" w:hAnsi="Arial" w:cs="Arial"/>
                <w:sz w:val="18"/>
                <w:szCs w:val="18"/>
              </w:rPr>
              <w:t>dBm/38.16</w:t>
            </w:r>
            <w:r w:rsidR="008A2841" w:rsidRPr="005C697F">
              <w:rPr>
                <w:rFonts w:ascii="Arial" w:hAnsi="Arial" w:cs="Arial"/>
                <w:sz w:val="18"/>
                <w:szCs w:val="18"/>
              </w:rPr>
              <w:t xml:space="preserve"> </w:t>
            </w:r>
            <w:r w:rsidRPr="005C697F">
              <w:rPr>
                <w:rFonts w:ascii="Arial" w:hAnsi="Arial" w:cs="Arial"/>
                <w:sz w:val="18"/>
                <w:szCs w:val="18"/>
              </w:rPr>
              <w:t>MHz</w:t>
            </w:r>
          </w:p>
        </w:tc>
        <w:tc>
          <w:tcPr>
            <w:tcW w:w="2004" w:type="dxa"/>
            <w:vMerge w:val="restart"/>
            <w:tcBorders>
              <w:left w:val="single" w:sz="4" w:space="0" w:color="auto"/>
              <w:right w:val="single" w:sz="4" w:space="0" w:color="auto"/>
            </w:tcBorders>
            <w:vAlign w:val="center"/>
          </w:tcPr>
          <w:p w14:paraId="61FAEF1F" w14:textId="77777777" w:rsidR="00A517B0" w:rsidRPr="005C697F" w:rsidRDefault="00A517B0" w:rsidP="007C6EB3">
            <w:pPr>
              <w:spacing w:after="0"/>
              <w:jc w:val="center"/>
              <w:rPr>
                <w:rFonts w:ascii="Arial" w:eastAsia="Calibri" w:hAnsi="Arial" w:cs="Arial"/>
                <w:sz w:val="18"/>
                <w:szCs w:val="18"/>
              </w:rPr>
            </w:pPr>
            <w:r w:rsidRPr="005C697F">
              <w:rPr>
                <w:rFonts w:ascii="Arial" w:eastAsia="Calibri" w:hAnsi="Arial" w:cs="Arial"/>
                <w:sz w:val="18"/>
                <w:szCs w:val="18"/>
              </w:rPr>
              <w:t>-68.08</w:t>
            </w:r>
          </w:p>
        </w:tc>
      </w:tr>
      <w:tr w:rsidR="00A517B0" w:rsidRPr="005C697F" w14:paraId="56B8E05F" w14:textId="77777777" w:rsidTr="008A2841">
        <w:trPr>
          <w:jc w:val="center"/>
        </w:trPr>
        <w:tc>
          <w:tcPr>
            <w:tcW w:w="1042" w:type="dxa"/>
            <w:vMerge/>
            <w:tcBorders>
              <w:left w:val="single" w:sz="4" w:space="0" w:color="auto"/>
              <w:right w:val="single" w:sz="4" w:space="0" w:color="auto"/>
            </w:tcBorders>
            <w:vAlign w:val="center"/>
          </w:tcPr>
          <w:p w14:paraId="0E7E95ED"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94A5CC5"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NR_FDD_FR1_B</w:t>
            </w:r>
          </w:p>
        </w:tc>
        <w:tc>
          <w:tcPr>
            <w:tcW w:w="1180" w:type="dxa"/>
            <w:vMerge/>
            <w:tcBorders>
              <w:left w:val="single" w:sz="4" w:space="0" w:color="auto"/>
              <w:right w:val="single" w:sz="4" w:space="0" w:color="auto"/>
            </w:tcBorders>
            <w:vAlign w:val="center"/>
          </w:tcPr>
          <w:p w14:paraId="24D5C9D5"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38ACC92B"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57AE59D3" w14:textId="77777777" w:rsidR="00A517B0" w:rsidRPr="005C697F" w:rsidRDefault="00A517B0" w:rsidP="007C6EB3">
            <w:pPr>
              <w:spacing w:after="0"/>
              <w:rPr>
                <w:rFonts w:ascii="Arial" w:eastAsia="Calibri" w:hAnsi="Arial" w:cs="Arial"/>
                <w:sz w:val="18"/>
                <w:szCs w:val="18"/>
              </w:rPr>
            </w:pPr>
          </w:p>
        </w:tc>
      </w:tr>
      <w:tr w:rsidR="00A517B0" w:rsidRPr="005C697F" w14:paraId="1DBB8059" w14:textId="77777777" w:rsidTr="008A2841">
        <w:trPr>
          <w:jc w:val="center"/>
        </w:trPr>
        <w:tc>
          <w:tcPr>
            <w:tcW w:w="1042" w:type="dxa"/>
            <w:vMerge/>
            <w:tcBorders>
              <w:left w:val="single" w:sz="4" w:space="0" w:color="auto"/>
              <w:right w:val="single" w:sz="4" w:space="0" w:color="auto"/>
            </w:tcBorders>
            <w:vAlign w:val="center"/>
          </w:tcPr>
          <w:p w14:paraId="0D848BDC"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30F62740"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NR_TDD_FR1_C</w:t>
            </w:r>
          </w:p>
        </w:tc>
        <w:tc>
          <w:tcPr>
            <w:tcW w:w="1180" w:type="dxa"/>
            <w:vMerge/>
            <w:tcBorders>
              <w:left w:val="single" w:sz="4" w:space="0" w:color="auto"/>
              <w:right w:val="single" w:sz="4" w:space="0" w:color="auto"/>
            </w:tcBorders>
            <w:vAlign w:val="center"/>
          </w:tcPr>
          <w:p w14:paraId="6E4CA228"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0CF5C58E"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4BA89727" w14:textId="77777777" w:rsidR="00A517B0" w:rsidRPr="005C697F" w:rsidRDefault="00A517B0" w:rsidP="007C6EB3">
            <w:pPr>
              <w:spacing w:after="0"/>
              <w:rPr>
                <w:rFonts w:ascii="Arial" w:eastAsia="Calibri" w:hAnsi="Arial" w:cs="Arial"/>
                <w:sz w:val="18"/>
                <w:szCs w:val="18"/>
              </w:rPr>
            </w:pPr>
          </w:p>
        </w:tc>
      </w:tr>
      <w:tr w:rsidR="00A517B0" w:rsidRPr="005C697F" w14:paraId="0F0C9357" w14:textId="77777777" w:rsidTr="008A2841">
        <w:trPr>
          <w:jc w:val="center"/>
        </w:trPr>
        <w:tc>
          <w:tcPr>
            <w:tcW w:w="1042" w:type="dxa"/>
            <w:vMerge/>
            <w:tcBorders>
              <w:left w:val="single" w:sz="4" w:space="0" w:color="auto"/>
              <w:right w:val="single" w:sz="4" w:space="0" w:color="auto"/>
            </w:tcBorders>
            <w:vAlign w:val="center"/>
          </w:tcPr>
          <w:p w14:paraId="3D378D41"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1732D5ED" w14:textId="0997BAD2"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NR_FDD_FR1_D,</w:t>
            </w:r>
            <w:r w:rsidR="008A2841" w:rsidRPr="005C697F">
              <w:rPr>
                <w:rFonts w:ascii="Arial" w:hAnsi="Arial" w:cs="Arial"/>
                <w:sz w:val="18"/>
                <w:szCs w:val="18"/>
              </w:rPr>
              <w:t xml:space="preserve"> </w:t>
            </w:r>
            <w:r w:rsidRPr="005C697F">
              <w:rPr>
                <w:rFonts w:ascii="Arial" w:hAnsi="Arial" w:cs="Arial"/>
                <w:sz w:val="18"/>
                <w:szCs w:val="18"/>
              </w:rPr>
              <w:t>NR_TDD_FR1_D</w:t>
            </w:r>
          </w:p>
        </w:tc>
        <w:tc>
          <w:tcPr>
            <w:tcW w:w="1180" w:type="dxa"/>
            <w:vMerge/>
            <w:tcBorders>
              <w:left w:val="single" w:sz="4" w:space="0" w:color="auto"/>
              <w:right w:val="single" w:sz="4" w:space="0" w:color="auto"/>
            </w:tcBorders>
            <w:vAlign w:val="center"/>
          </w:tcPr>
          <w:p w14:paraId="14459A60"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4D400DF8"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2D64CCAB" w14:textId="77777777" w:rsidR="00A517B0" w:rsidRPr="005C697F" w:rsidRDefault="00A517B0" w:rsidP="007C6EB3">
            <w:pPr>
              <w:spacing w:after="0"/>
              <w:rPr>
                <w:rFonts w:ascii="Arial" w:eastAsia="Calibri" w:hAnsi="Arial" w:cs="Arial"/>
                <w:sz w:val="18"/>
                <w:szCs w:val="18"/>
              </w:rPr>
            </w:pPr>
          </w:p>
        </w:tc>
      </w:tr>
      <w:tr w:rsidR="00A517B0" w:rsidRPr="005C697F" w14:paraId="0175E846" w14:textId="77777777" w:rsidTr="008A2841">
        <w:trPr>
          <w:jc w:val="center"/>
        </w:trPr>
        <w:tc>
          <w:tcPr>
            <w:tcW w:w="1042" w:type="dxa"/>
            <w:vMerge/>
            <w:tcBorders>
              <w:left w:val="single" w:sz="4" w:space="0" w:color="auto"/>
              <w:right w:val="single" w:sz="4" w:space="0" w:color="auto"/>
            </w:tcBorders>
            <w:vAlign w:val="center"/>
          </w:tcPr>
          <w:p w14:paraId="707D3490"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0E566EDA" w14:textId="5D4F7FC0"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NR_FDD_FR1_E,</w:t>
            </w:r>
            <w:r w:rsidR="008A2841" w:rsidRPr="005C697F">
              <w:rPr>
                <w:rFonts w:ascii="Arial" w:hAnsi="Arial" w:cs="Arial"/>
                <w:sz w:val="18"/>
                <w:szCs w:val="18"/>
              </w:rPr>
              <w:t xml:space="preserve"> </w:t>
            </w:r>
            <w:r w:rsidRPr="005C697F">
              <w:rPr>
                <w:rFonts w:ascii="Arial" w:hAnsi="Arial" w:cs="Arial"/>
                <w:sz w:val="18"/>
                <w:szCs w:val="18"/>
              </w:rPr>
              <w:t>NR_TDD_FR1_E</w:t>
            </w:r>
          </w:p>
        </w:tc>
        <w:tc>
          <w:tcPr>
            <w:tcW w:w="1180" w:type="dxa"/>
            <w:vMerge/>
            <w:tcBorders>
              <w:left w:val="single" w:sz="4" w:space="0" w:color="auto"/>
              <w:right w:val="single" w:sz="4" w:space="0" w:color="auto"/>
            </w:tcBorders>
            <w:vAlign w:val="center"/>
          </w:tcPr>
          <w:p w14:paraId="24E76276"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5BB9045C"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63E91FCD" w14:textId="77777777" w:rsidR="00A517B0" w:rsidRPr="005C697F" w:rsidRDefault="00A517B0" w:rsidP="007C6EB3">
            <w:pPr>
              <w:spacing w:after="0"/>
              <w:rPr>
                <w:rFonts w:ascii="Arial" w:eastAsia="Calibri" w:hAnsi="Arial" w:cs="Arial"/>
                <w:sz w:val="18"/>
                <w:szCs w:val="18"/>
              </w:rPr>
            </w:pPr>
          </w:p>
        </w:tc>
      </w:tr>
      <w:tr w:rsidR="00A517B0" w:rsidRPr="005C697F" w14:paraId="7DF86B52" w14:textId="77777777" w:rsidTr="008A2841">
        <w:trPr>
          <w:jc w:val="center"/>
        </w:trPr>
        <w:tc>
          <w:tcPr>
            <w:tcW w:w="1042" w:type="dxa"/>
            <w:vMerge/>
            <w:tcBorders>
              <w:left w:val="single" w:sz="4" w:space="0" w:color="auto"/>
              <w:right w:val="single" w:sz="4" w:space="0" w:color="auto"/>
            </w:tcBorders>
            <w:vAlign w:val="center"/>
          </w:tcPr>
          <w:p w14:paraId="235C6F04"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right w:val="single" w:sz="4" w:space="0" w:color="auto"/>
            </w:tcBorders>
            <w:vAlign w:val="center"/>
          </w:tcPr>
          <w:p w14:paraId="2C1BBF07"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NR_FDD_FR1_G</w:t>
            </w:r>
          </w:p>
        </w:tc>
        <w:tc>
          <w:tcPr>
            <w:tcW w:w="1180" w:type="dxa"/>
            <w:vMerge/>
            <w:tcBorders>
              <w:left w:val="single" w:sz="4" w:space="0" w:color="auto"/>
              <w:right w:val="single" w:sz="4" w:space="0" w:color="auto"/>
            </w:tcBorders>
            <w:vAlign w:val="center"/>
          </w:tcPr>
          <w:p w14:paraId="3F7C34F7"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right w:val="single" w:sz="4" w:space="0" w:color="auto"/>
            </w:tcBorders>
            <w:vAlign w:val="center"/>
          </w:tcPr>
          <w:p w14:paraId="1B08B984"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right w:val="single" w:sz="4" w:space="0" w:color="auto"/>
            </w:tcBorders>
            <w:vAlign w:val="center"/>
          </w:tcPr>
          <w:p w14:paraId="38C1CD94" w14:textId="77777777" w:rsidR="00A517B0" w:rsidRPr="005C697F" w:rsidRDefault="00A517B0" w:rsidP="007C6EB3">
            <w:pPr>
              <w:spacing w:after="0"/>
              <w:rPr>
                <w:rFonts w:ascii="Arial" w:eastAsia="Calibri" w:hAnsi="Arial" w:cs="Arial"/>
                <w:sz w:val="18"/>
                <w:szCs w:val="18"/>
              </w:rPr>
            </w:pPr>
          </w:p>
        </w:tc>
      </w:tr>
      <w:tr w:rsidR="00A517B0" w:rsidRPr="005C697F" w14:paraId="38590A41" w14:textId="77777777" w:rsidTr="008A2841">
        <w:trPr>
          <w:jc w:val="center"/>
        </w:trPr>
        <w:tc>
          <w:tcPr>
            <w:tcW w:w="1042" w:type="dxa"/>
            <w:vMerge/>
            <w:tcBorders>
              <w:left w:val="single" w:sz="4" w:space="0" w:color="auto"/>
              <w:bottom w:val="single" w:sz="4" w:space="0" w:color="auto"/>
              <w:right w:val="single" w:sz="4" w:space="0" w:color="auto"/>
            </w:tcBorders>
            <w:vAlign w:val="center"/>
          </w:tcPr>
          <w:p w14:paraId="3E3A30B6" w14:textId="77777777" w:rsidR="00A517B0" w:rsidRPr="005C697F" w:rsidRDefault="00A517B0" w:rsidP="007C6EB3">
            <w:pPr>
              <w:spacing w:after="0"/>
              <w:rPr>
                <w:rFonts w:ascii="Arial" w:eastAsia="Calibri" w:hAnsi="Arial" w:cs="Arial"/>
                <w:sz w:val="18"/>
                <w:szCs w:val="18"/>
                <w:vertAlign w:val="superscript"/>
              </w:rPr>
            </w:pPr>
          </w:p>
        </w:tc>
        <w:tc>
          <w:tcPr>
            <w:tcW w:w="2320" w:type="dxa"/>
            <w:tcBorders>
              <w:left w:val="single" w:sz="4" w:space="0" w:color="auto"/>
              <w:bottom w:val="single" w:sz="4" w:space="0" w:color="auto"/>
              <w:right w:val="single" w:sz="4" w:space="0" w:color="auto"/>
            </w:tcBorders>
            <w:vAlign w:val="center"/>
          </w:tcPr>
          <w:p w14:paraId="596B7CC6" w14:textId="77777777" w:rsidR="00A517B0" w:rsidRPr="005C697F" w:rsidRDefault="00A517B0" w:rsidP="007C6EB3">
            <w:pPr>
              <w:spacing w:after="0"/>
              <w:rPr>
                <w:rFonts w:ascii="Arial" w:eastAsia="Calibri" w:hAnsi="Arial" w:cs="Arial"/>
                <w:sz w:val="18"/>
                <w:szCs w:val="18"/>
                <w:vertAlign w:val="superscript"/>
              </w:rPr>
            </w:pPr>
            <w:r w:rsidRPr="005C697F">
              <w:rPr>
                <w:rFonts w:ascii="Arial" w:hAnsi="Arial" w:cs="Arial"/>
                <w:sz w:val="18"/>
                <w:szCs w:val="18"/>
              </w:rPr>
              <w:t>NR_FDD_FR1_H</w:t>
            </w:r>
          </w:p>
        </w:tc>
        <w:tc>
          <w:tcPr>
            <w:tcW w:w="1180" w:type="dxa"/>
            <w:vMerge/>
            <w:tcBorders>
              <w:left w:val="single" w:sz="4" w:space="0" w:color="auto"/>
              <w:bottom w:val="single" w:sz="4" w:space="0" w:color="auto"/>
              <w:right w:val="single" w:sz="4" w:space="0" w:color="auto"/>
            </w:tcBorders>
            <w:vAlign w:val="center"/>
          </w:tcPr>
          <w:p w14:paraId="0B9E9CC9" w14:textId="77777777" w:rsidR="00A517B0" w:rsidRPr="005C697F" w:rsidRDefault="00A517B0" w:rsidP="007C6EB3">
            <w:pPr>
              <w:keepNext/>
              <w:keepLines/>
              <w:spacing w:after="0"/>
              <w:jc w:val="center"/>
              <w:rPr>
                <w:rFonts w:ascii="Arial" w:hAnsi="Arial" w:cs="Arial"/>
                <w:sz w:val="18"/>
                <w:szCs w:val="18"/>
              </w:rPr>
            </w:pPr>
          </w:p>
        </w:tc>
        <w:tc>
          <w:tcPr>
            <w:tcW w:w="1432" w:type="dxa"/>
            <w:vMerge/>
            <w:tcBorders>
              <w:left w:val="single" w:sz="4" w:space="0" w:color="auto"/>
              <w:bottom w:val="single" w:sz="4" w:space="0" w:color="auto"/>
              <w:right w:val="single" w:sz="4" w:space="0" w:color="auto"/>
            </w:tcBorders>
            <w:vAlign w:val="center"/>
          </w:tcPr>
          <w:p w14:paraId="5EF1913A" w14:textId="77777777" w:rsidR="00A517B0" w:rsidRPr="005C697F" w:rsidRDefault="00A517B0" w:rsidP="007C6EB3">
            <w:pPr>
              <w:spacing w:after="0"/>
              <w:rPr>
                <w:rFonts w:ascii="Arial" w:eastAsia="Calibri" w:hAnsi="Arial" w:cs="Arial"/>
                <w:sz w:val="18"/>
                <w:szCs w:val="18"/>
              </w:rPr>
            </w:pPr>
          </w:p>
        </w:tc>
        <w:tc>
          <w:tcPr>
            <w:tcW w:w="2004" w:type="dxa"/>
            <w:vMerge/>
            <w:tcBorders>
              <w:left w:val="single" w:sz="4" w:space="0" w:color="auto"/>
              <w:bottom w:val="single" w:sz="4" w:space="0" w:color="auto"/>
              <w:right w:val="single" w:sz="4" w:space="0" w:color="auto"/>
            </w:tcBorders>
            <w:vAlign w:val="center"/>
          </w:tcPr>
          <w:p w14:paraId="745D3F79" w14:textId="77777777" w:rsidR="00A517B0" w:rsidRPr="005C697F" w:rsidRDefault="00A517B0" w:rsidP="007C6EB3">
            <w:pPr>
              <w:spacing w:after="0"/>
              <w:rPr>
                <w:rFonts w:ascii="Arial" w:eastAsia="Calibri" w:hAnsi="Arial" w:cs="Arial"/>
                <w:sz w:val="18"/>
                <w:szCs w:val="18"/>
              </w:rPr>
            </w:pPr>
          </w:p>
        </w:tc>
      </w:tr>
      <w:tr w:rsidR="00A517B0" w:rsidRPr="005C697F" w14:paraId="143874F9"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4AEB3ED9" w14:textId="5DB35963" w:rsidR="00A517B0" w:rsidRPr="005C697F" w:rsidRDefault="00A517B0" w:rsidP="007C6EB3">
            <w:pPr>
              <w:spacing w:after="0"/>
              <w:rPr>
                <w:rFonts w:ascii="Arial" w:hAnsi="Arial" w:cs="Arial"/>
                <w:sz w:val="18"/>
                <w:szCs w:val="18"/>
              </w:rPr>
            </w:pPr>
            <w:r w:rsidRPr="005C697F">
              <w:rPr>
                <w:rFonts w:ascii="Arial" w:hAnsi="Arial" w:cs="Arial"/>
                <w:sz w:val="18"/>
                <w:szCs w:val="18"/>
              </w:rPr>
              <w:t>Propagation</w:t>
            </w:r>
            <w:r w:rsidR="008A2841" w:rsidRPr="005C697F">
              <w:rPr>
                <w:rFonts w:ascii="Arial" w:hAnsi="Arial" w:cs="Arial"/>
                <w:sz w:val="18"/>
                <w:szCs w:val="18"/>
              </w:rPr>
              <w:t xml:space="preserve"> </w:t>
            </w:r>
            <w:r w:rsidRPr="005C697F">
              <w:rPr>
                <w:rFonts w:ascii="Arial" w:hAnsi="Arial" w:cs="Arial"/>
                <w:sz w:val="18"/>
                <w:szCs w:val="18"/>
              </w:rPr>
              <w:t>condition</w:t>
            </w:r>
          </w:p>
        </w:tc>
        <w:tc>
          <w:tcPr>
            <w:tcW w:w="1180" w:type="dxa"/>
            <w:tcBorders>
              <w:top w:val="single" w:sz="4" w:space="0" w:color="auto"/>
              <w:left w:val="single" w:sz="4" w:space="0" w:color="auto"/>
              <w:bottom w:val="single" w:sz="4" w:space="0" w:color="auto"/>
              <w:right w:val="single" w:sz="4" w:space="0" w:color="auto"/>
            </w:tcBorders>
            <w:vAlign w:val="center"/>
          </w:tcPr>
          <w:p w14:paraId="3DD6DF80"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hideMark/>
          </w:tcPr>
          <w:p w14:paraId="77491514" w14:textId="77777777" w:rsidR="00A517B0" w:rsidRPr="005C697F" w:rsidRDefault="00A517B0" w:rsidP="007C6EB3">
            <w:pPr>
              <w:spacing w:after="0"/>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hideMark/>
          </w:tcPr>
          <w:p w14:paraId="49BA8977"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AWGN</w:t>
            </w:r>
          </w:p>
        </w:tc>
      </w:tr>
      <w:tr w:rsidR="00A517B0" w:rsidRPr="005C697F" w14:paraId="65E3DB8B" w14:textId="77777777" w:rsidTr="008A2841">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4EC26A8" w14:textId="723E5E8E" w:rsidR="00A517B0" w:rsidRPr="005C697F" w:rsidRDefault="00A517B0" w:rsidP="007C6EB3">
            <w:pPr>
              <w:spacing w:after="0"/>
              <w:rPr>
                <w:rFonts w:ascii="Arial" w:hAnsi="Arial" w:cs="Arial"/>
                <w:sz w:val="18"/>
                <w:szCs w:val="18"/>
              </w:rPr>
            </w:pPr>
            <w:r w:rsidRPr="005C697F">
              <w:rPr>
                <w:rFonts w:ascii="Arial" w:hAnsi="Arial" w:cs="Arial"/>
                <w:sz w:val="18"/>
                <w:szCs w:val="18"/>
              </w:rPr>
              <w:t>Antenna</w:t>
            </w:r>
            <w:r w:rsidR="008A2841" w:rsidRPr="005C697F">
              <w:rPr>
                <w:rFonts w:ascii="Arial" w:hAnsi="Arial" w:cs="Arial"/>
                <w:sz w:val="18"/>
                <w:szCs w:val="18"/>
              </w:rPr>
              <w:t xml:space="preserve"> </w:t>
            </w:r>
            <w:r w:rsidRPr="005C697F">
              <w:rPr>
                <w:rFonts w:ascii="Arial" w:hAnsi="Arial" w:cs="Arial"/>
                <w:sz w:val="18"/>
                <w:szCs w:val="18"/>
              </w:rPr>
              <w:t>configuration</w:t>
            </w:r>
          </w:p>
        </w:tc>
        <w:tc>
          <w:tcPr>
            <w:tcW w:w="1180" w:type="dxa"/>
            <w:tcBorders>
              <w:top w:val="single" w:sz="4" w:space="0" w:color="auto"/>
              <w:left w:val="single" w:sz="4" w:space="0" w:color="auto"/>
              <w:bottom w:val="single" w:sz="4" w:space="0" w:color="auto"/>
              <w:right w:val="single" w:sz="4" w:space="0" w:color="auto"/>
            </w:tcBorders>
            <w:vAlign w:val="center"/>
          </w:tcPr>
          <w:p w14:paraId="0293EFB3"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1~6</w:t>
            </w:r>
          </w:p>
        </w:tc>
        <w:tc>
          <w:tcPr>
            <w:tcW w:w="1432" w:type="dxa"/>
            <w:tcBorders>
              <w:top w:val="single" w:sz="4" w:space="0" w:color="auto"/>
              <w:left w:val="single" w:sz="4" w:space="0" w:color="auto"/>
              <w:bottom w:val="single" w:sz="4" w:space="0" w:color="auto"/>
              <w:right w:val="single" w:sz="4" w:space="0" w:color="auto"/>
            </w:tcBorders>
            <w:vAlign w:val="center"/>
          </w:tcPr>
          <w:p w14:paraId="005F5264" w14:textId="77777777" w:rsidR="00A517B0" w:rsidRPr="005C697F" w:rsidRDefault="00A517B0" w:rsidP="007C6EB3">
            <w:pPr>
              <w:spacing w:after="0"/>
              <w:rPr>
                <w:rFonts w:ascii="Arial" w:hAnsi="Arial" w:cs="Arial"/>
                <w:sz w:val="18"/>
                <w:szCs w:val="18"/>
              </w:rPr>
            </w:pPr>
          </w:p>
        </w:tc>
        <w:tc>
          <w:tcPr>
            <w:tcW w:w="2004" w:type="dxa"/>
            <w:tcBorders>
              <w:top w:val="single" w:sz="4" w:space="0" w:color="auto"/>
              <w:left w:val="single" w:sz="4" w:space="0" w:color="auto"/>
              <w:bottom w:val="single" w:sz="4" w:space="0" w:color="auto"/>
              <w:right w:val="single" w:sz="4" w:space="0" w:color="auto"/>
            </w:tcBorders>
            <w:vAlign w:val="center"/>
          </w:tcPr>
          <w:p w14:paraId="63E867D2" w14:textId="77777777" w:rsidR="00A517B0" w:rsidRPr="005C697F" w:rsidRDefault="00A517B0" w:rsidP="007C6EB3">
            <w:pPr>
              <w:spacing w:after="0"/>
              <w:jc w:val="center"/>
              <w:rPr>
                <w:rFonts w:ascii="Arial" w:hAnsi="Arial" w:cs="Arial"/>
                <w:sz w:val="18"/>
                <w:szCs w:val="18"/>
              </w:rPr>
            </w:pPr>
            <w:r w:rsidRPr="005C697F">
              <w:rPr>
                <w:rFonts w:ascii="Arial" w:hAnsi="Arial" w:cs="Arial"/>
                <w:sz w:val="18"/>
                <w:szCs w:val="18"/>
              </w:rPr>
              <w:t>1x2</w:t>
            </w:r>
          </w:p>
        </w:tc>
      </w:tr>
      <w:tr w:rsidR="00A517B0" w:rsidRPr="005C697F" w14:paraId="2C39EC5B" w14:textId="77777777" w:rsidTr="008A2841">
        <w:trPr>
          <w:jc w:val="center"/>
        </w:trPr>
        <w:tc>
          <w:tcPr>
            <w:tcW w:w="7978" w:type="dxa"/>
            <w:gridSpan w:val="5"/>
            <w:tcBorders>
              <w:top w:val="single" w:sz="4" w:space="0" w:color="auto"/>
              <w:left w:val="single" w:sz="4" w:space="0" w:color="auto"/>
              <w:bottom w:val="single" w:sz="4" w:space="0" w:color="auto"/>
              <w:right w:val="single" w:sz="4" w:space="0" w:color="auto"/>
            </w:tcBorders>
            <w:vAlign w:val="center"/>
          </w:tcPr>
          <w:p w14:paraId="716A4187" w14:textId="7C83431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1460D6AD" w14:textId="2185727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position w:val="-12"/>
              </w:rPr>
              <w:object w:dxaOrig="410" w:dyaOrig="350" w14:anchorId="016D6A91">
                <v:shape id="_x0000_i1091" type="#_x0000_t75" style="width:14pt;height:14pt" o:ole="" fillcolor="window">
                  <v:imagedata r:id="rId9" o:title=""/>
                </v:shape>
                <o:OLEObject Type="Embed" ProgID="Equation.3" ShapeID="_x0000_i1091" DrawAspect="Content" ObjectID="_1718015347" r:id="rId7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2185D6C" w14:textId="3DED06A0"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5BC4E960" w14:textId="18E72C54" w:rsidR="00A517B0" w:rsidRPr="005C697F" w:rsidRDefault="003E3979" w:rsidP="007C6EB3">
            <w:pPr>
              <w:pStyle w:val="TAN"/>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tc>
      </w:tr>
    </w:tbl>
    <w:p w14:paraId="452D28CA" w14:textId="77777777" w:rsidR="00A517B0" w:rsidRPr="005C697F" w:rsidRDefault="00A517B0" w:rsidP="00A517B0">
      <w:pPr>
        <w:rPr>
          <w:lang w:eastAsia="sv-SE"/>
        </w:rPr>
      </w:pPr>
    </w:p>
    <w:p w14:paraId="70829D07" w14:textId="36475801" w:rsidR="00A517B0" w:rsidRPr="005C697F" w:rsidRDefault="00A517B0" w:rsidP="00A517B0">
      <w:pPr>
        <w:pStyle w:val="TH"/>
      </w:pPr>
      <w:r w:rsidRPr="005C697F">
        <w:lastRenderedPageBreak/>
        <w:t xml:space="preserve">Table 8.5.1.1.5-3: Timing offsets for </w:t>
      </w:r>
      <w:r w:rsidRPr="005C697F">
        <w:rPr>
          <w:lang w:eastAsia="sv-SE"/>
        </w:rPr>
        <w:t xml:space="preserve">E-UTRA </w:t>
      </w:r>
      <w:r w:rsidR="003E3979" w:rsidRPr="005C697F">
        <w:rPr>
          <w:lang w:eastAsia="sv-SE"/>
        </w:rPr>
        <w:t>-</w:t>
      </w:r>
      <w:r w:rsidRPr="005C697F">
        <w:rPr>
          <w:lang w:eastAsia="sv-SE"/>
        </w:rPr>
        <w:t xml:space="preserve"> NR FR1 SFTD measurement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1"/>
        <w:gridCol w:w="2594"/>
        <w:gridCol w:w="3827"/>
      </w:tblGrid>
      <w:tr w:rsidR="00A517B0" w:rsidRPr="005C697F" w14:paraId="3F012CFB" w14:textId="77777777" w:rsidTr="008A2841">
        <w:trPr>
          <w:jc w:val="center"/>
        </w:trPr>
        <w:tc>
          <w:tcPr>
            <w:tcW w:w="1571" w:type="dxa"/>
            <w:shd w:val="clear" w:color="auto" w:fill="auto"/>
          </w:tcPr>
          <w:p w14:paraId="5DCF18F7" w14:textId="362607AA" w:rsidR="00A517B0" w:rsidRPr="005C697F" w:rsidRDefault="008857FE" w:rsidP="007C6EB3">
            <w:pPr>
              <w:keepNext/>
              <w:keepLines/>
              <w:spacing w:after="0"/>
              <w:jc w:val="center"/>
              <w:rPr>
                <w:rFonts w:ascii="Arial" w:hAnsi="Arial" w:cs="Arial"/>
                <w:b/>
                <w:kern w:val="2"/>
                <w:sz w:val="18"/>
              </w:rPr>
            </w:pPr>
            <w:r w:rsidRPr="005C697F">
              <w:rPr>
                <w:rFonts w:ascii="Arial" w:hAnsi="Arial" w:cs="Arial"/>
                <w:b/>
                <w:kern w:val="2"/>
                <w:sz w:val="18"/>
              </w:rPr>
              <w:t>Condition</w:t>
            </w:r>
          </w:p>
        </w:tc>
        <w:tc>
          <w:tcPr>
            <w:tcW w:w="2594" w:type="dxa"/>
            <w:shd w:val="clear" w:color="auto" w:fill="auto"/>
          </w:tcPr>
          <w:p w14:paraId="6CFDACA5" w14:textId="593EE859" w:rsidR="00A517B0" w:rsidRPr="005C697F" w:rsidRDefault="00A517B0" w:rsidP="007C6EB3">
            <w:pPr>
              <w:keepNext/>
              <w:keepLines/>
              <w:spacing w:after="0"/>
              <w:jc w:val="center"/>
              <w:rPr>
                <w:rFonts w:ascii="Arial" w:hAnsi="Arial" w:cs="Arial"/>
                <w:b/>
                <w:kern w:val="2"/>
                <w:sz w:val="18"/>
              </w:rPr>
            </w:pPr>
            <w:r w:rsidRPr="005C697F">
              <w:rPr>
                <w:rFonts w:ascii="Arial" w:hAnsi="Arial" w:cs="Arial"/>
                <w:b/>
                <w:kern w:val="2"/>
                <w:sz w:val="18"/>
              </w:rPr>
              <w:t>SFN</w:t>
            </w:r>
            <w:r w:rsidR="008A2841" w:rsidRPr="005C697F">
              <w:rPr>
                <w:rFonts w:ascii="Arial" w:hAnsi="Arial" w:cs="Arial"/>
                <w:b/>
                <w:kern w:val="2"/>
                <w:sz w:val="18"/>
              </w:rPr>
              <w:t xml:space="preserve"> </w:t>
            </w:r>
            <w:r w:rsidRPr="005C697F">
              <w:rPr>
                <w:rFonts w:ascii="Arial" w:hAnsi="Arial" w:cs="Arial"/>
                <w:b/>
                <w:kern w:val="2"/>
                <w:sz w:val="18"/>
              </w:rPr>
              <w:t>offset</w:t>
            </w:r>
            <w:r w:rsidR="008A2841" w:rsidRPr="005C697F">
              <w:rPr>
                <w:rFonts w:ascii="Arial" w:hAnsi="Arial" w:cs="Arial"/>
                <w:b/>
                <w:kern w:val="2"/>
                <w:sz w:val="18"/>
              </w:rPr>
              <w:t xml:space="preserve"> </w:t>
            </w:r>
            <w:r w:rsidRPr="005C697F">
              <w:rPr>
                <w:rFonts w:ascii="Arial" w:hAnsi="Arial" w:cs="Arial"/>
                <w:b/>
                <w:kern w:val="2"/>
                <w:sz w:val="18"/>
              </w:rPr>
              <w:t>between</w:t>
            </w:r>
            <w:r w:rsidR="008A2841" w:rsidRPr="005C697F">
              <w:rPr>
                <w:rFonts w:ascii="Arial" w:hAnsi="Arial" w:cs="Arial"/>
                <w:b/>
                <w:kern w:val="2"/>
                <w:sz w:val="18"/>
              </w:rPr>
              <w:t xml:space="preserve"> </w:t>
            </w:r>
            <w:r w:rsidRPr="005C697F">
              <w:rPr>
                <w:rFonts w:ascii="Arial" w:hAnsi="Arial" w:cs="Arial"/>
                <w:b/>
                <w:kern w:val="2"/>
                <w:sz w:val="18"/>
              </w:rPr>
              <w:t>PCell</w:t>
            </w:r>
            <w:r w:rsidR="008A2841" w:rsidRPr="005C697F">
              <w:rPr>
                <w:rFonts w:ascii="Arial" w:hAnsi="Arial" w:cs="Arial"/>
                <w:b/>
                <w:kern w:val="2"/>
                <w:sz w:val="18"/>
              </w:rPr>
              <w:t xml:space="preserve"> </w:t>
            </w:r>
            <w:r w:rsidRPr="005C697F">
              <w:rPr>
                <w:rFonts w:ascii="Arial" w:hAnsi="Arial" w:cs="Arial"/>
                <w:b/>
                <w:kern w:val="2"/>
                <w:sz w:val="18"/>
              </w:rPr>
              <w:t>and</w:t>
            </w:r>
            <w:r w:rsidR="008A2841" w:rsidRPr="005C697F">
              <w:rPr>
                <w:rFonts w:ascii="Arial" w:hAnsi="Arial" w:cs="Arial"/>
                <w:b/>
                <w:kern w:val="2"/>
                <w:sz w:val="18"/>
              </w:rPr>
              <w:t xml:space="preserve"> </w:t>
            </w:r>
            <w:r w:rsidRPr="005C697F">
              <w:rPr>
                <w:rFonts w:ascii="Arial" w:hAnsi="Arial" w:cs="Arial"/>
                <w:b/>
                <w:kern w:val="2"/>
                <w:sz w:val="18"/>
              </w:rPr>
              <w:t>PSCell</w:t>
            </w:r>
          </w:p>
        </w:tc>
        <w:tc>
          <w:tcPr>
            <w:tcW w:w="3827" w:type="dxa"/>
            <w:shd w:val="clear" w:color="auto" w:fill="auto"/>
          </w:tcPr>
          <w:p w14:paraId="5AD52BE1" w14:textId="34E51121" w:rsidR="00A517B0" w:rsidRPr="005C697F" w:rsidRDefault="00A517B0" w:rsidP="007C6EB3">
            <w:pPr>
              <w:keepNext/>
              <w:keepLines/>
              <w:spacing w:after="0"/>
              <w:jc w:val="center"/>
              <w:rPr>
                <w:rFonts w:ascii="Arial" w:hAnsi="Arial" w:cs="Arial"/>
                <w:b/>
                <w:kern w:val="2"/>
                <w:sz w:val="18"/>
              </w:rPr>
            </w:pPr>
            <w:r w:rsidRPr="005C697F">
              <w:rPr>
                <w:rFonts w:ascii="Arial" w:hAnsi="Arial" w:cs="Arial"/>
                <w:b/>
                <w:kern w:val="2"/>
                <w:sz w:val="18"/>
              </w:rPr>
              <w:t>Frame</w:t>
            </w:r>
            <w:r w:rsidR="008A2841" w:rsidRPr="005C697F">
              <w:rPr>
                <w:rFonts w:ascii="Arial" w:hAnsi="Arial" w:cs="Arial"/>
                <w:b/>
                <w:kern w:val="2"/>
                <w:sz w:val="18"/>
              </w:rPr>
              <w:t xml:space="preserve"> </w:t>
            </w:r>
            <w:r w:rsidRPr="005C697F">
              <w:rPr>
                <w:rFonts w:ascii="Arial" w:hAnsi="Arial" w:cs="Arial"/>
                <w:b/>
                <w:kern w:val="2"/>
                <w:sz w:val="18"/>
              </w:rPr>
              <w:t>boundary</w:t>
            </w:r>
            <w:r w:rsidR="008A2841" w:rsidRPr="005C697F">
              <w:rPr>
                <w:rFonts w:ascii="Arial" w:hAnsi="Arial" w:cs="Arial"/>
                <w:b/>
                <w:kern w:val="2"/>
                <w:sz w:val="18"/>
              </w:rPr>
              <w:t xml:space="preserve"> </w:t>
            </w:r>
            <w:r w:rsidRPr="005C697F">
              <w:rPr>
                <w:rFonts w:ascii="Arial" w:hAnsi="Arial" w:cs="Arial"/>
                <w:b/>
                <w:kern w:val="2"/>
                <w:sz w:val="18"/>
              </w:rPr>
              <w:t>offset</w:t>
            </w:r>
            <w:r w:rsidR="008A2841" w:rsidRPr="005C697F">
              <w:rPr>
                <w:rFonts w:ascii="Arial" w:hAnsi="Arial" w:cs="Arial"/>
                <w:b/>
                <w:kern w:val="2"/>
                <w:sz w:val="18"/>
              </w:rPr>
              <w:t xml:space="preserve"> </w:t>
            </w:r>
            <w:r w:rsidRPr="005C697F">
              <w:rPr>
                <w:rFonts w:ascii="Arial" w:hAnsi="Arial" w:cs="Arial"/>
                <w:b/>
                <w:kern w:val="2"/>
                <w:sz w:val="18"/>
              </w:rPr>
              <w:t>between</w:t>
            </w:r>
            <w:r w:rsidR="008A2841" w:rsidRPr="005C697F">
              <w:rPr>
                <w:rFonts w:ascii="Arial" w:hAnsi="Arial" w:cs="Arial"/>
                <w:b/>
                <w:kern w:val="2"/>
                <w:sz w:val="18"/>
              </w:rPr>
              <w:t xml:space="preserve"> </w:t>
            </w:r>
            <w:r w:rsidRPr="005C697F">
              <w:rPr>
                <w:rFonts w:ascii="Arial" w:hAnsi="Arial" w:cs="Arial"/>
                <w:b/>
                <w:kern w:val="2"/>
                <w:sz w:val="18"/>
              </w:rPr>
              <w:t>PCell</w:t>
            </w:r>
            <w:r w:rsidR="008A2841" w:rsidRPr="005C697F">
              <w:rPr>
                <w:rFonts w:ascii="Arial" w:hAnsi="Arial" w:cs="Arial"/>
                <w:b/>
                <w:kern w:val="2"/>
                <w:sz w:val="18"/>
              </w:rPr>
              <w:t xml:space="preserve"> </w:t>
            </w:r>
            <w:r w:rsidRPr="005C697F">
              <w:rPr>
                <w:rFonts w:ascii="Arial" w:hAnsi="Arial" w:cs="Arial"/>
                <w:b/>
                <w:kern w:val="2"/>
                <w:sz w:val="18"/>
              </w:rPr>
              <w:t>and</w:t>
            </w:r>
            <w:r w:rsidR="008A2841" w:rsidRPr="005C697F">
              <w:rPr>
                <w:rFonts w:ascii="Arial" w:hAnsi="Arial" w:cs="Arial"/>
                <w:b/>
                <w:kern w:val="2"/>
                <w:sz w:val="18"/>
              </w:rPr>
              <w:t xml:space="preserve"> </w:t>
            </w:r>
            <w:r w:rsidRPr="005C697F">
              <w:rPr>
                <w:rFonts w:ascii="Arial" w:hAnsi="Arial" w:cs="Arial"/>
                <w:b/>
                <w:kern w:val="2"/>
                <w:sz w:val="18"/>
              </w:rPr>
              <w:t>PSCell</w:t>
            </w:r>
            <w:r w:rsidR="008A2841" w:rsidRPr="005C697F">
              <w:rPr>
                <w:rFonts w:ascii="Arial" w:hAnsi="Arial" w:cs="Arial"/>
                <w:b/>
                <w:kern w:val="2"/>
                <w:sz w:val="18"/>
              </w:rPr>
              <w:t xml:space="preserve"> </w:t>
            </w:r>
            <w:r w:rsidRPr="005C697F">
              <w:rPr>
                <w:rFonts w:ascii="Arial" w:hAnsi="Arial" w:cs="Arial"/>
                <w:b/>
                <w:kern w:val="2"/>
                <w:sz w:val="18"/>
              </w:rPr>
              <w:t>(Ts)</w:t>
            </w:r>
          </w:p>
        </w:tc>
      </w:tr>
      <w:tr w:rsidR="00A517B0" w:rsidRPr="005C697F" w14:paraId="093021D1" w14:textId="77777777" w:rsidTr="008A2841">
        <w:trPr>
          <w:jc w:val="center"/>
        </w:trPr>
        <w:tc>
          <w:tcPr>
            <w:tcW w:w="1571" w:type="dxa"/>
            <w:shd w:val="clear" w:color="auto" w:fill="auto"/>
          </w:tcPr>
          <w:p w14:paraId="2B2775A6"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w:t>
            </w:r>
          </w:p>
        </w:tc>
        <w:tc>
          <w:tcPr>
            <w:tcW w:w="2594" w:type="dxa"/>
            <w:shd w:val="clear" w:color="auto" w:fill="auto"/>
          </w:tcPr>
          <w:p w14:paraId="23D91A54"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100</w:t>
            </w:r>
          </w:p>
        </w:tc>
        <w:tc>
          <w:tcPr>
            <w:tcW w:w="3827" w:type="dxa"/>
            <w:shd w:val="clear" w:color="auto" w:fill="auto"/>
          </w:tcPr>
          <w:p w14:paraId="5AD3C4C2"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-122000</w:t>
            </w:r>
          </w:p>
        </w:tc>
      </w:tr>
      <w:tr w:rsidR="00A517B0" w:rsidRPr="005C697F" w14:paraId="4CD01B35" w14:textId="77777777" w:rsidTr="008A2841">
        <w:trPr>
          <w:jc w:val="center"/>
        </w:trPr>
        <w:tc>
          <w:tcPr>
            <w:tcW w:w="1571" w:type="dxa"/>
            <w:shd w:val="clear" w:color="auto" w:fill="auto"/>
          </w:tcPr>
          <w:p w14:paraId="168E1284"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2</w:t>
            </w:r>
          </w:p>
        </w:tc>
        <w:tc>
          <w:tcPr>
            <w:tcW w:w="2594" w:type="dxa"/>
            <w:shd w:val="clear" w:color="auto" w:fill="auto"/>
          </w:tcPr>
          <w:p w14:paraId="6368FF48"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300</w:t>
            </w:r>
          </w:p>
        </w:tc>
        <w:tc>
          <w:tcPr>
            <w:tcW w:w="3827" w:type="dxa"/>
            <w:shd w:val="clear" w:color="auto" w:fill="auto"/>
          </w:tcPr>
          <w:p w14:paraId="4E16693D"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-60540</w:t>
            </w:r>
          </w:p>
        </w:tc>
      </w:tr>
      <w:tr w:rsidR="00A517B0" w:rsidRPr="005C697F" w14:paraId="42FE6353" w14:textId="77777777" w:rsidTr="008A2841">
        <w:trPr>
          <w:jc w:val="center"/>
        </w:trPr>
        <w:tc>
          <w:tcPr>
            <w:tcW w:w="1571" w:type="dxa"/>
            <w:shd w:val="clear" w:color="auto" w:fill="auto"/>
          </w:tcPr>
          <w:p w14:paraId="66B0961F"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3</w:t>
            </w:r>
          </w:p>
        </w:tc>
        <w:tc>
          <w:tcPr>
            <w:tcW w:w="2594" w:type="dxa"/>
            <w:shd w:val="clear" w:color="auto" w:fill="auto"/>
          </w:tcPr>
          <w:p w14:paraId="1F7C033F"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500</w:t>
            </w:r>
          </w:p>
        </w:tc>
        <w:tc>
          <w:tcPr>
            <w:tcW w:w="3827" w:type="dxa"/>
            <w:shd w:val="clear" w:color="auto" w:fill="auto"/>
          </w:tcPr>
          <w:p w14:paraId="73955582"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1000</w:t>
            </w:r>
          </w:p>
        </w:tc>
      </w:tr>
      <w:tr w:rsidR="00A517B0" w:rsidRPr="005C697F" w14:paraId="2307BCBB" w14:textId="77777777" w:rsidTr="008A2841">
        <w:trPr>
          <w:jc w:val="center"/>
        </w:trPr>
        <w:tc>
          <w:tcPr>
            <w:tcW w:w="1571" w:type="dxa"/>
            <w:shd w:val="clear" w:color="auto" w:fill="auto"/>
          </w:tcPr>
          <w:p w14:paraId="34352DD0"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4</w:t>
            </w:r>
          </w:p>
        </w:tc>
        <w:tc>
          <w:tcPr>
            <w:tcW w:w="2594" w:type="dxa"/>
            <w:shd w:val="clear" w:color="auto" w:fill="auto"/>
          </w:tcPr>
          <w:p w14:paraId="772B430D"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700</w:t>
            </w:r>
          </w:p>
        </w:tc>
        <w:tc>
          <w:tcPr>
            <w:tcW w:w="3827" w:type="dxa"/>
            <w:shd w:val="clear" w:color="auto" w:fill="auto"/>
          </w:tcPr>
          <w:p w14:paraId="51B8364B"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62540</w:t>
            </w:r>
          </w:p>
        </w:tc>
      </w:tr>
      <w:tr w:rsidR="00A517B0" w:rsidRPr="005C697F" w14:paraId="3553AF2B" w14:textId="77777777" w:rsidTr="008A2841">
        <w:trPr>
          <w:jc w:val="center"/>
        </w:trPr>
        <w:tc>
          <w:tcPr>
            <w:tcW w:w="1571" w:type="dxa"/>
            <w:shd w:val="clear" w:color="auto" w:fill="auto"/>
          </w:tcPr>
          <w:p w14:paraId="7AE01178"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5</w:t>
            </w:r>
          </w:p>
        </w:tc>
        <w:tc>
          <w:tcPr>
            <w:tcW w:w="2594" w:type="dxa"/>
            <w:shd w:val="clear" w:color="auto" w:fill="auto"/>
          </w:tcPr>
          <w:p w14:paraId="010B2A00"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900</w:t>
            </w:r>
          </w:p>
        </w:tc>
        <w:tc>
          <w:tcPr>
            <w:tcW w:w="3827" w:type="dxa"/>
            <w:shd w:val="clear" w:color="auto" w:fill="auto"/>
          </w:tcPr>
          <w:p w14:paraId="2456E9CA" w14:textId="77777777" w:rsidR="00A517B0" w:rsidRPr="005C697F" w:rsidRDefault="00A517B0" w:rsidP="007C6EB3">
            <w:pPr>
              <w:keepNext/>
              <w:keepLines/>
              <w:spacing w:after="0"/>
              <w:jc w:val="center"/>
              <w:rPr>
                <w:rFonts w:ascii="Arial" w:hAnsi="Arial" w:cs="Arial"/>
                <w:kern w:val="2"/>
                <w:sz w:val="18"/>
              </w:rPr>
            </w:pPr>
            <w:r w:rsidRPr="005C697F">
              <w:rPr>
                <w:rFonts w:ascii="Arial" w:hAnsi="Arial" w:cs="Arial"/>
                <w:kern w:val="2"/>
                <w:sz w:val="18"/>
              </w:rPr>
              <w:t>124000</w:t>
            </w:r>
          </w:p>
        </w:tc>
      </w:tr>
    </w:tbl>
    <w:p w14:paraId="6673E038" w14:textId="77777777" w:rsidR="00A517B0" w:rsidRPr="005C697F" w:rsidRDefault="00A517B0" w:rsidP="00A517B0">
      <w:pPr>
        <w:rPr>
          <w:lang w:eastAsia="sv-SE"/>
        </w:rPr>
      </w:pPr>
    </w:p>
    <w:p w14:paraId="066DB381" w14:textId="77777777" w:rsidR="00A517B0" w:rsidRPr="005C697F" w:rsidRDefault="00A517B0" w:rsidP="00A517B0">
      <w:pPr>
        <w:pStyle w:val="TH"/>
      </w:pPr>
      <w:r w:rsidRPr="005C697F">
        <w:t>Table 8.5.1.1.5-4: SFTD measurement accuracy</w:t>
      </w:r>
    </w:p>
    <w:tbl>
      <w:tblPr>
        <w:tblW w:w="0" w:type="auto"/>
        <w:jc w:val="center"/>
        <w:tblLayout w:type="fixed"/>
        <w:tblCellMar>
          <w:left w:w="28" w:type="dxa"/>
        </w:tblCellMar>
        <w:tblLook w:val="0000" w:firstRow="0" w:lastRow="0" w:firstColumn="0" w:lastColumn="0" w:noHBand="0" w:noVBand="0"/>
      </w:tblPr>
      <w:tblGrid>
        <w:gridCol w:w="2509"/>
        <w:gridCol w:w="1984"/>
        <w:gridCol w:w="2508"/>
      </w:tblGrid>
      <w:tr w:rsidR="00A517B0" w:rsidRPr="005C697F" w14:paraId="61CEF742" w14:textId="77777777" w:rsidTr="008A2841">
        <w:trPr>
          <w:jc w:val="center"/>
        </w:trPr>
        <w:tc>
          <w:tcPr>
            <w:tcW w:w="2509" w:type="dxa"/>
            <w:vMerge w:val="restart"/>
            <w:tcBorders>
              <w:top w:val="single" w:sz="4" w:space="0" w:color="auto"/>
              <w:left w:val="single" w:sz="4" w:space="0" w:color="auto"/>
              <w:bottom w:val="single" w:sz="6" w:space="0" w:color="auto"/>
              <w:right w:val="single" w:sz="6" w:space="0" w:color="auto"/>
            </w:tcBorders>
            <w:vAlign w:val="center"/>
          </w:tcPr>
          <w:p w14:paraId="398C0DEB" w14:textId="77777777" w:rsidR="00A517B0" w:rsidRPr="005C697F" w:rsidRDefault="00A517B0" w:rsidP="007C6EB3">
            <w:pPr>
              <w:pStyle w:val="TAH"/>
              <w:rPr>
                <w:rFonts w:cs="Arial"/>
                <w:lang w:eastAsia="ja-JP"/>
              </w:rPr>
            </w:pPr>
            <w:r w:rsidRPr="005C697F">
              <w:rPr>
                <w:rFonts w:cs="Arial"/>
                <w:lang w:eastAsia="ja-JP"/>
              </w:rPr>
              <w:t>Accuracy</w:t>
            </w:r>
          </w:p>
        </w:tc>
        <w:tc>
          <w:tcPr>
            <w:tcW w:w="4492" w:type="dxa"/>
            <w:gridSpan w:val="2"/>
            <w:tcBorders>
              <w:top w:val="single" w:sz="4" w:space="0" w:color="auto"/>
              <w:left w:val="single" w:sz="6" w:space="0" w:color="auto"/>
              <w:bottom w:val="single" w:sz="6" w:space="0" w:color="auto"/>
              <w:right w:val="single" w:sz="4" w:space="0" w:color="auto"/>
            </w:tcBorders>
            <w:vAlign w:val="center"/>
          </w:tcPr>
          <w:p w14:paraId="4CFEB0BC" w14:textId="77777777" w:rsidR="00A517B0" w:rsidRPr="005C697F" w:rsidRDefault="00A517B0" w:rsidP="007C6EB3">
            <w:pPr>
              <w:pStyle w:val="TAH"/>
              <w:rPr>
                <w:rFonts w:cs="Arial"/>
                <w:lang w:eastAsia="ja-JP"/>
              </w:rPr>
            </w:pPr>
            <w:r w:rsidRPr="005C697F">
              <w:rPr>
                <w:rFonts w:cs="Arial"/>
                <w:lang w:eastAsia="ja-JP"/>
              </w:rPr>
              <w:t>Conditions</w:t>
            </w:r>
          </w:p>
        </w:tc>
      </w:tr>
      <w:tr w:rsidR="00A517B0" w:rsidRPr="005C697F" w14:paraId="409FF4CF" w14:textId="77777777" w:rsidTr="008A2841">
        <w:trPr>
          <w:jc w:val="center"/>
        </w:trPr>
        <w:tc>
          <w:tcPr>
            <w:tcW w:w="2509" w:type="dxa"/>
            <w:vMerge/>
            <w:tcBorders>
              <w:top w:val="single" w:sz="6" w:space="0" w:color="auto"/>
              <w:left w:val="single" w:sz="4" w:space="0" w:color="auto"/>
              <w:bottom w:val="single" w:sz="6" w:space="0" w:color="auto"/>
              <w:right w:val="single" w:sz="6" w:space="0" w:color="auto"/>
            </w:tcBorders>
            <w:vAlign w:val="center"/>
          </w:tcPr>
          <w:p w14:paraId="5BF08C72" w14:textId="77777777" w:rsidR="00A517B0" w:rsidRPr="005C697F" w:rsidRDefault="00A517B0" w:rsidP="007C6EB3">
            <w:pPr>
              <w:pStyle w:val="TAH"/>
              <w:rPr>
                <w:rFonts w:cs="Arial"/>
                <w:lang w:eastAsia="ja-JP"/>
              </w:rPr>
            </w:pPr>
          </w:p>
        </w:tc>
        <w:tc>
          <w:tcPr>
            <w:tcW w:w="1984" w:type="dxa"/>
            <w:tcBorders>
              <w:top w:val="single" w:sz="6" w:space="0" w:color="auto"/>
              <w:left w:val="single" w:sz="6" w:space="0" w:color="auto"/>
              <w:bottom w:val="single" w:sz="6" w:space="0" w:color="auto"/>
              <w:right w:val="single" w:sz="6" w:space="0" w:color="auto"/>
            </w:tcBorders>
            <w:vAlign w:val="center"/>
          </w:tcPr>
          <w:p w14:paraId="3648D9B7" w14:textId="77777777" w:rsidR="00A517B0" w:rsidRPr="005C697F" w:rsidRDefault="00A517B0" w:rsidP="007C6EB3">
            <w:pPr>
              <w:pStyle w:val="TAH"/>
              <w:rPr>
                <w:rFonts w:cs="Arial"/>
                <w:lang w:eastAsia="ja-JP"/>
              </w:rPr>
            </w:pPr>
            <w:r w:rsidRPr="005C697F">
              <w:rPr>
                <w:rFonts w:cs="Arial"/>
                <w:lang w:eastAsia="ja-JP"/>
              </w:rPr>
              <w:t>Ês/Iot</w:t>
            </w:r>
          </w:p>
        </w:tc>
        <w:tc>
          <w:tcPr>
            <w:tcW w:w="2508" w:type="dxa"/>
            <w:tcBorders>
              <w:top w:val="single" w:sz="6" w:space="0" w:color="auto"/>
              <w:left w:val="single" w:sz="6" w:space="0" w:color="auto"/>
              <w:right w:val="single" w:sz="4" w:space="0" w:color="auto"/>
            </w:tcBorders>
            <w:vAlign w:val="center"/>
          </w:tcPr>
          <w:p w14:paraId="23D51554" w14:textId="781FB540" w:rsidR="00A517B0" w:rsidRPr="005C697F" w:rsidRDefault="00A517B0" w:rsidP="007C6EB3">
            <w:pPr>
              <w:pStyle w:val="TAH"/>
              <w:rPr>
                <w:rFonts w:cs="Arial"/>
                <w:lang w:eastAsia="ja-JP"/>
              </w:rPr>
            </w:pPr>
            <w:r w:rsidRPr="005C697F">
              <w:rPr>
                <w:rFonts w:cs="Arial"/>
              </w:rPr>
              <w:t>Frequency</w:t>
            </w:r>
            <w:r w:rsidR="008A2841" w:rsidRPr="005C697F">
              <w:rPr>
                <w:rFonts w:cs="Arial"/>
              </w:rPr>
              <w:t xml:space="preserve"> </w:t>
            </w:r>
            <w:r w:rsidRPr="005C697F">
              <w:rPr>
                <w:rFonts w:cs="Arial"/>
              </w:rPr>
              <w:t>range</w:t>
            </w:r>
            <w:r w:rsidR="008A2841" w:rsidRPr="005C697F">
              <w:rPr>
                <w:rFonts w:cs="Arial"/>
              </w:rPr>
              <w:t xml:space="preserve"> </w:t>
            </w:r>
          </w:p>
        </w:tc>
      </w:tr>
      <w:tr w:rsidR="00A517B0" w:rsidRPr="005C697F" w14:paraId="4D7D8F67" w14:textId="77777777" w:rsidTr="008A2841">
        <w:trPr>
          <w:jc w:val="center"/>
        </w:trPr>
        <w:tc>
          <w:tcPr>
            <w:tcW w:w="2509" w:type="dxa"/>
            <w:tcBorders>
              <w:top w:val="single" w:sz="6" w:space="0" w:color="auto"/>
              <w:left w:val="single" w:sz="4" w:space="0" w:color="auto"/>
              <w:bottom w:val="single" w:sz="4" w:space="0" w:color="auto"/>
              <w:right w:val="single" w:sz="6" w:space="0" w:color="auto"/>
            </w:tcBorders>
            <w:vAlign w:val="center"/>
          </w:tcPr>
          <w:p w14:paraId="537F7301" w14:textId="3C048499" w:rsidR="00A517B0" w:rsidRPr="005C697F" w:rsidRDefault="00A517B0" w:rsidP="007C6EB3">
            <w:pPr>
              <w:pStyle w:val="TAH"/>
              <w:rPr>
                <w:rFonts w:cs="Arial"/>
                <w:lang w:eastAsia="ja-JP"/>
              </w:rPr>
            </w:pPr>
            <w:r w:rsidRPr="005C697F">
              <w:rPr>
                <w:rFonts w:cs="Arial"/>
                <w:lang w:eastAsia="ja-JP"/>
              </w:rPr>
              <w:t>Ts</w:t>
            </w:r>
            <w:r w:rsidR="008A2841" w:rsidRPr="005C697F">
              <w:rPr>
                <w:rFonts w:cs="Arial"/>
                <w:vertAlign w:val="superscript"/>
              </w:rPr>
              <w:t xml:space="preserve"> </w:t>
            </w:r>
            <w:r w:rsidRPr="005C697F">
              <w:rPr>
                <w:rFonts w:cs="Arial"/>
                <w:vertAlign w:val="superscript"/>
              </w:rPr>
              <w:t>Note</w:t>
            </w:r>
            <w:r w:rsidR="008A2841" w:rsidRPr="005C697F">
              <w:rPr>
                <w:rFonts w:cs="Arial"/>
                <w:vertAlign w:val="superscript"/>
              </w:rPr>
              <w:t xml:space="preserve"> </w:t>
            </w:r>
            <w:r w:rsidRPr="005C697F">
              <w:rPr>
                <w:rFonts w:cs="Arial"/>
                <w:vertAlign w:val="superscript"/>
              </w:rPr>
              <w:t>1</w:t>
            </w:r>
          </w:p>
        </w:tc>
        <w:tc>
          <w:tcPr>
            <w:tcW w:w="1984" w:type="dxa"/>
            <w:tcBorders>
              <w:top w:val="single" w:sz="6" w:space="0" w:color="auto"/>
              <w:left w:val="single" w:sz="6" w:space="0" w:color="auto"/>
              <w:bottom w:val="single" w:sz="4" w:space="0" w:color="auto"/>
              <w:right w:val="single" w:sz="6" w:space="0" w:color="auto"/>
            </w:tcBorders>
            <w:vAlign w:val="center"/>
          </w:tcPr>
          <w:p w14:paraId="5B6BC3FB" w14:textId="77777777" w:rsidR="00A517B0" w:rsidRPr="005C697F" w:rsidRDefault="00A517B0" w:rsidP="007C6EB3">
            <w:pPr>
              <w:pStyle w:val="TAH"/>
              <w:rPr>
                <w:rFonts w:cs="Arial"/>
                <w:lang w:eastAsia="ja-JP"/>
              </w:rPr>
            </w:pPr>
            <w:r w:rsidRPr="005C697F">
              <w:rPr>
                <w:rFonts w:cs="Arial"/>
                <w:lang w:eastAsia="ja-JP"/>
              </w:rPr>
              <w:t>dB</w:t>
            </w:r>
          </w:p>
        </w:tc>
        <w:tc>
          <w:tcPr>
            <w:tcW w:w="2508" w:type="dxa"/>
            <w:tcBorders>
              <w:top w:val="single" w:sz="6" w:space="0" w:color="auto"/>
              <w:left w:val="single" w:sz="6" w:space="0" w:color="auto"/>
              <w:bottom w:val="single" w:sz="6" w:space="0" w:color="auto"/>
              <w:right w:val="single" w:sz="4" w:space="0" w:color="auto"/>
            </w:tcBorders>
            <w:vAlign w:val="center"/>
          </w:tcPr>
          <w:p w14:paraId="504A4D1F" w14:textId="77777777" w:rsidR="00A517B0" w:rsidRPr="005C697F" w:rsidRDefault="00A517B0" w:rsidP="007C6EB3">
            <w:pPr>
              <w:pStyle w:val="TAH"/>
              <w:rPr>
                <w:rFonts w:cs="Arial"/>
                <w:lang w:eastAsia="ja-JP"/>
              </w:rPr>
            </w:pPr>
          </w:p>
        </w:tc>
      </w:tr>
      <w:tr w:rsidR="00A517B0" w:rsidRPr="005C697F" w14:paraId="6CBB75AE" w14:textId="77777777" w:rsidTr="008A2841">
        <w:trPr>
          <w:jc w:val="center"/>
        </w:trPr>
        <w:tc>
          <w:tcPr>
            <w:tcW w:w="2509" w:type="dxa"/>
            <w:tcBorders>
              <w:top w:val="single" w:sz="4" w:space="0" w:color="auto"/>
              <w:left w:val="single" w:sz="4" w:space="0" w:color="auto"/>
              <w:bottom w:val="single" w:sz="4" w:space="0" w:color="auto"/>
              <w:right w:val="single" w:sz="4" w:space="0" w:color="auto"/>
            </w:tcBorders>
            <w:vAlign w:val="center"/>
          </w:tcPr>
          <w:p w14:paraId="64F346E5" w14:textId="77777777" w:rsidR="00A517B0" w:rsidRPr="005C697F" w:rsidRDefault="00A517B0" w:rsidP="007C6EB3">
            <w:pPr>
              <w:pStyle w:val="TAC"/>
              <w:rPr>
                <w:rFonts w:cs="Arial"/>
                <w:lang w:eastAsia="ja-JP"/>
              </w:rPr>
            </w:pPr>
            <w:r w:rsidRPr="005C697F">
              <w:rPr>
                <w:snapToGrid w:val="0"/>
              </w:rPr>
              <w:t>40</w:t>
            </w:r>
          </w:p>
        </w:tc>
        <w:tc>
          <w:tcPr>
            <w:tcW w:w="1984" w:type="dxa"/>
            <w:tcBorders>
              <w:top w:val="single" w:sz="4" w:space="0" w:color="auto"/>
              <w:left w:val="single" w:sz="4" w:space="0" w:color="auto"/>
              <w:right w:val="single" w:sz="4" w:space="0" w:color="auto"/>
            </w:tcBorders>
            <w:vAlign w:val="center"/>
          </w:tcPr>
          <w:p w14:paraId="63F3AF48" w14:textId="515D519D" w:rsidR="00A517B0" w:rsidRPr="005C697F" w:rsidRDefault="00A517B0" w:rsidP="007C6EB3">
            <w:pPr>
              <w:pStyle w:val="TAC"/>
              <w:rPr>
                <w:rFonts w:eastAsia="MS Mincho" w:cs="Arial"/>
                <w:lang w:eastAsia="ja-JP"/>
              </w:rPr>
            </w:pPr>
            <w:r w:rsidRPr="005C697F">
              <w:sym w:font="Symbol" w:char="F0B3"/>
            </w:r>
            <w:r w:rsidR="008A2841" w:rsidRPr="005C697F">
              <w:t xml:space="preserve"> </w:t>
            </w:r>
            <w:r w:rsidRPr="005C697F">
              <w:t>-3</w:t>
            </w:r>
            <w:r w:rsidR="008A2841" w:rsidRPr="005C697F">
              <w:t xml:space="preserve"> </w:t>
            </w:r>
            <w:r w:rsidRPr="005C697F">
              <w:t>dB</w:t>
            </w:r>
          </w:p>
        </w:tc>
        <w:tc>
          <w:tcPr>
            <w:tcW w:w="2508" w:type="dxa"/>
            <w:tcBorders>
              <w:top w:val="single" w:sz="6" w:space="0" w:color="auto"/>
              <w:left w:val="single" w:sz="4" w:space="0" w:color="auto"/>
              <w:bottom w:val="single" w:sz="6" w:space="0" w:color="auto"/>
              <w:right w:val="single" w:sz="4" w:space="0" w:color="auto"/>
            </w:tcBorders>
            <w:vAlign w:val="center"/>
          </w:tcPr>
          <w:p w14:paraId="1698532C" w14:textId="77777777" w:rsidR="00A517B0" w:rsidRPr="005C697F" w:rsidRDefault="00A517B0" w:rsidP="007C6EB3">
            <w:pPr>
              <w:pStyle w:val="TAC"/>
              <w:rPr>
                <w:rFonts w:cs="Arial"/>
                <w:lang w:eastAsia="ja-JP"/>
              </w:rPr>
            </w:pPr>
            <w:r w:rsidRPr="005C697F">
              <w:rPr>
                <w:snapToGrid w:val="0"/>
              </w:rPr>
              <w:t>FR1</w:t>
            </w:r>
          </w:p>
        </w:tc>
      </w:tr>
      <w:tr w:rsidR="00A517B0" w:rsidRPr="005C697F" w14:paraId="54590092" w14:textId="77777777" w:rsidTr="008A2841">
        <w:trPr>
          <w:jc w:val="center"/>
        </w:trPr>
        <w:tc>
          <w:tcPr>
            <w:tcW w:w="7001" w:type="dxa"/>
            <w:gridSpan w:val="3"/>
            <w:tcBorders>
              <w:top w:val="single" w:sz="4" w:space="0" w:color="auto"/>
              <w:left w:val="single" w:sz="4" w:space="0" w:color="auto"/>
              <w:bottom w:val="single" w:sz="4" w:space="0" w:color="auto"/>
              <w:right w:val="single" w:sz="4" w:space="0" w:color="auto"/>
            </w:tcBorders>
            <w:vAlign w:val="center"/>
          </w:tcPr>
          <w:p w14:paraId="6E9E84FA" w14:textId="4EB900C5" w:rsidR="00A517B0" w:rsidRPr="005C697F" w:rsidRDefault="00A517B0" w:rsidP="007C6EB3">
            <w:pPr>
              <w:pStyle w:val="TAN"/>
              <w:rPr>
                <w:snapToGrid w:val="0"/>
              </w:rPr>
            </w:pPr>
            <w:r w:rsidRPr="005C697F">
              <w:rPr>
                <w:snapToGrid w:val="0"/>
              </w:rPr>
              <w:t>NOTE</w:t>
            </w:r>
            <w:r w:rsidR="008A2841" w:rsidRPr="005C697F">
              <w:rPr>
                <w:snapToGrid w:val="0"/>
              </w:rPr>
              <w:t xml:space="preserve"> </w:t>
            </w:r>
            <w:r w:rsidRPr="005C697F">
              <w:rPr>
                <w:snapToGrid w:val="0"/>
              </w:rPr>
              <w:t>1:</w:t>
            </w:r>
            <w:r w:rsidRPr="005C697F">
              <w:rPr>
                <w:snapToGrid w:val="0"/>
              </w:rPr>
              <w:tab/>
              <w:t>Ts</w:t>
            </w:r>
            <w:r w:rsidR="008A2841" w:rsidRPr="005C697F">
              <w:rPr>
                <w:snapToGrid w:val="0"/>
              </w:rPr>
              <w:t xml:space="preserve"> </w:t>
            </w:r>
            <w:r w:rsidRPr="005C697F">
              <w:rPr>
                <w:snapToGrid w:val="0"/>
              </w:rPr>
              <w:t>is</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basic</w:t>
            </w:r>
            <w:r w:rsidR="008A2841" w:rsidRPr="005C697F">
              <w:rPr>
                <w:snapToGrid w:val="0"/>
              </w:rPr>
              <w:t xml:space="preserve"> </w:t>
            </w:r>
            <w:r w:rsidRPr="005C697F">
              <w:rPr>
                <w:snapToGrid w:val="0"/>
              </w:rPr>
              <w:t>timing</w:t>
            </w:r>
            <w:r w:rsidR="008A2841" w:rsidRPr="005C697F">
              <w:rPr>
                <w:snapToGrid w:val="0"/>
              </w:rPr>
              <w:t xml:space="preserve"> </w:t>
            </w:r>
            <w:r w:rsidRPr="005C697F">
              <w:rPr>
                <w:snapToGrid w:val="0"/>
              </w:rPr>
              <w:t>unit</w:t>
            </w:r>
            <w:r w:rsidR="008A2841" w:rsidRPr="005C697F">
              <w:rPr>
                <w:snapToGrid w:val="0"/>
              </w:rPr>
              <w:t xml:space="preserve"> </w:t>
            </w:r>
            <w:r w:rsidRPr="005C697F">
              <w:rPr>
                <w:snapToGrid w:val="0"/>
              </w:rPr>
              <w:t>defined</w:t>
            </w:r>
            <w:r w:rsidR="008A2841" w:rsidRPr="005C697F">
              <w:rPr>
                <w:snapToGrid w:val="0"/>
              </w:rPr>
              <w:t xml:space="preserve"> </w:t>
            </w:r>
            <w:r w:rsidR="006F5166" w:rsidRPr="005C697F">
              <w:rPr>
                <w:snapToGrid w:val="0"/>
              </w:rPr>
              <w:t>in</w:t>
            </w:r>
            <w:r w:rsidR="008A2841" w:rsidRPr="005C697F">
              <w:rPr>
                <w:snapToGrid w:val="0"/>
              </w:rPr>
              <w:t xml:space="preserve"> </w:t>
            </w:r>
            <w:r w:rsidR="00FB4D53" w:rsidRPr="005C697F">
              <w:rPr>
                <w:snapToGrid w:val="0"/>
              </w:rPr>
              <w:t>TS</w:t>
            </w:r>
            <w:r w:rsidR="008A2841" w:rsidRPr="005C697F">
              <w:rPr>
                <w:snapToGrid w:val="0"/>
              </w:rPr>
              <w:t xml:space="preserve"> </w:t>
            </w:r>
            <w:r w:rsidRPr="005C697F">
              <w:rPr>
                <w:snapToGrid w:val="0"/>
              </w:rPr>
              <w:t>36.211</w:t>
            </w:r>
            <w:r w:rsidR="008A2841" w:rsidRPr="005C697F">
              <w:rPr>
                <w:snapToGrid w:val="0"/>
              </w:rPr>
              <w:t xml:space="preserve"> </w:t>
            </w:r>
            <w:r w:rsidRPr="005C697F">
              <w:rPr>
                <w:snapToGrid w:val="0"/>
              </w:rPr>
              <w:t>[24].</w:t>
            </w:r>
          </w:p>
          <w:p w14:paraId="526052E5" w14:textId="625C9C27" w:rsidR="00A517B0" w:rsidRPr="005C697F" w:rsidRDefault="00A517B0" w:rsidP="007C6EB3">
            <w:pPr>
              <w:pStyle w:val="TAN"/>
              <w:rPr>
                <w:snapToGrid w:val="0"/>
              </w:rPr>
            </w:pPr>
            <w:r w:rsidRPr="005C697F">
              <w:rPr>
                <w:snapToGrid w:val="0"/>
              </w:rPr>
              <w:t>NOTE</w:t>
            </w:r>
            <w:r w:rsidR="008A2841" w:rsidRPr="005C697F">
              <w:rPr>
                <w:snapToGrid w:val="0"/>
              </w:rPr>
              <w:t xml:space="preserve"> </w:t>
            </w:r>
            <w:r w:rsidRPr="005C697F">
              <w:rPr>
                <w:snapToGrid w:val="0"/>
              </w:rPr>
              <w:t>2:</w:t>
            </w:r>
            <w:r w:rsidRPr="005C697F">
              <w:rPr>
                <w:snapToGrid w:val="0"/>
              </w:rPr>
              <w:tab/>
              <w:t>The</w:t>
            </w:r>
            <w:r w:rsidR="008A2841" w:rsidRPr="005C697F">
              <w:rPr>
                <w:snapToGrid w:val="0"/>
              </w:rPr>
              <w:t xml:space="preserve"> </w:t>
            </w:r>
            <w:r w:rsidRPr="005C697F">
              <w:rPr>
                <w:snapToGrid w:val="0"/>
              </w:rPr>
              <w:t>parameter</w:t>
            </w:r>
            <w:r w:rsidR="008A2841" w:rsidRPr="005C697F">
              <w:rPr>
                <w:snapToGrid w:val="0"/>
              </w:rPr>
              <w:t xml:space="preserve"> </w:t>
            </w:r>
            <w:r w:rsidRPr="005C697F">
              <w:rPr>
                <w:snapToGrid w:val="0"/>
              </w:rPr>
              <w:t>Ês/Iot</w:t>
            </w:r>
            <w:r w:rsidR="008A2841" w:rsidRPr="005C697F">
              <w:rPr>
                <w:snapToGrid w:val="0"/>
              </w:rPr>
              <w:t xml:space="preserve"> </w:t>
            </w:r>
            <w:r w:rsidRPr="005C697F">
              <w:rPr>
                <w:snapToGrid w:val="0"/>
              </w:rPr>
              <w:t>is</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minimum</w:t>
            </w:r>
            <w:r w:rsidR="008A2841" w:rsidRPr="005C697F">
              <w:rPr>
                <w:snapToGrid w:val="0"/>
              </w:rPr>
              <w:t xml:space="preserve"> </w:t>
            </w:r>
            <w:r w:rsidRPr="005C697F">
              <w:rPr>
                <w:snapToGrid w:val="0"/>
              </w:rPr>
              <w:t>Ês/Iot</w:t>
            </w:r>
            <w:r w:rsidR="008A2841" w:rsidRPr="005C697F">
              <w:rPr>
                <w:snapToGrid w:val="0"/>
              </w:rPr>
              <w:t xml:space="preserve"> </w:t>
            </w:r>
            <w:r w:rsidRPr="005C697F">
              <w:rPr>
                <w:snapToGrid w:val="0"/>
              </w:rPr>
              <w:t>of</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pair</w:t>
            </w:r>
            <w:r w:rsidR="008A2841" w:rsidRPr="005C697F">
              <w:rPr>
                <w:snapToGrid w:val="0"/>
              </w:rPr>
              <w:t xml:space="preserve"> </w:t>
            </w:r>
            <w:r w:rsidRPr="005C697F">
              <w:rPr>
                <w:snapToGrid w:val="0"/>
              </w:rPr>
              <w:t>of</w:t>
            </w:r>
            <w:r w:rsidR="008A2841" w:rsidRPr="005C697F">
              <w:rPr>
                <w:snapToGrid w:val="0"/>
              </w:rPr>
              <w:t xml:space="preserve"> </w:t>
            </w:r>
            <w:r w:rsidRPr="005C697F">
              <w:rPr>
                <w:snapToGrid w:val="0"/>
              </w:rPr>
              <w:t>cells</w:t>
            </w:r>
            <w:r w:rsidR="008A2841" w:rsidRPr="005C697F">
              <w:rPr>
                <w:snapToGrid w:val="0"/>
              </w:rPr>
              <w:t xml:space="preserve"> </w:t>
            </w:r>
            <w:r w:rsidRPr="005C697F">
              <w:rPr>
                <w:snapToGrid w:val="0"/>
              </w:rPr>
              <w:t>to</w:t>
            </w:r>
            <w:r w:rsidR="008A2841" w:rsidRPr="005C697F">
              <w:rPr>
                <w:snapToGrid w:val="0"/>
              </w:rPr>
              <w:t xml:space="preserve"> </w:t>
            </w:r>
            <w:r w:rsidRPr="005C697F">
              <w:rPr>
                <w:snapToGrid w:val="0"/>
              </w:rPr>
              <w:t>which</w:t>
            </w:r>
            <w:r w:rsidR="008A2841" w:rsidRPr="005C697F">
              <w:rPr>
                <w:snapToGrid w:val="0"/>
              </w:rPr>
              <w:t xml:space="preserve"> </w:t>
            </w:r>
            <w:r w:rsidRPr="005C697F">
              <w:rPr>
                <w:snapToGrid w:val="0"/>
              </w:rPr>
              <w:t>the</w:t>
            </w:r>
            <w:r w:rsidR="008A2841" w:rsidRPr="005C697F">
              <w:rPr>
                <w:snapToGrid w:val="0"/>
              </w:rPr>
              <w:t xml:space="preserve"> </w:t>
            </w:r>
            <w:r w:rsidRPr="005C697F">
              <w:rPr>
                <w:snapToGrid w:val="0"/>
              </w:rPr>
              <w:t>requirement</w:t>
            </w:r>
            <w:r w:rsidR="008A2841" w:rsidRPr="005C697F">
              <w:rPr>
                <w:snapToGrid w:val="0"/>
              </w:rPr>
              <w:t xml:space="preserve"> </w:t>
            </w:r>
            <w:r w:rsidRPr="005C697F">
              <w:rPr>
                <w:snapToGrid w:val="0"/>
              </w:rPr>
              <w:t>applies.</w:t>
            </w:r>
          </w:p>
        </w:tc>
      </w:tr>
    </w:tbl>
    <w:p w14:paraId="6F70AD2A" w14:textId="77777777" w:rsidR="00C62E2E" w:rsidRDefault="00C62E2E" w:rsidP="00B4366F"/>
    <w:p w14:paraId="65B3F537" w14:textId="57B90138" w:rsidR="009B70AF" w:rsidRPr="002A717D" w:rsidRDefault="009B70AF" w:rsidP="009B70AF">
      <w:pPr>
        <w:pStyle w:val="TH"/>
        <w:keepNext w:val="0"/>
        <w:keepLines w:val="0"/>
      </w:pPr>
      <w:r>
        <w:t>Table 8.5.1.1.5-5</w:t>
      </w:r>
      <w:r w:rsidRPr="002A717D">
        <w:t xml:space="preserve">: </w:t>
      </w:r>
      <w:r w:rsidRPr="00FB4D53">
        <w:rPr>
          <w:lang w:eastAsia="sv-SE"/>
        </w:rPr>
        <w:t>E-UTRA - NR FR1 SFTD measurement accuracy</w:t>
      </w:r>
      <w:r w:rsidRPr="002A717D">
        <w:t xml:space="preserve"> requirements for </w:t>
      </w:r>
      <w:r>
        <w:t xml:space="preserve">the value of </w:t>
      </w:r>
      <w:r w:rsidRPr="009C7017">
        <w:t>frameBoundaryOffsetResult</w:t>
      </w:r>
      <w:r>
        <w:rPr>
          <w:lang w:eastAsia="sv-SE"/>
        </w:rPr>
        <w:t xml:space="preserve"> in reported SFTD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1330"/>
        <w:gridCol w:w="1333"/>
        <w:gridCol w:w="1331"/>
        <w:gridCol w:w="1333"/>
        <w:gridCol w:w="1331"/>
      </w:tblGrid>
      <w:tr w:rsidR="009B70AF" w:rsidRPr="002A717D" w14:paraId="2972C6DE" w14:textId="77777777" w:rsidTr="00C8503F">
        <w:trPr>
          <w:tblHeader/>
          <w:jc w:val="center"/>
        </w:trPr>
        <w:tc>
          <w:tcPr>
            <w:tcW w:w="1543" w:type="pct"/>
            <w:vMerge w:val="restart"/>
            <w:tcBorders>
              <w:top w:val="single" w:sz="4" w:space="0" w:color="auto"/>
              <w:left w:val="single" w:sz="4" w:space="0" w:color="auto"/>
              <w:right w:val="single" w:sz="4" w:space="0" w:color="auto"/>
            </w:tcBorders>
            <w:vAlign w:val="center"/>
          </w:tcPr>
          <w:p w14:paraId="43D334D8" w14:textId="77777777" w:rsidR="009B70AF" w:rsidRPr="002A717D" w:rsidRDefault="009B70AF" w:rsidP="00C8503F">
            <w:pPr>
              <w:pStyle w:val="TAH"/>
              <w:spacing w:line="256" w:lineRule="auto"/>
            </w:pPr>
            <w:r w:rsidRPr="002A717D">
              <w:t>Normal</w:t>
            </w:r>
            <w:r>
              <w:t xml:space="preserve"> and Extreme</w:t>
            </w:r>
            <w:r w:rsidRPr="002A717D">
              <w:t xml:space="preserve"> Conditions</w:t>
            </w:r>
          </w:p>
        </w:tc>
        <w:tc>
          <w:tcPr>
            <w:tcW w:w="3457" w:type="pct"/>
            <w:gridSpan w:val="5"/>
            <w:tcBorders>
              <w:top w:val="single" w:sz="4" w:space="0" w:color="auto"/>
              <w:left w:val="single" w:sz="4" w:space="0" w:color="auto"/>
              <w:bottom w:val="single" w:sz="4" w:space="0" w:color="auto"/>
              <w:right w:val="single" w:sz="4" w:space="0" w:color="auto"/>
            </w:tcBorders>
            <w:vAlign w:val="center"/>
          </w:tcPr>
          <w:p w14:paraId="189F1199" w14:textId="77777777" w:rsidR="009B70AF" w:rsidRPr="002A717D" w:rsidRDefault="009B70AF" w:rsidP="00C8503F">
            <w:pPr>
              <w:pStyle w:val="TAH"/>
              <w:keepNext w:val="0"/>
              <w:keepLines w:val="0"/>
              <w:spacing w:line="256" w:lineRule="auto"/>
              <w:rPr>
                <w:rFonts w:cs="Arial"/>
                <w:kern w:val="2"/>
              </w:rPr>
            </w:pPr>
            <w:r w:rsidRPr="009C7017">
              <w:t>frameBoundaryOffsetResult</w:t>
            </w:r>
          </w:p>
        </w:tc>
      </w:tr>
      <w:tr w:rsidR="009B70AF" w:rsidRPr="002A717D" w14:paraId="7690DD04" w14:textId="77777777" w:rsidTr="00B4366F">
        <w:trPr>
          <w:tblHeader/>
          <w:jc w:val="center"/>
        </w:trPr>
        <w:tc>
          <w:tcPr>
            <w:tcW w:w="1543" w:type="pct"/>
            <w:vMerge/>
            <w:tcBorders>
              <w:left w:val="single" w:sz="4" w:space="0" w:color="auto"/>
              <w:bottom w:val="single" w:sz="4" w:space="0" w:color="auto"/>
              <w:right w:val="single" w:sz="4" w:space="0" w:color="auto"/>
            </w:tcBorders>
            <w:vAlign w:val="center"/>
            <w:hideMark/>
          </w:tcPr>
          <w:p w14:paraId="3343F38A" w14:textId="77777777" w:rsidR="009B70AF" w:rsidRPr="002A717D" w:rsidRDefault="009B70AF" w:rsidP="00C8503F">
            <w:pPr>
              <w:pStyle w:val="TAH"/>
              <w:keepNext w:val="0"/>
              <w:keepLines w:val="0"/>
              <w:spacing w:line="256" w:lineRule="auto"/>
            </w:pPr>
          </w:p>
        </w:tc>
        <w:tc>
          <w:tcPr>
            <w:tcW w:w="691" w:type="pct"/>
            <w:tcBorders>
              <w:top w:val="single" w:sz="4" w:space="0" w:color="auto"/>
              <w:left w:val="single" w:sz="4" w:space="0" w:color="auto"/>
              <w:bottom w:val="single" w:sz="4" w:space="0" w:color="auto"/>
              <w:right w:val="single" w:sz="4" w:space="0" w:color="auto"/>
            </w:tcBorders>
            <w:vAlign w:val="center"/>
            <w:hideMark/>
          </w:tcPr>
          <w:p w14:paraId="50E2B426" w14:textId="77777777" w:rsidR="009B70AF" w:rsidRPr="002A717D" w:rsidRDefault="009B70AF" w:rsidP="00C8503F">
            <w:pPr>
              <w:pStyle w:val="TAH"/>
              <w:keepNext w:val="0"/>
              <w:keepLines w:val="0"/>
              <w:spacing w:line="256" w:lineRule="auto"/>
              <w:rPr>
                <w:rFonts w:ascii="Arial Bold" w:hAnsi="Arial Bold"/>
              </w:rPr>
            </w:pPr>
            <w:r w:rsidRPr="005C697F">
              <w:rPr>
                <w:rFonts w:cs="Arial"/>
                <w:kern w:val="2"/>
              </w:rPr>
              <w:t>Condition</w:t>
            </w:r>
            <w:r w:rsidRPr="002A717D">
              <w:rPr>
                <w:rFonts w:ascii="Arial Bold" w:hAnsi="Arial Bold"/>
              </w:rPr>
              <w:t xml:space="preserve"> 1</w:t>
            </w:r>
          </w:p>
        </w:tc>
        <w:tc>
          <w:tcPr>
            <w:tcW w:w="692" w:type="pct"/>
            <w:tcBorders>
              <w:top w:val="single" w:sz="4" w:space="0" w:color="auto"/>
              <w:left w:val="single" w:sz="4" w:space="0" w:color="auto"/>
              <w:bottom w:val="single" w:sz="4" w:space="0" w:color="auto"/>
              <w:right w:val="single" w:sz="4" w:space="0" w:color="auto"/>
            </w:tcBorders>
            <w:vAlign w:val="center"/>
            <w:hideMark/>
          </w:tcPr>
          <w:p w14:paraId="2425E66E" w14:textId="77777777" w:rsidR="009B70AF" w:rsidRPr="00955C0D" w:rsidRDefault="009B70AF" w:rsidP="00C8503F">
            <w:pPr>
              <w:pStyle w:val="TAH"/>
              <w:keepNext w:val="0"/>
              <w:keepLines w:val="0"/>
              <w:spacing w:line="256" w:lineRule="auto"/>
              <w:rPr>
                <w:rFonts w:ascii="Arial Bold" w:hAnsi="Arial Bold"/>
              </w:rPr>
            </w:pPr>
            <w:r w:rsidRPr="005C697F">
              <w:rPr>
                <w:rFonts w:cs="Arial"/>
                <w:kern w:val="2"/>
              </w:rPr>
              <w:t>Condition</w:t>
            </w:r>
            <w:r w:rsidRPr="002A717D">
              <w:rPr>
                <w:rFonts w:ascii="Arial Bold" w:hAnsi="Arial Bold"/>
              </w:rPr>
              <w:t xml:space="preserve"> </w:t>
            </w:r>
            <w:r>
              <w:rPr>
                <w:rFonts w:ascii="Arial Bold" w:hAnsi="Arial Bold"/>
              </w:rPr>
              <w:t>2</w:t>
            </w:r>
          </w:p>
        </w:tc>
        <w:tc>
          <w:tcPr>
            <w:tcW w:w="691" w:type="pct"/>
            <w:tcBorders>
              <w:top w:val="single" w:sz="4" w:space="0" w:color="auto"/>
              <w:left w:val="single" w:sz="4" w:space="0" w:color="auto"/>
              <w:bottom w:val="single" w:sz="4" w:space="0" w:color="auto"/>
              <w:right w:val="single" w:sz="4" w:space="0" w:color="auto"/>
            </w:tcBorders>
            <w:vAlign w:val="center"/>
          </w:tcPr>
          <w:p w14:paraId="5D05CE85" w14:textId="77777777" w:rsidR="009B70AF" w:rsidRPr="002A717D" w:rsidRDefault="009B70AF" w:rsidP="00C8503F">
            <w:pPr>
              <w:pStyle w:val="TAH"/>
              <w:keepNext w:val="0"/>
              <w:keepLines w:val="0"/>
              <w:spacing w:line="256" w:lineRule="auto"/>
              <w:rPr>
                <w:rFonts w:cs="Arial"/>
                <w:kern w:val="2"/>
              </w:rPr>
            </w:pPr>
            <w:r w:rsidRPr="005C697F">
              <w:rPr>
                <w:rFonts w:cs="Arial"/>
                <w:kern w:val="2"/>
              </w:rPr>
              <w:t>Condition</w:t>
            </w:r>
            <w:r w:rsidRPr="002A717D">
              <w:rPr>
                <w:rFonts w:ascii="Arial Bold" w:hAnsi="Arial Bold"/>
              </w:rPr>
              <w:t xml:space="preserve"> </w:t>
            </w:r>
            <w:r>
              <w:rPr>
                <w:rFonts w:ascii="Arial Bold" w:hAnsi="Arial Bold"/>
              </w:rPr>
              <w:t>3</w:t>
            </w:r>
          </w:p>
        </w:tc>
        <w:tc>
          <w:tcPr>
            <w:tcW w:w="692" w:type="pct"/>
            <w:tcBorders>
              <w:top w:val="single" w:sz="4" w:space="0" w:color="auto"/>
              <w:left w:val="single" w:sz="4" w:space="0" w:color="auto"/>
              <w:bottom w:val="single" w:sz="4" w:space="0" w:color="auto"/>
              <w:right w:val="single" w:sz="4" w:space="0" w:color="auto"/>
            </w:tcBorders>
            <w:vAlign w:val="center"/>
            <w:hideMark/>
          </w:tcPr>
          <w:p w14:paraId="42D0A5E0" w14:textId="77777777" w:rsidR="009B70AF" w:rsidRPr="00955C0D" w:rsidRDefault="009B70AF" w:rsidP="00C8503F">
            <w:pPr>
              <w:pStyle w:val="TAH"/>
              <w:keepNext w:val="0"/>
              <w:keepLines w:val="0"/>
              <w:spacing w:line="256" w:lineRule="auto"/>
              <w:rPr>
                <w:rFonts w:ascii="Arial Bold" w:hAnsi="Arial Bold"/>
              </w:rPr>
            </w:pPr>
            <w:r w:rsidRPr="005C697F">
              <w:rPr>
                <w:rFonts w:cs="Arial"/>
                <w:kern w:val="2"/>
              </w:rPr>
              <w:t>Condition</w:t>
            </w:r>
            <w:r w:rsidRPr="002A717D">
              <w:rPr>
                <w:rFonts w:ascii="Arial Bold" w:hAnsi="Arial Bold"/>
              </w:rPr>
              <w:t xml:space="preserve"> </w:t>
            </w:r>
            <w:r>
              <w:rPr>
                <w:rFonts w:ascii="Arial Bold" w:hAnsi="Arial Bold"/>
              </w:rPr>
              <w:t>4</w:t>
            </w:r>
          </w:p>
        </w:tc>
        <w:tc>
          <w:tcPr>
            <w:tcW w:w="692" w:type="pct"/>
            <w:tcBorders>
              <w:top w:val="single" w:sz="4" w:space="0" w:color="auto"/>
              <w:left w:val="single" w:sz="4" w:space="0" w:color="auto"/>
              <w:bottom w:val="single" w:sz="4" w:space="0" w:color="auto"/>
              <w:right w:val="single" w:sz="4" w:space="0" w:color="auto"/>
            </w:tcBorders>
            <w:vAlign w:val="center"/>
          </w:tcPr>
          <w:p w14:paraId="597848E2" w14:textId="77777777" w:rsidR="009B70AF" w:rsidRPr="002A717D" w:rsidRDefault="009B70AF" w:rsidP="00C8503F">
            <w:pPr>
              <w:pStyle w:val="TAH"/>
              <w:keepNext w:val="0"/>
              <w:keepLines w:val="0"/>
              <w:spacing w:line="256" w:lineRule="auto"/>
              <w:rPr>
                <w:rFonts w:cs="Arial"/>
                <w:kern w:val="2"/>
              </w:rPr>
            </w:pPr>
            <w:r w:rsidRPr="005C697F">
              <w:rPr>
                <w:rFonts w:cs="Arial"/>
                <w:kern w:val="2"/>
              </w:rPr>
              <w:t>Condition</w:t>
            </w:r>
            <w:r w:rsidRPr="002A717D">
              <w:rPr>
                <w:rFonts w:ascii="Arial Bold" w:hAnsi="Arial Bold"/>
              </w:rPr>
              <w:t xml:space="preserve"> </w:t>
            </w:r>
            <w:r>
              <w:rPr>
                <w:rFonts w:ascii="Arial Bold" w:hAnsi="Arial Bold"/>
              </w:rPr>
              <w:t>5</w:t>
            </w:r>
          </w:p>
        </w:tc>
      </w:tr>
      <w:tr w:rsidR="009B70AF" w:rsidRPr="002A717D" w14:paraId="3370D615" w14:textId="77777777" w:rsidTr="00B4366F">
        <w:trPr>
          <w:trHeight w:val="481"/>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E7BD745" w14:textId="77777777" w:rsidR="009B70AF" w:rsidRPr="002A717D" w:rsidRDefault="009B70AF" w:rsidP="00C8503F">
            <w:pPr>
              <w:pStyle w:val="TAL"/>
              <w:keepNext w:val="0"/>
              <w:keepLines w:val="0"/>
              <w:spacing w:line="256" w:lineRule="auto"/>
              <w:jc w:val="center"/>
            </w:pPr>
            <w:r w:rsidRPr="002A717D">
              <w:t>Lowest reported value</w:t>
            </w:r>
          </w:p>
        </w:tc>
        <w:tc>
          <w:tcPr>
            <w:tcW w:w="691" w:type="pct"/>
            <w:tcBorders>
              <w:top w:val="single" w:sz="4" w:space="0" w:color="auto"/>
              <w:left w:val="single" w:sz="4" w:space="0" w:color="auto"/>
              <w:bottom w:val="single" w:sz="4" w:space="0" w:color="auto"/>
              <w:right w:val="single" w:sz="4" w:space="0" w:color="auto"/>
            </w:tcBorders>
            <w:vAlign w:val="center"/>
            <w:hideMark/>
          </w:tcPr>
          <w:p w14:paraId="5FFE2C6F" w14:textId="77777777" w:rsidR="009B70AF" w:rsidRPr="002A717D" w:rsidRDefault="009B70AF" w:rsidP="00C8503F">
            <w:pPr>
              <w:pStyle w:val="TAC"/>
              <w:keepNext w:val="0"/>
              <w:keepLines w:val="0"/>
              <w:spacing w:line="256" w:lineRule="auto"/>
            </w:pPr>
            <w:r>
              <w:t>-24408</w:t>
            </w:r>
          </w:p>
        </w:tc>
        <w:tc>
          <w:tcPr>
            <w:tcW w:w="692" w:type="pct"/>
            <w:tcBorders>
              <w:top w:val="single" w:sz="4" w:space="0" w:color="auto"/>
              <w:left w:val="single" w:sz="4" w:space="0" w:color="auto"/>
              <w:bottom w:val="single" w:sz="4" w:space="0" w:color="auto"/>
              <w:right w:val="single" w:sz="4" w:space="0" w:color="auto"/>
            </w:tcBorders>
            <w:vAlign w:val="center"/>
            <w:hideMark/>
          </w:tcPr>
          <w:p w14:paraId="34FB8B45" w14:textId="77777777" w:rsidR="009B70AF" w:rsidRPr="002A717D" w:rsidRDefault="009B70AF" w:rsidP="00C8503F">
            <w:pPr>
              <w:pStyle w:val="TAC"/>
              <w:keepNext w:val="0"/>
              <w:keepLines w:val="0"/>
              <w:spacing w:line="256" w:lineRule="auto"/>
            </w:pPr>
            <w:r>
              <w:t>-12116</w:t>
            </w:r>
          </w:p>
        </w:tc>
        <w:tc>
          <w:tcPr>
            <w:tcW w:w="691" w:type="pct"/>
            <w:tcBorders>
              <w:top w:val="single" w:sz="4" w:space="0" w:color="auto"/>
              <w:left w:val="single" w:sz="4" w:space="0" w:color="auto"/>
              <w:right w:val="single" w:sz="4" w:space="0" w:color="auto"/>
            </w:tcBorders>
            <w:vAlign w:val="center"/>
          </w:tcPr>
          <w:p w14:paraId="311AB3F4" w14:textId="77777777" w:rsidR="009B70AF" w:rsidRPr="002A717D" w:rsidRDefault="009B70AF" w:rsidP="00C8503F">
            <w:pPr>
              <w:pStyle w:val="TAC"/>
              <w:spacing w:line="256" w:lineRule="auto"/>
              <w:rPr>
                <w:lang w:eastAsia="zh-CN"/>
              </w:rPr>
            </w:pPr>
            <w:r>
              <w:rPr>
                <w:lang w:eastAsia="zh-CN"/>
              </w:rPr>
              <w:t>192</w:t>
            </w:r>
          </w:p>
        </w:tc>
        <w:tc>
          <w:tcPr>
            <w:tcW w:w="692" w:type="pct"/>
            <w:tcBorders>
              <w:top w:val="single" w:sz="4" w:space="0" w:color="auto"/>
              <w:left w:val="single" w:sz="4" w:space="0" w:color="auto"/>
              <w:right w:val="single" w:sz="4" w:space="0" w:color="auto"/>
            </w:tcBorders>
            <w:vAlign w:val="center"/>
            <w:hideMark/>
          </w:tcPr>
          <w:p w14:paraId="687661F8" w14:textId="77777777" w:rsidR="009B70AF" w:rsidRPr="002A717D" w:rsidRDefault="009B70AF" w:rsidP="00C8503F">
            <w:pPr>
              <w:pStyle w:val="TAC"/>
              <w:spacing w:line="256" w:lineRule="auto"/>
            </w:pPr>
            <w:r>
              <w:t>12100</w:t>
            </w:r>
          </w:p>
        </w:tc>
        <w:tc>
          <w:tcPr>
            <w:tcW w:w="692" w:type="pct"/>
            <w:tcBorders>
              <w:top w:val="single" w:sz="4" w:space="0" w:color="auto"/>
              <w:left w:val="single" w:sz="4" w:space="0" w:color="auto"/>
              <w:right w:val="single" w:sz="4" w:space="0" w:color="auto"/>
            </w:tcBorders>
            <w:vAlign w:val="center"/>
          </w:tcPr>
          <w:p w14:paraId="20994821" w14:textId="77777777" w:rsidR="009B70AF" w:rsidRPr="002A717D" w:rsidRDefault="009B70AF" w:rsidP="00C8503F">
            <w:pPr>
              <w:pStyle w:val="TAC"/>
              <w:spacing w:line="256" w:lineRule="auto"/>
            </w:pPr>
            <w:r>
              <w:t>24392</w:t>
            </w:r>
          </w:p>
        </w:tc>
      </w:tr>
      <w:tr w:rsidR="009B70AF" w:rsidRPr="002A717D" w14:paraId="64236F53" w14:textId="77777777" w:rsidTr="00B4366F">
        <w:trPr>
          <w:trHeight w:val="415"/>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AD1B109" w14:textId="77777777" w:rsidR="009B70AF" w:rsidRPr="002A717D" w:rsidRDefault="009B70AF" w:rsidP="00C8503F">
            <w:pPr>
              <w:pStyle w:val="TAL"/>
              <w:keepNext w:val="0"/>
              <w:keepLines w:val="0"/>
              <w:spacing w:line="256" w:lineRule="auto"/>
              <w:jc w:val="center"/>
            </w:pPr>
            <w:r w:rsidRPr="002A717D">
              <w:t>Highest reported value</w:t>
            </w:r>
          </w:p>
        </w:tc>
        <w:tc>
          <w:tcPr>
            <w:tcW w:w="691" w:type="pct"/>
            <w:tcBorders>
              <w:top w:val="single" w:sz="4" w:space="0" w:color="auto"/>
              <w:left w:val="single" w:sz="4" w:space="0" w:color="auto"/>
              <w:bottom w:val="single" w:sz="4" w:space="0" w:color="auto"/>
              <w:right w:val="single" w:sz="4" w:space="0" w:color="auto"/>
            </w:tcBorders>
            <w:vAlign w:val="center"/>
            <w:hideMark/>
          </w:tcPr>
          <w:p w14:paraId="29814BBC" w14:textId="77777777" w:rsidR="009B70AF" w:rsidRPr="002A717D" w:rsidRDefault="009B70AF" w:rsidP="00C8503F">
            <w:pPr>
              <w:pStyle w:val="TAC"/>
              <w:keepNext w:val="0"/>
              <w:keepLines w:val="0"/>
              <w:spacing w:line="256" w:lineRule="auto"/>
            </w:pPr>
            <w:r>
              <w:t>-24392</w:t>
            </w:r>
          </w:p>
        </w:tc>
        <w:tc>
          <w:tcPr>
            <w:tcW w:w="692" w:type="pct"/>
            <w:tcBorders>
              <w:top w:val="single" w:sz="4" w:space="0" w:color="auto"/>
              <w:left w:val="single" w:sz="4" w:space="0" w:color="auto"/>
              <w:bottom w:val="single" w:sz="4" w:space="0" w:color="auto"/>
              <w:right w:val="single" w:sz="4" w:space="0" w:color="auto"/>
            </w:tcBorders>
            <w:vAlign w:val="center"/>
            <w:hideMark/>
          </w:tcPr>
          <w:p w14:paraId="60433E3E" w14:textId="77777777" w:rsidR="009B70AF" w:rsidRPr="002A717D" w:rsidRDefault="009B70AF" w:rsidP="00C8503F">
            <w:pPr>
              <w:pStyle w:val="TAC"/>
              <w:keepNext w:val="0"/>
              <w:keepLines w:val="0"/>
              <w:spacing w:line="256" w:lineRule="auto"/>
            </w:pPr>
            <w:r>
              <w:t>-12100</w:t>
            </w:r>
          </w:p>
        </w:tc>
        <w:tc>
          <w:tcPr>
            <w:tcW w:w="691" w:type="pct"/>
            <w:tcBorders>
              <w:top w:val="single" w:sz="4" w:space="0" w:color="auto"/>
              <w:left w:val="single" w:sz="4" w:space="0" w:color="auto"/>
              <w:right w:val="single" w:sz="4" w:space="0" w:color="auto"/>
            </w:tcBorders>
            <w:vAlign w:val="center"/>
          </w:tcPr>
          <w:p w14:paraId="0EB7AD4A" w14:textId="77777777" w:rsidR="009B70AF" w:rsidRPr="002A717D" w:rsidRDefault="009B70AF" w:rsidP="00C8503F">
            <w:pPr>
              <w:pStyle w:val="TAC"/>
              <w:spacing w:line="256" w:lineRule="auto"/>
              <w:rPr>
                <w:lang w:eastAsia="zh-CN"/>
              </w:rPr>
            </w:pPr>
            <w:r>
              <w:rPr>
                <w:lang w:eastAsia="zh-CN"/>
              </w:rPr>
              <w:t>208</w:t>
            </w:r>
          </w:p>
        </w:tc>
        <w:tc>
          <w:tcPr>
            <w:tcW w:w="692" w:type="pct"/>
            <w:tcBorders>
              <w:top w:val="single" w:sz="4" w:space="0" w:color="auto"/>
              <w:left w:val="single" w:sz="4" w:space="0" w:color="auto"/>
              <w:right w:val="single" w:sz="4" w:space="0" w:color="auto"/>
            </w:tcBorders>
            <w:vAlign w:val="center"/>
            <w:hideMark/>
          </w:tcPr>
          <w:p w14:paraId="377F9E6A" w14:textId="77777777" w:rsidR="009B70AF" w:rsidRPr="002A717D" w:rsidRDefault="009B70AF" w:rsidP="00C8503F">
            <w:pPr>
              <w:pStyle w:val="TAC"/>
              <w:spacing w:line="256" w:lineRule="auto"/>
            </w:pPr>
            <w:r>
              <w:t>12116</w:t>
            </w:r>
          </w:p>
        </w:tc>
        <w:tc>
          <w:tcPr>
            <w:tcW w:w="692" w:type="pct"/>
            <w:tcBorders>
              <w:top w:val="single" w:sz="4" w:space="0" w:color="auto"/>
              <w:left w:val="single" w:sz="4" w:space="0" w:color="auto"/>
              <w:right w:val="single" w:sz="4" w:space="0" w:color="auto"/>
            </w:tcBorders>
            <w:vAlign w:val="center"/>
          </w:tcPr>
          <w:p w14:paraId="35ED1AA1" w14:textId="77777777" w:rsidR="009B70AF" w:rsidRPr="002A717D" w:rsidRDefault="009B70AF" w:rsidP="00C8503F">
            <w:pPr>
              <w:pStyle w:val="TAC"/>
              <w:spacing w:line="256" w:lineRule="auto"/>
            </w:pPr>
            <w:r>
              <w:t>24408</w:t>
            </w:r>
          </w:p>
        </w:tc>
      </w:tr>
    </w:tbl>
    <w:p w14:paraId="7577B1A9" w14:textId="77777777" w:rsidR="00A517B0" w:rsidRPr="005C697F" w:rsidRDefault="00A517B0" w:rsidP="00A517B0">
      <w:pPr>
        <w:rPr>
          <w:lang w:eastAsia="sv-SE"/>
        </w:rPr>
      </w:pPr>
    </w:p>
    <w:p w14:paraId="0BE78B52" w14:textId="77777777" w:rsidR="00A517B0" w:rsidRPr="005C697F" w:rsidRDefault="00A517B0" w:rsidP="00A517B0">
      <w:r w:rsidRPr="005C697F">
        <w:t>For the test to pass, the ratio of successful reported values in each test shall be more than 90% with a confidence level of 95%.</w:t>
      </w:r>
    </w:p>
    <w:p w14:paraId="4CD8840F" w14:textId="77777777" w:rsidR="00A517B0" w:rsidRPr="005C697F" w:rsidRDefault="00A517B0" w:rsidP="00A517B0">
      <w:pPr>
        <w:pStyle w:val="Heading3"/>
        <w:rPr>
          <w:rFonts w:eastAsia="SimSun"/>
        </w:rPr>
      </w:pPr>
      <w:r w:rsidRPr="005C697F">
        <w:rPr>
          <w:rFonts w:eastAsia="SimSun"/>
        </w:rPr>
        <w:t>8.5.2</w:t>
      </w:r>
      <w:r w:rsidRPr="005C697F">
        <w:rPr>
          <w:rFonts w:eastAsia="SimSun"/>
        </w:rPr>
        <w:tab/>
        <w:t>Inter-RAT measurement accuracy</w:t>
      </w:r>
    </w:p>
    <w:p w14:paraId="294F00ED" w14:textId="77777777" w:rsidR="00A517B0" w:rsidRPr="005C697F" w:rsidRDefault="00A517B0" w:rsidP="00A517B0">
      <w:pPr>
        <w:pStyle w:val="Heading4"/>
        <w:rPr>
          <w:rFonts w:eastAsia="SimSun"/>
          <w:lang w:eastAsia="sv-SE"/>
        </w:rPr>
      </w:pPr>
      <w:r w:rsidRPr="005C697F">
        <w:rPr>
          <w:rFonts w:eastAsia="SimSun"/>
        </w:rPr>
        <w:t>8.5.2.1</w:t>
      </w:r>
      <w:r w:rsidRPr="005C697F">
        <w:rPr>
          <w:rFonts w:eastAsia="SimSun"/>
        </w:rPr>
        <w:tab/>
        <w:t>SS-RSRP</w:t>
      </w:r>
    </w:p>
    <w:p w14:paraId="56E356E4" w14:textId="77777777" w:rsidR="00A517B0" w:rsidRPr="005C697F" w:rsidRDefault="00A517B0" w:rsidP="00A517B0">
      <w:pPr>
        <w:pStyle w:val="Heading5"/>
        <w:rPr>
          <w:rFonts w:eastAsia="SimSun"/>
          <w:lang w:eastAsia="sv-SE"/>
        </w:rPr>
      </w:pPr>
      <w:r w:rsidRPr="005C697F">
        <w:rPr>
          <w:rFonts w:eastAsia="SimSun"/>
          <w:lang w:eastAsia="sv-SE"/>
        </w:rPr>
        <w:t>8.5.2.1.0</w:t>
      </w:r>
      <w:r w:rsidRPr="005C697F">
        <w:rPr>
          <w:rFonts w:eastAsia="SimSun"/>
          <w:lang w:eastAsia="sv-SE"/>
        </w:rPr>
        <w:tab/>
        <w:t>Minimum conformance requirements</w:t>
      </w:r>
    </w:p>
    <w:p w14:paraId="6A895E04" w14:textId="7B268D4B" w:rsidR="00A517B0" w:rsidRPr="005C697F" w:rsidRDefault="00A517B0" w:rsidP="00A517B0">
      <w:pPr>
        <w:rPr>
          <w:rFonts w:cs="v4.2.0"/>
        </w:rPr>
      </w:pPr>
      <w:r w:rsidRPr="005C697F">
        <w:rPr>
          <w:rFonts w:cs="v4.2.0"/>
        </w:rPr>
        <w:t xml:space="preserve">The measurement period of NR SS-RSRP measurements in RRC_CONNECTED state is specified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 xml:space="preserve">36.133 [23] </w:t>
      </w:r>
      <w:r w:rsidR="006F5166" w:rsidRPr="005C697F">
        <w:rPr>
          <w:rFonts w:cs="v4.2.0"/>
        </w:rPr>
        <w:t>Clause</w:t>
      </w:r>
      <w:r w:rsidRPr="005C697F">
        <w:rPr>
          <w:rFonts w:cs="v4.2.0"/>
        </w:rPr>
        <w:t xml:space="preserve"> 8.1.2.4.21 for UE with FDD PCell not configured with </w:t>
      </w:r>
      <w:r w:rsidRPr="005C697F">
        <w:rPr>
          <w:lang w:eastAsia="sv-SE"/>
        </w:rPr>
        <w:t xml:space="preserve">E-UTRA-NR Dual Connectivity operation. </w:t>
      </w:r>
      <w:r w:rsidRPr="005C697F">
        <w:rPr>
          <w:rFonts w:cs="v4.2.0"/>
        </w:rPr>
        <w:t xml:space="preserve">The measurement period of NR SS-RSRP measurements in RRC_CONNECTED state is specified </w:t>
      </w:r>
      <w:r w:rsidR="006F5166" w:rsidRPr="005C697F">
        <w:rPr>
          <w:rFonts w:cs="v4.2.0"/>
        </w:rPr>
        <w:t xml:space="preserve">in </w:t>
      </w:r>
      <w:r w:rsidR="00FB4D53" w:rsidRPr="005C697F">
        <w:rPr>
          <w:rFonts w:cs="v4.2.0"/>
        </w:rPr>
        <w:t>TS</w:t>
      </w:r>
      <w:r w:rsidR="006F5166" w:rsidRPr="005C697F">
        <w:rPr>
          <w:rFonts w:cs="v4.2.0"/>
        </w:rPr>
        <w:t xml:space="preserve"> </w:t>
      </w:r>
      <w:r w:rsidRPr="005C697F">
        <w:rPr>
          <w:rFonts w:cs="v4.2.0"/>
        </w:rPr>
        <w:t xml:space="preserve">36.133 [23] </w:t>
      </w:r>
      <w:r w:rsidR="006F5166" w:rsidRPr="005C697F">
        <w:rPr>
          <w:rFonts w:cs="v4.2.0"/>
        </w:rPr>
        <w:t>Clause</w:t>
      </w:r>
      <w:r w:rsidRPr="005C697F">
        <w:rPr>
          <w:rFonts w:cs="v4.2.0"/>
        </w:rPr>
        <w:t xml:space="preserve"> 8.1.2.4.22 for UE with TDD PCell not configured with </w:t>
      </w:r>
      <w:r w:rsidRPr="005C697F">
        <w:rPr>
          <w:lang w:eastAsia="sv-SE"/>
        </w:rPr>
        <w:t>E-UTRA-NR Dual Connectivity operation.</w:t>
      </w:r>
    </w:p>
    <w:p w14:paraId="32E89C97" w14:textId="77777777" w:rsidR="00A517B0" w:rsidRPr="005C697F" w:rsidRDefault="00A517B0" w:rsidP="00A517B0">
      <w:r w:rsidRPr="005C697F">
        <w:rPr>
          <w:lang w:eastAsia="sv-SE"/>
        </w:rPr>
        <w:t>The reporting range for SS-RSRP is defined from -156dBm to -31dBm with 1dB resolution. The mapping of the measured quantity to the reported value is defined by Table 4.7.1.0.1-2.</w:t>
      </w:r>
    </w:p>
    <w:p w14:paraId="20CC1E3B" w14:textId="77777777" w:rsidR="00A517B0" w:rsidRPr="005C697F" w:rsidRDefault="00A517B0" w:rsidP="00A517B0">
      <w:pPr>
        <w:rPr>
          <w:rFonts w:eastAsia="SimSun"/>
          <w:lang w:eastAsia="sv-SE"/>
        </w:rPr>
      </w:pPr>
      <w:r w:rsidRPr="005C697F">
        <w:rPr>
          <w:lang w:eastAsia="sv-SE"/>
        </w:rPr>
        <w:t>The normative reference for this requirement is TS 36.133 [23] clause 9.11.1.</w:t>
      </w:r>
    </w:p>
    <w:p w14:paraId="51B07AF3" w14:textId="4FF1C73E" w:rsidR="00A517B0" w:rsidRPr="005C697F" w:rsidRDefault="00A517B0" w:rsidP="00A517B0">
      <w:pPr>
        <w:pStyle w:val="H6"/>
      </w:pPr>
      <w:r w:rsidRPr="005C697F">
        <w:t>8.5.2.1.0.1</w:t>
      </w:r>
      <w:r w:rsidRPr="005C697F">
        <w:tab/>
        <w:t xml:space="preserve">Inter-RAT E-UTRA </w:t>
      </w:r>
      <w:r w:rsidR="003E3979" w:rsidRPr="005C697F">
        <w:t>-</w:t>
      </w:r>
      <w:r w:rsidRPr="005C697F">
        <w:t xml:space="preserve"> NR FR1 SS-RSRP measurement accuracy requirements</w:t>
      </w:r>
    </w:p>
    <w:p w14:paraId="7A699AFC" w14:textId="77777777" w:rsidR="00A517B0" w:rsidRPr="005C697F" w:rsidRDefault="00A517B0" w:rsidP="00A517B0">
      <w:r w:rsidRPr="005C697F">
        <w:rPr>
          <w:rFonts w:cs="v4.2.0"/>
        </w:rPr>
        <w:t xml:space="preserve">The accuracy requirements of NR SS-RSRP measurements in FR1 and the corresponding side conditions shall be the same as the </w:t>
      </w:r>
      <w:r w:rsidRPr="005C697F">
        <w:t>inter-frequency SS-RSRP absolute accuracy requirements in clause 4.7.1.0.3.</w:t>
      </w:r>
    </w:p>
    <w:p w14:paraId="406BA62A" w14:textId="78CDF97F" w:rsidR="00A517B0" w:rsidRPr="005C697F" w:rsidRDefault="00A517B0" w:rsidP="00A517B0">
      <w:pPr>
        <w:pStyle w:val="H6"/>
      </w:pPr>
      <w:r w:rsidRPr="005C697F">
        <w:t>8.5.2.1.0.2</w:t>
      </w:r>
      <w:r w:rsidRPr="005C697F">
        <w:tab/>
        <w:t xml:space="preserve">Inter-RAT E-UTRA </w:t>
      </w:r>
      <w:r w:rsidR="003E3979" w:rsidRPr="005C697F">
        <w:t>-</w:t>
      </w:r>
      <w:r w:rsidRPr="005C697F">
        <w:t xml:space="preserve"> NR FR2 SS-RSRP minimum conformance requirements</w:t>
      </w:r>
    </w:p>
    <w:p w14:paraId="7CD27365" w14:textId="77777777" w:rsidR="00A517B0" w:rsidRPr="005C697F" w:rsidRDefault="00A517B0" w:rsidP="00A517B0">
      <w:r w:rsidRPr="005C697F">
        <w:rPr>
          <w:rFonts w:cs="v4.2.0"/>
        </w:rPr>
        <w:t xml:space="preserve">The accuracy requirements of NR SS-RSRP measurements in FR2 and the corresponding side conditions shall be the same as the </w:t>
      </w:r>
      <w:r w:rsidRPr="005C697F">
        <w:t>inter-frequency SS-RSRP absolute accuracy requirements in clause 5.7.1.0.2.</w:t>
      </w:r>
    </w:p>
    <w:p w14:paraId="30A1D73D" w14:textId="77777777" w:rsidR="00A517B0" w:rsidRPr="005C697F" w:rsidRDefault="00A517B0" w:rsidP="00A517B0">
      <w:pPr>
        <w:pStyle w:val="Heading5"/>
        <w:rPr>
          <w:lang w:eastAsia="sv-SE"/>
        </w:rPr>
      </w:pPr>
      <w:r w:rsidRPr="005C697F">
        <w:rPr>
          <w:lang w:eastAsia="sv-SE"/>
        </w:rPr>
        <w:lastRenderedPageBreak/>
        <w:t>8.5.2.1.1</w:t>
      </w:r>
      <w:r w:rsidRPr="005C697F">
        <w:rPr>
          <w:lang w:eastAsia="sv-SE"/>
        </w:rPr>
        <w:tab/>
        <w:t>SS-RSRP with NR FR1 target cell</w:t>
      </w:r>
    </w:p>
    <w:p w14:paraId="4BCB0837" w14:textId="77777777" w:rsidR="00A517B0" w:rsidRPr="005C697F" w:rsidRDefault="00A517B0" w:rsidP="00FB4D53">
      <w:pPr>
        <w:pStyle w:val="H6"/>
      </w:pPr>
      <w:r w:rsidRPr="005C697F">
        <w:t>8.5.2.1.1.1</w:t>
      </w:r>
      <w:r w:rsidRPr="005C697F">
        <w:tab/>
        <w:t>E-UTRA SS-RSRP absolute measurement accuracy of a NR FR1 neighbour cell</w:t>
      </w:r>
    </w:p>
    <w:p w14:paraId="470703A4" w14:textId="77777777" w:rsidR="00A517B0" w:rsidRPr="005C697F" w:rsidRDefault="00A517B0" w:rsidP="00A517B0">
      <w:pPr>
        <w:pStyle w:val="H6"/>
      </w:pPr>
      <w:r w:rsidRPr="005C697F">
        <w:t>8.5.2.1.1.1.1</w:t>
      </w:r>
      <w:r w:rsidRPr="005C697F">
        <w:tab/>
        <w:t>Test purpose</w:t>
      </w:r>
    </w:p>
    <w:p w14:paraId="7323865D" w14:textId="77777777" w:rsidR="00A517B0" w:rsidRPr="005C697F" w:rsidRDefault="00A517B0" w:rsidP="00A517B0">
      <w:pPr>
        <w:rPr>
          <w:lang w:eastAsia="sv-SE"/>
        </w:rPr>
      </w:pPr>
      <w:r w:rsidRPr="005C697F">
        <w:rPr>
          <w:lang w:eastAsia="sv-SE"/>
        </w:rPr>
        <w:t>The purpose of this test is to verify that the inter-RAT SS-RSRP absolute measurement accuracy is within the specified limits for all bands, when the serving cell is E-UTRA and the target cell is NR FR1.</w:t>
      </w:r>
    </w:p>
    <w:p w14:paraId="34E68B2E" w14:textId="77777777" w:rsidR="00A517B0" w:rsidRPr="005C697F" w:rsidRDefault="00A517B0" w:rsidP="00A517B0">
      <w:pPr>
        <w:pStyle w:val="H6"/>
      </w:pPr>
      <w:r w:rsidRPr="005C697F">
        <w:t>8.5.2.1.1.1.2</w:t>
      </w:r>
      <w:r w:rsidRPr="005C697F">
        <w:tab/>
        <w:t>Test applicability</w:t>
      </w:r>
    </w:p>
    <w:p w14:paraId="0B76450C" w14:textId="77777777" w:rsidR="00A517B0" w:rsidRPr="005C697F" w:rsidRDefault="00A517B0" w:rsidP="00A517B0">
      <w:pPr>
        <w:rPr>
          <w:lang w:eastAsia="sv-SE"/>
        </w:rPr>
      </w:pPr>
      <w:r w:rsidRPr="005C697F">
        <w:t>This test applies to all E-UTRA UE release 15 onwards and capable of NR measurements</w:t>
      </w:r>
      <w:r w:rsidRPr="005C697F">
        <w:rPr>
          <w:lang w:eastAsia="sv-SE"/>
        </w:rPr>
        <w:t>.</w:t>
      </w:r>
    </w:p>
    <w:p w14:paraId="53438EF6" w14:textId="77777777" w:rsidR="00A517B0" w:rsidRPr="005C697F" w:rsidRDefault="00A517B0" w:rsidP="00A517B0">
      <w:pPr>
        <w:pStyle w:val="H6"/>
        <w:rPr>
          <w:lang w:eastAsia="sv-SE"/>
        </w:rPr>
      </w:pPr>
      <w:r w:rsidRPr="005C697F">
        <w:rPr>
          <w:lang w:eastAsia="sv-SE"/>
        </w:rPr>
        <w:t>8.5.2.1.1.1.3</w:t>
      </w:r>
      <w:r w:rsidRPr="005C697F">
        <w:rPr>
          <w:lang w:eastAsia="sv-SE"/>
        </w:rPr>
        <w:tab/>
        <w:t>Minimum conformance requirements</w:t>
      </w:r>
    </w:p>
    <w:p w14:paraId="61D056A5" w14:textId="77777777" w:rsidR="00A517B0" w:rsidRPr="005C697F" w:rsidRDefault="00A517B0" w:rsidP="00A517B0">
      <w:pPr>
        <w:rPr>
          <w:lang w:eastAsia="sv-SE"/>
        </w:rPr>
      </w:pPr>
      <w:r w:rsidRPr="005C697F">
        <w:rPr>
          <w:lang w:eastAsia="sv-SE"/>
        </w:rPr>
        <w:t>The minimum conformance requirements are specified in clause 8.5.2.1.0.</w:t>
      </w:r>
    </w:p>
    <w:p w14:paraId="1098EBA2" w14:textId="77777777" w:rsidR="00A517B0" w:rsidRPr="005C697F" w:rsidRDefault="00A517B0" w:rsidP="00A517B0">
      <w:pPr>
        <w:rPr>
          <w:lang w:eastAsia="sv-SE"/>
        </w:rPr>
      </w:pPr>
      <w:r w:rsidRPr="005C697F">
        <w:rPr>
          <w:lang w:eastAsia="sv-SE"/>
        </w:rPr>
        <w:t>The normative reference for this requirement is TS 38.133 [6] clause A.8.5.2.1.1.1.</w:t>
      </w:r>
    </w:p>
    <w:p w14:paraId="55946AB6" w14:textId="77777777" w:rsidR="00A517B0" w:rsidRPr="005C697F" w:rsidRDefault="00A517B0" w:rsidP="00A517B0">
      <w:pPr>
        <w:pStyle w:val="H6"/>
        <w:rPr>
          <w:lang w:eastAsia="sv-SE"/>
        </w:rPr>
      </w:pPr>
      <w:r w:rsidRPr="005C697F">
        <w:rPr>
          <w:lang w:eastAsia="sv-SE"/>
        </w:rPr>
        <w:t>8.5.2.1.1.1.4</w:t>
      </w:r>
      <w:r w:rsidRPr="005C697F">
        <w:rPr>
          <w:lang w:eastAsia="sv-SE"/>
        </w:rPr>
        <w:tab/>
        <w:t>Test description</w:t>
      </w:r>
    </w:p>
    <w:p w14:paraId="39CE9F2F"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46BDAA76" w14:textId="77777777" w:rsidR="00A517B0" w:rsidRPr="005C697F" w:rsidRDefault="00A517B0" w:rsidP="00A517B0">
      <w:pPr>
        <w:pStyle w:val="H6"/>
        <w:rPr>
          <w:lang w:eastAsia="sv-SE"/>
        </w:rPr>
      </w:pPr>
      <w:r w:rsidRPr="005C697F">
        <w:rPr>
          <w:lang w:eastAsia="sv-SE"/>
        </w:rPr>
        <w:t>8.5.2.1.1.1.4.1</w:t>
      </w:r>
      <w:r w:rsidRPr="005C697F">
        <w:rPr>
          <w:lang w:eastAsia="sv-SE"/>
        </w:rPr>
        <w:tab/>
        <w:t>Initial conditions</w:t>
      </w:r>
    </w:p>
    <w:p w14:paraId="75414948" w14:textId="77777777" w:rsidR="00A517B0" w:rsidRPr="005C697F" w:rsidRDefault="00A517B0" w:rsidP="00A517B0">
      <w:pPr>
        <w:rPr>
          <w:lang w:eastAsia="sv-SE"/>
        </w:rPr>
      </w:pPr>
      <w:r w:rsidRPr="005C697F">
        <w:rPr>
          <w:lang w:eastAsia="sv-SE"/>
        </w:rPr>
        <w:t>This test shall be tested using any of the test configurations in Table 8.5.2.1.1.1</w:t>
      </w:r>
      <w:r w:rsidRPr="005C697F">
        <w:t>.4.1</w:t>
      </w:r>
      <w:r w:rsidRPr="005C697F">
        <w:rPr>
          <w:lang w:eastAsia="sv-SE"/>
        </w:rPr>
        <w:t>-1.</w:t>
      </w:r>
    </w:p>
    <w:p w14:paraId="64A535E2" w14:textId="77777777" w:rsidR="00A517B0" w:rsidRPr="005C697F" w:rsidRDefault="00A517B0" w:rsidP="00A517B0">
      <w:pPr>
        <w:pStyle w:val="TH"/>
      </w:pPr>
      <w:r w:rsidRPr="005C697F">
        <w:t>Table 8.5.2.1.1.1.4.1-1: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39278D59" w14:textId="77777777" w:rsidTr="008A2841">
        <w:trPr>
          <w:jc w:val="center"/>
        </w:trPr>
        <w:tc>
          <w:tcPr>
            <w:tcW w:w="1985" w:type="dxa"/>
            <w:shd w:val="clear" w:color="auto" w:fill="auto"/>
          </w:tcPr>
          <w:p w14:paraId="3110FA2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3590527"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A5C0084" w14:textId="77777777" w:rsidTr="008A2841">
        <w:trPr>
          <w:jc w:val="center"/>
        </w:trPr>
        <w:tc>
          <w:tcPr>
            <w:tcW w:w="1985" w:type="dxa"/>
            <w:shd w:val="clear" w:color="auto" w:fill="auto"/>
          </w:tcPr>
          <w:p w14:paraId="3D6663A0"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8.5.2.1.1.1-1</w:t>
            </w:r>
          </w:p>
        </w:tc>
        <w:tc>
          <w:tcPr>
            <w:tcW w:w="7513" w:type="dxa"/>
            <w:shd w:val="clear" w:color="auto" w:fill="auto"/>
          </w:tcPr>
          <w:p w14:paraId="1C08D83B" w14:textId="63E86260"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24C04BAA" w14:textId="77777777" w:rsidTr="008A2841">
        <w:trPr>
          <w:jc w:val="center"/>
        </w:trPr>
        <w:tc>
          <w:tcPr>
            <w:tcW w:w="1985" w:type="dxa"/>
            <w:shd w:val="clear" w:color="auto" w:fill="auto"/>
          </w:tcPr>
          <w:p w14:paraId="568C7A74"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8.5.2.1.1.1-2</w:t>
            </w:r>
          </w:p>
        </w:tc>
        <w:tc>
          <w:tcPr>
            <w:tcW w:w="7513" w:type="dxa"/>
            <w:shd w:val="clear" w:color="auto" w:fill="auto"/>
          </w:tcPr>
          <w:p w14:paraId="66429E50" w14:textId="2CAC83CC"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4DA19C0F" w14:textId="77777777" w:rsidTr="008A2841">
        <w:trPr>
          <w:jc w:val="center"/>
        </w:trPr>
        <w:tc>
          <w:tcPr>
            <w:tcW w:w="1985" w:type="dxa"/>
            <w:shd w:val="clear" w:color="auto" w:fill="auto"/>
          </w:tcPr>
          <w:p w14:paraId="0023821E"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8.5.2.1.1.1-3</w:t>
            </w:r>
          </w:p>
        </w:tc>
        <w:tc>
          <w:tcPr>
            <w:tcW w:w="7513" w:type="dxa"/>
            <w:shd w:val="clear" w:color="auto" w:fill="auto"/>
          </w:tcPr>
          <w:p w14:paraId="6D4365B4" w14:textId="70A2E18B"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6255E22" w14:textId="77777777" w:rsidTr="008A2841">
        <w:trPr>
          <w:jc w:val="center"/>
        </w:trPr>
        <w:tc>
          <w:tcPr>
            <w:tcW w:w="1985" w:type="dxa"/>
            <w:shd w:val="clear" w:color="auto" w:fill="auto"/>
          </w:tcPr>
          <w:p w14:paraId="4BECC271"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8.5.2.1.1.1-4</w:t>
            </w:r>
          </w:p>
        </w:tc>
        <w:tc>
          <w:tcPr>
            <w:tcW w:w="7513" w:type="dxa"/>
            <w:shd w:val="clear" w:color="auto" w:fill="auto"/>
          </w:tcPr>
          <w:p w14:paraId="54EC3E78" w14:textId="16BED53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2B8F0412" w14:textId="77777777" w:rsidTr="008A2841">
        <w:trPr>
          <w:jc w:val="center"/>
        </w:trPr>
        <w:tc>
          <w:tcPr>
            <w:tcW w:w="1985" w:type="dxa"/>
            <w:shd w:val="clear" w:color="auto" w:fill="auto"/>
          </w:tcPr>
          <w:p w14:paraId="6298FE5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8.5.2.1.1.1-5</w:t>
            </w:r>
          </w:p>
        </w:tc>
        <w:tc>
          <w:tcPr>
            <w:tcW w:w="7513" w:type="dxa"/>
            <w:shd w:val="clear" w:color="auto" w:fill="auto"/>
          </w:tcPr>
          <w:p w14:paraId="22622E18" w14:textId="52FF8B4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63592BA5" w14:textId="77777777" w:rsidTr="008A2841">
        <w:trPr>
          <w:jc w:val="center"/>
        </w:trPr>
        <w:tc>
          <w:tcPr>
            <w:tcW w:w="1985" w:type="dxa"/>
            <w:shd w:val="clear" w:color="auto" w:fill="auto"/>
          </w:tcPr>
          <w:p w14:paraId="289BE69B"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8.5.2.1.1.1-6</w:t>
            </w:r>
          </w:p>
        </w:tc>
        <w:tc>
          <w:tcPr>
            <w:tcW w:w="7513" w:type="dxa"/>
            <w:shd w:val="clear" w:color="auto" w:fill="auto"/>
          </w:tcPr>
          <w:p w14:paraId="7FEA8765" w14:textId="6CCF9DD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78591DD3" w14:textId="77777777" w:rsidTr="008A2841">
        <w:trPr>
          <w:jc w:val="center"/>
        </w:trPr>
        <w:tc>
          <w:tcPr>
            <w:tcW w:w="9498" w:type="dxa"/>
            <w:gridSpan w:val="2"/>
            <w:shd w:val="clear" w:color="auto" w:fill="auto"/>
          </w:tcPr>
          <w:p w14:paraId="6EEC3FD1" w14:textId="2CAD8D6D"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2F416B" w:rsidRPr="005C697F">
              <w:t>.</w:t>
            </w:r>
          </w:p>
        </w:tc>
      </w:tr>
    </w:tbl>
    <w:p w14:paraId="0DDA0CE2" w14:textId="77777777" w:rsidR="00A517B0" w:rsidRPr="005C697F" w:rsidRDefault="00A517B0" w:rsidP="00A517B0">
      <w:pPr>
        <w:rPr>
          <w:lang w:eastAsia="sv-SE"/>
        </w:rPr>
      </w:pPr>
    </w:p>
    <w:p w14:paraId="012CFCDE" w14:textId="77777777" w:rsidR="00A517B0" w:rsidRPr="005C697F" w:rsidRDefault="00A517B0" w:rsidP="00A517B0">
      <w:pPr>
        <w:rPr>
          <w:lang w:eastAsia="sv-SE"/>
        </w:rPr>
      </w:pPr>
      <w:r w:rsidRPr="005C697F">
        <w:rPr>
          <w:lang w:eastAsia="sv-SE"/>
        </w:rPr>
        <w:t>Configure the test equipment and the DUT according to the parameters in Table 8.5.2.1.1.1.4.1-2.</w:t>
      </w:r>
    </w:p>
    <w:p w14:paraId="35ED7E0E" w14:textId="77777777" w:rsidR="00A517B0" w:rsidRPr="005C697F" w:rsidRDefault="00A517B0" w:rsidP="00A517B0">
      <w:pPr>
        <w:pStyle w:val="TH"/>
      </w:pPr>
      <w:r w:rsidRPr="005C697F">
        <w:t>Table 8.5.2.1.1.1.4.1-2: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1A9A1114" w14:textId="77777777" w:rsidTr="008A2841">
        <w:trPr>
          <w:jc w:val="center"/>
        </w:trPr>
        <w:tc>
          <w:tcPr>
            <w:tcW w:w="1701" w:type="dxa"/>
            <w:shd w:val="clear" w:color="auto" w:fill="auto"/>
          </w:tcPr>
          <w:p w14:paraId="7309BBC5" w14:textId="77777777" w:rsidR="00A517B0" w:rsidRPr="005C697F" w:rsidRDefault="00A517B0" w:rsidP="007C6EB3">
            <w:pPr>
              <w:pStyle w:val="TAH"/>
            </w:pPr>
            <w:r w:rsidRPr="005C697F">
              <w:t>Parameter</w:t>
            </w:r>
          </w:p>
        </w:tc>
        <w:tc>
          <w:tcPr>
            <w:tcW w:w="3943" w:type="dxa"/>
            <w:gridSpan w:val="2"/>
            <w:shd w:val="clear" w:color="auto" w:fill="auto"/>
          </w:tcPr>
          <w:p w14:paraId="57757451" w14:textId="77777777" w:rsidR="00A517B0" w:rsidRPr="005C697F" w:rsidRDefault="00A517B0" w:rsidP="007C6EB3">
            <w:pPr>
              <w:pStyle w:val="TAH"/>
            </w:pPr>
            <w:r w:rsidRPr="005C697F">
              <w:t>Value</w:t>
            </w:r>
          </w:p>
        </w:tc>
        <w:tc>
          <w:tcPr>
            <w:tcW w:w="3961" w:type="dxa"/>
          </w:tcPr>
          <w:p w14:paraId="4FFC3C17" w14:textId="77777777" w:rsidR="00A517B0" w:rsidRPr="005C697F" w:rsidRDefault="00A517B0" w:rsidP="007C6EB3">
            <w:pPr>
              <w:pStyle w:val="TAH"/>
            </w:pPr>
            <w:r w:rsidRPr="005C697F">
              <w:t>Comment</w:t>
            </w:r>
          </w:p>
        </w:tc>
      </w:tr>
      <w:tr w:rsidR="00A517B0" w:rsidRPr="005C697F" w14:paraId="316E4177" w14:textId="77777777" w:rsidTr="008A2841">
        <w:trPr>
          <w:jc w:val="center"/>
        </w:trPr>
        <w:tc>
          <w:tcPr>
            <w:tcW w:w="1701" w:type="dxa"/>
            <w:shd w:val="clear" w:color="auto" w:fill="auto"/>
          </w:tcPr>
          <w:p w14:paraId="238DF420" w14:textId="7810FF4F"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17DB2A85" w14:textId="48A49068" w:rsidR="00A517B0" w:rsidRPr="005C697F" w:rsidRDefault="00A517B0" w:rsidP="007C6EB3">
            <w:pPr>
              <w:pStyle w:val="TAL"/>
            </w:pPr>
            <w:r w:rsidRPr="005C697F">
              <w:t>NC</w:t>
            </w:r>
            <w:r w:rsidR="007D49D4" w:rsidRPr="005C697F">
              <w:t>, TL/VL, TL/VH, TH/VL, TH/VH</w:t>
            </w:r>
          </w:p>
        </w:tc>
        <w:tc>
          <w:tcPr>
            <w:tcW w:w="3961" w:type="dxa"/>
          </w:tcPr>
          <w:p w14:paraId="4DFB0150" w14:textId="6397AB4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563A6BF6" w14:textId="77777777" w:rsidTr="008A2841">
        <w:trPr>
          <w:jc w:val="center"/>
        </w:trPr>
        <w:tc>
          <w:tcPr>
            <w:tcW w:w="1701" w:type="dxa"/>
            <w:shd w:val="clear" w:color="auto" w:fill="auto"/>
          </w:tcPr>
          <w:p w14:paraId="6DD23F2E" w14:textId="4776F3CA"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35CEB675" w14:textId="392975F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2109462B" w14:textId="77777777" w:rsidTr="008A2841">
        <w:trPr>
          <w:jc w:val="center"/>
        </w:trPr>
        <w:tc>
          <w:tcPr>
            <w:tcW w:w="1701" w:type="dxa"/>
            <w:shd w:val="clear" w:color="auto" w:fill="auto"/>
          </w:tcPr>
          <w:p w14:paraId="1A4CA4D2" w14:textId="489498DC"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095BC7B6" w14:textId="1CB79FD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7DB5E147" w14:textId="77777777" w:rsidTr="008A2841">
        <w:trPr>
          <w:jc w:val="center"/>
        </w:trPr>
        <w:tc>
          <w:tcPr>
            <w:tcW w:w="1701" w:type="dxa"/>
            <w:shd w:val="clear" w:color="auto" w:fill="auto"/>
          </w:tcPr>
          <w:p w14:paraId="7BD5AA2C" w14:textId="64696A57"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4EEE4FEC" w14:textId="77777777" w:rsidR="00A517B0" w:rsidRPr="005C697F" w:rsidRDefault="00A517B0" w:rsidP="007C6EB3">
            <w:pPr>
              <w:pStyle w:val="TAL"/>
            </w:pPr>
            <w:r w:rsidRPr="005C697F">
              <w:t>AWGN</w:t>
            </w:r>
          </w:p>
        </w:tc>
        <w:tc>
          <w:tcPr>
            <w:tcW w:w="3961" w:type="dxa"/>
          </w:tcPr>
          <w:p w14:paraId="277CE6FB" w14:textId="2A1B45E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7764A963" w14:textId="77777777" w:rsidTr="008A2841">
        <w:trPr>
          <w:jc w:val="center"/>
        </w:trPr>
        <w:tc>
          <w:tcPr>
            <w:tcW w:w="1701" w:type="dxa"/>
            <w:vMerge w:val="restart"/>
            <w:shd w:val="clear" w:color="auto" w:fill="auto"/>
          </w:tcPr>
          <w:p w14:paraId="4590668A" w14:textId="726543A5"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4FBA9ED0" w14:textId="0C8F780A"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56B73DE" w14:textId="77777777" w:rsidR="00A517B0" w:rsidRPr="005C697F" w:rsidRDefault="00A517B0" w:rsidP="007C6EB3">
            <w:pPr>
              <w:pStyle w:val="TAL"/>
            </w:pPr>
            <w:r w:rsidRPr="005C697F">
              <w:t>A.3.1.7.2</w:t>
            </w:r>
          </w:p>
        </w:tc>
        <w:tc>
          <w:tcPr>
            <w:tcW w:w="3961" w:type="dxa"/>
            <w:vMerge w:val="restart"/>
          </w:tcPr>
          <w:p w14:paraId="4648F17A" w14:textId="14CEB82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77E2D442" w14:textId="77777777" w:rsidTr="008A2841">
        <w:trPr>
          <w:jc w:val="center"/>
        </w:trPr>
        <w:tc>
          <w:tcPr>
            <w:tcW w:w="1701" w:type="dxa"/>
            <w:vMerge/>
            <w:shd w:val="clear" w:color="auto" w:fill="auto"/>
          </w:tcPr>
          <w:p w14:paraId="6BC33386" w14:textId="77777777" w:rsidR="00A517B0" w:rsidRPr="005C697F" w:rsidRDefault="00A517B0" w:rsidP="007C6EB3">
            <w:pPr>
              <w:pStyle w:val="TAL"/>
            </w:pPr>
          </w:p>
        </w:tc>
        <w:tc>
          <w:tcPr>
            <w:tcW w:w="1382" w:type="dxa"/>
            <w:shd w:val="clear" w:color="auto" w:fill="auto"/>
          </w:tcPr>
          <w:p w14:paraId="3A9C7F8F" w14:textId="5160EEB8"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20D66FBC" w14:textId="77777777" w:rsidR="00A517B0" w:rsidRPr="005C697F" w:rsidRDefault="00A517B0" w:rsidP="007C6EB3">
            <w:pPr>
              <w:pStyle w:val="TAL"/>
            </w:pPr>
            <w:r w:rsidRPr="005C697F">
              <w:t>A.3.1.7.3</w:t>
            </w:r>
          </w:p>
        </w:tc>
        <w:tc>
          <w:tcPr>
            <w:tcW w:w="3961" w:type="dxa"/>
            <w:vMerge/>
          </w:tcPr>
          <w:p w14:paraId="5D895085" w14:textId="77777777" w:rsidR="00A517B0" w:rsidRPr="005C697F" w:rsidRDefault="00A517B0" w:rsidP="007C6EB3">
            <w:pPr>
              <w:pStyle w:val="TAL"/>
            </w:pPr>
          </w:p>
        </w:tc>
      </w:tr>
      <w:tr w:rsidR="00A517B0" w:rsidRPr="005C697F" w14:paraId="561E7B4E" w14:textId="77777777" w:rsidTr="008A2841">
        <w:trPr>
          <w:jc w:val="center"/>
        </w:trPr>
        <w:tc>
          <w:tcPr>
            <w:tcW w:w="1701" w:type="dxa"/>
            <w:vMerge/>
            <w:shd w:val="clear" w:color="auto" w:fill="auto"/>
          </w:tcPr>
          <w:p w14:paraId="53F5CEED" w14:textId="77777777" w:rsidR="00A517B0" w:rsidRPr="005C697F" w:rsidRDefault="00A517B0" w:rsidP="007C6EB3">
            <w:pPr>
              <w:pStyle w:val="TAL"/>
            </w:pPr>
          </w:p>
        </w:tc>
        <w:tc>
          <w:tcPr>
            <w:tcW w:w="1382" w:type="dxa"/>
            <w:shd w:val="clear" w:color="auto" w:fill="auto"/>
          </w:tcPr>
          <w:p w14:paraId="18104A1E" w14:textId="101443E6"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3F82994" w14:textId="77777777" w:rsidR="00A517B0" w:rsidRPr="005C697F" w:rsidRDefault="00A517B0" w:rsidP="007C6EB3">
            <w:pPr>
              <w:pStyle w:val="TAL"/>
            </w:pPr>
            <w:r w:rsidRPr="005C697F">
              <w:t>A.3.2.3.4</w:t>
            </w:r>
          </w:p>
        </w:tc>
        <w:tc>
          <w:tcPr>
            <w:tcW w:w="3961" w:type="dxa"/>
            <w:vMerge/>
          </w:tcPr>
          <w:p w14:paraId="225FF3F3" w14:textId="77777777" w:rsidR="00A517B0" w:rsidRPr="005C697F" w:rsidRDefault="00A517B0" w:rsidP="007C6EB3">
            <w:pPr>
              <w:pStyle w:val="TAL"/>
            </w:pPr>
          </w:p>
        </w:tc>
      </w:tr>
      <w:tr w:rsidR="00A517B0" w:rsidRPr="005C697F" w14:paraId="05EA8265" w14:textId="77777777" w:rsidTr="008A2841">
        <w:trPr>
          <w:jc w:val="center"/>
        </w:trPr>
        <w:tc>
          <w:tcPr>
            <w:tcW w:w="1701" w:type="dxa"/>
            <w:vMerge/>
            <w:shd w:val="clear" w:color="auto" w:fill="auto"/>
          </w:tcPr>
          <w:p w14:paraId="6A6D4ADB" w14:textId="77777777" w:rsidR="00A517B0" w:rsidRPr="005C697F" w:rsidRDefault="00A517B0" w:rsidP="007C6EB3">
            <w:pPr>
              <w:pStyle w:val="TAL"/>
            </w:pPr>
          </w:p>
        </w:tc>
        <w:tc>
          <w:tcPr>
            <w:tcW w:w="1382" w:type="dxa"/>
            <w:shd w:val="clear" w:color="auto" w:fill="auto"/>
          </w:tcPr>
          <w:p w14:paraId="7DDDA67F" w14:textId="722CA967"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3B494867" w14:textId="77777777" w:rsidR="00A517B0" w:rsidRPr="005C697F" w:rsidRDefault="00A517B0" w:rsidP="007C6EB3">
            <w:pPr>
              <w:pStyle w:val="TAL"/>
            </w:pPr>
            <w:r w:rsidRPr="005C697F">
              <w:t>A.3.2.5.2</w:t>
            </w:r>
          </w:p>
        </w:tc>
        <w:tc>
          <w:tcPr>
            <w:tcW w:w="3961" w:type="dxa"/>
            <w:vMerge/>
          </w:tcPr>
          <w:p w14:paraId="056B7169" w14:textId="77777777" w:rsidR="00A517B0" w:rsidRPr="005C697F" w:rsidRDefault="00A517B0" w:rsidP="007C6EB3">
            <w:pPr>
              <w:pStyle w:val="TAL"/>
            </w:pPr>
          </w:p>
        </w:tc>
      </w:tr>
      <w:tr w:rsidR="00A517B0" w:rsidRPr="005C697F" w14:paraId="16A8CCEC" w14:textId="77777777" w:rsidTr="008A2841">
        <w:trPr>
          <w:jc w:val="center"/>
        </w:trPr>
        <w:tc>
          <w:tcPr>
            <w:tcW w:w="1701" w:type="dxa"/>
            <w:shd w:val="clear" w:color="auto" w:fill="auto"/>
          </w:tcPr>
          <w:p w14:paraId="1099077B" w14:textId="0508CA83"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59C0A24B" w14:textId="6A608E3E" w:rsidR="00A517B0" w:rsidRPr="005C697F" w:rsidRDefault="00A517B0" w:rsidP="007C6EB3">
            <w:pPr>
              <w:pStyle w:val="TAL"/>
            </w:pPr>
            <w:r w:rsidRPr="005C697F">
              <w:t>Without</w:t>
            </w:r>
            <w:r w:rsidR="008A2841" w:rsidRPr="005C697F">
              <w:t xml:space="preserve"> </w:t>
            </w:r>
            <w:r w:rsidRPr="005C697F">
              <w:t>faders</w:t>
            </w:r>
          </w:p>
        </w:tc>
        <w:tc>
          <w:tcPr>
            <w:tcW w:w="3961" w:type="dxa"/>
          </w:tcPr>
          <w:p w14:paraId="4E1F0251" w14:textId="77777777" w:rsidR="00A517B0" w:rsidRPr="005C697F" w:rsidRDefault="00A517B0" w:rsidP="007C6EB3">
            <w:pPr>
              <w:pStyle w:val="TAL"/>
            </w:pPr>
          </w:p>
        </w:tc>
      </w:tr>
    </w:tbl>
    <w:p w14:paraId="64CA37FF" w14:textId="77777777" w:rsidR="00A517B0" w:rsidRPr="005C697F" w:rsidRDefault="00A517B0" w:rsidP="00A517B0">
      <w:pPr>
        <w:rPr>
          <w:lang w:eastAsia="sv-SE"/>
        </w:rPr>
      </w:pPr>
    </w:p>
    <w:p w14:paraId="3CD32FAB"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8.5.2.1.1.1.4.1-3.</w:t>
      </w:r>
    </w:p>
    <w:p w14:paraId="0CD87A88" w14:textId="77777777" w:rsidR="00A517B0" w:rsidRPr="005C697F" w:rsidRDefault="00A517B0" w:rsidP="00A517B0">
      <w:pPr>
        <w:pStyle w:val="B1"/>
      </w:pPr>
      <w:r w:rsidRPr="005C697F">
        <w:t>2.</w:t>
      </w:r>
      <w:r w:rsidRPr="005C697F">
        <w:tab/>
        <w:t>Message contents are defined in clause 8.5.2.1.1.1.4.3.</w:t>
      </w:r>
    </w:p>
    <w:p w14:paraId="67E16ADA" w14:textId="51C363FD" w:rsidR="00A517B0" w:rsidRPr="005C697F" w:rsidRDefault="00A517B0" w:rsidP="00A517B0">
      <w:pPr>
        <w:pStyle w:val="B1"/>
      </w:pPr>
      <w:r w:rsidRPr="005C697F">
        <w:lastRenderedPageBreak/>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4DCD16EB" w14:textId="77777777" w:rsidR="00A517B0" w:rsidRPr="005C697F" w:rsidRDefault="00A517B0" w:rsidP="00A517B0">
      <w:pPr>
        <w:pStyle w:val="H6"/>
        <w:rPr>
          <w:lang w:eastAsia="sv-SE"/>
        </w:rPr>
      </w:pPr>
      <w:r w:rsidRPr="005C697F">
        <w:rPr>
          <w:lang w:eastAsia="sv-SE"/>
        </w:rPr>
        <w:t>8.5.2.1.1.1.4.2</w:t>
      </w:r>
      <w:r w:rsidRPr="005C697F">
        <w:rPr>
          <w:lang w:eastAsia="sv-SE"/>
        </w:rPr>
        <w:tab/>
        <w:t>Test procedure</w:t>
      </w:r>
    </w:p>
    <w:p w14:paraId="4FF51A86" w14:textId="54A78DF3"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090768C4" w14:textId="77777777" w:rsidR="00A517B0" w:rsidRPr="005C697F" w:rsidRDefault="00A517B0" w:rsidP="00A517B0">
      <w:pPr>
        <w:pStyle w:val="B1"/>
      </w:pPr>
      <w:r w:rsidRPr="005C697F">
        <w:t>2.</w:t>
      </w:r>
      <w:r w:rsidRPr="005C697F">
        <w:tab/>
        <w:t>Set the parameters according to Table 8.5.2.1.1.1.5-1 as appropriate.</w:t>
      </w:r>
    </w:p>
    <w:p w14:paraId="7C4AD1C2"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w:t>
      </w:r>
    </w:p>
    <w:p w14:paraId="5D5E0645"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7B237C93" w14:textId="77777777" w:rsidR="00A517B0" w:rsidRPr="005C697F" w:rsidRDefault="00A517B0" w:rsidP="00A517B0">
      <w:pPr>
        <w:pStyle w:val="B1"/>
      </w:pPr>
      <w:r w:rsidRPr="005C697F">
        <w:t>5.</w:t>
      </w:r>
      <w:r w:rsidRPr="005C697F">
        <w:tab/>
        <w:t>The UE shall transmit periodically MeasurementReport messages.</w:t>
      </w:r>
    </w:p>
    <w:p w14:paraId="1B6F08BE" w14:textId="77777777" w:rsidR="00A517B0" w:rsidRPr="005C697F" w:rsidRDefault="00A517B0" w:rsidP="00A517B0">
      <w:pPr>
        <w:pStyle w:val="B1"/>
      </w:pPr>
      <w:r w:rsidRPr="005C697F">
        <w:t>6.</w:t>
      </w:r>
      <w:r w:rsidRPr="005C697F">
        <w:tab/>
        <w:t>After 10s wait from Step 3, the SS shall check the SS-RSRP reported values in the periodic MeasurementReport. The SS-RSRP value of Cell 2 reported by the UE is compared to the expected SS-RSRP. If the value is outside the limits in clause 8.5.2.1.1.1.5 or the UE fails to report the measurement value for Cell 2, the number of failed iterations is increased by one. Otherwise, the number of passed iterations is increased by one.</w:t>
      </w:r>
    </w:p>
    <w:p w14:paraId="0DAF25E3"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134D262C" w14:textId="77777777" w:rsidR="00A517B0" w:rsidRPr="005C697F" w:rsidRDefault="00A517B0" w:rsidP="00A517B0">
      <w:pPr>
        <w:pStyle w:val="B1"/>
      </w:pPr>
      <w:r w:rsidRPr="005C697F">
        <w:t>8.</w:t>
      </w:r>
      <w:r w:rsidRPr="005C697F">
        <w:tab/>
        <w:t>Set the parameters according to each sub-test in Table 8.5.2.1.1.1.5-1 as appropriate and repeat steps 5-7.</w:t>
      </w:r>
    </w:p>
    <w:p w14:paraId="45455124" w14:textId="77777777" w:rsidR="00A517B0" w:rsidRPr="005C697F" w:rsidRDefault="00A517B0" w:rsidP="00A517B0">
      <w:pPr>
        <w:pStyle w:val="H6"/>
        <w:rPr>
          <w:lang w:eastAsia="sv-SE"/>
        </w:rPr>
      </w:pPr>
      <w:r w:rsidRPr="005C697F">
        <w:rPr>
          <w:lang w:eastAsia="sv-SE"/>
        </w:rPr>
        <w:t>8.5.2.1.1.1.4.3</w:t>
      </w:r>
      <w:r w:rsidRPr="005C697F">
        <w:rPr>
          <w:lang w:eastAsia="sv-SE"/>
        </w:rPr>
        <w:tab/>
        <w:t>Message contents</w:t>
      </w:r>
    </w:p>
    <w:p w14:paraId="0F46B8CF" w14:textId="032F21AA"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0D1112" w:rsidRPr="005C697F">
        <w:t xml:space="preserve">TS 36.508 [25] clause 7.3 </w:t>
      </w:r>
      <w:r w:rsidRPr="005C697F">
        <w:rPr>
          <w:lang w:eastAsia="sv-SE"/>
        </w:rPr>
        <w:t>with the following exceptions:</w:t>
      </w:r>
    </w:p>
    <w:p w14:paraId="272C91CD" w14:textId="77777777" w:rsidR="00A517B0" w:rsidRPr="005C697F" w:rsidRDefault="00A517B0" w:rsidP="00A517B0">
      <w:pPr>
        <w:pStyle w:val="TH"/>
      </w:pPr>
      <w:r w:rsidRPr="005C697F">
        <w:t>Table 8.5.2.1.1.1.4.3-1: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46D51211"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3E22C94" w14:textId="200E5A26"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5C70DCE9"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722EA04" w14:textId="43A794A1"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1178A579" w14:textId="77777777" w:rsidR="00A517B0" w:rsidRPr="005C697F" w:rsidRDefault="00A517B0" w:rsidP="007C6EB3">
            <w:pPr>
              <w:pStyle w:val="TAL"/>
            </w:pPr>
          </w:p>
        </w:tc>
      </w:tr>
      <w:tr w:rsidR="00A517B0" w:rsidRPr="005C697F" w14:paraId="2A1C3AE4"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0D7BB32" w14:textId="5549F195"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1F35643A" w14:textId="0C019503" w:rsidR="00A517B0" w:rsidRPr="005C697F" w:rsidRDefault="00A517B0" w:rsidP="007C6EB3">
            <w:pPr>
              <w:pStyle w:val="TAL"/>
            </w:pPr>
            <w:r w:rsidRPr="005C697F">
              <w:t>Table</w:t>
            </w:r>
            <w:r w:rsidR="008A2841" w:rsidRPr="005C697F">
              <w:t xml:space="preserve"> </w:t>
            </w:r>
            <w:r w:rsidRPr="005C697F">
              <w:t>H.3.4-7</w:t>
            </w:r>
          </w:p>
          <w:p w14:paraId="5E52D0AC" w14:textId="6525B307"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80BFF98" w14:textId="77777777" w:rsidR="00A517B0" w:rsidRPr="005C697F" w:rsidRDefault="00A517B0" w:rsidP="00A517B0">
      <w:pPr>
        <w:rPr>
          <w:lang w:eastAsia="sv-SE"/>
        </w:rPr>
      </w:pPr>
    </w:p>
    <w:p w14:paraId="1F5917A1" w14:textId="77777777" w:rsidR="00A517B0" w:rsidRPr="005C697F" w:rsidRDefault="00A517B0" w:rsidP="00A517B0">
      <w:pPr>
        <w:pStyle w:val="TH"/>
      </w:pPr>
      <w:r w:rsidRPr="005C697F">
        <w:t>Table 8.5.2.1.1.1.4.3-2: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7B3FC67C"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EC31D0" w14:textId="1BFC4299"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0AC0247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8AE7FA7" w14:textId="39538AB6"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9640635"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4D4EDF3E"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5D72C02" w14:textId="77777777" w:rsidR="00A517B0" w:rsidRPr="005C697F" w:rsidRDefault="00A517B0" w:rsidP="007C6EB3">
            <w:pPr>
              <w:pStyle w:val="TAH"/>
            </w:pPr>
            <w:r w:rsidRPr="005C697F">
              <w:t>Condition</w:t>
            </w:r>
          </w:p>
        </w:tc>
      </w:tr>
      <w:tr w:rsidR="00A517B0" w:rsidRPr="005C697F" w14:paraId="4C28F9E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842C31E" w14:textId="370D7641"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044414F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2E6058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D6DE64E" w14:textId="77777777" w:rsidR="00A517B0" w:rsidRPr="005C697F" w:rsidRDefault="00A517B0" w:rsidP="007C6EB3">
            <w:pPr>
              <w:pStyle w:val="TAL"/>
            </w:pPr>
          </w:p>
        </w:tc>
      </w:tr>
      <w:tr w:rsidR="00A517B0" w:rsidRPr="005C697F" w14:paraId="275CCC7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B07FC44" w14:textId="3A76FCBB"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C65A560"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2864A9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4E7455D" w14:textId="77777777" w:rsidR="00A517B0" w:rsidRPr="005C697F" w:rsidRDefault="00A517B0" w:rsidP="007C6EB3">
            <w:pPr>
              <w:pStyle w:val="TAL"/>
            </w:pPr>
          </w:p>
        </w:tc>
      </w:tr>
      <w:tr w:rsidR="00A517B0" w:rsidRPr="005C697F" w14:paraId="442075D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E1CB63E" w14:textId="222846DD"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E88272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8534A6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5E5A2A95" w14:textId="77777777" w:rsidR="00A517B0" w:rsidRPr="005C697F" w:rsidRDefault="00A517B0" w:rsidP="007C6EB3">
            <w:pPr>
              <w:pStyle w:val="TAL"/>
            </w:pPr>
          </w:p>
        </w:tc>
      </w:tr>
      <w:tr w:rsidR="00A517B0" w:rsidRPr="005C697F" w14:paraId="6356206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C5484AE" w14:textId="4C0C6E5E"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172D211"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6CF19B42"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BDE1EF4" w14:textId="77777777" w:rsidR="00A517B0" w:rsidRPr="005C697F" w:rsidRDefault="00A517B0" w:rsidP="007C6EB3">
            <w:pPr>
              <w:pStyle w:val="TAL"/>
            </w:pPr>
          </w:p>
        </w:tc>
      </w:tr>
      <w:tr w:rsidR="00A517B0" w:rsidRPr="005C697F" w14:paraId="03CE4AB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24E361" w14:textId="3BA6B5EF" w:rsidR="00A517B0" w:rsidRPr="005C697F" w:rsidRDefault="008A2841" w:rsidP="007C6EB3">
            <w:pPr>
              <w:pStyle w:val="TAL"/>
            </w:pPr>
            <w:r w:rsidRPr="005C697F">
              <w:t xml:space="preserve">        </w:t>
            </w:r>
            <w:r w:rsidR="00A517B0" w:rsidRPr="005C697F">
              <w:t>ss-rsrp</w:t>
            </w:r>
          </w:p>
        </w:tc>
        <w:tc>
          <w:tcPr>
            <w:tcW w:w="2267" w:type="dxa"/>
            <w:tcBorders>
              <w:top w:val="single" w:sz="4" w:space="0" w:color="auto"/>
              <w:left w:val="single" w:sz="4" w:space="0" w:color="auto"/>
              <w:bottom w:val="single" w:sz="4" w:space="0" w:color="auto"/>
              <w:right w:val="single" w:sz="4" w:space="0" w:color="auto"/>
            </w:tcBorders>
            <w:hideMark/>
          </w:tcPr>
          <w:p w14:paraId="7433FEA4"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09BCC3E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9B4452B" w14:textId="77777777" w:rsidR="00A517B0" w:rsidRPr="005C697F" w:rsidRDefault="00A517B0" w:rsidP="007C6EB3">
            <w:pPr>
              <w:pStyle w:val="TAL"/>
            </w:pPr>
          </w:p>
        </w:tc>
      </w:tr>
      <w:tr w:rsidR="00A517B0" w:rsidRPr="005C697F" w14:paraId="36D6456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C14AB31" w14:textId="694854B8"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FF83B6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10CF9D9"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9D9E294" w14:textId="77777777" w:rsidR="00A517B0" w:rsidRPr="005C697F" w:rsidRDefault="00A517B0" w:rsidP="007C6EB3">
            <w:pPr>
              <w:pStyle w:val="TAL"/>
            </w:pPr>
          </w:p>
        </w:tc>
      </w:tr>
      <w:tr w:rsidR="00A517B0" w:rsidRPr="005C697F" w14:paraId="4A358A0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5320B3D" w14:textId="28A3073B"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BE5F62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0222671"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9298DE5" w14:textId="77777777" w:rsidR="00A517B0" w:rsidRPr="005C697F" w:rsidRDefault="00A517B0" w:rsidP="007C6EB3">
            <w:pPr>
              <w:pStyle w:val="TAL"/>
            </w:pPr>
          </w:p>
        </w:tc>
      </w:tr>
      <w:tr w:rsidR="00A517B0" w:rsidRPr="005C697F" w14:paraId="3EEA19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2FCB72A" w14:textId="2281F39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40B757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A61A5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D4D70B9" w14:textId="77777777" w:rsidR="00A517B0" w:rsidRPr="005C697F" w:rsidRDefault="00A517B0" w:rsidP="007C6EB3">
            <w:pPr>
              <w:pStyle w:val="TAL"/>
            </w:pPr>
          </w:p>
        </w:tc>
      </w:tr>
      <w:tr w:rsidR="00A517B0" w:rsidRPr="005C697F" w14:paraId="1B88389A"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5CE5D95"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48E900A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DCA291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F96E97D" w14:textId="77777777" w:rsidR="00A517B0" w:rsidRPr="005C697F" w:rsidRDefault="00A517B0" w:rsidP="007C6EB3">
            <w:pPr>
              <w:pStyle w:val="TAL"/>
            </w:pPr>
          </w:p>
        </w:tc>
      </w:tr>
    </w:tbl>
    <w:p w14:paraId="53F03DC4" w14:textId="77777777" w:rsidR="00A517B0" w:rsidRPr="005C697F" w:rsidRDefault="00A517B0" w:rsidP="00A517B0">
      <w:pPr>
        <w:rPr>
          <w:lang w:eastAsia="sv-SE"/>
        </w:rPr>
      </w:pPr>
    </w:p>
    <w:p w14:paraId="427E6F88" w14:textId="77777777" w:rsidR="00A517B0" w:rsidRPr="005C697F" w:rsidRDefault="00A517B0" w:rsidP="00A517B0">
      <w:pPr>
        <w:pStyle w:val="H6"/>
        <w:rPr>
          <w:lang w:eastAsia="sv-SE"/>
        </w:rPr>
      </w:pPr>
      <w:r w:rsidRPr="005C697F">
        <w:rPr>
          <w:lang w:eastAsia="sv-SE"/>
        </w:rPr>
        <w:t>8.5.2.1.1.1.5</w:t>
      </w:r>
      <w:r w:rsidRPr="005C697F">
        <w:rPr>
          <w:lang w:eastAsia="sv-SE"/>
        </w:rPr>
        <w:tab/>
        <w:t>Test requirement</w:t>
      </w:r>
    </w:p>
    <w:p w14:paraId="07897A65" w14:textId="77777777" w:rsidR="00A517B0" w:rsidRPr="005C697F" w:rsidRDefault="00A517B0" w:rsidP="00A517B0">
      <w:pPr>
        <w:rPr>
          <w:lang w:eastAsia="sv-SE"/>
        </w:rPr>
      </w:pPr>
      <w:r w:rsidRPr="005C697F">
        <w:rPr>
          <w:lang w:eastAsia="sv-SE"/>
        </w:rPr>
        <w:t>Table 8.5.2.1.1.1.5-1 defines the primary level settings including test tolerances for all tests.</w:t>
      </w:r>
    </w:p>
    <w:p w14:paraId="40291AD5" w14:textId="77777777" w:rsidR="00A517B0" w:rsidRPr="005C697F" w:rsidRDefault="00A517B0" w:rsidP="00A517B0">
      <w:pPr>
        <w:rPr>
          <w:lang w:eastAsia="sv-SE"/>
        </w:rPr>
      </w:pPr>
      <w:r w:rsidRPr="005C697F">
        <w:rPr>
          <w:lang w:eastAsia="sv-SE"/>
        </w:rPr>
        <w:t>Each SS-RSRP measurement report for each of the tests in Table 8.5.2.1.1.1.5-1 shall meet the corresponding absolute accuracy requirements in Table 8.5.2.1.1.1.5-2 for test configurations 1, 2, 4 and 5, and the corresponding absolute accuracy requirements in Table 8.5.2.1.1.1.5-3 for test configurations 3 and 6.</w:t>
      </w:r>
    </w:p>
    <w:p w14:paraId="03F72251" w14:textId="77777777" w:rsidR="00A517B0" w:rsidRPr="005C697F" w:rsidRDefault="00A517B0" w:rsidP="00A517B0">
      <w:pPr>
        <w:pStyle w:val="TH"/>
        <w:rPr>
          <w:lang w:eastAsia="ko-KR"/>
        </w:rPr>
      </w:pPr>
      <w:r w:rsidRPr="005C697F">
        <w:rPr>
          <w:lang w:eastAsia="ko-KR"/>
        </w:rPr>
        <w:lastRenderedPageBreak/>
        <w:t xml:space="preserve">Table </w:t>
      </w:r>
      <w:r w:rsidRPr="005C697F">
        <w:rPr>
          <w:lang w:eastAsia="sv-SE"/>
        </w:rPr>
        <w:t>8.5.2.1.1.1.5</w:t>
      </w:r>
      <w:r w:rsidRPr="005C697F">
        <w:rPr>
          <w:lang w:eastAsia="ko-KR"/>
        </w:rPr>
        <w:t>-1: SS-RSRP inter-RAT test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75"/>
      </w:tblGrid>
      <w:tr w:rsidR="00A517B0" w:rsidRPr="005C697F" w14:paraId="6E6448F3"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AEC3519"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2BDD85A"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821A720" w14:textId="386F305C" w:rsidR="00A517B0" w:rsidRPr="005C697F" w:rsidRDefault="00A517B0" w:rsidP="007C6EB3">
            <w:pPr>
              <w:pStyle w:val="TAH"/>
              <w:keepNext w:val="0"/>
            </w:pPr>
            <w:r w:rsidRPr="005C697F">
              <w:t>Test</w:t>
            </w:r>
            <w:r w:rsidR="008A2841" w:rsidRPr="005C697F">
              <w:t xml:space="preserve"> </w:t>
            </w:r>
            <w:r w:rsidRPr="005C697F">
              <w:t>1</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5E153377" w14:textId="1C42D391" w:rsidR="00A517B0" w:rsidRPr="005C697F" w:rsidRDefault="00A517B0" w:rsidP="007C6EB3">
            <w:pPr>
              <w:pStyle w:val="TAH"/>
              <w:keepNext w:val="0"/>
            </w:pPr>
            <w:r w:rsidRPr="005C697F">
              <w:t>Test</w:t>
            </w:r>
            <w:r w:rsidR="008A2841" w:rsidRPr="005C697F">
              <w:t xml:space="preserve"> </w:t>
            </w:r>
            <w:r w:rsidRPr="005C697F">
              <w:t>2</w:t>
            </w:r>
          </w:p>
        </w:tc>
      </w:tr>
      <w:tr w:rsidR="00A517B0" w:rsidRPr="005C697F" w14:paraId="4555B892"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184F81A0"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D2C879B"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05B0CCA" w14:textId="0A65D9F5" w:rsidR="00A517B0" w:rsidRPr="005C697F" w:rsidRDefault="00A517B0" w:rsidP="007C6EB3">
            <w:pPr>
              <w:pStyle w:val="TAH"/>
              <w:keepNext w:val="0"/>
            </w:pPr>
            <w:r w:rsidRPr="005C697F">
              <w:t>Cell</w:t>
            </w:r>
            <w:r w:rsidR="008A2841" w:rsidRPr="005C697F">
              <w:t xml:space="preserve"> </w:t>
            </w:r>
            <w:r w:rsidRPr="005C697F">
              <w:t>2</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70068629" w14:textId="162E8A03"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520D11A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496A59D" w14:textId="1E98071D"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225C3315"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6206533" w14:textId="77777777" w:rsidR="00A517B0" w:rsidRPr="005C697F" w:rsidRDefault="00A517B0" w:rsidP="007C6EB3">
            <w:pPr>
              <w:pStyle w:val="TAC"/>
              <w:keepNext w:val="0"/>
            </w:pPr>
            <w:r w:rsidRPr="005C697F">
              <w:t>freq1</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63D734AF" w14:textId="77777777" w:rsidR="00A517B0" w:rsidRPr="005C697F" w:rsidRDefault="00A517B0" w:rsidP="007C6EB3">
            <w:pPr>
              <w:pStyle w:val="TAC"/>
              <w:keepNext w:val="0"/>
            </w:pPr>
            <w:r w:rsidRPr="005C697F">
              <w:t>freq1</w:t>
            </w:r>
          </w:p>
        </w:tc>
      </w:tr>
      <w:tr w:rsidR="00A517B0" w:rsidRPr="005C697F" w14:paraId="68EA5377"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A6A81EA" w14:textId="77B31817"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306D6D5" w14:textId="7A0AA7F9"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786C87A3"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769C6562" w14:textId="77777777" w:rsidR="00A517B0" w:rsidRPr="005C697F" w:rsidRDefault="00A517B0" w:rsidP="007C6EB3">
            <w:pPr>
              <w:pStyle w:val="TAC"/>
              <w:keepNext w:val="0"/>
            </w:pPr>
            <w:r w:rsidRPr="005C697F">
              <w:t>FDD</w:t>
            </w:r>
          </w:p>
        </w:tc>
      </w:tr>
      <w:tr w:rsidR="00A517B0" w:rsidRPr="005C697F" w14:paraId="68B0F9F3"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090E79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211E3F3" w14:textId="3CC4766A"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362B56D"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4CD6D4DD" w14:textId="77777777" w:rsidR="00A517B0" w:rsidRPr="005C697F" w:rsidRDefault="00A517B0" w:rsidP="007C6EB3">
            <w:pPr>
              <w:pStyle w:val="TAC"/>
              <w:keepNext w:val="0"/>
            </w:pPr>
            <w:r w:rsidRPr="005C697F">
              <w:t>TDD</w:t>
            </w:r>
          </w:p>
        </w:tc>
      </w:tr>
      <w:tr w:rsidR="00A517B0" w:rsidRPr="005C697F" w14:paraId="0C8A2A38"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71CD0C" w14:textId="04D6AE3D"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0D4232B" w14:textId="4E3C49C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5561259"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20A9F33" w14:textId="482EFDE3"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69D0BEF0"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B824CC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40C87577" w14:textId="0E9EA595"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54F23C8"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81C896C" w14:textId="77777777" w:rsidR="00A517B0" w:rsidRPr="005C697F" w:rsidRDefault="00A517B0" w:rsidP="007C6EB3">
            <w:pPr>
              <w:pStyle w:val="TAC"/>
              <w:keepNext w:val="0"/>
            </w:pPr>
            <w:r w:rsidRPr="005C697F">
              <w:t>TDDConf.1.1</w:t>
            </w:r>
          </w:p>
        </w:tc>
      </w:tr>
      <w:tr w:rsidR="00A517B0" w:rsidRPr="005C697F" w14:paraId="6E39E57E"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839DAB4"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E87D2E1" w14:textId="6192899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BB1D104"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5FAC40AC" w14:textId="77777777" w:rsidR="00A517B0" w:rsidRPr="005C697F" w:rsidRDefault="00A517B0" w:rsidP="007C6EB3">
            <w:pPr>
              <w:pStyle w:val="TAC"/>
              <w:keepNext w:val="0"/>
            </w:pPr>
            <w:r w:rsidRPr="005C697F">
              <w:t>TDDConf.2.1</w:t>
            </w:r>
          </w:p>
        </w:tc>
      </w:tr>
      <w:tr w:rsidR="00A517B0" w:rsidRPr="005C697F" w14:paraId="1A564DD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E25F8E7" w14:textId="4EF0B93F"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51CA7F92"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608CF315" w14:textId="77777777" w:rsidR="00A517B0" w:rsidRPr="005C697F" w:rsidRDefault="00A517B0" w:rsidP="007C6EB3">
            <w:pPr>
              <w:pStyle w:val="TAC"/>
              <w:keepNext w:val="0"/>
            </w:pPr>
            <w:r w:rsidRPr="005C697F">
              <w:t>DLBWP.0.1</w:t>
            </w:r>
          </w:p>
        </w:tc>
      </w:tr>
      <w:tr w:rsidR="00A517B0" w:rsidRPr="005C697F" w14:paraId="2BB370B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BF3EE97" w14:textId="63FC0B5D"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58150260"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hideMark/>
          </w:tcPr>
          <w:p w14:paraId="39090FE4" w14:textId="77777777" w:rsidR="00A517B0" w:rsidRPr="005C697F" w:rsidRDefault="00A517B0" w:rsidP="007C6EB3">
            <w:pPr>
              <w:pStyle w:val="TAC"/>
              <w:keepNext w:val="0"/>
            </w:pPr>
            <w:r w:rsidRPr="005C697F">
              <w:t>ULBWP.0.1</w:t>
            </w:r>
          </w:p>
        </w:tc>
      </w:tr>
      <w:tr w:rsidR="00A517B0" w:rsidRPr="005C697F" w14:paraId="6D7090F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DF758D3" w14:textId="2128AA02"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3517494E" w14:textId="77777777" w:rsidR="00A517B0" w:rsidRPr="005C697F" w:rsidRDefault="00A517B0" w:rsidP="007C6EB3">
            <w:pPr>
              <w:pStyle w:val="TAC"/>
              <w:keepNext w:val="0"/>
            </w:pPr>
            <w:r w:rsidRPr="005C697F">
              <w:t>ms</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59640715" w14:textId="4508AAD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375832C6"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770404" w14:textId="5324F075"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E1D9A7" w14:textId="17558F5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567D175"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ADB3DA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D9532A" w14:textId="77777777" w:rsidR="00A517B0" w:rsidRPr="005C697F" w:rsidRDefault="00A517B0" w:rsidP="007C6EB3">
            <w:pPr>
              <w:pStyle w:val="TAC"/>
              <w:keepNext w:val="0"/>
            </w:pPr>
            <w:r w:rsidRPr="005C697F">
              <w:t>-</w:t>
            </w:r>
          </w:p>
        </w:tc>
      </w:tr>
      <w:tr w:rsidR="00A517B0" w:rsidRPr="005C697F" w14:paraId="44E0F26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4DA09877"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505F276" w14:textId="592273B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0335B8D"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D4C2362"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6CF66DD8" w14:textId="77777777" w:rsidR="00A517B0" w:rsidRPr="005C697F" w:rsidRDefault="00A517B0" w:rsidP="007C6EB3">
            <w:pPr>
              <w:pStyle w:val="TAC"/>
              <w:keepNext w:val="0"/>
            </w:pPr>
          </w:p>
        </w:tc>
      </w:tr>
      <w:tr w:rsidR="00A517B0" w:rsidRPr="005C697F" w14:paraId="7A631A2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4C11C4A"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F66EA71" w14:textId="399C4CF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A3CEDA8"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E762290"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1518FB08" w14:textId="77777777" w:rsidR="00A517B0" w:rsidRPr="005C697F" w:rsidRDefault="00A517B0" w:rsidP="007C6EB3">
            <w:pPr>
              <w:pStyle w:val="TAC"/>
              <w:keepNext w:val="0"/>
            </w:pPr>
          </w:p>
        </w:tc>
      </w:tr>
      <w:tr w:rsidR="00A517B0" w:rsidRPr="005C697F" w14:paraId="273B777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F019FF" w14:textId="1BEF528E"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042229FA" w14:textId="4EBBC13E"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DB1033C"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AD5DD1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901325" w14:textId="77777777" w:rsidR="00A517B0" w:rsidRPr="005C697F" w:rsidRDefault="00A517B0" w:rsidP="007C6EB3">
            <w:pPr>
              <w:pStyle w:val="TAC"/>
              <w:keepNext w:val="0"/>
            </w:pPr>
            <w:r w:rsidRPr="005C697F">
              <w:t>-</w:t>
            </w:r>
          </w:p>
        </w:tc>
      </w:tr>
      <w:tr w:rsidR="00A517B0" w:rsidRPr="005C697F" w14:paraId="6716972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F61ED6A"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ADDBA4C" w14:textId="293D2045"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740D7B2"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D9F7239"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48EDD524" w14:textId="77777777" w:rsidR="00A517B0" w:rsidRPr="005C697F" w:rsidRDefault="00A517B0" w:rsidP="007C6EB3">
            <w:pPr>
              <w:pStyle w:val="TAC"/>
              <w:keepNext w:val="0"/>
            </w:pPr>
          </w:p>
        </w:tc>
      </w:tr>
      <w:tr w:rsidR="00A517B0" w:rsidRPr="005C697F" w14:paraId="25D92E0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B17B2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BCF362D" w14:textId="426EC794"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75E4B77"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781FC74"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30BEE162" w14:textId="77777777" w:rsidR="00A517B0" w:rsidRPr="005C697F" w:rsidRDefault="00A517B0" w:rsidP="007C6EB3">
            <w:pPr>
              <w:pStyle w:val="TAC"/>
              <w:keepNext w:val="0"/>
            </w:pPr>
          </w:p>
        </w:tc>
      </w:tr>
      <w:tr w:rsidR="00A517B0" w:rsidRPr="005C697F" w14:paraId="4F91E6CC"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C718E3" w14:textId="3D7A082C"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C12703D" w14:textId="28420AC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7A68C1B4"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FDC05A9" w14:textId="77777777" w:rsidR="00A517B0" w:rsidRPr="005C697F" w:rsidRDefault="00A517B0" w:rsidP="007C6EB3">
            <w:pPr>
              <w:pStyle w:val="TAC"/>
              <w:keepNext w:val="0"/>
              <w:rPr>
                <w:sz w:val="16"/>
              </w:rPr>
            </w:pPr>
            <w:r w:rsidRPr="005C697F">
              <w:rPr>
                <w:sz w:val="16"/>
              </w:rPr>
              <w:t>-</w:t>
            </w:r>
          </w:p>
        </w:tc>
        <w:tc>
          <w:tcPr>
            <w:tcW w:w="16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D1F431" w14:textId="77777777" w:rsidR="00A517B0" w:rsidRPr="005C697F" w:rsidRDefault="00A517B0" w:rsidP="007C6EB3">
            <w:pPr>
              <w:pStyle w:val="TAC"/>
              <w:keepNext w:val="0"/>
            </w:pPr>
            <w:r w:rsidRPr="005C697F">
              <w:t>-</w:t>
            </w:r>
          </w:p>
        </w:tc>
      </w:tr>
      <w:tr w:rsidR="00A517B0" w:rsidRPr="005C697F" w14:paraId="366A08A2"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B5008A3"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868179A" w14:textId="02B7AC36"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C5E463E"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17B95D17"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3D350768" w14:textId="77777777" w:rsidR="00A517B0" w:rsidRPr="005C697F" w:rsidRDefault="00A517B0" w:rsidP="007C6EB3">
            <w:pPr>
              <w:pStyle w:val="TAC"/>
              <w:keepNext w:val="0"/>
            </w:pPr>
          </w:p>
        </w:tc>
      </w:tr>
      <w:tr w:rsidR="00A517B0" w:rsidRPr="005C697F" w14:paraId="56D7788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CD9FF41"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2221044" w14:textId="15011747"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FD6EEA0"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138D3596" w14:textId="77777777" w:rsidR="00A517B0" w:rsidRPr="005C697F" w:rsidRDefault="00A517B0" w:rsidP="007C6EB3">
            <w:pPr>
              <w:pStyle w:val="TAC"/>
              <w:keepNext w:val="0"/>
              <w:rPr>
                <w:sz w:val="16"/>
              </w:rPr>
            </w:pPr>
          </w:p>
        </w:tc>
        <w:tc>
          <w:tcPr>
            <w:tcW w:w="1685" w:type="dxa"/>
            <w:gridSpan w:val="2"/>
            <w:vMerge/>
            <w:tcBorders>
              <w:top w:val="single" w:sz="4" w:space="0" w:color="auto"/>
              <w:left w:val="single" w:sz="4" w:space="0" w:color="auto"/>
              <w:bottom w:val="single" w:sz="4" w:space="0" w:color="auto"/>
              <w:right w:val="single" w:sz="4" w:space="0" w:color="auto"/>
            </w:tcBorders>
            <w:vAlign w:val="center"/>
            <w:hideMark/>
          </w:tcPr>
          <w:p w14:paraId="2B4D7D95" w14:textId="77777777" w:rsidR="00A517B0" w:rsidRPr="005C697F" w:rsidRDefault="00A517B0" w:rsidP="007C6EB3">
            <w:pPr>
              <w:pStyle w:val="TAC"/>
              <w:keepNext w:val="0"/>
            </w:pPr>
          </w:p>
        </w:tc>
      </w:tr>
      <w:tr w:rsidR="00A517B0" w:rsidRPr="005C697F" w14:paraId="5BFEC75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3386E46" w14:textId="6287C23D"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46EB3DFC"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49B5BC1F" w14:textId="77777777" w:rsidR="00A517B0" w:rsidRPr="005C697F" w:rsidRDefault="00A517B0" w:rsidP="007C6EB3">
            <w:pPr>
              <w:pStyle w:val="TAC"/>
              <w:keepNext w:val="0"/>
            </w:pPr>
            <w:r w:rsidRPr="005C697F">
              <w:rPr>
                <w:snapToGrid w:val="0"/>
              </w:rPr>
              <w:t>OP.1</w:t>
            </w:r>
          </w:p>
        </w:tc>
      </w:tr>
      <w:tr w:rsidR="00A517B0" w:rsidRPr="005C697F" w14:paraId="53E5847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832BC95"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2D7987C2"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A59D8F9" w14:textId="0E9D1AFD"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448B8DE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71802C1" w14:textId="0A56663C"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5F2E760F"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14741663" w14:textId="77777777" w:rsidR="00A517B0" w:rsidRPr="005C697F" w:rsidRDefault="00A517B0" w:rsidP="007C6EB3">
            <w:pPr>
              <w:pStyle w:val="TAC"/>
              <w:keepNext w:val="0"/>
              <w:rPr>
                <w:lang w:eastAsia="ko-KR"/>
              </w:rPr>
            </w:pPr>
            <w:r w:rsidRPr="005C697F">
              <w:rPr>
                <w:lang w:eastAsia="ko-KR"/>
              </w:rPr>
              <w:t>SMTC.1</w:t>
            </w:r>
          </w:p>
        </w:tc>
      </w:tr>
      <w:tr w:rsidR="00A517B0" w:rsidRPr="005C697F" w14:paraId="5C2D8E50"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CF009A" w14:textId="2A4EBE85"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56E431" w14:textId="6BBF9480"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387D1A3F"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3264B2D6" w14:textId="2F2B59DE"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3EEF820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5AB97358"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78AE078" w14:textId="4238096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5D22BD8"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2AE8C58D" w14:textId="55EF7396"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69555A5A"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5BE4D1" w14:textId="642E158C"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3165E817" w14:textId="59DA692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2D857CBE" w14:textId="77777777" w:rsidR="00A517B0" w:rsidRPr="005C697F" w:rsidRDefault="00A517B0" w:rsidP="007C6EB3">
            <w:pPr>
              <w:pStyle w:val="TAC"/>
              <w:keepNext w:val="0"/>
            </w:pPr>
            <w:r w:rsidRPr="005C697F">
              <w:t>kHz</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50F5C50" w14:textId="7B1FFEFD" w:rsidR="00A517B0" w:rsidRPr="005C697F" w:rsidRDefault="00A517B0" w:rsidP="007C6EB3">
            <w:pPr>
              <w:pStyle w:val="TAC"/>
              <w:keepNext w:val="0"/>
            </w:pPr>
            <w:r w:rsidRPr="005C697F">
              <w:t>15</w:t>
            </w:r>
            <w:r w:rsidR="008A2841" w:rsidRPr="005C697F">
              <w:t xml:space="preserve"> </w:t>
            </w:r>
          </w:p>
        </w:tc>
      </w:tr>
      <w:tr w:rsidR="00A517B0" w:rsidRPr="005C697F" w14:paraId="23765695"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A78211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3D9B1706" w14:textId="560DB00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1CF1195" w14:textId="77777777" w:rsidR="00A517B0" w:rsidRPr="005C697F" w:rsidRDefault="00A517B0" w:rsidP="007C6EB3">
            <w:pPr>
              <w:pStyle w:val="TAC"/>
              <w:keepNext w:val="0"/>
            </w:pP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FE230C8" w14:textId="5F7B9BFE" w:rsidR="00A517B0" w:rsidRPr="005C697F" w:rsidRDefault="00A517B0" w:rsidP="007C6EB3">
            <w:pPr>
              <w:pStyle w:val="TAC"/>
              <w:keepNext w:val="0"/>
            </w:pPr>
            <w:r w:rsidRPr="005C697F">
              <w:t>30</w:t>
            </w:r>
            <w:r w:rsidR="008A2841" w:rsidRPr="005C697F">
              <w:t xml:space="preserve"> </w:t>
            </w:r>
          </w:p>
        </w:tc>
      </w:tr>
      <w:tr w:rsidR="00A517B0" w:rsidRPr="005C697F" w14:paraId="05F449A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DE44828" w14:textId="3F2AE5CD"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PSS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09B0D896"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6071B2DB"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04E75687"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9EF19CA" w14:textId="77777777" w:rsidR="00A517B0" w:rsidRPr="005C697F" w:rsidRDefault="00A517B0" w:rsidP="007C6EB3">
            <w:pPr>
              <w:pStyle w:val="TAC"/>
              <w:keepNext w:val="0"/>
            </w:pPr>
            <w:r w:rsidRPr="005C697F">
              <w:rPr>
                <w:sz w:val="16"/>
                <w:szCs w:val="16"/>
                <w:lang w:eastAsia="ja-JP"/>
              </w:rPr>
              <w:t>0</w:t>
            </w:r>
          </w:p>
        </w:tc>
        <w:tc>
          <w:tcPr>
            <w:tcW w:w="875" w:type="dxa"/>
            <w:vMerge w:val="restart"/>
            <w:tcBorders>
              <w:top w:val="single" w:sz="4" w:space="0" w:color="auto"/>
              <w:left w:val="single" w:sz="4" w:space="0" w:color="auto"/>
              <w:bottom w:val="single" w:sz="4" w:space="0" w:color="auto"/>
              <w:right w:val="single" w:sz="4" w:space="0" w:color="auto"/>
            </w:tcBorders>
            <w:vAlign w:val="center"/>
            <w:hideMark/>
          </w:tcPr>
          <w:p w14:paraId="24BD1C52" w14:textId="77777777" w:rsidR="00A517B0" w:rsidRPr="005C697F" w:rsidRDefault="00A517B0" w:rsidP="007C6EB3">
            <w:pPr>
              <w:pStyle w:val="TAC"/>
              <w:keepNext w:val="0"/>
            </w:pPr>
            <w:r w:rsidRPr="005C697F">
              <w:rPr>
                <w:sz w:val="16"/>
                <w:szCs w:val="16"/>
                <w:lang w:eastAsia="ja-JP"/>
              </w:rPr>
              <w:t>0</w:t>
            </w:r>
          </w:p>
        </w:tc>
      </w:tr>
      <w:tr w:rsidR="00A517B0" w:rsidRPr="005C697F" w14:paraId="4E6DC4A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7B9AF83" w14:textId="14C28D04"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98ED80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02818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2FCA9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B7D009E"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8D727B" w14:textId="77777777" w:rsidR="00A517B0" w:rsidRPr="005C697F" w:rsidRDefault="00A517B0" w:rsidP="007C6EB3">
            <w:pPr>
              <w:pStyle w:val="TAC"/>
              <w:keepNext w:val="0"/>
            </w:pPr>
          </w:p>
        </w:tc>
      </w:tr>
      <w:tr w:rsidR="00A517B0" w:rsidRPr="005C697F" w14:paraId="4F39B42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41E3121" w14:textId="3B8A0A20"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54F9F7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A6A32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CEDFA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C6799A8"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D7EA983" w14:textId="77777777" w:rsidR="00A517B0" w:rsidRPr="005C697F" w:rsidRDefault="00A517B0" w:rsidP="007C6EB3">
            <w:pPr>
              <w:pStyle w:val="TAC"/>
              <w:keepNext w:val="0"/>
            </w:pPr>
          </w:p>
        </w:tc>
      </w:tr>
      <w:tr w:rsidR="00A517B0" w:rsidRPr="005C697F" w14:paraId="4F03019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C0DA10" w14:textId="14BF9F6A"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87A83D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F21661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55572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FDE0EA"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11AA581D" w14:textId="77777777" w:rsidR="00A517B0" w:rsidRPr="005C697F" w:rsidRDefault="00A517B0" w:rsidP="007C6EB3">
            <w:pPr>
              <w:pStyle w:val="TAC"/>
              <w:keepNext w:val="0"/>
            </w:pPr>
          </w:p>
        </w:tc>
      </w:tr>
      <w:tr w:rsidR="00A517B0" w:rsidRPr="005C697F" w14:paraId="5DF6D11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4161BCE6" w14:textId="111A715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98ADB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54DA12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E2CDE5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A5A82C7"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6D57D798" w14:textId="77777777" w:rsidR="00A517B0" w:rsidRPr="005C697F" w:rsidRDefault="00A517B0" w:rsidP="007C6EB3">
            <w:pPr>
              <w:pStyle w:val="TAC"/>
              <w:keepNext w:val="0"/>
            </w:pPr>
          </w:p>
        </w:tc>
      </w:tr>
      <w:tr w:rsidR="00A517B0" w:rsidRPr="005C697F" w14:paraId="09375B3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0C118C7" w14:textId="4241058D"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AE082E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0BA8D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45A46B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6576379"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18FEB02" w14:textId="77777777" w:rsidR="00A517B0" w:rsidRPr="005C697F" w:rsidRDefault="00A517B0" w:rsidP="007C6EB3">
            <w:pPr>
              <w:pStyle w:val="TAC"/>
              <w:keepNext w:val="0"/>
            </w:pPr>
          </w:p>
        </w:tc>
      </w:tr>
      <w:tr w:rsidR="00A517B0" w:rsidRPr="005C697F" w14:paraId="00A7960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BB3C66B" w14:textId="0CD04C2C"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ACFD00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6B590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E42DBD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F7853B"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3BEFAC7" w14:textId="77777777" w:rsidR="00A517B0" w:rsidRPr="005C697F" w:rsidRDefault="00A517B0" w:rsidP="007C6EB3">
            <w:pPr>
              <w:pStyle w:val="TAC"/>
              <w:keepNext w:val="0"/>
            </w:pPr>
          </w:p>
        </w:tc>
      </w:tr>
      <w:tr w:rsidR="00A517B0" w:rsidRPr="005C697F" w14:paraId="0F6CB67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3833A6EB" w14:textId="3E952141"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097626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AA8123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CCEC1C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2ED09A6"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A97DFAC" w14:textId="77777777" w:rsidR="00A517B0" w:rsidRPr="005C697F" w:rsidRDefault="00A517B0" w:rsidP="007C6EB3">
            <w:pPr>
              <w:pStyle w:val="TAC"/>
              <w:keepNext w:val="0"/>
            </w:pPr>
          </w:p>
        </w:tc>
      </w:tr>
      <w:tr w:rsidR="00A517B0" w:rsidRPr="005C697F" w14:paraId="7DD87F6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89F8ED9" w14:textId="435D7903"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C38027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BC324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56BFF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0EC803" w14:textId="77777777" w:rsidR="00A517B0" w:rsidRPr="005C697F" w:rsidRDefault="00A517B0" w:rsidP="007C6EB3">
            <w:pPr>
              <w:pStyle w:val="TAC"/>
              <w:keepNext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391BE2CC" w14:textId="77777777" w:rsidR="00A517B0" w:rsidRPr="005C697F" w:rsidRDefault="00A517B0" w:rsidP="007C6EB3">
            <w:pPr>
              <w:pStyle w:val="TAC"/>
              <w:keepNext w:val="0"/>
            </w:pPr>
          </w:p>
        </w:tc>
      </w:tr>
      <w:tr w:rsidR="00A517B0" w:rsidRPr="005C697F" w14:paraId="2F3C7D4E" w14:textId="77777777" w:rsidTr="008A2841">
        <w:trPr>
          <w:jc w:val="center"/>
        </w:trPr>
        <w:tc>
          <w:tcPr>
            <w:tcW w:w="963" w:type="dxa"/>
            <w:vMerge w:val="restart"/>
            <w:tcBorders>
              <w:top w:val="single" w:sz="4" w:space="0" w:color="auto"/>
              <w:left w:val="single" w:sz="4" w:space="0" w:color="auto"/>
              <w:right w:val="single" w:sz="4" w:space="0" w:color="auto"/>
            </w:tcBorders>
            <w:vAlign w:val="center"/>
            <w:hideMark/>
          </w:tcPr>
          <w:p w14:paraId="759D783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5D9DEBA8">
                <v:shape id="_x0000_i1092" type="#_x0000_t75" style="width:22pt;height:14pt" o:ole="" fillcolor="window">
                  <v:imagedata r:id="rId9" o:title=""/>
                </v:shape>
                <o:OLEObject Type="Embed" ProgID="Equation.3" ShapeID="_x0000_i1092" DrawAspect="Content" ObjectID="_1718015348" r:id="rId79"/>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5192341" w14:textId="168A5330" w:rsidR="00A517B0" w:rsidRPr="005C697F" w:rsidRDefault="00A517B0" w:rsidP="007C6EB3">
            <w:pPr>
              <w:pStyle w:val="TAL"/>
              <w:keepNext w:val="0"/>
              <w:rPr>
                <w:vertAlign w:val="superscript"/>
              </w:rPr>
            </w:pPr>
            <w:r w:rsidRPr="005C697F">
              <w:rPr>
                <w:lang w:eastAsia="ko-KR"/>
              </w:rPr>
              <w:t>Config</w:t>
            </w:r>
            <w:r w:rsidR="008A2841" w:rsidRPr="005C697F">
              <w:rPr>
                <w:lang w:eastAsia="ko-KR"/>
              </w:rPr>
              <w:t xml:space="preserve"> </w:t>
            </w:r>
            <w:r w:rsidRPr="005C697F">
              <w:rPr>
                <w:lang w:eastAsia="ko-KR"/>
              </w:rPr>
              <w:t>1,2,4,5</w:t>
            </w:r>
          </w:p>
        </w:tc>
        <w:tc>
          <w:tcPr>
            <w:tcW w:w="1715" w:type="dxa"/>
            <w:tcBorders>
              <w:top w:val="single" w:sz="4" w:space="0" w:color="auto"/>
              <w:left w:val="single" w:sz="4" w:space="0" w:color="auto"/>
              <w:right w:val="single" w:sz="4" w:space="0" w:color="auto"/>
            </w:tcBorders>
            <w:vAlign w:val="center"/>
          </w:tcPr>
          <w:p w14:paraId="206A4FA7" w14:textId="6CB493C1"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r w:rsidR="008A2841" w:rsidRPr="005C697F">
              <w:t xml:space="preserve"> </w:t>
            </w:r>
          </w:p>
        </w:tc>
        <w:tc>
          <w:tcPr>
            <w:tcW w:w="970" w:type="dxa"/>
            <w:tcBorders>
              <w:top w:val="single" w:sz="4" w:space="0" w:color="auto"/>
              <w:left w:val="single" w:sz="4" w:space="0" w:color="auto"/>
              <w:bottom w:val="single" w:sz="4" w:space="0" w:color="auto"/>
              <w:right w:val="single" w:sz="4" w:space="0" w:color="auto"/>
            </w:tcBorders>
            <w:vAlign w:val="center"/>
            <w:hideMark/>
          </w:tcPr>
          <w:p w14:paraId="297E87BF"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62A6833" w14:textId="77777777" w:rsidR="00A517B0" w:rsidRPr="005C697F" w:rsidRDefault="00A517B0" w:rsidP="007C6EB3">
            <w:pPr>
              <w:pStyle w:val="TAC"/>
              <w:keepNext w:val="0"/>
            </w:pPr>
            <w:r w:rsidRPr="005C697F">
              <w:t>-94.65</w:t>
            </w:r>
          </w:p>
        </w:tc>
        <w:tc>
          <w:tcPr>
            <w:tcW w:w="1685" w:type="dxa"/>
            <w:gridSpan w:val="2"/>
            <w:tcBorders>
              <w:top w:val="single" w:sz="4" w:space="0" w:color="auto"/>
              <w:left w:val="single" w:sz="4" w:space="0" w:color="auto"/>
              <w:right w:val="single" w:sz="4" w:space="0" w:color="auto"/>
            </w:tcBorders>
            <w:vAlign w:val="center"/>
            <w:hideMark/>
          </w:tcPr>
          <w:p w14:paraId="53EC671C" w14:textId="305E53AD" w:rsidR="00A517B0" w:rsidRPr="005C697F" w:rsidRDefault="00A517B0" w:rsidP="007C6EB3">
            <w:pPr>
              <w:pStyle w:val="TAC"/>
              <w:keepNext w:val="0"/>
              <w:rPr>
                <w:lang w:eastAsia="ko-KR"/>
              </w:rPr>
            </w:pPr>
            <w:r w:rsidRPr="005C697F">
              <w:rPr>
                <w:rFonts w:cs="Arial"/>
              </w:rPr>
              <w:t>-117</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00449B32" w14:textId="77777777" w:rsidTr="008A2841">
        <w:trPr>
          <w:jc w:val="center"/>
        </w:trPr>
        <w:tc>
          <w:tcPr>
            <w:tcW w:w="963" w:type="dxa"/>
            <w:vMerge/>
            <w:tcBorders>
              <w:left w:val="single" w:sz="4" w:space="0" w:color="auto"/>
              <w:bottom w:val="single" w:sz="4" w:space="0" w:color="auto"/>
              <w:right w:val="single" w:sz="4" w:space="0" w:color="auto"/>
            </w:tcBorders>
            <w:vAlign w:val="center"/>
          </w:tcPr>
          <w:p w14:paraId="3E9FF4E6"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tcPr>
          <w:p w14:paraId="1982F40C" w14:textId="446D254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FD937B1" w14:textId="754BAEB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tcPr>
          <w:p w14:paraId="5B3A5824"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68544AEC" w14:textId="77777777" w:rsidR="00A517B0" w:rsidRPr="005C697F" w:rsidRDefault="00A517B0" w:rsidP="007C6EB3">
            <w:pPr>
              <w:pStyle w:val="TAC"/>
              <w:keepNext w:val="0"/>
            </w:pPr>
            <w:r w:rsidRPr="005C697F">
              <w:t>-96.00</w:t>
            </w:r>
          </w:p>
        </w:tc>
        <w:tc>
          <w:tcPr>
            <w:tcW w:w="1685" w:type="dxa"/>
            <w:gridSpan w:val="2"/>
            <w:tcBorders>
              <w:top w:val="single" w:sz="4" w:space="0" w:color="auto"/>
              <w:left w:val="single" w:sz="4" w:space="0" w:color="auto"/>
              <w:right w:val="single" w:sz="4" w:space="0" w:color="auto"/>
            </w:tcBorders>
            <w:vAlign w:val="center"/>
          </w:tcPr>
          <w:p w14:paraId="04CB2484" w14:textId="167163AB" w:rsidR="00A517B0" w:rsidRPr="005C697F" w:rsidRDefault="00A517B0" w:rsidP="007C6EB3">
            <w:pPr>
              <w:pStyle w:val="TAC"/>
              <w:keepNext w:val="0"/>
              <w:rPr>
                <w:rFonts w:cs="Arial"/>
              </w:rPr>
            </w:pPr>
            <w:r w:rsidRPr="005C697F">
              <w:rPr>
                <w:rFonts w:cs="Arial"/>
              </w:rPr>
              <w:t>-117</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7670D30E"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63028C54"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E66619B">
                <v:shape id="_x0000_i1093" type="#_x0000_t75" style="width:22pt;height:14pt" o:ole="" fillcolor="window">
                  <v:imagedata r:id="rId9" o:title=""/>
                </v:shape>
                <o:OLEObject Type="Embed" ProgID="Equation.3" ShapeID="_x0000_i1093" DrawAspect="Content" ObjectID="_1718015349" r:id="rId80"/>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3CE5113" w14:textId="5E9BB1EB"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D0936F8"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8EA5AD" w14:textId="77777777" w:rsidR="00A517B0" w:rsidRPr="005C697F" w:rsidRDefault="00A517B0" w:rsidP="007C6EB3">
            <w:pPr>
              <w:pStyle w:val="TAC"/>
              <w:keepNext w:val="0"/>
            </w:pPr>
            <w:r w:rsidRPr="005C697F">
              <w:t>-94.65</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7C76D907" w14:textId="7524C6C0" w:rsidR="00A517B0" w:rsidRPr="005C697F" w:rsidRDefault="00A517B0" w:rsidP="007C6EB3">
            <w:pPr>
              <w:pStyle w:val="TAC"/>
              <w:keepNext w:val="0"/>
            </w:pPr>
            <w:r w:rsidRPr="005C697F">
              <w:rPr>
                <w:lang w:eastAsia="ko-KR"/>
              </w:rPr>
              <w:t>Same</w:t>
            </w:r>
            <w:r w:rsidR="008A2841" w:rsidRPr="005C697F">
              <w:rPr>
                <w:lang w:eastAsia="ko-KR"/>
              </w:rPr>
              <w:t xml:space="preserve"> </w:t>
            </w:r>
            <w:r w:rsidRPr="005C697F">
              <w:rPr>
                <w:lang w:eastAsia="ko-KR"/>
              </w:rPr>
              <w:t>as</w:t>
            </w:r>
            <w:r w:rsidR="008A2841" w:rsidRPr="005C697F">
              <w:rPr>
                <w:lang w:eastAsia="ko-KR"/>
              </w:rPr>
              <w:t xml:space="preserve"> </w:t>
            </w:r>
            <w:r w:rsidRPr="005C697F">
              <w:rPr>
                <w:lang w:eastAsia="ko-KR"/>
              </w:rPr>
              <w:t>Noc</w:t>
            </w:r>
            <w:r w:rsidR="008A2841" w:rsidRPr="005C697F">
              <w:rPr>
                <w:lang w:eastAsia="ko-KR"/>
              </w:rPr>
              <w:t xml:space="preserve"> </w:t>
            </w:r>
            <w:r w:rsidRPr="005C697F">
              <w:rPr>
                <w:lang w:eastAsia="ko-KR"/>
              </w:rPr>
              <w:t>for</w:t>
            </w:r>
            <w:r w:rsidR="008A2841" w:rsidRPr="005C697F">
              <w:rPr>
                <w:lang w:eastAsia="ko-KR"/>
              </w:rPr>
              <w:t xml:space="preserve"> </w:t>
            </w:r>
            <w:r w:rsidRPr="005C697F">
              <w:rPr>
                <w:lang w:eastAsia="ko-KR"/>
              </w:rPr>
              <w:t>15kHz</w:t>
            </w:r>
          </w:p>
        </w:tc>
      </w:tr>
      <w:tr w:rsidR="00A517B0" w:rsidRPr="005C697F" w14:paraId="28D74148"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615DC77B"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65BA9C36" w14:textId="03EEE8BE"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307BE5A" w14:textId="530F684F"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B1E4A67"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41924BC" w14:textId="77777777" w:rsidR="00A517B0" w:rsidRPr="005C697F" w:rsidRDefault="00A517B0" w:rsidP="007C6EB3">
            <w:pPr>
              <w:pStyle w:val="TAC"/>
              <w:keepNext w:val="0"/>
            </w:pPr>
            <w:r w:rsidRPr="005C697F">
              <w:t>-93.00</w:t>
            </w:r>
          </w:p>
        </w:tc>
        <w:tc>
          <w:tcPr>
            <w:tcW w:w="1685" w:type="dxa"/>
            <w:gridSpan w:val="2"/>
            <w:tcBorders>
              <w:top w:val="single" w:sz="4" w:space="0" w:color="auto"/>
              <w:left w:val="single" w:sz="4" w:space="0" w:color="auto"/>
              <w:right w:val="single" w:sz="4" w:space="0" w:color="auto"/>
            </w:tcBorders>
            <w:vAlign w:val="center"/>
            <w:hideMark/>
          </w:tcPr>
          <w:p w14:paraId="03A33FE7" w14:textId="30C46E72" w:rsidR="00A517B0" w:rsidRPr="005C697F" w:rsidRDefault="00A517B0" w:rsidP="007C6EB3">
            <w:pPr>
              <w:pStyle w:val="TAC"/>
              <w:keepNext w:val="0"/>
            </w:pPr>
            <w:r w:rsidRPr="005C697F">
              <w:rPr>
                <w:rFonts w:cs="Arial"/>
              </w:rPr>
              <w:t>-114</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1D6C966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4F0421E" w14:textId="77777777" w:rsidR="00A517B0" w:rsidRPr="005C697F" w:rsidRDefault="00A517B0" w:rsidP="007C6EB3">
            <w:pPr>
              <w:pStyle w:val="TAL"/>
              <w:keepNext w:val="0"/>
              <w:rPr>
                <w:i/>
              </w:rPr>
            </w:pPr>
            <w:r w:rsidRPr="005C697F">
              <w:rPr>
                <w:rFonts w:eastAsia="Calibri"/>
                <w:i/>
                <w:position w:val="-12"/>
                <w:szCs w:val="22"/>
              </w:rPr>
              <w:object w:dxaOrig="570" w:dyaOrig="285" w14:anchorId="08BB2086">
                <v:shape id="_x0000_i1094" type="#_x0000_t75" style="width:29.5pt;height:14pt" o:ole="" fillcolor="window">
                  <v:imagedata r:id="rId7" o:title=""/>
                </v:shape>
                <o:OLEObject Type="Embed" ProgID="Equation.3" ShapeID="_x0000_i1094" DrawAspect="Content" ObjectID="_1718015350" r:id="rId81"/>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7025665E"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5D50C72" w14:textId="77777777" w:rsidR="00A517B0" w:rsidRPr="005C697F" w:rsidRDefault="00A517B0" w:rsidP="007C6EB3">
            <w:pPr>
              <w:pStyle w:val="TAC"/>
              <w:keepNext w:val="0"/>
            </w:pPr>
            <w:r w:rsidRPr="005C697F">
              <w:t>10</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394B6B9F" w14:textId="77777777" w:rsidR="00A517B0" w:rsidRPr="005C697F" w:rsidRDefault="00A517B0" w:rsidP="007C6EB3">
            <w:pPr>
              <w:pStyle w:val="TAC"/>
              <w:keepNext w:val="0"/>
            </w:pPr>
            <w:r w:rsidRPr="005C697F">
              <w:rPr>
                <w:rFonts w:cs="Arial"/>
              </w:rPr>
              <w:t>-3.2</w:t>
            </w:r>
          </w:p>
        </w:tc>
      </w:tr>
      <w:tr w:rsidR="00A517B0" w:rsidRPr="005C697F" w14:paraId="091E543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9D350AC" w14:textId="77777777" w:rsidR="00A517B0" w:rsidRPr="005C697F" w:rsidRDefault="00A517B0" w:rsidP="007C6EB3">
            <w:pPr>
              <w:pStyle w:val="TAL"/>
              <w:keepNext w:val="0"/>
            </w:pPr>
            <w:r w:rsidRPr="005C697F">
              <w:rPr>
                <w:rFonts w:eastAsia="Calibri"/>
                <w:position w:val="-12"/>
                <w:szCs w:val="22"/>
              </w:rPr>
              <w:object w:dxaOrig="870" w:dyaOrig="285" w14:anchorId="0DDB646A">
                <v:shape id="_x0000_i1095" type="#_x0000_t75" style="width:42.5pt;height:14pt" o:ole="" fillcolor="window">
                  <v:imagedata r:id="rId12" o:title=""/>
                </v:shape>
                <o:OLEObject Type="Embed" ProgID="Equation.3" ShapeID="_x0000_i1095" DrawAspect="Content" ObjectID="_1718015351" r:id="rId8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6ACAD376"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21F552D" w14:textId="77777777" w:rsidR="00A517B0" w:rsidRPr="005C697F" w:rsidRDefault="00A517B0" w:rsidP="007C6EB3">
            <w:pPr>
              <w:pStyle w:val="TAC"/>
              <w:keepNext w:val="0"/>
            </w:pPr>
            <w:r w:rsidRPr="005C697F">
              <w:t>10</w:t>
            </w:r>
          </w:p>
        </w:tc>
        <w:tc>
          <w:tcPr>
            <w:tcW w:w="1685" w:type="dxa"/>
            <w:gridSpan w:val="2"/>
            <w:tcBorders>
              <w:top w:val="single" w:sz="4" w:space="0" w:color="auto"/>
              <w:left w:val="single" w:sz="4" w:space="0" w:color="auto"/>
              <w:bottom w:val="single" w:sz="4" w:space="0" w:color="auto"/>
              <w:right w:val="single" w:sz="4" w:space="0" w:color="auto"/>
            </w:tcBorders>
            <w:vAlign w:val="center"/>
            <w:hideMark/>
          </w:tcPr>
          <w:p w14:paraId="071343D7" w14:textId="77777777" w:rsidR="00A517B0" w:rsidRPr="005C697F" w:rsidRDefault="00A517B0" w:rsidP="007C6EB3">
            <w:pPr>
              <w:pStyle w:val="TAC"/>
              <w:keepNext w:val="0"/>
            </w:pPr>
            <w:r w:rsidRPr="005C697F">
              <w:rPr>
                <w:rFonts w:cs="Arial"/>
              </w:rPr>
              <w:t>-3.2</w:t>
            </w:r>
          </w:p>
        </w:tc>
      </w:tr>
      <w:tr w:rsidR="00A517B0" w:rsidRPr="005C697F" w14:paraId="2A2F4DE1"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6B90B867"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29FF257C" w14:textId="44C1A43D"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C4DBF5E" w14:textId="007FBA91"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0DB35144"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341688F" w14:textId="77777777" w:rsidR="00A517B0" w:rsidRPr="005C697F" w:rsidRDefault="00A517B0" w:rsidP="007C6EB3">
            <w:pPr>
              <w:pStyle w:val="TAC"/>
              <w:keepNext w:val="0"/>
              <w:rPr>
                <w:lang w:eastAsia="ko-KR"/>
              </w:rPr>
            </w:pPr>
            <w:r w:rsidRPr="005C697F">
              <w:t>-84.65</w:t>
            </w:r>
          </w:p>
        </w:tc>
        <w:tc>
          <w:tcPr>
            <w:tcW w:w="1685" w:type="dxa"/>
            <w:gridSpan w:val="2"/>
            <w:tcBorders>
              <w:top w:val="single" w:sz="4" w:space="0" w:color="auto"/>
              <w:left w:val="single" w:sz="4" w:space="0" w:color="auto"/>
              <w:right w:val="single" w:sz="4" w:space="0" w:color="auto"/>
            </w:tcBorders>
            <w:vAlign w:val="center"/>
            <w:hideMark/>
          </w:tcPr>
          <w:p w14:paraId="6F54FB08" w14:textId="7F1EA1C5" w:rsidR="00A517B0" w:rsidRPr="005C697F" w:rsidRDefault="00A517B0" w:rsidP="007C6EB3">
            <w:pPr>
              <w:pStyle w:val="TAC"/>
              <w:keepNext w:val="0"/>
              <w:rPr>
                <w:lang w:eastAsia="ko-KR"/>
              </w:rPr>
            </w:pPr>
            <w:r w:rsidRPr="005C697F">
              <w:rPr>
                <w:rFonts w:cs="Arial"/>
              </w:rPr>
              <w:t>-120.2</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49A63C9E"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73CB80D5"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611A7240" w14:textId="53AE980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4E9DD94A" w14:textId="2582230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8A5D622"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149F8F" w14:textId="77777777" w:rsidR="00A517B0" w:rsidRPr="005C697F" w:rsidRDefault="00A517B0" w:rsidP="007C6EB3">
            <w:pPr>
              <w:pStyle w:val="TAC"/>
              <w:keepNext w:val="0"/>
            </w:pPr>
            <w:r w:rsidRPr="005C697F">
              <w:t>-83.00</w:t>
            </w:r>
          </w:p>
        </w:tc>
        <w:tc>
          <w:tcPr>
            <w:tcW w:w="1685" w:type="dxa"/>
            <w:gridSpan w:val="2"/>
            <w:tcBorders>
              <w:top w:val="single" w:sz="4" w:space="0" w:color="auto"/>
              <w:left w:val="single" w:sz="4" w:space="0" w:color="auto"/>
              <w:right w:val="single" w:sz="4" w:space="0" w:color="auto"/>
            </w:tcBorders>
            <w:vAlign w:val="center"/>
            <w:hideMark/>
          </w:tcPr>
          <w:p w14:paraId="0B39F630" w14:textId="6CC131E6" w:rsidR="00A517B0" w:rsidRPr="005C697F" w:rsidRDefault="00A517B0" w:rsidP="007C6EB3">
            <w:pPr>
              <w:pStyle w:val="TAC"/>
              <w:keepNext w:val="0"/>
              <w:rPr>
                <w:sz w:val="16"/>
              </w:rPr>
            </w:pPr>
            <w:r w:rsidRPr="005C697F">
              <w:rPr>
                <w:rFonts w:cs="Arial"/>
              </w:rPr>
              <w:t>-117.2</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22EEE293"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0970678C"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384119C9" w14:textId="196A899C"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4870924" w14:textId="085D7EB4"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3B766ABE" w14:textId="77777777" w:rsidR="00A517B0" w:rsidRPr="005C697F" w:rsidRDefault="00A517B0" w:rsidP="007C6EB3">
            <w:pPr>
              <w:pStyle w:val="TAC"/>
              <w:keepNext w:val="0"/>
            </w:pPr>
            <w:r w:rsidRPr="005C697F">
              <w:t>dBm/</w:t>
            </w:r>
          </w:p>
          <w:p w14:paraId="48E9CB7F"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C30A41F" w14:textId="77777777" w:rsidR="00A517B0" w:rsidRPr="005C697F" w:rsidRDefault="00A517B0" w:rsidP="007C6EB3">
            <w:pPr>
              <w:pStyle w:val="TAC"/>
              <w:keepNext w:val="0"/>
            </w:pPr>
            <w:r w:rsidRPr="005C697F">
              <w:t>-56.28</w:t>
            </w:r>
          </w:p>
        </w:tc>
        <w:tc>
          <w:tcPr>
            <w:tcW w:w="1685" w:type="dxa"/>
            <w:gridSpan w:val="2"/>
            <w:tcBorders>
              <w:top w:val="single" w:sz="4" w:space="0" w:color="auto"/>
              <w:left w:val="single" w:sz="4" w:space="0" w:color="auto"/>
              <w:right w:val="single" w:sz="4" w:space="0" w:color="auto"/>
            </w:tcBorders>
            <w:vAlign w:val="center"/>
            <w:hideMark/>
          </w:tcPr>
          <w:p w14:paraId="01152311" w14:textId="581367B5" w:rsidR="00A517B0" w:rsidRPr="005C697F" w:rsidRDefault="00A517B0" w:rsidP="007C6EB3">
            <w:pPr>
              <w:pStyle w:val="TAC"/>
              <w:keepNext w:val="0"/>
            </w:pPr>
            <w:r w:rsidRPr="005C697F">
              <w:rPr>
                <w:rFonts w:cs="Arial"/>
              </w:rPr>
              <w:t>-87.35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6F6392CB"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4176D900"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076FB1CD" w14:textId="3CDCF64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6304CAB4" w14:textId="3876CE66"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E1554C" w14:textId="77777777" w:rsidR="00A517B0" w:rsidRPr="005C697F" w:rsidRDefault="00A517B0" w:rsidP="007C6EB3">
            <w:pPr>
              <w:pStyle w:val="TAC"/>
              <w:keepNext w:val="0"/>
            </w:pPr>
            <w:r w:rsidRPr="005C697F">
              <w:t>dBm/</w:t>
            </w:r>
          </w:p>
          <w:p w14:paraId="649232C1"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7B1F067" w14:textId="77777777" w:rsidR="00A517B0" w:rsidRPr="005C697F" w:rsidRDefault="00A517B0" w:rsidP="007C6EB3">
            <w:pPr>
              <w:pStyle w:val="TAC"/>
              <w:keepNext w:val="0"/>
            </w:pPr>
            <w:r w:rsidRPr="005C697F">
              <w:t>-51.53</w:t>
            </w:r>
          </w:p>
        </w:tc>
        <w:tc>
          <w:tcPr>
            <w:tcW w:w="1685" w:type="dxa"/>
            <w:gridSpan w:val="2"/>
            <w:tcBorders>
              <w:top w:val="single" w:sz="4" w:space="0" w:color="auto"/>
              <w:left w:val="single" w:sz="4" w:space="0" w:color="auto"/>
              <w:right w:val="single" w:sz="4" w:space="0" w:color="auto"/>
            </w:tcBorders>
            <w:vAlign w:val="center"/>
            <w:hideMark/>
          </w:tcPr>
          <w:p w14:paraId="60607489" w14:textId="7EDC6FE3" w:rsidR="00A517B0" w:rsidRPr="005C697F" w:rsidRDefault="00A517B0" w:rsidP="007C6EB3">
            <w:pPr>
              <w:pStyle w:val="TAC"/>
              <w:keepNext w:val="0"/>
            </w:pPr>
            <w:r w:rsidRPr="005C697F">
              <w:rPr>
                <w:rFonts w:cs="Arial"/>
              </w:rPr>
              <w:t>-81.25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27F70BC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A036C95" w14:textId="1CD0EFCA"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50696D44" w14:textId="77777777" w:rsidR="00A517B0" w:rsidRPr="005C697F" w:rsidRDefault="00A517B0" w:rsidP="007C6EB3">
            <w:pPr>
              <w:pStyle w:val="TAC"/>
              <w:keepNext w:val="0"/>
            </w:pPr>
            <w:r w:rsidRPr="005C697F">
              <w:t>-</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77919B12" w14:textId="77777777" w:rsidR="00A517B0" w:rsidRPr="005C697F" w:rsidRDefault="00A517B0" w:rsidP="007C6EB3">
            <w:pPr>
              <w:pStyle w:val="TAC"/>
              <w:keepNext w:val="0"/>
            </w:pPr>
            <w:r w:rsidRPr="005C697F">
              <w:rPr>
                <w:lang w:eastAsia="ko-KR"/>
              </w:rPr>
              <w:t>AWGN</w:t>
            </w:r>
          </w:p>
        </w:tc>
      </w:tr>
      <w:tr w:rsidR="00A517B0" w:rsidRPr="005C697F" w14:paraId="04ED387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4B8BD671" w14:textId="0D185D16"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4EAE7E46" w14:textId="77777777" w:rsidR="00A517B0" w:rsidRPr="005C697F" w:rsidRDefault="00A517B0" w:rsidP="007C6EB3">
            <w:pPr>
              <w:pStyle w:val="TAC"/>
              <w:keepNext w:val="0"/>
            </w:pPr>
            <w:r w:rsidRPr="005C697F">
              <w:t>-</w:t>
            </w:r>
          </w:p>
        </w:tc>
        <w:tc>
          <w:tcPr>
            <w:tcW w:w="3305" w:type="dxa"/>
            <w:gridSpan w:val="4"/>
            <w:tcBorders>
              <w:top w:val="single" w:sz="4" w:space="0" w:color="auto"/>
              <w:left w:val="single" w:sz="4" w:space="0" w:color="auto"/>
              <w:bottom w:val="single" w:sz="4" w:space="0" w:color="auto"/>
              <w:right w:val="single" w:sz="4" w:space="0" w:color="auto"/>
            </w:tcBorders>
            <w:vAlign w:val="center"/>
            <w:hideMark/>
          </w:tcPr>
          <w:p w14:paraId="172F1960" w14:textId="77777777" w:rsidR="00A517B0" w:rsidRPr="005C697F" w:rsidRDefault="00A517B0" w:rsidP="007C6EB3">
            <w:pPr>
              <w:pStyle w:val="TAC"/>
              <w:keepNext w:val="0"/>
              <w:rPr>
                <w:lang w:eastAsia="ko-KR"/>
              </w:rPr>
            </w:pPr>
            <w:r w:rsidRPr="005C697F">
              <w:rPr>
                <w:lang w:eastAsia="ko-KR"/>
              </w:rPr>
              <w:t>1x2</w:t>
            </w:r>
          </w:p>
        </w:tc>
      </w:tr>
      <w:tr w:rsidR="00A517B0" w:rsidRPr="005C697F" w14:paraId="35098B1D" w14:textId="77777777" w:rsidTr="008A2841">
        <w:trPr>
          <w:jc w:val="center"/>
        </w:trPr>
        <w:tc>
          <w:tcPr>
            <w:tcW w:w="8075" w:type="dxa"/>
            <w:gridSpan w:val="8"/>
            <w:tcBorders>
              <w:top w:val="single" w:sz="4" w:space="0" w:color="auto"/>
              <w:left w:val="single" w:sz="4" w:space="0" w:color="auto"/>
              <w:bottom w:val="single" w:sz="4" w:space="0" w:color="auto"/>
              <w:right w:val="single" w:sz="4" w:space="0" w:color="auto"/>
            </w:tcBorders>
            <w:vAlign w:val="center"/>
            <w:hideMark/>
          </w:tcPr>
          <w:p w14:paraId="1B9BF6BD" w14:textId="20877C19" w:rsidR="00A517B0" w:rsidRPr="005C697F" w:rsidRDefault="003E3979" w:rsidP="007C6EB3">
            <w:pPr>
              <w:pStyle w:val="TAN"/>
            </w:pPr>
            <w:r w:rsidRPr="005C697F">
              <w:lastRenderedPageBreak/>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9556B67" w14:textId="6428E6DC"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34A7DEAC">
                <v:shape id="_x0000_i1096" type="#_x0000_t75" style="width:22pt;height:14pt" o:ole="" fillcolor="window">
                  <v:imagedata r:id="rId9" o:title=""/>
                </v:shape>
                <o:OLEObject Type="Embed" ProgID="Equation.3" ShapeID="_x0000_i1096" DrawAspect="Content" ObjectID="_1718015352" r:id="rId83"/>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6D0637D7" w14:textId="031EECEB" w:rsidR="00A517B0" w:rsidRPr="005C697F" w:rsidRDefault="003E3979" w:rsidP="007C6EB3">
            <w:pPr>
              <w:pStyle w:val="TAN"/>
            </w:pPr>
            <w:r w:rsidRPr="005C697F">
              <w:t>NOTE 3:</w:t>
            </w:r>
            <w:r w:rsidRPr="005C697F">
              <w:tab/>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229922C0" w14:textId="3E29CC39" w:rsidR="00A517B0" w:rsidRPr="005C697F" w:rsidRDefault="003E3979" w:rsidP="007C6EB3">
            <w:pPr>
              <w:pStyle w:val="TAN"/>
            </w:pPr>
            <w:r w:rsidRPr="005C697F">
              <w:t>NOTE 4:</w:t>
            </w:r>
            <w:r w:rsidRPr="005C697F">
              <w:tab/>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67D6EC1A" w14:textId="3245C5C5"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3B2C7ECE" w14:textId="6E645377"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4A2AAF0D" w14:textId="77777777" w:rsidR="00A517B0" w:rsidRPr="005C697F" w:rsidRDefault="00A517B0" w:rsidP="00A517B0">
      <w:pPr>
        <w:rPr>
          <w:lang w:eastAsia="sv-SE"/>
        </w:rPr>
      </w:pPr>
    </w:p>
    <w:p w14:paraId="628A658E" w14:textId="1FEEB024" w:rsidR="00A517B0" w:rsidRPr="005C697F" w:rsidRDefault="00A517B0" w:rsidP="00A517B0">
      <w:pPr>
        <w:pStyle w:val="TH"/>
      </w:pPr>
      <w:r w:rsidRPr="005C697F">
        <w:lastRenderedPageBreak/>
        <w:t xml:space="preserve">Table </w:t>
      </w:r>
      <w:r w:rsidRPr="005C697F">
        <w:rPr>
          <w:lang w:eastAsia="sv-SE"/>
        </w:rPr>
        <w:t>8.5.2.1.1.1.5</w:t>
      </w:r>
      <w:r w:rsidRPr="005C697F">
        <w:t>-2: SS-RSRP Inter RAT absolute accuracy requirements</w:t>
      </w:r>
      <w:r w:rsidR="0039709C" w:rsidRPr="005C697F">
        <w:br/>
      </w:r>
      <w:r w:rsidRPr="005C697F">
        <w:t>for the reported values for test configurations 1, 2, 4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47C25F98"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7266DEA3" w14:textId="446DE43E"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F77FC30" w14:textId="3413EE35"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6912A9B5" w14:textId="320DFF0F"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0C0570BB" w14:textId="0E84CBD6"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53CD4A56"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06DA23C3" w14:textId="656E6F3C"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799AA5A3" w14:textId="77777777" w:rsidR="00A517B0" w:rsidRPr="005C697F" w:rsidRDefault="00A517B0" w:rsidP="007C6EB3">
            <w:pPr>
              <w:pStyle w:val="TAC"/>
            </w:pPr>
            <w:r w:rsidRPr="005C697F">
              <w:t>62</w:t>
            </w:r>
          </w:p>
        </w:tc>
        <w:tc>
          <w:tcPr>
            <w:tcW w:w="2268" w:type="dxa"/>
            <w:tcBorders>
              <w:top w:val="single" w:sz="4" w:space="0" w:color="auto"/>
              <w:left w:val="single" w:sz="4" w:space="0" w:color="auto"/>
              <w:bottom w:val="single" w:sz="4" w:space="0" w:color="auto"/>
              <w:right w:val="single" w:sz="4" w:space="0" w:color="auto"/>
            </w:tcBorders>
            <w:vAlign w:val="center"/>
          </w:tcPr>
          <w:p w14:paraId="3CD14817" w14:textId="02F2D21D"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43C76728" w14:textId="77777777" w:rsidR="00A517B0" w:rsidRPr="005C697F" w:rsidRDefault="00A517B0" w:rsidP="007C6EB3">
            <w:pPr>
              <w:pStyle w:val="TAC"/>
            </w:pPr>
            <w:r w:rsidRPr="005C697F">
              <w:t>30</w:t>
            </w:r>
          </w:p>
        </w:tc>
      </w:tr>
      <w:tr w:rsidR="00A517B0" w:rsidRPr="005C697F" w14:paraId="66956640"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05A9B929"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5B310D4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D7E751" w14:textId="3E13279B"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CD1C594" w14:textId="77777777" w:rsidR="00A517B0" w:rsidRPr="005C697F" w:rsidRDefault="00A517B0" w:rsidP="007C6EB3">
            <w:pPr>
              <w:pStyle w:val="TAC"/>
            </w:pPr>
            <w:r w:rsidRPr="005C697F">
              <w:t>31</w:t>
            </w:r>
          </w:p>
        </w:tc>
      </w:tr>
      <w:tr w:rsidR="00A517B0" w:rsidRPr="005C697F" w14:paraId="39D66F60" w14:textId="77777777" w:rsidTr="008A2841">
        <w:trPr>
          <w:jc w:val="center"/>
        </w:trPr>
        <w:tc>
          <w:tcPr>
            <w:tcW w:w="2631" w:type="dxa"/>
            <w:vMerge/>
            <w:tcBorders>
              <w:left w:val="single" w:sz="4" w:space="0" w:color="auto"/>
              <w:right w:val="single" w:sz="4" w:space="0" w:color="auto"/>
            </w:tcBorders>
            <w:vAlign w:val="center"/>
          </w:tcPr>
          <w:p w14:paraId="0C809AE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CC2D70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9C0C65F" w14:textId="4C258489"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1386EA47" w14:textId="77777777" w:rsidR="00A517B0" w:rsidRPr="005C697F" w:rsidRDefault="00A517B0" w:rsidP="007C6EB3">
            <w:pPr>
              <w:pStyle w:val="TAC"/>
            </w:pPr>
            <w:r w:rsidRPr="005C697F">
              <w:t>31</w:t>
            </w:r>
          </w:p>
        </w:tc>
      </w:tr>
      <w:tr w:rsidR="00A517B0" w:rsidRPr="005C697F" w14:paraId="72185F48" w14:textId="77777777" w:rsidTr="008A2841">
        <w:trPr>
          <w:jc w:val="center"/>
        </w:trPr>
        <w:tc>
          <w:tcPr>
            <w:tcW w:w="2631" w:type="dxa"/>
            <w:vMerge/>
            <w:tcBorders>
              <w:left w:val="single" w:sz="4" w:space="0" w:color="auto"/>
              <w:right w:val="single" w:sz="4" w:space="0" w:color="auto"/>
            </w:tcBorders>
            <w:vAlign w:val="center"/>
          </w:tcPr>
          <w:p w14:paraId="727B7796"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5A79AC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9EA4DC4" w14:textId="783B8EFB"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7CB620E1" w14:textId="77777777" w:rsidR="00A517B0" w:rsidRPr="005C697F" w:rsidRDefault="00A517B0" w:rsidP="007C6EB3">
            <w:pPr>
              <w:pStyle w:val="TAC"/>
            </w:pPr>
            <w:r w:rsidRPr="005C697F">
              <w:t>32</w:t>
            </w:r>
          </w:p>
        </w:tc>
      </w:tr>
      <w:tr w:rsidR="00A517B0" w:rsidRPr="005C697F" w14:paraId="165B1F86" w14:textId="77777777" w:rsidTr="008A2841">
        <w:trPr>
          <w:jc w:val="center"/>
        </w:trPr>
        <w:tc>
          <w:tcPr>
            <w:tcW w:w="2631" w:type="dxa"/>
            <w:vMerge/>
            <w:tcBorders>
              <w:left w:val="single" w:sz="4" w:space="0" w:color="auto"/>
              <w:right w:val="single" w:sz="4" w:space="0" w:color="auto"/>
            </w:tcBorders>
            <w:vAlign w:val="center"/>
          </w:tcPr>
          <w:p w14:paraId="2C0C3DA0"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CA4EF5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E7E38F1" w14:textId="69EBCC2C"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1B5B3DB6" w14:textId="77777777" w:rsidR="00A517B0" w:rsidRPr="005C697F" w:rsidRDefault="00A517B0" w:rsidP="007C6EB3">
            <w:pPr>
              <w:pStyle w:val="TAC"/>
            </w:pPr>
            <w:r w:rsidRPr="005C697F">
              <w:t>32</w:t>
            </w:r>
          </w:p>
        </w:tc>
      </w:tr>
      <w:tr w:rsidR="00A517B0" w:rsidRPr="005C697F" w14:paraId="0011E490" w14:textId="77777777" w:rsidTr="008A2841">
        <w:trPr>
          <w:jc w:val="center"/>
        </w:trPr>
        <w:tc>
          <w:tcPr>
            <w:tcW w:w="2631" w:type="dxa"/>
            <w:vMerge/>
            <w:tcBorders>
              <w:left w:val="single" w:sz="4" w:space="0" w:color="auto"/>
              <w:right w:val="single" w:sz="4" w:space="0" w:color="auto"/>
            </w:tcBorders>
            <w:vAlign w:val="center"/>
          </w:tcPr>
          <w:p w14:paraId="40D5183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A0DF8B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0AD042" w14:textId="4CF48D72"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5AE436A9" w14:textId="77777777" w:rsidR="00A517B0" w:rsidRPr="005C697F" w:rsidRDefault="00A517B0" w:rsidP="007C6EB3">
            <w:pPr>
              <w:pStyle w:val="TAC"/>
            </w:pPr>
            <w:r w:rsidRPr="005C697F">
              <w:t>33</w:t>
            </w:r>
          </w:p>
        </w:tc>
      </w:tr>
      <w:tr w:rsidR="00A517B0" w:rsidRPr="005C697F" w14:paraId="5AF0CA07" w14:textId="77777777" w:rsidTr="008A2841">
        <w:trPr>
          <w:jc w:val="center"/>
        </w:trPr>
        <w:tc>
          <w:tcPr>
            <w:tcW w:w="2631" w:type="dxa"/>
            <w:vMerge/>
            <w:tcBorders>
              <w:left w:val="single" w:sz="4" w:space="0" w:color="auto"/>
              <w:right w:val="single" w:sz="4" w:space="0" w:color="auto"/>
            </w:tcBorders>
            <w:vAlign w:val="center"/>
          </w:tcPr>
          <w:p w14:paraId="497A22C2"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D943A0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A8305F1" w14:textId="12FEE69B"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3F87E1DE" w14:textId="77777777" w:rsidR="00A517B0" w:rsidRPr="005C697F" w:rsidRDefault="00A517B0" w:rsidP="007C6EB3">
            <w:pPr>
              <w:pStyle w:val="TAC"/>
            </w:pPr>
            <w:r w:rsidRPr="005C697F">
              <w:t>33</w:t>
            </w:r>
          </w:p>
        </w:tc>
      </w:tr>
      <w:tr w:rsidR="00A517B0" w:rsidRPr="005C697F" w14:paraId="766A0E8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62835A3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428CA7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ED2DCD" w14:textId="01173708"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2502C5C6" w14:textId="77777777" w:rsidR="00A517B0" w:rsidRPr="005C697F" w:rsidRDefault="00A517B0" w:rsidP="007C6EB3">
            <w:pPr>
              <w:pStyle w:val="TAC"/>
            </w:pPr>
            <w:r w:rsidRPr="005C697F">
              <w:t>34</w:t>
            </w:r>
          </w:p>
        </w:tc>
      </w:tr>
      <w:tr w:rsidR="00A517B0" w:rsidRPr="005C697F" w14:paraId="4940F5AD"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5DBC2376" w14:textId="08D46DF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5A95E94" w14:textId="77777777" w:rsidR="00A517B0" w:rsidRPr="005C697F" w:rsidRDefault="00A517B0" w:rsidP="007C6EB3">
            <w:pPr>
              <w:pStyle w:val="TAC"/>
            </w:pPr>
            <w:r w:rsidRPr="005C697F">
              <w:t>82</w:t>
            </w:r>
          </w:p>
        </w:tc>
        <w:tc>
          <w:tcPr>
            <w:tcW w:w="2268" w:type="dxa"/>
            <w:tcBorders>
              <w:top w:val="single" w:sz="4" w:space="0" w:color="auto"/>
              <w:left w:val="single" w:sz="4" w:space="0" w:color="auto"/>
              <w:bottom w:val="single" w:sz="4" w:space="0" w:color="auto"/>
              <w:right w:val="single" w:sz="4" w:space="0" w:color="auto"/>
            </w:tcBorders>
            <w:vAlign w:val="center"/>
          </w:tcPr>
          <w:p w14:paraId="1D9E1F25" w14:textId="7155A050"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bottom w:val="single" w:sz="4" w:space="0" w:color="auto"/>
              <w:right w:val="single" w:sz="4" w:space="0" w:color="auto"/>
            </w:tcBorders>
            <w:shd w:val="clear" w:color="auto" w:fill="auto"/>
          </w:tcPr>
          <w:p w14:paraId="561D9DF0" w14:textId="77777777" w:rsidR="00A517B0" w:rsidRPr="005C697F" w:rsidRDefault="00A517B0" w:rsidP="007C6EB3">
            <w:pPr>
              <w:pStyle w:val="TAC"/>
            </w:pPr>
            <w:r w:rsidRPr="005C697F">
              <w:t>43</w:t>
            </w:r>
          </w:p>
        </w:tc>
      </w:tr>
      <w:tr w:rsidR="00A517B0" w:rsidRPr="005C697F" w14:paraId="21AE41D6"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5C1DC07E"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7C6E890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78B908F" w14:textId="3C47491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bottom w:val="single" w:sz="4" w:space="0" w:color="auto"/>
              <w:right w:val="single" w:sz="4" w:space="0" w:color="auto"/>
            </w:tcBorders>
            <w:shd w:val="clear" w:color="auto" w:fill="auto"/>
          </w:tcPr>
          <w:p w14:paraId="00358EA7" w14:textId="77777777" w:rsidR="00A517B0" w:rsidRPr="005C697F" w:rsidRDefault="00A517B0" w:rsidP="007C6EB3">
            <w:pPr>
              <w:pStyle w:val="TAC"/>
            </w:pPr>
            <w:r w:rsidRPr="005C697F">
              <w:t>43</w:t>
            </w:r>
          </w:p>
        </w:tc>
      </w:tr>
      <w:tr w:rsidR="00A517B0" w:rsidRPr="005C697F" w14:paraId="61AD8F0F" w14:textId="77777777" w:rsidTr="008A2841">
        <w:trPr>
          <w:jc w:val="center"/>
        </w:trPr>
        <w:tc>
          <w:tcPr>
            <w:tcW w:w="2631" w:type="dxa"/>
            <w:vMerge/>
            <w:tcBorders>
              <w:left w:val="single" w:sz="4" w:space="0" w:color="auto"/>
              <w:right w:val="single" w:sz="4" w:space="0" w:color="auto"/>
            </w:tcBorders>
            <w:vAlign w:val="center"/>
          </w:tcPr>
          <w:p w14:paraId="352065D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6EED83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E8C4C5" w14:textId="7681DB56"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top w:val="single" w:sz="4" w:space="0" w:color="auto"/>
              <w:left w:val="single" w:sz="4" w:space="0" w:color="auto"/>
              <w:right w:val="single" w:sz="4" w:space="0" w:color="auto"/>
            </w:tcBorders>
            <w:shd w:val="clear" w:color="auto" w:fill="auto"/>
          </w:tcPr>
          <w:p w14:paraId="13D15B70" w14:textId="77777777" w:rsidR="00A517B0" w:rsidRPr="005C697F" w:rsidRDefault="00A517B0" w:rsidP="007C6EB3">
            <w:pPr>
              <w:pStyle w:val="TAC"/>
            </w:pPr>
            <w:r w:rsidRPr="005C697F">
              <w:t>44</w:t>
            </w:r>
          </w:p>
        </w:tc>
      </w:tr>
      <w:tr w:rsidR="00A517B0" w:rsidRPr="005C697F" w14:paraId="328A3A06" w14:textId="77777777" w:rsidTr="008A2841">
        <w:trPr>
          <w:jc w:val="center"/>
        </w:trPr>
        <w:tc>
          <w:tcPr>
            <w:tcW w:w="2631" w:type="dxa"/>
            <w:vMerge/>
            <w:tcBorders>
              <w:left w:val="single" w:sz="4" w:space="0" w:color="auto"/>
              <w:right w:val="single" w:sz="4" w:space="0" w:color="auto"/>
            </w:tcBorders>
            <w:vAlign w:val="center"/>
          </w:tcPr>
          <w:p w14:paraId="5A56153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378552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A680DF7" w14:textId="6DDD056B"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top w:val="single" w:sz="4" w:space="0" w:color="auto"/>
              <w:left w:val="single" w:sz="4" w:space="0" w:color="auto"/>
              <w:right w:val="single" w:sz="4" w:space="0" w:color="auto"/>
            </w:tcBorders>
            <w:shd w:val="clear" w:color="auto" w:fill="auto"/>
          </w:tcPr>
          <w:p w14:paraId="74EC912C" w14:textId="77777777" w:rsidR="00A517B0" w:rsidRPr="005C697F" w:rsidRDefault="00A517B0" w:rsidP="007C6EB3">
            <w:pPr>
              <w:pStyle w:val="TAC"/>
            </w:pPr>
            <w:r w:rsidRPr="005C697F">
              <w:t>44</w:t>
            </w:r>
          </w:p>
        </w:tc>
      </w:tr>
      <w:tr w:rsidR="00A517B0" w:rsidRPr="005C697F" w14:paraId="2F19B3C6" w14:textId="77777777" w:rsidTr="008A2841">
        <w:trPr>
          <w:jc w:val="center"/>
        </w:trPr>
        <w:tc>
          <w:tcPr>
            <w:tcW w:w="2631" w:type="dxa"/>
            <w:vMerge/>
            <w:tcBorders>
              <w:left w:val="single" w:sz="4" w:space="0" w:color="auto"/>
              <w:right w:val="single" w:sz="4" w:space="0" w:color="auto"/>
            </w:tcBorders>
            <w:vAlign w:val="center"/>
          </w:tcPr>
          <w:p w14:paraId="7BE0C78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9536D9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A03B43" w14:textId="60C7A452"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top w:val="single" w:sz="4" w:space="0" w:color="auto"/>
              <w:left w:val="single" w:sz="4" w:space="0" w:color="auto"/>
              <w:right w:val="single" w:sz="4" w:space="0" w:color="auto"/>
            </w:tcBorders>
            <w:shd w:val="clear" w:color="auto" w:fill="auto"/>
          </w:tcPr>
          <w:p w14:paraId="6E0E2120" w14:textId="77777777" w:rsidR="00A517B0" w:rsidRPr="005C697F" w:rsidRDefault="00A517B0" w:rsidP="007C6EB3">
            <w:pPr>
              <w:pStyle w:val="TAC"/>
            </w:pPr>
            <w:r w:rsidRPr="005C697F">
              <w:t>45</w:t>
            </w:r>
          </w:p>
        </w:tc>
      </w:tr>
      <w:tr w:rsidR="00A517B0" w:rsidRPr="005C697F" w14:paraId="50D0CF4C" w14:textId="77777777" w:rsidTr="008A2841">
        <w:trPr>
          <w:jc w:val="center"/>
        </w:trPr>
        <w:tc>
          <w:tcPr>
            <w:tcW w:w="2631" w:type="dxa"/>
            <w:vMerge/>
            <w:tcBorders>
              <w:left w:val="single" w:sz="4" w:space="0" w:color="auto"/>
              <w:right w:val="single" w:sz="4" w:space="0" w:color="auto"/>
            </w:tcBorders>
            <w:vAlign w:val="center"/>
          </w:tcPr>
          <w:p w14:paraId="0812832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93F43C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B18928C" w14:textId="6EE163E7"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top w:val="single" w:sz="4" w:space="0" w:color="auto"/>
              <w:left w:val="single" w:sz="4" w:space="0" w:color="auto"/>
              <w:right w:val="single" w:sz="4" w:space="0" w:color="auto"/>
            </w:tcBorders>
            <w:shd w:val="clear" w:color="auto" w:fill="auto"/>
          </w:tcPr>
          <w:p w14:paraId="18BAC97F" w14:textId="77777777" w:rsidR="00A517B0" w:rsidRPr="005C697F" w:rsidRDefault="00A517B0" w:rsidP="007C6EB3">
            <w:pPr>
              <w:pStyle w:val="TAC"/>
            </w:pPr>
            <w:r w:rsidRPr="005C697F">
              <w:t>45</w:t>
            </w:r>
          </w:p>
        </w:tc>
      </w:tr>
      <w:tr w:rsidR="00A517B0" w:rsidRPr="005C697F" w14:paraId="205935E8" w14:textId="77777777" w:rsidTr="008A2841">
        <w:trPr>
          <w:jc w:val="center"/>
        </w:trPr>
        <w:tc>
          <w:tcPr>
            <w:tcW w:w="2631" w:type="dxa"/>
            <w:vMerge/>
            <w:tcBorders>
              <w:left w:val="single" w:sz="4" w:space="0" w:color="auto"/>
              <w:right w:val="single" w:sz="4" w:space="0" w:color="auto"/>
            </w:tcBorders>
            <w:vAlign w:val="center"/>
          </w:tcPr>
          <w:p w14:paraId="75AD7F5B"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BFBC3B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4900E7C" w14:textId="5D448A6D"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top w:val="single" w:sz="4" w:space="0" w:color="auto"/>
              <w:left w:val="single" w:sz="4" w:space="0" w:color="auto"/>
              <w:right w:val="single" w:sz="4" w:space="0" w:color="auto"/>
            </w:tcBorders>
            <w:shd w:val="clear" w:color="auto" w:fill="auto"/>
          </w:tcPr>
          <w:p w14:paraId="45887E11" w14:textId="77777777" w:rsidR="00A517B0" w:rsidRPr="005C697F" w:rsidRDefault="00A517B0" w:rsidP="007C6EB3">
            <w:pPr>
              <w:pStyle w:val="TAC"/>
            </w:pPr>
            <w:r w:rsidRPr="005C697F">
              <w:t>46</w:t>
            </w:r>
          </w:p>
        </w:tc>
      </w:tr>
      <w:tr w:rsidR="00A517B0" w:rsidRPr="005C697F" w14:paraId="0FAF245C"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1975D60E"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58A1A99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CF39271" w14:textId="16669036"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top w:val="single" w:sz="4" w:space="0" w:color="auto"/>
              <w:left w:val="single" w:sz="4" w:space="0" w:color="auto"/>
              <w:right w:val="single" w:sz="4" w:space="0" w:color="auto"/>
            </w:tcBorders>
            <w:shd w:val="clear" w:color="auto" w:fill="auto"/>
          </w:tcPr>
          <w:p w14:paraId="3745E6AC" w14:textId="77777777" w:rsidR="00A517B0" w:rsidRPr="005C697F" w:rsidRDefault="00A517B0" w:rsidP="007C6EB3">
            <w:pPr>
              <w:pStyle w:val="TAC"/>
            </w:pPr>
            <w:r w:rsidRPr="005C697F">
              <w:t>46</w:t>
            </w:r>
          </w:p>
        </w:tc>
      </w:tr>
      <w:tr w:rsidR="00A517B0" w:rsidRPr="005C697F" w14:paraId="7AD80949"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D12A906" w14:textId="4AF56715"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5FEB2F95" w14:textId="31AC41D1"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C8D5040" w14:textId="32C5A508"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344CA162" w14:textId="6889D45E"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0D10D61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4CE929CF" w14:textId="75189F39"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27F5C072" w14:textId="77777777" w:rsidR="00A517B0" w:rsidRPr="005C697F" w:rsidRDefault="00A517B0" w:rsidP="007C6EB3">
            <w:pPr>
              <w:pStyle w:val="TAC"/>
            </w:pPr>
            <w:r w:rsidRPr="005C697F">
              <w:t>59</w:t>
            </w:r>
          </w:p>
        </w:tc>
        <w:tc>
          <w:tcPr>
            <w:tcW w:w="2268" w:type="dxa"/>
            <w:tcBorders>
              <w:top w:val="single" w:sz="4" w:space="0" w:color="auto"/>
              <w:left w:val="single" w:sz="4" w:space="0" w:color="auto"/>
              <w:bottom w:val="single" w:sz="4" w:space="0" w:color="auto"/>
              <w:right w:val="single" w:sz="4" w:space="0" w:color="auto"/>
            </w:tcBorders>
            <w:vAlign w:val="center"/>
          </w:tcPr>
          <w:p w14:paraId="19E48B84" w14:textId="7CFBD802"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6FC8FFF9" w14:textId="77777777" w:rsidR="00A517B0" w:rsidRPr="005C697F" w:rsidRDefault="00A517B0" w:rsidP="007C6EB3">
            <w:pPr>
              <w:pStyle w:val="TAC"/>
            </w:pPr>
            <w:r w:rsidRPr="005C697F">
              <w:t>26</w:t>
            </w:r>
          </w:p>
        </w:tc>
      </w:tr>
      <w:tr w:rsidR="00A517B0" w:rsidRPr="005C697F" w14:paraId="3912686B"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59F0FF26"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0D793EC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F6945CE" w14:textId="1E45A9D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4A7EBEC" w14:textId="77777777" w:rsidR="00A517B0" w:rsidRPr="005C697F" w:rsidRDefault="00A517B0" w:rsidP="007C6EB3">
            <w:pPr>
              <w:pStyle w:val="TAC"/>
            </w:pPr>
            <w:r w:rsidRPr="005C697F">
              <w:t>26</w:t>
            </w:r>
          </w:p>
        </w:tc>
      </w:tr>
      <w:tr w:rsidR="00A517B0" w:rsidRPr="005C697F" w14:paraId="4EFE50BA" w14:textId="77777777" w:rsidTr="008A2841">
        <w:trPr>
          <w:jc w:val="center"/>
        </w:trPr>
        <w:tc>
          <w:tcPr>
            <w:tcW w:w="2631" w:type="dxa"/>
            <w:vMerge/>
            <w:tcBorders>
              <w:left w:val="single" w:sz="4" w:space="0" w:color="auto"/>
              <w:right w:val="single" w:sz="4" w:space="0" w:color="auto"/>
            </w:tcBorders>
            <w:vAlign w:val="center"/>
          </w:tcPr>
          <w:p w14:paraId="123CA6BE"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BD580A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8B50792" w14:textId="1EE4ABE7"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23F02669" w14:textId="77777777" w:rsidR="00A517B0" w:rsidRPr="005C697F" w:rsidRDefault="00A517B0" w:rsidP="007C6EB3">
            <w:pPr>
              <w:pStyle w:val="TAC"/>
            </w:pPr>
            <w:r w:rsidRPr="005C697F">
              <w:t>27</w:t>
            </w:r>
          </w:p>
        </w:tc>
      </w:tr>
      <w:tr w:rsidR="00A517B0" w:rsidRPr="005C697F" w14:paraId="12ED4A38" w14:textId="77777777" w:rsidTr="008A2841">
        <w:trPr>
          <w:jc w:val="center"/>
        </w:trPr>
        <w:tc>
          <w:tcPr>
            <w:tcW w:w="2631" w:type="dxa"/>
            <w:vMerge/>
            <w:tcBorders>
              <w:left w:val="single" w:sz="4" w:space="0" w:color="auto"/>
              <w:right w:val="single" w:sz="4" w:space="0" w:color="auto"/>
            </w:tcBorders>
            <w:vAlign w:val="center"/>
          </w:tcPr>
          <w:p w14:paraId="0D6BCD75"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7BB5CBD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8598B6A" w14:textId="1C84AB70"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6E461DAC" w14:textId="77777777" w:rsidR="00A517B0" w:rsidRPr="005C697F" w:rsidRDefault="00A517B0" w:rsidP="007C6EB3">
            <w:pPr>
              <w:pStyle w:val="TAC"/>
            </w:pPr>
            <w:r w:rsidRPr="005C697F">
              <w:t>27</w:t>
            </w:r>
          </w:p>
        </w:tc>
      </w:tr>
      <w:tr w:rsidR="00A517B0" w:rsidRPr="005C697F" w14:paraId="6B4C9582" w14:textId="77777777" w:rsidTr="008A2841">
        <w:trPr>
          <w:jc w:val="center"/>
        </w:trPr>
        <w:tc>
          <w:tcPr>
            <w:tcW w:w="2631" w:type="dxa"/>
            <w:vMerge/>
            <w:tcBorders>
              <w:left w:val="single" w:sz="4" w:space="0" w:color="auto"/>
              <w:right w:val="single" w:sz="4" w:space="0" w:color="auto"/>
            </w:tcBorders>
            <w:vAlign w:val="center"/>
          </w:tcPr>
          <w:p w14:paraId="34450E33"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583E9BC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4EB3F04" w14:textId="3D106AF1"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7FDD63DA" w14:textId="77777777" w:rsidR="00A517B0" w:rsidRPr="005C697F" w:rsidRDefault="00A517B0" w:rsidP="007C6EB3">
            <w:pPr>
              <w:pStyle w:val="TAC"/>
            </w:pPr>
            <w:r w:rsidRPr="005C697F">
              <w:t>28</w:t>
            </w:r>
          </w:p>
        </w:tc>
      </w:tr>
      <w:tr w:rsidR="00A517B0" w:rsidRPr="005C697F" w14:paraId="1563D2FE" w14:textId="77777777" w:rsidTr="008A2841">
        <w:trPr>
          <w:jc w:val="center"/>
        </w:trPr>
        <w:tc>
          <w:tcPr>
            <w:tcW w:w="2631" w:type="dxa"/>
            <w:vMerge/>
            <w:tcBorders>
              <w:left w:val="single" w:sz="4" w:space="0" w:color="auto"/>
              <w:right w:val="single" w:sz="4" w:space="0" w:color="auto"/>
            </w:tcBorders>
            <w:vAlign w:val="center"/>
          </w:tcPr>
          <w:p w14:paraId="74108B0B"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9B317B6"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6A17E8E" w14:textId="669DC408"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1C80D478" w14:textId="77777777" w:rsidR="00A517B0" w:rsidRPr="005C697F" w:rsidRDefault="00A517B0" w:rsidP="007C6EB3">
            <w:pPr>
              <w:pStyle w:val="TAC"/>
            </w:pPr>
            <w:r w:rsidRPr="005C697F">
              <w:t>28</w:t>
            </w:r>
          </w:p>
        </w:tc>
      </w:tr>
      <w:tr w:rsidR="00A517B0" w:rsidRPr="005C697F" w14:paraId="24914AD0" w14:textId="77777777" w:rsidTr="008A2841">
        <w:trPr>
          <w:jc w:val="center"/>
        </w:trPr>
        <w:tc>
          <w:tcPr>
            <w:tcW w:w="2631" w:type="dxa"/>
            <w:vMerge/>
            <w:tcBorders>
              <w:left w:val="single" w:sz="4" w:space="0" w:color="auto"/>
              <w:right w:val="single" w:sz="4" w:space="0" w:color="auto"/>
            </w:tcBorders>
            <w:vAlign w:val="center"/>
          </w:tcPr>
          <w:p w14:paraId="31A2141F"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31EAA56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1D94155" w14:textId="517E38EE"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56AC2196" w14:textId="77777777" w:rsidR="00A517B0" w:rsidRPr="005C697F" w:rsidRDefault="00A517B0" w:rsidP="007C6EB3">
            <w:pPr>
              <w:pStyle w:val="TAC"/>
            </w:pPr>
            <w:r w:rsidRPr="005C697F">
              <w:t>29</w:t>
            </w:r>
          </w:p>
        </w:tc>
      </w:tr>
      <w:tr w:rsidR="00A517B0" w:rsidRPr="005C697F" w14:paraId="0E30C3C5"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74EFE6CD"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32762D2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AADF8C4" w14:textId="24DEAF55"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7F2D76BA" w14:textId="77777777" w:rsidR="00A517B0" w:rsidRPr="005C697F" w:rsidRDefault="00A517B0" w:rsidP="007C6EB3">
            <w:pPr>
              <w:pStyle w:val="TAC"/>
            </w:pPr>
            <w:r w:rsidRPr="005C697F">
              <w:t>29</w:t>
            </w:r>
          </w:p>
        </w:tc>
      </w:tr>
      <w:tr w:rsidR="00A517B0" w:rsidRPr="005C697F" w14:paraId="118FA0F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FD31C54" w14:textId="27288B8A"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0F2B275" w14:textId="77777777" w:rsidR="00A517B0" w:rsidRPr="005C697F" w:rsidRDefault="00A517B0" w:rsidP="007C6EB3">
            <w:pPr>
              <w:pStyle w:val="TAC"/>
            </w:pPr>
            <w:r w:rsidRPr="005C697F">
              <w:t>85</w:t>
            </w:r>
          </w:p>
        </w:tc>
        <w:tc>
          <w:tcPr>
            <w:tcW w:w="2268" w:type="dxa"/>
            <w:tcBorders>
              <w:top w:val="single" w:sz="4" w:space="0" w:color="auto"/>
              <w:left w:val="single" w:sz="4" w:space="0" w:color="auto"/>
              <w:bottom w:val="single" w:sz="4" w:space="0" w:color="auto"/>
              <w:right w:val="single" w:sz="4" w:space="0" w:color="auto"/>
            </w:tcBorders>
            <w:vAlign w:val="center"/>
          </w:tcPr>
          <w:p w14:paraId="59B51ABA" w14:textId="103E68D8"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right w:val="single" w:sz="4" w:space="0" w:color="auto"/>
            </w:tcBorders>
            <w:shd w:val="clear" w:color="auto" w:fill="auto"/>
          </w:tcPr>
          <w:p w14:paraId="13CF44D0" w14:textId="77777777" w:rsidR="00A517B0" w:rsidRPr="005C697F" w:rsidRDefault="00A517B0" w:rsidP="007C6EB3">
            <w:pPr>
              <w:pStyle w:val="TAC"/>
            </w:pPr>
            <w:r w:rsidRPr="005C697F">
              <w:t>47</w:t>
            </w:r>
          </w:p>
        </w:tc>
      </w:tr>
      <w:tr w:rsidR="00A517B0" w:rsidRPr="005C697F" w14:paraId="245B09DD"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4E1F6040"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24BC516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78B3082" w14:textId="18847794"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right w:val="single" w:sz="4" w:space="0" w:color="auto"/>
            </w:tcBorders>
            <w:shd w:val="clear" w:color="auto" w:fill="auto"/>
          </w:tcPr>
          <w:p w14:paraId="61D0DA7E" w14:textId="77777777" w:rsidR="00A517B0" w:rsidRPr="005C697F" w:rsidRDefault="00A517B0" w:rsidP="007C6EB3">
            <w:pPr>
              <w:pStyle w:val="TAC"/>
            </w:pPr>
            <w:r w:rsidRPr="005C697F">
              <w:t>48</w:t>
            </w:r>
          </w:p>
        </w:tc>
      </w:tr>
      <w:tr w:rsidR="00A517B0" w:rsidRPr="005C697F" w14:paraId="4857C315" w14:textId="77777777" w:rsidTr="008A2841">
        <w:trPr>
          <w:jc w:val="center"/>
        </w:trPr>
        <w:tc>
          <w:tcPr>
            <w:tcW w:w="2631" w:type="dxa"/>
            <w:vMerge/>
            <w:tcBorders>
              <w:left w:val="single" w:sz="4" w:space="0" w:color="auto"/>
              <w:right w:val="single" w:sz="4" w:space="0" w:color="auto"/>
            </w:tcBorders>
            <w:vAlign w:val="center"/>
          </w:tcPr>
          <w:p w14:paraId="539620F3"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417AF6E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55FA41D" w14:textId="7A269B21"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right w:val="single" w:sz="4" w:space="0" w:color="auto"/>
            </w:tcBorders>
            <w:shd w:val="clear" w:color="auto" w:fill="auto"/>
          </w:tcPr>
          <w:p w14:paraId="6127A0FC" w14:textId="77777777" w:rsidR="00A517B0" w:rsidRPr="005C697F" w:rsidRDefault="00A517B0" w:rsidP="007C6EB3">
            <w:pPr>
              <w:pStyle w:val="TAC"/>
            </w:pPr>
            <w:r w:rsidRPr="005C697F">
              <w:t>48</w:t>
            </w:r>
          </w:p>
        </w:tc>
      </w:tr>
      <w:tr w:rsidR="00A517B0" w:rsidRPr="005C697F" w14:paraId="2050DA8D" w14:textId="77777777" w:rsidTr="008A2841">
        <w:trPr>
          <w:jc w:val="center"/>
        </w:trPr>
        <w:tc>
          <w:tcPr>
            <w:tcW w:w="2631" w:type="dxa"/>
            <w:vMerge/>
            <w:tcBorders>
              <w:left w:val="single" w:sz="4" w:space="0" w:color="auto"/>
              <w:right w:val="single" w:sz="4" w:space="0" w:color="auto"/>
            </w:tcBorders>
            <w:vAlign w:val="center"/>
          </w:tcPr>
          <w:p w14:paraId="69E3C6C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24EC64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31A15F3" w14:textId="35B8DBBC"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right w:val="single" w:sz="4" w:space="0" w:color="auto"/>
            </w:tcBorders>
            <w:shd w:val="clear" w:color="auto" w:fill="auto"/>
          </w:tcPr>
          <w:p w14:paraId="1AC8B191" w14:textId="77777777" w:rsidR="00A517B0" w:rsidRPr="005C697F" w:rsidRDefault="00A517B0" w:rsidP="007C6EB3">
            <w:pPr>
              <w:pStyle w:val="TAC"/>
            </w:pPr>
            <w:r w:rsidRPr="005C697F">
              <w:t>49</w:t>
            </w:r>
          </w:p>
        </w:tc>
      </w:tr>
      <w:tr w:rsidR="00A517B0" w:rsidRPr="005C697F" w14:paraId="1F4DA431" w14:textId="77777777" w:rsidTr="008A2841">
        <w:trPr>
          <w:jc w:val="center"/>
        </w:trPr>
        <w:tc>
          <w:tcPr>
            <w:tcW w:w="2631" w:type="dxa"/>
            <w:vMerge/>
            <w:tcBorders>
              <w:left w:val="single" w:sz="4" w:space="0" w:color="auto"/>
              <w:right w:val="single" w:sz="4" w:space="0" w:color="auto"/>
            </w:tcBorders>
            <w:vAlign w:val="center"/>
          </w:tcPr>
          <w:p w14:paraId="58DD19A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52E11F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749CC1" w14:textId="1D381B47"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right w:val="single" w:sz="4" w:space="0" w:color="auto"/>
            </w:tcBorders>
            <w:shd w:val="clear" w:color="auto" w:fill="auto"/>
          </w:tcPr>
          <w:p w14:paraId="6BAE7865" w14:textId="77777777" w:rsidR="00A517B0" w:rsidRPr="005C697F" w:rsidRDefault="00A517B0" w:rsidP="007C6EB3">
            <w:pPr>
              <w:pStyle w:val="TAC"/>
            </w:pPr>
            <w:r w:rsidRPr="005C697F">
              <w:t>49</w:t>
            </w:r>
          </w:p>
        </w:tc>
      </w:tr>
      <w:tr w:rsidR="00A517B0" w:rsidRPr="005C697F" w14:paraId="6AE83281" w14:textId="77777777" w:rsidTr="008A2841">
        <w:trPr>
          <w:jc w:val="center"/>
        </w:trPr>
        <w:tc>
          <w:tcPr>
            <w:tcW w:w="2631" w:type="dxa"/>
            <w:vMerge/>
            <w:tcBorders>
              <w:left w:val="single" w:sz="4" w:space="0" w:color="auto"/>
              <w:right w:val="single" w:sz="4" w:space="0" w:color="auto"/>
            </w:tcBorders>
            <w:vAlign w:val="center"/>
          </w:tcPr>
          <w:p w14:paraId="00A0BC0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15B06C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C20DCA4" w14:textId="6D2FC2F3"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right w:val="single" w:sz="4" w:space="0" w:color="auto"/>
            </w:tcBorders>
            <w:shd w:val="clear" w:color="auto" w:fill="auto"/>
          </w:tcPr>
          <w:p w14:paraId="63BD2959" w14:textId="77777777" w:rsidR="00A517B0" w:rsidRPr="005C697F" w:rsidRDefault="00A517B0" w:rsidP="007C6EB3">
            <w:pPr>
              <w:pStyle w:val="TAC"/>
            </w:pPr>
            <w:r w:rsidRPr="005C697F">
              <w:t>50</w:t>
            </w:r>
          </w:p>
        </w:tc>
      </w:tr>
      <w:tr w:rsidR="00A517B0" w:rsidRPr="005C697F" w14:paraId="115F9C4C" w14:textId="77777777" w:rsidTr="008A2841">
        <w:trPr>
          <w:jc w:val="center"/>
        </w:trPr>
        <w:tc>
          <w:tcPr>
            <w:tcW w:w="2631" w:type="dxa"/>
            <w:vMerge/>
            <w:tcBorders>
              <w:left w:val="single" w:sz="4" w:space="0" w:color="auto"/>
              <w:right w:val="single" w:sz="4" w:space="0" w:color="auto"/>
            </w:tcBorders>
            <w:vAlign w:val="center"/>
          </w:tcPr>
          <w:p w14:paraId="68E6680F"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A33088C"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DBE1CA" w14:textId="09F5D220"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right w:val="single" w:sz="4" w:space="0" w:color="auto"/>
            </w:tcBorders>
            <w:shd w:val="clear" w:color="auto" w:fill="auto"/>
          </w:tcPr>
          <w:p w14:paraId="0871D0B0" w14:textId="77777777" w:rsidR="00A517B0" w:rsidRPr="005C697F" w:rsidRDefault="00A517B0" w:rsidP="007C6EB3">
            <w:pPr>
              <w:pStyle w:val="TAC"/>
            </w:pPr>
            <w:r w:rsidRPr="005C697F">
              <w:t>50</w:t>
            </w:r>
          </w:p>
        </w:tc>
      </w:tr>
      <w:tr w:rsidR="00A517B0" w:rsidRPr="005C697F" w14:paraId="4D01420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1BFBD778"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2785D17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3C27968" w14:textId="0509DF5B"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66B8722E" w14:textId="77777777" w:rsidR="00A517B0" w:rsidRPr="005C697F" w:rsidRDefault="00A517B0" w:rsidP="007C6EB3">
            <w:pPr>
              <w:pStyle w:val="TAC"/>
            </w:pPr>
            <w:r w:rsidRPr="005C697F">
              <w:t>51</w:t>
            </w:r>
          </w:p>
        </w:tc>
      </w:tr>
      <w:tr w:rsidR="00A517B0" w:rsidRPr="005C697F" w14:paraId="1E651F69" w14:textId="77777777" w:rsidTr="008A2841">
        <w:trPr>
          <w:jc w:val="center"/>
        </w:trPr>
        <w:tc>
          <w:tcPr>
            <w:tcW w:w="7167" w:type="dxa"/>
            <w:gridSpan w:val="4"/>
            <w:tcBorders>
              <w:left w:val="single" w:sz="4" w:space="0" w:color="auto"/>
              <w:bottom w:val="single" w:sz="4" w:space="0" w:color="auto"/>
              <w:right w:val="single" w:sz="4" w:space="0" w:color="auto"/>
            </w:tcBorders>
            <w:vAlign w:val="center"/>
          </w:tcPr>
          <w:p w14:paraId="444ECEEC" w14:textId="6A710B60" w:rsidR="00A517B0" w:rsidRPr="005C697F" w:rsidRDefault="003E3979" w:rsidP="0039709C">
            <w:pPr>
              <w:pStyle w:val="TAN"/>
            </w:pPr>
            <w:r w:rsidRPr="005C697F">
              <w:t>NOTE:</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3A.4,</w:t>
            </w:r>
            <w:r w:rsidR="008A2841" w:rsidRPr="005C697F">
              <w:t xml:space="preserve"> </w:t>
            </w:r>
            <w:r w:rsidR="00A517B0" w:rsidRPr="005C697F">
              <w:t>Table</w:t>
            </w:r>
            <w:r w:rsidR="008A2841" w:rsidRPr="005C697F">
              <w:t xml:space="preserve"> </w:t>
            </w:r>
            <w:r w:rsidR="00A517B0" w:rsidRPr="005C697F">
              <w:t>3A.4.1-2.</w:t>
            </w:r>
          </w:p>
        </w:tc>
      </w:tr>
    </w:tbl>
    <w:p w14:paraId="2872B34C" w14:textId="77777777" w:rsidR="00A517B0" w:rsidRPr="005C697F" w:rsidRDefault="00A517B0" w:rsidP="00A517B0">
      <w:pPr>
        <w:rPr>
          <w:lang w:eastAsia="sv-SE"/>
        </w:rPr>
      </w:pPr>
    </w:p>
    <w:p w14:paraId="53552E45" w14:textId="3E5A3631" w:rsidR="00A517B0" w:rsidRPr="005C697F" w:rsidRDefault="00A517B0" w:rsidP="00A517B0">
      <w:pPr>
        <w:pStyle w:val="TH"/>
      </w:pPr>
      <w:r w:rsidRPr="005C697F">
        <w:lastRenderedPageBreak/>
        <w:t xml:space="preserve">Table </w:t>
      </w:r>
      <w:r w:rsidRPr="005C697F">
        <w:rPr>
          <w:lang w:eastAsia="sv-SE"/>
        </w:rPr>
        <w:t>8.5.2.1.1.1.5</w:t>
      </w:r>
      <w:r w:rsidRPr="005C697F">
        <w:t>-3: SS-RSRP Inter RAT absolute accuracy requirements</w:t>
      </w:r>
      <w:r w:rsidR="0039709C" w:rsidRPr="005C697F">
        <w:br/>
      </w:r>
      <w:r w:rsidRPr="005C697F">
        <w:t>for the reported values for test configurations 3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247D6B2A" w14:textId="77777777" w:rsidTr="0039709C">
        <w:trPr>
          <w:tblHeade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5DCE7BC" w14:textId="1FF8E30B"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6B2C289" w14:textId="4CB6C823"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12DDADD5" w14:textId="08BCF33D"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5D62705C" w14:textId="5B1609FC"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007E9D3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A84F9C1" w14:textId="0A69EC90"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5A6E5699" w14:textId="77777777" w:rsidR="00A517B0" w:rsidRPr="005C697F" w:rsidRDefault="00A517B0" w:rsidP="007C6EB3">
            <w:pPr>
              <w:pStyle w:val="TAC"/>
            </w:pPr>
            <w:r w:rsidRPr="005C697F">
              <w:t>64</w:t>
            </w:r>
          </w:p>
        </w:tc>
        <w:tc>
          <w:tcPr>
            <w:tcW w:w="2268" w:type="dxa"/>
            <w:tcBorders>
              <w:top w:val="single" w:sz="4" w:space="0" w:color="auto"/>
              <w:left w:val="single" w:sz="4" w:space="0" w:color="auto"/>
              <w:bottom w:val="single" w:sz="4" w:space="0" w:color="auto"/>
              <w:right w:val="single" w:sz="4" w:space="0" w:color="auto"/>
            </w:tcBorders>
            <w:vAlign w:val="center"/>
          </w:tcPr>
          <w:p w14:paraId="55FD2497" w14:textId="7D84A77C"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6B719C1B" w14:textId="77777777" w:rsidR="00A517B0" w:rsidRPr="005C697F" w:rsidRDefault="00A517B0" w:rsidP="007C6EB3">
            <w:pPr>
              <w:pStyle w:val="TAC"/>
            </w:pPr>
            <w:r w:rsidRPr="005C697F">
              <w:t>33</w:t>
            </w:r>
          </w:p>
        </w:tc>
      </w:tr>
      <w:tr w:rsidR="00A517B0" w:rsidRPr="005C697F" w14:paraId="1DB1B8F3"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14610B23"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69F5093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8707875" w14:textId="3AC96CE1"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0DCA1C70" w14:textId="77777777" w:rsidR="00A517B0" w:rsidRPr="005C697F" w:rsidRDefault="00A517B0" w:rsidP="007C6EB3">
            <w:pPr>
              <w:pStyle w:val="TAC"/>
            </w:pPr>
            <w:r w:rsidRPr="005C697F">
              <w:t>34</w:t>
            </w:r>
          </w:p>
        </w:tc>
      </w:tr>
      <w:tr w:rsidR="00A517B0" w:rsidRPr="005C697F" w14:paraId="225A06EF" w14:textId="77777777" w:rsidTr="008A2841">
        <w:trPr>
          <w:jc w:val="center"/>
        </w:trPr>
        <w:tc>
          <w:tcPr>
            <w:tcW w:w="2631" w:type="dxa"/>
            <w:vMerge/>
            <w:tcBorders>
              <w:left w:val="single" w:sz="4" w:space="0" w:color="auto"/>
              <w:right w:val="single" w:sz="4" w:space="0" w:color="auto"/>
            </w:tcBorders>
            <w:vAlign w:val="center"/>
          </w:tcPr>
          <w:p w14:paraId="461107F6"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66B3F5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B6A81D7" w14:textId="51F780A8"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3003F1A5" w14:textId="77777777" w:rsidR="00A517B0" w:rsidRPr="005C697F" w:rsidRDefault="00A517B0" w:rsidP="007C6EB3">
            <w:pPr>
              <w:pStyle w:val="TAC"/>
            </w:pPr>
            <w:r w:rsidRPr="005C697F">
              <w:t>34</w:t>
            </w:r>
          </w:p>
        </w:tc>
      </w:tr>
      <w:tr w:rsidR="00A517B0" w:rsidRPr="005C697F" w14:paraId="58FF0370" w14:textId="77777777" w:rsidTr="008A2841">
        <w:trPr>
          <w:jc w:val="center"/>
        </w:trPr>
        <w:tc>
          <w:tcPr>
            <w:tcW w:w="2631" w:type="dxa"/>
            <w:vMerge/>
            <w:tcBorders>
              <w:left w:val="single" w:sz="4" w:space="0" w:color="auto"/>
              <w:right w:val="single" w:sz="4" w:space="0" w:color="auto"/>
            </w:tcBorders>
            <w:vAlign w:val="center"/>
          </w:tcPr>
          <w:p w14:paraId="72C8B6F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91F3DA1"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E8C098D" w14:textId="4E29AF1E"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3D574BAD" w14:textId="77777777" w:rsidR="00A517B0" w:rsidRPr="005C697F" w:rsidRDefault="00A517B0" w:rsidP="007C6EB3">
            <w:pPr>
              <w:pStyle w:val="TAC"/>
            </w:pPr>
            <w:r w:rsidRPr="005C697F">
              <w:t>35</w:t>
            </w:r>
          </w:p>
        </w:tc>
      </w:tr>
      <w:tr w:rsidR="00A517B0" w:rsidRPr="005C697F" w14:paraId="1B45A1C0" w14:textId="77777777" w:rsidTr="008A2841">
        <w:trPr>
          <w:jc w:val="center"/>
        </w:trPr>
        <w:tc>
          <w:tcPr>
            <w:tcW w:w="2631" w:type="dxa"/>
            <w:vMerge/>
            <w:tcBorders>
              <w:left w:val="single" w:sz="4" w:space="0" w:color="auto"/>
              <w:right w:val="single" w:sz="4" w:space="0" w:color="auto"/>
            </w:tcBorders>
            <w:vAlign w:val="center"/>
          </w:tcPr>
          <w:p w14:paraId="4A33C6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F528B5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B871F4" w14:textId="5CC32E16"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2AF88651" w14:textId="77777777" w:rsidR="00A517B0" w:rsidRPr="005C697F" w:rsidRDefault="00A517B0" w:rsidP="007C6EB3">
            <w:pPr>
              <w:pStyle w:val="TAC"/>
            </w:pPr>
            <w:r w:rsidRPr="005C697F">
              <w:t>35</w:t>
            </w:r>
          </w:p>
        </w:tc>
      </w:tr>
      <w:tr w:rsidR="00A517B0" w:rsidRPr="005C697F" w14:paraId="081E41D9" w14:textId="77777777" w:rsidTr="008A2841">
        <w:trPr>
          <w:jc w:val="center"/>
        </w:trPr>
        <w:tc>
          <w:tcPr>
            <w:tcW w:w="2631" w:type="dxa"/>
            <w:vMerge/>
            <w:tcBorders>
              <w:left w:val="single" w:sz="4" w:space="0" w:color="auto"/>
              <w:right w:val="single" w:sz="4" w:space="0" w:color="auto"/>
            </w:tcBorders>
            <w:vAlign w:val="center"/>
          </w:tcPr>
          <w:p w14:paraId="595B11C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5C6B12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286EA2E" w14:textId="19E7BC13"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0CD2A55B" w14:textId="77777777" w:rsidR="00A517B0" w:rsidRPr="005C697F" w:rsidRDefault="00A517B0" w:rsidP="007C6EB3">
            <w:pPr>
              <w:pStyle w:val="TAC"/>
            </w:pPr>
            <w:r w:rsidRPr="005C697F">
              <w:t>36</w:t>
            </w:r>
          </w:p>
        </w:tc>
      </w:tr>
      <w:tr w:rsidR="00A517B0" w:rsidRPr="005C697F" w14:paraId="19BC055C" w14:textId="77777777" w:rsidTr="008A2841">
        <w:trPr>
          <w:jc w:val="center"/>
        </w:trPr>
        <w:tc>
          <w:tcPr>
            <w:tcW w:w="2631" w:type="dxa"/>
            <w:vMerge/>
            <w:tcBorders>
              <w:left w:val="single" w:sz="4" w:space="0" w:color="auto"/>
              <w:right w:val="single" w:sz="4" w:space="0" w:color="auto"/>
            </w:tcBorders>
            <w:vAlign w:val="center"/>
          </w:tcPr>
          <w:p w14:paraId="0BD0C54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32C891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E930910" w14:textId="700E29FC"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29CF88B3" w14:textId="77777777" w:rsidR="00A517B0" w:rsidRPr="005C697F" w:rsidRDefault="00A517B0" w:rsidP="007C6EB3">
            <w:pPr>
              <w:pStyle w:val="TAC"/>
            </w:pPr>
            <w:r w:rsidRPr="005C697F">
              <w:t>36</w:t>
            </w:r>
          </w:p>
        </w:tc>
      </w:tr>
      <w:tr w:rsidR="00A517B0" w:rsidRPr="005C697F" w14:paraId="520234E5"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D26551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229B35D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76C39F7" w14:textId="097FDBA4"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4DF8848F" w14:textId="77777777" w:rsidR="00A517B0" w:rsidRPr="005C697F" w:rsidRDefault="00A517B0" w:rsidP="007C6EB3">
            <w:pPr>
              <w:pStyle w:val="TAC"/>
            </w:pPr>
            <w:r w:rsidRPr="005C697F">
              <w:t>37</w:t>
            </w:r>
          </w:p>
        </w:tc>
      </w:tr>
      <w:tr w:rsidR="00A517B0" w:rsidRPr="005C697F" w14:paraId="55E19B9E"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39B411F4" w14:textId="5BF62F4A"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4C219289" w14:textId="77777777" w:rsidR="00A517B0" w:rsidRPr="005C697F" w:rsidRDefault="00A517B0" w:rsidP="007C6EB3">
            <w:pPr>
              <w:pStyle w:val="TAC"/>
            </w:pPr>
            <w:r w:rsidRPr="005C697F">
              <w:t>83</w:t>
            </w:r>
          </w:p>
        </w:tc>
        <w:tc>
          <w:tcPr>
            <w:tcW w:w="2268" w:type="dxa"/>
            <w:tcBorders>
              <w:top w:val="single" w:sz="4" w:space="0" w:color="auto"/>
              <w:left w:val="single" w:sz="4" w:space="0" w:color="auto"/>
              <w:bottom w:val="single" w:sz="4" w:space="0" w:color="auto"/>
              <w:right w:val="single" w:sz="4" w:space="0" w:color="auto"/>
            </w:tcBorders>
            <w:vAlign w:val="center"/>
          </w:tcPr>
          <w:p w14:paraId="3EFF63E4" w14:textId="5F9C28E7"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bottom w:val="single" w:sz="4" w:space="0" w:color="auto"/>
              <w:right w:val="single" w:sz="4" w:space="0" w:color="auto"/>
            </w:tcBorders>
            <w:shd w:val="clear" w:color="auto" w:fill="auto"/>
          </w:tcPr>
          <w:p w14:paraId="66A7FEAA" w14:textId="77777777" w:rsidR="00A517B0" w:rsidRPr="005C697F" w:rsidRDefault="00A517B0" w:rsidP="007C6EB3">
            <w:pPr>
              <w:pStyle w:val="TAC"/>
            </w:pPr>
            <w:r w:rsidRPr="005C697F">
              <w:t>46</w:t>
            </w:r>
          </w:p>
        </w:tc>
      </w:tr>
      <w:tr w:rsidR="00A517B0" w:rsidRPr="005C697F" w14:paraId="6DCA921F"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4B1BF0C3"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09F0460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1BC3910" w14:textId="3E2399E3"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bottom w:val="single" w:sz="4" w:space="0" w:color="auto"/>
              <w:right w:val="single" w:sz="4" w:space="0" w:color="auto"/>
            </w:tcBorders>
            <w:shd w:val="clear" w:color="auto" w:fill="auto"/>
          </w:tcPr>
          <w:p w14:paraId="0CE5FA93" w14:textId="77777777" w:rsidR="00A517B0" w:rsidRPr="005C697F" w:rsidRDefault="00A517B0" w:rsidP="007C6EB3">
            <w:pPr>
              <w:pStyle w:val="TAC"/>
            </w:pPr>
            <w:r w:rsidRPr="005C697F">
              <w:t>46</w:t>
            </w:r>
          </w:p>
        </w:tc>
      </w:tr>
      <w:tr w:rsidR="00A517B0" w:rsidRPr="005C697F" w14:paraId="6F39E8C1" w14:textId="77777777" w:rsidTr="008A2841">
        <w:trPr>
          <w:jc w:val="center"/>
        </w:trPr>
        <w:tc>
          <w:tcPr>
            <w:tcW w:w="2631" w:type="dxa"/>
            <w:vMerge/>
            <w:tcBorders>
              <w:left w:val="single" w:sz="4" w:space="0" w:color="auto"/>
              <w:right w:val="single" w:sz="4" w:space="0" w:color="auto"/>
            </w:tcBorders>
            <w:vAlign w:val="center"/>
          </w:tcPr>
          <w:p w14:paraId="0F549C5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BFF3AE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982B230" w14:textId="257A715C"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top w:val="single" w:sz="4" w:space="0" w:color="auto"/>
              <w:left w:val="single" w:sz="4" w:space="0" w:color="auto"/>
              <w:right w:val="single" w:sz="4" w:space="0" w:color="auto"/>
            </w:tcBorders>
            <w:shd w:val="clear" w:color="auto" w:fill="auto"/>
          </w:tcPr>
          <w:p w14:paraId="35FABD38" w14:textId="77777777" w:rsidR="00A517B0" w:rsidRPr="005C697F" w:rsidRDefault="00A517B0" w:rsidP="007C6EB3">
            <w:pPr>
              <w:pStyle w:val="TAC"/>
            </w:pPr>
            <w:r w:rsidRPr="005C697F">
              <w:t>47</w:t>
            </w:r>
          </w:p>
        </w:tc>
      </w:tr>
      <w:tr w:rsidR="00A517B0" w:rsidRPr="005C697F" w14:paraId="605F4CC1" w14:textId="77777777" w:rsidTr="008A2841">
        <w:trPr>
          <w:jc w:val="center"/>
        </w:trPr>
        <w:tc>
          <w:tcPr>
            <w:tcW w:w="2631" w:type="dxa"/>
            <w:vMerge/>
            <w:tcBorders>
              <w:left w:val="single" w:sz="4" w:space="0" w:color="auto"/>
              <w:right w:val="single" w:sz="4" w:space="0" w:color="auto"/>
            </w:tcBorders>
            <w:vAlign w:val="center"/>
          </w:tcPr>
          <w:p w14:paraId="1BA32508"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5CD0738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EDEBA6" w14:textId="1EC611D0"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top w:val="single" w:sz="4" w:space="0" w:color="auto"/>
              <w:left w:val="single" w:sz="4" w:space="0" w:color="auto"/>
              <w:right w:val="single" w:sz="4" w:space="0" w:color="auto"/>
            </w:tcBorders>
            <w:shd w:val="clear" w:color="auto" w:fill="auto"/>
          </w:tcPr>
          <w:p w14:paraId="197609B6" w14:textId="77777777" w:rsidR="00A517B0" w:rsidRPr="005C697F" w:rsidRDefault="00A517B0" w:rsidP="007C6EB3">
            <w:pPr>
              <w:pStyle w:val="TAC"/>
            </w:pPr>
            <w:r w:rsidRPr="005C697F">
              <w:t>47</w:t>
            </w:r>
          </w:p>
        </w:tc>
      </w:tr>
      <w:tr w:rsidR="00A517B0" w:rsidRPr="005C697F" w14:paraId="1E4FED0B" w14:textId="77777777" w:rsidTr="008A2841">
        <w:trPr>
          <w:jc w:val="center"/>
        </w:trPr>
        <w:tc>
          <w:tcPr>
            <w:tcW w:w="2631" w:type="dxa"/>
            <w:vMerge/>
            <w:tcBorders>
              <w:left w:val="single" w:sz="4" w:space="0" w:color="auto"/>
              <w:right w:val="single" w:sz="4" w:space="0" w:color="auto"/>
            </w:tcBorders>
            <w:vAlign w:val="center"/>
          </w:tcPr>
          <w:p w14:paraId="43106673"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737178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78F6AE4" w14:textId="6EEC1747"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top w:val="single" w:sz="4" w:space="0" w:color="auto"/>
              <w:left w:val="single" w:sz="4" w:space="0" w:color="auto"/>
              <w:right w:val="single" w:sz="4" w:space="0" w:color="auto"/>
            </w:tcBorders>
            <w:shd w:val="clear" w:color="auto" w:fill="auto"/>
          </w:tcPr>
          <w:p w14:paraId="64049188" w14:textId="77777777" w:rsidR="00A517B0" w:rsidRPr="005C697F" w:rsidRDefault="00A517B0" w:rsidP="007C6EB3">
            <w:pPr>
              <w:pStyle w:val="TAC"/>
            </w:pPr>
            <w:r w:rsidRPr="005C697F">
              <w:t>48</w:t>
            </w:r>
          </w:p>
        </w:tc>
      </w:tr>
      <w:tr w:rsidR="00A517B0" w:rsidRPr="005C697F" w14:paraId="7D8D5F3A" w14:textId="77777777" w:rsidTr="008A2841">
        <w:trPr>
          <w:jc w:val="center"/>
        </w:trPr>
        <w:tc>
          <w:tcPr>
            <w:tcW w:w="2631" w:type="dxa"/>
            <w:vMerge/>
            <w:tcBorders>
              <w:left w:val="single" w:sz="4" w:space="0" w:color="auto"/>
              <w:right w:val="single" w:sz="4" w:space="0" w:color="auto"/>
            </w:tcBorders>
            <w:vAlign w:val="center"/>
          </w:tcPr>
          <w:p w14:paraId="7B45824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4A3E258"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E2F09E3" w14:textId="004EE5AB"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top w:val="single" w:sz="4" w:space="0" w:color="auto"/>
              <w:left w:val="single" w:sz="4" w:space="0" w:color="auto"/>
              <w:right w:val="single" w:sz="4" w:space="0" w:color="auto"/>
            </w:tcBorders>
            <w:shd w:val="clear" w:color="auto" w:fill="auto"/>
          </w:tcPr>
          <w:p w14:paraId="3D9AFA9E" w14:textId="77777777" w:rsidR="00A517B0" w:rsidRPr="005C697F" w:rsidRDefault="00A517B0" w:rsidP="007C6EB3">
            <w:pPr>
              <w:pStyle w:val="TAC"/>
            </w:pPr>
            <w:r w:rsidRPr="005C697F">
              <w:t>48</w:t>
            </w:r>
          </w:p>
        </w:tc>
      </w:tr>
      <w:tr w:rsidR="00A517B0" w:rsidRPr="005C697F" w14:paraId="31C3F5C9" w14:textId="77777777" w:rsidTr="008A2841">
        <w:trPr>
          <w:jc w:val="center"/>
        </w:trPr>
        <w:tc>
          <w:tcPr>
            <w:tcW w:w="2631" w:type="dxa"/>
            <w:vMerge/>
            <w:tcBorders>
              <w:left w:val="single" w:sz="4" w:space="0" w:color="auto"/>
              <w:right w:val="single" w:sz="4" w:space="0" w:color="auto"/>
            </w:tcBorders>
            <w:vAlign w:val="center"/>
          </w:tcPr>
          <w:p w14:paraId="338B40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035BE2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8CD71C2" w14:textId="7D9053D8"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top w:val="single" w:sz="4" w:space="0" w:color="auto"/>
              <w:left w:val="single" w:sz="4" w:space="0" w:color="auto"/>
              <w:right w:val="single" w:sz="4" w:space="0" w:color="auto"/>
            </w:tcBorders>
            <w:shd w:val="clear" w:color="auto" w:fill="auto"/>
          </w:tcPr>
          <w:p w14:paraId="6C91D5CC" w14:textId="77777777" w:rsidR="00A517B0" w:rsidRPr="005C697F" w:rsidRDefault="00A517B0" w:rsidP="007C6EB3">
            <w:pPr>
              <w:pStyle w:val="TAC"/>
            </w:pPr>
            <w:r w:rsidRPr="005C697F">
              <w:t>49</w:t>
            </w:r>
          </w:p>
        </w:tc>
      </w:tr>
      <w:tr w:rsidR="00A517B0" w:rsidRPr="005C697F" w14:paraId="5C0195FA"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45B8F177"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3144D1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CDDD2DB" w14:textId="43EC4EBC"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top w:val="single" w:sz="4" w:space="0" w:color="auto"/>
              <w:left w:val="single" w:sz="4" w:space="0" w:color="auto"/>
              <w:right w:val="single" w:sz="4" w:space="0" w:color="auto"/>
            </w:tcBorders>
            <w:shd w:val="clear" w:color="auto" w:fill="auto"/>
          </w:tcPr>
          <w:p w14:paraId="04EEE631" w14:textId="77777777" w:rsidR="00A517B0" w:rsidRPr="005C697F" w:rsidRDefault="00A517B0" w:rsidP="007C6EB3">
            <w:pPr>
              <w:pStyle w:val="TAC"/>
            </w:pPr>
            <w:r w:rsidRPr="005C697F">
              <w:t>49</w:t>
            </w:r>
          </w:p>
        </w:tc>
      </w:tr>
      <w:tr w:rsidR="00A517B0" w:rsidRPr="005C697F" w14:paraId="7B157FEC"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3E39028" w14:textId="0DD6C70D"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C1E1D6F" w14:textId="051C11BE"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7A5BE910" w14:textId="02FF14F9"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3308FE6E" w14:textId="0239FD98"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76927D2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02D98942" w14:textId="4277B12E"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E735AA7" w14:textId="77777777" w:rsidR="00A517B0" w:rsidRPr="005C697F" w:rsidRDefault="00A517B0" w:rsidP="007C6EB3">
            <w:pPr>
              <w:pStyle w:val="TAC"/>
            </w:pPr>
            <w:r w:rsidRPr="005C697F">
              <w:t>61</w:t>
            </w:r>
          </w:p>
        </w:tc>
        <w:tc>
          <w:tcPr>
            <w:tcW w:w="2268" w:type="dxa"/>
            <w:tcBorders>
              <w:top w:val="single" w:sz="4" w:space="0" w:color="auto"/>
              <w:left w:val="single" w:sz="4" w:space="0" w:color="auto"/>
              <w:bottom w:val="single" w:sz="4" w:space="0" w:color="auto"/>
              <w:right w:val="single" w:sz="4" w:space="0" w:color="auto"/>
            </w:tcBorders>
            <w:vAlign w:val="center"/>
          </w:tcPr>
          <w:p w14:paraId="5A69A2EB" w14:textId="145D7EA6"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top w:val="single" w:sz="4" w:space="0" w:color="auto"/>
              <w:left w:val="single" w:sz="4" w:space="0" w:color="auto"/>
              <w:right w:val="single" w:sz="4" w:space="0" w:color="auto"/>
            </w:tcBorders>
            <w:shd w:val="clear" w:color="auto" w:fill="auto"/>
          </w:tcPr>
          <w:p w14:paraId="219BF1A8" w14:textId="77777777" w:rsidR="00A517B0" w:rsidRPr="005C697F" w:rsidRDefault="00A517B0" w:rsidP="007C6EB3">
            <w:pPr>
              <w:pStyle w:val="TAC"/>
            </w:pPr>
            <w:r w:rsidRPr="005C697F">
              <w:t>29</w:t>
            </w:r>
          </w:p>
        </w:tc>
      </w:tr>
      <w:tr w:rsidR="00A517B0" w:rsidRPr="005C697F" w14:paraId="28C227E6"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6CD8AADE"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4F1FF52B"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80D4977" w14:textId="12952DDF"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top w:val="single" w:sz="4" w:space="0" w:color="auto"/>
              <w:left w:val="single" w:sz="4" w:space="0" w:color="auto"/>
              <w:right w:val="single" w:sz="4" w:space="0" w:color="auto"/>
            </w:tcBorders>
            <w:shd w:val="clear" w:color="auto" w:fill="auto"/>
          </w:tcPr>
          <w:p w14:paraId="50C821B6" w14:textId="77777777" w:rsidR="00A517B0" w:rsidRPr="005C697F" w:rsidRDefault="00A517B0" w:rsidP="007C6EB3">
            <w:pPr>
              <w:pStyle w:val="TAC"/>
            </w:pPr>
            <w:r w:rsidRPr="005C697F">
              <w:t>29</w:t>
            </w:r>
          </w:p>
        </w:tc>
      </w:tr>
      <w:tr w:rsidR="00A517B0" w:rsidRPr="005C697F" w14:paraId="543297E7" w14:textId="77777777" w:rsidTr="008A2841">
        <w:trPr>
          <w:jc w:val="center"/>
        </w:trPr>
        <w:tc>
          <w:tcPr>
            <w:tcW w:w="2631" w:type="dxa"/>
            <w:vMerge/>
            <w:tcBorders>
              <w:left w:val="single" w:sz="4" w:space="0" w:color="auto"/>
              <w:right w:val="single" w:sz="4" w:space="0" w:color="auto"/>
            </w:tcBorders>
            <w:vAlign w:val="center"/>
          </w:tcPr>
          <w:p w14:paraId="3B8161CB"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6D918E4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40BF1FE" w14:textId="227987E2"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bottom w:val="single" w:sz="4" w:space="0" w:color="auto"/>
              <w:right w:val="single" w:sz="4" w:space="0" w:color="auto"/>
            </w:tcBorders>
            <w:shd w:val="clear" w:color="auto" w:fill="auto"/>
          </w:tcPr>
          <w:p w14:paraId="594F59BD" w14:textId="77777777" w:rsidR="00A517B0" w:rsidRPr="005C697F" w:rsidRDefault="00A517B0" w:rsidP="007C6EB3">
            <w:pPr>
              <w:pStyle w:val="TAC"/>
            </w:pPr>
            <w:r w:rsidRPr="005C697F">
              <w:t>30</w:t>
            </w:r>
          </w:p>
        </w:tc>
      </w:tr>
      <w:tr w:rsidR="00A517B0" w:rsidRPr="005C697F" w14:paraId="7BA7FD87" w14:textId="77777777" w:rsidTr="008A2841">
        <w:trPr>
          <w:jc w:val="center"/>
        </w:trPr>
        <w:tc>
          <w:tcPr>
            <w:tcW w:w="2631" w:type="dxa"/>
            <w:vMerge/>
            <w:tcBorders>
              <w:left w:val="single" w:sz="4" w:space="0" w:color="auto"/>
              <w:right w:val="single" w:sz="4" w:space="0" w:color="auto"/>
            </w:tcBorders>
            <w:vAlign w:val="center"/>
          </w:tcPr>
          <w:p w14:paraId="33FA5681"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25D567AF"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6F76FBB" w14:textId="130FBB89"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bottom w:val="single" w:sz="4" w:space="0" w:color="auto"/>
              <w:right w:val="single" w:sz="4" w:space="0" w:color="auto"/>
            </w:tcBorders>
            <w:shd w:val="clear" w:color="auto" w:fill="auto"/>
          </w:tcPr>
          <w:p w14:paraId="5D861387" w14:textId="77777777" w:rsidR="00A517B0" w:rsidRPr="005C697F" w:rsidRDefault="00A517B0" w:rsidP="007C6EB3">
            <w:pPr>
              <w:pStyle w:val="TAC"/>
            </w:pPr>
            <w:r w:rsidRPr="005C697F">
              <w:t>30</w:t>
            </w:r>
          </w:p>
        </w:tc>
      </w:tr>
      <w:tr w:rsidR="00A517B0" w:rsidRPr="005C697F" w14:paraId="71864736" w14:textId="77777777" w:rsidTr="008A2841">
        <w:trPr>
          <w:jc w:val="center"/>
        </w:trPr>
        <w:tc>
          <w:tcPr>
            <w:tcW w:w="2631" w:type="dxa"/>
            <w:vMerge/>
            <w:tcBorders>
              <w:left w:val="single" w:sz="4" w:space="0" w:color="auto"/>
              <w:right w:val="single" w:sz="4" w:space="0" w:color="auto"/>
            </w:tcBorders>
            <w:vAlign w:val="center"/>
          </w:tcPr>
          <w:p w14:paraId="76B61BED"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435A44E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129B8C" w14:textId="2D99B37A"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bottom w:val="single" w:sz="4" w:space="0" w:color="auto"/>
              <w:right w:val="single" w:sz="4" w:space="0" w:color="auto"/>
            </w:tcBorders>
            <w:shd w:val="clear" w:color="auto" w:fill="auto"/>
          </w:tcPr>
          <w:p w14:paraId="59E64231" w14:textId="77777777" w:rsidR="00A517B0" w:rsidRPr="005C697F" w:rsidRDefault="00A517B0" w:rsidP="007C6EB3">
            <w:pPr>
              <w:pStyle w:val="TAC"/>
            </w:pPr>
            <w:r w:rsidRPr="005C697F">
              <w:t>31</w:t>
            </w:r>
          </w:p>
        </w:tc>
      </w:tr>
      <w:tr w:rsidR="00A517B0" w:rsidRPr="005C697F" w14:paraId="65AF99CE" w14:textId="77777777" w:rsidTr="008A2841">
        <w:trPr>
          <w:jc w:val="center"/>
        </w:trPr>
        <w:tc>
          <w:tcPr>
            <w:tcW w:w="2631" w:type="dxa"/>
            <w:vMerge/>
            <w:tcBorders>
              <w:left w:val="single" w:sz="4" w:space="0" w:color="auto"/>
              <w:right w:val="single" w:sz="4" w:space="0" w:color="auto"/>
            </w:tcBorders>
            <w:vAlign w:val="center"/>
          </w:tcPr>
          <w:p w14:paraId="4766D4A8"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4EF91C8E"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5C9402A" w14:textId="68F7F36B"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bottom w:val="single" w:sz="4" w:space="0" w:color="auto"/>
              <w:right w:val="single" w:sz="4" w:space="0" w:color="auto"/>
            </w:tcBorders>
            <w:shd w:val="clear" w:color="auto" w:fill="auto"/>
          </w:tcPr>
          <w:p w14:paraId="54AF5729" w14:textId="77777777" w:rsidR="00A517B0" w:rsidRPr="005C697F" w:rsidRDefault="00A517B0" w:rsidP="007C6EB3">
            <w:pPr>
              <w:pStyle w:val="TAC"/>
            </w:pPr>
            <w:r w:rsidRPr="005C697F">
              <w:t>31</w:t>
            </w:r>
          </w:p>
        </w:tc>
      </w:tr>
      <w:tr w:rsidR="00A517B0" w:rsidRPr="005C697F" w14:paraId="78019AF4" w14:textId="77777777" w:rsidTr="008A2841">
        <w:trPr>
          <w:jc w:val="center"/>
        </w:trPr>
        <w:tc>
          <w:tcPr>
            <w:tcW w:w="2631" w:type="dxa"/>
            <w:vMerge/>
            <w:tcBorders>
              <w:left w:val="single" w:sz="4" w:space="0" w:color="auto"/>
              <w:right w:val="single" w:sz="4" w:space="0" w:color="auto"/>
            </w:tcBorders>
            <w:vAlign w:val="center"/>
          </w:tcPr>
          <w:p w14:paraId="1CAC72D8"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1EBE776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F66C7A" w14:textId="058EAE0D"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bottom w:val="single" w:sz="4" w:space="0" w:color="auto"/>
              <w:right w:val="single" w:sz="4" w:space="0" w:color="auto"/>
            </w:tcBorders>
            <w:shd w:val="clear" w:color="auto" w:fill="auto"/>
          </w:tcPr>
          <w:p w14:paraId="07AC4C8E" w14:textId="77777777" w:rsidR="00A517B0" w:rsidRPr="005C697F" w:rsidRDefault="00A517B0" w:rsidP="007C6EB3">
            <w:pPr>
              <w:pStyle w:val="TAC"/>
            </w:pPr>
            <w:r w:rsidRPr="005C697F">
              <w:t>32</w:t>
            </w:r>
          </w:p>
        </w:tc>
      </w:tr>
      <w:tr w:rsidR="00A517B0" w:rsidRPr="005C697F" w14:paraId="08493041"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70A28BC2"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26D87AE7"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EFB946" w14:textId="200BF346"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5CA38599" w14:textId="77777777" w:rsidR="00A517B0" w:rsidRPr="005C697F" w:rsidRDefault="00A517B0" w:rsidP="007C6EB3">
            <w:pPr>
              <w:pStyle w:val="TAC"/>
            </w:pPr>
            <w:r w:rsidRPr="005C697F">
              <w:t>32</w:t>
            </w:r>
          </w:p>
        </w:tc>
      </w:tr>
      <w:tr w:rsidR="00A517B0" w:rsidRPr="005C697F" w14:paraId="19AC6721"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7ACCCFC7" w14:textId="45BEB2D3"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E4BFEE7" w14:textId="77777777" w:rsidR="00A517B0" w:rsidRPr="005C697F" w:rsidRDefault="00A517B0" w:rsidP="007C6EB3">
            <w:pPr>
              <w:pStyle w:val="TAC"/>
            </w:pPr>
            <w:r w:rsidRPr="005C697F">
              <w:t>86</w:t>
            </w:r>
          </w:p>
        </w:tc>
        <w:tc>
          <w:tcPr>
            <w:tcW w:w="2268" w:type="dxa"/>
            <w:tcBorders>
              <w:top w:val="single" w:sz="4" w:space="0" w:color="auto"/>
              <w:left w:val="single" w:sz="4" w:space="0" w:color="auto"/>
              <w:bottom w:val="single" w:sz="4" w:space="0" w:color="auto"/>
              <w:right w:val="single" w:sz="4" w:space="0" w:color="auto"/>
            </w:tcBorders>
            <w:vAlign w:val="center"/>
          </w:tcPr>
          <w:p w14:paraId="647EB643" w14:textId="4E32B13E" w:rsidR="00A517B0" w:rsidRPr="005C697F" w:rsidRDefault="00A517B0" w:rsidP="007C6EB3">
            <w:pPr>
              <w:pStyle w:val="TAC"/>
              <w:jc w:val="left"/>
            </w:pPr>
            <w:r w:rsidRPr="005C697F">
              <w:t>Bands</w:t>
            </w:r>
            <w:r w:rsidR="008A2841" w:rsidRPr="005C697F">
              <w:t xml:space="preserve"> </w:t>
            </w:r>
            <w:r w:rsidRPr="005C697F">
              <w:t>NR_FDD_FR1_A,</w:t>
            </w:r>
            <w:r w:rsidR="008A2841" w:rsidRPr="005C697F">
              <w:t xml:space="preserve"> </w:t>
            </w:r>
            <w:r w:rsidRPr="005C697F">
              <w:t>NR_TDD_FR1_A</w:t>
            </w:r>
          </w:p>
        </w:tc>
        <w:tc>
          <w:tcPr>
            <w:tcW w:w="1134" w:type="dxa"/>
            <w:tcBorders>
              <w:left w:val="single" w:sz="4" w:space="0" w:color="auto"/>
              <w:right w:val="single" w:sz="4" w:space="0" w:color="auto"/>
            </w:tcBorders>
            <w:shd w:val="clear" w:color="auto" w:fill="auto"/>
          </w:tcPr>
          <w:p w14:paraId="6C231A14" w14:textId="77777777" w:rsidR="00A517B0" w:rsidRPr="005C697F" w:rsidRDefault="00A517B0" w:rsidP="007C6EB3">
            <w:pPr>
              <w:pStyle w:val="TAC"/>
            </w:pPr>
            <w:r w:rsidRPr="005C697F">
              <w:t>50</w:t>
            </w:r>
          </w:p>
        </w:tc>
      </w:tr>
      <w:tr w:rsidR="00A517B0" w:rsidRPr="005C697F" w14:paraId="5C65E761" w14:textId="77777777" w:rsidTr="008A2841">
        <w:trPr>
          <w:jc w:val="center"/>
        </w:trPr>
        <w:tc>
          <w:tcPr>
            <w:tcW w:w="2631" w:type="dxa"/>
            <w:vMerge/>
            <w:tcBorders>
              <w:top w:val="single" w:sz="4" w:space="0" w:color="auto"/>
              <w:left w:val="single" w:sz="4" w:space="0" w:color="auto"/>
              <w:right w:val="single" w:sz="4" w:space="0" w:color="auto"/>
            </w:tcBorders>
            <w:vAlign w:val="center"/>
          </w:tcPr>
          <w:p w14:paraId="05FD2C31" w14:textId="77777777" w:rsidR="00A517B0" w:rsidRPr="005C697F" w:rsidRDefault="00A517B0" w:rsidP="007C6EB3">
            <w:pPr>
              <w:pStyle w:val="TAL"/>
            </w:pPr>
          </w:p>
        </w:tc>
        <w:tc>
          <w:tcPr>
            <w:tcW w:w="1134" w:type="dxa"/>
            <w:vMerge/>
            <w:tcBorders>
              <w:top w:val="single" w:sz="4" w:space="0" w:color="auto"/>
              <w:left w:val="single" w:sz="4" w:space="0" w:color="auto"/>
              <w:right w:val="single" w:sz="4" w:space="0" w:color="auto"/>
            </w:tcBorders>
            <w:vAlign w:val="center"/>
          </w:tcPr>
          <w:p w14:paraId="5C95070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3C60DA" w14:textId="1C98F2BA" w:rsidR="00A517B0" w:rsidRPr="005C697F" w:rsidRDefault="00A517B0" w:rsidP="007C6EB3">
            <w:pPr>
              <w:pStyle w:val="TAC"/>
              <w:jc w:val="left"/>
            </w:pPr>
            <w:r w:rsidRPr="005C697F">
              <w:t>Bands</w:t>
            </w:r>
            <w:r w:rsidR="008A2841" w:rsidRPr="005C697F">
              <w:t xml:space="preserve"> </w:t>
            </w:r>
            <w:r w:rsidRPr="005C697F">
              <w:t>NR_FDD_FR1_B</w:t>
            </w:r>
          </w:p>
        </w:tc>
        <w:tc>
          <w:tcPr>
            <w:tcW w:w="1134" w:type="dxa"/>
            <w:tcBorders>
              <w:left w:val="single" w:sz="4" w:space="0" w:color="auto"/>
              <w:right w:val="single" w:sz="4" w:space="0" w:color="auto"/>
            </w:tcBorders>
            <w:shd w:val="clear" w:color="auto" w:fill="auto"/>
          </w:tcPr>
          <w:p w14:paraId="135C70F3" w14:textId="77777777" w:rsidR="00A517B0" w:rsidRPr="005C697F" w:rsidRDefault="00A517B0" w:rsidP="007C6EB3">
            <w:pPr>
              <w:pStyle w:val="TAC"/>
            </w:pPr>
            <w:r w:rsidRPr="005C697F">
              <w:t>51</w:t>
            </w:r>
          </w:p>
        </w:tc>
      </w:tr>
      <w:tr w:rsidR="00A517B0" w:rsidRPr="005C697F" w14:paraId="3D808EAF" w14:textId="77777777" w:rsidTr="008A2841">
        <w:trPr>
          <w:jc w:val="center"/>
        </w:trPr>
        <w:tc>
          <w:tcPr>
            <w:tcW w:w="2631" w:type="dxa"/>
            <w:vMerge/>
            <w:tcBorders>
              <w:left w:val="single" w:sz="4" w:space="0" w:color="auto"/>
              <w:right w:val="single" w:sz="4" w:space="0" w:color="auto"/>
            </w:tcBorders>
            <w:vAlign w:val="center"/>
          </w:tcPr>
          <w:p w14:paraId="4C6A4A8E"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24BB0D0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EF2DB7" w14:textId="6E6EC3B9" w:rsidR="00A517B0" w:rsidRPr="005C697F" w:rsidRDefault="00A517B0" w:rsidP="007C6EB3">
            <w:pPr>
              <w:pStyle w:val="TAC"/>
              <w:jc w:val="left"/>
            </w:pPr>
            <w:r w:rsidRPr="005C697F">
              <w:t>Bands</w:t>
            </w:r>
            <w:r w:rsidR="008A2841" w:rsidRPr="005C697F">
              <w:t xml:space="preserve"> </w:t>
            </w:r>
            <w:r w:rsidRPr="005C697F">
              <w:t>NR_TDD_FR1_C</w:t>
            </w:r>
          </w:p>
        </w:tc>
        <w:tc>
          <w:tcPr>
            <w:tcW w:w="1134" w:type="dxa"/>
            <w:tcBorders>
              <w:left w:val="single" w:sz="4" w:space="0" w:color="auto"/>
              <w:right w:val="single" w:sz="4" w:space="0" w:color="auto"/>
            </w:tcBorders>
            <w:shd w:val="clear" w:color="auto" w:fill="auto"/>
          </w:tcPr>
          <w:p w14:paraId="10B9A877" w14:textId="77777777" w:rsidR="00A517B0" w:rsidRPr="005C697F" w:rsidRDefault="00A517B0" w:rsidP="007C6EB3">
            <w:pPr>
              <w:pStyle w:val="TAC"/>
            </w:pPr>
            <w:r w:rsidRPr="005C697F">
              <w:t>51</w:t>
            </w:r>
          </w:p>
        </w:tc>
      </w:tr>
      <w:tr w:rsidR="00A517B0" w:rsidRPr="005C697F" w14:paraId="64E3CA18" w14:textId="77777777" w:rsidTr="008A2841">
        <w:trPr>
          <w:jc w:val="center"/>
        </w:trPr>
        <w:tc>
          <w:tcPr>
            <w:tcW w:w="2631" w:type="dxa"/>
            <w:vMerge/>
            <w:tcBorders>
              <w:left w:val="single" w:sz="4" w:space="0" w:color="auto"/>
              <w:right w:val="single" w:sz="4" w:space="0" w:color="auto"/>
            </w:tcBorders>
            <w:vAlign w:val="center"/>
          </w:tcPr>
          <w:p w14:paraId="07EEA4EC"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6939A0F0"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62E001A9" w14:textId="273AB681" w:rsidR="00A517B0" w:rsidRPr="005C697F" w:rsidRDefault="00A517B0" w:rsidP="007C6EB3">
            <w:pPr>
              <w:pStyle w:val="TAC"/>
              <w:jc w:val="left"/>
            </w:pPr>
            <w:r w:rsidRPr="005C697F">
              <w:t>Bands</w:t>
            </w:r>
            <w:r w:rsidR="008A2841" w:rsidRPr="005C697F">
              <w:t xml:space="preserve"> </w:t>
            </w:r>
            <w:r w:rsidRPr="005C697F">
              <w:t>NR_FDD_FR1_D,</w:t>
            </w:r>
            <w:r w:rsidR="008A2841" w:rsidRPr="005C697F">
              <w:t xml:space="preserve"> </w:t>
            </w:r>
            <w:r w:rsidRPr="005C697F">
              <w:t>NR_TDD_FR1_D</w:t>
            </w:r>
          </w:p>
        </w:tc>
        <w:tc>
          <w:tcPr>
            <w:tcW w:w="1134" w:type="dxa"/>
            <w:tcBorders>
              <w:left w:val="single" w:sz="4" w:space="0" w:color="auto"/>
              <w:right w:val="single" w:sz="4" w:space="0" w:color="auto"/>
            </w:tcBorders>
            <w:shd w:val="clear" w:color="auto" w:fill="auto"/>
          </w:tcPr>
          <w:p w14:paraId="46AC8E81" w14:textId="77777777" w:rsidR="00A517B0" w:rsidRPr="005C697F" w:rsidRDefault="00A517B0" w:rsidP="007C6EB3">
            <w:pPr>
              <w:pStyle w:val="TAC"/>
            </w:pPr>
            <w:r w:rsidRPr="005C697F">
              <w:t>52</w:t>
            </w:r>
          </w:p>
        </w:tc>
      </w:tr>
      <w:tr w:rsidR="00A517B0" w:rsidRPr="005C697F" w14:paraId="4BC810E9" w14:textId="77777777" w:rsidTr="008A2841">
        <w:trPr>
          <w:jc w:val="center"/>
        </w:trPr>
        <w:tc>
          <w:tcPr>
            <w:tcW w:w="2631" w:type="dxa"/>
            <w:vMerge/>
            <w:tcBorders>
              <w:left w:val="single" w:sz="4" w:space="0" w:color="auto"/>
              <w:right w:val="single" w:sz="4" w:space="0" w:color="auto"/>
            </w:tcBorders>
            <w:vAlign w:val="center"/>
          </w:tcPr>
          <w:p w14:paraId="11CCF5C1"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EFCAA5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E1F41B7" w14:textId="2B4F1093" w:rsidR="00A517B0" w:rsidRPr="005C697F" w:rsidRDefault="00A517B0" w:rsidP="007C6EB3">
            <w:pPr>
              <w:pStyle w:val="TAC"/>
              <w:jc w:val="left"/>
            </w:pPr>
            <w:r w:rsidRPr="005C697F">
              <w:t>Bands</w:t>
            </w:r>
            <w:r w:rsidR="008A2841" w:rsidRPr="005C697F">
              <w:t xml:space="preserve"> </w:t>
            </w:r>
            <w:r w:rsidRPr="005C697F">
              <w:t>NR_FDD_FR1_E,</w:t>
            </w:r>
            <w:r w:rsidR="008A2841" w:rsidRPr="005C697F">
              <w:t xml:space="preserve"> </w:t>
            </w:r>
            <w:r w:rsidRPr="005C697F">
              <w:t>NR_TDD_FR1_E</w:t>
            </w:r>
          </w:p>
        </w:tc>
        <w:tc>
          <w:tcPr>
            <w:tcW w:w="1134" w:type="dxa"/>
            <w:tcBorders>
              <w:left w:val="single" w:sz="4" w:space="0" w:color="auto"/>
              <w:right w:val="single" w:sz="4" w:space="0" w:color="auto"/>
            </w:tcBorders>
            <w:shd w:val="clear" w:color="auto" w:fill="auto"/>
          </w:tcPr>
          <w:p w14:paraId="5028E438" w14:textId="77777777" w:rsidR="00A517B0" w:rsidRPr="005C697F" w:rsidRDefault="00A517B0" w:rsidP="007C6EB3">
            <w:pPr>
              <w:pStyle w:val="TAC"/>
            </w:pPr>
            <w:r w:rsidRPr="005C697F">
              <w:t>52</w:t>
            </w:r>
          </w:p>
        </w:tc>
      </w:tr>
      <w:tr w:rsidR="00A517B0" w:rsidRPr="005C697F" w14:paraId="6F16DD1B" w14:textId="77777777" w:rsidTr="008A2841">
        <w:trPr>
          <w:jc w:val="center"/>
        </w:trPr>
        <w:tc>
          <w:tcPr>
            <w:tcW w:w="2631" w:type="dxa"/>
            <w:vMerge/>
            <w:tcBorders>
              <w:left w:val="single" w:sz="4" w:space="0" w:color="auto"/>
              <w:right w:val="single" w:sz="4" w:space="0" w:color="auto"/>
            </w:tcBorders>
            <w:vAlign w:val="center"/>
          </w:tcPr>
          <w:p w14:paraId="553D88F2"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4BB7EA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7F5FB13" w14:textId="70A19082" w:rsidR="00A517B0" w:rsidRPr="005C697F" w:rsidRDefault="00A517B0" w:rsidP="007C6EB3">
            <w:pPr>
              <w:pStyle w:val="TAC"/>
              <w:jc w:val="left"/>
            </w:pPr>
            <w:r w:rsidRPr="005C697F">
              <w:t>Bands</w:t>
            </w:r>
            <w:r w:rsidR="008A2841" w:rsidRPr="005C697F">
              <w:t xml:space="preserve"> </w:t>
            </w:r>
            <w:r w:rsidRPr="005C697F">
              <w:t>NR_FDD_FR1_F</w:t>
            </w:r>
          </w:p>
        </w:tc>
        <w:tc>
          <w:tcPr>
            <w:tcW w:w="1134" w:type="dxa"/>
            <w:tcBorders>
              <w:left w:val="single" w:sz="4" w:space="0" w:color="auto"/>
              <w:right w:val="single" w:sz="4" w:space="0" w:color="auto"/>
            </w:tcBorders>
            <w:shd w:val="clear" w:color="auto" w:fill="auto"/>
          </w:tcPr>
          <w:p w14:paraId="52ADC2CC" w14:textId="77777777" w:rsidR="00A517B0" w:rsidRPr="005C697F" w:rsidRDefault="00A517B0" w:rsidP="007C6EB3">
            <w:pPr>
              <w:pStyle w:val="TAC"/>
            </w:pPr>
            <w:r w:rsidRPr="005C697F">
              <w:t>53</w:t>
            </w:r>
          </w:p>
        </w:tc>
      </w:tr>
      <w:tr w:rsidR="00A517B0" w:rsidRPr="005C697F" w14:paraId="257A33C1" w14:textId="77777777" w:rsidTr="008A2841">
        <w:trPr>
          <w:jc w:val="center"/>
        </w:trPr>
        <w:tc>
          <w:tcPr>
            <w:tcW w:w="2631" w:type="dxa"/>
            <w:vMerge/>
            <w:tcBorders>
              <w:left w:val="single" w:sz="4" w:space="0" w:color="auto"/>
              <w:right w:val="single" w:sz="4" w:space="0" w:color="auto"/>
            </w:tcBorders>
            <w:vAlign w:val="center"/>
          </w:tcPr>
          <w:p w14:paraId="5B2D3C35"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716BB091"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B61996B" w14:textId="6C4AE43E" w:rsidR="00A517B0" w:rsidRPr="005C697F" w:rsidRDefault="00A517B0" w:rsidP="007C6EB3">
            <w:pPr>
              <w:pStyle w:val="TAC"/>
              <w:jc w:val="left"/>
            </w:pPr>
            <w:r w:rsidRPr="005C697F">
              <w:t>Bands</w:t>
            </w:r>
            <w:r w:rsidR="008A2841" w:rsidRPr="005C697F">
              <w:t xml:space="preserve"> </w:t>
            </w:r>
            <w:r w:rsidRPr="005C697F">
              <w:t>NR_FDD_FR1_G</w:t>
            </w:r>
          </w:p>
        </w:tc>
        <w:tc>
          <w:tcPr>
            <w:tcW w:w="1134" w:type="dxa"/>
            <w:tcBorders>
              <w:left w:val="single" w:sz="4" w:space="0" w:color="auto"/>
              <w:right w:val="single" w:sz="4" w:space="0" w:color="auto"/>
            </w:tcBorders>
            <w:shd w:val="clear" w:color="auto" w:fill="auto"/>
          </w:tcPr>
          <w:p w14:paraId="7A4789B1" w14:textId="77777777" w:rsidR="00A517B0" w:rsidRPr="005C697F" w:rsidRDefault="00A517B0" w:rsidP="007C6EB3">
            <w:pPr>
              <w:pStyle w:val="TAC"/>
            </w:pPr>
            <w:r w:rsidRPr="005C697F">
              <w:t>53</w:t>
            </w:r>
          </w:p>
        </w:tc>
      </w:tr>
      <w:tr w:rsidR="00A517B0" w:rsidRPr="005C697F" w14:paraId="58556CD3"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C202EAE"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59ABB28F"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AEE00A0" w14:textId="2CC39547" w:rsidR="00A517B0" w:rsidRPr="005C697F" w:rsidRDefault="00A517B0" w:rsidP="007C6EB3">
            <w:pPr>
              <w:pStyle w:val="TAC"/>
              <w:jc w:val="left"/>
            </w:pPr>
            <w:r w:rsidRPr="005C697F">
              <w:t>Bands</w:t>
            </w:r>
            <w:r w:rsidR="008A2841" w:rsidRPr="005C697F">
              <w:t xml:space="preserve"> </w:t>
            </w:r>
            <w:r w:rsidRPr="005C697F">
              <w:t>NR_FDD_FR1_H</w:t>
            </w:r>
          </w:p>
        </w:tc>
        <w:tc>
          <w:tcPr>
            <w:tcW w:w="1134" w:type="dxa"/>
            <w:tcBorders>
              <w:left w:val="single" w:sz="4" w:space="0" w:color="auto"/>
              <w:bottom w:val="single" w:sz="4" w:space="0" w:color="auto"/>
              <w:right w:val="single" w:sz="4" w:space="0" w:color="auto"/>
            </w:tcBorders>
            <w:shd w:val="clear" w:color="auto" w:fill="auto"/>
          </w:tcPr>
          <w:p w14:paraId="079ACA74" w14:textId="77777777" w:rsidR="00A517B0" w:rsidRPr="005C697F" w:rsidRDefault="00A517B0" w:rsidP="007C6EB3">
            <w:pPr>
              <w:pStyle w:val="TAC"/>
            </w:pPr>
            <w:r w:rsidRPr="005C697F">
              <w:t>54</w:t>
            </w:r>
          </w:p>
        </w:tc>
      </w:tr>
      <w:tr w:rsidR="00A517B0" w:rsidRPr="005C697F" w14:paraId="17858DAD" w14:textId="77777777" w:rsidTr="008A2841">
        <w:trPr>
          <w:jc w:val="center"/>
        </w:trPr>
        <w:tc>
          <w:tcPr>
            <w:tcW w:w="7167" w:type="dxa"/>
            <w:gridSpan w:val="4"/>
            <w:tcBorders>
              <w:left w:val="single" w:sz="4" w:space="0" w:color="auto"/>
              <w:bottom w:val="single" w:sz="4" w:space="0" w:color="auto"/>
              <w:right w:val="single" w:sz="4" w:space="0" w:color="auto"/>
            </w:tcBorders>
            <w:vAlign w:val="center"/>
          </w:tcPr>
          <w:p w14:paraId="603CCCB1" w14:textId="0DCE4469" w:rsidR="00A517B0" w:rsidRPr="005C697F" w:rsidRDefault="003E3979" w:rsidP="0039709C">
            <w:pPr>
              <w:pStyle w:val="TAN"/>
            </w:pPr>
            <w:r w:rsidRPr="005C697F">
              <w:t>NOTE:</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3A.4,</w:t>
            </w:r>
            <w:r w:rsidR="008A2841" w:rsidRPr="005C697F">
              <w:t xml:space="preserve"> </w:t>
            </w:r>
            <w:r w:rsidR="00A517B0" w:rsidRPr="005C697F">
              <w:t>Table</w:t>
            </w:r>
            <w:r w:rsidR="008A2841" w:rsidRPr="005C697F">
              <w:t xml:space="preserve"> </w:t>
            </w:r>
            <w:r w:rsidR="00A517B0" w:rsidRPr="005C697F">
              <w:t>3A.4.1-2</w:t>
            </w:r>
            <w:r w:rsidR="0039709C" w:rsidRPr="005C697F">
              <w:t>.</w:t>
            </w:r>
          </w:p>
        </w:tc>
      </w:tr>
    </w:tbl>
    <w:p w14:paraId="7998E47C" w14:textId="77777777" w:rsidR="00A517B0" w:rsidRPr="005C697F" w:rsidRDefault="00A517B0" w:rsidP="00A517B0">
      <w:pPr>
        <w:rPr>
          <w:lang w:eastAsia="sv-SE"/>
        </w:rPr>
      </w:pPr>
    </w:p>
    <w:p w14:paraId="7982638D"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1A3217D4" w14:textId="77777777" w:rsidR="00A517B0" w:rsidRPr="005C697F" w:rsidRDefault="00A517B0" w:rsidP="0039709C">
      <w:pPr>
        <w:pStyle w:val="H6"/>
      </w:pPr>
      <w:r w:rsidRPr="005C697F">
        <w:t>8.5.2.1.1.2</w:t>
      </w:r>
      <w:r w:rsidRPr="005C697F">
        <w:tab/>
        <w:t>Void</w:t>
      </w:r>
    </w:p>
    <w:p w14:paraId="0EC8E062" w14:textId="77777777" w:rsidR="00A517B0" w:rsidRPr="005C697F" w:rsidRDefault="00A517B0" w:rsidP="00A517B0">
      <w:pPr>
        <w:pStyle w:val="Heading5"/>
        <w:rPr>
          <w:lang w:eastAsia="sv-SE"/>
        </w:rPr>
      </w:pPr>
      <w:r w:rsidRPr="005C697F">
        <w:rPr>
          <w:lang w:eastAsia="sv-SE"/>
        </w:rPr>
        <w:t>8.5.2.1.2</w:t>
      </w:r>
      <w:r w:rsidRPr="005C697F">
        <w:rPr>
          <w:lang w:eastAsia="sv-SE"/>
        </w:rPr>
        <w:tab/>
        <w:t>E-UTRA SS-RSRP absolute measurement accuracy of a NR FR2 neighbour cell</w:t>
      </w:r>
    </w:p>
    <w:p w14:paraId="4B54C433" w14:textId="3D231E27"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0DF7C600"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7573AFEF" w14:textId="77777777" w:rsidR="00A517B0" w:rsidRPr="005C697F" w:rsidRDefault="00A517B0" w:rsidP="00A517B0">
      <w:pPr>
        <w:pStyle w:val="EditorsNote"/>
      </w:pPr>
      <w:r w:rsidRPr="005C697F">
        <w:lastRenderedPageBreak/>
        <w:t>- UE PC3</w:t>
      </w:r>
    </w:p>
    <w:p w14:paraId="72315E08" w14:textId="77777777" w:rsidR="00A517B0" w:rsidRPr="005C697F" w:rsidRDefault="00A517B0" w:rsidP="00A517B0">
      <w:pPr>
        <w:pStyle w:val="EditorsNote"/>
      </w:pPr>
      <w:r w:rsidRPr="005C697F">
        <w:t>- Normal conditions</w:t>
      </w:r>
    </w:p>
    <w:p w14:paraId="6AF13CA2" w14:textId="77777777" w:rsidR="00A517B0" w:rsidRPr="005C697F" w:rsidRDefault="00A517B0" w:rsidP="00A517B0">
      <w:pPr>
        <w:pStyle w:val="EditorsNote"/>
      </w:pPr>
      <w:r w:rsidRPr="005C697F">
        <w:t>- The test is incomplete for UE power classes other than PC3</w:t>
      </w:r>
    </w:p>
    <w:p w14:paraId="43B00A10" w14:textId="77777777" w:rsidR="00A517B0" w:rsidRPr="005C697F" w:rsidRDefault="00A517B0" w:rsidP="00A517B0">
      <w:pPr>
        <w:pStyle w:val="EditorsNote"/>
      </w:pPr>
      <w:r w:rsidRPr="005C697F">
        <w:t>- The test is incomplete for test frequencies &gt; 40.8 GHz</w:t>
      </w:r>
    </w:p>
    <w:p w14:paraId="537EE15A" w14:textId="77777777" w:rsidR="00A517B0" w:rsidRPr="005C697F" w:rsidRDefault="00A517B0" w:rsidP="00A517B0">
      <w:pPr>
        <w:pStyle w:val="EditorsNote"/>
      </w:pPr>
      <w:r w:rsidRPr="005C697F">
        <w:t>- The test is incomplete for extreme conditions</w:t>
      </w:r>
    </w:p>
    <w:p w14:paraId="459815DB" w14:textId="77777777" w:rsidR="00A517B0" w:rsidRPr="005C697F" w:rsidRDefault="00A517B0" w:rsidP="00A517B0">
      <w:pPr>
        <w:pStyle w:val="H6"/>
      </w:pPr>
      <w:r w:rsidRPr="005C697F">
        <w:t>8.5.2.1.2.1</w:t>
      </w:r>
      <w:r w:rsidRPr="005C697F">
        <w:tab/>
        <w:t>Test purpose</w:t>
      </w:r>
    </w:p>
    <w:p w14:paraId="768B5C6E" w14:textId="77777777" w:rsidR="00A517B0" w:rsidRPr="005C697F" w:rsidRDefault="00A517B0" w:rsidP="00A517B0">
      <w:pPr>
        <w:rPr>
          <w:lang w:eastAsia="sv-SE"/>
        </w:rPr>
      </w:pPr>
      <w:r w:rsidRPr="005C697F">
        <w:rPr>
          <w:lang w:eastAsia="sv-SE"/>
        </w:rPr>
        <w:t>The purpose of this test is to verify that the inter-RAT SS-RSRP measurement accuracy is within the specified limits for all bands, when the serving cell is E-UTRA and the target cell is NR FR2.</w:t>
      </w:r>
    </w:p>
    <w:p w14:paraId="5B65DB0D" w14:textId="77777777" w:rsidR="00A517B0" w:rsidRPr="005C697F" w:rsidRDefault="00A517B0" w:rsidP="00A517B0">
      <w:pPr>
        <w:pStyle w:val="H6"/>
      </w:pPr>
      <w:r w:rsidRPr="005C697F">
        <w:t>8.5.2.1.2.2</w:t>
      </w:r>
      <w:r w:rsidRPr="005C697F">
        <w:tab/>
        <w:t>Test applicability</w:t>
      </w:r>
    </w:p>
    <w:p w14:paraId="6D915B8F" w14:textId="77777777" w:rsidR="00A517B0" w:rsidRPr="005C697F" w:rsidRDefault="00A517B0" w:rsidP="00A517B0">
      <w:pPr>
        <w:rPr>
          <w:lang w:eastAsia="sv-SE"/>
        </w:rPr>
      </w:pPr>
      <w:r w:rsidRPr="005C697F">
        <w:t>This test applies to all E-UTRA UE release 15 onwards and capable of NR FR2 measurements</w:t>
      </w:r>
      <w:r w:rsidRPr="005C697F">
        <w:rPr>
          <w:lang w:eastAsia="sv-SE"/>
        </w:rPr>
        <w:t>.</w:t>
      </w:r>
    </w:p>
    <w:p w14:paraId="7C7274FB" w14:textId="77777777" w:rsidR="00A517B0" w:rsidRPr="005C697F" w:rsidRDefault="00A517B0" w:rsidP="00A517B0">
      <w:pPr>
        <w:pStyle w:val="H6"/>
        <w:rPr>
          <w:lang w:eastAsia="sv-SE"/>
        </w:rPr>
      </w:pPr>
      <w:r w:rsidRPr="005C697F">
        <w:rPr>
          <w:lang w:eastAsia="sv-SE"/>
        </w:rPr>
        <w:t>8.5.2.1.2.3</w:t>
      </w:r>
      <w:r w:rsidRPr="005C697F">
        <w:rPr>
          <w:lang w:eastAsia="sv-SE"/>
        </w:rPr>
        <w:tab/>
        <w:t>Minimum conformance requirements</w:t>
      </w:r>
    </w:p>
    <w:p w14:paraId="4DFEC116" w14:textId="77777777" w:rsidR="00A517B0" w:rsidRPr="005C697F" w:rsidRDefault="00A517B0" w:rsidP="00A517B0">
      <w:pPr>
        <w:rPr>
          <w:lang w:eastAsia="sv-SE"/>
        </w:rPr>
      </w:pPr>
      <w:r w:rsidRPr="005C697F">
        <w:rPr>
          <w:lang w:eastAsia="sv-SE"/>
        </w:rPr>
        <w:t>The minimum conformance requirements are specified in clause 8.5.2.1.0.2.</w:t>
      </w:r>
    </w:p>
    <w:p w14:paraId="4142453B" w14:textId="77777777" w:rsidR="00A517B0" w:rsidRPr="005C697F" w:rsidRDefault="00A517B0" w:rsidP="00A517B0">
      <w:pPr>
        <w:rPr>
          <w:lang w:eastAsia="sv-SE"/>
        </w:rPr>
      </w:pPr>
      <w:r w:rsidRPr="005C697F">
        <w:rPr>
          <w:lang w:eastAsia="sv-SE"/>
        </w:rPr>
        <w:t>The normative reference for this requirement is TS 38.133 [6] clause A.8.5.2.1.2.</w:t>
      </w:r>
    </w:p>
    <w:p w14:paraId="2666B2EA" w14:textId="77777777" w:rsidR="00A517B0" w:rsidRPr="005C697F" w:rsidRDefault="00A517B0" w:rsidP="00A517B0">
      <w:pPr>
        <w:pStyle w:val="H6"/>
        <w:rPr>
          <w:lang w:eastAsia="sv-SE"/>
        </w:rPr>
      </w:pPr>
      <w:r w:rsidRPr="005C697F">
        <w:rPr>
          <w:lang w:eastAsia="sv-SE"/>
        </w:rPr>
        <w:t>8.5.2.1.2.4</w:t>
      </w:r>
      <w:r w:rsidRPr="005C697F">
        <w:rPr>
          <w:lang w:eastAsia="sv-SE"/>
        </w:rPr>
        <w:tab/>
        <w:t>Test description</w:t>
      </w:r>
    </w:p>
    <w:p w14:paraId="4CEA839D"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5BC7F83F" w14:textId="77777777" w:rsidR="00A517B0" w:rsidRPr="005C697F" w:rsidRDefault="00A517B0" w:rsidP="00A517B0">
      <w:pPr>
        <w:pStyle w:val="H6"/>
        <w:rPr>
          <w:lang w:eastAsia="sv-SE"/>
        </w:rPr>
      </w:pPr>
      <w:r w:rsidRPr="005C697F">
        <w:rPr>
          <w:lang w:eastAsia="sv-SE"/>
        </w:rPr>
        <w:t>8.5.2.1.2.4.1</w:t>
      </w:r>
      <w:r w:rsidRPr="005C697F">
        <w:rPr>
          <w:lang w:eastAsia="sv-SE"/>
        </w:rPr>
        <w:tab/>
        <w:t>Initial conditions</w:t>
      </w:r>
    </w:p>
    <w:p w14:paraId="218B7D67" w14:textId="77777777" w:rsidR="00A517B0" w:rsidRPr="005C697F" w:rsidRDefault="00A517B0" w:rsidP="00A517B0">
      <w:pPr>
        <w:rPr>
          <w:lang w:eastAsia="sv-SE"/>
        </w:rPr>
      </w:pPr>
      <w:r w:rsidRPr="005C697F">
        <w:rPr>
          <w:lang w:eastAsia="sv-SE"/>
        </w:rPr>
        <w:t>This test shall be tested using any of the test configurations in Table 8.5.2.1.2</w:t>
      </w:r>
      <w:r w:rsidRPr="005C697F">
        <w:t>.4.1</w:t>
      </w:r>
      <w:r w:rsidRPr="005C697F">
        <w:rPr>
          <w:lang w:eastAsia="sv-SE"/>
        </w:rPr>
        <w:t>-1.</w:t>
      </w:r>
    </w:p>
    <w:p w14:paraId="7F569D33" w14:textId="77777777" w:rsidR="00A517B0" w:rsidRPr="005C697F" w:rsidRDefault="00A517B0" w:rsidP="00A517B0">
      <w:pPr>
        <w:pStyle w:val="TH"/>
      </w:pPr>
      <w:r w:rsidRPr="005C697F">
        <w:t>Table 8.5.2.1.2.4.1-1: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73C71DC8" w14:textId="77777777" w:rsidTr="008A2841">
        <w:trPr>
          <w:jc w:val="center"/>
        </w:trPr>
        <w:tc>
          <w:tcPr>
            <w:tcW w:w="1985" w:type="dxa"/>
            <w:shd w:val="clear" w:color="auto" w:fill="auto"/>
          </w:tcPr>
          <w:p w14:paraId="38D9A3FD"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1075017F"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2D46DC88" w14:textId="77777777" w:rsidTr="008A2841">
        <w:trPr>
          <w:jc w:val="center"/>
        </w:trPr>
        <w:tc>
          <w:tcPr>
            <w:tcW w:w="1985" w:type="dxa"/>
            <w:shd w:val="clear" w:color="auto" w:fill="auto"/>
          </w:tcPr>
          <w:p w14:paraId="38CE67C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8.5.2.1.2-1</w:t>
            </w:r>
          </w:p>
        </w:tc>
        <w:tc>
          <w:tcPr>
            <w:tcW w:w="7513" w:type="dxa"/>
            <w:shd w:val="clear" w:color="auto" w:fill="auto"/>
          </w:tcPr>
          <w:p w14:paraId="617053AC" w14:textId="0296D97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570DA19A" w14:textId="77777777" w:rsidTr="008A2841">
        <w:trPr>
          <w:jc w:val="center"/>
        </w:trPr>
        <w:tc>
          <w:tcPr>
            <w:tcW w:w="1985" w:type="dxa"/>
            <w:shd w:val="clear" w:color="auto" w:fill="auto"/>
          </w:tcPr>
          <w:p w14:paraId="1287083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8.5.2.1.2-2</w:t>
            </w:r>
          </w:p>
        </w:tc>
        <w:tc>
          <w:tcPr>
            <w:tcW w:w="7513" w:type="dxa"/>
            <w:shd w:val="clear" w:color="auto" w:fill="auto"/>
          </w:tcPr>
          <w:p w14:paraId="61536319" w14:textId="7551789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58B9675E" w14:textId="77777777" w:rsidTr="008A2841">
        <w:trPr>
          <w:jc w:val="center"/>
        </w:trPr>
        <w:tc>
          <w:tcPr>
            <w:tcW w:w="9498" w:type="dxa"/>
            <w:gridSpan w:val="2"/>
            <w:shd w:val="clear" w:color="auto" w:fill="auto"/>
          </w:tcPr>
          <w:p w14:paraId="40FD83E3" w14:textId="3F20CF36"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5BBF5B10" w14:textId="77777777" w:rsidR="00A517B0" w:rsidRPr="005C697F" w:rsidRDefault="00A517B0" w:rsidP="00A517B0">
      <w:pPr>
        <w:rPr>
          <w:lang w:eastAsia="sv-SE"/>
        </w:rPr>
      </w:pPr>
    </w:p>
    <w:p w14:paraId="57154D74" w14:textId="77777777" w:rsidR="00A517B0" w:rsidRPr="005C697F" w:rsidRDefault="00A517B0" w:rsidP="00A517B0">
      <w:pPr>
        <w:rPr>
          <w:lang w:eastAsia="sv-SE"/>
        </w:rPr>
      </w:pPr>
      <w:r w:rsidRPr="005C697F">
        <w:rPr>
          <w:lang w:eastAsia="sv-SE"/>
        </w:rPr>
        <w:t>Configure the test equipment and the DUT according to the parameters in Table 8.5.2.1.2.4.1-2.</w:t>
      </w:r>
    </w:p>
    <w:p w14:paraId="67493068" w14:textId="77777777" w:rsidR="00A517B0" w:rsidRPr="005C697F" w:rsidRDefault="00A517B0" w:rsidP="00A517B0">
      <w:pPr>
        <w:pStyle w:val="TH"/>
      </w:pPr>
      <w:r w:rsidRPr="005C697F">
        <w:t>Table 8.5.2.1.2.4.1-2: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77F63B1B" w14:textId="77777777" w:rsidTr="008A2841">
        <w:trPr>
          <w:jc w:val="center"/>
        </w:trPr>
        <w:tc>
          <w:tcPr>
            <w:tcW w:w="1701" w:type="dxa"/>
            <w:shd w:val="clear" w:color="auto" w:fill="auto"/>
          </w:tcPr>
          <w:p w14:paraId="7DD2FABE" w14:textId="77777777" w:rsidR="00A517B0" w:rsidRPr="005C697F" w:rsidRDefault="00A517B0" w:rsidP="007C6EB3">
            <w:pPr>
              <w:pStyle w:val="TAH"/>
            </w:pPr>
            <w:r w:rsidRPr="005C697F">
              <w:t>Parameter</w:t>
            </w:r>
          </w:p>
        </w:tc>
        <w:tc>
          <w:tcPr>
            <w:tcW w:w="3943" w:type="dxa"/>
            <w:shd w:val="clear" w:color="auto" w:fill="auto"/>
          </w:tcPr>
          <w:p w14:paraId="21EA399F" w14:textId="77777777" w:rsidR="00A517B0" w:rsidRPr="005C697F" w:rsidRDefault="00A517B0" w:rsidP="007C6EB3">
            <w:pPr>
              <w:pStyle w:val="TAH"/>
            </w:pPr>
            <w:r w:rsidRPr="005C697F">
              <w:t>Value</w:t>
            </w:r>
          </w:p>
        </w:tc>
        <w:tc>
          <w:tcPr>
            <w:tcW w:w="3961" w:type="dxa"/>
          </w:tcPr>
          <w:p w14:paraId="31B14023" w14:textId="77777777" w:rsidR="00A517B0" w:rsidRPr="005C697F" w:rsidRDefault="00A517B0" w:rsidP="007C6EB3">
            <w:pPr>
              <w:pStyle w:val="TAH"/>
            </w:pPr>
            <w:r w:rsidRPr="005C697F">
              <w:t>Comment</w:t>
            </w:r>
          </w:p>
        </w:tc>
      </w:tr>
      <w:tr w:rsidR="00A517B0" w:rsidRPr="005C697F" w14:paraId="182F8681" w14:textId="77777777" w:rsidTr="008A2841">
        <w:trPr>
          <w:jc w:val="center"/>
        </w:trPr>
        <w:tc>
          <w:tcPr>
            <w:tcW w:w="1701" w:type="dxa"/>
            <w:shd w:val="clear" w:color="auto" w:fill="auto"/>
          </w:tcPr>
          <w:p w14:paraId="3C466415" w14:textId="12FCE7E6"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737A5B68" w14:textId="1E2FE27D" w:rsidR="00A517B0" w:rsidRPr="005C697F" w:rsidRDefault="00A517B0" w:rsidP="007C6EB3">
            <w:pPr>
              <w:pStyle w:val="TAL"/>
            </w:pPr>
            <w:r w:rsidRPr="005C697F">
              <w:t>NC</w:t>
            </w:r>
            <w:r w:rsidR="007D49D4" w:rsidRPr="005C697F">
              <w:t>, TL/VL, TL/VH, TH/VL, TH/VH</w:t>
            </w:r>
          </w:p>
        </w:tc>
        <w:tc>
          <w:tcPr>
            <w:tcW w:w="3961" w:type="dxa"/>
          </w:tcPr>
          <w:p w14:paraId="3811A68F" w14:textId="4EC71AD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48CF0F41" w14:textId="77777777" w:rsidTr="008A2841">
        <w:trPr>
          <w:jc w:val="center"/>
        </w:trPr>
        <w:tc>
          <w:tcPr>
            <w:tcW w:w="1701" w:type="dxa"/>
            <w:shd w:val="clear" w:color="auto" w:fill="auto"/>
          </w:tcPr>
          <w:p w14:paraId="7247D26F" w14:textId="67367B16"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4860E8C8" w14:textId="74746FA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6AE1F9AA" w14:textId="77777777" w:rsidTr="008A2841">
        <w:trPr>
          <w:jc w:val="center"/>
        </w:trPr>
        <w:tc>
          <w:tcPr>
            <w:tcW w:w="1701" w:type="dxa"/>
            <w:shd w:val="clear" w:color="auto" w:fill="auto"/>
          </w:tcPr>
          <w:p w14:paraId="4A891F35" w14:textId="7E23EF90"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097F11FE" w14:textId="21215A1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45B4821F" w14:textId="77777777" w:rsidTr="008A2841">
        <w:trPr>
          <w:jc w:val="center"/>
        </w:trPr>
        <w:tc>
          <w:tcPr>
            <w:tcW w:w="1701" w:type="dxa"/>
            <w:shd w:val="clear" w:color="auto" w:fill="auto"/>
          </w:tcPr>
          <w:p w14:paraId="7A33D807" w14:textId="29E890C7"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31F38CB0" w14:textId="77777777" w:rsidR="00A517B0" w:rsidRPr="005C697F" w:rsidRDefault="00A517B0" w:rsidP="007C6EB3">
            <w:pPr>
              <w:pStyle w:val="TAL"/>
            </w:pPr>
            <w:r w:rsidRPr="005C697F">
              <w:t>AWGN</w:t>
            </w:r>
          </w:p>
        </w:tc>
        <w:tc>
          <w:tcPr>
            <w:tcW w:w="3961" w:type="dxa"/>
          </w:tcPr>
          <w:p w14:paraId="6769176C" w14:textId="26423612"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52AF022D" w14:textId="77777777" w:rsidTr="008A2841">
        <w:trPr>
          <w:jc w:val="center"/>
        </w:trPr>
        <w:tc>
          <w:tcPr>
            <w:tcW w:w="1701" w:type="dxa"/>
            <w:vMerge w:val="restart"/>
            <w:shd w:val="clear" w:color="auto" w:fill="auto"/>
          </w:tcPr>
          <w:p w14:paraId="38F0AAB7" w14:textId="6BF91D5D"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03D204F4" w14:textId="2059B42B"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2B14A948" w14:textId="5482834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3A0CB161" w14:textId="77777777" w:rsidTr="008A2841">
        <w:trPr>
          <w:jc w:val="center"/>
        </w:trPr>
        <w:tc>
          <w:tcPr>
            <w:tcW w:w="1701" w:type="dxa"/>
            <w:vMerge/>
            <w:tcBorders>
              <w:bottom w:val="single" w:sz="4" w:space="0" w:color="auto"/>
            </w:tcBorders>
            <w:shd w:val="clear" w:color="auto" w:fill="auto"/>
          </w:tcPr>
          <w:p w14:paraId="1EF35C14" w14:textId="77777777" w:rsidR="00A517B0" w:rsidRPr="005C697F" w:rsidRDefault="00A517B0" w:rsidP="007C6EB3">
            <w:pPr>
              <w:pStyle w:val="TAL"/>
            </w:pPr>
          </w:p>
        </w:tc>
        <w:tc>
          <w:tcPr>
            <w:tcW w:w="3943" w:type="dxa"/>
            <w:tcBorders>
              <w:bottom w:val="single" w:sz="4" w:space="0" w:color="auto"/>
            </w:tcBorders>
            <w:shd w:val="clear" w:color="auto" w:fill="auto"/>
          </w:tcPr>
          <w:p w14:paraId="79203C09" w14:textId="0954E254"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64AC1E21" w14:textId="77777777" w:rsidR="00A517B0" w:rsidRPr="005C697F" w:rsidRDefault="00A517B0" w:rsidP="007C6EB3">
            <w:pPr>
              <w:pStyle w:val="TAL"/>
            </w:pPr>
          </w:p>
        </w:tc>
      </w:tr>
      <w:tr w:rsidR="00A517B0" w:rsidRPr="005C697F" w14:paraId="7CF8BC8F" w14:textId="77777777" w:rsidTr="008A2841">
        <w:trPr>
          <w:jc w:val="center"/>
        </w:trPr>
        <w:tc>
          <w:tcPr>
            <w:tcW w:w="1701" w:type="dxa"/>
            <w:shd w:val="clear" w:color="auto" w:fill="auto"/>
          </w:tcPr>
          <w:p w14:paraId="13FDA477" w14:textId="235683E1"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049B34FD" w14:textId="77777777" w:rsidR="00A517B0" w:rsidRPr="005C697F" w:rsidRDefault="00A517B0" w:rsidP="007C6EB3">
            <w:pPr>
              <w:pStyle w:val="TAL"/>
            </w:pPr>
            <w:r w:rsidRPr="005C697F">
              <w:t>N/A</w:t>
            </w:r>
          </w:p>
        </w:tc>
        <w:tc>
          <w:tcPr>
            <w:tcW w:w="3961" w:type="dxa"/>
          </w:tcPr>
          <w:p w14:paraId="514C7386" w14:textId="77777777" w:rsidR="00A517B0" w:rsidRPr="005C697F" w:rsidRDefault="00A517B0" w:rsidP="007C6EB3">
            <w:pPr>
              <w:pStyle w:val="TAL"/>
            </w:pPr>
          </w:p>
        </w:tc>
      </w:tr>
    </w:tbl>
    <w:p w14:paraId="6D66B4D4" w14:textId="77777777" w:rsidR="00A517B0" w:rsidRPr="005C697F" w:rsidRDefault="00A517B0" w:rsidP="00A517B0">
      <w:pPr>
        <w:rPr>
          <w:lang w:eastAsia="sv-SE"/>
        </w:rPr>
      </w:pPr>
    </w:p>
    <w:p w14:paraId="18342506"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8.5.2.1.2.4.1-3.</w:t>
      </w:r>
    </w:p>
    <w:p w14:paraId="237D2256" w14:textId="77777777" w:rsidR="00A517B0" w:rsidRPr="005C697F" w:rsidRDefault="00A517B0" w:rsidP="00A517B0">
      <w:pPr>
        <w:pStyle w:val="B1"/>
      </w:pPr>
      <w:r w:rsidRPr="005C697F">
        <w:t>2.</w:t>
      </w:r>
      <w:r w:rsidRPr="005C697F">
        <w:tab/>
        <w:t>Message contents are defined in clause 8.5.2.1.2.4.3.</w:t>
      </w:r>
    </w:p>
    <w:p w14:paraId="129AF7D7" w14:textId="5C77B58E" w:rsidR="00A517B0" w:rsidRPr="005C697F" w:rsidRDefault="00A517B0" w:rsidP="00A517B0">
      <w:pPr>
        <w:pStyle w:val="B1"/>
      </w:pPr>
      <w:r w:rsidRPr="005C697F">
        <w:lastRenderedPageBreak/>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E22A83A"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729CB0F4" w14:textId="77777777" w:rsidR="00A517B0" w:rsidRPr="005C697F" w:rsidRDefault="00A517B0" w:rsidP="00A517B0">
      <w:pPr>
        <w:pStyle w:val="H6"/>
        <w:rPr>
          <w:lang w:eastAsia="sv-SE"/>
        </w:rPr>
      </w:pPr>
      <w:r w:rsidRPr="005C697F">
        <w:rPr>
          <w:lang w:eastAsia="sv-SE"/>
        </w:rPr>
        <w:t>8.5.2.1.2.4.2</w:t>
      </w:r>
      <w:r w:rsidRPr="005C697F">
        <w:rPr>
          <w:lang w:eastAsia="sv-SE"/>
        </w:rPr>
        <w:tab/>
        <w:t>Test procedure</w:t>
      </w:r>
    </w:p>
    <w:p w14:paraId="003D7276" w14:textId="0F1B0959"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5CC90C" w14:textId="77777777" w:rsidR="00A517B0" w:rsidRPr="005C697F" w:rsidRDefault="00A517B0" w:rsidP="00A517B0">
      <w:pPr>
        <w:pStyle w:val="B1"/>
      </w:pPr>
      <w:r w:rsidRPr="005C697F">
        <w:t>2.</w:t>
      </w:r>
      <w:r w:rsidRPr="005C697F">
        <w:tab/>
        <w:t>Set the parameters according to Table 8.5.2.1.2.5-1 and Table 8.5.2.1.2.5-2 as appropriate. The TE shall ensure that the NR FR2 cell will be received by the UE from the Rx beam peak direction.</w:t>
      </w:r>
    </w:p>
    <w:p w14:paraId="1299A356"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 to configure inter-RAT NR neighbour cell periodical measurements.</w:t>
      </w:r>
    </w:p>
    <w:p w14:paraId="2B1BD12B"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65341791" w14:textId="77777777" w:rsidR="00A517B0" w:rsidRPr="005C697F" w:rsidRDefault="00A517B0" w:rsidP="00A517B0">
      <w:pPr>
        <w:pStyle w:val="B1"/>
      </w:pPr>
      <w:r w:rsidRPr="005C697F">
        <w:t>5.</w:t>
      </w:r>
      <w:r w:rsidRPr="005C697F">
        <w:tab/>
        <w:t>The UE shall transmit periodically MeasurementReport messages.</w:t>
      </w:r>
    </w:p>
    <w:p w14:paraId="1A78F151" w14:textId="77777777" w:rsidR="00A517B0" w:rsidRPr="005C697F" w:rsidRDefault="00A517B0" w:rsidP="00A517B0">
      <w:pPr>
        <w:pStyle w:val="B1"/>
      </w:pPr>
      <w:r w:rsidRPr="005C697F">
        <w:t>6.</w:t>
      </w:r>
      <w:r w:rsidRPr="005C697F">
        <w:tab/>
        <w:t>After 10s wait from Step 3, the SS shall check the SS-RSRP reported values in the periodic MeasurementReport. The SS-RSRP value of Cell 2 reported by the UE is compared to the expected SS-RSRP. If the value is outside the limits in clause 8.5.2.1.2.5 or the UE fails to report the measurement value for Cell 2, the number of failed iterations is increased by one. Otherwise, the number of passed iterations is increased by one.</w:t>
      </w:r>
    </w:p>
    <w:p w14:paraId="2CCE6986"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05B2FCE5" w14:textId="77777777" w:rsidR="00A517B0" w:rsidRPr="005C697F" w:rsidRDefault="00A517B0" w:rsidP="00A517B0">
      <w:pPr>
        <w:pStyle w:val="B1"/>
      </w:pPr>
      <w:r w:rsidRPr="005C697F">
        <w:t>8.</w:t>
      </w:r>
      <w:r w:rsidRPr="005C697F">
        <w:tab/>
        <w:t>Set the parameters according to each sub-test in Tables 8.5.2.1.2.5-1 and 8.5.2.1.2.5-2 as appropriate and repeat steps 5-7.</w:t>
      </w:r>
    </w:p>
    <w:p w14:paraId="3E9C8E0C" w14:textId="77777777" w:rsidR="00A517B0" w:rsidRPr="005C697F" w:rsidRDefault="00A517B0" w:rsidP="00A517B0">
      <w:pPr>
        <w:pStyle w:val="H6"/>
        <w:rPr>
          <w:lang w:eastAsia="sv-SE"/>
        </w:rPr>
      </w:pPr>
      <w:r w:rsidRPr="005C697F">
        <w:rPr>
          <w:lang w:eastAsia="sv-SE"/>
        </w:rPr>
        <w:t>8.5.2.1.2.4.3</w:t>
      </w:r>
      <w:r w:rsidRPr="005C697F">
        <w:rPr>
          <w:lang w:eastAsia="sv-SE"/>
        </w:rPr>
        <w:tab/>
        <w:t>Message contents</w:t>
      </w:r>
    </w:p>
    <w:p w14:paraId="17022652" w14:textId="5AF5558A"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121690" w:rsidRPr="005C697F">
        <w:t xml:space="preserve">TS 36.508 [25] clause 7.3 </w:t>
      </w:r>
      <w:r w:rsidRPr="005C697F">
        <w:rPr>
          <w:lang w:eastAsia="sv-SE"/>
        </w:rPr>
        <w:t>with the following exceptions:</w:t>
      </w:r>
    </w:p>
    <w:p w14:paraId="4884E7F6" w14:textId="77777777" w:rsidR="00A517B0" w:rsidRPr="005C697F" w:rsidRDefault="00A517B0" w:rsidP="00A517B0">
      <w:pPr>
        <w:pStyle w:val="TH"/>
      </w:pPr>
      <w:r w:rsidRPr="005C697F">
        <w:t>Table 8.5.2.1.2.4.3-1: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4"/>
      </w:tblGrid>
      <w:tr w:rsidR="00A517B0" w:rsidRPr="005C697F" w14:paraId="473DC563" w14:textId="77777777" w:rsidTr="008A284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DC3AFD8" w14:textId="3162570B"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42C82C20"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CA5197" w14:textId="5A8822AE"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17A8D38B" w14:textId="77777777" w:rsidR="00A517B0" w:rsidRPr="005C697F" w:rsidRDefault="00A517B0" w:rsidP="007C6EB3">
            <w:pPr>
              <w:pStyle w:val="TAL"/>
            </w:pPr>
          </w:p>
        </w:tc>
      </w:tr>
      <w:tr w:rsidR="00A517B0" w:rsidRPr="005C697F" w14:paraId="1A3E5F28"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4519D0C" w14:textId="4E275BE3"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1A028B89" w14:textId="3F4B44F7" w:rsidR="00A517B0" w:rsidRPr="005C697F" w:rsidRDefault="00A517B0" w:rsidP="007C6EB3">
            <w:pPr>
              <w:pStyle w:val="TAL"/>
            </w:pPr>
            <w:r w:rsidRPr="005C697F">
              <w:t>Table</w:t>
            </w:r>
            <w:r w:rsidR="008A2841" w:rsidRPr="005C697F">
              <w:t xml:space="preserve"> </w:t>
            </w:r>
            <w:r w:rsidRPr="005C697F">
              <w:t>H.3.4-7</w:t>
            </w:r>
          </w:p>
          <w:p w14:paraId="6868DEF6" w14:textId="1A8A49D0" w:rsidR="00A517B0" w:rsidRPr="005C697F" w:rsidRDefault="00A517B0" w:rsidP="007C6EB3">
            <w:pPr>
              <w:pStyle w:val="TAL"/>
            </w:pPr>
            <w:r w:rsidRPr="005C697F">
              <w:t>Table</w:t>
            </w:r>
            <w:r w:rsidR="008A2841" w:rsidRPr="005C697F">
              <w:t xml:space="preserve"> </w:t>
            </w:r>
            <w:r w:rsidRPr="005C697F">
              <w:t>4.6.6-2B</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p>
        </w:tc>
      </w:tr>
    </w:tbl>
    <w:p w14:paraId="65D54890" w14:textId="77777777" w:rsidR="00A517B0" w:rsidRPr="005C697F" w:rsidRDefault="00A517B0" w:rsidP="00A517B0"/>
    <w:p w14:paraId="424D9DA5" w14:textId="77777777" w:rsidR="00A517B0" w:rsidRPr="005C697F" w:rsidRDefault="00A517B0" w:rsidP="00A517B0">
      <w:pPr>
        <w:pStyle w:val="TH"/>
      </w:pPr>
      <w:r w:rsidRPr="005C697F">
        <w:t>Table 8.5.2.1.2.4.3-2: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0A349991"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6A59AE8" w14:textId="0D22A7EA"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604313F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EF3F6A4" w14:textId="13BDDAF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1049B671"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76E8BDC0"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59C47180" w14:textId="77777777" w:rsidR="00A517B0" w:rsidRPr="005C697F" w:rsidRDefault="00A517B0" w:rsidP="007C6EB3">
            <w:pPr>
              <w:pStyle w:val="TAH"/>
            </w:pPr>
            <w:r w:rsidRPr="005C697F">
              <w:t>Condition</w:t>
            </w:r>
          </w:p>
        </w:tc>
      </w:tr>
      <w:tr w:rsidR="00A517B0" w:rsidRPr="005C697F" w14:paraId="4013E63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862BE9C" w14:textId="27522E47"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4F37172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F7FFAA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BBF9715" w14:textId="77777777" w:rsidR="00A517B0" w:rsidRPr="005C697F" w:rsidRDefault="00A517B0" w:rsidP="007C6EB3">
            <w:pPr>
              <w:pStyle w:val="TAL"/>
            </w:pPr>
          </w:p>
        </w:tc>
      </w:tr>
      <w:tr w:rsidR="00A517B0" w:rsidRPr="005C697F" w14:paraId="20745E6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6744AF6" w14:textId="12458DD9"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66C9DE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FF36F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9140799" w14:textId="77777777" w:rsidR="00A517B0" w:rsidRPr="005C697F" w:rsidRDefault="00A517B0" w:rsidP="007C6EB3">
            <w:pPr>
              <w:pStyle w:val="TAL"/>
            </w:pPr>
          </w:p>
        </w:tc>
      </w:tr>
      <w:tr w:rsidR="00A517B0" w:rsidRPr="005C697F" w14:paraId="06E56406"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B56B637" w14:textId="0B7C1F4B"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8992E2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78D582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47BA7E9" w14:textId="77777777" w:rsidR="00A517B0" w:rsidRPr="005C697F" w:rsidRDefault="00A517B0" w:rsidP="007C6EB3">
            <w:pPr>
              <w:pStyle w:val="TAL"/>
            </w:pPr>
          </w:p>
        </w:tc>
      </w:tr>
      <w:tr w:rsidR="00A517B0" w:rsidRPr="005C697F" w14:paraId="3ACD3E4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93AED82" w14:textId="6F8505EA"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4B657F6"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725959F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8DE7F79" w14:textId="77777777" w:rsidR="00A517B0" w:rsidRPr="005C697F" w:rsidRDefault="00A517B0" w:rsidP="007C6EB3">
            <w:pPr>
              <w:pStyle w:val="TAL"/>
            </w:pPr>
          </w:p>
        </w:tc>
      </w:tr>
      <w:tr w:rsidR="00A517B0" w:rsidRPr="005C697F" w14:paraId="60937675"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EDA9376" w14:textId="40DF52C4" w:rsidR="00A517B0" w:rsidRPr="005C697F" w:rsidRDefault="008A2841" w:rsidP="007C6EB3">
            <w:pPr>
              <w:pStyle w:val="TAL"/>
            </w:pPr>
            <w:r w:rsidRPr="005C697F">
              <w:t xml:space="preserve">        </w:t>
            </w:r>
            <w:r w:rsidR="00A517B0" w:rsidRPr="005C697F">
              <w:t>rsrp</w:t>
            </w:r>
          </w:p>
        </w:tc>
        <w:tc>
          <w:tcPr>
            <w:tcW w:w="2267" w:type="dxa"/>
            <w:tcBorders>
              <w:top w:val="single" w:sz="4" w:space="0" w:color="auto"/>
              <w:left w:val="single" w:sz="4" w:space="0" w:color="auto"/>
              <w:bottom w:val="single" w:sz="4" w:space="0" w:color="auto"/>
              <w:right w:val="single" w:sz="4" w:space="0" w:color="auto"/>
            </w:tcBorders>
            <w:hideMark/>
          </w:tcPr>
          <w:p w14:paraId="52581120"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1795CAD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892BE17" w14:textId="77777777" w:rsidR="00A517B0" w:rsidRPr="005C697F" w:rsidRDefault="00A517B0" w:rsidP="007C6EB3">
            <w:pPr>
              <w:pStyle w:val="TAL"/>
            </w:pPr>
          </w:p>
        </w:tc>
      </w:tr>
      <w:tr w:rsidR="00A517B0" w:rsidRPr="005C697F" w14:paraId="676E440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4345B3F" w14:textId="5593D316"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79D333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4C288B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603B61C" w14:textId="77777777" w:rsidR="00A517B0" w:rsidRPr="005C697F" w:rsidRDefault="00A517B0" w:rsidP="007C6EB3">
            <w:pPr>
              <w:pStyle w:val="TAL"/>
            </w:pPr>
          </w:p>
        </w:tc>
      </w:tr>
      <w:tr w:rsidR="00A517B0" w:rsidRPr="005C697F" w14:paraId="78D9BE5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C33F9E4" w14:textId="30704D46"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106484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9101C0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A0FBD30" w14:textId="77777777" w:rsidR="00A517B0" w:rsidRPr="005C697F" w:rsidRDefault="00A517B0" w:rsidP="007C6EB3">
            <w:pPr>
              <w:pStyle w:val="TAL"/>
            </w:pPr>
          </w:p>
        </w:tc>
      </w:tr>
      <w:tr w:rsidR="00A517B0" w:rsidRPr="005C697F" w14:paraId="1415044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4670822" w14:textId="49B5A473"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FAFF0F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BBC342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E29C91C" w14:textId="77777777" w:rsidR="00A517B0" w:rsidRPr="005C697F" w:rsidRDefault="00A517B0" w:rsidP="007C6EB3">
            <w:pPr>
              <w:pStyle w:val="TAL"/>
            </w:pPr>
          </w:p>
        </w:tc>
      </w:tr>
      <w:tr w:rsidR="00A517B0" w:rsidRPr="005C697F" w14:paraId="2C7C7AB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551C7C0"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2D68CDD1"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8ACA631"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270626C" w14:textId="77777777" w:rsidR="00A517B0" w:rsidRPr="005C697F" w:rsidRDefault="00A517B0" w:rsidP="007C6EB3">
            <w:pPr>
              <w:pStyle w:val="TAL"/>
            </w:pPr>
          </w:p>
        </w:tc>
      </w:tr>
    </w:tbl>
    <w:p w14:paraId="3E7B8749" w14:textId="77777777" w:rsidR="00A517B0" w:rsidRPr="005C697F" w:rsidRDefault="00A517B0" w:rsidP="00A517B0">
      <w:pPr>
        <w:rPr>
          <w:lang w:eastAsia="sv-SE"/>
        </w:rPr>
      </w:pPr>
    </w:p>
    <w:p w14:paraId="2401C1BB" w14:textId="77777777" w:rsidR="00A517B0" w:rsidRPr="005C697F" w:rsidRDefault="00A517B0" w:rsidP="00A517B0">
      <w:pPr>
        <w:pStyle w:val="H6"/>
        <w:rPr>
          <w:lang w:eastAsia="sv-SE"/>
        </w:rPr>
      </w:pPr>
      <w:r w:rsidRPr="005C697F">
        <w:rPr>
          <w:lang w:eastAsia="sv-SE"/>
        </w:rPr>
        <w:t>8.5.2.1.2.5</w:t>
      </w:r>
      <w:r w:rsidRPr="005C697F">
        <w:rPr>
          <w:lang w:eastAsia="sv-SE"/>
        </w:rPr>
        <w:tab/>
        <w:t>Test requirement</w:t>
      </w:r>
    </w:p>
    <w:p w14:paraId="7271DDF9" w14:textId="77777777" w:rsidR="00A517B0" w:rsidRPr="005C697F" w:rsidRDefault="00A517B0" w:rsidP="00A517B0">
      <w:pPr>
        <w:rPr>
          <w:lang w:eastAsia="sv-SE"/>
        </w:rPr>
      </w:pPr>
      <w:r w:rsidRPr="005C697F">
        <w:rPr>
          <w:lang w:eastAsia="sv-SE"/>
        </w:rPr>
        <w:t>Table 8.5.2.1.2.5-1 defines the general test parameters and Table 8.5.2.1.2.5-2 defines the primary level OTA settings including test tolerances for all tests.</w:t>
      </w:r>
    </w:p>
    <w:p w14:paraId="155D9EC2" w14:textId="77777777" w:rsidR="00A517B0" w:rsidRPr="005C697F" w:rsidRDefault="00A517B0" w:rsidP="00A517B0">
      <w:pPr>
        <w:rPr>
          <w:lang w:eastAsia="sv-SE"/>
        </w:rPr>
      </w:pPr>
      <w:r w:rsidRPr="005C697F">
        <w:rPr>
          <w:lang w:eastAsia="sv-SE"/>
        </w:rPr>
        <w:lastRenderedPageBreak/>
        <w:t>Each SS-RSRP measurement report for each of the tests in Table 8.5.2.1.2.5-2 shall meet the corresponding absolute accuracy requirements in Table 8.5.2.1.2.5-3</w:t>
      </w:r>
    </w:p>
    <w:p w14:paraId="43A03159" w14:textId="77777777" w:rsidR="00A517B0" w:rsidRPr="005C697F" w:rsidRDefault="00A517B0" w:rsidP="00A517B0">
      <w:pPr>
        <w:pStyle w:val="TH"/>
      </w:pPr>
      <w:r w:rsidRPr="005C697F">
        <w:t xml:space="preserve">Table </w:t>
      </w:r>
      <w:r w:rsidRPr="005C697F">
        <w:rPr>
          <w:lang w:eastAsia="sv-SE"/>
        </w:rPr>
        <w:t>8.5.2.1.2.5-1</w:t>
      </w:r>
      <w:r w:rsidRPr="005C697F">
        <w:t>: SS-RSRP Inter-RAT general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7"/>
        <w:gridCol w:w="1271"/>
        <w:gridCol w:w="1661"/>
        <w:gridCol w:w="1663"/>
      </w:tblGrid>
      <w:tr w:rsidR="00A517B0" w:rsidRPr="005C697F" w14:paraId="37CD110D" w14:textId="77777777" w:rsidTr="008A2841">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7391F800"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1E3FB94"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6237460A" w14:textId="4396D06A" w:rsidR="00A517B0" w:rsidRPr="005C697F" w:rsidRDefault="00A517B0" w:rsidP="007C6EB3">
            <w:pPr>
              <w:pStyle w:val="TAH"/>
            </w:pPr>
            <w:r w:rsidRPr="005C697F">
              <w:t>Test</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D86CF56" w14:textId="4F779A82" w:rsidR="00A517B0" w:rsidRPr="005C697F" w:rsidRDefault="00A517B0" w:rsidP="007C6EB3">
            <w:pPr>
              <w:pStyle w:val="TAH"/>
            </w:pPr>
            <w:r w:rsidRPr="005C697F">
              <w:t>Test</w:t>
            </w:r>
            <w:r w:rsidR="008A2841" w:rsidRPr="005C697F">
              <w:t xml:space="preserve"> </w:t>
            </w:r>
            <w:r w:rsidRPr="005C697F">
              <w:t>2</w:t>
            </w:r>
          </w:p>
        </w:tc>
      </w:tr>
      <w:tr w:rsidR="00A517B0" w:rsidRPr="005C697F" w14:paraId="000F7AA7" w14:textId="77777777" w:rsidTr="008A2841">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5113EE79" w14:textId="77777777" w:rsidR="00A517B0" w:rsidRPr="005C697F" w:rsidRDefault="00A517B0" w:rsidP="007C6EB3">
            <w:pPr>
              <w:pStyle w:val="TAH"/>
              <w:rPr>
                <w:rFonts w:eastAsia="Calibri"/>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4B06E21" w14:textId="77777777" w:rsidR="00A517B0" w:rsidRPr="005C697F" w:rsidRDefault="00A517B0" w:rsidP="007C6EB3">
            <w:pPr>
              <w:pStyle w:val="TAH"/>
              <w:rPr>
                <w:rFonts w:eastAsia="Calibri"/>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F7D971D" w14:textId="582EBE0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101B3D68" w14:textId="2BFE85A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2F802B9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CE11129" w14:textId="6B9C5F16" w:rsidR="00A517B0" w:rsidRPr="005C697F" w:rsidRDefault="00A517B0" w:rsidP="007C6EB3">
            <w:pPr>
              <w:pStyle w:val="TAL"/>
            </w:pPr>
            <w:r w:rsidRPr="005C697F">
              <w:t>SSB</w:t>
            </w:r>
            <w:r w:rsidR="008A2841" w:rsidRPr="005C697F">
              <w:t xml:space="preserve"> </w:t>
            </w:r>
            <w:r w:rsidRPr="005C697F">
              <w:t>ARFCN</w:t>
            </w:r>
          </w:p>
        </w:tc>
        <w:tc>
          <w:tcPr>
            <w:tcW w:w="1271" w:type="dxa"/>
            <w:tcBorders>
              <w:top w:val="single" w:sz="4" w:space="0" w:color="auto"/>
              <w:left w:val="single" w:sz="4" w:space="0" w:color="auto"/>
              <w:bottom w:val="single" w:sz="4" w:space="0" w:color="auto"/>
              <w:right w:val="single" w:sz="4" w:space="0" w:color="auto"/>
            </w:tcBorders>
            <w:vAlign w:val="center"/>
          </w:tcPr>
          <w:p w14:paraId="115C5074"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hideMark/>
          </w:tcPr>
          <w:p w14:paraId="1D872B50" w14:textId="77777777" w:rsidR="00A517B0" w:rsidRPr="005C697F" w:rsidRDefault="00A517B0" w:rsidP="007C6EB3">
            <w:pPr>
              <w:pStyle w:val="TAC"/>
              <w:rPr>
                <w:lang w:eastAsia="zh-CN"/>
              </w:rPr>
            </w:pPr>
            <w:r w:rsidRPr="005C697F">
              <w:t>Freq</w:t>
            </w:r>
            <w:r w:rsidRPr="005C697F">
              <w:rPr>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6595663D" w14:textId="77777777" w:rsidR="00A517B0" w:rsidRPr="005C697F" w:rsidRDefault="00A517B0" w:rsidP="007C6EB3">
            <w:pPr>
              <w:pStyle w:val="TAC"/>
              <w:rPr>
                <w:lang w:eastAsia="zh-CN"/>
              </w:rPr>
            </w:pPr>
            <w:r w:rsidRPr="005C697F">
              <w:rPr>
                <w:lang w:eastAsia="zh-CN"/>
              </w:rPr>
              <w:t>f</w:t>
            </w:r>
            <w:r w:rsidRPr="005C697F">
              <w:t>req</w:t>
            </w:r>
            <w:r w:rsidRPr="005C697F">
              <w:rPr>
                <w:lang w:eastAsia="zh-CN"/>
              </w:rPr>
              <w:t>1</w:t>
            </w:r>
          </w:p>
        </w:tc>
      </w:tr>
      <w:tr w:rsidR="00A517B0" w:rsidRPr="005C697F" w14:paraId="60495B85"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63163718" w14:textId="2774797D" w:rsidR="00A517B0" w:rsidRPr="005C697F" w:rsidRDefault="00A517B0" w:rsidP="007C6EB3">
            <w:pPr>
              <w:pStyle w:val="TAL"/>
            </w:pPr>
            <w:r w:rsidRPr="005C697F">
              <w:t>Duplex</w:t>
            </w:r>
            <w:r w:rsidR="008A2841" w:rsidRPr="005C697F">
              <w:t xml:space="preserve"> </w:t>
            </w:r>
            <w:r w:rsidRPr="005C697F">
              <w:t>mode</w:t>
            </w:r>
          </w:p>
        </w:tc>
        <w:tc>
          <w:tcPr>
            <w:tcW w:w="1271" w:type="dxa"/>
            <w:tcBorders>
              <w:top w:val="single" w:sz="4" w:space="0" w:color="auto"/>
              <w:left w:val="single" w:sz="4" w:space="0" w:color="auto"/>
              <w:bottom w:val="single" w:sz="4" w:space="0" w:color="auto"/>
              <w:right w:val="single" w:sz="4" w:space="0" w:color="auto"/>
            </w:tcBorders>
          </w:tcPr>
          <w:p w14:paraId="664C86BB"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20D9AD2B" w14:textId="77777777" w:rsidR="00A517B0" w:rsidRPr="005C697F" w:rsidRDefault="00A517B0" w:rsidP="007C6EB3">
            <w:pPr>
              <w:pStyle w:val="TAC"/>
            </w:pPr>
            <w:r w:rsidRPr="005C697F">
              <w:t>TDD</w:t>
            </w:r>
          </w:p>
        </w:tc>
        <w:tc>
          <w:tcPr>
            <w:tcW w:w="1663" w:type="dxa"/>
            <w:tcBorders>
              <w:top w:val="single" w:sz="4" w:space="0" w:color="auto"/>
              <w:left w:val="single" w:sz="4" w:space="0" w:color="auto"/>
              <w:bottom w:val="single" w:sz="4" w:space="0" w:color="auto"/>
              <w:right w:val="single" w:sz="4" w:space="0" w:color="auto"/>
            </w:tcBorders>
            <w:vAlign w:val="center"/>
          </w:tcPr>
          <w:p w14:paraId="59D5206A" w14:textId="77777777" w:rsidR="00A517B0" w:rsidRPr="005C697F" w:rsidRDefault="00A517B0" w:rsidP="007C6EB3">
            <w:pPr>
              <w:pStyle w:val="TAC"/>
            </w:pPr>
            <w:r w:rsidRPr="005C697F">
              <w:t>TDD</w:t>
            </w:r>
          </w:p>
        </w:tc>
      </w:tr>
      <w:tr w:rsidR="00A517B0" w:rsidRPr="005C697F" w14:paraId="7EC0A31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7948F56C" w14:textId="61988BE6" w:rsidR="00A517B0" w:rsidRPr="005C697F" w:rsidRDefault="00A517B0" w:rsidP="007C6EB3">
            <w:pPr>
              <w:pStyle w:val="TAL"/>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7EFC36F4"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tcPr>
          <w:p w14:paraId="2CD51F42" w14:textId="77777777" w:rsidR="00A517B0" w:rsidRPr="005C697F" w:rsidRDefault="00A517B0" w:rsidP="007C6EB3">
            <w:pPr>
              <w:pStyle w:val="TAC"/>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071D011E" w14:textId="77777777" w:rsidR="00A517B0" w:rsidRPr="005C697F" w:rsidRDefault="00A517B0" w:rsidP="007C6EB3">
            <w:pPr>
              <w:pStyle w:val="TAC"/>
            </w:pPr>
            <w:r w:rsidRPr="005C697F">
              <w:rPr>
                <w:lang w:eastAsia="ja-JP"/>
              </w:rPr>
              <w:t>TDDConf.3.1</w:t>
            </w:r>
          </w:p>
        </w:tc>
      </w:tr>
      <w:tr w:rsidR="00A517B0" w:rsidRPr="005C697F" w14:paraId="56863D7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3F3D2589" w14:textId="77777777" w:rsidR="00A517B0" w:rsidRPr="005C697F" w:rsidRDefault="00A517B0" w:rsidP="007C6EB3">
            <w:pPr>
              <w:pStyle w:val="TAL"/>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7D5C892" w14:textId="77777777" w:rsidR="00A517B0" w:rsidRPr="005C697F" w:rsidRDefault="00A517B0" w:rsidP="007C6EB3">
            <w:pPr>
              <w:pStyle w:val="TAC"/>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4F7C4DAC" w14:textId="1553E523" w:rsidR="00A517B0" w:rsidRPr="005C697F" w:rsidRDefault="00A517B0" w:rsidP="007C6EB3">
            <w:pPr>
              <w:pStyle w:val="TAC"/>
            </w:pPr>
            <w:r w:rsidRPr="005C697F">
              <w:rPr>
                <w:rFonts w:eastAsia="Malgun Gothic"/>
                <w:szCs w:val="18"/>
              </w:rPr>
              <w:t>100:</w:t>
            </w:r>
            <w:r w:rsidR="008A2841" w:rsidRPr="005C697F">
              <w:rPr>
                <w:rFonts w:eastAsia="Malgun Gothic"/>
                <w:szCs w:val="18"/>
              </w:rPr>
              <w:t xml:space="preserve"> </w:t>
            </w:r>
            <w:r w:rsidRPr="005C697F">
              <w:rPr>
                <w:rFonts w:eastAsia="Malgun Gothic"/>
                <w:szCs w:val="18"/>
              </w:rPr>
              <w:t>N</w:t>
            </w:r>
            <w:r w:rsidRPr="005C697F">
              <w:rPr>
                <w:rFonts w:eastAsia="Malgun Gothic"/>
                <w:szCs w:val="18"/>
                <w:vertAlign w:val="subscript"/>
              </w:rPr>
              <w:t>RB,c</w:t>
            </w:r>
            <w:r w:rsidR="008A2841" w:rsidRPr="005C697F">
              <w:rPr>
                <w:rFonts w:eastAsia="Malgun Gothic"/>
                <w:szCs w:val="18"/>
              </w:rPr>
              <w:t xml:space="preserve"> </w:t>
            </w:r>
            <w:r w:rsidRPr="005C697F">
              <w:rPr>
                <w:rFonts w:eastAsia="Malgun Gothic"/>
                <w:szCs w:val="18"/>
              </w:rPr>
              <w:t>=</w:t>
            </w:r>
            <w:r w:rsidR="008A2841" w:rsidRPr="005C697F">
              <w:rPr>
                <w:rFonts w:eastAsia="Malgun Gothic"/>
                <w:szCs w:val="18"/>
              </w:rPr>
              <w:t xml:space="preserve"> </w:t>
            </w:r>
            <w:r w:rsidRPr="005C697F">
              <w:rPr>
                <w:rFonts w:eastAsia="Malgun Gothic"/>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6EBCA802" w14:textId="6BA095BB" w:rsidR="00A517B0" w:rsidRPr="005C697F" w:rsidRDefault="00A517B0" w:rsidP="007C6EB3">
            <w:pPr>
              <w:pStyle w:val="TAC"/>
            </w:pPr>
            <w:r w:rsidRPr="005C697F">
              <w:rPr>
                <w:rFonts w:eastAsia="Malgun Gothic"/>
                <w:szCs w:val="18"/>
              </w:rPr>
              <w:t>100:</w:t>
            </w:r>
            <w:r w:rsidR="008A2841" w:rsidRPr="005C697F">
              <w:rPr>
                <w:rFonts w:eastAsia="Malgun Gothic"/>
                <w:szCs w:val="18"/>
              </w:rPr>
              <w:t xml:space="preserve"> </w:t>
            </w:r>
            <w:r w:rsidRPr="005C697F">
              <w:rPr>
                <w:rFonts w:eastAsia="Malgun Gothic"/>
                <w:szCs w:val="18"/>
              </w:rPr>
              <w:t>N</w:t>
            </w:r>
            <w:r w:rsidRPr="005C697F">
              <w:rPr>
                <w:rFonts w:eastAsia="Malgun Gothic"/>
                <w:szCs w:val="18"/>
                <w:vertAlign w:val="subscript"/>
              </w:rPr>
              <w:t>RB,c</w:t>
            </w:r>
            <w:r w:rsidR="008A2841" w:rsidRPr="005C697F">
              <w:rPr>
                <w:rFonts w:eastAsia="Malgun Gothic"/>
                <w:szCs w:val="18"/>
              </w:rPr>
              <w:t xml:space="preserve"> </w:t>
            </w:r>
            <w:r w:rsidRPr="005C697F">
              <w:rPr>
                <w:rFonts w:eastAsia="Malgun Gothic"/>
                <w:szCs w:val="18"/>
              </w:rPr>
              <w:t>=</w:t>
            </w:r>
            <w:r w:rsidR="008A2841" w:rsidRPr="005C697F">
              <w:rPr>
                <w:rFonts w:eastAsia="Malgun Gothic"/>
                <w:szCs w:val="18"/>
              </w:rPr>
              <w:t xml:space="preserve"> </w:t>
            </w:r>
            <w:r w:rsidRPr="005C697F">
              <w:rPr>
                <w:rFonts w:eastAsia="Malgun Gothic"/>
                <w:szCs w:val="18"/>
              </w:rPr>
              <w:t>66</w:t>
            </w:r>
          </w:p>
        </w:tc>
      </w:tr>
      <w:tr w:rsidR="00A517B0" w:rsidRPr="005C697F" w14:paraId="20E274A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76F148C2" w14:textId="53605C90"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18139B5"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758F98B6" w14:textId="77777777" w:rsidR="00A517B0" w:rsidRPr="005C697F" w:rsidRDefault="00A517B0" w:rsidP="007C6EB3">
            <w:pPr>
              <w:pStyle w:val="TAC"/>
              <w:rPr>
                <w:rFonts w:eastAsia="Malgun Gothic"/>
                <w:szCs w:val="18"/>
              </w:rPr>
            </w:pPr>
            <w:r w:rsidRPr="005C697F">
              <w:t>DLBWP.0.1</w:t>
            </w:r>
          </w:p>
        </w:tc>
      </w:tr>
      <w:tr w:rsidR="00A517B0" w:rsidRPr="005C697F" w14:paraId="6CDC877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AA2124C" w14:textId="287E6E9E"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6A4A91B"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15F82CD4" w14:textId="77777777" w:rsidR="00A517B0" w:rsidRPr="005C697F" w:rsidRDefault="00A517B0" w:rsidP="007C6EB3">
            <w:pPr>
              <w:pStyle w:val="TAC"/>
              <w:rPr>
                <w:rFonts w:eastAsia="Malgun Gothic"/>
                <w:szCs w:val="18"/>
              </w:rPr>
            </w:pPr>
            <w:r w:rsidRPr="005C697F">
              <w:t>ULBWP.0.1</w:t>
            </w:r>
          </w:p>
        </w:tc>
      </w:tr>
      <w:tr w:rsidR="00A517B0" w:rsidRPr="005C697F" w14:paraId="4D295DF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634516B9" w14:textId="65F6AED2"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6C85B037" w14:textId="77777777" w:rsidR="00A517B0" w:rsidRPr="005C697F" w:rsidRDefault="00A517B0" w:rsidP="007C6EB3">
            <w:pPr>
              <w:pStyle w:val="TAC"/>
              <w:rPr>
                <w:rFonts w:eastAsia="Malgun Gothic"/>
                <w:szCs w:val="18"/>
              </w:rPr>
            </w:pPr>
            <w:r w:rsidRPr="005C697F">
              <w:t>ms</w:t>
            </w:r>
          </w:p>
        </w:tc>
        <w:tc>
          <w:tcPr>
            <w:tcW w:w="3324" w:type="dxa"/>
            <w:gridSpan w:val="2"/>
            <w:tcBorders>
              <w:top w:val="single" w:sz="4" w:space="0" w:color="auto"/>
              <w:left w:val="single" w:sz="4" w:space="0" w:color="auto"/>
              <w:bottom w:val="single" w:sz="4" w:space="0" w:color="auto"/>
              <w:right w:val="single" w:sz="4" w:space="0" w:color="auto"/>
            </w:tcBorders>
          </w:tcPr>
          <w:p w14:paraId="5FC6153B" w14:textId="11DD393A"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74ED4D3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470684ED" w14:textId="16881153" w:rsidR="00A517B0" w:rsidRPr="005C697F" w:rsidRDefault="00A517B0" w:rsidP="007C6EB3">
            <w:pPr>
              <w:pStyle w:val="TAL"/>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60265AC7"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A756699" w14:textId="77777777" w:rsidR="00A517B0" w:rsidRPr="005C697F" w:rsidRDefault="00A517B0" w:rsidP="007C6EB3">
            <w:pPr>
              <w:pStyle w:val="TAC"/>
            </w:pPr>
            <w:r w:rsidRPr="005C697F">
              <w:t>-</w:t>
            </w:r>
          </w:p>
        </w:tc>
        <w:tc>
          <w:tcPr>
            <w:tcW w:w="1663" w:type="dxa"/>
            <w:tcBorders>
              <w:top w:val="single" w:sz="4" w:space="0" w:color="auto"/>
              <w:left w:val="single" w:sz="4" w:space="0" w:color="auto"/>
              <w:bottom w:val="single" w:sz="4" w:space="0" w:color="auto"/>
              <w:right w:val="single" w:sz="4" w:space="0" w:color="auto"/>
            </w:tcBorders>
            <w:vAlign w:val="center"/>
          </w:tcPr>
          <w:p w14:paraId="44EDE169" w14:textId="77777777" w:rsidR="00A517B0" w:rsidRPr="005C697F" w:rsidRDefault="00A517B0" w:rsidP="007C6EB3">
            <w:pPr>
              <w:pStyle w:val="TAC"/>
            </w:pPr>
            <w:r w:rsidRPr="005C697F">
              <w:t>-</w:t>
            </w:r>
          </w:p>
        </w:tc>
      </w:tr>
      <w:tr w:rsidR="00A517B0" w:rsidRPr="005C697F" w14:paraId="05D508B6"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4EB8092D" w14:textId="4F7972F6" w:rsidR="00A517B0" w:rsidRPr="005C697F" w:rsidRDefault="00A517B0" w:rsidP="007C6EB3">
            <w:pPr>
              <w:pStyle w:val="TAL"/>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0544E73B"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F677AC8" w14:textId="77777777" w:rsidR="00A517B0" w:rsidRPr="005C697F" w:rsidRDefault="00A517B0" w:rsidP="007C6EB3">
            <w:pPr>
              <w:pStyle w:val="TAC"/>
            </w:pPr>
            <w:r w:rsidRPr="005C697F">
              <w:t>-</w:t>
            </w:r>
          </w:p>
        </w:tc>
        <w:tc>
          <w:tcPr>
            <w:tcW w:w="1663" w:type="dxa"/>
            <w:tcBorders>
              <w:top w:val="single" w:sz="4" w:space="0" w:color="auto"/>
              <w:left w:val="single" w:sz="4" w:space="0" w:color="auto"/>
              <w:bottom w:val="single" w:sz="4" w:space="0" w:color="auto"/>
              <w:right w:val="single" w:sz="4" w:space="0" w:color="auto"/>
            </w:tcBorders>
            <w:vAlign w:val="center"/>
          </w:tcPr>
          <w:p w14:paraId="7FDE14E8" w14:textId="77777777" w:rsidR="00A517B0" w:rsidRPr="005C697F" w:rsidRDefault="00A517B0" w:rsidP="007C6EB3">
            <w:pPr>
              <w:pStyle w:val="TAC"/>
            </w:pPr>
            <w:r w:rsidRPr="005C697F">
              <w:t>-</w:t>
            </w:r>
          </w:p>
        </w:tc>
      </w:tr>
      <w:tr w:rsidR="00A517B0" w:rsidRPr="005C697F" w14:paraId="0360AAA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8BBEE7B" w14:textId="7BB015F7" w:rsidR="00A517B0" w:rsidRPr="005C697F" w:rsidRDefault="00A517B0" w:rsidP="007C6EB3">
            <w:pPr>
              <w:pStyle w:val="TAL"/>
            </w:pPr>
            <w:r w:rsidRPr="005C697F">
              <w:t>OCNG</w:t>
            </w:r>
            <w:r w:rsidR="008A2841" w:rsidRPr="005C697F">
              <w:t xml:space="preserve"> </w:t>
            </w:r>
            <w:r w:rsidRPr="005C697F">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3CB8BFA6"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169D0A6A" w14:textId="77777777" w:rsidR="00A517B0" w:rsidRPr="005C697F" w:rsidRDefault="00A517B0" w:rsidP="007C6EB3">
            <w:pPr>
              <w:pStyle w:val="TAC"/>
            </w:pPr>
            <w:r w:rsidRPr="005C697F">
              <w:rPr>
                <w:rFonts w:eastAsia="Malgun Gothic"/>
                <w:szCs w:val="18"/>
              </w:rPr>
              <w:t>OP.1</w:t>
            </w:r>
          </w:p>
          <w:p w14:paraId="21A54672" w14:textId="77777777" w:rsidR="00A517B0" w:rsidRPr="005C697F" w:rsidRDefault="00A517B0" w:rsidP="007C6EB3">
            <w:pPr>
              <w:pStyle w:val="TAC"/>
            </w:pPr>
          </w:p>
        </w:tc>
        <w:tc>
          <w:tcPr>
            <w:tcW w:w="1663" w:type="dxa"/>
            <w:tcBorders>
              <w:top w:val="single" w:sz="4" w:space="0" w:color="auto"/>
              <w:left w:val="single" w:sz="4" w:space="0" w:color="auto"/>
              <w:bottom w:val="single" w:sz="4" w:space="0" w:color="auto"/>
              <w:right w:val="single" w:sz="4" w:space="0" w:color="auto"/>
            </w:tcBorders>
            <w:vAlign w:val="center"/>
          </w:tcPr>
          <w:p w14:paraId="5C8C5742" w14:textId="77777777" w:rsidR="00A517B0" w:rsidRPr="005C697F" w:rsidRDefault="00A517B0" w:rsidP="007C6EB3">
            <w:pPr>
              <w:pStyle w:val="TAC"/>
            </w:pPr>
            <w:r w:rsidRPr="005C697F">
              <w:rPr>
                <w:rFonts w:eastAsia="Malgun Gothic"/>
                <w:szCs w:val="18"/>
              </w:rPr>
              <w:t>OP.1</w:t>
            </w:r>
          </w:p>
          <w:p w14:paraId="0EFC62A2" w14:textId="77777777" w:rsidR="00A517B0" w:rsidRPr="005C697F" w:rsidRDefault="00A517B0" w:rsidP="007C6EB3">
            <w:pPr>
              <w:pStyle w:val="TAC"/>
            </w:pPr>
          </w:p>
        </w:tc>
      </w:tr>
      <w:tr w:rsidR="00A517B0" w:rsidRPr="005C697F" w14:paraId="56DA98A1"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E7FC5A6" w14:textId="2EEE74CA" w:rsidR="00A517B0" w:rsidRPr="005C697F" w:rsidRDefault="00A517B0" w:rsidP="007C6EB3">
            <w:pPr>
              <w:pStyle w:val="TAL"/>
            </w:pPr>
            <w:r w:rsidRPr="005C697F">
              <w:t>SMTC</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6CE4A3E"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63031DAA" w14:textId="77777777" w:rsidR="00A517B0" w:rsidRPr="005C697F" w:rsidRDefault="00A517B0" w:rsidP="007C6EB3">
            <w:pPr>
              <w:pStyle w:val="TAC"/>
            </w:pPr>
            <w:r w:rsidRPr="005C697F">
              <w:t>SMTC.1</w:t>
            </w:r>
          </w:p>
        </w:tc>
        <w:tc>
          <w:tcPr>
            <w:tcW w:w="1663" w:type="dxa"/>
            <w:tcBorders>
              <w:top w:val="single" w:sz="4" w:space="0" w:color="auto"/>
              <w:left w:val="single" w:sz="4" w:space="0" w:color="auto"/>
              <w:bottom w:val="single" w:sz="4" w:space="0" w:color="auto"/>
              <w:right w:val="single" w:sz="4" w:space="0" w:color="auto"/>
            </w:tcBorders>
            <w:vAlign w:val="center"/>
          </w:tcPr>
          <w:p w14:paraId="0995E764" w14:textId="77777777" w:rsidR="00A517B0" w:rsidRPr="005C697F" w:rsidRDefault="00A517B0" w:rsidP="007C6EB3">
            <w:pPr>
              <w:pStyle w:val="TAC"/>
            </w:pPr>
            <w:r w:rsidRPr="005C697F">
              <w:t>SMTC.1</w:t>
            </w:r>
          </w:p>
        </w:tc>
      </w:tr>
      <w:tr w:rsidR="00A517B0" w:rsidRPr="005C697F" w14:paraId="21DDD94D"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B1E4643" w14:textId="4E8D7207" w:rsidR="00A517B0" w:rsidRPr="005C697F" w:rsidRDefault="00A517B0" w:rsidP="007C6EB3">
            <w:pPr>
              <w:pStyle w:val="TAL"/>
            </w:pPr>
            <w:r w:rsidRPr="005C697F">
              <w:t>SSB</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37A2FC9"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1881BBF" w14:textId="2A16D3A9" w:rsidR="00A517B0" w:rsidRPr="005C697F" w:rsidRDefault="00A517B0" w:rsidP="007C6EB3">
            <w:pPr>
              <w:pStyle w:val="TAC"/>
            </w:pPr>
            <w:r w:rsidRPr="005C697F">
              <w:t>SSB.3</w:t>
            </w:r>
            <w:r w:rsidR="008A2841" w:rsidRPr="005C697F">
              <w:t xml:space="preserve"> </w:t>
            </w:r>
            <w:r w:rsidRPr="005C697F">
              <w:t>FR2</w:t>
            </w:r>
          </w:p>
        </w:tc>
        <w:tc>
          <w:tcPr>
            <w:tcW w:w="1663" w:type="dxa"/>
            <w:tcBorders>
              <w:top w:val="single" w:sz="4" w:space="0" w:color="auto"/>
              <w:left w:val="single" w:sz="4" w:space="0" w:color="auto"/>
              <w:bottom w:val="single" w:sz="4" w:space="0" w:color="auto"/>
              <w:right w:val="single" w:sz="4" w:space="0" w:color="auto"/>
            </w:tcBorders>
            <w:vAlign w:val="center"/>
          </w:tcPr>
          <w:p w14:paraId="4D9D2D40" w14:textId="71D11BF2" w:rsidR="00A517B0" w:rsidRPr="005C697F" w:rsidRDefault="00A517B0" w:rsidP="007C6EB3">
            <w:pPr>
              <w:pStyle w:val="TAC"/>
            </w:pPr>
            <w:r w:rsidRPr="005C697F">
              <w:t>SSB.3</w:t>
            </w:r>
            <w:r w:rsidR="008A2841" w:rsidRPr="005C697F">
              <w:t xml:space="preserve"> </w:t>
            </w:r>
            <w:r w:rsidRPr="005C697F">
              <w:t>FR2</w:t>
            </w:r>
          </w:p>
        </w:tc>
      </w:tr>
      <w:tr w:rsidR="00A517B0" w:rsidRPr="005C697F" w14:paraId="33D1FE4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6E62BC6" w14:textId="455992B5" w:rsidR="00A517B0" w:rsidRPr="005C697F" w:rsidRDefault="00A517B0" w:rsidP="007C6EB3">
            <w:pPr>
              <w:pStyle w:val="TAL"/>
            </w:pPr>
            <w:r w:rsidRPr="005C697F">
              <w:t>PDSCH/PDCCH</w:t>
            </w:r>
            <w:r w:rsidR="008A2841" w:rsidRPr="005C697F">
              <w:t xml:space="preserve"> </w:t>
            </w:r>
            <w:r w:rsidRPr="005C697F">
              <w:t>subcarrier</w:t>
            </w:r>
            <w:r w:rsidR="008A2841" w:rsidRPr="005C697F">
              <w:t xml:space="preserve"> </w:t>
            </w:r>
            <w:r w:rsidRPr="005C697F">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72A2BBC" w14:textId="77777777" w:rsidR="00A517B0" w:rsidRPr="005C697F" w:rsidRDefault="00A517B0" w:rsidP="007C6EB3">
            <w:pPr>
              <w:pStyle w:val="TAC"/>
            </w:pPr>
            <w:r w:rsidRPr="005C697F">
              <w:t>kHz</w:t>
            </w:r>
          </w:p>
        </w:tc>
        <w:tc>
          <w:tcPr>
            <w:tcW w:w="1661" w:type="dxa"/>
            <w:tcBorders>
              <w:top w:val="single" w:sz="4" w:space="0" w:color="auto"/>
              <w:left w:val="single" w:sz="4" w:space="0" w:color="auto"/>
              <w:bottom w:val="single" w:sz="4" w:space="0" w:color="auto"/>
              <w:right w:val="single" w:sz="4" w:space="0" w:color="auto"/>
            </w:tcBorders>
            <w:vAlign w:val="center"/>
          </w:tcPr>
          <w:p w14:paraId="07DCBF37" w14:textId="688BFD99" w:rsidR="00A517B0" w:rsidRPr="005C697F" w:rsidRDefault="00A517B0" w:rsidP="007C6EB3">
            <w:pPr>
              <w:pStyle w:val="TAC"/>
            </w:pPr>
            <w:r w:rsidRPr="005C697F">
              <w:t>120</w:t>
            </w:r>
            <w:r w:rsidR="008A2841" w:rsidRPr="005C697F">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3AA05462" w14:textId="7B80D813" w:rsidR="00A517B0" w:rsidRPr="005C697F" w:rsidRDefault="00A517B0" w:rsidP="007C6EB3">
            <w:pPr>
              <w:pStyle w:val="TAC"/>
            </w:pPr>
            <w:r w:rsidRPr="005C697F">
              <w:t>120</w:t>
            </w:r>
            <w:r w:rsidR="008A2841" w:rsidRPr="005C697F">
              <w:t xml:space="preserve"> </w:t>
            </w:r>
          </w:p>
        </w:tc>
      </w:tr>
      <w:tr w:rsidR="00A517B0" w:rsidRPr="005C697F" w14:paraId="4BCE978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A15D3D9" w14:textId="64E9BC94"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PSS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26CF9AF" w14:textId="77777777" w:rsidR="00A517B0" w:rsidRPr="005C697F" w:rsidRDefault="00A517B0" w:rsidP="007C6EB3">
            <w:pPr>
              <w:pStyle w:val="TAC"/>
            </w:pPr>
            <w:r w:rsidRPr="005C697F">
              <w:t>dB</w:t>
            </w:r>
          </w:p>
        </w:tc>
        <w:tc>
          <w:tcPr>
            <w:tcW w:w="1661" w:type="dxa"/>
            <w:vMerge w:val="restart"/>
            <w:tcBorders>
              <w:top w:val="single" w:sz="4" w:space="0" w:color="auto"/>
              <w:left w:val="single" w:sz="4" w:space="0" w:color="auto"/>
              <w:right w:val="single" w:sz="4" w:space="0" w:color="auto"/>
            </w:tcBorders>
            <w:vAlign w:val="center"/>
          </w:tcPr>
          <w:p w14:paraId="39B37DD9" w14:textId="77777777" w:rsidR="00A517B0" w:rsidRPr="005C697F" w:rsidRDefault="00A517B0" w:rsidP="007C6EB3">
            <w:pPr>
              <w:pStyle w:val="TAC"/>
            </w:pPr>
            <w:r w:rsidRPr="005C697F">
              <w:t>0</w:t>
            </w:r>
          </w:p>
        </w:tc>
        <w:tc>
          <w:tcPr>
            <w:tcW w:w="1663" w:type="dxa"/>
            <w:vMerge w:val="restart"/>
            <w:tcBorders>
              <w:top w:val="single" w:sz="4" w:space="0" w:color="auto"/>
              <w:left w:val="single" w:sz="4" w:space="0" w:color="auto"/>
              <w:right w:val="single" w:sz="4" w:space="0" w:color="auto"/>
            </w:tcBorders>
            <w:vAlign w:val="center"/>
          </w:tcPr>
          <w:p w14:paraId="35EFCE6A" w14:textId="77777777" w:rsidR="00A517B0" w:rsidRPr="005C697F" w:rsidRDefault="00A517B0" w:rsidP="007C6EB3">
            <w:pPr>
              <w:pStyle w:val="TAC"/>
            </w:pPr>
            <w:r w:rsidRPr="005C697F">
              <w:t>0</w:t>
            </w:r>
          </w:p>
        </w:tc>
      </w:tr>
      <w:tr w:rsidR="00A517B0" w:rsidRPr="005C697F" w14:paraId="5420D5F1"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F978914" w14:textId="3DA62B7D"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PBCH_DMRS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372B436"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62783D54"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39D5A4D2" w14:textId="77777777" w:rsidR="00A517B0" w:rsidRPr="005C697F" w:rsidRDefault="00A517B0" w:rsidP="007C6EB3">
            <w:pPr>
              <w:pStyle w:val="TAC"/>
              <w:rPr>
                <w:rFonts w:eastAsia="Calibri"/>
                <w:szCs w:val="22"/>
              </w:rPr>
            </w:pPr>
          </w:p>
        </w:tc>
      </w:tr>
      <w:tr w:rsidR="00A517B0" w:rsidRPr="005C697F" w14:paraId="1DF6C9C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ABC6D99" w14:textId="10955E41"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PBCH</w:t>
            </w:r>
            <w:r w:rsidR="008A2841" w:rsidRPr="005C697F">
              <w:rPr>
                <w:szCs w:val="18"/>
              </w:rPr>
              <w:t xml:space="preserve"> </w:t>
            </w:r>
            <w:r w:rsidRPr="005C697F">
              <w:rPr>
                <w:szCs w:val="18"/>
              </w:rPr>
              <w:t>to</w:t>
            </w:r>
            <w:r w:rsidR="008A2841" w:rsidRPr="005C697F">
              <w:rPr>
                <w:szCs w:val="18"/>
              </w:rPr>
              <w:t xml:space="preserve"> </w:t>
            </w:r>
            <w:r w:rsidRPr="005C697F">
              <w:rPr>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9C54166"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1F6AD673"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0B1BEEF" w14:textId="77777777" w:rsidR="00A517B0" w:rsidRPr="005C697F" w:rsidRDefault="00A517B0" w:rsidP="007C6EB3">
            <w:pPr>
              <w:pStyle w:val="TAC"/>
              <w:rPr>
                <w:rFonts w:eastAsia="Calibri"/>
                <w:szCs w:val="22"/>
              </w:rPr>
            </w:pPr>
          </w:p>
        </w:tc>
      </w:tr>
      <w:tr w:rsidR="00A517B0" w:rsidRPr="005C697F" w14:paraId="3FDAC7E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FA7301C" w14:textId="7DC7DC76"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PDCCH_DMRS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BED55B8"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0AFE72DA"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5E88C42C" w14:textId="77777777" w:rsidR="00A517B0" w:rsidRPr="005C697F" w:rsidRDefault="00A517B0" w:rsidP="007C6EB3">
            <w:pPr>
              <w:pStyle w:val="TAC"/>
              <w:rPr>
                <w:rFonts w:eastAsia="Calibri"/>
                <w:szCs w:val="22"/>
              </w:rPr>
            </w:pPr>
          </w:p>
        </w:tc>
      </w:tr>
      <w:tr w:rsidR="00A517B0" w:rsidRPr="005C697F" w14:paraId="02B957C7"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734467B" w14:textId="08EADDF6"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PDCCH</w:t>
            </w:r>
            <w:r w:rsidR="008A2841" w:rsidRPr="005C697F">
              <w:rPr>
                <w:szCs w:val="18"/>
              </w:rPr>
              <w:t xml:space="preserve"> </w:t>
            </w:r>
            <w:r w:rsidRPr="005C697F">
              <w:rPr>
                <w:szCs w:val="18"/>
              </w:rPr>
              <w:t>to</w:t>
            </w:r>
            <w:r w:rsidR="008A2841" w:rsidRPr="005C697F">
              <w:rPr>
                <w:szCs w:val="18"/>
              </w:rPr>
              <w:t xml:space="preserve"> </w:t>
            </w:r>
            <w:r w:rsidRPr="005C697F">
              <w:rPr>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80BACB"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548ADCFB"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E4C5DDA" w14:textId="77777777" w:rsidR="00A517B0" w:rsidRPr="005C697F" w:rsidRDefault="00A517B0" w:rsidP="007C6EB3">
            <w:pPr>
              <w:pStyle w:val="TAC"/>
              <w:rPr>
                <w:rFonts w:eastAsia="Calibri"/>
                <w:szCs w:val="22"/>
              </w:rPr>
            </w:pPr>
          </w:p>
        </w:tc>
      </w:tr>
      <w:tr w:rsidR="00A517B0" w:rsidRPr="005C697F" w14:paraId="54559CF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B693035" w14:textId="42DC1BEE"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PDSCH_DMRS</w:t>
            </w:r>
            <w:r w:rsidR="008A2841" w:rsidRPr="005C697F">
              <w:rPr>
                <w:szCs w:val="18"/>
              </w:rPr>
              <w:t xml:space="preserve"> </w:t>
            </w:r>
            <w:r w:rsidRPr="005C697F">
              <w:rPr>
                <w:szCs w:val="18"/>
              </w:rPr>
              <w:t>to</w:t>
            </w:r>
            <w:r w:rsidR="008A2841" w:rsidRPr="005C697F">
              <w:rPr>
                <w:szCs w:val="18"/>
              </w:rPr>
              <w:t xml:space="preserve"> </w:t>
            </w:r>
            <w:r w:rsidRPr="005C697F">
              <w:rPr>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6B1C9A"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01350509"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6A0EC983" w14:textId="77777777" w:rsidR="00A517B0" w:rsidRPr="005C697F" w:rsidRDefault="00A517B0" w:rsidP="007C6EB3">
            <w:pPr>
              <w:pStyle w:val="TAC"/>
              <w:rPr>
                <w:rFonts w:eastAsia="Calibri"/>
                <w:szCs w:val="22"/>
              </w:rPr>
            </w:pPr>
          </w:p>
        </w:tc>
      </w:tr>
      <w:tr w:rsidR="00A517B0" w:rsidRPr="005C697F" w14:paraId="1831578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737407D2" w14:textId="1E7026D1" w:rsidR="00A517B0" w:rsidRPr="005C697F" w:rsidRDefault="00A517B0" w:rsidP="007C6EB3">
            <w:pPr>
              <w:pStyle w:val="TAL"/>
            </w:pPr>
            <w:r w:rsidRPr="005C697F">
              <w:rPr>
                <w:szCs w:val="18"/>
              </w:rPr>
              <w:t>EPRE</w:t>
            </w:r>
            <w:r w:rsidR="008A2841" w:rsidRPr="005C697F">
              <w:rPr>
                <w:szCs w:val="18"/>
              </w:rPr>
              <w:t xml:space="preserve"> </w:t>
            </w:r>
            <w:r w:rsidRPr="005C697F">
              <w:rPr>
                <w:szCs w:val="18"/>
              </w:rPr>
              <w:t>ratio</w:t>
            </w:r>
            <w:r w:rsidR="008A2841" w:rsidRPr="005C697F">
              <w:rPr>
                <w:szCs w:val="18"/>
              </w:rPr>
              <w:t xml:space="preserve"> </w:t>
            </w:r>
            <w:r w:rsidRPr="005C697F">
              <w:rPr>
                <w:szCs w:val="18"/>
              </w:rPr>
              <w:t>of</w:t>
            </w:r>
            <w:r w:rsidR="008A2841" w:rsidRPr="005C697F">
              <w:rPr>
                <w:szCs w:val="18"/>
              </w:rPr>
              <w:t xml:space="preserve"> </w:t>
            </w:r>
            <w:r w:rsidRPr="005C697F">
              <w:rPr>
                <w:szCs w:val="18"/>
              </w:rPr>
              <w:t>PDSCH</w:t>
            </w:r>
            <w:r w:rsidR="008A2841" w:rsidRPr="005C697F">
              <w:rPr>
                <w:szCs w:val="18"/>
              </w:rPr>
              <w:t xml:space="preserve"> </w:t>
            </w:r>
            <w:r w:rsidRPr="005C697F">
              <w:rPr>
                <w:szCs w:val="18"/>
              </w:rPr>
              <w:t>to</w:t>
            </w:r>
            <w:r w:rsidR="008A2841" w:rsidRPr="005C697F">
              <w:rPr>
                <w:szCs w:val="18"/>
              </w:rPr>
              <w:t xml:space="preserve"> </w:t>
            </w:r>
            <w:r w:rsidRPr="005C697F">
              <w:rPr>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5CFDCC"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1B81545A"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4B8DC0FC" w14:textId="77777777" w:rsidR="00A517B0" w:rsidRPr="005C697F" w:rsidRDefault="00A517B0" w:rsidP="007C6EB3">
            <w:pPr>
              <w:pStyle w:val="TAC"/>
              <w:rPr>
                <w:rFonts w:eastAsia="Calibri"/>
                <w:szCs w:val="22"/>
              </w:rPr>
            </w:pPr>
          </w:p>
        </w:tc>
      </w:tr>
      <w:tr w:rsidR="00A517B0" w:rsidRPr="005C697F" w14:paraId="10C5BB0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37F83ABA" w14:textId="588A98EA" w:rsidR="00A517B0" w:rsidRPr="005C697F" w:rsidRDefault="00A517B0" w:rsidP="007C6EB3">
            <w:pPr>
              <w:pStyle w:val="TAL"/>
            </w:pPr>
            <w:r w:rsidRPr="005C697F">
              <w:rPr>
                <w:rFonts w:eastAsia="Malgun Gothic"/>
                <w:szCs w:val="18"/>
              </w:rPr>
              <w:t>EPRE</w:t>
            </w:r>
            <w:r w:rsidR="008A2841" w:rsidRPr="005C697F">
              <w:rPr>
                <w:rFonts w:eastAsia="Malgun Gothic"/>
                <w:szCs w:val="18"/>
              </w:rPr>
              <w:t xml:space="preserve"> </w:t>
            </w:r>
            <w:r w:rsidRPr="005C697F">
              <w:rPr>
                <w:rFonts w:eastAsia="Malgun Gothic"/>
                <w:szCs w:val="18"/>
              </w:rPr>
              <w:t>ratio</w:t>
            </w:r>
            <w:r w:rsidR="008A2841" w:rsidRPr="005C697F">
              <w:rPr>
                <w:rFonts w:eastAsia="Malgun Gothic"/>
                <w:szCs w:val="18"/>
              </w:rPr>
              <w:t xml:space="preserve"> </w:t>
            </w:r>
            <w:r w:rsidRPr="005C697F">
              <w:rPr>
                <w:rFonts w:eastAsia="Malgun Gothic"/>
                <w:szCs w:val="18"/>
              </w:rPr>
              <w:t>of</w:t>
            </w:r>
            <w:r w:rsidR="008A2841" w:rsidRPr="005C697F">
              <w:rPr>
                <w:rFonts w:eastAsia="Malgun Gothic"/>
                <w:szCs w:val="18"/>
              </w:rPr>
              <w:t xml:space="preserve"> </w:t>
            </w:r>
            <w:r w:rsidRPr="005C697F">
              <w:rPr>
                <w:rFonts w:eastAsia="Malgun Gothic"/>
                <w:szCs w:val="18"/>
              </w:rPr>
              <w:t>OCNG</w:t>
            </w:r>
            <w:r w:rsidR="008A2841" w:rsidRPr="005C697F">
              <w:rPr>
                <w:rFonts w:eastAsia="Malgun Gothic"/>
                <w:szCs w:val="18"/>
              </w:rPr>
              <w:t xml:space="preserve"> </w:t>
            </w:r>
            <w:r w:rsidRPr="005C697F">
              <w:rPr>
                <w:rFonts w:eastAsia="Malgun Gothic"/>
                <w:szCs w:val="18"/>
              </w:rPr>
              <w:t>DMRS</w:t>
            </w:r>
            <w:r w:rsidR="008A2841" w:rsidRPr="005C697F">
              <w:rPr>
                <w:rFonts w:eastAsia="Malgun Gothic"/>
                <w:szCs w:val="18"/>
              </w:rPr>
              <w:t xml:space="preserve"> </w:t>
            </w:r>
            <w:r w:rsidRPr="005C697F">
              <w:rPr>
                <w:rFonts w:eastAsia="Malgun Gothic"/>
                <w:szCs w:val="18"/>
              </w:rPr>
              <w:t>to</w:t>
            </w:r>
            <w:r w:rsidR="008A2841" w:rsidRPr="005C697F">
              <w:rPr>
                <w:rFonts w:eastAsia="Malgun Gothic"/>
                <w:szCs w:val="18"/>
              </w:rPr>
              <w:t xml:space="preserve"> </w:t>
            </w:r>
            <w:r w:rsidRPr="005C697F">
              <w:rPr>
                <w:rFonts w:eastAsia="Malgun Gothic"/>
                <w:szCs w:val="18"/>
              </w:rPr>
              <w:t>SSS</w:t>
            </w:r>
            <w:r w:rsidRPr="005C697F">
              <w:rPr>
                <w:rFonts w:eastAsia="Malgun Gothic"/>
                <w:szCs w:val="18"/>
                <w:vertAlign w:val="superscript"/>
              </w:rPr>
              <w:t>Note</w:t>
            </w:r>
            <w:r w:rsidR="008A2841" w:rsidRPr="005C697F">
              <w:rPr>
                <w:rFonts w:eastAsia="Malgun Gothic"/>
                <w:szCs w:val="18"/>
                <w:vertAlign w:val="superscript"/>
              </w:rPr>
              <w:t xml:space="preserve"> </w:t>
            </w:r>
            <w:r w:rsidRPr="005C697F">
              <w:rPr>
                <w:rFonts w:eastAsia="Malgun Gothic"/>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8F1B322" w14:textId="77777777" w:rsidR="00A517B0" w:rsidRPr="005C697F" w:rsidRDefault="00A517B0" w:rsidP="007C6EB3">
            <w:pPr>
              <w:pStyle w:val="TAC"/>
              <w:rPr>
                <w:rFonts w:eastAsia="Calibri"/>
                <w:szCs w:val="22"/>
              </w:rPr>
            </w:pPr>
          </w:p>
        </w:tc>
        <w:tc>
          <w:tcPr>
            <w:tcW w:w="1661" w:type="dxa"/>
            <w:vMerge/>
            <w:tcBorders>
              <w:left w:val="single" w:sz="4" w:space="0" w:color="auto"/>
              <w:right w:val="single" w:sz="4" w:space="0" w:color="auto"/>
            </w:tcBorders>
            <w:vAlign w:val="center"/>
          </w:tcPr>
          <w:p w14:paraId="7B71F6B7" w14:textId="77777777" w:rsidR="00A517B0" w:rsidRPr="005C697F" w:rsidRDefault="00A517B0" w:rsidP="007C6EB3">
            <w:pPr>
              <w:pStyle w:val="TAC"/>
              <w:rPr>
                <w:rFonts w:eastAsia="Calibri"/>
                <w:szCs w:val="22"/>
              </w:rPr>
            </w:pPr>
          </w:p>
        </w:tc>
        <w:tc>
          <w:tcPr>
            <w:tcW w:w="1663" w:type="dxa"/>
            <w:vMerge/>
            <w:tcBorders>
              <w:left w:val="single" w:sz="4" w:space="0" w:color="auto"/>
              <w:right w:val="single" w:sz="4" w:space="0" w:color="auto"/>
            </w:tcBorders>
            <w:vAlign w:val="center"/>
          </w:tcPr>
          <w:p w14:paraId="5E12C2BD" w14:textId="77777777" w:rsidR="00A517B0" w:rsidRPr="005C697F" w:rsidRDefault="00A517B0" w:rsidP="007C6EB3">
            <w:pPr>
              <w:pStyle w:val="TAC"/>
              <w:rPr>
                <w:rFonts w:eastAsia="Calibri"/>
                <w:szCs w:val="22"/>
              </w:rPr>
            </w:pPr>
          </w:p>
        </w:tc>
      </w:tr>
      <w:tr w:rsidR="00A517B0" w:rsidRPr="005C697F" w14:paraId="3310B5DF" w14:textId="77777777" w:rsidTr="008A2841">
        <w:trPr>
          <w:jc w:val="center"/>
        </w:trPr>
        <w:tc>
          <w:tcPr>
            <w:tcW w:w="3627" w:type="dxa"/>
            <w:tcBorders>
              <w:top w:val="single" w:sz="4" w:space="0" w:color="auto"/>
              <w:left w:val="single" w:sz="4" w:space="0" w:color="auto"/>
              <w:right w:val="single" w:sz="4" w:space="0" w:color="auto"/>
            </w:tcBorders>
            <w:hideMark/>
          </w:tcPr>
          <w:p w14:paraId="0CA4EABD" w14:textId="77777777" w:rsidR="00A517B0" w:rsidRPr="005C697F" w:rsidRDefault="00A517B0" w:rsidP="007C6EB3">
            <w:pPr>
              <w:pStyle w:val="TAL"/>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DCE1D6B" w14:textId="77777777" w:rsidR="00A517B0" w:rsidRPr="005C697F" w:rsidRDefault="00A517B0" w:rsidP="007C6EB3">
            <w:pPr>
              <w:pStyle w:val="TAC"/>
              <w:rPr>
                <w:rFonts w:eastAsia="Calibri"/>
                <w:szCs w:val="22"/>
              </w:rPr>
            </w:pPr>
          </w:p>
        </w:tc>
        <w:tc>
          <w:tcPr>
            <w:tcW w:w="1661" w:type="dxa"/>
            <w:vMerge/>
            <w:tcBorders>
              <w:left w:val="single" w:sz="4" w:space="0" w:color="auto"/>
              <w:bottom w:val="single" w:sz="4" w:space="0" w:color="auto"/>
              <w:right w:val="single" w:sz="4" w:space="0" w:color="auto"/>
            </w:tcBorders>
            <w:vAlign w:val="center"/>
          </w:tcPr>
          <w:p w14:paraId="574B53A8" w14:textId="77777777" w:rsidR="00A517B0" w:rsidRPr="005C697F" w:rsidRDefault="00A517B0" w:rsidP="007C6EB3">
            <w:pPr>
              <w:pStyle w:val="TAC"/>
              <w:rPr>
                <w:rFonts w:eastAsia="Calibri"/>
                <w:szCs w:val="22"/>
              </w:rPr>
            </w:pPr>
          </w:p>
        </w:tc>
        <w:tc>
          <w:tcPr>
            <w:tcW w:w="1663" w:type="dxa"/>
            <w:vMerge/>
            <w:tcBorders>
              <w:left w:val="single" w:sz="4" w:space="0" w:color="auto"/>
              <w:bottom w:val="single" w:sz="4" w:space="0" w:color="auto"/>
              <w:right w:val="single" w:sz="4" w:space="0" w:color="auto"/>
            </w:tcBorders>
            <w:vAlign w:val="center"/>
          </w:tcPr>
          <w:p w14:paraId="7FD5404D" w14:textId="77777777" w:rsidR="00A517B0" w:rsidRPr="005C697F" w:rsidRDefault="00A517B0" w:rsidP="007C6EB3">
            <w:pPr>
              <w:pStyle w:val="TAC"/>
              <w:rPr>
                <w:rFonts w:eastAsia="Calibri"/>
                <w:szCs w:val="22"/>
              </w:rPr>
            </w:pPr>
          </w:p>
        </w:tc>
      </w:tr>
      <w:tr w:rsidR="00A517B0" w:rsidRPr="003377B2" w14:paraId="2BB55905" w14:textId="77777777" w:rsidTr="008A2841">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231DF512" w14:textId="6D2273E4"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4F4F6AD6" w14:textId="432C9281" w:rsidR="00A517B0" w:rsidRPr="00B4366F" w:rsidRDefault="003E3979" w:rsidP="007C6EB3">
            <w:pPr>
              <w:pStyle w:val="TAN"/>
              <w:rPr>
                <w:lang w:val="fr-FR"/>
              </w:rPr>
            </w:pPr>
            <w:r w:rsidRPr="00B4366F">
              <w:rPr>
                <w:lang w:val="fr-FR"/>
              </w:rPr>
              <w:t>NOTE 2:</w:t>
            </w:r>
            <w:r w:rsidRPr="00B4366F">
              <w:rPr>
                <w:lang w:val="fr-FR"/>
              </w:rPr>
              <w:tab/>
            </w:r>
            <w:r w:rsidR="00A517B0" w:rsidRPr="00B4366F">
              <w:rPr>
                <w:lang w:val="fr-FR"/>
              </w:rPr>
              <w:t>Void</w:t>
            </w:r>
            <w:r w:rsidR="0039709C" w:rsidRPr="00B4366F">
              <w:rPr>
                <w:lang w:val="fr-FR"/>
              </w:rPr>
              <w:t>.</w:t>
            </w:r>
          </w:p>
          <w:p w14:paraId="34C26F88" w14:textId="1FFD3050" w:rsidR="00A517B0" w:rsidRPr="00B4366F" w:rsidRDefault="003E3979" w:rsidP="007C6EB3">
            <w:pPr>
              <w:pStyle w:val="TAN"/>
              <w:rPr>
                <w:lang w:val="fr-FR"/>
              </w:rPr>
            </w:pPr>
            <w:r w:rsidRPr="00B4366F">
              <w:rPr>
                <w:lang w:val="fr-FR"/>
              </w:rPr>
              <w:t>NOTE 3:</w:t>
            </w:r>
            <w:r w:rsidRPr="00B4366F">
              <w:rPr>
                <w:lang w:val="fr-FR"/>
              </w:rPr>
              <w:tab/>
            </w:r>
            <w:r w:rsidR="00A517B0" w:rsidRPr="00B4366F">
              <w:rPr>
                <w:lang w:val="fr-FR"/>
              </w:rPr>
              <w:t>Void</w:t>
            </w:r>
            <w:r w:rsidR="0039709C" w:rsidRPr="00B4366F">
              <w:rPr>
                <w:lang w:val="fr-FR"/>
              </w:rPr>
              <w:t>.</w:t>
            </w:r>
          </w:p>
          <w:p w14:paraId="223D7B71" w14:textId="4F33318C" w:rsidR="00A517B0" w:rsidRPr="00B4366F" w:rsidRDefault="003E3979" w:rsidP="007C6EB3">
            <w:pPr>
              <w:pStyle w:val="TAN"/>
              <w:rPr>
                <w:lang w:val="fr-FR" w:eastAsia="zh-CN"/>
              </w:rPr>
            </w:pPr>
            <w:r w:rsidRPr="00B4366F">
              <w:rPr>
                <w:lang w:val="fr-FR"/>
              </w:rPr>
              <w:t>NOTE 4:</w:t>
            </w:r>
            <w:r w:rsidRPr="00B4366F">
              <w:rPr>
                <w:lang w:val="fr-FR"/>
              </w:rPr>
              <w:tab/>
            </w:r>
            <w:r w:rsidR="00A517B0" w:rsidRPr="00B4366F">
              <w:rPr>
                <w:lang w:val="fr-FR"/>
              </w:rPr>
              <w:t>Void</w:t>
            </w:r>
            <w:r w:rsidR="0039709C" w:rsidRPr="00B4366F">
              <w:rPr>
                <w:lang w:val="fr-FR"/>
              </w:rPr>
              <w:t>.</w:t>
            </w:r>
          </w:p>
        </w:tc>
      </w:tr>
    </w:tbl>
    <w:p w14:paraId="6724ECC8" w14:textId="77777777" w:rsidR="00A517B0" w:rsidRPr="00B4366F" w:rsidRDefault="00A517B0" w:rsidP="00A517B0">
      <w:pPr>
        <w:rPr>
          <w:lang w:val="fr-FR" w:eastAsia="sv-SE"/>
        </w:rPr>
      </w:pPr>
    </w:p>
    <w:p w14:paraId="0E9C97F1" w14:textId="77777777" w:rsidR="00A517B0" w:rsidRPr="005C697F" w:rsidRDefault="00A517B0" w:rsidP="00A517B0">
      <w:pPr>
        <w:pStyle w:val="TH"/>
      </w:pPr>
      <w:r w:rsidRPr="005C697F">
        <w:lastRenderedPageBreak/>
        <w:t xml:space="preserve">Table </w:t>
      </w:r>
      <w:r w:rsidRPr="005C697F">
        <w:rPr>
          <w:lang w:eastAsia="sv-SE"/>
        </w:rPr>
        <w:t>8.5.2.1.2.5-2</w:t>
      </w:r>
      <w:r w:rsidRPr="005C697F">
        <w:t>: SS-RSRP Inter-RAT OTA related test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515"/>
      </w:tblGrid>
      <w:tr w:rsidR="00A517B0" w:rsidRPr="005C697F" w14:paraId="189DD29C"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287D9F84"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65D4FCF"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74CBB5A0" w14:textId="706F8F34" w:rsidR="00A517B0" w:rsidRPr="005C697F" w:rsidRDefault="00A517B0" w:rsidP="007C6EB3">
            <w:pPr>
              <w:pStyle w:val="TAH"/>
            </w:pPr>
            <w:r w:rsidRPr="005C697F">
              <w:t>Test</w:t>
            </w:r>
            <w:r w:rsidR="008A2841" w:rsidRPr="005C697F">
              <w:t xml:space="preserve"> </w:t>
            </w:r>
            <w:r w:rsidRPr="005C697F">
              <w:t>1</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603BE06" w14:textId="5DA26830" w:rsidR="00A517B0" w:rsidRPr="005C697F" w:rsidRDefault="00A517B0" w:rsidP="007C6EB3">
            <w:pPr>
              <w:pStyle w:val="TAH"/>
            </w:pPr>
            <w:r w:rsidRPr="005C697F">
              <w:t>Test</w:t>
            </w:r>
            <w:r w:rsidR="008A2841" w:rsidRPr="005C697F">
              <w:t xml:space="preserve"> </w:t>
            </w:r>
            <w:r w:rsidRPr="005C697F">
              <w:t>2</w:t>
            </w:r>
          </w:p>
        </w:tc>
      </w:tr>
      <w:tr w:rsidR="00A517B0" w:rsidRPr="005C697F" w14:paraId="52A045CE"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79A569C2" w14:textId="77777777" w:rsidR="00A517B0" w:rsidRPr="005C697F" w:rsidRDefault="00A517B0" w:rsidP="007C6EB3">
            <w:pPr>
              <w:pStyle w:val="TAH"/>
              <w:rPr>
                <w:rFonts w:eastAsia="Calibri"/>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9D7356E" w14:textId="77777777" w:rsidR="00A517B0" w:rsidRPr="005C697F" w:rsidRDefault="00A517B0" w:rsidP="007C6EB3">
            <w:pPr>
              <w:pStyle w:val="TAH"/>
              <w:rPr>
                <w:rFonts w:eastAsia="Calibri"/>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3029A3D7" w14:textId="6FFF3FF0"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515" w:type="dxa"/>
            <w:tcBorders>
              <w:top w:val="single" w:sz="4" w:space="0" w:color="auto"/>
              <w:left w:val="single" w:sz="4" w:space="0" w:color="auto"/>
              <w:bottom w:val="single" w:sz="4" w:space="0" w:color="auto"/>
              <w:right w:val="single" w:sz="4" w:space="0" w:color="auto"/>
            </w:tcBorders>
            <w:vAlign w:val="center"/>
            <w:hideMark/>
          </w:tcPr>
          <w:p w14:paraId="487F31A4" w14:textId="1FC91F1E"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630A57D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9A2D8E2" w14:textId="75CE92A6" w:rsidR="00A517B0" w:rsidRPr="005C697F" w:rsidRDefault="00A517B0" w:rsidP="007C6EB3">
            <w:pPr>
              <w:pStyle w:val="TAL"/>
            </w:pPr>
            <w:r w:rsidRPr="005C697F">
              <w:rPr>
                <w:rFonts w:cs="Arial"/>
              </w:rPr>
              <w:t>Angle</w:t>
            </w:r>
            <w:r w:rsidR="008A2841" w:rsidRPr="005C697F">
              <w:rPr>
                <w:rFonts w:cs="Arial"/>
              </w:rPr>
              <w:t xml:space="preserve"> </w:t>
            </w:r>
            <w:r w:rsidRPr="005C697F">
              <w:rPr>
                <w:rFonts w:cs="Arial"/>
              </w:rPr>
              <w:t>of</w:t>
            </w:r>
            <w:r w:rsidR="008A2841" w:rsidRPr="005C697F">
              <w:rPr>
                <w:rFonts w:cs="Arial"/>
              </w:rPr>
              <w:t xml:space="preserve"> </w:t>
            </w:r>
            <w:r w:rsidRPr="005C697F">
              <w:rPr>
                <w:rFonts w:cs="Arial"/>
              </w:rPr>
              <w:t>arrival</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7674945"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40729683" w14:textId="1948C5EA" w:rsidR="00A517B0" w:rsidRPr="005C697F" w:rsidRDefault="00A517B0" w:rsidP="007C6EB3">
            <w:pPr>
              <w:pStyle w:val="TAC"/>
            </w:pPr>
            <w:r w:rsidRPr="005C697F">
              <w:rPr>
                <w:rFonts w:cs="Arial"/>
              </w:rPr>
              <w:t>Setup</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according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A.3.15.1</w:t>
            </w:r>
          </w:p>
        </w:tc>
        <w:tc>
          <w:tcPr>
            <w:tcW w:w="1515" w:type="dxa"/>
            <w:tcBorders>
              <w:top w:val="single" w:sz="4" w:space="0" w:color="auto"/>
              <w:left w:val="single" w:sz="4" w:space="0" w:color="auto"/>
              <w:bottom w:val="single" w:sz="4" w:space="0" w:color="auto"/>
              <w:right w:val="single" w:sz="4" w:space="0" w:color="auto"/>
            </w:tcBorders>
            <w:vAlign w:val="center"/>
          </w:tcPr>
          <w:p w14:paraId="0704ED25" w14:textId="27584789" w:rsidR="00A517B0" w:rsidRPr="005C697F" w:rsidRDefault="00A517B0" w:rsidP="007C6EB3">
            <w:pPr>
              <w:pStyle w:val="TAC"/>
            </w:pPr>
            <w:r w:rsidRPr="005C697F">
              <w:rPr>
                <w:rFonts w:cs="Arial"/>
              </w:rPr>
              <w:t>Setup</w:t>
            </w:r>
            <w:r w:rsidR="008A2841" w:rsidRPr="005C697F">
              <w:rPr>
                <w:rFonts w:cs="Arial"/>
              </w:rPr>
              <w:t xml:space="preserve"> </w:t>
            </w:r>
            <w:r w:rsidRPr="005C697F">
              <w:rPr>
                <w:rFonts w:cs="Arial"/>
              </w:rPr>
              <w:t>1</w:t>
            </w:r>
            <w:r w:rsidR="008A2841" w:rsidRPr="005C697F">
              <w:rPr>
                <w:rFonts w:cs="Arial"/>
              </w:rPr>
              <w:t xml:space="preserve"> </w:t>
            </w:r>
            <w:r w:rsidRPr="005C697F">
              <w:rPr>
                <w:rFonts w:cs="Arial"/>
              </w:rPr>
              <w:t>according</w:t>
            </w:r>
            <w:r w:rsidR="008A2841" w:rsidRPr="005C697F">
              <w:rPr>
                <w:rFonts w:cs="Arial"/>
              </w:rPr>
              <w:t xml:space="preserve"> </w:t>
            </w:r>
            <w:r w:rsidRPr="005C697F">
              <w:rPr>
                <w:rFonts w:cs="Arial"/>
              </w:rPr>
              <w:t>to</w:t>
            </w:r>
            <w:r w:rsidR="008A2841" w:rsidRPr="005C697F">
              <w:rPr>
                <w:rFonts w:cs="Arial"/>
              </w:rPr>
              <w:t xml:space="preserve"> </w:t>
            </w:r>
            <w:r w:rsidRPr="005C697F">
              <w:rPr>
                <w:rFonts w:cs="Arial"/>
              </w:rPr>
              <w:t>A.3.15.1</w:t>
            </w:r>
          </w:p>
        </w:tc>
      </w:tr>
      <w:tr w:rsidR="00A517B0" w:rsidRPr="005C697F" w14:paraId="4AD68A8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D8C42D" w14:textId="7B5BE2D8" w:rsidR="00A517B0" w:rsidRPr="005C697F" w:rsidRDefault="00A517B0" w:rsidP="007C6EB3">
            <w:pPr>
              <w:pStyle w:val="TAL"/>
              <w:rPr>
                <w:rFonts w:cs="Arial"/>
              </w:rPr>
            </w:pPr>
            <w:r w:rsidRPr="005C697F">
              <w:rPr>
                <w:rFonts w:eastAsia="SimSun" w:cs="Arial"/>
              </w:rPr>
              <w:t>Assumption</w:t>
            </w:r>
            <w:r w:rsidR="008A2841" w:rsidRPr="005C697F">
              <w:rPr>
                <w:rFonts w:eastAsia="SimSun" w:cs="Arial"/>
              </w:rPr>
              <w:t xml:space="preserve"> </w:t>
            </w:r>
            <w:r w:rsidRPr="005C697F">
              <w:rPr>
                <w:rFonts w:eastAsia="SimSun" w:cs="Arial"/>
              </w:rPr>
              <w:t>for</w:t>
            </w:r>
            <w:r w:rsidR="008A2841" w:rsidRPr="005C697F">
              <w:rPr>
                <w:rFonts w:eastAsia="SimSun" w:cs="Arial"/>
              </w:rPr>
              <w:t xml:space="preserve"> </w:t>
            </w:r>
            <w:r w:rsidRPr="005C697F">
              <w:rPr>
                <w:rFonts w:eastAsia="SimSun" w:cs="Arial"/>
              </w:rPr>
              <w:t>UE</w:t>
            </w:r>
            <w:r w:rsidR="008A2841" w:rsidRPr="005C697F">
              <w:rPr>
                <w:rFonts w:eastAsia="SimSun" w:cs="Arial"/>
              </w:rPr>
              <w:t xml:space="preserve"> </w:t>
            </w:r>
            <w:r w:rsidRPr="005C697F">
              <w:rPr>
                <w:rFonts w:eastAsia="SimSun" w:cs="Arial"/>
              </w:rPr>
              <w:t>beams</w:t>
            </w:r>
            <w:r w:rsidRPr="005C697F">
              <w:rPr>
                <w:rFonts w:eastAsia="SimSun" w:cs="Arial"/>
                <w:vertAlign w:val="superscript"/>
              </w:rPr>
              <w:t>Note</w:t>
            </w:r>
            <w:r w:rsidR="008A2841" w:rsidRPr="005C697F">
              <w:rPr>
                <w:rFonts w:eastAsia="SimSun" w:cs="Arial"/>
                <w:vertAlign w:val="superscript"/>
              </w:rPr>
              <w:t xml:space="preserve"> </w:t>
            </w:r>
            <w:r w:rsidRPr="005C697F">
              <w:rPr>
                <w:rFonts w:eastAsia="SimSun" w:cs="Arial"/>
                <w:vertAlign w:val="superscript"/>
              </w:rPr>
              <w:t>9</w:t>
            </w:r>
          </w:p>
        </w:tc>
        <w:tc>
          <w:tcPr>
            <w:tcW w:w="1271" w:type="dxa"/>
            <w:tcBorders>
              <w:top w:val="single" w:sz="4" w:space="0" w:color="auto"/>
              <w:left w:val="single" w:sz="4" w:space="0" w:color="auto"/>
              <w:bottom w:val="single" w:sz="4" w:space="0" w:color="auto"/>
              <w:right w:val="single" w:sz="4" w:space="0" w:color="auto"/>
            </w:tcBorders>
            <w:vAlign w:val="center"/>
          </w:tcPr>
          <w:p w14:paraId="7CEAA97E"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51753AFD" w14:textId="77777777" w:rsidR="00A517B0" w:rsidRPr="005C697F" w:rsidRDefault="00A517B0" w:rsidP="007C6EB3">
            <w:pPr>
              <w:pStyle w:val="TAC"/>
              <w:rPr>
                <w:rFonts w:cs="Arial"/>
              </w:rPr>
            </w:pPr>
            <w:r w:rsidRPr="005C697F">
              <w:rPr>
                <w:rFonts w:eastAsia="SimSun" w:cs="Arial"/>
              </w:rPr>
              <w:t>Rough</w:t>
            </w:r>
          </w:p>
        </w:tc>
        <w:tc>
          <w:tcPr>
            <w:tcW w:w="1515" w:type="dxa"/>
            <w:tcBorders>
              <w:top w:val="single" w:sz="4" w:space="0" w:color="auto"/>
              <w:left w:val="single" w:sz="4" w:space="0" w:color="auto"/>
              <w:bottom w:val="single" w:sz="4" w:space="0" w:color="auto"/>
              <w:right w:val="single" w:sz="4" w:space="0" w:color="auto"/>
            </w:tcBorders>
            <w:vAlign w:val="center"/>
          </w:tcPr>
          <w:p w14:paraId="1964CB43" w14:textId="77777777" w:rsidR="00A517B0" w:rsidRPr="005C697F" w:rsidRDefault="00A517B0" w:rsidP="007C6EB3">
            <w:pPr>
              <w:pStyle w:val="TAC"/>
              <w:rPr>
                <w:rFonts w:cs="Arial"/>
              </w:rPr>
            </w:pPr>
            <w:r w:rsidRPr="005C697F">
              <w:rPr>
                <w:rFonts w:eastAsia="SimSun" w:cs="Arial"/>
              </w:rPr>
              <w:t>Rough</w:t>
            </w:r>
          </w:p>
        </w:tc>
      </w:tr>
      <w:tr w:rsidR="00A517B0" w:rsidRPr="005C697F" w14:paraId="51C1B23E" w14:textId="77777777" w:rsidTr="008A2841">
        <w:trPr>
          <w:jc w:val="center"/>
        </w:trPr>
        <w:tc>
          <w:tcPr>
            <w:tcW w:w="3628" w:type="dxa"/>
            <w:tcBorders>
              <w:top w:val="single" w:sz="4" w:space="0" w:color="auto"/>
              <w:left w:val="single" w:sz="4" w:space="0" w:color="auto"/>
              <w:right w:val="single" w:sz="4" w:space="0" w:color="auto"/>
            </w:tcBorders>
            <w:vAlign w:val="center"/>
          </w:tcPr>
          <w:p w14:paraId="238D37EF" w14:textId="77777777" w:rsidR="00A517B0" w:rsidRPr="005C697F" w:rsidRDefault="00A517B0" w:rsidP="007C6EB3">
            <w:pPr>
              <w:pStyle w:val="TAL"/>
            </w:pPr>
            <w:r w:rsidRPr="005C697F">
              <w:rPr>
                <w:rFonts w:eastAsia="Calibri" w:cs="Arial"/>
                <w:position w:val="-12"/>
                <w:szCs w:val="22"/>
              </w:rPr>
              <w:object w:dxaOrig="405" w:dyaOrig="345" w14:anchorId="27162DC0">
                <v:shape id="_x0000_i1097" type="#_x0000_t75" style="width:14pt;height:13.5pt" o:ole="" fillcolor="window">
                  <v:imagedata r:id="rId9" o:title=""/>
                </v:shape>
                <o:OLEObject Type="Embed" ProgID="Equation.3" ShapeID="_x0000_i1097" DrawAspect="Content" ObjectID="_1718015353" r:id="rId84"/>
              </w:object>
            </w:r>
            <w:r w:rsidRPr="005C697F">
              <w:rPr>
                <w:rFonts w:eastAsia="PMingLiU" w:cs="Arial"/>
                <w:vertAlign w:val="superscript"/>
              </w:rPr>
              <w:t>Note1</w:t>
            </w:r>
          </w:p>
        </w:tc>
        <w:tc>
          <w:tcPr>
            <w:tcW w:w="1271" w:type="dxa"/>
            <w:tcBorders>
              <w:top w:val="single" w:sz="4" w:space="0" w:color="auto"/>
              <w:left w:val="single" w:sz="4" w:space="0" w:color="auto"/>
              <w:right w:val="single" w:sz="4" w:space="0" w:color="auto"/>
            </w:tcBorders>
            <w:vAlign w:val="center"/>
            <w:hideMark/>
          </w:tcPr>
          <w:p w14:paraId="7BA78BF6"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65B148C9" w14:textId="77777777" w:rsidR="00A517B0" w:rsidRPr="005C697F" w:rsidRDefault="00A517B0" w:rsidP="007C6EB3">
            <w:pPr>
              <w:pStyle w:val="TAC"/>
            </w:pPr>
            <w:r w:rsidRPr="005C697F">
              <w:t>-105.1</w:t>
            </w:r>
          </w:p>
        </w:tc>
        <w:tc>
          <w:tcPr>
            <w:tcW w:w="1515" w:type="dxa"/>
            <w:tcBorders>
              <w:top w:val="single" w:sz="4" w:space="0" w:color="auto"/>
              <w:left w:val="single" w:sz="4" w:space="0" w:color="auto"/>
              <w:bottom w:val="single" w:sz="4" w:space="0" w:color="auto"/>
              <w:right w:val="single" w:sz="4" w:space="0" w:color="auto"/>
            </w:tcBorders>
            <w:vAlign w:val="center"/>
          </w:tcPr>
          <w:p w14:paraId="5D4240ED" w14:textId="063DC8AE" w:rsidR="00A517B0" w:rsidRPr="005C697F" w:rsidRDefault="00A517B0" w:rsidP="007C6EB3">
            <w:pPr>
              <w:pStyle w:val="TAC"/>
            </w:pPr>
            <w:r w:rsidRPr="005C697F">
              <w:rPr>
                <w:szCs w:val="22"/>
                <w:lang w:eastAsia="zh-CN"/>
              </w:rPr>
              <w:t>N/A</w:t>
            </w:r>
            <w:r w:rsidR="008A2841" w:rsidRPr="005C697F">
              <w:t xml:space="preserve"> </w:t>
            </w:r>
          </w:p>
        </w:tc>
      </w:tr>
      <w:tr w:rsidR="00A517B0" w:rsidRPr="005C697F" w14:paraId="2AF83FD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DFCED1" w14:textId="77777777" w:rsidR="00A517B0" w:rsidRPr="005C697F" w:rsidRDefault="00A517B0" w:rsidP="007C6EB3">
            <w:pPr>
              <w:pStyle w:val="TAL"/>
            </w:pPr>
            <w:r w:rsidRPr="005C697F">
              <w:rPr>
                <w:rFonts w:eastAsia="Calibri" w:cs="Arial"/>
                <w:position w:val="-12"/>
                <w:szCs w:val="22"/>
              </w:rPr>
              <w:object w:dxaOrig="405" w:dyaOrig="345" w14:anchorId="18E5DA3F">
                <v:shape id="_x0000_i1098" type="#_x0000_t75" style="width:14pt;height:13.5pt" o:ole="" fillcolor="window">
                  <v:imagedata r:id="rId9" o:title=""/>
                </v:shape>
                <o:OLEObject Type="Embed" ProgID="Equation.3" ShapeID="_x0000_i1098" DrawAspect="Content" ObjectID="_1718015354" r:id="rId85"/>
              </w:object>
            </w:r>
            <w:r w:rsidRPr="005C697F">
              <w:rPr>
                <w:rFonts w:eastAsia="PMingLiU" w:cs="Arial"/>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B0DD6AF" w14:textId="77777777" w:rsidR="00A517B0" w:rsidRPr="005C697F" w:rsidRDefault="00A517B0" w:rsidP="007C6EB3">
            <w:pPr>
              <w:pStyle w:val="TAC"/>
            </w:pPr>
            <w:r w:rsidRPr="005C697F">
              <w:t>dBm/SCS</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1CF1B83D" w14:textId="77777777" w:rsidR="00A517B0" w:rsidRPr="005C697F" w:rsidRDefault="00A517B0" w:rsidP="007C6EB3">
            <w:pPr>
              <w:pStyle w:val="TAC"/>
            </w:pPr>
            <w:r w:rsidRPr="005C697F">
              <w:t>-96.07</w:t>
            </w:r>
          </w:p>
        </w:tc>
        <w:tc>
          <w:tcPr>
            <w:tcW w:w="1515" w:type="dxa"/>
            <w:tcBorders>
              <w:top w:val="single" w:sz="4" w:space="0" w:color="auto"/>
              <w:left w:val="single" w:sz="4" w:space="0" w:color="auto"/>
              <w:bottom w:val="single" w:sz="4" w:space="0" w:color="auto"/>
              <w:right w:val="single" w:sz="4" w:space="0" w:color="auto"/>
            </w:tcBorders>
            <w:vAlign w:val="center"/>
          </w:tcPr>
          <w:p w14:paraId="0035CCA3" w14:textId="74DF46B3" w:rsidR="00A517B0" w:rsidRPr="005C697F" w:rsidRDefault="00A517B0" w:rsidP="007C6EB3">
            <w:pPr>
              <w:pStyle w:val="TAC"/>
            </w:pPr>
            <w:r w:rsidRPr="005C697F">
              <w:rPr>
                <w:szCs w:val="22"/>
                <w:lang w:eastAsia="zh-CN"/>
              </w:rPr>
              <w:t>N/A</w:t>
            </w:r>
            <w:r w:rsidR="008A2841" w:rsidRPr="005C697F">
              <w:t xml:space="preserve"> </w:t>
            </w:r>
          </w:p>
        </w:tc>
      </w:tr>
      <w:tr w:rsidR="00A517B0" w:rsidRPr="005C697F" w14:paraId="7D0F41F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0B5DE8C" w14:textId="77777777" w:rsidR="00A517B0" w:rsidRPr="005C697F" w:rsidRDefault="00A517B0" w:rsidP="007C6EB3">
            <w:pPr>
              <w:pStyle w:val="TAL"/>
            </w:pPr>
            <w:r w:rsidRPr="005C697F">
              <w:rPr>
                <w:rFonts w:eastAsia="Calibri" w:cs="Arial"/>
                <w:szCs w:val="22"/>
              </w:rPr>
              <w:object w:dxaOrig="840" w:dyaOrig="360" w14:anchorId="44F25EE8">
                <v:shape id="_x0000_i1099" type="#_x0000_t75" style="width:42.5pt;height:22pt" o:ole="" fillcolor="window">
                  <v:imagedata r:id="rId12" o:title=""/>
                </v:shape>
                <o:OLEObject Type="Embed" ProgID="Equation.3" ShapeID="_x0000_i1099" DrawAspect="Content" ObjectID="_1718015355" r:id="rId86"/>
              </w:object>
            </w:r>
          </w:p>
        </w:tc>
        <w:tc>
          <w:tcPr>
            <w:tcW w:w="1271" w:type="dxa"/>
            <w:tcBorders>
              <w:top w:val="single" w:sz="4" w:space="0" w:color="auto"/>
              <w:left w:val="single" w:sz="4" w:space="0" w:color="auto"/>
              <w:bottom w:val="single" w:sz="4" w:space="0" w:color="auto"/>
              <w:right w:val="single" w:sz="4" w:space="0" w:color="auto"/>
            </w:tcBorders>
            <w:vAlign w:val="center"/>
          </w:tcPr>
          <w:p w14:paraId="2C274EA4" w14:textId="77777777" w:rsidR="00A517B0" w:rsidRPr="005C697F" w:rsidRDefault="00A517B0" w:rsidP="007C6EB3">
            <w:pPr>
              <w:pStyle w:val="TAC"/>
            </w:pPr>
            <w:r w:rsidRPr="005C697F">
              <w:t>dB</w:t>
            </w:r>
          </w:p>
        </w:tc>
        <w:tc>
          <w:tcPr>
            <w:tcW w:w="1661" w:type="dxa"/>
            <w:tcBorders>
              <w:top w:val="single" w:sz="4" w:space="0" w:color="auto"/>
              <w:left w:val="single" w:sz="4" w:space="0" w:color="auto"/>
              <w:right w:val="single" w:sz="4" w:space="0" w:color="auto"/>
            </w:tcBorders>
            <w:vAlign w:val="center"/>
          </w:tcPr>
          <w:p w14:paraId="7B00C2BD" w14:textId="77777777" w:rsidR="00A517B0" w:rsidRPr="005C697F" w:rsidRDefault="00A517B0" w:rsidP="007C6EB3">
            <w:pPr>
              <w:pStyle w:val="TAC"/>
            </w:pPr>
            <w:r w:rsidRPr="005C697F">
              <w:t>11</w:t>
            </w:r>
          </w:p>
        </w:tc>
        <w:tc>
          <w:tcPr>
            <w:tcW w:w="1515" w:type="dxa"/>
            <w:tcBorders>
              <w:top w:val="single" w:sz="4" w:space="0" w:color="auto"/>
              <w:left w:val="single" w:sz="4" w:space="0" w:color="auto"/>
              <w:bottom w:val="single" w:sz="4" w:space="0" w:color="auto"/>
              <w:right w:val="single" w:sz="4" w:space="0" w:color="auto"/>
            </w:tcBorders>
            <w:vAlign w:val="center"/>
          </w:tcPr>
          <w:p w14:paraId="673BD2B4" w14:textId="37371675" w:rsidR="00A517B0" w:rsidRPr="005C697F" w:rsidRDefault="00A517B0" w:rsidP="007C6EB3">
            <w:pPr>
              <w:pStyle w:val="TAC"/>
              <w:rPr>
                <w:szCs w:val="22"/>
                <w:lang w:eastAsia="zh-CN"/>
              </w:rPr>
            </w:pPr>
            <w:r w:rsidRPr="005C697F">
              <w:rPr>
                <w:szCs w:val="22"/>
                <w:lang w:eastAsia="zh-CN"/>
              </w:rPr>
              <w:t>N/A</w:t>
            </w:r>
            <w:r w:rsidR="008A2841" w:rsidRPr="005C697F">
              <w:t xml:space="preserve"> </w:t>
            </w:r>
          </w:p>
        </w:tc>
      </w:tr>
      <w:tr w:rsidR="00A517B0" w:rsidRPr="005C697F" w14:paraId="2AA768C9" w14:textId="77777777" w:rsidTr="008A2841">
        <w:trPr>
          <w:jc w:val="center"/>
        </w:trPr>
        <w:tc>
          <w:tcPr>
            <w:tcW w:w="3628" w:type="dxa"/>
            <w:tcBorders>
              <w:top w:val="single" w:sz="4" w:space="0" w:color="auto"/>
              <w:left w:val="single" w:sz="4" w:space="0" w:color="auto"/>
              <w:right w:val="single" w:sz="4" w:space="0" w:color="auto"/>
            </w:tcBorders>
            <w:vAlign w:val="center"/>
          </w:tcPr>
          <w:p w14:paraId="4D61B2BC" w14:textId="77777777" w:rsidR="00A517B0" w:rsidRPr="005C697F" w:rsidRDefault="00A517B0" w:rsidP="007C6EB3">
            <w:pPr>
              <w:pStyle w:val="TAL"/>
            </w:pPr>
            <w:r w:rsidRPr="005C697F">
              <w:rPr>
                <w:rFonts w:eastAsia="PMingLiU" w:cs="Arial"/>
              </w:rPr>
              <w:t>E</w:t>
            </w:r>
            <w:r w:rsidRPr="005C697F">
              <w:rPr>
                <w:rFonts w:eastAsia="PMingLiU" w:cs="Arial"/>
                <w:vertAlign w:val="subscript"/>
              </w:rPr>
              <w:t>s</w:t>
            </w:r>
          </w:p>
        </w:tc>
        <w:tc>
          <w:tcPr>
            <w:tcW w:w="1271" w:type="dxa"/>
            <w:tcBorders>
              <w:top w:val="single" w:sz="4" w:space="0" w:color="auto"/>
              <w:left w:val="single" w:sz="4" w:space="0" w:color="auto"/>
              <w:right w:val="single" w:sz="4" w:space="0" w:color="auto"/>
            </w:tcBorders>
            <w:vAlign w:val="center"/>
          </w:tcPr>
          <w:p w14:paraId="3812BDA0" w14:textId="671F8249" w:rsidR="00A517B0" w:rsidRPr="005C697F" w:rsidRDefault="00A517B0" w:rsidP="007C6EB3">
            <w:pPr>
              <w:pStyle w:val="TAC"/>
            </w:pPr>
            <w:r w:rsidRPr="005C697F">
              <w:t>dBm/SCS</w:t>
            </w:r>
            <w:r w:rsidRPr="005C697F">
              <w:br/>
            </w:r>
            <w:r w:rsidRPr="005C697F">
              <w:rPr>
                <w:vertAlign w:val="superscript"/>
              </w:rPr>
              <w:t>Note</w:t>
            </w:r>
            <w:r w:rsidR="008A2841" w:rsidRPr="005C697F">
              <w:rPr>
                <w:vertAlign w:val="superscript"/>
              </w:rPr>
              <w:t xml:space="preserve"> </w:t>
            </w:r>
            <w:r w:rsidRPr="005C697F">
              <w:rPr>
                <w:vertAlign w:val="superscript"/>
              </w:rPr>
              <w:t>4</w:t>
            </w:r>
          </w:p>
        </w:tc>
        <w:tc>
          <w:tcPr>
            <w:tcW w:w="1661" w:type="dxa"/>
            <w:tcBorders>
              <w:top w:val="single" w:sz="4" w:space="0" w:color="auto"/>
              <w:left w:val="single" w:sz="4" w:space="0" w:color="auto"/>
              <w:right w:val="single" w:sz="4" w:space="0" w:color="auto"/>
            </w:tcBorders>
            <w:vAlign w:val="center"/>
          </w:tcPr>
          <w:p w14:paraId="4201691C" w14:textId="77777777" w:rsidR="00A517B0" w:rsidRPr="005C697F" w:rsidRDefault="00A517B0" w:rsidP="007C6EB3">
            <w:pPr>
              <w:pStyle w:val="TAC"/>
            </w:pPr>
          </w:p>
        </w:tc>
        <w:tc>
          <w:tcPr>
            <w:tcW w:w="1515" w:type="dxa"/>
            <w:tcBorders>
              <w:top w:val="single" w:sz="4" w:space="0" w:color="auto"/>
              <w:left w:val="single" w:sz="4" w:space="0" w:color="auto"/>
              <w:right w:val="single" w:sz="4" w:space="0" w:color="auto"/>
            </w:tcBorders>
          </w:tcPr>
          <w:p w14:paraId="4B2A23AC" w14:textId="63489D07" w:rsidR="00A517B0" w:rsidRPr="005C697F" w:rsidRDefault="00A517B0" w:rsidP="007C6EB3">
            <w:pPr>
              <w:pStyle w:val="TAC"/>
              <w:rPr>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+6.65dB)</w:t>
            </w:r>
          </w:p>
        </w:tc>
      </w:tr>
      <w:tr w:rsidR="00A517B0" w:rsidRPr="005C697F" w14:paraId="6D7290D4" w14:textId="77777777" w:rsidTr="008A2841">
        <w:trPr>
          <w:jc w:val="center"/>
        </w:trPr>
        <w:tc>
          <w:tcPr>
            <w:tcW w:w="3628" w:type="dxa"/>
            <w:tcBorders>
              <w:top w:val="single" w:sz="4" w:space="0" w:color="auto"/>
              <w:left w:val="single" w:sz="4" w:space="0" w:color="auto"/>
              <w:right w:val="single" w:sz="4" w:space="0" w:color="auto"/>
            </w:tcBorders>
            <w:vAlign w:val="center"/>
            <w:hideMark/>
          </w:tcPr>
          <w:p w14:paraId="736B9EB0" w14:textId="77777777" w:rsidR="00A517B0" w:rsidRPr="005C697F" w:rsidRDefault="00A517B0" w:rsidP="007C6EB3">
            <w:pPr>
              <w:pStyle w:val="TAL"/>
            </w:pPr>
            <w:r w:rsidRPr="005C697F">
              <w:rPr>
                <w:rFonts w:eastAsia="PMingLiU" w:cs="Arial"/>
              </w:rPr>
              <w:t>SSB_RP</w:t>
            </w:r>
            <w:r w:rsidRPr="005C697F">
              <w:rPr>
                <w:rFonts w:eastAsia="PMingLiU"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2B3C492" w14:textId="590DF58A"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4588C79E" w14:textId="77777777" w:rsidR="00A517B0" w:rsidRPr="005C697F" w:rsidRDefault="00A517B0" w:rsidP="007C6EB3">
            <w:pPr>
              <w:pStyle w:val="TAC"/>
            </w:pPr>
            <w:r w:rsidRPr="005C697F">
              <w:t>-85.07</w:t>
            </w:r>
          </w:p>
        </w:tc>
        <w:tc>
          <w:tcPr>
            <w:tcW w:w="1515" w:type="dxa"/>
            <w:tcBorders>
              <w:top w:val="single" w:sz="4" w:space="0" w:color="auto"/>
              <w:left w:val="single" w:sz="4" w:space="0" w:color="auto"/>
              <w:right w:val="single" w:sz="4" w:space="0" w:color="auto"/>
            </w:tcBorders>
            <w:vAlign w:val="center"/>
          </w:tcPr>
          <w:p w14:paraId="2B5EC32E" w14:textId="32DF0CC6" w:rsidR="00A517B0" w:rsidRPr="005C697F" w:rsidRDefault="00A517B0" w:rsidP="007C6EB3">
            <w:pPr>
              <w:pStyle w:val="TAC"/>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+6.65dB)</w:t>
            </w:r>
          </w:p>
        </w:tc>
      </w:tr>
      <w:tr w:rsidR="00A517B0" w:rsidRPr="005C697F" w14:paraId="7B3BCDA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5F2AFC0A" w14:textId="47DCF0D1" w:rsidR="00A517B0" w:rsidRPr="005C697F" w:rsidRDefault="00A517B0" w:rsidP="007C6EB3">
            <w:pPr>
              <w:pStyle w:val="TAL"/>
            </w:pPr>
            <w:r w:rsidRPr="005C697F">
              <w:rPr>
                <w:rFonts w:eastAsia="Calibri"/>
                <w:position w:val="-12"/>
                <w:szCs w:val="22"/>
              </w:rPr>
              <w:object w:dxaOrig="615" w:dyaOrig="390" w14:anchorId="212FB0B7">
                <v:shape id="_x0000_i1100" type="#_x0000_t75" style="width:29.5pt;height:14pt" o:ole="" fillcolor="window">
                  <v:imagedata r:id="rId7" o:title=""/>
                </v:shape>
                <o:OLEObject Type="Embed" ProgID="Equation.3" ShapeID="_x0000_i1100" DrawAspect="Content" ObjectID="_1718015356" r:id="rId87"/>
              </w:object>
            </w:r>
            <w:r w:rsidR="008A2841" w:rsidRPr="005C697F">
              <w:rPr>
                <w:rFonts w:eastAsia="SimSun"/>
                <w:vertAlign w:val="subscript"/>
              </w:rPr>
              <w:t xml:space="preserve"> </w:t>
            </w:r>
            <w:r w:rsidRPr="005C697F">
              <w:rPr>
                <w:rFonts w:eastAsia="SimSun"/>
                <w:vertAlign w:val="subscript"/>
              </w:rPr>
              <w:t>BB</w:t>
            </w:r>
            <w:r w:rsidR="008A2841" w:rsidRPr="005C697F">
              <w:rPr>
                <w:rFonts w:eastAsia="SimSun"/>
                <w:vertAlign w:val="superscript"/>
              </w:rPr>
              <w:t xml:space="preserve"> </w:t>
            </w:r>
            <w:r w:rsidRPr="005C697F">
              <w:rPr>
                <w:rFonts w:eastAsia="SimSun"/>
                <w:vertAlign w:val="superscript"/>
              </w:rPr>
              <w:t>Note</w:t>
            </w:r>
            <w:r w:rsidR="008A2841" w:rsidRPr="005C697F">
              <w:rPr>
                <w:rFonts w:eastAsia="SimSun"/>
                <w:vertAlign w:val="superscript"/>
              </w:rPr>
              <w:t xml:space="preserve"> </w:t>
            </w:r>
            <w:r w:rsidRPr="005C697F">
              <w:rPr>
                <w:rFonts w:eastAsia="SimSun"/>
                <w:vertAlign w:val="superscript"/>
              </w:rPr>
              <w:t>7</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F14028C"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hideMark/>
          </w:tcPr>
          <w:p w14:paraId="0DB27274" w14:textId="77777777" w:rsidR="00A517B0" w:rsidRPr="005C697F" w:rsidRDefault="00A517B0" w:rsidP="007C6EB3">
            <w:pPr>
              <w:pStyle w:val="TAC"/>
            </w:pPr>
            <w:r w:rsidRPr="005C697F">
              <w:t>9.95</w:t>
            </w:r>
          </w:p>
        </w:tc>
        <w:tc>
          <w:tcPr>
            <w:tcW w:w="1515" w:type="dxa"/>
            <w:tcBorders>
              <w:top w:val="single" w:sz="4" w:space="0" w:color="auto"/>
              <w:left w:val="single" w:sz="4" w:space="0" w:color="auto"/>
              <w:bottom w:val="single" w:sz="4" w:space="0" w:color="auto"/>
              <w:right w:val="single" w:sz="4" w:space="0" w:color="auto"/>
            </w:tcBorders>
            <w:vAlign w:val="center"/>
            <w:hideMark/>
          </w:tcPr>
          <w:p w14:paraId="11DD8B75" w14:textId="77777777" w:rsidR="00A517B0" w:rsidRPr="005C697F" w:rsidRDefault="00A517B0" w:rsidP="007C6EB3">
            <w:pPr>
              <w:pStyle w:val="TAC"/>
            </w:pPr>
            <w:r w:rsidRPr="005C697F">
              <w:t>1.84</w:t>
            </w:r>
          </w:p>
        </w:tc>
      </w:tr>
      <w:tr w:rsidR="00A517B0" w:rsidRPr="005C697F" w14:paraId="1155C75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04CC0A7" w14:textId="77777777" w:rsidR="00A517B0" w:rsidRPr="005C697F" w:rsidRDefault="00A517B0" w:rsidP="007C6EB3">
            <w:pPr>
              <w:pStyle w:val="TAL"/>
            </w:pPr>
            <w:r w:rsidRPr="005C697F">
              <w:rPr>
                <w:rFonts w:eastAsia="PMingLiU" w:cs="Arial"/>
              </w:rPr>
              <w:t>Io</w:t>
            </w:r>
            <w:r w:rsidRPr="005C697F">
              <w:rPr>
                <w:rFonts w:eastAsia="PMingLiU" w:cs="Arial"/>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B87A9CC" w14:textId="0736F2E4"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7E89DCDC" w14:textId="77777777" w:rsidR="00A517B0" w:rsidRPr="005C697F" w:rsidRDefault="00A517B0" w:rsidP="007C6EB3">
            <w:pPr>
              <w:pStyle w:val="TAC"/>
            </w:pPr>
            <w:r w:rsidRPr="005C697F">
              <w:t>-55.75</w:t>
            </w:r>
          </w:p>
        </w:tc>
        <w:tc>
          <w:tcPr>
            <w:tcW w:w="1515" w:type="dxa"/>
            <w:tcBorders>
              <w:top w:val="single" w:sz="4" w:space="0" w:color="auto"/>
              <w:left w:val="single" w:sz="4" w:space="0" w:color="auto"/>
              <w:bottom w:val="single" w:sz="4" w:space="0" w:color="auto"/>
              <w:right w:val="single" w:sz="4" w:space="0" w:color="auto"/>
            </w:tcBorders>
            <w:vAlign w:val="center"/>
          </w:tcPr>
          <w:p w14:paraId="09EAD764" w14:textId="58F2A446" w:rsidR="00A517B0" w:rsidRPr="005C697F" w:rsidRDefault="00A517B0" w:rsidP="007C6EB3">
            <w:pPr>
              <w:pStyle w:val="TAC"/>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+35.65dB)</w:t>
            </w:r>
          </w:p>
        </w:tc>
      </w:tr>
      <w:tr w:rsidR="00A517B0" w:rsidRPr="005C697F" w14:paraId="59EBA4A2" w14:textId="77777777" w:rsidTr="008A2841">
        <w:trPr>
          <w:cantSplit/>
          <w:jc w:val="center"/>
        </w:trPr>
        <w:tc>
          <w:tcPr>
            <w:tcW w:w="8075" w:type="dxa"/>
            <w:gridSpan w:val="4"/>
            <w:tcBorders>
              <w:top w:val="single" w:sz="4" w:space="0" w:color="auto"/>
              <w:left w:val="single" w:sz="4" w:space="0" w:color="auto"/>
              <w:bottom w:val="single" w:sz="4" w:space="0" w:color="auto"/>
              <w:right w:val="single" w:sz="4" w:space="0" w:color="auto"/>
            </w:tcBorders>
            <w:vAlign w:val="center"/>
            <w:hideMark/>
          </w:tcPr>
          <w:p w14:paraId="22CDD875" w14:textId="62D744A8" w:rsidR="00A517B0" w:rsidRPr="005C697F" w:rsidRDefault="003E3979" w:rsidP="007C6EB3">
            <w:pPr>
              <w:pStyle w:val="TAN"/>
            </w:pPr>
            <w:r w:rsidRPr="005C697F">
              <w:t>NOTE 1:</w:t>
            </w:r>
            <w:r w:rsidRPr="005C697F">
              <w:tab/>
            </w:r>
            <w:r w:rsidR="00A517B0" w:rsidRPr="005C697F">
              <w:t>Where</w:t>
            </w:r>
            <w:r w:rsidR="008A2841" w:rsidRPr="005C697F">
              <w:t xml:space="preserve"> </w:t>
            </w:r>
            <w:r w:rsidR="00A517B0" w:rsidRPr="005C697F">
              <w:t>used,</w:t>
            </w:r>
            <w:r w:rsidR="008A2841" w:rsidRPr="005C697F">
              <w:t xml:space="preserve"> </w:t>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3D9B2C6E">
                <v:shape id="_x0000_i1101" type="#_x0000_t75" style="width:14pt;height:13.5pt" o:ole="" fillcolor="window">
                  <v:imagedata r:id="rId9" o:title=""/>
                </v:shape>
                <o:OLEObject Type="Embed" ProgID="Equation.3" ShapeID="_x0000_i1101" DrawAspect="Content" ObjectID="_1718015357" r:id="rId88"/>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DF5D7A5" w14:textId="293720B2"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6B5EB84B" w14:textId="1B940F3A" w:rsidR="00A517B0" w:rsidRPr="005C697F" w:rsidRDefault="003E3979" w:rsidP="007C6EB3">
            <w:pPr>
              <w:pStyle w:val="TAN"/>
            </w:pPr>
            <w:r w:rsidRPr="005C697F">
              <w:t>NOTE 3:</w:t>
            </w:r>
            <w:r w:rsidRPr="005C697F">
              <w:tab/>
            </w:r>
            <w:r w:rsidR="00A517B0" w:rsidRPr="005C697F">
              <w:t>Void</w:t>
            </w:r>
          </w:p>
          <w:p w14:paraId="2BD10FE8" w14:textId="273F5771"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w:t>
            </w:r>
            <w:r w:rsidR="008A2841" w:rsidRPr="005C697F">
              <w:t xml:space="preserve"> </w:t>
            </w:r>
            <w:r w:rsidR="00A517B0" w:rsidRPr="005C697F">
              <w:t>dBi</w:t>
            </w:r>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0E5BF819" w14:textId="38582886" w:rsidR="00A517B0" w:rsidRPr="005C697F" w:rsidRDefault="003E3979" w:rsidP="007C6EB3">
            <w:pPr>
              <w:pStyle w:val="TAN"/>
            </w:pPr>
            <w:r w:rsidRPr="005C697F">
              <w:t>NOTE 5:</w:t>
            </w:r>
            <w:r w:rsidRPr="005C697F">
              <w:tab/>
            </w:r>
            <w:r w:rsidR="00A517B0" w:rsidRPr="005C697F">
              <w:t>Void</w:t>
            </w:r>
          </w:p>
          <w:p w14:paraId="79498F20" w14:textId="33AA8F3B" w:rsidR="00A517B0" w:rsidRPr="005C697F" w:rsidRDefault="003E3979" w:rsidP="007C6EB3">
            <w:pPr>
              <w:pStyle w:val="TAN"/>
            </w:pPr>
            <w:r w:rsidRPr="005C697F">
              <w:t>NOTE 6:</w:t>
            </w:r>
            <w:r w:rsidRPr="005C697F">
              <w:tab/>
            </w:r>
            <w:r w:rsidR="00A517B0" w:rsidRPr="005C697F">
              <w:t>Void</w:t>
            </w:r>
          </w:p>
          <w:p w14:paraId="1604B9BC" w14:textId="40D8B34E" w:rsidR="00A517B0" w:rsidRPr="005C697F" w:rsidRDefault="003E3979" w:rsidP="007C6EB3">
            <w:pPr>
              <w:pStyle w:val="TAN"/>
              <w:rPr>
                <w:rFonts w:cs="Arial"/>
              </w:rPr>
            </w:pPr>
            <w:r w:rsidRPr="005C697F">
              <w:rPr>
                <w:rFonts w:cs="Arial"/>
              </w:rPr>
              <w:t>NOTE 7:</w:t>
            </w:r>
            <w:r w:rsidRPr="005C697F">
              <w:rPr>
                <w:rFonts w:cs="Arial"/>
              </w:rPr>
              <w:tab/>
            </w:r>
            <w:r w:rsidR="00A517B0" w:rsidRPr="005C697F">
              <w:rPr>
                <w:rFonts w:eastAsia="SimSun" w:cs="Arial"/>
              </w:rPr>
              <w:t>Calculation</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Es/Iot</w:t>
            </w:r>
            <w:r w:rsidR="00A517B0" w:rsidRPr="005C697F">
              <w:rPr>
                <w:rFonts w:eastAsia="SimSun" w:cs="Arial"/>
                <w:vertAlign w:val="subscript"/>
              </w:rPr>
              <w:t>BB</w:t>
            </w:r>
            <w:r w:rsidR="008A2841" w:rsidRPr="005C697F">
              <w:rPr>
                <w:rFonts w:eastAsia="SimSun" w:cs="Arial"/>
              </w:rPr>
              <w:t xml:space="preserve"> </w:t>
            </w:r>
            <w:r w:rsidR="00A517B0" w:rsidRPr="005C697F">
              <w:rPr>
                <w:rFonts w:eastAsia="SimSun" w:cs="Arial"/>
              </w:rPr>
              <w:t>includes</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effect</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UE</w:t>
            </w:r>
            <w:r w:rsidR="008A2841" w:rsidRPr="005C697F">
              <w:rPr>
                <w:rFonts w:eastAsia="SimSun" w:cs="Arial"/>
              </w:rPr>
              <w:t xml:space="preserve"> </w:t>
            </w:r>
            <w:r w:rsidR="00A517B0" w:rsidRPr="005C697F">
              <w:rPr>
                <w:rFonts w:eastAsia="SimSun" w:cs="Arial"/>
              </w:rPr>
              <w:t>internal</w:t>
            </w:r>
            <w:r w:rsidR="008A2841" w:rsidRPr="005C697F">
              <w:rPr>
                <w:rFonts w:eastAsia="SimSun" w:cs="Arial"/>
              </w:rPr>
              <w:t xml:space="preserve"> </w:t>
            </w:r>
            <w:r w:rsidR="00A517B0" w:rsidRPr="005C697F">
              <w:rPr>
                <w:rFonts w:eastAsia="SimSun" w:cs="Arial"/>
              </w:rPr>
              <w:t>noise</w:t>
            </w:r>
            <w:r w:rsidR="008A2841" w:rsidRPr="005C697F">
              <w:rPr>
                <w:rFonts w:eastAsia="SimSun" w:cs="Arial"/>
              </w:rPr>
              <w:t xml:space="preserve"> </w:t>
            </w:r>
            <w:r w:rsidR="00A517B0" w:rsidRPr="005C697F">
              <w:rPr>
                <w:rFonts w:eastAsia="SimSun" w:cs="Arial"/>
              </w:rPr>
              <w:t>up</w:t>
            </w:r>
            <w:r w:rsidR="008A2841" w:rsidRPr="005C697F">
              <w:rPr>
                <w:rFonts w:eastAsia="SimSun" w:cs="Arial"/>
              </w:rPr>
              <w:t xml:space="preserve"> </w:t>
            </w:r>
            <w:r w:rsidR="00A517B0" w:rsidRPr="005C697F">
              <w:rPr>
                <w:rFonts w:eastAsia="SimSun" w:cs="Arial"/>
              </w:rPr>
              <w:t>to</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value</w:t>
            </w:r>
            <w:r w:rsidR="008A2841" w:rsidRPr="005C697F">
              <w:rPr>
                <w:rFonts w:eastAsia="SimSun" w:cs="Arial"/>
              </w:rPr>
              <w:t xml:space="preserve"> </w:t>
            </w:r>
            <w:r w:rsidR="00A517B0" w:rsidRPr="005C697F">
              <w:rPr>
                <w:rFonts w:eastAsia="SimSun" w:cs="Arial"/>
              </w:rPr>
              <w:t>assumed</w:t>
            </w:r>
            <w:r w:rsidR="008A2841" w:rsidRPr="005C697F">
              <w:rPr>
                <w:rFonts w:eastAsia="SimSun" w:cs="Arial"/>
              </w:rPr>
              <w:t xml:space="preserve"> </w:t>
            </w:r>
            <w:r w:rsidR="00A517B0" w:rsidRPr="005C697F">
              <w:rPr>
                <w:rFonts w:eastAsia="SimSun" w:cs="Arial"/>
              </w:rPr>
              <w:t>for</w:t>
            </w:r>
            <w:r w:rsidR="008A2841" w:rsidRPr="005C697F">
              <w:rPr>
                <w:rFonts w:eastAsia="SimSun" w:cs="Arial"/>
              </w:rPr>
              <w:t xml:space="preserve"> </w:t>
            </w:r>
            <w:r w:rsidR="00A517B0" w:rsidRPr="005C697F">
              <w:rPr>
                <w:rFonts w:eastAsia="SimSun" w:cs="Arial"/>
              </w:rPr>
              <w:t>the</w:t>
            </w:r>
            <w:r w:rsidR="008A2841" w:rsidRPr="005C697F">
              <w:rPr>
                <w:rFonts w:eastAsia="SimSun" w:cs="Arial"/>
              </w:rPr>
              <w:t xml:space="preserve"> </w:t>
            </w:r>
            <w:r w:rsidR="00A517B0" w:rsidRPr="005C697F">
              <w:rPr>
                <w:rFonts w:eastAsia="SimSun" w:cs="Arial"/>
              </w:rPr>
              <w:t>associated</w:t>
            </w:r>
            <w:r w:rsidR="008A2841" w:rsidRPr="005C697F">
              <w:rPr>
                <w:rFonts w:eastAsia="SimSun" w:cs="Arial"/>
              </w:rPr>
              <w:t xml:space="preserve"> </w:t>
            </w:r>
            <w:r w:rsidR="00A517B0" w:rsidRPr="005C697F">
              <w:rPr>
                <w:rFonts w:eastAsia="SimSun" w:cs="Arial"/>
              </w:rPr>
              <w:t>Refsens</w:t>
            </w:r>
            <w:r w:rsidR="008A2841" w:rsidRPr="005C697F">
              <w:rPr>
                <w:rFonts w:eastAsia="SimSun" w:cs="Arial"/>
              </w:rPr>
              <w:t xml:space="preserve"> </w:t>
            </w:r>
            <w:r w:rsidR="00A517B0" w:rsidRPr="005C697F">
              <w:rPr>
                <w:rFonts w:eastAsia="SimSun" w:cs="Arial"/>
              </w:rPr>
              <w:t>requirement</w:t>
            </w:r>
            <w:r w:rsidR="008A2841" w:rsidRPr="005C697F">
              <w:rPr>
                <w:rFonts w:eastAsia="SimSun" w:cs="Arial"/>
              </w:rPr>
              <w:t xml:space="preserve"> </w:t>
            </w:r>
            <w:r w:rsidR="00A517B0" w:rsidRPr="005C697F">
              <w:rPr>
                <w:rFonts w:eastAsia="SimSun" w:cs="Arial"/>
              </w:rPr>
              <w:t>in</w:t>
            </w:r>
            <w:r w:rsidR="008A2841" w:rsidRPr="005C697F">
              <w:rPr>
                <w:rFonts w:eastAsia="SimSun" w:cs="Arial"/>
              </w:rPr>
              <w:t xml:space="preserve"> </w:t>
            </w:r>
            <w:r w:rsidR="00A517B0" w:rsidRPr="005C697F">
              <w:rPr>
                <w:rFonts w:eastAsia="SimSun" w:cs="Arial"/>
              </w:rPr>
              <w:t>clause</w:t>
            </w:r>
            <w:r w:rsidR="008A2841" w:rsidRPr="005C697F">
              <w:rPr>
                <w:rFonts w:eastAsia="SimSun" w:cs="Arial"/>
              </w:rPr>
              <w:t xml:space="preserve"> </w:t>
            </w:r>
            <w:r w:rsidR="00A517B0" w:rsidRPr="005C697F">
              <w:rPr>
                <w:rFonts w:eastAsia="SimSun" w:cs="Arial"/>
              </w:rPr>
              <w:t>7.3.2</w:t>
            </w:r>
            <w:r w:rsidR="008A2841" w:rsidRPr="005C697F">
              <w:rPr>
                <w:rFonts w:eastAsia="SimSun" w:cs="Arial"/>
              </w:rPr>
              <w:t xml:space="preserve"> </w:t>
            </w:r>
            <w:r w:rsidR="006F5166" w:rsidRPr="005C697F">
              <w:rPr>
                <w:rFonts w:eastAsia="SimSun" w:cs="Arial"/>
              </w:rPr>
              <w:t>of</w:t>
            </w:r>
            <w:r w:rsidR="008A2841" w:rsidRPr="005C697F">
              <w:rPr>
                <w:rFonts w:eastAsia="SimSun" w:cs="Arial"/>
              </w:rPr>
              <w:t xml:space="preserve"> </w:t>
            </w:r>
            <w:r w:rsidR="00FB4D53" w:rsidRPr="005C697F">
              <w:rPr>
                <w:rFonts w:eastAsia="SimSun" w:cs="Arial"/>
              </w:rPr>
              <w:t>TS</w:t>
            </w:r>
            <w:r w:rsidR="008A2841" w:rsidRPr="005C697F">
              <w:rPr>
                <w:rFonts w:eastAsia="SimSun" w:cs="Arial"/>
              </w:rPr>
              <w:t xml:space="preserve"> </w:t>
            </w:r>
            <w:r w:rsidR="00A517B0" w:rsidRPr="005C697F">
              <w:rPr>
                <w:rFonts w:eastAsia="SimSun" w:cs="Arial"/>
              </w:rPr>
              <w:t>36.101-2</w:t>
            </w:r>
            <w:r w:rsidR="008A2841" w:rsidRPr="005C697F">
              <w:rPr>
                <w:rFonts w:eastAsia="SimSun" w:cs="Arial"/>
              </w:rPr>
              <w:t xml:space="preserve"> </w:t>
            </w:r>
            <w:r w:rsidR="00A517B0" w:rsidRPr="005C697F">
              <w:rPr>
                <w:rFonts w:eastAsia="SimSun" w:cs="Arial"/>
              </w:rPr>
              <w:t>[3],</w:t>
            </w:r>
            <w:r w:rsidR="008A2841" w:rsidRPr="005C697F">
              <w:rPr>
                <w:rFonts w:eastAsia="SimSun" w:cs="Arial"/>
              </w:rPr>
              <w:t xml:space="preserve"> </w:t>
            </w:r>
            <w:r w:rsidR="00A517B0" w:rsidRPr="005C697F">
              <w:rPr>
                <w:rFonts w:eastAsia="SimSun" w:cs="Arial"/>
              </w:rPr>
              <w:t>and</w:t>
            </w:r>
            <w:r w:rsidR="008A2841" w:rsidRPr="005C697F">
              <w:rPr>
                <w:rFonts w:eastAsia="SimSun" w:cs="Arial"/>
              </w:rPr>
              <w:t xml:space="preserve"> </w:t>
            </w:r>
            <w:r w:rsidR="00A517B0" w:rsidRPr="005C697F">
              <w:rPr>
                <w:rFonts w:eastAsia="SimSun" w:cs="Arial"/>
              </w:rPr>
              <w:t>an</w:t>
            </w:r>
            <w:r w:rsidR="008A2841" w:rsidRPr="005C697F">
              <w:rPr>
                <w:rFonts w:eastAsia="SimSun" w:cs="Arial"/>
              </w:rPr>
              <w:t xml:space="preserve"> </w:t>
            </w:r>
            <w:r w:rsidR="00A517B0" w:rsidRPr="005C697F">
              <w:rPr>
                <w:rFonts w:eastAsia="SimSun" w:cs="Arial"/>
              </w:rPr>
              <w:t>allowance</w:t>
            </w:r>
            <w:r w:rsidR="008A2841" w:rsidRPr="005C697F">
              <w:rPr>
                <w:rFonts w:eastAsia="SimSun" w:cs="Arial"/>
              </w:rPr>
              <w:t xml:space="preserve"> </w:t>
            </w:r>
            <w:r w:rsidR="00A517B0" w:rsidRPr="005C697F">
              <w:rPr>
                <w:rFonts w:eastAsia="SimSun" w:cs="Arial"/>
              </w:rPr>
              <w:t>of</w:t>
            </w:r>
            <w:r w:rsidR="008A2841" w:rsidRPr="005C697F">
              <w:rPr>
                <w:rFonts w:eastAsia="SimSun" w:cs="Arial"/>
              </w:rPr>
              <w:t xml:space="preserve"> </w:t>
            </w:r>
            <w:r w:rsidR="00A517B0" w:rsidRPr="005C697F">
              <w:rPr>
                <w:rFonts w:eastAsia="SimSun" w:cs="Arial"/>
              </w:rPr>
              <w:t>1dB</w:t>
            </w:r>
            <w:r w:rsidR="008A2841" w:rsidRPr="005C697F">
              <w:rPr>
                <w:rFonts w:eastAsia="SimSun" w:cs="Arial"/>
              </w:rPr>
              <w:t xml:space="preserve"> </w:t>
            </w:r>
            <w:r w:rsidR="00A517B0" w:rsidRPr="005C697F">
              <w:rPr>
                <w:rFonts w:eastAsia="SimSun" w:cs="Arial"/>
              </w:rPr>
              <w:t>for</w:t>
            </w:r>
            <w:r w:rsidR="008A2841" w:rsidRPr="005C697F">
              <w:rPr>
                <w:rFonts w:eastAsia="SimSun" w:cs="Arial"/>
              </w:rPr>
              <w:t xml:space="preserve"> </w:t>
            </w:r>
            <w:r w:rsidR="00A517B0" w:rsidRPr="005C697F">
              <w:rPr>
                <w:rFonts w:eastAsia="SimSun" w:cs="Arial"/>
              </w:rPr>
              <w:t>UE</w:t>
            </w:r>
            <w:r w:rsidR="008A2841" w:rsidRPr="005C697F">
              <w:rPr>
                <w:rFonts w:eastAsia="SimSun" w:cs="Arial"/>
              </w:rPr>
              <w:t xml:space="preserve"> </w:t>
            </w:r>
            <w:r w:rsidR="00A517B0" w:rsidRPr="005C697F">
              <w:rPr>
                <w:rFonts w:eastAsia="SimSun" w:cs="Arial"/>
              </w:rPr>
              <w:t>multi-band</w:t>
            </w:r>
            <w:r w:rsidR="008A2841" w:rsidRPr="005C697F">
              <w:rPr>
                <w:rFonts w:eastAsia="SimSun" w:cs="Arial"/>
              </w:rPr>
              <w:t xml:space="preserve"> </w:t>
            </w:r>
            <w:r w:rsidR="00A517B0" w:rsidRPr="005C697F">
              <w:rPr>
                <w:rFonts w:eastAsia="SimSun" w:cs="Arial"/>
              </w:rPr>
              <w:t>relaxation</w:t>
            </w:r>
            <w:r w:rsidR="008A2841" w:rsidRPr="005C697F">
              <w:rPr>
                <w:rFonts w:eastAsia="SimSun" w:cs="Arial"/>
              </w:rPr>
              <w:t xml:space="preserve"> </w:t>
            </w:r>
            <w:r w:rsidR="00A517B0" w:rsidRPr="005C697F">
              <w:rPr>
                <w:rFonts w:eastAsia="SimSun" w:cs="Arial"/>
              </w:rPr>
              <w:t>factor</w:t>
            </w:r>
            <w:r w:rsidR="008A2841" w:rsidRPr="005C697F">
              <w:rPr>
                <w:rFonts w:eastAsia="SimSun" w:cs="Arial"/>
              </w:rPr>
              <w:t xml:space="preserve"> </w:t>
            </w:r>
            <w:r w:rsidR="00A517B0" w:rsidRPr="005C697F">
              <w:rPr>
                <w:rFonts w:eastAsia="SimSun" w:cs="Arial"/>
              </w:rPr>
              <w:t>ΔMB</w:t>
            </w:r>
            <w:r w:rsidR="00A517B0" w:rsidRPr="005C697F">
              <w:rPr>
                <w:rFonts w:eastAsia="SimSun" w:cs="Arial"/>
                <w:vertAlign w:val="subscript"/>
              </w:rPr>
              <w:t>P</w:t>
            </w:r>
            <w:r w:rsidR="008A2841" w:rsidRPr="005C697F">
              <w:rPr>
                <w:rFonts w:eastAsia="SimSun" w:cs="Arial"/>
              </w:rPr>
              <w:t xml:space="preserve"> </w:t>
            </w:r>
            <w:r w:rsidR="00A517B0" w:rsidRPr="005C697F">
              <w:rPr>
                <w:rFonts w:eastAsia="SimSun" w:cs="Arial"/>
              </w:rPr>
              <w:t>from</w:t>
            </w:r>
            <w:r w:rsidR="008A2841" w:rsidRPr="005C697F">
              <w:rPr>
                <w:rFonts w:eastAsia="SimSun" w:cs="Arial"/>
              </w:rPr>
              <w:t xml:space="preserve"> </w:t>
            </w:r>
            <w:r w:rsidR="00A517B0" w:rsidRPr="005C697F">
              <w:rPr>
                <w:rFonts w:eastAsia="SimSun" w:cs="Arial"/>
              </w:rPr>
              <w:t>TS</w:t>
            </w:r>
            <w:r w:rsidR="008A2841" w:rsidRPr="005C697F">
              <w:rPr>
                <w:rFonts w:eastAsia="SimSun" w:cs="Arial"/>
              </w:rPr>
              <w:t xml:space="preserve"> </w:t>
            </w:r>
            <w:r w:rsidR="00A517B0" w:rsidRPr="005C697F">
              <w:rPr>
                <w:rFonts w:eastAsia="SimSun" w:cs="Arial"/>
              </w:rPr>
              <w:t>38.101-2</w:t>
            </w:r>
            <w:r w:rsidR="008A2841" w:rsidRPr="005C697F">
              <w:rPr>
                <w:rFonts w:eastAsia="SimSun" w:cs="Arial"/>
              </w:rPr>
              <w:t xml:space="preserve"> </w:t>
            </w:r>
            <w:r w:rsidR="00A517B0" w:rsidRPr="005C697F">
              <w:rPr>
                <w:rFonts w:eastAsia="SimSun" w:cs="Arial"/>
              </w:rPr>
              <w:t>[3]</w:t>
            </w:r>
            <w:r w:rsidR="008A2841" w:rsidRPr="005C697F">
              <w:rPr>
                <w:rFonts w:eastAsia="SimSun" w:cs="Arial"/>
              </w:rPr>
              <w:t xml:space="preserve"> </w:t>
            </w:r>
            <w:r w:rsidR="00A517B0" w:rsidRPr="005C697F">
              <w:rPr>
                <w:rFonts w:eastAsia="SimSun" w:cs="Arial"/>
              </w:rPr>
              <w:t>Table</w:t>
            </w:r>
            <w:r w:rsidR="008A2841" w:rsidRPr="005C697F">
              <w:rPr>
                <w:rFonts w:eastAsia="SimSun" w:cs="Arial"/>
              </w:rPr>
              <w:t xml:space="preserve"> </w:t>
            </w:r>
            <w:r w:rsidR="00A517B0" w:rsidRPr="005C697F">
              <w:rPr>
                <w:rFonts w:eastAsia="SimSun" w:cs="Arial"/>
              </w:rPr>
              <w:t>6.2.1.3-4.</w:t>
            </w:r>
          </w:p>
          <w:p w14:paraId="4E56258E" w14:textId="160FC087" w:rsidR="00A517B0" w:rsidRPr="005C697F" w:rsidRDefault="0039709C" w:rsidP="007C6EB3">
            <w:pPr>
              <w:pStyle w:val="TAN"/>
            </w:pPr>
            <w:r w:rsidRPr="005C697F">
              <w:rPr>
                <w:rFonts w:cs="Arial"/>
              </w:rPr>
              <w:t>NOTE</w:t>
            </w:r>
            <w:r w:rsidR="008A2841" w:rsidRPr="005C697F">
              <w:rPr>
                <w:rFonts w:cs="Arial"/>
              </w:rPr>
              <w:t xml:space="preserve"> </w:t>
            </w:r>
            <w:r w:rsidR="00A517B0" w:rsidRPr="005C697F">
              <w:rPr>
                <w:rFonts w:cs="Arial"/>
              </w:rPr>
              <w:t>8:</w:t>
            </w:r>
            <w:r w:rsidR="00A517B0" w:rsidRPr="005C697F">
              <w:rPr>
                <w:rFonts w:cs="Arial"/>
              </w:rPr>
              <w:tab/>
            </w:r>
            <w:r w:rsidR="00A517B0" w:rsidRPr="005C697F">
              <w:rPr>
                <w:rFonts w:eastAsia="SimSun"/>
              </w:rPr>
              <w:t>Information</w:t>
            </w:r>
            <w:r w:rsidR="008A2841" w:rsidRPr="005C697F">
              <w:rPr>
                <w:rFonts w:eastAsia="SimSun"/>
              </w:rPr>
              <w:t xml:space="preserve"> </w:t>
            </w:r>
            <w:r w:rsidR="00A517B0" w:rsidRPr="005C697F">
              <w:rPr>
                <w:rFonts w:eastAsia="SimSun"/>
              </w:rPr>
              <w:t>about</w:t>
            </w:r>
            <w:r w:rsidR="008A2841" w:rsidRPr="005C697F">
              <w:rPr>
                <w:rFonts w:eastAsia="SimSun"/>
              </w:rPr>
              <w:t xml:space="preserve"> </w:t>
            </w:r>
            <w:r w:rsidR="00A517B0" w:rsidRPr="005C697F">
              <w:rPr>
                <w:rFonts w:eastAsia="SimSun"/>
              </w:rPr>
              <w:t>types</w:t>
            </w:r>
            <w:r w:rsidR="008A2841" w:rsidRPr="005C697F">
              <w:rPr>
                <w:rFonts w:eastAsia="SimSun"/>
              </w:rPr>
              <w:t xml:space="preserve"> </w:t>
            </w:r>
            <w:r w:rsidR="00A517B0" w:rsidRPr="005C697F">
              <w:rPr>
                <w:rFonts w:eastAsia="SimSun"/>
              </w:rPr>
              <w:t>of</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beam</w:t>
            </w:r>
            <w:r w:rsidR="008A2841" w:rsidRPr="005C697F">
              <w:rPr>
                <w:rFonts w:eastAsia="SimSun"/>
              </w:rPr>
              <w:t xml:space="preserve"> </w:t>
            </w:r>
            <w:r w:rsidR="00A517B0" w:rsidRPr="005C697F">
              <w:rPr>
                <w:rFonts w:eastAsia="SimSun"/>
              </w:rPr>
              <w:t>is</w:t>
            </w:r>
            <w:r w:rsidR="008A2841" w:rsidRPr="005C697F">
              <w:rPr>
                <w:rFonts w:eastAsia="SimSun"/>
              </w:rPr>
              <w:t xml:space="preserve"> </w:t>
            </w:r>
            <w:r w:rsidR="00A517B0" w:rsidRPr="005C697F">
              <w:rPr>
                <w:rFonts w:eastAsia="SimSun"/>
              </w:rPr>
              <w:t>given</w:t>
            </w:r>
            <w:r w:rsidR="008A2841" w:rsidRPr="005C697F">
              <w:rPr>
                <w:rFonts w:eastAsia="SimSun"/>
              </w:rPr>
              <w:t xml:space="preserve"> </w:t>
            </w:r>
            <w:r w:rsidR="00A517B0" w:rsidRPr="005C697F">
              <w:rPr>
                <w:rFonts w:eastAsia="SimSun"/>
              </w:rPr>
              <w:t>in</w:t>
            </w:r>
            <w:r w:rsidR="008A2841" w:rsidRPr="005C697F">
              <w:rPr>
                <w:rFonts w:eastAsia="SimSun"/>
              </w:rPr>
              <w:t xml:space="preserve"> </w:t>
            </w:r>
            <w:r w:rsidR="00A517B0" w:rsidRPr="005C697F">
              <w:rPr>
                <w:rFonts w:eastAsia="SimSun"/>
              </w:rPr>
              <w:t>B.2.1.3,</w:t>
            </w:r>
            <w:r w:rsidR="008A2841" w:rsidRPr="005C697F">
              <w:rPr>
                <w:rFonts w:eastAsia="SimSun"/>
              </w:rPr>
              <w:t xml:space="preserve"> </w:t>
            </w:r>
            <w:r w:rsidR="00A517B0" w:rsidRPr="005C697F">
              <w:rPr>
                <w:rFonts w:eastAsia="SimSun"/>
              </w:rPr>
              <w:t>and</w:t>
            </w:r>
            <w:r w:rsidR="008A2841" w:rsidRPr="005C697F">
              <w:rPr>
                <w:rFonts w:eastAsia="SimSun"/>
              </w:rPr>
              <w:t xml:space="preserve"> </w:t>
            </w:r>
            <w:r w:rsidR="00A517B0" w:rsidRPr="005C697F">
              <w:rPr>
                <w:rFonts w:eastAsia="SimSun"/>
              </w:rPr>
              <w:t>does</w:t>
            </w:r>
            <w:r w:rsidR="008A2841" w:rsidRPr="005C697F">
              <w:rPr>
                <w:rFonts w:eastAsia="SimSun"/>
              </w:rPr>
              <w:t xml:space="preserve"> </w:t>
            </w:r>
            <w:r w:rsidR="00A517B0" w:rsidRPr="005C697F">
              <w:rPr>
                <w:rFonts w:eastAsia="SimSun"/>
              </w:rPr>
              <w:t>not</w:t>
            </w:r>
            <w:r w:rsidR="008A2841" w:rsidRPr="005C697F">
              <w:rPr>
                <w:rFonts w:eastAsia="SimSun"/>
              </w:rPr>
              <w:t xml:space="preserve"> </w:t>
            </w:r>
            <w:r w:rsidR="00A517B0" w:rsidRPr="005C697F">
              <w:rPr>
                <w:rFonts w:eastAsia="SimSun"/>
              </w:rPr>
              <w:t>limit</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implementation</w:t>
            </w:r>
            <w:r w:rsidR="008A2841" w:rsidRPr="005C697F">
              <w:rPr>
                <w:rFonts w:eastAsia="SimSun"/>
              </w:rPr>
              <w:t xml:space="preserve"> </w:t>
            </w:r>
            <w:r w:rsidR="00A517B0" w:rsidRPr="005C697F">
              <w:rPr>
                <w:rFonts w:eastAsia="SimSun"/>
              </w:rPr>
              <w:t>or</w:t>
            </w:r>
            <w:r w:rsidR="008A2841" w:rsidRPr="005C697F">
              <w:rPr>
                <w:rFonts w:eastAsia="SimSun"/>
              </w:rPr>
              <w:t xml:space="preserve"> </w:t>
            </w:r>
            <w:r w:rsidR="00A517B0" w:rsidRPr="005C697F">
              <w:rPr>
                <w:rFonts w:eastAsia="SimSun"/>
              </w:rPr>
              <w:t>test</w:t>
            </w:r>
            <w:r w:rsidR="008A2841" w:rsidRPr="005C697F">
              <w:rPr>
                <w:rFonts w:eastAsia="SimSun"/>
              </w:rPr>
              <w:t xml:space="preserve"> </w:t>
            </w:r>
            <w:r w:rsidR="00A517B0" w:rsidRPr="005C697F">
              <w:rPr>
                <w:rFonts w:eastAsia="SimSun"/>
              </w:rPr>
              <w:t>system</w:t>
            </w:r>
            <w:r w:rsidR="008A2841" w:rsidRPr="005C697F">
              <w:rPr>
                <w:rFonts w:eastAsia="SimSun"/>
              </w:rPr>
              <w:t xml:space="preserve"> </w:t>
            </w:r>
            <w:r w:rsidR="00A517B0" w:rsidRPr="005C697F">
              <w:rPr>
                <w:rFonts w:eastAsia="SimSun"/>
              </w:rPr>
              <w:t>implementation</w:t>
            </w:r>
          </w:p>
        </w:tc>
      </w:tr>
    </w:tbl>
    <w:p w14:paraId="4017B1D8" w14:textId="77777777" w:rsidR="00A517B0" w:rsidRPr="005C697F" w:rsidRDefault="00A517B0" w:rsidP="00A517B0">
      <w:pPr>
        <w:rPr>
          <w:lang w:eastAsia="sv-SE"/>
        </w:rPr>
      </w:pPr>
    </w:p>
    <w:p w14:paraId="680E80E3" w14:textId="77777777" w:rsidR="00A517B0" w:rsidRPr="005C697F" w:rsidRDefault="00A517B0" w:rsidP="00A517B0">
      <w:pPr>
        <w:pStyle w:val="TH"/>
      </w:pPr>
      <w:r w:rsidRPr="005C697F">
        <w:t xml:space="preserve">Table </w:t>
      </w:r>
      <w:r w:rsidRPr="005C697F">
        <w:rPr>
          <w:lang w:eastAsia="sv-SE"/>
        </w:rPr>
        <w:t>8.5.2.1.2.5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2268"/>
        <w:gridCol w:w="1134"/>
      </w:tblGrid>
      <w:tr w:rsidR="00A517B0" w:rsidRPr="005C697F" w14:paraId="585D235A" w14:textId="77777777" w:rsidTr="008A2841">
        <w:trPr>
          <w:jc w:val="center"/>
        </w:trPr>
        <w:tc>
          <w:tcPr>
            <w:tcW w:w="7167" w:type="dxa"/>
            <w:gridSpan w:val="4"/>
            <w:tcBorders>
              <w:top w:val="single" w:sz="4" w:space="0" w:color="auto"/>
              <w:left w:val="single" w:sz="4" w:space="0" w:color="auto"/>
              <w:bottom w:val="single" w:sz="4" w:space="0" w:color="auto"/>
              <w:right w:val="single" w:sz="4" w:space="0" w:color="auto"/>
            </w:tcBorders>
            <w:vAlign w:val="center"/>
          </w:tcPr>
          <w:p w14:paraId="0F736101" w14:textId="3BC80DBD" w:rsidR="00A517B0" w:rsidRPr="005C697F" w:rsidRDefault="00A517B0" w:rsidP="007C6EB3">
            <w:pPr>
              <w:pStyle w:val="TAH"/>
              <w:rPr>
                <w:rFonts w:ascii="Arial Bold" w:hAnsi="Arial Bold"/>
              </w:rPr>
            </w:pPr>
            <w:r w:rsidRPr="005C697F">
              <w:rPr>
                <w:rFonts w:ascii="Arial Bold" w:hAnsi="Arial Bold"/>
              </w:rPr>
              <w:t>UE</w:t>
            </w:r>
            <w:r w:rsidR="008A2841" w:rsidRPr="005C697F">
              <w:rPr>
                <w:rFonts w:ascii="Arial Bold" w:hAnsi="Arial Bold"/>
              </w:rPr>
              <w:t xml:space="preserve"> </w:t>
            </w:r>
            <w:r w:rsidRPr="005C697F">
              <w:rPr>
                <w:rFonts w:ascii="Arial Bold" w:hAnsi="Arial Bold"/>
              </w:rPr>
              <w:t>power</w:t>
            </w:r>
            <w:r w:rsidR="008A2841" w:rsidRPr="005C697F">
              <w:rPr>
                <w:rFonts w:ascii="Arial Bold" w:hAnsi="Arial Bold"/>
              </w:rPr>
              <w:t xml:space="preserve"> </w:t>
            </w:r>
            <w:r w:rsidRPr="005C697F">
              <w:rPr>
                <w:rFonts w:ascii="Arial Bold" w:hAnsi="Arial Bold"/>
              </w:rPr>
              <w:t>class</w:t>
            </w:r>
            <w:r w:rsidR="008A2841" w:rsidRPr="005C697F">
              <w:rPr>
                <w:rFonts w:ascii="Arial Bold" w:hAnsi="Arial Bold"/>
              </w:rPr>
              <w:t xml:space="preserve"> </w:t>
            </w:r>
            <w:r w:rsidRPr="005C697F">
              <w:rPr>
                <w:rFonts w:ascii="Arial Bold" w:hAnsi="Arial Bold"/>
              </w:rPr>
              <w:t>3</w:t>
            </w:r>
          </w:p>
        </w:tc>
      </w:tr>
      <w:tr w:rsidR="00A517B0" w:rsidRPr="005C697F" w14:paraId="6027A36C"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822122F" w14:textId="6A67CFBF"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1E204A6D" w14:textId="46142955"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7D3F7A9" w14:textId="3CA64C7A"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9D0F3D8" w14:textId="2B80EF10"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5147A56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6BB54D1C" w14:textId="72AF4EB5"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255C1413" w14:textId="77777777" w:rsidR="00A517B0" w:rsidRPr="005C697F" w:rsidRDefault="00A517B0" w:rsidP="007C6EB3">
            <w:pPr>
              <w:pStyle w:val="TAC"/>
            </w:pPr>
            <w:r w:rsidRPr="005C697F">
              <w:t>48</w:t>
            </w:r>
          </w:p>
        </w:tc>
        <w:tc>
          <w:tcPr>
            <w:tcW w:w="2268" w:type="dxa"/>
            <w:tcBorders>
              <w:top w:val="single" w:sz="4" w:space="0" w:color="auto"/>
              <w:left w:val="single" w:sz="4" w:space="0" w:color="auto"/>
              <w:bottom w:val="single" w:sz="4" w:space="0" w:color="auto"/>
              <w:right w:val="single" w:sz="4" w:space="0" w:color="auto"/>
            </w:tcBorders>
          </w:tcPr>
          <w:p w14:paraId="587ADBC4" w14:textId="7C0A479D"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top w:val="single" w:sz="4" w:space="0" w:color="auto"/>
              <w:left w:val="single" w:sz="4" w:space="0" w:color="auto"/>
              <w:right w:val="single" w:sz="4" w:space="0" w:color="auto"/>
            </w:tcBorders>
            <w:shd w:val="clear" w:color="auto" w:fill="auto"/>
          </w:tcPr>
          <w:p w14:paraId="7C4DD740" w14:textId="77777777" w:rsidR="00A517B0" w:rsidRPr="005C697F" w:rsidRDefault="00A517B0" w:rsidP="007C6EB3">
            <w:pPr>
              <w:pStyle w:val="TAC"/>
            </w:pPr>
            <w:r w:rsidRPr="005C697F">
              <w:t>29</w:t>
            </w:r>
          </w:p>
        </w:tc>
      </w:tr>
      <w:tr w:rsidR="00A517B0" w:rsidRPr="005C697F" w14:paraId="53C0B80B" w14:textId="77777777" w:rsidTr="008A2841">
        <w:trPr>
          <w:jc w:val="center"/>
        </w:trPr>
        <w:tc>
          <w:tcPr>
            <w:tcW w:w="2631" w:type="dxa"/>
            <w:vMerge/>
            <w:tcBorders>
              <w:left w:val="single" w:sz="4" w:space="0" w:color="auto"/>
              <w:right w:val="single" w:sz="4" w:space="0" w:color="auto"/>
            </w:tcBorders>
            <w:vAlign w:val="center"/>
          </w:tcPr>
          <w:p w14:paraId="44A1B464"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0A9234DA"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6023E7A"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3F239966" w14:textId="77777777" w:rsidR="00A517B0" w:rsidRPr="005C697F" w:rsidRDefault="00A517B0" w:rsidP="007C6EB3">
            <w:pPr>
              <w:pStyle w:val="TAC"/>
            </w:pPr>
            <w:r w:rsidRPr="005C697F">
              <w:t>32</w:t>
            </w:r>
          </w:p>
        </w:tc>
      </w:tr>
      <w:tr w:rsidR="00A517B0" w:rsidRPr="005C697F" w14:paraId="2144E5D3"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23615D9B"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950D474"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5CF35B7A"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7F094264" w14:textId="77777777" w:rsidR="00A517B0" w:rsidRPr="005C697F" w:rsidRDefault="00A517B0" w:rsidP="007C6EB3">
            <w:pPr>
              <w:pStyle w:val="TAC"/>
            </w:pPr>
            <w:r w:rsidRPr="005C697F">
              <w:t>33</w:t>
            </w:r>
          </w:p>
        </w:tc>
      </w:tr>
      <w:tr w:rsidR="00A517B0" w:rsidRPr="005C697F" w14:paraId="33289C8F"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6B318DEA" w14:textId="76E818A4"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671E4809" w14:textId="77777777" w:rsidR="00A517B0" w:rsidRPr="005C697F" w:rsidRDefault="00A517B0" w:rsidP="007C6EB3">
            <w:pPr>
              <w:pStyle w:val="TAC"/>
            </w:pPr>
            <w:r w:rsidRPr="005C697F">
              <w:t>105</w:t>
            </w:r>
          </w:p>
        </w:tc>
        <w:tc>
          <w:tcPr>
            <w:tcW w:w="2268" w:type="dxa"/>
            <w:tcBorders>
              <w:top w:val="single" w:sz="4" w:space="0" w:color="auto"/>
              <w:left w:val="single" w:sz="4" w:space="0" w:color="auto"/>
              <w:bottom w:val="single" w:sz="4" w:space="0" w:color="auto"/>
              <w:right w:val="single" w:sz="4" w:space="0" w:color="auto"/>
            </w:tcBorders>
          </w:tcPr>
          <w:p w14:paraId="0FBE6F31" w14:textId="5FA546B5"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left w:val="single" w:sz="4" w:space="0" w:color="auto"/>
              <w:bottom w:val="single" w:sz="4" w:space="0" w:color="auto"/>
              <w:right w:val="single" w:sz="4" w:space="0" w:color="auto"/>
            </w:tcBorders>
            <w:shd w:val="clear" w:color="auto" w:fill="auto"/>
          </w:tcPr>
          <w:p w14:paraId="17BC7030" w14:textId="77777777" w:rsidR="00A517B0" w:rsidRPr="005C697F" w:rsidRDefault="00A517B0" w:rsidP="007C6EB3">
            <w:pPr>
              <w:pStyle w:val="TAC"/>
            </w:pPr>
            <w:r w:rsidRPr="005C697F">
              <w:t>87</w:t>
            </w:r>
          </w:p>
        </w:tc>
      </w:tr>
      <w:tr w:rsidR="00A517B0" w:rsidRPr="005C697F" w14:paraId="01145219" w14:textId="77777777" w:rsidTr="008A2841">
        <w:trPr>
          <w:jc w:val="center"/>
        </w:trPr>
        <w:tc>
          <w:tcPr>
            <w:tcW w:w="2631" w:type="dxa"/>
            <w:vMerge/>
            <w:tcBorders>
              <w:left w:val="single" w:sz="4" w:space="0" w:color="auto"/>
              <w:right w:val="single" w:sz="4" w:space="0" w:color="auto"/>
            </w:tcBorders>
            <w:vAlign w:val="center"/>
          </w:tcPr>
          <w:p w14:paraId="380AD97D"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13466B73"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0F94E8DB" w14:textId="77777777" w:rsidR="00A517B0" w:rsidRPr="005C697F" w:rsidRDefault="00A517B0" w:rsidP="007C6EB3">
            <w:pPr>
              <w:pStyle w:val="TAC"/>
              <w:jc w:val="left"/>
            </w:pPr>
            <w:r w:rsidRPr="005C697F">
              <w:rPr>
                <w:rFonts w:eastAsia="Calibri"/>
                <w:szCs w:val="18"/>
              </w:rPr>
              <w:t>n260</w:t>
            </w:r>
          </w:p>
        </w:tc>
        <w:tc>
          <w:tcPr>
            <w:tcW w:w="1134" w:type="dxa"/>
            <w:tcBorders>
              <w:top w:val="single" w:sz="4" w:space="0" w:color="auto"/>
              <w:left w:val="single" w:sz="4" w:space="0" w:color="auto"/>
              <w:right w:val="single" w:sz="4" w:space="0" w:color="auto"/>
            </w:tcBorders>
            <w:shd w:val="clear" w:color="auto" w:fill="auto"/>
          </w:tcPr>
          <w:p w14:paraId="5EB5D75F" w14:textId="77777777" w:rsidR="00A517B0" w:rsidRPr="005C697F" w:rsidRDefault="00A517B0" w:rsidP="007C6EB3">
            <w:pPr>
              <w:pStyle w:val="TAC"/>
            </w:pPr>
            <w:r w:rsidRPr="005C697F">
              <w:t>89</w:t>
            </w:r>
          </w:p>
        </w:tc>
      </w:tr>
      <w:tr w:rsidR="00A517B0" w:rsidRPr="005C697F" w14:paraId="455CF0FF"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039E42DB"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697780C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8937677" w14:textId="77777777" w:rsidR="00A517B0" w:rsidRPr="005C697F" w:rsidRDefault="00A517B0" w:rsidP="007C6EB3">
            <w:pPr>
              <w:pStyle w:val="TAC"/>
              <w:jc w:val="left"/>
            </w:pPr>
            <w:r w:rsidRPr="005C697F">
              <w:rPr>
                <w:rFonts w:eastAsia="Calibri"/>
                <w:szCs w:val="18"/>
              </w:rPr>
              <w:t>n259</w:t>
            </w:r>
          </w:p>
        </w:tc>
        <w:tc>
          <w:tcPr>
            <w:tcW w:w="1134" w:type="dxa"/>
            <w:tcBorders>
              <w:top w:val="single" w:sz="4" w:space="0" w:color="auto"/>
              <w:left w:val="single" w:sz="4" w:space="0" w:color="auto"/>
              <w:right w:val="single" w:sz="4" w:space="0" w:color="auto"/>
            </w:tcBorders>
            <w:shd w:val="clear" w:color="auto" w:fill="auto"/>
          </w:tcPr>
          <w:p w14:paraId="3C34819B" w14:textId="77777777" w:rsidR="00A517B0" w:rsidRPr="005C697F" w:rsidRDefault="00A517B0" w:rsidP="007C6EB3">
            <w:pPr>
              <w:pStyle w:val="TAC"/>
            </w:pPr>
            <w:r w:rsidRPr="005C697F">
              <w:t>90</w:t>
            </w:r>
          </w:p>
        </w:tc>
      </w:tr>
      <w:tr w:rsidR="00A517B0" w:rsidRPr="005C697F" w14:paraId="5286975F"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199650BD" w14:textId="422D4011"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36A41DEE" w14:textId="57E6C9BC"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p w14:paraId="511D00F0" w14:textId="6EA3E1CE" w:rsidR="00A517B0" w:rsidRPr="005C697F" w:rsidRDefault="00A517B0" w:rsidP="007C6EB3">
            <w:pPr>
              <w:pStyle w:val="TAH"/>
              <w:rPr>
                <w:rFonts w:ascii="Arial Bold" w:hAnsi="Arial Bold"/>
              </w:rPr>
            </w:pPr>
            <w:r w:rsidRPr="005C697F">
              <w:rPr>
                <w:rFonts w:ascii="Arial Bold" w:hAnsi="Arial Bold"/>
              </w:rPr>
              <w:t>All</w:t>
            </w:r>
            <w:r w:rsidR="008A2841" w:rsidRPr="005C697F">
              <w:rPr>
                <w:rFonts w:ascii="Arial Bold" w:hAnsi="Arial Bold"/>
              </w:rPr>
              <w:t xml:space="preserve"> </w:t>
            </w:r>
            <w:r w:rsidRPr="005C697F">
              <w:rPr>
                <w:rFonts w:ascii="Arial Bold" w:hAnsi="Arial Bold"/>
              </w:rPr>
              <w:t>bands</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0B9C9FB" w14:textId="3634B0BA"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12D2936A"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1069F4A7" w14:textId="6F7C3E51"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4BDB55AD" w14:textId="77777777" w:rsidR="00A517B0" w:rsidRPr="005C697F" w:rsidRDefault="00A517B0" w:rsidP="007C6EB3">
            <w:pPr>
              <w:pStyle w:val="TAC"/>
            </w:pPr>
            <w:r w:rsidRPr="005C697F">
              <w:t>45</w:t>
            </w:r>
          </w:p>
        </w:tc>
        <w:tc>
          <w:tcPr>
            <w:tcW w:w="2268" w:type="dxa"/>
            <w:tcBorders>
              <w:top w:val="single" w:sz="4" w:space="0" w:color="auto"/>
              <w:left w:val="single" w:sz="4" w:space="0" w:color="auto"/>
              <w:bottom w:val="single" w:sz="4" w:space="0" w:color="auto"/>
              <w:right w:val="single" w:sz="4" w:space="0" w:color="auto"/>
            </w:tcBorders>
          </w:tcPr>
          <w:p w14:paraId="3872B1BA" w14:textId="6500833D"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top w:val="single" w:sz="4" w:space="0" w:color="auto"/>
              <w:left w:val="single" w:sz="4" w:space="0" w:color="auto"/>
              <w:right w:val="single" w:sz="4" w:space="0" w:color="auto"/>
            </w:tcBorders>
            <w:shd w:val="clear" w:color="auto" w:fill="auto"/>
          </w:tcPr>
          <w:p w14:paraId="23190B48" w14:textId="77777777" w:rsidR="00A517B0" w:rsidRPr="005C697F" w:rsidRDefault="00A517B0" w:rsidP="007C6EB3">
            <w:pPr>
              <w:pStyle w:val="TAC"/>
            </w:pPr>
            <w:r w:rsidRPr="005C697F">
              <w:t>26</w:t>
            </w:r>
          </w:p>
        </w:tc>
      </w:tr>
      <w:tr w:rsidR="00A517B0" w:rsidRPr="005C697F" w14:paraId="2F4BC28A" w14:textId="77777777" w:rsidTr="008A2841">
        <w:trPr>
          <w:jc w:val="center"/>
        </w:trPr>
        <w:tc>
          <w:tcPr>
            <w:tcW w:w="2631" w:type="dxa"/>
            <w:vMerge/>
            <w:tcBorders>
              <w:left w:val="single" w:sz="4" w:space="0" w:color="auto"/>
              <w:right w:val="single" w:sz="4" w:space="0" w:color="auto"/>
            </w:tcBorders>
            <w:vAlign w:val="center"/>
          </w:tcPr>
          <w:p w14:paraId="336DFD36" w14:textId="77777777" w:rsidR="00A517B0" w:rsidRPr="005C697F" w:rsidRDefault="00A517B0" w:rsidP="007C6EB3">
            <w:pPr>
              <w:pStyle w:val="TAL"/>
            </w:pPr>
          </w:p>
        </w:tc>
        <w:tc>
          <w:tcPr>
            <w:tcW w:w="1134" w:type="dxa"/>
            <w:vMerge/>
            <w:tcBorders>
              <w:left w:val="single" w:sz="4" w:space="0" w:color="auto"/>
              <w:right w:val="single" w:sz="4" w:space="0" w:color="auto"/>
            </w:tcBorders>
            <w:vAlign w:val="center"/>
          </w:tcPr>
          <w:p w14:paraId="1D97C0D5"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61CD7867"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bottom w:val="single" w:sz="4" w:space="0" w:color="auto"/>
              <w:right w:val="single" w:sz="4" w:space="0" w:color="auto"/>
            </w:tcBorders>
            <w:shd w:val="clear" w:color="auto" w:fill="auto"/>
          </w:tcPr>
          <w:p w14:paraId="2290FD22" w14:textId="77777777" w:rsidR="00A517B0" w:rsidRPr="005C697F" w:rsidRDefault="00A517B0" w:rsidP="007C6EB3">
            <w:pPr>
              <w:pStyle w:val="TAC"/>
            </w:pPr>
            <w:r w:rsidRPr="005C697F">
              <w:t>29</w:t>
            </w:r>
          </w:p>
        </w:tc>
      </w:tr>
      <w:tr w:rsidR="00A517B0" w:rsidRPr="005C697F" w14:paraId="3C6FE126"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08730306"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vAlign w:val="center"/>
          </w:tcPr>
          <w:p w14:paraId="3F47BD52"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3E36B8D9"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545E304D" w14:textId="77777777" w:rsidR="00A517B0" w:rsidRPr="005C697F" w:rsidRDefault="00A517B0" w:rsidP="007C6EB3">
            <w:pPr>
              <w:pStyle w:val="TAC"/>
            </w:pPr>
            <w:r w:rsidRPr="005C697F">
              <w:t>30</w:t>
            </w:r>
          </w:p>
        </w:tc>
      </w:tr>
      <w:tr w:rsidR="00A517B0" w:rsidRPr="005C697F" w14:paraId="0EEA51EB" w14:textId="77777777" w:rsidTr="008A2841">
        <w:trPr>
          <w:jc w:val="center"/>
        </w:trPr>
        <w:tc>
          <w:tcPr>
            <w:tcW w:w="2631" w:type="dxa"/>
            <w:vMerge w:val="restart"/>
            <w:tcBorders>
              <w:top w:val="single" w:sz="4" w:space="0" w:color="auto"/>
              <w:left w:val="single" w:sz="4" w:space="0" w:color="auto"/>
              <w:right w:val="single" w:sz="4" w:space="0" w:color="auto"/>
            </w:tcBorders>
            <w:vAlign w:val="center"/>
          </w:tcPr>
          <w:p w14:paraId="2B1D4D37" w14:textId="607D184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vMerge w:val="restart"/>
            <w:tcBorders>
              <w:top w:val="single" w:sz="4" w:space="0" w:color="auto"/>
              <w:left w:val="single" w:sz="4" w:space="0" w:color="auto"/>
              <w:right w:val="single" w:sz="4" w:space="0" w:color="auto"/>
            </w:tcBorders>
            <w:vAlign w:val="center"/>
          </w:tcPr>
          <w:p w14:paraId="1E280BBA" w14:textId="77777777" w:rsidR="00A517B0" w:rsidRPr="005C697F" w:rsidRDefault="00A517B0" w:rsidP="007C6EB3">
            <w:pPr>
              <w:pStyle w:val="TAC"/>
            </w:pPr>
            <w:r w:rsidRPr="005C697F">
              <w:t>108</w:t>
            </w:r>
          </w:p>
        </w:tc>
        <w:tc>
          <w:tcPr>
            <w:tcW w:w="2268" w:type="dxa"/>
            <w:tcBorders>
              <w:top w:val="single" w:sz="4" w:space="0" w:color="auto"/>
              <w:left w:val="single" w:sz="4" w:space="0" w:color="auto"/>
              <w:bottom w:val="single" w:sz="4" w:space="0" w:color="auto"/>
              <w:right w:val="single" w:sz="4" w:space="0" w:color="auto"/>
            </w:tcBorders>
          </w:tcPr>
          <w:p w14:paraId="0156A2C2" w14:textId="753EA25B" w:rsidR="00A517B0" w:rsidRPr="005C697F" w:rsidRDefault="00A517B0" w:rsidP="007C6EB3">
            <w:pPr>
              <w:pStyle w:val="TAC"/>
              <w:jc w:val="left"/>
            </w:pPr>
            <w:r w:rsidRPr="005C697F">
              <w:rPr>
                <w:rFonts w:eastAsia="Calibri"/>
                <w:szCs w:val="18"/>
              </w:rPr>
              <w:t>n257,</w:t>
            </w:r>
            <w:r w:rsidR="008A2841" w:rsidRPr="005C697F">
              <w:rPr>
                <w:rFonts w:eastAsia="Calibri"/>
                <w:szCs w:val="18"/>
              </w:rPr>
              <w:t xml:space="preserve"> </w:t>
            </w:r>
            <w:r w:rsidRPr="005C697F">
              <w:rPr>
                <w:rFonts w:eastAsia="Calibri"/>
                <w:szCs w:val="18"/>
              </w:rPr>
              <w:t>n258,</w:t>
            </w:r>
            <w:r w:rsidR="008A2841" w:rsidRPr="005C697F">
              <w:rPr>
                <w:rFonts w:eastAsia="Calibri"/>
                <w:szCs w:val="18"/>
              </w:rPr>
              <w:t xml:space="preserve"> </w:t>
            </w:r>
            <w:r w:rsidRPr="005C697F">
              <w:rPr>
                <w:rFonts w:eastAsia="Calibri"/>
                <w:szCs w:val="18"/>
              </w:rPr>
              <w:t>n261</w:t>
            </w:r>
          </w:p>
        </w:tc>
        <w:tc>
          <w:tcPr>
            <w:tcW w:w="1134" w:type="dxa"/>
            <w:tcBorders>
              <w:left w:val="single" w:sz="4" w:space="0" w:color="auto"/>
              <w:right w:val="single" w:sz="4" w:space="0" w:color="auto"/>
            </w:tcBorders>
            <w:shd w:val="clear" w:color="auto" w:fill="auto"/>
          </w:tcPr>
          <w:p w14:paraId="73AEAB30" w14:textId="77777777" w:rsidR="00A517B0" w:rsidRPr="005C697F" w:rsidRDefault="00A517B0" w:rsidP="007C6EB3">
            <w:pPr>
              <w:pStyle w:val="TAC"/>
            </w:pPr>
            <w:r w:rsidRPr="005C697F">
              <w:t>90</w:t>
            </w:r>
          </w:p>
        </w:tc>
      </w:tr>
      <w:tr w:rsidR="00A517B0" w:rsidRPr="005C697F" w14:paraId="7E850D10" w14:textId="77777777" w:rsidTr="008A2841">
        <w:trPr>
          <w:jc w:val="center"/>
        </w:trPr>
        <w:tc>
          <w:tcPr>
            <w:tcW w:w="2631" w:type="dxa"/>
            <w:vMerge/>
            <w:tcBorders>
              <w:left w:val="single" w:sz="4" w:space="0" w:color="auto"/>
              <w:right w:val="single" w:sz="4" w:space="0" w:color="auto"/>
            </w:tcBorders>
            <w:vAlign w:val="center"/>
          </w:tcPr>
          <w:p w14:paraId="4E555E97" w14:textId="77777777" w:rsidR="00A517B0" w:rsidRPr="005C697F" w:rsidRDefault="00A517B0" w:rsidP="007C6EB3">
            <w:pPr>
              <w:pStyle w:val="TAL"/>
            </w:pPr>
          </w:p>
        </w:tc>
        <w:tc>
          <w:tcPr>
            <w:tcW w:w="1134" w:type="dxa"/>
            <w:vMerge/>
            <w:tcBorders>
              <w:left w:val="single" w:sz="4" w:space="0" w:color="auto"/>
              <w:right w:val="single" w:sz="4" w:space="0" w:color="auto"/>
            </w:tcBorders>
          </w:tcPr>
          <w:p w14:paraId="3C1AA5DD"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6559F569" w14:textId="77777777" w:rsidR="00A517B0" w:rsidRPr="005C697F" w:rsidRDefault="00A517B0" w:rsidP="007C6EB3">
            <w:pPr>
              <w:pStyle w:val="TAC"/>
              <w:jc w:val="left"/>
            </w:pPr>
            <w:r w:rsidRPr="005C697F">
              <w:rPr>
                <w:rFonts w:eastAsia="Calibri"/>
                <w:szCs w:val="18"/>
              </w:rPr>
              <w:t>n260</w:t>
            </w:r>
          </w:p>
        </w:tc>
        <w:tc>
          <w:tcPr>
            <w:tcW w:w="1134" w:type="dxa"/>
            <w:tcBorders>
              <w:left w:val="single" w:sz="4" w:space="0" w:color="auto"/>
              <w:right w:val="single" w:sz="4" w:space="0" w:color="auto"/>
            </w:tcBorders>
            <w:shd w:val="clear" w:color="auto" w:fill="auto"/>
          </w:tcPr>
          <w:p w14:paraId="4728AD16" w14:textId="77777777" w:rsidR="00A517B0" w:rsidRPr="005C697F" w:rsidRDefault="00A517B0" w:rsidP="007C6EB3">
            <w:pPr>
              <w:pStyle w:val="TAC"/>
            </w:pPr>
            <w:r w:rsidRPr="005C697F">
              <w:t>92</w:t>
            </w:r>
          </w:p>
        </w:tc>
      </w:tr>
      <w:tr w:rsidR="00A517B0" w:rsidRPr="005C697F" w14:paraId="2F51B42A" w14:textId="77777777" w:rsidTr="008A2841">
        <w:trPr>
          <w:jc w:val="center"/>
        </w:trPr>
        <w:tc>
          <w:tcPr>
            <w:tcW w:w="2631" w:type="dxa"/>
            <w:vMerge/>
            <w:tcBorders>
              <w:left w:val="single" w:sz="4" w:space="0" w:color="auto"/>
              <w:bottom w:val="single" w:sz="4" w:space="0" w:color="auto"/>
              <w:right w:val="single" w:sz="4" w:space="0" w:color="auto"/>
            </w:tcBorders>
            <w:vAlign w:val="center"/>
          </w:tcPr>
          <w:p w14:paraId="51532A7A" w14:textId="77777777" w:rsidR="00A517B0" w:rsidRPr="005C697F" w:rsidRDefault="00A517B0" w:rsidP="007C6EB3">
            <w:pPr>
              <w:pStyle w:val="TAL"/>
            </w:pPr>
          </w:p>
        </w:tc>
        <w:tc>
          <w:tcPr>
            <w:tcW w:w="1134" w:type="dxa"/>
            <w:vMerge/>
            <w:tcBorders>
              <w:left w:val="single" w:sz="4" w:space="0" w:color="auto"/>
              <w:bottom w:val="single" w:sz="4" w:space="0" w:color="auto"/>
              <w:right w:val="single" w:sz="4" w:space="0" w:color="auto"/>
            </w:tcBorders>
          </w:tcPr>
          <w:p w14:paraId="7E917A56" w14:textId="77777777" w:rsidR="00A517B0" w:rsidRPr="005C697F" w:rsidRDefault="00A517B0" w:rsidP="007C6EB3">
            <w:pPr>
              <w:pStyle w:val="TAC"/>
            </w:pPr>
          </w:p>
        </w:tc>
        <w:tc>
          <w:tcPr>
            <w:tcW w:w="2268" w:type="dxa"/>
            <w:tcBorders>
              <w:top w:val="single" w:sz="4" w:space="0" w:color="auto"/>
              <w:left w:val="single" w:sz="4" w:space="0" w:color="auto"/>
              <w:bottom w:val="single" w:sz="4" w:space="0" w:color="auto"/>
              <w:right w:val="single" w:sz="4" w:space="0" w:color="auto"/>
            </w:tcBorders>
          </w:tcPr>
          <w:p w14:paraId="2E0F244A" w14:textId="77777777" w:rsidR="00A517B0" w:rsidRPr="005C697F" w:rsidRDefault="00A517B0" w:rsidP="007C6EB3">
            <w:pPr>
              <w:pStyle w:val="TAC"/>
              <w:jc w:val="left"/>
            </w:pPr>
            <w:r w:rsidRPr="005C697F">
              <w:rPr>
                <w:rFonts w:eastAsia="Calibri"/>
                <w:szCs w:val="18"/>
              </w:rPr>
              <w:t>n259</w:t>
            </w:r>
          </w:p>
        </w:tc>
        <w:tc>
          <w:tcPr>
            <w:tcW w:w="1134" w:type="dxa"/>
            <w:tcBorders>
              <w:left w:val="single" w:sz="4" w:space="0" w:color="auto"/>
              <w:bottom w:val="single" w:sz="4" w:space="0" w:color="auto"/>
              <w:right w:val="single" w:sz="4" w:space="0" w:color="auto"/>
            </w:tcBorders>
            <w:shd w:val="clear" w:color="auto" w:fill="auto"/>
          </w:tcPr>
          <w:p w14:paraId="15EFE5DB" w14:textId="77777777" w:rsidR="00A517B0" w:rsidRPr="005C697F" w:rsidRDefault="00A517B0" w:rsidP="007C6EB3">
            <w:pPr>
              <w:pStyle w:val="TAC"/>
            </w:pPr>
            <w:r w:rsidRPr="005C697F">
              <w:t>93</w:t>
            </w:r>
          </w:p>
        </w:tc>
      </w:tr>
    </w:tbl>
    <w:p w14:paraId="6C796C2C" w14:textId="77777777" w:rsidR="00A517B0" w:rsidRPr="005C697F" w:rsidRDefault="00A517B0" w:rsidP="00A517B0">
      <w:pPr>
        <w:rPr>
          <w:lang w:eastAsia="sv-SE"/>
        </w:rPr>
      </w:pPr>
    </w:p>
    <w:p w14:paraId="0937C7AD" w14:textId="77777777" w:rsidR="00A517B0" w:rsidRPr="005C697F" w:rsidRDefault="00A517B0" w:rsidP="00A517B0">
      <w:pPr>
        <w:rPr>
          <w:lang w:eastAsia="sv-SE"/>
        </w:rPr>
      </w:pPr>
      <w:r w:rsidRPr="005C697F">
        <w:lastRenderedPageBreak/>
        <w:t>For the test to pass, the ratio of successful reported values in each test shall be more than 90% with a confidence level of 95%.</w:t>
      </w:r>
    </w:p>
    <w:p w14:paraId="3BF3FCB5" w14:textId="77777777" w:rsidR="00A517B0" w:rsidRPr="005C697F" w:rsidRDefault="00A517B0" w:rsidP="00A517B0">
      <w:pPr>
        <w:pStyle w:val="Heading4"/>
        <w:rPr>
          <w:rFonts w:eastAsia="SimSun"/>
          <w:lang w:eastAsia="sv-SE"/>
        </w:rPr>
      </w:pPr>
      <w:r w:rsidRPr="005C697F">
        <w:rPr>
          <w:rFonts w:eastAsia="SimSun"/>
        </w:rPr>
        <w:t>8.5.2.2</w:t>
      </w:r>
      <w:r w:rsidRPr="005C697F">
        <w:rPr>
          <w:rFonts w:eastAsia="SimSun"/>
        </w:rPr>
        <w:tab/>
        <w:t>SS-RSRQ</w:t>
      </w:r>
    </w:p>
    <w:p w14:paraId="1A3282D3" w14:textId="77777777" w:rsidR="00A517B0" w:rsidRPr="005C697F" w:rsidRDefault="00A517B0" w:rsidP="00A517B0">
      <w:pPr>
        <w:pStyle w:val="Heading5"/>
        <w:rPr>
          <w:rFonts w:eastAsia="SimSun"/>
          <w:lang w:eastAsia="sv-SE"/>
        </w:rPr>
      </w:pPr>
      <w:r w:rsidRPr="005C697F">
        <w:rPr>
          <w:rFonts w:eastAsia="SimSun"/>
          <w:lang w:eastAsia="sv-SE"/>
        </w:rPr>
        <w:t>8.5.2.2.0</w:t>
      </w:r>
      <w:r w:rsidRPr="005C697F">
        <w:rPr>
          <w:rFonts w:eastAsia="SimSun"/>
          <w:lang w:eastAsia="sv-SE"/>
        </w:rPr>
        <w:tab/>
        <w:t>Minimum conformance requirements</w:t>
      </w:r>
    </w:p>
    <w:p w14:paraId="1ED18EAE" w14:textId="77777777" w:rsidR="00A517B0" w:rsidRPr="005C697F" w:rsidRDefault="00A517B0" w:rsidP="00A517B0">
      <w:pPr>
        <w:rPr>
          <w:rFonts w:cs="v4.2.0"/>
        </w:rPr>
      </w:pPr>
      <w:r w:rsidRPr="005C697F">
        <w:rPr>
          <w:rFonts w:cs="v4.2.0"/>
        </w:rPr>
        <w:t>The measurement period of NR SS-RSRQ measurements is the same as the measurement period of NR SS-RSRP measurements defined in clause 8.5.2.1.0.</w:t>
      </w:r>
    </w:p>
    <w:p w14:paraId="685B5B43" w14:textId="77777777" w:rsidR="00A517B0" w:rsidRPr="005C697F" w:rsidRDefault="00A517B0" w:rsidP="00A517B0">
      <w:pPr>
        <w:rPr>
          <w:rFonts w:cs="v4.2.0"/>
        </w:rPr>
      </w:pPr>
      <w:r w:rsidRPr="005C697F">
        <w:rPr>
          <w:sz w:val="22"/>
          <w:szCs w:val="22"/>
        </w:rPr>
        <w:t>T</w:t>
      </w:r>
      <w:r w:rsidRPr="005C697F">
        <w:rPr>
          <w:rFonts w:cs="v4.2.0"/>
        </w:rPr>
        <w:t>he reporting range of SS-RSRQ is defined from -43 dB to 20 dB with 0.5 dB resolution. The mapping of measured quantity is defined in Table 4.7.2.0.1-2. The range in the signalling may be larger than the guaranteed accuracy range.</w:t>
      </w:r>
    </w:p>
    <w:p w14:paraId="13C90012" w14:textId="77777777" w:rsidR="00A517B0" w:rsidRPr="005C697F" w:rsidRDefault="00A517B0" w:rsidP="00A517B0">
      <w:r w:rsidRPr="005C697F">
        <w:rPr>
          <w:lang w:eastAsia="sv-SE"/>
        </w:rPr>
        <w:t>The normative reference for this requirement is TS 36.133 [23] clause 9.11.2.</w:t>
      </w:r>
    </w:p>
    <w:p w14:paraId="21146724" w14:textId="697FD8A8" w:rsidR="00A517B0" w:rsidRPr="005C697F" w:rsidRDefault="00A517B0" w:rsidP="00A517B0">
      <w:pPr>
        <w:pStyle w:val="H6"/>
      </w:pPr>
      <w:r w:rsidRPr="005C697F">
        <w:t>8.5.2.2.0.1</w:t>
      </w:r>
      <w:r w:rsidRPr="005C697F">
        <w:tab/>
        <w:t xml:space="preserve">Inter-RAT E-UTRA </w:t>
      </w:r>
      <w:r w:rsidR="003E3979" w:rsidRPr="005C697F">
        <w:t>-</w:t>
      </w:r>
      <w:r w:rsidRPr="005C697F">
        <w:t xml:space="preserve"> NR FR1 SS-RSRQ minimum conformance requirements</w:t>
      </w:r>
    </w:p>
    <w:p w14:paraId="26C59730" w14:textId="77777777" w:rsidR="00A517B0" w:rsidRPr="005C697F" w:rsidRDefault="00A517B0" w:rsidP="00A517B0">
      <w:r w:rsidRPr="005C697F">
        <w:rPr>
          <w:rFonts w:cs="v4.2.0"/>
        </w:rPr>
        <w:t xml:space="preserve">The accuracy requirements of NR SS-RSRQ measurements in FR1 and the corresponding side conditions shall be the same as the </w:t>
      </w:r>
      <w:r w:rsidRPr="005C697F">
        <w:t>inter-frequency SS-RSRQ absolute accuracy requirements in clause 4.7.2.0.2.</w:t>
      </w:r>
    </w:p>
    <w:p w14:paraId="0545CE61" w14:textId="000AFC89" w:rsidR="00A517B0" w:rsidRPr="005C697F" w:rsidRDefault="00A517B0" w:rsidP="00A517B0">
      <w:pPr>
        <w:pStyle w:val="H6"/>
      </w:pPr>
      <w:r w:rsidRPr="005C697F">
        <w:t>8.5.2.2.0.2</w:t>
      </w:r>
      <w:r w:rsidRPr="005C697F">
        <w:tab/>
        <w:t xml:space="preserve">Inter-RAT E-UTRA </w:t>
      </w:r>
      <w:r w:rsidR="003E3979" w:rsidRPr="005C697F">
        <w:t>-</w:t>
      </w:r>
      <w:r w:rsidRPr="005C697F">
        <w:t xml:space="preserve"> NR FR2 SS-RSRQ minimum conformance requirements</w:t>
      </w:r>
    </w:p>
    <w:p w14:paraId="620B0CB8" w14:textId="77777777" w:rsidR="00A517B0" w:rsidRPr="005C697F" w:rsidRDefault="00A517B0" w:rsidP="00A517B0">
      <w:r w:rsidRPr="005C697F">
        <w:rPr>
          <w:rFonts w:cs="v4.2.0"/>
        </w:rPr>
        <w:t xml:space="preserve">The accuracy requirements of NR SS-RSRP measurements in FR2 and the corresponding side conditions shall be the same as the </w:t>
      </w:r>
      <w:r w:rsidRPr="005C697F">
        <w:t>inter-frequency SS-RSRP absolute accuracy requirements in clause 5.7.2.0.2.</w:t>
      </w:r>
    </w:p>
    <w:p w14:paraId="5CF3D27F" w14:textId="77777777" w:rsidR="00A517B0" w:rsidRPr="005C697F" w:rsidRDefault="00A517B0" w:rsidP="00A517B0">
      <w:pPr>
        <w:pStyle w:val="Heading5"/>
        <w:rPr>
          <w:lang w:eastAsia="sv-SE"/>
        </w:rPr>
      </w:pPr>
      <w:r w:rsidRPr="005C697F">
        <w:rPr>
          <w:lang w:eastAsia="sv-SE"/>
        </w:rPr>
        <w:t>8.5.2.2.1</w:t>
      </w:r>
      <w:r w:rsidRPr="005C697F">
        <w:rPr>
          <w:lang w:eastAsia="sv-SE"/>
        </w:rPr>
        <w:tab/>
        <w:t>E-UTRA SS-RSRQ absolute measurement accuracy of a NR FR1 neighbour cell</w:t>
      </w:r>
    </w:p>
    <w:p w14:paraId="10DF424F" w14:textId="77777777" w:rsidR="00A517B0" w:rsidRPr="005C697F" w:rsidRDefault="00A517B0" w:rsidP="00A517B0">
      <w:pPr>
        <w:pStyle w:val="H6"/>
      </w:pPr>
      <w:r w:rsidRPr="005C697F">
        <w:t>8.5.2.2.1.1</w:t>
      </w:r>
      <w:r w:rsidRPr="005C697F">
        <w:tab/>
        <w:t>Test purpose</w:t>
      </w:r>
    </w:p>
    <w:p w14:paraId="5FFF80F4" w14:textId="77777777" w:rsidR="00A517B0" w:rsidRPr="005C697F" w:rsidRDefault="00A517B0" w:rsidP="00A517B0">
      <w:pPr>
        <w:rPr>
          <w:lang w:eastAsia="sv-SE"/>
        </w:rPr>
      </w:pPr>
      <w:r w:rsidRPr="005C697F">
        <w:rPr>
          <w:lang w:eastAsia="sv-SE"/>
        </w:rPr>
        <w:t>The purpose of this test is to verify that the inter-RAT SS-RSRQ measurement accuracy is within the specified limits for all bands, when the serving cell is E-UTRA and the target cell is NR FR1.</w:t>
      </w:r>
    </w:p>
    <w:p w14:paraId="6802E994" w14:textId="77777777" w:rsidR="00A517B0" w:rsidRPr="005C697F" w:rsidRDefault="00A517B0" w:rsidP="00A517B0">
      <w:pPr>
        <w:pStyle w:val="H6"/>
      </w:pPr>
      <w:r w:rsidRPr="005C697F">
        <w:t>8.5.2.2.1.2</w:t>
      </w:r>
      <w:r w:rsidRPr="005C697F">
        <w:tab/>
        <w:t>Test applicability</w:t>
      </w:r>
    </w:p>
    <w:p w14:paraId="52C7C3E8" w14:textId="77777777" w:rsidR="00A517B0" w:rsidRPr="005C697F" w:rsidRDefault="00A517B0" w:rsidP="00A517B0">
      <w:pPr>
        <w:rPr>
          <w:lang w:eastAsia="sv-SE"/>
        </w:rPr>
      </w:pPr>
      <w:r w:rsidRPr="005C697F">
        <w:t>This test applies to all E-UTRA UE release 15 onwards and capable of NR measurements</w:t>
      </w:r>
      <w:r w:rsidRPr="005C697F">
        <w:rPr>
          <w:lang w:eastAsia="sv-SE"/>
        </w:rPr>
        <w:t>.</w:t>
      </w:r>
    </w:p>
    <w:p w14:paraId="54B37FC2" w14:textId="77777777" w:rsidR="00A517B0" w:rsidRPr="005C697F" w:rsidRDefault="00A517B0" w:rsidP="00A517B0">
      <w:pPr>
        <w:pStyle w:val="H6"/>
        <w:rPr>
          <w:lang w:eastAsia="sv-SE"/>
        </w:rPr>
      </w:pPr>
      <w:r w:rsidRPr="005C697F">
        <w:rPr>
          <w:lang w:eastAsia="sv-SE"/>
        </w:rPr>
        <w:t>8.5.2.2.1.3</w:t>
      </w:r>
      <w:r w:rsidRPr="005C697F">
        <w:rPr>
          <w:lang w:eastAsia="sv-SE"/>
        </w:rPr>
        <w:tab/>
        <w:t>Minimum conformance requirements</w:t>
      </w:r>
    </w:p>
    <w:p w14:paraId="05392593" w14:textId="77777777" w:rsidR="00A517B0" w:rsidRPr="005C697F" w:rsidRDefault="00A517B0" w:rsidP="00A517B0">
      <w:pPr>
        <w:rPr>
          <w:lang w:eastAsia="sv-SE"/>
        </w:rPr>
      </w:pPr>
      <w:r w:rsidRPr="005C697F">
        <w:rPr>
          <w:lang w:eastAsia="sv-SE"/>
        </w:rPr>
        <w:t>The minimum conformance requirements are specified in clause 8.5.2.2.0.1.</w:t>
      </w:r>
    </w:p>
    <w:p w14:paraId="7C6321AF" w14:textId="77777777" w:rsidR="00A517B0" w:rsidRPr="005C697F" w:rsidRDefault="00A517B0" w:rsidP="00A517B0">
      <w:pPr>
        <w:rPr>
          <w:lang w:eastAsia="sv-SE"/>
        </w:rPr>
      </w:pPr>
      <w:r w:rsidRPr="005C697F">
        <w:rPr>
          <w:lang w:eastAsia="sv-SE"/>
        </w:rPr>
        <w:t>The normative reference for this requirement is TS 38.133 [6] clause A.8.5.2.2.1.</w:t>
      </w:r>
    </w:p>
    <w:p w14:paraId="02103A01" w14:textId="77777777" w:rsidR="00A517B0" w:rsidRPr="005C697F" w:rsidRDefault="00A517B0" w:rsidP="00A517B0">
      <w:pPr>
        <w:pStyle w:val="H6"/>
        <w:rPr>
          <w:lang w:eastAsia="sv-SE"/>
        </w:rPr>
      </w:pPr>
      <w:r w:rsidRPr="005C697F">
        <w:rPr>
          <w:lang w:eastAsia="sv-SE"/>
        </w:rPr>
        <w:t>8.5.2.2.1.4</w:t>
      </w:r>
      <w:r w:rsidRPr="005C697F">
        <w:rPr>
          <w:lang w:eastAsia="sv-SE"/>
        </w:rPr>
        <w:tab/>
        <w:t>Test description</w:t>
      </w:r>
    </w:p>
    <w:p w14:paraId="438DDC8E"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3453032A" w14:textId="77777777" w:rsidR="00A517B0" w:rsidRPr="005C697F" w:rsidRDefault="00A517B0" w:rsidP="00A517B0">
      <w:pPr>
        <w:pStyle w:val="H6"/>
        <w:rPr>
          <w:lang w:eastAsia="sv-SE"/>
        </w:rPr>
      </w:pPr>
      <w:r w:rsidRPr="005C697F">
        <w:rPr>
          <w:lang w:eastAsia="sv-SE"/>
        </w:rPr>
        <w:t>8.5.2.2.1.4.1</w:t>
      </w:r>
      <w:r w:rsidRPr="005C697F">
        <w:rPr>
          <w:lang w:eastAsia="sv-SE"/>
        </w:rPr>
        <w:tab/>
        <w:t>Initial conditions</w:t>
      </w:r>
    </w:p>
    <w:p w14:paraId="6FAD28FD" w14:textId="77777777" w:rsidR="00A517B0" w:rsidRPr="005C697F" w:rsidRDefault="00A517B0" w:rsidP="00A517B0">
      <w:pPr>
        <w:rPr>
          <w:lang w:eastAsia="sv-SE"/>
        </w:rPr>
      </w:pPr>
      <w:r w:rsidRPr="005C697F">
        <w:rPr>
          <w:lang w:eastAsia="sv-SE"/>
        </w:rPr>
        <w:t>This test shall be tested using any of the test configurations in Table 8.5.2.2.1</w:t>
      </w:r>
      <w:r w:rsidRPr="005C697F">
        <w:t>.4.1</w:t>
      </w:r>
      <w:r w:rsidRPr="005C697F">
        <w:rPr>
          <w:lang w:eastAsia="sv-SE"/>
        </w:rPr>
        <w:t>-1.</w:t>
      </w:r>
    </w:p>
    <w:p w14:paraId="610A5DBB" w14:textId="77777777" w:rsidR="00A517B0" w:rsidRPr="005C697F" w:rsidRDefault="00A517B0" w:rsidP="00A517B0">
      <w:pPr>
        <w:pStyle w:val="TH"/>
      </w:pPr>
      <w:r w:rsidRPr="005C697F">
        <w:t>Table 8.5.2.2.1.4.1-1: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3BA050E8" w14:textId="77777777" w:rsidTr="008A2841">
        <w:trPr>
          <w:jc w:val="center"/>
        </w:trPr>
        <w:tc>
          <w:tcPr>
            <w:tcW w:w="1985" w:type="dxa"/>
            <w:shd w:val="clear" w:color="auto" w:fill="auto"/>
          </w:tcPr>
          <w:p w14:paraId="65BAB77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471CEC41"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09FAD5FA" w14:textId="77777777" w:rsidTr="008A2841">
        <w:trPr>
          <w:jc w:val="center"/>
        </w:trPr>
        <w:tc>
          <w:tcPr>
            <w:tcW w:w="1985" w:type="dxa"/>
            <w:shd w:val="clear" w:color="auto" w:fill="auto"/>
          </w:tcPr>
          <w:p w14:paraId="104C9F36"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8.5.2.2.1-1</w:t>
            </w:r>
          </w:p>
        </w:tc>
        <w:tc>
          <w:tcPr>
            <w:tcW w:w="7513" w:type="dxa"/>
            <w:shd w:val="clear" w:color="auto" w:fill="auto"/>
          </w:tcPr>
          <w:p w14:paraId="6684A6AB" w14:textId="493426F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34CBE953" w14:textId="77777777" w:rsidTr="008A2841">
        <w:trPr>
          <w:jc w:val="center"/>
        </w:trPr>
        <w:tc>
          <w:tcPr>
            <w:tcW w:w="1985" w:type="dxa"/>
            <w:shd w:val="clear" w:color="auto" w:fill="auto"/>
          </w:tcPr>
          <w:p w14:paraId="76EF81D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8.5.2.2.1-2</w:t>
            </w:r>
          </w:p>
        </w:tc>
        <w:tc>
          <w:tcPr>
            <w:tcW w:w="7513" w:type="dxa"/>
            <w:shd w:val="clear" w:color="auto" w:fill="auto"/>
          </w:tcPr>
          <w:p w14:paraId="5D558493" w14:textId="53AC6ECC"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3ABECC27" w14:textId="77777777" w:rsidTr="008A2841">
        <w:trPr>
          <w:jc w:val="center"/>
        </w:trPr>
        <w:tc>
          <w:tcPr>
            <w:tcW w:w="1985" w:type="dxa"/>
            <w:shd w:val="clear" w:color="auto" w:fill="auto"/>
          </w:tcPr>
          <w:p w14:paraId="0DC2DA8A"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8.5.2.2.1-3</w:t>
            </w:r>
          </w:p>
        </w:tc>
        <w:tc>
          <w:tcPr>
            <w:tcW w:w="7513" w:type="dxa"/>
            <w:shd w:val="clear" w:color="auto" w:fill="auto"/>
          </w:tcPr>
          <w:p w14:paraId="07469B41" w14:textId="7E4CE3C8"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7BEC64B1" w14:textId="77777777" w:rsidTr="008A2841">
        <w:trPr>
          <w:jc w:val="center"/>
        </w:trPr>
        <w:tc>
          <w:tcPr>
            <w:tcW w:w="1985" w:type="dxa"/>
            <w:shd w:val="clear" w:color="auto" w:fill="auto"/>
          </w:tcPr>
          <w:p w14:paraId="44AACF35"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8.5.2.2.1-4</w:t>
            </w:r>
          </w:p>
        </w:tc>
        <w:tc>
          <w:tcPr>
            <w:tcW w:w="7513" w:type="dxa"/>
            <w:shd w:val="clear" w:color="auto" w:fill="auto"/>
          </w:tcPr>
          <w:p w14:paraId="67DBF254" w14:textId="7AE899FA"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6C86535B" w14:textId="77777777" w:rsidTr="008A2841">
        <w:trPr>
          <w:jc w:val="center"/>
        </w:trPr>
        <w:tc>
          <w:tcPr>
            <w:tcW w:w="1985" w:type="dxa"/>
            <w:shd w:val="clear" w:color="auto" w:fill="auto"/>
          </w:tcPr>
          <w:p w14:paraId="36DFD4E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8.5.2.2.1-5</w:t>
            </w:r>
          </w:p>
        </w:tc>
        <w:tc>
          <w:tcPr>
            <w:tcW w:w="7513" w:type="dxa"/>
            <w:shd w:val="clear" w:color="auto" w:fill="auto"/>
          </w:tcPr>
          <w:p w14:paraId="43F6C23C" w14:textId="45C36A39"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DCB4065" w14:textId="77777777" w:rsidTr="008A2841">
        <w:trPr>
          <w:jc w:val="center"/>
        </w:trPr>
        <w:tc>
          <w:tcPr>
            <w:tcW w:w="1985" w:type="dxa"/>
            <w:shd w:val="clear" w:color="auto" w:fill="auto"/>
          </w:tcPr>
          <w:p w14:paraId="7838C8E9"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8.5.2.2.1-6</w:t>
            </w:r>
          </w:p>
        </w:tc>
        <w:tc>
          <w:tcPr>
            <w:tcW w:w="7513" w:type="dxa"/>
            <w:shd w:val="clear" w:color="auto" w:fill="auto"/>
          </w:tcPr>
          <w:p w14:paraId="3580806A" w14:textId="0904931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4C35F9D9" w14:textId="77777777" w:rsidTr="008A2841">
        <w:trPr>
          <w:jc w:val="center"/>
        </w:trPr>
        <w:tc>
          <w:tcPr>
            <w:tcW w:w="9498" w:type="dxa"/>
            <w:gridSpan w:val="2"/>
            <w:shd w:val="clear" w:color="auto" w:fill="auto"/>
          </w:tcPr>
          <w:p w14:paraId="19722D06" w14:textId="7559B8C9" w:rsidR="00A517B0" w:rsidRPr="005C697F" w:rsidRDefault="003E3979" w:rsidP="007C6EB3">
            <w:pPr>
              <w:pStyle w:val="TAN"/>
            </w:pPr>
            <w:r w:rsidRPr="005C697F">
              <w:lastRenderedPageBreak/>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39709C" w:rsidRPr="005C697F">
              <w:t>.</w:t>
            </w:r>
          </w:p>
        </w:tc>
      </w:tr>
    </w:tbl>
    <w:p w14:paraId="4DBEDC4A" w14:textId="77777777" w:rsidR="00A517B0" w:rsidRPr="005C697F" w:rsidRDefault="00A517B0" w:rsidP="00A517B0">
      <w:pPr>
        <w:rPr>
          <w:lang w:eastAsia="sv-SE"/>
        </w:rPr>
      </w:pPr>
    </w:p>
    <w:p w14:paraId="2E15D049" w14:textId="77777777" w:rsidR="00A517B0" w:rsidRPr="005C697F" w:rsidRDefault="00A517B0" w:rsidP="00A517B0">
      <w:pPr>
        <w:rPr>
          <w:lang w:eastAsia="sv-SE"/>
        </w:rPr>
      </w:pPr>
      <w:r w:rsidRPr="005C697F">
        <w:rPr>
          <w:lang w:eastAsia="sv-SE"/>
        </w:rPr>
        <w:t>Configure the test equipment and the DUT according to the parameters in Table 8.5.2.2.1.4.1-2.</w:t>
      </w:r>
    </w:p>
    <w:p w14:paraId="15E44C5A" w14:textId="77777777" w:rsidR="00A517B0" w:rsidRPr="005C697F" w:rsidRDefault="00A517B0" w:rsidP="00A517B0">
      <w:pPr>
        <w:pStyle w:val="TH"/>
      </w:pPr>
      <w:r w:rsidRPr="005C697F">
        <w:t>Table 8.5.2.2.1.4.1-2: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2225858C" w14:textId="77777777" w:rsidTr="008A2841">
        <w:trPr>
          <w:jc w:val="center"/>
        </w:trPr>
        <w:tc>
          <w:tcPr>
            <w:tcW w:w="1701" w:type="dxa"/>
            <w:shd w:val="clear" w:color="auto" w:fill="auto"/>
          </w:tcPr>
          <w:p w14:paraId="7251C546" w14:textId="77777777" w:rsidR="00A517B0" w:rsidRPr="005C697F" w:rsidRDefault="00A517B0" w:rsidP="007C6EB3">
            <w:pPr>
              <w:pStyle w:val="TAH"/>
            </w:pPr>
            <w:r w:rsidRPr="005C697F">
              <w:t>Parameter</w:t>
            </w:r>
          </w:p>
        </w:tc>
        <w:tc>
          <w:tcPr>
            <w:tcW w:w="3943" w:type="dxa"/>
            <w:gridSpan w:val="2"/>
            <w:shd w:val="clear" w:color="auto" w:fill="auto"/>
          </w:tcPr>
          <w:p w14:paraId="460A118E" w14:textId="77777777" w:rsidR="00A517B0" w:rsidRPr="005C697F" w:rsidRDefault="00A517B0" w:rsidP="007C6EB3">
            <w:pPr>
              <w:pStyle w:val="TAH"/>
            </w:pPr>
            <w:r w:rsidRPr="005C697F">
              <w:t>Value</w:t>
            </w:r>
          </w:p>
        </w:tc>
        <w:tc>
          <w:tcPr>
            <w:tcW w:w="3961" w:type="dxa"/>
          </w:tcPr>
          <w:p w14:paraId="0B5049A2" w14:textId="77777777" w:rsidR="00A517B0" w:rsidRPr="005C697F" w:rsidRDefault="00A517B0" w:rsidP="007C6EB3">
            <w:pPr>
              <w:pStyle w:val="TAH"/>
            </w:pPr>
            <w:r w:rsidRPr="005C697F">
              <w:t>Comment</w:t>
            </w:r>
          </w:p>
        </w:tc>
      </w:tr>
      <w:tr w:rsidR="00A517B0" w:rsidRPr="005C697F" w14:paraId="31D1E1E7" w14:textId="77777777" w:rsidTr="008A2841">
        <w:trPr>
          <w:jc w:val="center"/>
        </w:trPr>
        <w:tc>
          <w:tcPr>
            <w:tcW w:w="1701" w:type="dxa"/>
            <w:shd w:val="clear" w:color="auto" w:fill="auto"/>
          </w:tcPr>
          <w:p w14:paraId="14812075" w14:textId="29A4CB65"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38C6DEC1" w14:textId="2C51D6B4" w:rsidR="00A517B0" w:rsidRPr="005C697F" w:rsidRDefault="00A517B0" w:rsidP="007C6EB3">
            <w:pPr>
              <w:pStyle w:val="TAL"/>
            </w:pPr>
            <w:r w:rsidRPr="005C697F">
              <w:t>NC</w:t>
            </w:r>
            <w:r w:rsidR="007D49D4" w:rsidRPr="005C697F">
              <w:t>, TL/VL, TL/VH, TH/VL, TH/VH</w:t>
            </w:r>
          </w:p>
        </w:tc>
        <w:tc>
          <w:tcPr>
            <w:tcW w:w="3961" w:type="dxa"/>
          </w:tcPr>
          <w:p w14:paraId="405C5912" w14:textId="0ADC3BFD"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2D639BEA" w14:textId="77777777" w:rsidTr="008A2841">
        <w:trPr>
          <w:jc w:val="center"/>
        </w:trPr>
        <w:tc>
          <w:tcPr>
            <w:tcW w:w="1701" w:type="dxa"/>
            <w:shd w:val="clear" w:color="auto" w:fill="auto"/>
          </w:tcPr>
          <w:p w14:paraId="5BD43701" w14:textId="2340A41E"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774F0444" w14:textId="2403BB1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3FAD85B1" w14:textId="77777777" w:rsidTr="008A2841">
        <w:trPr>
          <w:jc w:val="center"/>
        </w:trPr>
        <w:tc>
          <w:tcPr>
            <w:tcW w:w="1701" w:type="dxa"/>
            <w:shd w:val="clear" w:color="auto" w:fill="auto"/>
          </w:tcPr>
          <w:p w14:paraId="6161398C" w14:textId="5192CCD4"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69E98C05" w14:textId="5CF27F4C"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3ABEDDB1" w14:textId="77777777" w:rsidTr="008A2841">
        <w:trPr>
          <w:jc w:val="center"/>
        </w:trPr>
        <w:tc>
          <w:tcPr>
            <w:tcW w:w="1701" w:type="dxa"/>
            <w:shd w:val="clear" w:color="auto" w:fill="auto"/>
          </w:tcPr>
          <w:p w14:paraId="7EEEA406" w14:textId="4F7C0971"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24177A62" w14:textId="77777777" w:rsidR="00A517B0" w:rsidRPr="005C697F" w:rsidRDefault="00A517B0" w:rsidP="007C6EB3">
            <w:pPr>
              <w:pStyle w:val="TAL"/>
            </w:pPr>
            <w:r w:rsidRPr="005C697F">
              <w:t>AWGN</w:t>
            </w:r>
          </w:p>
        </w:tc>
        <w:tc>
          <w:tcPr>
            <w:tcW w:w="3961" w:type="dxa"/>
          </w:tcPr>
          <w:p w14:paraId="33BED359" w14:textId="35FAE061"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6CB63599" w14:textId="77777777" w:rsidTr="008A2841">
        <w:trPr>
          <w:jc w:val="center"/>
        </w:trPr>
        <w:tc>
          <w:tcPr>
            <w:tcW w:w="1701" w:type="dxa"/>
            <w:vMerge w:val="restart"/>
            <w:shd w:val="clear" w:color="auto" w:fill="auto"/>
          </w:tcPr>
          <w:p w14:paraId="474B9968" w14:textId="0D93629C"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3A48F6E9" w14:textId="6BEA007A"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1C35111A" w14:textId="77777777" w:rsidR="00A517B0" w:rsidRPr="005C697F" w:rsidRDefault="00A517B0" w:rsidP="007C6EB3">
            <w:pPr>
              <w:pStyle w:val="TAL"/>
            </w:pPr>
            <w:r w:rsidRPr="005C697F">
              <w:t>A.3.1.7.2</w:t>
            </w:r>
          </w:p>
        </w:tc>
        <w:tc>
          <w:tcPr>
            <w:tcW w:w="3961" w:type="dxa"/>
            <w:vMerge w:val="restart"/>
          </w:tcPr>
          <w:p w14:paraId="3ADDDEB9" w14:textId="78EE7EEA"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23BB8F6B" w14:textId="77777777" w:rsidTr="008A2841">
        <w:trPr>
          <w:jc w:val="center"/>
        </w:trPr>
        <w:tc>
          <w:tcPr>
            <w:tcW w:w="1701" w:type="dxa"/>
            <w:vMerge/>
            <w:shd w:val="clear" w:color="auto" w:fill="auto"/>
          </w:tcPr>
          <w:p w14:paraId="253318FB" w14:textId="77777777" w:rsidR="00A517B0" w:rsidRPr="005C697F" w:rsidRDefault="00A517B0" w:rsidP="007C6EB3">
            <w:pPr>
              <w:pStyle w:val="TAL"/>
            </w:pPr>
          </w:p>
        </w:tc>
        <w:tc>
          <w:tcPr>
            <w:tcW w:w="1382" w:type="dxa"/>
            <w:shd w:val="clear" w:color="auto" w:fill="auto"/>
          </w:tcPr>
          <w:p w14:paraId="34522C54" w14:textId="1EE44125"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4F7B4F82" w14:textId="77777777" w:rsidR="00A517B0" w:rsidRPr="005C697F" w:rsidRDefault="00A517B0" w:rsidP="007C6EB3">
            <w:pPr>
              <w:pStyle w:val="TAL"/>
            </w:pPr>
            <w:r w:rsidRPr="005C697F">
              <w:t>A.3.1.7.3</w:t>
            </w:r>
          </w:p>
        </w:tc>
        <w:tc>
          <w:tcPr>
            <w:tcW w:w="3961" w:type="dxa"/>
            <w:vMerge/>
          </w:tcPr>
          <w:p w14:paraId="48A60285" w14:textId="77777777" w:rsidR="00A517B0" w:rsidRPr="005C697F" w:rsidRDefault="00A517B0" w:rsidP="007C6EB3">
            <w:pPr>
              <w:pStyle w:val="TAL"/>
            </w:pPr>
          </w:p>
        </w:tc>
      </w:tr>
      <w:tr w:rsidR="00A517B0" w:rsidRPr="005C697F" w14:paraId="2FFCCA34" w14:textId="77777777" w:rsidTr="008A2841">
        <w:trPr>
          <w:jc w:val="center"/>
        </w:trPr>
        <w:tc>
          <w:tcPr>
            <w:tcW w:w="1701" w:type="dxa"/>
            <w:vMerge/>
            <w:shd w:val="clear" w:color="auto" w:fill="auto"/>
          </w:tcPr>
          <w:p w14:paraId="6D79D34F" w14:textId="77777777" w:rsidR="00A517B0" w:rsidRPr="005C697F" w:rsidRDefault="00A517B0" w:rsidP="007C6EB3">
            <w:pPr>
              <w:pStyle w:val="TAL"/>
            </w:pPr>
          </w:p>
        </w:tc>
        <w:tc>
          <w:tcPr>
            <w:tcW w:w="1382" w:type="dxa"/>
            <w:shd w:val="clear" w:color="auto" w:fill="auto"/>
          </w:tcPr>
          <w:p w14:paraId="75AC7CED" w14:textId="36C60FCD"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75417A6B" w14:textId="77777777" w:rsidR="00A517B0" w:rsidRPr="005C697F" w:rsidRDefault="00A517B0" w:rsidP="007C6EB3">
            <w:pPr>
              <w:pStyle w:val="TAL"/>
            </w:pPr>
            <w:r w:rsidRPr="005C697F">
              <w:t>A.3.2.3.4</w:t>
            </w:r>
          </w:p>
        </w:tc>
        <w:tc>
          <w:tcPr>
            <w:tcW w:w="3961" w:type="dxa"/>
            <w:vMerge/>
          </w:tcPr>
          <w:p w14:paraId="6C02517B" w14:textId="77777777" w:rsidR="00A517B0" w:rsidRPr="005C697F" w:rsidRDefault="00A517B0" w:rsidP="007C6EB3">
            <w:pPr>
              <w:pStyle w:val="TAL"/>
            </w:pPr>
          </w:p>
        </w:tc>
      </w:tr>
      <w:tr w:rsidR="00A517B0" w:rsidRPr="005C697F" w14:paraId="5B93639B" w14:textId="77777777" w:rsidTr="008A2841">
        <w:trPr>
          <w:jc w:val="center"/>
        </w:trPr>
        <w:tc>
          <w:tcPr>
            <w:tcW w:w="1701" w:type="dxa"/>
            <w:vMerge/>
            <w:shd w:val="clear" w:color="auto" w:fill="auto"/>
          </w:tcPr>
          <w:p w14:paraId="0FE603BC" w14:textId="77777777" w:rsidR="00A517B0" w:rsidRPr="005C697F" w:rsidRDefault="00A517B0" w:rsidP="007C6EB3">
            <w:pPr>
              <w:pStyle w:val="TAL"/>
            </w:pPr>
          </w:p>
        </w:tc>
        <w:tc>
          <w:tcPr>
            <w:tcW w:w="1382" w:type="dxa"/>
            <w:shd w:val="clear" w:color="auto" w:fill="auto"/>
          </w:tcPr>
          <w:p w14:paraId="062A0AC8" w14:textId="4AEDC374"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15EC5913" w14:textId="77777777" w:rsidR="00A517B0" w:rsidRPr="005C697F" w:rsidRDefault="00A517B0" w:rsidP="007C6EB3">
            <w:pPr>
              <w:pStyle w:val="TAL"/>
            </w:pPr>
            <w:r w:rsidRPr="005C697F">
              <w:t>A.3.2.5.2</w:t>
            </w:r>
          </w:p>
        </w:tc>
        <w:tc>
          <w:tcPr>
            <w:tcW w:w="3961" w:type="dxa"/>
            <w:vMerge/>
          </w:tcPr>
          <w:p w14:paraId="2721ED25" w14:textId="77777777" w:rsidR="00A517B0" w:rsidRPr="005C697F" w:rsidRDefault="00A517B0" w:rsidP="007C6EB3">
            <w:pPr>
              <w:pStyle w:val="TAL"/>
            </w:pPr>
          </w:p>
        </w:tc>
      </w:tr>
      <w:tr w:rsidR="00A517B0" w:rsidRPr="005C697F" w14:paraId="30E1E01E" w14:textId="77777777" w:rsidTr="008A2841">
        <w:trPr>
          <w:jc w:val="center"/>
        </w:trPr>
        <w:tc>
          <w:tcPr>
            <w:tcW w:w="1701" w:type="dxa"/>
            <w:shd w:val="clear" w:color="auto" w:fill="auto"/>
          </w:tcPr>
          <w:p w14:paraId="40610FDE" w14:textId="639BAA5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66AA9A54" w14:textId="77777777" w:rsidR="00A517B0" w:rsidRPr="005C697F" w:rsidRDefault="00A517B0" w:rsidP="007C6EB3">
            <w:pPr>
              <w:pStyle w:val="TAL"/>
            </w:pPr>
            <w:r w:rsidRPr="005C697F">
              <w:t>N/A</w:t>
            </w:r>
          </w:p>
        </w:tc>
        <w:tc>
          <w:tcPr>
            <w:tcW w:w="3961" w:type="dxa"/>
          </w:tcPr>
          <w:p w14:paraId="39EF6AD2" w14:textId="77777777" w:rsidR="00A517B0" w:rsidRPr="005C697F" w:rsidRDefault="00A517B0" w:rsidP="007C6EB3">
            <w:pPr>
              <w:pStyle w:val="TAL"/>
            </w:pPr>
          </w:p>
        </w:tc>
      </w:tr>
    </w:tbl>
    <w:p w14:paraId="645FB2F7" w14:textId="77777777" w:rsidR="00A517B0" w:rsidRPr="005C697F" w:rsidRDefault="00A517B0" w:rsidP="00A517B0">
      <w:pPr>
        <w:rPr>
          <w:lang w:eastAsia="sv-SE"/>
        </w:rPr>
      </w:pPr>
    </w:p>
    <w:p w14:paraId="4661A64A"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8.5.2.2.1.4.1-3.</w:t>
      </w:r>
    </w:p>
    <w:p w14:paraId="2B3548B0" w14:textId="77777777" w:rsidR="00A517B0" w:rsidRPr="005C697F" w:rsidRDefault="00A517B0" w:rsidP="00A517B0">
      <w:pPr>
        <w:pStyle w:val="B1"/>
      </w:pPr>
      <w:r w:rsidRPr="005C697F">
        <w:t>2.</w:t>
      </w:r>
      <w:r w:rsidRPr="005C697F">
        <w:tab/>
        <w:t>Message contents are defined in clause 8.5.2.2.1.4.3.</w:t>
      </w:r>
    </w:p>
    <w:p w14:paraId="36325FAE" w14:textId="23E5608F"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458D6496" w14:textId="77777777" w:rsidR="00A517B0" w:rsidRPr="005C697F" w:rsidRDefault="00A517B0" w:rsidP="00A517B0">
      <w:pPr>
        <w:pStyle w:val="H6"/>
        <w:rPr>
          <w:lang w:eastAsia="sv-SE"/>
        </w:rPr>
      </w:pPr>
      <w:r w:rsidRPr="005C697F">
        <w:rPr>
          <w:lang w:eastAsia="sv-SE"/>
        </w:rPr>
        <w:t>8.5.2.2.1.4.2</w:t>
      </w:r>
      <w:r w:rsidRPr="005C697F">
        <w:rPr>
          <w:lang w:eastAsia="sv-SE"/>
        </w:rPr>
        <w:tab/>
        <w:t>Test procedure</w:t>
      </w:r>
    </w:p>
    <w:p w14:paraId="5C58A82E" w14:textId="31C59D37"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5038D6CF" w14:textId="77777777" w:rsidR="00A517B0" w:rsidRPr="005C697F" w:rsidRDefault="00A517B0" w:rsidP="00A517B0">
      <w:pPr>
        <w:pStyle w:val="B1"/>
      </w:pPr>
      <w:r w:rsidRPr="005C697F">
        <w:t>2.</w:t>
      </w:r>
      <w:r w:rsidRPr="005C697F">
        <w:tab/>
        <w:t>Set the parameters according to Table 8.5.2.2.1.5-1 as appropriate.</w:t>
      </w:r>
    </w:p>
    <w:p w14:paraId="2F95A4D5"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w:t>
      </w:r>
    </w:p>
    <w:p w14:paraId="1AE14CDB"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504E405B" w14:textId="77777777" w:rsidR="00A517B0" w:rsidRPr="005C697F" w:rsidRDefault="00A517B0" w:rsidP="00A517B0">
      <w:pPr>
        <w:pStyle w:val="B1"/>
      </w:pPr>
      <w:r w:rsidRPr="005C697F">
        <w:t>5.</w:t>
      </w:r>
      <w:r w:rsidRPr="005C697F">
        <w:tab/>
        <w:t>The UE shall transmit periodically MeasurementReport messages.</w:t>
      </w:r>
    </w:p>
    <w:p w14:paraId="6507B1E2" w14:textId="77777777" w:rsidR="00A517B0" w:rsidRPr="005C697F" w:rsidRDefault="00A517B0" w:rsidP="0039709C">
      <w:pPr>
        <w:pStyle w:val="B1"/>
        <w:keepNext/>
        <w:keepLines/>
      </w:pPr>
      <w:r w:rsidRPr="005C697F">
        <w:t>6.</w:t>
      </w:r>
      <w:r w:rsidRPr="005C697F">
        <w:tab/>
        <w:t>After 10s wait from Step 3, the SS shall check the SS-RSRQ reported values in the periodic MeasurementReport. The SS-RSRQ value of Cell 2 reported by the UE is compared to the expected SS-RSRQ. If the value is outside the limits in clause 8.5.2.2.1.5 or the UE fails to report the measurement value for Cell 2, the number of failed iterations is increased by one. Otherwise, the number of passed iterations is increased by one.</w:t>
      </w:r>
    </w:p>
    <w:p w14:paraId="7340083C"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7A88DD87" w14:textId="77777777" w:rsidR="00A517B0" w:rsidRPr="005C697F" w:rsidRDefault="00A517B0" w:rsidP="00A517B0">
      <w:pPr>
        <w:pStyle w:val="B1"/>
      </w:pPr>
      <w:r w:rsidRPr="005C697F">
        <w:t>8.</w:t>
      </w:r>
      <w:r w:rsidRPr="005C697F">
        <w:tab/>
        <w:t>Set the parameters according to each sub-test in Table 8.5.2.2.1.5-1 as appropriate and repeat steps 5-7.</w:t>
      </w:r>
    </w:p>
    <w:p w14:paraId="6FA78E6F" w14:textId="77777777" w:rsidR="00A517B0" w:rsidRPr="005C697F" w:rsidRDefault="00A517B0" w:rsidP="00A517B0">
      <w:pPr>
        <w:pStyle w:val="H6"/>
        <w:rPr>
          <w:lang w:eastAsia="sv-SE"/>
        </w:rPr>
      </w:pPr>
      <w:r w:rsidRPr="005C697F">
        <w:rPr>
          <w:lang w:eastAsia="sv-SE"/>
        </w:rPr>
        <w:t>8.5.2.2.1.4.3</w:t>
      </w:r>
      <w:r w:rsidRPr="005C697F">
        <w:rPr>
          <w:lang w:eastAsia="sv-SE"/>
        </w:rPr>
        <w:tab/>
        <w:t>Message contents</w:t>
      </w:r>
    </w:p>
    <w:p w14:paraId="0A10250C" w14:textId="0C892A65"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4C12F0" w:rsidRPr="005C697F">
        <w:t xml:space="preserve">TS 36.508 [25] clause 7.3 </w:t>
      </w:r>
      <w:r w:rsidRPr="005C697F">
        <w:rPr>
          <w:lang w:eastAsia="sv-SE"/>
        </w:rPr>
        <w:t>with the following exceptions:</w:t>
      </w:r>
    </w:p>
    <w:p w14:paraId="286A066B" w14:textId="77777777" w:rsidR="00A517B0" w:rsidRPr="005C697F" w:rsidRDefault="00A517B0" w:rsidP="00A517B0">
      <w:pPr>
        <w:pStyle w:val="TH"/>
      </w:pPr>
      <w:r w:rsidRPr="005C697F">
        <w:t>Table 8.5.2.2.1.4.3-1: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34B1C369"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684EE2C" w14:textId="665ED692"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0ECC582E"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A25A2E" w14:textId="0714208B"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496A51AE" w14:textId="77777777" w:rsidR="00A517B0" w:rsidRPr="005C697F" w:rsidRDefault="00A517B0" w:rsidP="007C6EB3">
            <w:pPr>
              <w:pStyle w:val="TAL"/>
            </w:pPr>
          </w:p>
        </w:tc>
      </w:tr>
      <w:tr w:rsidR="00A517B0" w:rsidRPr="005C697F" w14:paraId="47D00629"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05F99A1" w14:textId="0FAFAAAE"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E9582D0" w14:textId="1428F5EB" w:rsidR="00A517B0" w:rsidRPr="005C697F" w:rsidRDefault="00A517B0" w:rsidP="007C6EB3">
            <w:pPr>
              <w:pStyle w:val="TAL"/>
            </w:pPr>
            <w:r w:rsidRPr="005C697F">
              <w:t>Table</w:t>
            </w:r>
            <w:r w:rsidR="008A2841" w:rsidRPr="005C697F">
              <w:t xml:space="preserve"> </w:t>
            </w:r>
            <w:r w:rsidRPr="005C697F">
              <w:t>H.3.4-7</w:t>
            </w:r>
          </w:p>
          <w:p w14:paraId="48C850C9" w14:textId="19A040AA"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2893641" w14:textId="77777777" w:rsidR="00A517B0" w:rsidRPr="005C697F" w:rsidRDefault="00A517B0" w:rsidP="00A517B0">
      <w:pPr>
        <w:rPr>
          <w:lang w:eastAsia="sv-SE"/>
        </w:rPr>
      </w:pPr>
    </w:p>
    <w:p w14:paraId="34F3098C" w14:textId="77777777" w:rsidR="00A517B0" w:rsidRPr="005C697F" w:rsidRDefault="00A517B0" w:rsidP="00A517B0">
      <w:pPr>
        <w:pStyle w:val="TH"/>
      </w:pPr>
      <w:r w:rsidRPr="005C697F">
        <w:lastRenderedPageBreak/>
        <w:t>Table 8.5.2.2.1.4.3-2: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2F9DC506"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AC20098" w14:textId="531FE9FF"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3B8086F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29C500B" w14:textId="3D9A1E69"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51B7A02B"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0C887A39"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AC5A60F" w14:textId="77777777" w:rsidR="00A517B0" w:rsidRPr="005C697F" w:rsidRDefault="00A517B0" w:rsidP="007C6EB3">
            <w:pPr>
              <w:pStyle w:val="TAH"/>
            </w:pPr>
            <w:r w:rsidRPr="005C697F">
              <w:t>Condition</w:t>
            </w:r>
          </w:p>
        </w:tc>
      </w:tr>
      <w:tr w:rsidR="00A517B0" w:rsidRPr="005C697F" w14:paraId="6B9C28A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CC73D00" w14:textId="515D5146"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127BFF7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A046999"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653E59A" w14:textId="77777777" w:rsidR="00A517B0" w:rsidRPr="005C697F" w:rsidRDefault="00A517B0" w:rsidP="007C6EB3">
            <w:pPr>
              <w:pStyle w:val="TAL"/>
            </w:pPr>
          </w:p>
        </w:tc>
      </w:tr>
      <w:tr w:rsidR="00A517B0" w:rsidRPr="005C697F" w14:paraId="7471312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0D1459E" w14:textId="3AD11A45"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768B76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750F80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8483049" w14:textId="77777777" w:rsidR="00A517B0" w:rsidRPr="005C697F" w:rsidRDefault="00A517B0" w:rsidP="007C6EB3">
            <w:pPr>
              <w:pStyle w:val="TAL"/>
            </w:pPr>
          </w:p>
        </w:tc>
      </w:tr>
      <w:tr w:rsidR="00A517B0" w:rsidRPr="005C697F" w14:paraId="11BCB6E4"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5771D00" w14:textId="2FD754C9"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5A06AA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627965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7BEE750" w14:textId="77777777" w:rsidR="00A517B0" w:rsidRPr="005C697F" w:rsidRDefault="00A517B0" w:rsidP="007C6EB3">
            <w:pPr>
              <w:pStyle w:val="TAL"/>
            </w:pPr>
          </w:p>
        </w:tc>
      </w:tr>
      <w:tr w:rsidR="00A517B0" w:rsidRPr="005C697F" w14:paraId="46CD907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FC0FF9B" w14:textId="5BF8E2FE"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A1A8850"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66EC6F4E"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776E21F" w14:textId="77777777" w:rsidR="00A517B0" w:rsidRPr="005C697F" w:rsidRDefault="00A517B0" w:rsidP="007C6EB3">
            <w:pPr>
              <w:pStyle w:val="TAL"/>
            </w:pPr>
          </w:p>
        </w:tc>
      </w:tr>
      <w:tr w:rsidR="00A517B0" w:rsidRPr="005C697F" w14:paraId="09DDBBD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72CBAFD" w14:textId="3CA7C0A7" w:rsidR="00A517B0" w:rsidRPr="005C697F" w:rsidRDefault="008A2841" w:rsidP="007C6EB3">
            <w:pPr>
              <w:pStyle w:val="TAL"/>
            </w:pPr>
            <w:r w:rsidRPr="005C697F">
              <w:t xml:space="preserve">        </w:t>
            </w:r>
            <w:r w:rsidR="00A517B0" w:rsidRPr="005C697F">
              <w:t>ss-rsrq</w:t>
            </w:r>
          </w:p>
        </w:tc>
        <w:tc>
          <w:tcPr>
            <w:tcW w:w="2267" w:type="dxa"/>
            <w:tcBorders>
              <w:top w:val="single" w:sz="4" w:space="0" w:color="auto"/>
              <w:left w:val="single" w:sz="4" w:space="0" w:color="auto"/>
              <w:bottom w:val="single" w:sz="4" w:space="0" w:color="auto"/>
              <w:right w:val="single" w:sz="4" w:space="0" w:color="auto"/>
            </w:tcBorders>
            <w:hideMark/>
          </w:tcPr>
          <w:p w14:paraId="6A0E62DC"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4F381C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CC7037D" w14:textId="77777777" w:rsidR="00A517B0" w:rsidRPr="005C697F" w:rsidRDefault="00A517B0" w:rsidP="007C6EB3">
            <w:pPr>
              <w:pStyle w:val="TAL"/>
            </w:pPr>
          </w:p>
        </w:tc>
      </w:tr>
      <w:tr w:rsidR="00A517B0" w:rsidRPr="005C697F" w14:paraId="70A9C8C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A7BCA06" w14:textId="225C1C2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A021462"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CD4C30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694AABB2" w14:textId="77777777" w:rsidR="00A517B0" w:rsidRPr="005C697F" w:rsidRDefault="00A517B0" w:rsidP="007C6EB3">
            <w:pPr>
              <w:pStyle w:val="TAL"/>
            </w:pPr>
          </w:p>
        </w:tc>
      </w:tr>
      <w:tr w:rsidR="00A517B0" w:rsidRPr="005C697F" w14:paraId="3614529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C88FAA0" w14:textId="1720406E"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E038EBC"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987AE7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53DFCB5" w14:textId="77777777" w:rsidR="00A517B0" w:rsidRPr="005C697F" w:rsidRDefault="00A517B0" w:rsidP="007C6EB3">
            <w:pPr>
              <w:pStyle w:val="TAL"/>
            </w:pPr>
          </w:p>
        </w:tc>
      </w:tr>
      <w:tr w:rsidR="00A517B0" w:rsidRPr="005C697F" w14:paraId="4DBF477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4B061F6" w14:textId="02AE1D11"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DAAF9A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3393D7C"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5F89D82" w14:textId="77777777" w:rsidR="00A517B0" w:rsidRPr="005C697F" w:rsidRDefault="00A517B0" w:rsidP="007C6EB3">
            <w:pPr>
              <w:pStyle w:val="TAL"/>
            </w:pPr>
          </w:p>
        </w:tc>
      </w:tr>
      <w:tr w:rsidR="00A517B0" w:rsidRPr="005C697F" w14:paraId="3885990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E246AE8"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16260A3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C63BCB2"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94AE024" w14:textId="77777777" w:rsidR="00A517B0" w:rsidRPr="005C697F" w:rsidRDefault="00A517B0" w:rsidP="007C6EB3">
            <w:pPr>
              <w:pStyle w:val="TAL"/>
            </w:pPr>
          </w:p>
        </w:tc>
      </w:tr>
    </w:tbl>
    <w:p w14:paraId="784B5942" w14:textId="77777777" w:rsidR="00A517B0" w:rsidRPr="005C697F" w:rsidRDefault="00A517B0" w:rsidP="00A517B0">
      <w:pPr>
        <w:rPr>
          <w:lang w:eastAsia="sv-SE"/>
        </w:rPr>
      </w:pPr>
    </w:p>
    <w:p w14:paraId="7DAC2505" w14:textId="77777777" w:rsidR="00A517B0" w:rsidRPr="005C697F" w:rsidRDefault="00A517B0" w:rsidP="00A517B0">
      <w:pPr>
        <w:pStyle w:val="H6"/>
        <w:rPr>
          <w:lang w:eastAsia="sv-SE"/>
        </w:rPr>
      </w:pPr>
      <w:r w:rsidRPr="005C697F">
        <w:rPr>
          <w:lang w:eastAsia="sv-SE"/>
        </w:rPr>
        <w:t>8.5.2.2.1.5</w:t>
      </w:r>
      <w:r w:rsidRPr="005C697F">
        <w:rPr>
          <w:lang w:eastAsia="sv-SE"/>
        </w:rPr>
        <w:tab/>
        <w:t>Test requirement</w:t>
      </w:r>
    </w:p>
    <w:p w14:paraId="50152E52" w14:textId="77777777" w:rsidR="00A517B0" w:rsidRPr="005C697F" w:rsidRDefault="00A517B0" w:rsidP="00A517B0">
      <w:pPr>
        <w:rPr>
          <w:lang w:eastAsia="sv-SE"/>
        </w:rPr>
      </w:pPr>
      <w:r w:rsidRPr="005C697F">
        <w:rPr>
          <w:lang w:eastAsia="sv-SE"/>
        </w:rPr>
        <w:t>Table 8.5.2.2.1.5-1 defines the primary level settings including test tolerances for all tests.</w:t>
      </w:r>
    </w:p>
    <w:p w14:paraId="579EE338" w14:textId="77777777" w:rsidR="00A517B0" w:rsidRPr="005C697F" w:rsidRDefault="00A517B0" w:rsidP="00A517B0">
      <w:pPr>
        <w:rPr>
          <w:lang w:eastAsia="sv-SE"/>
        </w:rPr>
      </w:pPr>
      <w:r w:rsidRPr="005C697F">
        <w:rPr>
          <w:lang w:eastAsia="sv-SE"/>
        </w:rPr>
        <w:t>Each SS-RSRQ measurement report for each of the tests in Table 8.5.2.2.1.5-1 shall meet the corresponding absolute accuracy requirements in Table 8.5.2.2.1.5-2.</w:t>
      </w:r>
    </w:p>
    <w:p w14:paraId="057FB69C" w14:textId="77777777" w:rsidR="00A517B0" w:rsidRPr="005C697F" w:rsidRDefault="00A517B0" w:rsidP="00A517B0">
      <w:pPr>
        <w:pStyle w:val="TH"/>
        <w:rPr>
          <w:lang w:eastAsia="ko-KR"/>
        </w:rPr>
      </w:pPr>
      <w:r w:rsidRPr="005C697F">
        <w:t xml:space="preserve">Table </w:t>
      </w:r>
      <w:r w:rsidRPr="005C697F">
        <w:rPr>
          <w:lang w:eastAsia="sv-SE"/>
        </w:rPr>
        <w:t>8.5.2.2.1.5</w:t>
      </w:r>
      <w:r w:rsidRPr="005C697F">
        <w:rPr>
          <w:lang w:eastAsia="ko-KR"/>
        </w:rPr>
        <w:t>-1: SS-RSRQ inter-RAT test parameters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10"/>
        <w:gridCol w:w="810"/>
        <w:gridCol w:w="900"/>
      </w:tblGrid>
      <w:tr w:rsidR="00A517B0" w:rsidRPr="005C697F" w14:paraId="307CEC83"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8D3B4B"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38285DB3"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F9F715E" w14:textId="7EC26256" w:rsidR="00A517B0" w:rsidRPr="005C697F" w:rsidRDefault="00A517B0" w:rsidP="007C6EB3">
            <w:pPr>
              <w:pStyle w:val="TAH"/>
              <w:keepNext w:val="0"/>
            </w:pPr>
            <w:r w:rsidRPr="005C697F">
              <w:t>Test</w:t>
            </w:r>
            <w:r w:rsidR="008A2841" w:rsidRPr="005C697F">
              <w:t xml:space="preserve"> </w:t>
            </w:r>
            <w:r w:rsidRPr="005C697F">
              <w:t>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2CD1F15" w14:textId="7047A625" w:rsidR="00A517B0" w:rsidRPr="005C697F" w:rsidRDefault="00A517B0" w:rsidP="007C6EB3">
            <w:pPr>
              <w:pStyle w:val="TAH"/>
              <w:keepNext w:val="0"/>
            </w:pPr>
            <w:r w:rsidRPr="005C697F">
              <w:t>Test</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322E2CE4" w14:textId="160EFD54" w:rsidR="00A517B0" w:rsidRPr="005C697F" w:rsidRDefault="00A517B0" w:rsidP="007C6EB3">
            <w:pPr>
              <w:pStyle w:val="TAH"/>
              <w:keepNext w:val="0"/>
            </w:pPr>
            <w:r w:rsidRPr="005C697F">
              <w:t>Test</w:t>
            </w:r>
            <w:r w:rsidR="008A2841" w:rsidRPr="005C697F">
              <w:t xml:space="preserve"> </w:t>
            </w:r>
            <w:r w:rsidRPr="005C697F">
              <w:t>3</w:t>
            </w:r>
          </w:p>
        </w:tc>
      </w:tr>
      <w:tr w:rsidR="00A517B0" w:rsidRPr="005C697F" w14:paraId="409C1F79"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438A3495"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8100D8D"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AE49066" w14:textId="5AE29F24" w:rsidR="00A517B0" w:rsidRPr="005C697F" w:rsidRDefault="00A517B0" w:rsidP="007C6EB3">
            <w:pPr>
              <w:pStyle w:val="TAH"/>
              <w:keepNext w:val="0"/>
            </w:pPr>
            <w:r w:rsidRPr="005C697F">
              <w:t>Cell</w:t>
            </w:r>
            <w:r w:rsidR="008A2841" w:rsidRPr="005C697F">
              <w:t xml:space="preserve"> </w:t>
            </w:r>
            <w:r w:rsidRPr="005C697F">
              <w:t>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D84590A" w14:textId="745EAEA2" w:rsidR="00A517B0" w:rsidRPr="005C697F" w:rsidRDefault="00A517B0" w:rsidP="007C6EB3">
            <w:pPr>
              <w:pStyle w:val="TAH"/>
              <w:keepNext w:val="0"/>
            </w:pPr>
            <w:r w:rsidRPr="005C697F">
              <w:t>Cell</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958D97B" w14:textId="1452920B"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71C84E5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40702BFD" w14:textId="6B5D5147"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2A546A3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37CA47E" w14:textId="77777777" w:rsidR="00A517B0" w:rsidRPr="005C697F" w:rsidRDefault="00A517B0" w:rsidP="007C6EB3">
            <w:pPr>
              <w:pStyle w:val="TAC"/>
              <w:keepNext w:val="0"/>
            </w:pPr>
            <w:r w:rsidRPr="005C697F">
              <w:t>freq1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FBF32B0" w14:textId="77777777" w:rsidR="00A517B0" w:rsidRPr="005C697F" w:rsidRDefault="00A517B0" w:rsidP="007C6EB3">
            <w:pPr>
              <w:pStyle w:val="TAC"/>
              <w:keepNext w:val="0"/>
            </w:pPr>
            <w:r w:rsidRPr="005C697F">
              <w:t>freq1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45087DA0" w14:textId="77777777" w:rsidR="00A517B0" w:rsidRPr="005C697F" w:rsidRDefault="00A517B0" w:rsidP="007C6EB3">
            <w:pPr>
              <w:pStyle w:val="TAC"/>
              <w:keepNext w:val="0"/>
            </w:pPr>
            <w:r w:rsidRPr="005C697F">
              <w:t>freq1</w:t>
            </w:r>
          </w:p>
        </w:tc>
      </w:tr>
      <w:tr w:rsidR="00A517B0" w:rsidRPr="005C697F" w14:paraId="0AA90C60"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C728366" w14:textId="14AB1CC9"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027BC97" w14:textId="45DC6B73"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F7AD335"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360576BD" w14:textId="77777777" w:rsidR="00A517B0" w:rsidRPr="005C697F" w:rsidRDefault="00A517B0" w:rsidP="007C6EB3">
            <w:pPr>
              <w:pStyle w:val="TAC"/>
              <w:keepNext w:val="0"/>
            </w:pPr>
            <w:r w:rsidRPr="005C697F">
              <w:t>FDD</w:t>
            </w:r>
          </w:p>
        </w:tc>
      </w:tr>
      <w:tr w:rsidR="00A517B0" w:rsidRPr="005C697F" w14:paraId="148D362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24C7EF1"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BAEA2A5" w14:textId="544539D5"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5A2452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0D44696D" w14:textId="77777777" w:rsidR="00A517B0" w:rsidRPr="005C697F" w:rsidRDefault="00A517B0" w:rsidP="007C6EB3">
            <w:pPr>
              <w:pStyle w:val="TAC"/>
              <w:keepNext w:val="0"/>
            </w:pPr>
            <w:r w:rsidRPr="005C697F">
              <w:t>TDD</w:t>
            </w:r>
          </w:p>
        </w:tc>
      </w:tr>
      <w:tr w:rsidR="00A517B0" w:rsidRPr="005C697F" w14:paraId="40F3CA7E"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863D29C" w14:textId="6B6A4EFF"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8936CFB" w14:textId="19A273D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AC8CFD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4DB6D10" w14:textId="697A87C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4738C64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3AC08C8"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9D9C5A9" w14:textId="636BD985"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280B88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F345F4C" w14:textId="77777777" w:rsidR="00A517B0" w:rsidRPr="005C697F" w:rsidRDefault="00A517B0" w:rsidP="007C6EB3">
            <w:pPr>
              <w:pStyle w:val="TAC"/>
              <w:keepNext w:val="0"/>
            </w:pPr>
            <w:r w:rsidRPr="005C697F">
              <w:t>TDDConf.1.1</w:t>
            </w:r>
          </w:p>
        </w:tc>
      </w:tr>
      <w:tr w:rsidR="00A517B0" w:rsidRPr="005C697F" w14:paraId="112DCD8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1C036F"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5BCB183" w14:textId="6BB2E080"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2F2AF8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345A092" w14:textId="77777777" w:rsidR="00A517B0" w:rsidRPr="005C697F" w:rsidRDefault="00A517B0" w:rsidP="007C6EB3">
            <w:pPr>
              <w:pStyle w:val="TAC"/>
              <w:keepNext w:val="0"/>
            </w:pPr>
            <w:r w:rsidRPr="005C697F">
              <w:t>TDDConf.2.1</w:t>
            </w:r>
          </w:p>
        </w:tc>
      </w:tr>
      <w:tr w:rsidR="00A517B0" w:rsidRPr="005C697F" w14:paraId="5722F5F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533296F" w14:textId="019221A8"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36C95C4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5E68255" w14:textId="77777777" w:rsidR="00A517B0" w:rsidRPr="005C697F" w:rsidRDefault="00A517B0" w:rsidP="007C6EB3">
            <w:pPr>
              <w:pStyle w:val="TAC"/>
              <w:keepNext w:val="0"/>
            </w:pPr>
            <w:r w:rsidRPr="005C697F">
              <w:t>DLBWP.0.1</w:t>
            </w:r>
          </w:p>
        </w:tc>
      </w:tr>
      <w:tr w:rsidR="00A517B0" w:rsidRPr="005C697F" w14:paraId="57029B0C"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42943D" w14:textId="1E6321EE"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5C3DD900"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4BBAC41E" w14:textId="77777777" w:rsidR="00A517B0" w:rsidRPr="005C697F" w:rsidRDefault="00A517B0" w:rsidP="007C6EB3">
            <w:pPr>
              <w:pStyle w:val="TAC"/>
              <w:keepNext w:val="0"/>
            </w:pPr>
            <w:r w:rsidRPr="005C697F">
              <w:t>ULBWP.0.1</w:t>
            </w:r>
          </w:p>
        </w:tc>
      </w:tr>
      <w:tr w:rsidR="00A517B0" w:rsidRPr="005C697F" w14:paraId="5029EF7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A0307A2" w14:textId="66871D1B"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1489764" w14:textId="77777777" w:rsidR="00A517B0" w:rsidRPr="005C697F" w:rsidRDefault="00A517B0" w:rsidP="007C6EB3">
            <w:pPr>
              <w:pStyle w:val="TAC"/>
              <w:keepNext w:val="0"/>
            </w:pPr>
            <w:r w:rsidRPr="005C697F">
              <w:t>ms</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E47A05" w14:textId="5A23D5AB"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23407C45"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D50292" w14:textId="5DD77472"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4DD0806B" w14:textId="32F9225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2DB5991"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080191"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30F51E"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B38206B" w14:textId="77777777" w:rsidR="00A517B0" w:rsidRPr="005C697F" w:rsidRDefault="00A517B0" w:rsidP="007C6EB3">
            <w:pPr>
              <w:pStyle w:val="TAC"/>
              <w:keepNext w:val="0"/>
            </w:pPr>
            <w:r w:rsidRPr="005C697F">
              <w:t>-</w:t>
            </w:r>
          </w:p>
        </w:tc>
      </w:tr>
      <w:tr w:rsidR="00A517B0" w:rsidRPr="005C697F" w14:paraId="1771171C"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BEC33E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F907179" w14:textId="47BAA31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35E044D"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8D7D38A"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ADB3F9B"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823FB6A" w14:textId="77777777" w:rsidR="00A517B0" w:rsidRPr="005C697F" w:rsidRDefault="00A517B0" w:rsidP="007C6EB3">
            <w:pPr>
              <w:pStyle w:val="TAC"/>
              <w:keepNext w:val="0"/>
            </w:pPr>
          </w:p>
        </w:tc>
      </w:tr>
      <w:tr w:rsidR="00A517B0" w:rsidRPr="005C697F" w14:paraId="77FA98F5"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8903B8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00497AC6" w14:textId="1CC2C3C6"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DF7BCA6"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40CE10E"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D22B984"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833D836" w14:textId="77777777" w:rsidR="00A517B0" w:rsidRPr="005C697F" w:rsidRDefault="00A517B0" w:rsidP="007C6EB3">
            <w:pPr>
              <w:pStyle w:val="TAC"/>
              <w:keepNext w:val="0"/>
            </w:pPr>
          </w:p>
        </w:tc>
      </w:tr>
      <w:tr w:rsidR="00A517B0" w:rsidRPr="005C697F" w14:paraId="17D3335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CAED42" w14:textId="15326A03"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AFCD95C" w14:textId="58B76E1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12B9D33"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13A9442"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565C94"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2A60DE" w14:textId="77777777" w:rsidR="00A517B0" w:rsidRPr="005C697F" w:rsidRDefault="00A517B0" w:rsidP="007C6EB3">
            <w:pPr>
              <w:pStyle w:val="TAC"/>
              <w:keepNext w:val="0"/>
            </w:pPr>
            <w:r w:rsidRPr="005C697F">
              <w:t>-</w:t>
            </w:r>
          </w:p>
        </w:tc>
      </w:tr>
      <w:tr w:rsidR="00A517B0" w:rsidRPr="005C697F" w14:paraId="6475B76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C6457E9"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08D42EF" w14:textId="601E8A73"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64DBAFE"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F0B78E3"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6299BC4"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35499F6C" w14:textId="77777777" w:rsidR="00A517B0" w:rsidRPr="005C697F" w:rsidRDefault="00A517B0" w:rsidP="007C6EB3">
            <w:pPr>
              <w:pStyle w:val="TAC"/>
              <w:keepNext w:val="0"/>
            </w:pPr>
          </w:p>
        </w:tc>
      </w:tr>
      <w:tr w:rsidR="00A517B0" w:rsidRPr="005C697F" w14:paraId="192D5931"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3096A45"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B3EA4F7" w14:textId="68B2DB8C"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4B9802"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8135D5E"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9F1B46A"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28A33B79" w14:textId="77777777" w:rsidR="00A517B0" w:rsidRPr="005C697F" w:rsidRDefault="00A517B0" w:rsidP="007C6EB3">
            <w:pPr>
              <w:pStyle w:val="TAC"/>
              <w:keepNext w:val="0"/>
            </w:pPr>
          </w:p>
        </w:tc>
      </w:tr>
      <w:tr w:rsidR="00A517B0" w:rsidRPr="005C697F" w14:paraId="267CD5F3"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C3642B" w14:textId="5D2C0037"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11E6CEBE" w14:textId="3A9FD8D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E961215"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409F46"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2B0CA2"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907247" w14:textId="77777777" w:rsidR="00A517B0" w:rsidRPr="005C697F" w:rsidRDefault="00A517B0" w:rsidP="007C6EB3">
            <w:pPr>
              <w:pStyle w:val="TAC"/>
              <w:keepNext w:val="0"/>
            </w:pPr>
            <w:r w:rsidRPr="005C697F">
              <w:t>-</w:t>
            </w:r>
          </w:p>
        </w:tc>
      </w:tr>
      <w:tr w:rsidR="00A517B0" w:rsidRPr="005C697F" w14:paraId="1E36C1D8"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E28A20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7DD66E0" w14:textId="7BDE77B6"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3C061EA"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26790CE0"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0CEFB011"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242229D" w14:textId="77777777" w:rsidR="00A517B0" w:rsidRPr="005C697F" w:rsidRDefault="00A517B0" w:rsidP="007C6EB3">
            <w:pPr>
              <w:pStyle w:val="TAC"/>
              <w:keepNext w:val="0"/>
            </w:pPr>
          </w:p>
        </w:tc>
      </w:tr>
      <w:tr w:rsidR="00A517B0" w:rsidRPr="005C697F" w14:paraId="4CCA73A1"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5B74905"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3791E94" w14:textId="3CECA9CB"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89704D5"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04A13CE5"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8A9C4AE"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3EB167C" w14:textId="77777777" w:rsidR="00A517B0" w:rsidRPr="005C697F" w:rsidRDefault="00A517B0" w:rsidP="007C6EB3">
            <w:pPr>
              <w:pStyle w:val="TAC"/>
              <w:keepNext w:val="0"/>
            </w:pPr>
          </w:p>
        </w:tc>
      </w:tr>
      <w:tr w:rsidR="00A517B0" w:rsidRPr="005C697F" w14:paraId="6DD240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DC2C680" w14:textId="0B3EF336"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0445DC45"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71FE649" w14:textId="77777777" w:rsidR="00A517B0" w:rsidRPr="005C697F" w:rsidRDefault="00A517B0" w:rsidP="007C6EB3">
            <w:pPr>
              <w:pStyle w:val="TAC"/>
              <w:keepNext w:val="0"/>
            </w:pPr>
            <w:r w:rsidRPr="005C697F">
              <w:rPr>
                <w:snapToGrid w:val="0"/>
              </w:rPr>
              <w:t>OP.1</w:t>
            </w:r>
          </w:p>
        </w:tc>
      </w:tr>
      <w:tr w:rsidR="00A517B0" w:rsidRPr="005C697F" w14:paraId="6DCC90F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5F6FCBD"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5F4AA850"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E27F41B" w14:textId="239988A0"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3104EB6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BE32A4D" w14:textId="11011DB6"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34DAB77F"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5BE4FB7" w14:textId="77777777" w:rsidR="00A517B0" w:rsidRPr="005C697F" w:rsidRDefault="00A517B0" w:rsidP="007C6EB3">
            <w:pPr>
              <w:pStyle w:val="TAC"/>
              <w:keepNext w:val="0"/>
              <w:rPr>
                <w:lang w:eastAsia="ko-KR"/>
              </w:rPr>
            </w:pPr>
            <w:r w:rsidRPr="005C697F">
              <w:rPr>
                <w:lang w:eastAsia="ko-KR"/>
              </w:rPr>
              <w:t>SMTC.1</w:t>
            </w:r>
          </w:p>
        </w:tc>
      </w:tr>
      <w:tr w:rsidR="00A517B0" w:rsidRPr="005C697F" w14:paraId="13842111"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C6E884" w14:textId="3A856940"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7DD2E897" w14:textId="0BCC69D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F31E47D"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175E29" w14:textId="4C45A399"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51E138A3"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4EF5384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07DEBD8" w14:textId="2F204D1D"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9CD795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AB4B71B" w14:textId="4AD089FA"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7F80C6A4"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469709" w14:textId="71CCF3F4"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571D1B98" w14:textId="4CB558A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2B88291" w14:textId="77777777" w:rsidR="00A517B0" w:rsidRPr="005C697F" w:rsidRDefault="00A517B0" w:rsidP="007C6EB3">
            <w:pPr>
              <w:pStyle w:val="TAC"/>
              <w:keepNext w:val="0"/>
            </w:pPr>
            <w:r w:rsidRPr="005C697F">
              <w:t>kHz</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B75C12D" w14:textId="6EB3079F" w:rsidR="00A517B0" w:rsidRPr="005C697F" w:rsidRDefault="00A517B0" w:rsidP="007C6EB3">
            <w:pPr>
              <w:pStyle w:val="TAC"/>
              <w:keepNext w:val="0"/>
            </w:pPr>
            <w:r w:rsidRPr="005C697F">
              <w:t>15</w:t>
            </w:r>
            <w:r w:rsidR="008A2841" w:rsidRPr="005C697F">
              <w:t xml:space="preserve"> </w:t>
            </w:r>
          </w:p>
        </w:tc>
      </w:tr>
      <w:tr w:rsidR="00A517B0" w:rsidRPr="005C697F" w14:paraId="2B97E7AA"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0A5185F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748DA028" w14:textId="39F71113"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84624A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5F8F9E7" w14:textId="5B570A46" w:rsidR="00A517B0" w:rsidRPr="005C697F" w:rsidRDefault="00A517B0" w:rsidP="007C6EB3">
            <w:pPr>
              <w:pStyle w:val="TAC"/>
              <w:keepNext w:val="0"/>
            </w:pPr>
            <w:r w:rsidRPr="005C697F">
              <w:t>30</w:t>
            </w:r>
            <w:r w:rsidR="008A2841" w:rsidRPr="005C697F">
              <w:t xml:space="preserve"> </w:t>
            </w:r>
          </w:p>
        </w:tc>
      </w:tr>
      <w:tr w:rsidR="00A517B0" w:rsidRPr="005C697F" w14:paraId="10688F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D9F28F0" w14:textId="61E4339A"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PSS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5DF28AA1"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CBD1DAD"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3E2851DC"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BD940DC"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489A0CE4"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58ED5FEB" w14:textId="77777777" w:rsidR="00A517B0" w:rsidRPr="005C697F" w:rsidRDefault="00A517B0" w:rsidP="007C6EB3">
            <w:pPr>
              <w:pStyle w:val="TAC"/>
              <w:keepNext w:val="0"/>
            </w:pPr>
            <w:r w:rsidRPr="005C697F">
              <w:rPr>
                <w:sz w:val="16"/>
                <w:szCs w:val="16"/>
                <w:lang w:eastAsia="ja-JP"/>
              </w:rPr>
              <w:t>0</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25859317" w14:textId="77777777" w:rsidR="00A517B0" w:rsidRPr="005C697F" w:rsidRDefault="00A517B0" w:rsidP="007C6EB3">
            <w:pPr>
              <w:pStyle w:val="TAC"/>
              <w:keepNext w:val="0"/>
            </w:pPr>
            <w:r w:rsidRPr="005C697F">
              <w:rPr>
                <w:sz w:val="16"/>
                <w:szCs w:val="16"/>
                <w:lang w:eastAsia="ja-JP"/>
              </w:rPr>
              <w:t>0</w:t>
            </w:r>
          </w:p>
        </w:tc>
      </w:tr>
      <w:tr w:rsidR="00A517B0" w:rsidRPr="005C697F" w14:paraId="5A2A36E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164B94EA" w14:textId="5BFDAF17"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C9C9D9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F576A4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93E76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0211F3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B6DDF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6F136B"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348C7EA" w14:textId="77777777" w:rsidR="00A517B0" w:rsidRPr="005C697F" w:rsidRDefault="00A517B0" w:rsidP="007C6EB3">
            <w:pPr>
              <w:pStyle w:val="TAC"/>
              <w:keepNext w:val="0"/>
            </w:pPr>
          </w:p>
        </w:tc>
      </w:tr>
      <w:tr w:rsidR="00A517B0" w:rsidRPr="005C697F" w14:paraId="2D12102E"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088D5B2" w14:textId="1940DCE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PBCH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C7AD3B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F1933A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4E05B0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E10D39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921C9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E600435"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148E2AF1" w14:textId="77777777" w:rsidR="00A517B0" w:rsidRPr="005C697F" w:rsidRDefault="00A517B0" w:rsidP="007C6EB3">
            <w:pPr>
              <w:pStyle w:val="TAC"/>
              <w:keepNext w:val="0"/>
            </w:pPr>
          </w:p>
        </w:tc>
      </w:tr>
      <w:tr w:rsidR="00A517B0" w:rsidRPr="005C697F" w14:paraId="3E302CC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29038A22" w14:textId="461E88BC"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7D6F087"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BD62B0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3DB06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3A4C80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39B0E0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E773AE8"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F1B87A8" w14:textId="77777777" w:rsidR="00A517B0" w:rsidRPr="005C697F" w:rsidRDefault="00A517B0" w:rsidP="007C6EB3">
            <w:pPr>
              <w:pStyle w:val="TAC"/>
              <w:keepNext w:val="0"/>
            </w:pPr>
          </w:p>
        </w:tc>
      </w:tr>
      <w:tr w:rsidR="00A517B0" w:rsidRPr="005C697F" w14:paraId="7AAA782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9325B41" w14:textId="48C87432"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PDCCH</w:t>
            </w:r>
            <w:r w:rsidR="008A2841" w:rsidRPr="005C697F">
              <w:rPr>
                <w:sz w:val="16"/>
                <w:szCs w:val="16"/>
                <w:lang w:eastAsia="ja-JP"/>
              </w:rPr>
              <w:t xml:space="preserve"> </w:t>
            </w:r>
            <w:r w:rsidRPr="005C697F">
              <w:rPr>
                <w:sz w:val="16"/>
                <w:szCs w:val="16"/>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BE3B6B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9E545B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BB1A44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8F8F7B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244D8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62D454C"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01C84277" w14:textId="77777777" w:rsidR="00A517B0" w:rsidRPr="005C697F" w:rsidRDefault="00A517B0" w:rsidP="007C6EB3">
            <w:pPr>
              <w:pStyle w:val="TAC"/>
              <w:keepNext w:val="0"/>
            </w:pPr>
          </w:p>
        </w:tc>
      </w:tr>
      <w:tr w:rsidR="00A517B0" w:rsidRPr="005C697F" w14:paraId="02542B0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8CFDDA9" w14:textId="4CF5EC03"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977926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B387CE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11D14B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3B1A0E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0769CA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16396BE"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9AD117" w14:textId="77777777" w:rsidR="00A517B0" w:rsidRPr="005C697F" w:rsidRDefault="00A517B0" w:rsidP="007C6EB3">
            <w:pPr>
              <w:pStyle w:val="TAC"/>
              <w:keepNext w:val="0"/>
            </w:pPr>
          </w:p>
        </w:tc>
      </w:tr>
      <w:tr w:rsidR="00A517B0" w:rsidRPr="005C697F" w14:paraId="6ED77C0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203BD47" w14:textId="11FFCC12"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PDSCH</w:t>
            </w:r>
            <w:r w:rsidR="008A2841" w:rsidRPr="005C697F">
              <w:rPr>
                <w:sz w:val="16"/>
                <w:szCs w:val="16"/>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48131C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B604A5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1075F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A89A14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CFDDF7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2729F90"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72602E27" w14:textId="77777777" w:rsidR="00A517B0" w:rsidRPr="005C697F" w:rsidRDefault="00A517B0" w:rsidP="007C6EB3">
            <w:pPr>
              <w:pStyle w:val="TAC"/>
              <w:keepNext w:val="0"/>
            </w:pPr>
          </w:p>
        </w:tc>
      </w:tr>
      <w:tr w:rsidR="00A517B0" w:rsidRPr="005C697F" w14:paraId="6EF172FE"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BBD6404" w14:textId="278F56BF"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SSS(Note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BB2E11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8712D6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E8B02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1BA7DD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A7996D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59D7154"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4118393" w14:textId="77777777" w:rsidR="00A517B0" w:rsidRPr="005C697F" w:rsidRDefault="00A517B0" w:rsidP="007C6EB3">
            <w:pPr>
              <w:pStyle w:val="TAC"/>
              <w:keepNext w:val="0"/>
            </w:pPr>
          </w:p>
        </w:tc>
      </w:tr>
      <w:tr w:rsidR="00A517B0" w:rsidRPr="005C697F" w14:paraId="427E85C4"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3FD57D40" w14:textId="492E9B5E" w:rsidR="00A517B0" w:rsidRPr="005C697F" w:rsidRDefault="00A517B0" w:rsidP="007C6EB3">
            <w:pPr>
              <w:pStyle w:val="TAL"/>
              <w:keepNext w:val="0"/>
            </w:pPr>
            <w:r w:rsidRPr="005C697F">
              <w:rPr>
                <w:sz w:val="16"/>
                <w:szCs w:val="16"/>
                <w:lang w:eastAsia="ja-JP"/>
              </w:rPr>
              <w:t>EPRE</w:t>
            </w:r>
            <w:r w:rsidR="008A2841" w:rsidRPr="005C697F">
              <w:rPr>
                <w:sz w:val="16"/>
                <w:szCs w:val="16"/>
                <w:lang w:eastAsia="ja-JP"/>
              </w:rPr>
              <w:t xml:space="preserve"> </w:t>
            </w:r>
            <w:r w:rsidRPr="005C697F">
              <w:rPr>
                <w:sz w:val="16"/>
                <w:szCs w:val="16"/>
                <w:lang w:eastAsia="ja-JP"/>
              </w:rPr>
              <w:t>ratio</w:t>
            </w:r>
            <w:r w:rsidR="008A2841" w:rsidRPr="005C697F">
              <w:rPr>
                <w:sz w:val="16"/>
                <w:szCs w:val="16"/>
                <w:lang w:eastAsia="ja-JP"/>
              </w:rPr>
              <w:t xml:space="preserve"> </w:t>
            </w:r>
            <w:r w:rsidRPr="005C697F">
              <w:rPr>
                <w:sz w:val="16"/>
                <w:szCs w:val="16"/>
                <w:lang w:eastAsia="ja-JP"/>
              </w:rPr>
              <w:t>of</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to</w:t>
            </w:r>
            <w:r w:rsidR="008A2841" w:rsidRPr="005C697F">
              <w:rPr>
                <w:sz w:val="16"/>
                <w:szCs w:val="16"/>
                <w:lang w:eastAsia="ja-JP"/>
              </w:rPr>
              <w:t xml:space="preserve"> </w:t>
            </w:r>
            <w:r w:rsidRPr="005C697F">
              <w:rPr>
                <w:sz w:val="16"/>
                <w:szCs w:val="16"/>
                <w:lang w:eastAsia="ja-JP"/>
              </w:rPr>
              <w:t>OCNG</w:t>
            </w:r>
            <w:r w:rsidR="008A2841" w:rsidRPr="005C697F">
              <w:rPr>
                <w:sz w:val="16"/>
                <w:szCs w:val="16"/>
                <w:lang w:eastAsia="ja-JP"/>
              </w:rPr>
              <w:t xml:space="preserve"> </w:t>
            </w:r>
            <w:r w:rsidRPr="005C697F">
              <w:rPr>
                <w:sz w:val="16"/>
                <w:szCs w:val="16"/>
                <w:lang w:eastAsia="ja-JP"/>
              </w:rPr>
              <w:t>DMRS</w:t>
            </w:r>
            <w:r w:rsidR="008A2841" w:rsidRPr="005C697F">
              <w:rPr>
                <w:sz w:val="16"/>
                <w:szCs w:val="16"/>
                <w:lang w:eastAsia="ja-JP"/>
              </w:rPr>
              <w:t xml:space="preserve"> </w:t>
            </w:r>
            <w:r w:rsidRPr="005C697F">
              <w:rPr>
                <w:sz w:val="16"/>
                <w:szCs w:val="16"/>
                <w:lang w:eastAsia="ja-JP"/>
              </w:rPr>
              <w:t>(Note</w:t>
            </w:r>
            <w:r w:rsidR="008A2841" w:rsidRPr="005C697F">
              <w:rPr>
                <w:sz w:val="16"/>
                <w:szCs w:val="16"/>
                <w:lang w:eastAsia="ja-JP"/>
              </w:rPr>
              <w:t xml:space="preserve"> </w:t>
            </w:r>
            <w:r w:rsidRPr="005C697F">
              <w:rPr>
                <w:sz w:val="16"/>
                <w:szCs w:val="16"/>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7C32C73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311169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19D87A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6942B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8306F4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5298FC9"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67DC86B" w14:textId="77777777" w:rsidR="00A517B0" w:rsidRPr="005C697F" w:rsidRDefault="00A517B0" w:rsidP="007C6EB3">
            <w:pPr>
              <w:pStyle w:val="TAC"/>
              <w:keepNext w:val="0"/>
            </w:pPr>
          </w:p>
        </w:tc>
      </w:tr>
      <w:tr w:rsidR="00A517B0" w:rsidRPr="005C697F" w14:paraId="68119B7F" w14:textId="77777777" w:rsidTr="008A2841">
        <w:trPr>
          <w:jc w:val="center"/>
        </w:trPr>
        <w:tc>
          <w:tcPr>
            <w:tcW w:w="963" w:type="dxa"/>
            <w:vMerge w:val="restart"/>
            <w:tcBorders>
              <w:top w:val="single" w:sz="4" w:space="0" w:color="auto"/>
              <w:left w:val="single" w:sz="4" w:space="0" w:color="auto"/>
              <w:right w:val="single" w:sz="4" w:space="0" w:color="auto"/>
            </w:tcBorders>
            <w:vAlign w:val="center"/>
            <w:hideMark/>
          </w:tcPr>
          <w:p w14:paraId="0ADE8254"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5044A89">
                <v:shape id="_x0000_i1102" type="#_x0000_t75" style="width:22pt;height:14pt" o:ole="" fillcolor="window">
                  <v:imagedata r:id="rId9" o:title=""/>
                </v:shape>
                <o:OLEObject Type="Embed" ProgID="Equation.3" ShapeID="_x0000_i1102" DrawAspect="Content" ObjectID="_1718015358" r:id="rId89"/>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153A86FE" w14:textId="746599A2" w:rsidR="00A517B0" w:rsidRPr="005C697F" w:rsidRDefault="00A517B0" w:rsidP="007C6EB3">
            <w:pPr>
              <w:pStyle w:val="TAL"/>
              <w:keepNext w:val="0"/>
              <w:rPr>
                <w:vertAlign w:val="superscript"/>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015973C7" w14:textId="2355EF1C"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right w:val="single" w:sz="4" w:space="0" w:color="auto"/>
            </w:tcBorders>
            <w:vAlign w:val="center"/>
            <w:hideMark/>
          </w:tcPr>
          <w:p w14:paraId="5FBB40EE"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B6C7AD" w14:textId="77777777" w:rsidR="00A517B0" w:rsidRPr="005C697F" w:rsidRDefault="00A517B0" w:rsidP="007C6EB3">
            <w:pPr>
              <w:pStyle w:val="TAC"/>
              <w:keepNext w:val="0"/>
            </w:pPr>
            <w:r w:rsidRPr="005C697F">
              <w:t>-81.68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816F54A" w14:textId="77777777" w:rsidR="00A517B0" w:rsidRPr="005C697F" w:rsidRDefault="00A517B0" w:rsidP="007C6EB3">
            <w:pPr>
              <w:pStyle w:val="TAC"/>
              <w:keepNext w:val="0"/>
            </w:pPr>
            <w:r w:rsidRPr="005C697F">
              <w:rPr>
                <w:rFonts w:cs="Arial"/>
              </w:rPr>
              <w:t>-106</w:t>
            </w:r>
          </w:p>
        </w:tc>
        <w:tc>
          <w:tcPr>
            <w:tcW w:w="1710" w:type="dxa"/>
            <w:gridSpan w:val="2"/>
            <w:tcBorders>
              <w:top w:val="single" w:sz="4" w:space="0" w:color="auto"/>
              <w:left w:val="single" w:sz="4" w:space="0" w:color="auto"/>
              <w:right w:val="single" w:sz="4" w:space="0" w:color="auto"/>
            </w:tcBorders>
            <w:vAlign w:val="center"/>
            <w:hideMark/>
          </w:tcPr>
          <w:p w14:paraId="03CCEFA1" w14:textId="39D3BA25" w:rsidR="00A517B0" w:rsidRPr="005C697F" w:rsidRDefault="00A517B0" w:rsidP="007C6EB3">
            <w:pPr>
              <w:pStyle w:val="TAC"/>
              <w:jc w:val="left"/>
              <w:rPr>
                <w:szCs w:val="18"/>
                <w:lang w:eastAsia="ko-KR"/>
              </w:rPr>
            </w:pPr>
            <w:r w:rsidRPr="005C697F">
              <w:rPr>
                <w:rFonts w:cs="Arial"/>
                <w:szCs w:val="18"/>
              </w:rPr>
              <w:t>-116</w:t>
            </w:r>
            <w:r w:rsidR="008A2841" w:rsidRPr="005C697F">
              <w:rPr>
                <w:rFonts w:cs="Arial"/>
                <w:szCs w:val="18"/>
              </w:rPr>
              <w:t xml:space="preserve"> </w:t>
            </w:r>
            <w:r w:rsidRPr="005C697F">
              <w:t>+</w:t>
            </w:r>
            <w:r w:rsidR="008A2841" w:rsidRPr="005C697F">
              <w:t xml:space="preserve"> </w:t>
            </w:r>
            <w:r w:rsidRPr="005C697F">
              <w:t>Δ</w:t>
            </w:r>
            <w:r w:rsidRPr="005C697F">
              <w:rPr>
                <w:vertAlign w:val="subscript"/>
              </w:rPr>
              <w:t>BG_offset</w:t>
            </w:r>
          </w:p>
        </w:tc>
      </w:tr>
      <w:tr w:rsidR="00A517B0" w:rsidRPr="005C697F" w14:paraId="040ABF70" w14:textId="77777777" w:rsidTr="008A2841">
        <w:trPr>
          <w:jc w:val="center"/>
        </w:trPr>
        <w:tc>
          <w:tcPr>
            <w:tcW w:w="963" w:type="dxa"/>
            <w:vMerge/>
            <w:tcBorders>
              <w:left w:val="single" w:sz="4" w:space="0" w:color="auto"/>
              <w:bottom w:val="single" w:sz="4" w:space="0" w:color="auto"/>
              <w:right w:val="single" w:sz="4" w:space="0" w:color="auto"/>
            </w:tcBorders>
            <w:vAlign w:val="center"/>
          </w:tcPr>
          <w:p w14:paraId="06875731" w14:textId="77777777" w:rsidR="00A517B0" w:rsidRPr="005C697F" w:rsidRDefault="00A517B0" w:rsidP="007C6EB3">
            <w:pPr>
              <w:pStyle w:val="TAL"/>
              <w:keepNext w:val="0"/>
              <w:rPr>
                <w:rFonts w:eastAsia="Calibri"/>
                <w:szCs w:val="22"/>
              </w:rPr>
            </w:pPr>
          </w:p>
        </w:tc>
        <w:tc>
          <w:tcPr>
            <w:tcW w:w="2837" w:type="dxa"/>
            <w:gridSpan w:val="2"/>
            <w:tcBorders>
              <w:top w:val="single" w:sz="4" w:space="0" w:color="auto"/>
              <w:left w:val="single" w:sz="4" w:space="0" w:color="auto"/>
              <w:bottom w:val="single" w:sz="4" w:space="0" w:color="auto"/>
              <w:right w:val="single" w:sz="4" w:space="0" w:color="auto"/>
            </w:tcBorders>
            <w:vAlign w:val="center"/>
          </w:tcPr>
          <w:p w14:paraId="1128B68A" w14:textId="29F16FB8" w:rsidR="00A517B0" w:rsidRPr="005C697F" w:rsidRDefault="00A517B0" w:rsidP="007C6EB3">
            <w:pPr>
              <w:pStyle w:val="TAL"/>
              <w:keepNext w:val="0"/>
              <w:rPr>
                <w:lang w:eastAsia="ko-KR"/>
              </w:rPr>
            </w:pPr>
            <w:r w:rsidRPr="005C697F">
              <w:t>Config</w:t>
            </w:r>
            <w:r w:rsidR="008A2841" w:rsidRPr="005C697F">
              <w:rPr>
                <w:rFonts w:eastAsia="Malgun Gothic"/>
                <w:szCs w:val="18"/>
              </w:rPr>
              <w:t xml:space="preserve"> </w:t>
            </w:r>
            <w:r w:rsidRPr="005C697F">
              <w:t>3,6</w:t>
            </w:r>
          </w:p>
        </w:tc>
        <w:tc>
          <w:tcPr>
            <w:tcW w:w="970" w:type="dxa"/>
            <w:vMerge/>
            <w:tcBorders>
              <w:left w:val="single" w:sz="4" w:space="0" w:color="auto"/>
              <w:bottom w:val="single" w:sz="4" w:space="0" w:color="auto"/>
              <w:right w:val="single" w:sz="4" w:space="0" w:color="auto"/>
            </w:tcBorders>
            <w:vAlign w:val="center"/>
          </w:tcPr>
          <w:p w14:paraId="61EF8766"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3D2A47E5" w14:textId="77777777" w:rsidR="00A517B0" w:rsidRPr="005C697F" w:rsidRDefault="00A517B0" w:rsidP="007C6EB3">
            <w:pPr>
              <w:pStyle w:val="TAC"/>
              <w:keepNext w:val="0"/>
            </w:pPr>
            <w:r w:rsidRPr="005C697F">
              <w:t>-87.80</w:t>
            </w:r>
          </w:p>
        </w:tc>
        <w:tc>
          <w:tcPr>
            <w:tcW w:w="1620" w:type="dxa"/>
            <w:gridSpan w:val="2"/>
            <w:tcBorders>
              <w:top w:val="single" w:sz="4" w:space="0" w:color="auto"/>
              <w:left w:val="single" w:sz="4" w:space="0" w:color="auto"/>
              <w:bottom w:val="single" w:sz="4" w:space="0" w:color="auto"/>
              <w:right w:val="single" w:sz="4" w:space="0" w:color="auto"/>
            </w:tcBorders>
            <w:vAlign w:val="center"/>
          </w:tcPr>
          <w:p w14:paraId="1A14EEFD" w14:textId="77777777" w:rsidR="00A517B0" w:rsidRPr="005C697F" w:rsidRDefault="00A517B0" w:rsidP="007C6EB3">
            <w:pPr>
              <w:pStyle w:val="TAC"/>
              <w:keepNext w:val="0"/>
              <w:rPr>
                <w:rFonts w:cs="Arial"/>
              </w:rPr>
            </w:pPr>
            <w:r w:rsidRPr="005C697F">
              <w:rPr>
                <w:rFonts w:cs="Arial"/>
              </w:rPr>
              <w:t>-113</w:t>
            </w:r>
          </w:p>
        </w:tc>
        <w:tc>
          <w:tcPr>
            <w:tcW w:w="1710" w:type="dxa"/>
            <w:gridSpan w:val="2"/>
            <w:tcBorders>
              <w:top w:val="single" w:sz="4" w:space="0" w:color="auto"/>
              <w:left w:val="single" w:sz="4" w:space="0" w:color="auto"/>
              <w:bottom w:val="single" w:sz="4" w:space="0" w:color="auto"/>
              <w:right w:val="single" w:sz="4" w:space="0" w:color="auto"/>
            </w:tcBorders>
            <w:vAlign w:val="center"/>
          </w:tcPr>
          <w:p w14:paraId="30212EBC" w14:textId="1C0EC88E" w:rsidR="00A517B0" w:rsidRPr="005C697F" w:rsidRDefault="00A517B0" w:rsidP="007C6EB3">
            <w:pPr>
              <w:pStyle w:val="TAC"/>
              <w:keepNext w:val="0"/>
              <w:rPr>
                <w:szCs w:val="18"/>
                <w:lang w:eastAsia="ko-KR"/>
              </w:rPr>
            </w:pPr>
            <w:r w:rsidRPr="005C697F">
              <w:rPr>
                <w:szCs w:val="18"/>
                <w:lang w:eastAsia="ko-KR"/>
              </w:rPr>
              <w:t>Same</w:t>
            </w:r>
            <w:r w:rsidR="008A2841" w:rsidRPr="005C697F">
              <w:rPr>
                <w:szCs w:val="18"/>
                <w:lang w:eastAsia="ko-KR"/>
              </w:rPr>
              <w:t xml:space="preserve"> </w:t>
            </w:r>
            <w:r w:rsidRPr="005C697F">
              <w:rPr>
                <w:szCs w:val="18"/>
                <w:lang w:eastAsia="ko-KR"/>
              </w:rPr>
              <w:t>as</w:t>
            </w:r>
            <w:r w:rsidR="008A2841" w:rsidRPr="005C697F">
              <w:rPr>
                <w:szCs w:val="18"/>
                <w:lang w:eastAsia="ko-KR"/>
              </w:rPr>
              <w:t xml:space="preserve"> </w:t>
            </w:r>
            <w:r w:rsidRPr="005C697F">
              <w:rPr>
                <w:szCs w:val="18"/>
                <w:lang w:eastAsia="ko-KR"/>
              </w:rPr>
              <w:t>Noc</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15kHz</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Config</w:t>
            </w:r>
            <w:r w:rsidR="008A2841" w:rsidRPr="005C697F">
              <w:rPr>
                <w:szCs w:val="18"/>
                <w:lang w:eastAsia="ko-KR"/>
              </w:rPr>
              <w:t xml:space="preserve"> </w:t>
            </w:r>
            <w:r w:rsidRPr="005C697F">
              <w:rPr>
                <w:szCs w:val="18"/>
                <w:lang w:eastAsia="ko-KR"/>
              </w:rPr>
              <w:t>1,2,4,5</w:t>
            </w:r>
          </w:p>
        </w:tc>
      </w:tr>
      <w:tr w:rsidR="00A517B0" w:rsidRPr="005C697F" w14:paraId="121221E6"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2B5ED6B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10AC23B1">
                <v:shape id="_x0000_i1103" type="#_x0000_t75" style="width:22pt;height:14pt" o:ole="" fillcolor="window">
                  <v:imagedata r:id="rId9" o:title=""/>
                </v:shape>
                <o:OLEObject Type="Embed" ProgID="Equation.3" ShapeID="_x0000_i1103" DrawAspect="Content" ObjectID="_1718015359" r:id="rId90"/>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05F4E8A" w14:textId="2D33F43C"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13550935"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04F0082" w14:textId="77777777" w:rsidR="00A517B0" w:rsidRPr="005C697F" w:rsidRDefault="00A517B0" w:rsidP="007C6EB3">
            <w:pPr>
              <w:pStyle w:val="TAC"/>
              <w:keepNext w:val="0"/>
            </w:pPr>
            <w:r w:rsidRPr="005C697F">
              <w:t>-81.68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1D3554B" w14:textId="77777777" w:rsidR="00A517B0" w:rsidRPr="005C697F" w:rsidRDefault="00A517B0" w:rsidP="007C6EB3">
            <w:pPr>
              <w:pStyle w:val="TAC"/>
              <w:keepNext w:val="0"/>
            </w:pPr>
            <w:r w:rsidRPr="005C697F">
              <w:rPr>
                <w:rFonts w:cs="Arial"/>
              </w:rPr>
              <w:t>-106</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137BDE76" w14:textId="44BA44EB" w:rsidR="00A517B0" w:rsidRPr="005C697F" w:rsidRDefault="00A517B0" w:rsidP="007C6EB3">
            <w:pPr>
              <w:pStyle w:val="TAC"/>
              <w:keepNext w:val="0"/>
              <w:rPr>
                <w:szCs w:val="18"/>
              </w:rPr>
            </w:pPr>
            <w:r w:rsidRPr="005C697F">
              <w:rPr>
                <w:szCs w:val="18"/>
                <w:lang w:eastAsia="ko-KR"/>
              </w:rPr>
              <w:t>Same</w:t>
            </w:r>
            <w:r w:rsidR="008A2841" w:rsidRPr="005C697F">
              <w:rPr>
                <w:szCs w:val="18"/>
                <w:lang w:eastAsia="ko-KR"/>
              </w:rPr>
              <w:t xml:space="preserve"> </w:t>
            </w:r>
            <w:r w:rsidRPr="005C697F">
              <w:rPr>
                <w:szCs w:val="18"/>
                <w:lang w:eastAsia="ko-KR"/>
              </w:rPr>
              <w:t>as</w:t>
            </w:r>
            <w:r w:rsidR="008A2841" w:rsidRPr="005C697F">
              <w:rPr>
                <w:szCs w:val="18"/>
                <w:lang w:eastAsia="ko-KR"/>
              </w:rPr>
              <w:t xml:space="preserve"> </w:t>
            </w:r>
            <w:r w:rsidRPr="005C697F">
              <w:rPr>
                <w:szCs w:val="18"/>
                <w:lang w:eastAsia="ko-KR"/>
              </w:rPr>
              <w:t>Noc</w:t>
            </w:r>
            <w:r w:rsidR="008A2841" w:rsidRPr="005C697F">
              <w:rPr>
                <w:szCs w:val="18"/>
                <w:lang w:eastAsia="ko-KR"/>
              </w:rPr>
              <w:t xml:space="preserve"> </w:t>
            </w:r>
            <w:r w:rsidRPr="005C697F">
              <w:rPr>
                <w:szCs w:val="18"/>
                <w:lang w:eastAsia="ko-KR"/>
              </w:rPr>
              <w:t>for</w:t>
            </w:r>
            <w:r w:rsidR="008A2841" w:rsidRPr="005C697F">
              <w:rPr>
                <w:szCs w:val="18"/>
                <w:lang w:eastAsia="ko-KR"/>
              </w:rPr>
              <w:t xml:space="preserve"> </w:t>
            </w:r>
            <w:r w:rsidRPr="005C697F">
              <w:rPr>
                <w:szCs w:val="18"/>
                <w:lang w:eastAsia="ko-KR"/>
              </w:rPr>
              <w:t>15kHz</w:t>
            </w:r>
          </w:p>
        </w:tc>
      </w:tr>
      <w:tr w:rsidR="00A517B0" w:rsidRPr="005C697F" w14:paraId="7308C6DE"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5CAB1D8A"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2B991EAF" w14:textId="57199C8B"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2C3AFA77" w14:textId="21CB6127"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DA7675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A356D92" w14:textId="77777777" w:rsidR="00A517B0" w:rsidRPr="005C697F" w:rsidRDefault="00A517B0" w:rsidP="007C6EB3">
            <w:pPr>
              <w:pStyle w:val="TAC"/>
              <w:keepNext w:val="0"/>
            </w:pPr>
            <w:r w:rsidRPr="005C697F">
              <w:t>-84.80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EB94D95" w14:textId="77777777" w:rsidR="00A517B0" w:rsidRPr="005C697F" w:rsidRDefault="00A517B0" w:rsidP="007C6EB3">
            <w:pPr>
              <w:pStyle w:val="TAC"/>
              <w:keepNext w:val="0"/>
            </w:pPr>
            <w:r w:rsidRPr="005C697F">
              <w:rPr>
                <w:rFonts w:cs="Arial"/>
                <w:szCs w:val="22"/>
              </w:rPr>
              <w:t>-110</w:t>
            </w:r>
          </w:p>
        </w:tc>
        <w:tc>
          <w:tcPr>
            <w:tcW w:w="1710" w:type="dxa"/>
            <w:gridSpan w:val="2"/>
            <w:tcBorders>
              <w:top w:val="single" w:sz="4" w:space="0" w:color="auto"/>
              <w:left w:val="single" w:sz="4" w:space="0" w:color="auto"/>
              <w:right w:val="single" w:sz="4" w:space="0" w:color="auto"/>
            </w:tcBorders>
            <w:vAlign w:val="center"/>
            <w:hideMark/>
          </w:tcPr>
          <w:p w14:paraId="25E23B47" w14:textId="257D8521" w:rsidR="00A517B0" w:rsidRPr="005C697F" w:rsidRDefault="00A517B0" w:rsidP="007C6EB3">
            <w:pPr>
              <w:pStyle w:val="TAC"/>
              <w:jc w:val="left"/>
              <w:rPr>
                <w:szCs w:val="18"/>
              </w:rPr>
            </w:pPr>
            <w:r w:rsidRPr="005C697F">
              <w:rPr>
                <w:rFonts w:cs="Arial"/>
                <w:szCs w:val="18"/>
              </w:rPr>
              <w:t>-113</w:t>
            </w:r>
            <w:r w:rsidR="008A2841" w:rsidRPr="005C697F">
              <w:rPr>
                <w:rFonts w:cs="Arial"/>
                <w:szCs w:val="18"/>
              </w:rPr>
              <w:t xml:space="preserve"> </w:t>
            </w:r>
            <w:r w:rsidRPr="005C697F">
              <w:t>+</w:t>
            </w:r>
            <w:r w:rsidR="008A2841" w:rsidRPr="005C697F">
              <w:t xml:space="preserve"> </w:t>
            </w:r>
            <w:r w:rsidRPr="005C697F">
              <w:t>Δ</w:t>
            </w:r>
            <w:r w:rsidRPr="005C697F">
              <w:rPr>
                <w:vertAlign w:val="subscript"/>
              </w:rPr>
              <w:t>BG_offset</w:t>
            </w:r>
          </w:p>
        </w:tc>
      </w:tr>
      <w:tr w:rsidR="00A517B0" w:rsidRPr="005C697F" w14:paraId="6C8724F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2C215B4" w14:textId="77777777" w:rsidR="00A517B0" w:rsidRPr="005C697F" w:rsidRDefault="00A517B0" w:rsidP="007C6EB3">
            <w:pPr>
              <w:pStyle w:val="TAL"/>
              <w:keepNext w:val="0"/>
              <w:rPr>
                <w:i/>
              </w:rPr>
            </w:pPr>
            <w:r w:rsidRPr="005C697F">
              <w:rPr>
                <w:rFonts w:eastAsia="Calibri"/>
                <w:i/>
                <w:position w:val="-12"/>
                <w:szCs w:val="22"/>
              </w:rPr>
              <w:object w:dxaOrig="570" w:dyaOrig="285" w14:anchorId="36E20070">
                <v:shape id="_x0000_i1104" type="#_x0000_t75" style="width:29.5pt;height:14pt" o:ole="" fillcolor="window">
                  <v:imagedata r:id="rId7" o:title=""/>
                </v:shape>
                <o:OLEObject Type="Embed" ProgID="Equation.3" ShapeID="_x0000_i1104" DrawAspect="Content" ObjectID="_1718015360" r:id="rId91"/>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5AC77953"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1864450"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6F77EC4" w14:textId="77777777" w:rsidR="00A517B0" w:rsidRPr="005C697F" w:rsidRDefault="00A517B0" w:rsidP="007C6EB3">
            <w:pPr>
              <w:pStyle w:val="TAC"/>
              <w:keepNext w:val="0"/>
            </w:pPr>
            <w:r w:rsidRPr="005C697F">
              <w:rPr>
                <w:rFonts w:cs="Arial"/>
              </w:rPr>
              <w:t>-1.75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FC6E68A" w14:textId="77777777" w:rsidR="00A517B0" w:rsidRPr="005C697F" w:rsidRDefault="00A517B0" w:rsidP="007C6EB3">
            <w:pPr>
              <w:pStyle w:val="TAC"/>
              <w:keepNext w:val="0"/>
              <w:rPr>
                <w:szCs w:val="18"/>
              </w:rPr>
            </w:pPr>
            <w:r w:rsidRPr="005C697F">
              <w:rPr>
                <w:rFonts w:cs="Arial"/>
                <w:szCs w:val="18"/>
              </w:rPr>
              <w:t>-1.75</w:t>
            </w:r>
          </w:p>
        </w:tc>
      </w:tr>
      <w:tr w:rsidR="00A517B0" w:rsidRPr="005C697F" w14:paraId="12B34B32"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7A1A944" w14:textId="77777777" w:rsidR="00A517B0" w:rsidRPr="005C697F" w:rsidRDefault="00A517B0" w:rsidP="007C6EB3">
            <w:pPr>
              <w:pStyle w:val="TAL"/>
              <w:keepNext w:val="0"/>
            </w:pPr>
            <w:r w:rsidRPr="005C697F">
              <w:rPr>
                <w:rFonts w:eastAsia="Calibri"/>
                <w:position w:val="-12"/>
                <w:szCs w:val="22"/>
              </w:rPr>
              <w:object w:dxaOrig="870" w:dyaOrig="285" w14:anchorId="173798F0">
                <v:shape id="_x0000_i1105" type="#_x0000_t75" style="width:42.5pt;height:14pt" o:ole="" fillcolor="window">
                  <v:imagedata r:id="rId12" o:title=""/>
                </v:shape>
                <o:OLEObject Type="Embed" ProgID="Equation.3" ShapeID="_x0000_i1105" DrawAspect="Content" ObjectID="_1718015361" r:id="rId9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2FE75CA9"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9DA99C2"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2498391" w14:textId="77777777" w:rsidR="00A517B0" w:rsidRPr="005C697F" w:rsidRDefault="00A517B0" w:rsidP="007C6EB3">
            <w:pPr>
              <w:pStyle w:val="TAC"/>
              <w:keepNext w:val="0"/>
            </w:pPr>
            <w:r w:rsidRPr="005C697F">
              <w:rPr>
                <w:rFonts w:cs="Arial"/>
              </w:rPr>
              <w:t>-1.75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49490E38" w14:textId="77777777" w:rsidR="00A517B0" w:rsidRPr="005C697F" w:rsidRDefault="00A517B0" w:rsidP="007C6EB3">
            <w:pPr>
              <w:pStyle w:val="TAC"/>
              <w:keepNext w:val="0"/>
              <w:rPr>
                <w:szCs w:val="18"/>
              </w:rPr>
            </w:pPr>
            <w:r w:rsidRPr="005C697F">
              <w:rPr>
                <w:rFonts w:cs="Arial"/>
                <w:szCs w:val="18"/>
              </w:rPr>
              <w:t>-1.75</w:t>
            </w:r>
          </w:p>
        </w:tc>
      </w:tr>
      <w:tr w:rsidR="00A517B0" w:rsidRPr="005C697F" w14:paraId="66327A06"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03587045"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2D7B5E5" w14:textId="67D7A177"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586A002F" w14:textId="5EE23319"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595FDC9"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6360BBF" w14:textId="06A26711" w:rsidR="00A517B0" w:rsidRPr="005C697F" w:rsidRDefault="00A517B0" w:rsidP="007C6EB3">
            <w:pPr>
              <w:pStyle w:val="TAC"/>
              <w:keepNext w:val="0"/>
              <w:rPr>
                <w:lang w:eastAsia="ko-KR"/>
              </w:rPr>
            </w:pPr>
            <w:r w:rsidRPr="005C697F">
              <w:t>-</w:t>
            </w:r>
            <w:r w:rsidR="00CC6E7C" w:rsidRPr="005C697F">
              <w:t>83</w:t>
            </w:r>
            <w:r w:rsidRPr="005C697F">
              <w:t>.</w:t>
            </w:r>
            <w:r w:rsidR="0066619E" w:rsidRPr="005C697F">
              <w:t>43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26D5E74" w14:textId="77777777" w:rsidR="00A517B0" w:rsidRPr="005C697F" w:rsidRDefault="00A517B0" w:rsidP="007C6EB3">
            <w:pPr>
              <w:pStyle w:val="TAC"/>
              <w:keepNext w:val="0"/>
              <w:rPr>
                <w:lang w:eastAsia="ko-KR"/>
              </w:rPr>
            </w:pPr>
            <w:r w:rsidRPr="005C697F">
              <w:rPr>
                <w:rFonts w:cs="Arial"/>
              </w:rPr>
              <w:t>-107.75</w:t>
            </w:r>
          </w:p>
        </w:tc>
        <w:tc>
          <w:tcPr>
            <w:tcW w:w="1710" w:type="dxa"/>
            <w:gridSpan w:val="2"/>
            <w:tcBorders>
              <w:top w:val="single" w:sz="4" w:space="0" w:color="auto"/>
              <w:left w:val="single" w:sz="4" w:space="0" w:color="auto"/>
              <w:right w:val="single" w:sz="4" w:space="0" w:color="auto"/>
            </w:tcBorders>
            <w:vAlign w:val="center"/>
            <w:hideMark/>
          </w:tcPr>
          <w:p w14:paraId="28CD473B" w14:textId="250600F7" w:rsidR="00A517B0" w:rsidRPr="005C697F" w:rsidRDefault="00A517B0" w:rsidP="007C6EB3">
            <w:pPr>
              <w:pStyle w:val="TAC"/>
              <w:jc w:val="left"/>
              <w:rPr>
                <w:szCs w:val="18"/>
                <w:lang w:eastAsia="ko-KR"/>
              </w:rPr>
            </w:pPr>
            <w:r w:rsidRPr="005C697F">
              <w:rPr>
                <w:rFonts w:cs="Arial"/>
                <w:szCs w:val="18"/>
              </w:rPr>
              <w:t>-117.75</w:t>
            </w:r>
            <w:r w:rsidR="008A2841" w:rsidRPr="005C697F">
              <w:rPr>
                <w:rFonts w:cs="Arial"/>
                <w:szCs w:val="18"/>
              </w:rPr>
              <w:t xml:space="preserve"> </w:t>
            </w:r>
            <w:r w:rsidRPr="005C697F">
              <w:t>+</w:t>
            </w:r>
            <w:r w:rsidR="008A2841" w:rsidRPr="005C697F">
              <w:t xml:space="preserve"> </w:t>
            </w:r>
            <w:r w:rsidRPr="005C697F">
              <w:t>Δ</w:t>
            </w:r>
            <w:r w:rsidRPr="005C697F">
              <w:rPr>
                <w:vertAlign w:val="subscript"/>
              </w:rPr>
              <w:t>BG_offset</w:t>
            </w:r>
          </w:p>
        </w:tc>
      </w:tr>
      <w:tr w:rsidR="00A517B0" w:rsidRPr="005C697F" w14:paraId="149D3CC4"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39801EFB"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0331651E" w14:textId="5E6B8DC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1900F2E3" w14:textId="3A27ABF0"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472B0C7"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EF4A99E" w14:textId="263BC9FD" w:rsidR="00A517B0" w:rsidRPr="005C697F" w:rsidRDefault="00A517B0" w:rsidP="007C6EB3">
            <w:pPr>
              <w:pStyle w:val="TAC"/>
              <w:keepNext w:val="0"/>
            </w:pPr>
            <w:r w:rsidRPr="005C697F">
              <w:t>-</w:t>
            </w:r>
            <w:r w:rsidR="00C7361D" w:rsidRPr="005C697F">
              <w:t>86</w:t>
            </w:r>
            <w:r w:rsidRPr="005C697F">
              <w:t>.</w:t>
            </w:r>
            <w:r w:rsidR="00035D5A" w:rsidRPr="005C697F">
              <w:t>55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B1BFEBF" w14:textId="77777777" w:rsidR="00A517B0" w:rsidRPr="005C697F" w:rsidRDefault="00A517B0" w:rsidP="007C6EB3">
            <w:pPr>
              <w:pStyle w:val="TAC"/>
              <w:keepNext w:val="0"/>
            </w:pPr>
            <w:r w:rsidRPr="005C697F">
              <w:rPr>
                <w:rFonts w:cs="Arial"/>
              </w:rPr>
              <w:t>-111.75</w:t>
            </w:r>
          </w:p>
        </w:tc>
        <w:tc>
          <w:tcPr>
            <w:tcW w:w="1710" w:type="dxa"/>
            <w:gridSpan w:val="2"/>
            <w:tcBorders>
              <w:top w:val="single" w:sz="4" w:space="0" w:color="auto"/>
              <w:left w:val="single" w:sz="4" w:space="0" w:color="auto"/>
              <w:right w:val="single" w:sz="4" w:space="0" w:color="auto"/>
            </w:tcBorders>
            <w:vAlign w:val="center"/>
            <w:hideMark/>
          </w:tcPr>
          <w:p w14:paraId="1C08B1E4" w14:textId="1E706E4D" w:rsidR="00A517B0" w:rsidRPr="005C697F" w:rsidRDefault="00A517B0" w:rsidP="007C6EB3">
            <w:pPr>
              <w:pStyle w:val="TAC"/>
              <w:jc w:val="left"/>
              <w:rPr>
                <w:szCs w:val="18"/>
              </w:rPr>
            </w:pPr>
            <w:r w:rsidRPr="005C697F">
              <w:rPr>
                <w:rFonts w:cs="Arial"/>
                <w:szCs w:val="18"/>
              </w:rPr>
              <w:t>-114.75</w:t>
            </w:r>
            <w:r w:rsidR="008A2841" w:rsidRPr="005C697F">
              <w:rPr>
                <w:rFonts w:cs="Arial"/>
                <w:szCs w:val="18"/>
              </w:rPr>
              <w:t xml:space="preserve"> </w:t>
            </w:r>
            <w:r w:rsidRPr="005C697F">
              <w:t>+</w:t>
            </w:r>
            <w:r w:rsidR="008A2841" w:rsidRPr="005C697F">
              <w:t xml:space="preserve"> </w:t>
            </w:r>
            <w:r w:rsidRPr="005C697F">
              <w:t>Δ</w:t>
            </w:r>
            <w:r w:rsidRPr="005C697F">
              <w:rPr>
                <w:vertAlign w:val="subscript"/>
              </w:rPr>
              <w:t>BG_offset</w:t>
            </w:r>
          </w:p>
        </w:tc>
      </w:tr>
      <w:tr w:rsidR="00A517B0" w:rsidRPr="005C697F" w14:paraId="0EB7DEA1" w14:textId="77777777" w:rsidTr="008A2841">
        <w:trPr>
          <w:jc w:val="center"/>
        </w:trPr>
        <w:tc>
          <w:tcPr>
            <w:tcW w:w="2085" w:type="dxa"/>
            <w:gridSpan w:val="2"/>
            <w:tcBorders>
              <w:top w:val="single" w:sz="4" w:space="0" w:color="auto"/>
              <w:left w:val="single" w:sz="4" w:space="0" w:color="auto"/>
              <w:bottom w:val="single" w:sz="4" w:space="0" w:color="auto"/>
              <w:right w:val="single" w:sz="4" w:space="0" w:color="auto"/>
            </w:tcBorders>
            <w:vAlign w:val="center"/>
            <w:hideMark/>
          </w:tcPr>
          <w:p w14:paraId="6F30E2DF" w14:textId="08F48C3C" w:rsidR="00A517B0" w:rsidRPr="005C697F" w:rsidRDefault="00A517B0" w:rsidP="007C6EB3">
            <w:pPr>
              <w:pStyle w:val="TAL"/>
              <w:keepNext w:val="0"/>
              <w:rPr>
                <w:lang w:eastAsia="ko-KR"/>
              </w:rPr>
            </w:pPr>
            <w:r w:rsidRPr="005C697F">
              <w:rPr>
                <w:lang w:eastAsia="ko-KR"/>
              </w:rPr>
              <w:t>SS-RSRQ</w:t>
            </w:r>
            <w:r w:rsidR="008A2841" w:rsidRPr="005C697F">
              <w:rPr>
                <w:vertAlign w:val="superscript"/>
              </w:rPr>
              <w:t xml:space="preserve"> </w:t>
            </w:r>
            <w:r w:rsidRPr="005C697F">
              <w:rPr>
                <w:vertAlign w:val="superscript"/>
              </w:rPr>
              <w:t>Note3</w:t>
            </w:r>
          </w:p>
        </w:tc>
        <w:tc>
          <w:tcPr>
            <w:tcW w:w="1715" w:type="dxa"/>
            <w:tcBorders>
              <w:top w:val="single" w:sz="4" w:space="0" w:color="auto"/>
              <w:left w:val="single" w:sz="4" w:space="0" w:color="auto"/>
              <w:right w:val="single" w:sz="4" w:space="0" w:color="auto"/>
            </w:tcBorders>
            <w:vAlign w:val="center"/>
          </w:tcPr>
          <w:p w14:paraId="417C83A4" w14:textId="77777777" w:rsidR="00A517B0" w:rsidRPr="005C697F" w:rsidRDefault="00A517B0" w:rsidP="007C6EB3">
            <w:pPr>
              <w:pStyle w:val="TAL"/>
              <w:keepNext w:val="0"/>
            </w:pPr>
          </w:p>
        </w:tc>
        <w:tc>
          <w:tcPr>
            <w:tcW w:w="970" w:type="dxa"/>
            <w:tcBorders>
              <w:top w:val="single" w:sz="4" w:space="0" w:color="auto"/>
              <w:left w:val="single" w:sz="4" w:space="0" w:color="auto"/>
              <w:bottom w:val="single" w:sz="4" w:space="0" w:color="auto"/>
              <w:right w:val="single" w:sz="4" w:space="0" w:color="auto"/>
            </w:tcBorders>
            <w:vAlign w:val="center"/>
            <w:hideMark/>
          </w:tcPr>
          <w:p w14:paraId="60D30384" w14:textId="77777777" w:rsidR="00A517B0" w:rsidRPr="005C697F" w:rsidRDefault="00A517B0" w:rsidP="007C6EB3">
            <w:pPr>
              <w:pStyle w:val="TAC"/>
              <w:keepNext w:val="0"/>
              <w:rPr>
                <w:szCs w:val="22"/>
                <w:lang w:eastAsia="ko-KR"/>
              </w:rPr>
            </w:pPr>
            <w:r w:rsidRPr="005C697F">
              <w:rPr>
                <w:szCs w:val="22"/>
                <w:lang w:eastAsia="ko-KR"/>
              </w:rPr>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A3AD019" w14:textId="77777777" w:rsidR="00A517B0" w:rsidRPr="005C697F" w:rsidRDefault="00A517B0" w:rsidP="007C6EB3">
            <w:pPr>
              <w:pStyle w:val="TAC"/>
              <w:keepNext w:val="0"/>
            </w:pPr>
            <w:r w:rsidRPr="005C697F">
              <w:t>-14.77</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D4E0D32" w14:textId="77777777" w:rsidR="00A517B0" w:rsidRPr="005C697F" w:rsidRDefault="00A517B0" w:rsidP="007C6EB3">
            <w:pPr>
              <w:pStyle w:val="TAC"/>
              <w:keepNext w:val="0"/>
            </w:pPr>
            <w:r w:rsidRPr="005C697F">
              <w:rPr>
                <w:rFonts w:cs="Arial"/>
              </w:rPr>
              <w:t>-14.76</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165D2742" w14:textId="77777777" w:rsidR="00A517B0" w:rsidRPr="005C697F" w:rsidRDefault="00A517B0" w:rsidP="007C6EB3">
            <w:pPr>
              <w:pStyle w:val="TAC"/>
              <w:keepNext w:val="0"/>
            </w:pPr>
            <w:r w:rsidRPr="005C697F">
              <w:rPr>
                <w:rFonts w:cs="Arial"/>
                <w:lang w:eastAsia="ko-KR"/>
              </w:rPr>
              <w:t>-14.76</w:t>
            </w:r>
          </w:p>
        </w:tc>
      </w:tr>
      <w:tr w:rsidR="00A517B0" w:rsidRPr="005C697F" w14:paraId="2A1D7A13"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3EE47D30"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5EA364D7" w14:textId="2F3283E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3D60741B" w14:textId="372E23AF"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38530E25" w14:textId="77777777" w:rsidR="00A517B0" w:rsidRPr="005C697F" w:rsidRDefault="00A517B0" w:rsidP="007C6EB3">
            <w:pPr>
              <w:pStyle w:val="TAC"/>
              <w:keepNext w:val="0"/>
            </w:pPr>
            <w:r w:rsidRPr="005C697F">
              <w:t>dBm/</w:t>
            </w:r>
          </w:p>
          <w:p w14:paraId="65526F37"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6817FA7" w14:textId="77777777" w:rsidR="00A517B0" w:rsidRPr="005C697F" w:rsidRDefault="00A517B0" w:rsidP="007C6EB3">
            <w:pPr>
              <w:pStyle w:val="TAC"/>
              <w:keepNext w:val="0"/>
            </w:pPr>
            <w:r w:rsidRPr="005C697F">
              <w:t>-50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510AE802" w14:textId="77777777" w:rsidR="00A517B0" w:rsidRPr="005C697F" w:rsidRDefault="00A517B0" w:rsidP="007C6EB3">
            <w:pPr>
              <w:pStyle w:val="TAC"/>
              <w:keepNext w:val="0"/>
            </w:pPr>
            <w:r w:rsidRPr="005C697F">
              <w:rPr>
                <w:rFonts w:cs="Arial"/>
              </w:rPr>
              <w:t>-75.83</w:t>
            </w:r>
          </w:p>
        </w:tc>
        <w:tc>
          <w:tcPr>
            <w:tcW w:w="1710" w:type="dxa"/>
            <w:gridSpan w:val="2"/>
            <w:tcBorders>
              <w:top w:val="single" w:sz="4" w:space="0" w:color="auto"/>
              <w:left w:val="single" w:sz="4" w:space="0" w:color="auto"/>
              <w:right w:val="single" w:sz="4" w:space="0" w:color="auto"/>
            </w:tcBorders>
            <w:vAlign w:val="center"/>
            <w:hideMark/>
          </w:tcPr>
          <w:p w14:paraId="2A73735D" w14:textId="1FD213A5" w:rsidR="00A517B0" w:rsidRPr="005C697F" w:rsidRDefault="00A517B0" w:rsidP="007C6EB3">
            <w:pPr>
              <w:pStyle w:val="TAC"/>
              <w:keepNext w:val="0"/>
            </w:pPr>
            <w:r w:rsidRPr="005C697F">
              <w:rPr>
                <w:rFonts w:cs="Arial"/>
                <w:lang w:eastAsia="ko-KR"/>
              </w:rPr>
              <w:t>-85.8</w:t>
            </w:r>
            <w:r w:rsidRPr="005C697F">
              <w:rPr>
                <w:rFonts w:cs="Arial"/>
              </w:rPr>
              <w:t>3</w:t>
            </w:r>
            <w:r w:rsidR="008A2841" w:rsidRPr="005C697F">
              <w:rPr>
                <w:rFonts w:cs="Arial"/>
              </w:rPr>
              <w:t xml:space="preserve"> </w:t>
            </w:r>
            <w:r w:rsidRPr="005C697F">
              <w:t>+</w:t>
            </w:r>
            <w:r w:rsidR="008A2841" w:rsidRPr="005C697F">
              <w:t xml:space="preserve"> </w:t>
            </w:r>
            <w:r w:rsidRPr="005C697F">
              <w:t>Δ</w:t>
            </w:r>
            <w:r w:rsidRPr="005C697F">
              <w:rPr>
                <w:vertAlign w:val="subscript"/>
              </w:rPr>
              <w:t>BG_offset</w:t>
            </w:r>
          </w:p>
        </w:tc>
      </w:tr>
      <w:tr w:rsidR="00A517B0" w:rsidRPr="005C697F" w14:paraId="59F2D0F9"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47E0E2B9"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966B969" w14:textId="4800915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14E3C1B2" w14:textId="2DF16F3B"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008A8742" w14:textId="77777777" w:rsidR="00A517B0" w:rsidRPr="005C697F" w:rsidRDefault="00A517B0" w:rsidP="007C6EB3">
            <w:pPr>
              <w:pStyle w:val="TAC"/>
              <w:keepNext w:val="0"/>
            </w:pPr>
            <w:r w:rsidRPr="005C697F">
              <w:t>dBm/</w:t>
            </w:r>
          </w:p>
          <w:p w14:paraId="5D73AE4A"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9F23961" w14:textId="77777777" w:rsidR="00A517B0" w:rsidRPr="005C697F" w:rsidRDefault="00A517B0" w:rsidP="007C6EB3">
            <w:pPr>
              <w:pStyle w:val="TAC"/>
              <w:keepNext w:val="0"/>
            </w:pPr>
            <w:r w:rsidRPr="005C697F">
              <w:t>-50</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C902425" w14:textId="77777777" w:rsidR="00A517B0" w:rsidRPr="005C697F" w:rsidRDefault="00A517B0" w:rsidP="007C6EB3">
            <w:pPr>
              <w:pStyle w:val="TAC"/>
              <w:keepNext w:val="0"/>
            </w:pPr>
            <w:r w:rsidRPr="005C697F">
              <w:rPr>
                <w:rFonts w:cs="Arial"/>
              </w:rPr>
              <w:t>-76.73</w:t>
            </w:r>
          </w:p>
        </w:tc>
        <w:tc>
          <w:tcPr>
            <w:tcW w:w="1710" w:type="dxa"/>
            <w:gridSpan w:val="2"/>
            <w:tcBorders>
              <w:top w:val="single" w:sz="4" w:space="0" w:color="auto"/>
              <w:left w:val="single" w:sz="4" w:space="0" w:color="auto"/>
              <w:right w:val="single" w:sz="4" w:space="0" w:color="auto"/>
            </w:tcBorders>
            <w:vAlign w:val="center"/>
            <w:hideMark/>
          </w:tcPr>
          <w:p w14:paraId="60C7541D" w14:textId="0FAEEE56" w:rsidR="00A517B0" w:rsidRPr="005C697F" w:rsidRDefault="00A517B0" w:rsidP="007C6EB3">
            <w:pPr>
              <w:pStyle w:val="TAC"/>
              <w:keepNext w:val="0"/>
            </w:pPr>
            <w:r w:rsidRPr="005C697F">
              <w:rPr>
                <w:rFonts w:cs="Arial"/>
                <w:lang w:eastAsia="ko-KR"/>
              </w:rPr>
              <w:t>-79.73</w:t>
            </w:r>
            <w:r w:rsidR="008A2841" w:rsidRPr="005C697F">
              <w:rPr>
                <w:rFonts w:cs="Arial"/>
                <w:lang w:eastAsia="ko-KR"/>
              </w:rPr>
              <w:t xml:space="preserve"> </w:t>
            </w:r>
            <w:r w:rsidRPr="005C697F">
              <w:t>+</w:t>
            </w:r>
            <w:r w:rsidR="008A2841" w:rsidRPr="005C697F">
              <w:t xml:space="preserve"> </w:t>
            </w:r>
            <w:r w:rsidRPr="005C697F">
              <w:t>Δ</w:t>
            </w:r>
            <w:r w:rsidRPr="005C697F">
              <w:rPr>
                <w:vertAlign w:val="subscript"/>
              </w:rPr>
              <w:t>BG_offset</w:t>
            </w:r>
          </w:p>
        </w:tc>
      </w:tr>
      <w:tr w:rsidR="00A517B0" w:rsidRPr="005C697F" w14:paraId="63E67B11"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5347C4A3" w14:textId="46C6EC07"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34F7570"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A590376" w14:textId="77777777" w:rsidR="00A517B0" w:rsidRPr="005C697F" w:rsidRDefault="00A517B0" w:rsidP="007C6EB3">
            <w:pPr>
              <w:pStyle w:val="TAC"/>
              <w:keepNext w:val="0"/>
            </w:pPr>
            <w:r w:rsidRPr="005C697F">
              <w:rPr>
                <w:lang w:eastAsia="ko-KR"/>
              </w:rPr>
              <w:t>AWGN</w:t>
            </w:r>
          </w:p>
        </w:tc>
      </w:tr>
      <w:tr w:rsidR="00A517B0" w:rsidRPr="005C697F" w14:paraId="0E474F4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C0C2AAC" w14:textId="7F1F5925"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19CDC6C1"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64E8B6C" w14:textId="77777777" w:rsidR="00A517B0" w:rsidRPr="005C697F" w:rsidRDefault="00A517B0" w:rsidP="007C6EB3">
            <w:pPr>
              <w:pStyle w:val="TAC"/>
              <w:keepNext w:val="0"/>
              <w:rPr>
                <w:lang w:eastAsia="ko-KR"/>
              </w:rPr>
            </w:pPr>
            <w:r w:rsidRPr="005C697F">
              <w:rPr>
                <w:lang w:eastAsia="ko-KR"/>
              </w:rPr>
              <w:t>1x2</w:t>
            </w:r>
          </w:p>
        </w:tc>
      </w:tr>
      <w:tr w:rsidR="00A517B0" w:rsidRPr="005C697F" w14:paraId="6CE23040" w14:textId="77777777" w:rsidTr="008A2841">
        <w:trPr>
          <w:jc w:val="center"/>
        </w:trPr>
        <w:tc>
          <w:tcPr>
            <w:tcW w:w="9720" w:type="dxa"/>
            <w:gridSpan w:val="10"/>
            <w:tcBorders>
              <w:top w:val="single" w:sz="4" w:space="0" w:color="auto"/>
              <w:left w:val="single" w:sz="4" w:space="0" w:color="auto"/>
              <w:bottom w:val="single" w:sz="4" w:space="0" w:color="auto"/>
              <w:right w:val="single" w:sz="4" w:space="0" w:color="auto"/>
            </w:tcBorders>
            <w:vAlign w:val="center"/>
            <w:hideMark/>
          </w:tcPr>
          <w:p w14:paraId="60B9349A" w14:textId="61F264FB"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3C23E1AB" w14:textId="44FA5807"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4AF2F745">
                <v:shape id="_x0000_i1106" type="#_x0000_t75" style="width:22pt;height:14pt" o:ole="" fillcolor="window">
                  <v:imagedata r:id="rId9" o:title=""/>
                </v:shape>
                <o:OLEObject Type="Embed" ProgID="Equation.3" ShapeID="_x0000_i1106" DrawAspect="Content" ObjectID="_1718015362" r:id="rId93"/>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7954246" w14:textId="483CAE92" w:rsidR="00A517B0" w:rsidRPr="005C697F" w:rsidRDefault="003E3979" w:rsidP="007C6EB3">
            <w:pPr>
              <w:pStyle w:val="TAN"/>
            </w:pPr>
            <w:r w:rsidRPr="005C697F">
              <w:t>NOTE 3:</w:t>
            </w:r>
            <w:r w:rsidRPr="005C697F">
              <w:tab/>
            </w:r>
            <w:r w:rsidR="00A517B0" w:rsidRPr="005C697F">
              <w:t>SS-RSRQ,</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41C5983" w14:textId="2BCCA8AD" w:rsidR="00A517B0" w:rsidRPr="005C697F" w:rsidRDefault="003E3979" w:rsidP="007C6EB3">
            <w:pPr>
              <w:pStyle w:val="TAN"/>
            </w:pPr>
            <w:r w:rsidRPr="005C697F">
              <w:t>NOTE 4:</w:t>
            </w:r>
            <w:r w:rsidRPr="005C697F">
              <w:tab/>
            </w:r>
            <w:r w:rsidR="00A517B0" w:rsidRPr="005C697F">
              <w:t>SS-RSRQ</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0EA2C784" w14:textId="0521D2DF"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15CCCD07" w14:textId="58993924"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3C61F59F" w14:textId="77777777" w:rsidR="00A517B0" w:rsidRPr="005C697F" w:rsidRDefault="00A517B0" w:rsidP="00A517B0">
      <w:pPr>
        <w:rPr>
          <w:lang w:eastAsia="ko-KR"/>
        </w:rPr>
      </w:pPr>
    </w:p>
    <w:p w14:paraId="15189DAB" w14:textId="77777777" w:rsidR="00A517B0" w:rsidRPr="005C697F" w:rsidRDefault="00A517B0" w:rsidP="00A517B0">
      <w:pPr>
        <w:pStyle w:val="TH"/>
      </w:pPr>
      <w:r w:rsidRPr="005C697F">
        <w:t xml:space="preserve">Table </w:t>
      </w:r>
      <w:r w:rsidRPr="005C697F">
        <w:rPr>
          <w:lang w:eastAsia="sv-SE"/>
        </w:rPr>
        <w:t>8.5.2.2.1.5</w:t>
      </w:r>
      <w:r w:rsidRPr="005C697F">
        <w:t>-2: SS-RSRQ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8"/>
        <w:gridCol w:w="1984"/>
        <w:gridCol w:w="1946"/>
        <w:gridCol w:w="2307"/>
      </w:tblGrid>
      <w:tr w:rsidR="00A517B0" w:rsidRPr="005C697F" w14:paraId="501A0A9C"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C6578D8" w14:textId="77777777" w:rsidR="00A517B0" w:rsidRPr="005C697F" w:rsidRDefault="00A517B0" w:rsidP="007C6EB3">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0BD9DA80" w14:textId="4105FDFF" w:rsidR="00A517B0" w:rsidRPr="005C697F" w:rsidRDefault="00A517B0" w:rsidP="007C6EB3">
            <w:pPr>
              <w:pStyle w:val="TAH"/>
            </w:pPr>
            <w:r w:rsidRPr="005C697F">
              <w:t>Test</w:t>
            </w:r>
            <w:r w:rsidR="008A2841" w:rsidRPr="005C697F">
              <w:t xml:space="preserve"> </w:t>
            </w:r>
            <w:r w:rsidRPr="005C697F">
              <w:t>1</w:t>
            </w:r>
          </w:p>
        </w:tc>
        <w:tc>
          <w:tcPr>
            <w:tcW w:w="1946" w:type="dxa"/>
            <w:tcBorders>
              <w:top w:val="single" w:sz="4" w:space="0" w:color="auto"/>
              <w:left w:val="single" w:sz="4" w:space="0" w:color="auto"/>
              <w:bottom w:val="single" w:sz="4" w:space="0" w:color="auto"/>
              <w:right w:val="single" w:sz="4" w:space="0" w:color="auto"/>
            </w:tcBorders>
            <w:vAlign w:val="center"/>
          </w:tcPr>
          <w:p w14:paraId="3FA026DC" w14:textId="4E32275D" w:rsidR="00A517B0" w:rsidRPr="005C697F" w:rsidRDefault="00A517B0" w:rsidP="007C6EB3">
            <w:pPr>
              <w:pStyle w:val="TAH"/>
            </w:pPr>
            <w:r w:rsidRPr="005C697F">
              <w:t>Test</w:t>
            </w:r>
            <w:r w:rsidR="008A2841" w:rsidRPr="005C697F">
              <w:t xml:space="preserve"> </w:t>
            </w:r>
            <w:r w:rsidRPr="005C697F">
              <w:t>2</w:t>
            </w:r>
          </w:p>
        </w:tc>
        <w:tc>
          <w:tcPr>
            <w:tcW w:w="2307" w:type="dxa"/>
            <w:tcBorders>
              <w:top w:val="single" w:sz="4" w:space="0" w:color="auto"/>
              <w:left w:val="single" w:sz="4" w:space="0" w:color="auto"/>
              <w:bottom w:val="single" w:sz="4" w:space="0" w:color="auto"/>
              <w:right w:val="single" w:sz="4" w:space="0" w:color="auto"/>
            </w:tcBorders>
            <w:vAlign w:val="center"/>
          </w:tcPr>
          <w:p w14:paraId="7DFF8EE6" w14:textId="70DEE6F2" w:rsidR="00A517B0" w:rsidRPr="005C697F" w:rsidRDefault="00A517B0" w:rsidP="007C6EB3">
            <w:pPr>
              <w:pStyle w:val="TAH"/>
            </w:pPr>
            <w:r w:rsidRPr="005C697F">
              <w:t>Test</w:t>
            </w:r>
            <w:r w:rsidR="008A2841" w:rsidRPr="005C697F">
              <w:t xml:space="preserve"> </w:t>
            </w:r>
            <w:r w:rsidRPr="005C697F">
              <w:t>3</w:t>
            </w:r>
          </w:p>
        </w:tc>
      </w:tr>
      <w:tr w:rsidR="00A517B0" w:rsidRPr="005C697F" w14:paraId="694DE6C6"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215E2A8" w14:textId="77777777" w:rsidR="00A517B0" w:rsidRPr="005C697F" w:rsidRDefault="00A517B0" w:rsidP="007C6EB3">
            <w:pPr>
              <w:pStyle w:val="TAL"/>
            </w:pPr>
          </w:p>
        </w:tc>
        <w:tc>
          <w:tcPr>
            <w:tcW w:w="1984" w:type="dxa"/>
            <w:tcBorders>
              <w:top w:val="single" w:sz="4" w:space="0" w:color="auto"/>
              <w:left w:val="single" w:sz="4" w:space="0" w:color="auto"/>
              <w:bottom w:val="single" w:sz="4" w:space="0" w:color="auto"/>
              <w:right w:val="single" w:sz="4" w:space="0" w:color="auto"/>
            </w:tcBorders>
            <w:vAlign w:val="center"/>
          </w:tcPr>
          <w:p w14:paraId="6CA514A8" w14:textId="1061CE61" w:rsidR="00A517B0" w:rsidRPr="005C697F" w:rsidRDefault="00A517B0" w:rsidP="007C6EB3">
            <w:pPr>
              <w:pStyle w:val="TAC"/>
            </w:pPr>
            <w:r w:rsidRPr="005C697F">
              <w:t>All</w:t>
            </w:r>
            <w:r w:rsidR="008A2841" w:rsidRPr="005C697F">
              <w:t xml:space="preserve"> </w:t>
            </w:r>
            <w:r w:rsidRPr="005C697F">
              <w:t>bands</w:t>
            </w:r>
          </w:p>
        </w:tc>
        <w:tc>
          <w:tcPr>
            <w:tcW w:w="1946" w:type="dxa"/>
            <w:tcBorders>
              <w:top w:val="single" w:sz="4" w:space="0" w:color="auto"/>
              <w:left w:val="single" w:sz="4" w:space="0" w:color="auto"/>
              <w:bottom w:val="single" w:sz="4" w:space="0" w:color="auto"/>
              <w:right w:val="single" w:sz="4" w:space="0" w:color="auto"/>
            </w:tcBorders>
            <w:vAlign w:val="center"/>
          </w:tcPr>
          <w:p w14:paraId="141651C4" w14:textId="43A1DEF8" w:rsidR="00A517B0" w:rsidRPr="005C697F" w:rsidRDefault="00A517B0" w:rsidP="007C6EB3">
            <w:pPr>
              <w:pStyle w:val="TAC"/>
            </w:pPr>
            <w:r w:rsidRPr="005C697F">
              <w:t>All</w:t>
            </w:r>
            <w:r w:rsidR="008A2841" w:rsidRPr="005C697F">
              <w:t xml:space="preserve"> </w:t>
            </w:r>
            <w:r w:rsidRPr="005C697F">
              <w:t>bands</w:t>
            </w:r>
          </w:p>
        </w:tc>
        <w:tc>
          <w:tcPr>
            <w:tcW w:w="2307" w:type="dxa"/>
            <w:tcBorders>
              <w:top w:val="single" w:sz="4" w:space="0" w:color="auto"/>
              <w:left w:val="single" w:sz="4" w:space="0" w:color="auto"/>
              <w:bottom w:val="single" w:sz="4" w:space="0" w:color="auto"/>
              <w:right w:val="single" w:sz="4" w:space="0" w:color="auto"/>
            </w:tcBorders>
          </w:tcPr>
          <w:p w14:paraId="374B92DD" w14:textId="27DECF93" w:rsidR="00A517B0" w:rsidRPr="005C697F" w:rsidRDefault="00A517B0" w:rsidP="007C6EB3">
            <w:pPr>
              <w:pStyle w:val="TAC"/>
            </w:pPr>
            <w:r w:rsidRPr="005C697F">
              <w:t>All</w:t>
            </w:r>
            <w:r w:rsidR="008A2841" w:rsidRPr="005C697F">
              <w:t xml:space="preserve"> </w:t>
            </w:r>
            <w:r w:rsidRPr="005C697F">
              <w:t>bands</w:t>
            </w:r>
          </w:p>
        </w:tc>
      </w:tr>
      <w:tr w:rsidR="00A517B0" w:rsidRPr="005C697F" w14:paraId="1720DDE9"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6C9B2680" w14:textId="5CD53AC7" w:rsidR="00A517B0" w:rsidRPr="005C697F" w:rsidRDefault="00A517B0" w:rsidP="007C6EB3">
            <w:pPr>
              <w:pStyle w:val="TAC"/>
            </w:pPr>
            <w:r w:rsidRPr="005C697F">
              <w:t>Normal</w:t>
            </w:r>
            <w:r w:rsidR="008A2841" w:rsidRPr="005C697F">
              <w:t xml:space="preserve"> </w:t>
            </w:r>
            <w:r w:rsidRPr="005C697F">
              <w:t>Conditions</w:t>
            </w:r>
          </w:p>
        </w:tc>
      </w:tr>
      <w:tr w:rsidR="00A517B0" w:rsidRPr="005C697F" w14:paraId="3AA4AD19"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2EDEC37" w14:textId="2362767F"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C8BD923" w14:textId="77777777" w:rsidR="00A517B0" w:rsidRPr="005C697F" w:rsidRDefault="00A517B0" w:rsidP="007C6EB3">
            <w:pPr>
              <w:pStyle w:val="TAC"/>
            </w:pPr>
            <w:r w:rsidRPr="005C697F">
              <w:t>SS-RSRQ_51</w:t>
            </w:r>
          </w:p>
        </w:tc>
        <w:tc>
          <w:tcPr>
            <w:tcW w:w="1946" w:type="dxa"/>
            <w:tcBorders>
              <w:top w:val="single" w:sz="4" w:space="0" w:color="auto"/>
              <w:left w:val="single" w:sz="4" w:space="0" w:color="auto"/>
              <w:bottom w:val="single" w:sz="4" w:space="0" w:color="auto"/>
              <w:right w:val="single" w:sz="4" w:space="0" w:color="auto"/>
            </w:tcBorders>
            <w:vAlign w:val="center"/>
          </w:tcPr>
          <w:p w14:paraId="7C1607C7" w14:textId="77777777" w:rsidR="00A517B0" w:rsidRPr="005C697F" w:rsidRDefault="00A517B0" w:rsidP="007C6EB3">
            <w:pPr>
              <w:pStyle w:val="TAC"/>
            </w:pPr>
            <w:r w:rsidRPr="005C697F">
              <w:t>SS-RSRQ_51</w:t>
            </w:r>
          </w:p>
        </w:tc>
        <w:tc>
          <w:tcPr>
            <w:tcW w:w="2307" w:type="dxa"/>
            <w:tcBorders>
              <w:top w:val="single" w:sz="4" w:space="0" w:color="auto"/>
              <w:left w:val="single" w:sz="4" w:space="0" w:color="auto"/>
              <w:bottom w:val="single" w:sz="4" w:space="0" w:color="auto"/>
              <w:right w:val="single" w:sz="4" w:space="0" w:color="auto"/>
            </w:tcBorders>
            <w:vAlign w:val="center"/>
          </w:tcPr>
          <w:p w14:paraId="743544FE" w14:textId="77777777" w:rsidR="00A517B0" w:rsidRPr="005C697F" w:rsidRDefault="00A517B0" w:rsidP="007C6EB3">
            <w:pPr>
              <w:pStyle w:val="TAC"/>
            </w:pPr>
            <w:r w:rsidRPr="005C697F">
              <w:t>SS-RSRQ_51</w:t>
            </w:r>
          </w:p>
        </w:tc>
      </w:tr>
      <w:tr w:rsidR="00A517B0" w:rsidRPr="005C697F" w14:paraId="771ABE8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5A91766A" w14:textId="1ADFD69B"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1978B4A6" w14:textId="77777777" w:rsidR="00A517B0" w:rsidRPr="005C697F" w:rsidRDefault="00A517B0" w:rsidP="007C6EB3">
            <w:pPr>
              <w:pStyle w:val="TAC"/>
            </w:pPr>
            <w:r w:rsidRPr="005C697F">
              <w:t>SS-RSRQ_63</w:t>
            </w:r>
          </w:p>
        </w:tc>
        <w:tc>
          <w:tcPr>
            <w:tcW w:w="1946" w:type="dxa"/>
            <w:tcBorders>
              <w:top w:val="single" w:sz="4" w:space="0" w:color="auto"/>
              <w:left w:val="single" w:sz="4" w:space="0" w:color="auto"/>
              <w:bottom w:val="single" w:sz="4" w:space="0" w:color="auto"/>
              <w:right w:val="single" w:sz="4" w:space="0" w:color="auto"/>
            </w:tcBorders>
            <w:vAlign w:val="center"/>
          </w:tcPr>
          <w:p w14:paraId="46B70C9C" w14:textId="77777777" w:rsidR="00A517B0" w:rsidRPr="005C697F" w:rsidRDefault="00A517B0" w:rsidP="007C6EB3">
            <w:pPr>
              <w:pStyle w:val="TAC"/>
            </w:pPr>
            <w:r w:rsidRPr="005C697F">
              <w:t>SS-RSRQ_63</w:t>
            </w:r>
          </w:p>
        </w:tc>
        <w:tc>
          <w:tcPr>
            <w:tcW w:w="2307" w:type="dxa"/>
            <w:tcBorders>
              <w:top w:val="single" w:sz="4" w:space="0" w:color="auto"/>
              <w:left w:val="single" w:sz="4" w:space="0" w:color="auto"/>
              <w:bottom w:val="single" w:sz="4" w:space="0" w:color="auto"/>
              <w:right w:val="single" w:sz="4" w:space="0" w:color="auto"/>
            </w:tcBorders>
            <w:vAlign w:val="center"/>
          </w:tcPr>
          <w:p w14:paraId="776BA15F" w14:textId="77777777" w:rsidR="00A517B0" w:rsidRPr="005C697F" w:rsidRDefault="00A517B0" w:rsidP="007C6EB3">
            <w:pPr>
              <w:pStyle w:val="TAC"/>
            </w:pPr>
            <w:r w:rsidRPr="005C697F">
              <w:t>SS-RSRQ_63</w:t>
            </w:r>
          </w:p>
        </w:tc>
      </w:tr>
      <w:tr w:rsidR="00A517B0" w:rsidRPr="005C697F" w14:paraId="4912D181"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580B6AF3" w14:textId="50AA551F" w:rsidR="00A517B0" w:rsidRPr="005C697F" w:rsidRDefault="00A517B0" w:rsidP="007C6EB3">
            <w:pPr>
              <w:pStyle w:val="TAC"/>
            </w:pPr>
            <w:r w:rsidRPr="005C697F">
              <w:t>Extreme</w:t>
            </w:r>
            <w:r w:rsidR="008A2841" w:rsidRPr="005C697F">
              <w:t xml:space="preserve"> </w:t>
            </w:r>
            <w:r w:rsidRPr="005C697F">
              <w:t>Conditions</w:t>
            </w:r>
          </w:p>
        </w:tc>
      </w:tr>
      <w:tr w:rsidR="00A517B0" w:rsidRPr="005C697F" w14:paraId="7EA06A51"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1FC2AE9" w14:textId="3F1D01D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72071FCE" w14:textId="77777777" w:rsidR="00A517B0" w:rsidRPr="005C697F" w:rsidRDefault="00A517B0" w:rsidP="007C6EB3">
            <w:pPr>
              <w:pStyle w:val="TAC"/>
            </w:pPr>
            <w:r w:rsidRPr="005C697F">
              <w:t>SS-RSRQ_48</w:t>
            </w:r>
          </w:p>
        </w:tc>
        <w:tc>
          <w:tcPr>
            <w:tcW w:w="1946" w:type="dxa"/>
            <w:tcBorders>
              <w:top w:val="single" w:sz="4" w:space="0" w:color="auto"/>
              <w:left w:val="single" w:sz="4" w:space="0" w:color="auto"/>
              <w:bottom w:val="single" w:sz="4" w:space="0" w:color="auto"/>
              <w:right w:val="single" w:sz="4" w:space="0" w:color="auto"/>
            </w:tcBorders>
            <w:vAlign w:val="center"/>
          </w:tcPr>
          <w:p w14:paraId="165C2916" w14:textId="77777777" w:rsidR="00A517B0" w:rsidRPr="005C697F" w:rsidRDefault="00A517B0" w:rsidP="007C6EB3">
            <w:pPr>
              <w:pStyle w:val="TAC"/>
            </w:pPr>
            <w:r w:rsidRPr="005C697F">
              <w:t>SS-RSRQ_48</w:t>
            </w:r>
          </w:p>
        </w:tc>
        <w:tc>
          <w:tcPr>
            <w:tcW w:w="2307" w:type="dxa"/>
            <w:tcBorders>
              <w:top w:val="single" w:sz="4" w:space="0" w:color="auto"/>
              <w:left w:val="single" w:sz="4" w:space="0" w:color="auto"/>
              <w:bottom w:val="single" w:sz="4" w:space="0" w:color="auto"/>
              <w:right w:val="single" w:sz="4" w:space="0" w:color="auto"/>
            </w:tcBorders>
            <w:vAlign w:val="center"/>
          </w:tcPr>
          <w:p w14:paraId="68A0DF39" w14:textId="77777777" w:rsidR="00A517B0" w:rsidRPr="005C697F" w:rsidRDefault="00A517B0" w:rsidP="007C6EB3">
            <w:pPr>
              <w:pStyle w:val="TAC"/>
            </w:pPr>
            <w:r w:rsidRPr="005C697F">
              <w:t>SS-RSRQ_48</w:t>
            </w:r>
          </w:p>
        </w:tc>
      </w:tr>
      <w:tr w:rsidR="00A517B0" w:rsidRPr="005C697F" w14:paraId="39690740"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6B1B92BE" w14:textId="442F6F22"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1BD983D4" w14:textId="77777777" w:rsidR="00A517B0" w:rsidRPr="005C697F" w:rsidRDefault="00A517B0" w:rsidP="007C6EB3">
            <w:pPr>
              <w:pStyle w:val="TAC"/>
            </w:pPr>
            <w:r w:rsidRPr="005C697F">
              <w:t>SS-RSRQ_66</w:t>
            </w:r>
          </w:p>
        </w:tc>
        <w:tc>
          <w:tcPr>
            <w:tcW w:w="1946" w:type="dxa"/>
            <w:tcBorders>
              <w:top w:val="single" w:sz="4" w:space="0" w:color="auto"/>
              <w:left w:val="single" w:sz="4" w:space="0" w:color="auto"/>
              <w:bottom w:val="single" w:sz="4" w:space="0" w:color="auto"/>
              <w:right w:val="single" w:sz="4" w:space="0" w:color="auto"/>
            </w:tcBorders>
            <w:vAlign w:val="center"/>
          </w:tcPr>
          <w:p w14:paraId="02A318C9" w14:textId="77777777" w:rsidR="00A517B0" w:rsidRPr="005C697F" w:rsidRDefault="00A517B0" w:rsidP="007C6EB3">
            <w:pPr>
              <w:pStyle w:val="TAC"/>
            </w:pPr>
            <w:r w:rsidRPr="005C697F">
              <w:t>SS-RSRQ_66</w:t>
            </w:r>
          </w:p>
        </w:tc>
        <w:tc>
          <w:tcPr>
            <w:tcW w:w="2307" w:type="dxa"/>
            <w:tcBorders>
              <w:top w:val="single" w:sz="4" w:space="0" w:color="auto"/>
              <w:left w:val="single" w:sz="4" w:space="0" w:color="auto"/>
              <w:bottom w:val="single" w:sz="4" w:space="0" w:color="auto"/>
              <w:right w:val="single" w:sz="4" w:space="0" w:color="auto"/>
            </w:tcBorders>
            <w:vAlign w:val="center"/>
          </w:tcPr>
          <w:p w14:paraId="45FA9669" w14:textId="77777777" w:rsidR="00A517B0" w:rsidRPr="005C697F" w:rsidRDefault="00A517B0" w:rsidP="007C6EB3">
            <w:pPr>
              <w:pStyle w:val="TAC"/>
            </w:pPr>
            <w:r w:rsidRPr="005C697F">
              <w:t>SS-RSRQ_66</w:t>
            </w:r>
          </w:p>
        </w:tc>
      </w:tr>
    </w:tbl>
    <w:p w14:paraId="0D47E936" w14:textId="77777777" w:rsidR="00A517B0" w:rsidRPr="005C697F" w:rsidRDefault="00A517B0" w:rsidP="00A517B0">
      <w:pPr>
        <w:rPr>
          <w:lang w:eastAsia="sv-SE"/>
        </w:rPr>
      </w:pPr>
    </w:p>
    <w:p w14:paraId="1ACA709F"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634F397C" w14:textId="77777777" w:rsidR="00A517B0" w:rsidRPr="005C697F" w:rsidRDefault="00A517B0" w:rsidP="00A517B0">
      <w:pPr>
        <w:pStyle w:val="Heading5"/>
        <w:rPr>
          <w:lang w:eastAsia="sv-SE"/>
        </w:rPr>
      </w:pPr>
      <w:r w:rsidRPr="005C697F">
        <w:rPr>
          <w:lang w:eastAsia="sv-SE"/>
        </w:rPr>
        <w:t>8.5.2.2.2</w:t>
      </w:r>
      <w:r w:rsidRPr="005C697F">
        <w:rPr>
          <w:lang w:eastAsia="sv-SE"/>
        </w:rPr>
        <w:tab/>
        <w:t>E-UTRA SS-RSRQ absolute measurement accuracy of a NR FR2 neighbour cell</w:t>
      </w:r>
    </w:p>
    <w:p w14:paraId="715D2CF3" w14:textId="72073B9A"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1E925D7E"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70195DF2" w14:textId="77777777" w:rsidR="00A517B0" w:rsidRPr="005C697F" w:rsidRDefault="00A517B0" w:rsidP="00A517B0">
      <w:pPr>
        <w:pStyle w:val="EditorsNote"/>
      </w:pPr>
      <w:r w:rsidRPr="005C697F">
        <w:t>- UE PC3</w:t>
      </w:r>
    </w:p>
    <w:p w14:paraId="18360F71" w14:textId="77777777" w:rsidR="00A517B0" w:rsidRPr="005C697F" w:rsidRDefault="00A517B0" w:rsidP="00A517B0">
      <w:pPr>
        <w:pStyle w:val="EditorsNote"/>
      </w:pPr>
      <w:r w:rsidRPr="005C697F">
        <w:t>- Normal conditions</w:t>
      </w:r>
    </w:p>
    <w:p w14:paraId="6CFB25B5" w14:textId="77777777" w:rsidR="00A517B0" w:rsidRPr="005C697F" w:rsidRDefault="00A517B0" w:rsidP="00A517B0">
      <w:pPr>
        <w:pStyle w:val="EditorsNote"/>
      </w:pPr>
      <w:r w:rsidRPr="005C697F">
        <w:t>- The test is incomplete for UE power classes other than PC3</w:t>
      </w:r>
    </w:p>
    <w:p w14:paraId="79E291C7" w14:textId="77777777" w:rsidR="00A517B0" w:rsidRPr="005C697F" w:rsidRDefault="00A517B0" w:rsidP="00A517B0">
      <w:pPr>
        <w:pStyle w:val="EditorsNote"/>
      </w:pPr>
      <w:r w:rsidRPr="005C697F">
        <w:t>- The test is incomplete for test frequencies &gt; 40.8 GHz</w:t>
      </w:r>
    </w:p>
    <w:p w14:paraId="03FF7768" w14:textId="77777777" w:rsidR="00A517B0" w:rsidRPr="005C697F" w:rsidRDefault="00A517B0" w:rsidP="00A517B0">
      <w:pPr>
        <w:pStyle w:val="EditorsNote"/>
      </w:pPr>
      <w:r w:rsidRPr="005C697F">
        <w:t>- The test is incomplete for extreme conditions</w:t>
      </w:r>
    </w:p>
    <w:p w14:paraId="7A948AD9" w14:textId="77777777" w:rsidR="00A517B0" w:rsidRPr="005C697F" w:rsidRDefault="00A517B0" w:rsidP="00A517B0">
      <w:pPr>
        <w:pStyle w:val="H6"/>
      </w:pPr>
      <w:r w:rsidRPr="005C697F">
        <w:lastRenderedPageBreak/>
        <w:t>8.5.2.2.2.1</w:t>
      </w:r>
      <w:r w:rsidRPr="005C697F">
        <w:tab/>
        <w:t>Test purpose</w:t>
      </w:r>
    </w:p>
    <w:p w14:paraId="2F9F9E45" w14:textId="77777777" w:rsidR="00A517B0" w:rsidRPr="005C697F" w:rsidRDefault="00A517B0" w:rsidP="00A517B0">
      <w:pPr>
        <w:rPr>
          <w:lang w:eastAsia="sv-SE"/>
        </w:rPr>
      </w:pPr>
      <w:r w:rsidRPr="005C697F">
        <w:rPr>
          <w:lang w:eastAsia="sv-SE"/>
        </w:rPr>
        <w:t>The purpose of this test is to verify that the inter-RAT SS-RSRQ measurement accuracy is within the specified limits for all bands, when the serving cell is E-UTRA and the target cell is NR FR2.</w:t>
      </w:r>
    </w:p>
    <w:p w14:paraId="1987853A" w14:textId="77777777" w:rsidR="00A517B0" w:rsidRPr="005C697F" w:rsidRDefault="00A517B0" w:rsidP="00A517B0">
      <w:pPr>
        <w:pStyle w:val="H6"/>
      </w:pPr>
      <w:r w:rsidRPr="005C697F">
        <w:t>8.5.2.2.2.2</w:t>
      </w:r>
      <w:r w:rsidRPr="005C697F">
        <w:tab/>
        <w:t>Test applicability</w:t>
      </w:r>
    </w:p>
    <w:p w14:paraId="7F0EB278" w14:textId="77777777" w:rsidR="00A517B0" w:rsidRPr="005C697F" w:rsidRDefault="00A517B0" w:rsidP="00A517B0">
      <w:pPr>
        <w:rPr>
          <w:lang w:eastAsia="sv-SE"/>
        </w:rPr>
      </w:pPr>
      <w:r w:rsidRPr="005C697F">
        <w:t>This test applies to all E-UTRA UE release 15 onwards and capable of NR FR2 measurements</w:t>
      </w:r>
      <w:r w:rsidRPr="005C697F">
        <w:rPr>
          <w:lang w:eastAsia="sv-SE"/>
        </w:rPr>
        <w:t>.</w:t>
      </w:r>
    </w:p>
    <w:p w14:paraId="71E1B2D5" w14:textId="77777777" w:rsidR="00A517B0" w:rsidRPr="005C697F" w:rsidRDefault="00A517B0" w:rsidP="00A517B0">
      <w:pPr>
        <w:pStyle w:val="H6"/>
        <w:rPr>
          <w:lang w:eastAsia="sv-SE"/>
        </w:rPr>
      </w:pPr>
      <w:r w:rsidRPr="005C697F">
        <w:rPr>
          <w:lang w:eastAsia="sv-SE"/>
        </w:rPr>
        <w:t>8.5.2.2.2.3</w:t>
      </w:r>
      <w:r w:rsidRPr="005C697F">
        <w:rPr>
          <w:lang w:eastAsia="sv-SE"/>
        </w:rPr>
        <w:tab/>
        <w:t>Minimum conformance requirements</w:t>
      </w:r>
    </w:p>
    <w:p w14:paraId="7A967E5A" w14:textId="77777777" w:rsidR="00A517B0" w:rsidRPr="005C697F" w:rsidRDefault="00A517B0" w:rsidP="00A517B0">
      <w:pPr>
        <w:rPr>
          <w:lang w:eastAsia="sv-SE"/>
        </w:rPr>
      </w:pPr>
      <w:r w:rsidRPr="005C697F">
        <w:rPr>
          <w:lang w:eastAsia="sv-SE"/>
        </w:rPr>
        <w:t>The minimum conformance requirements are specified in clause 8.5.2.1.0.2.</w:t>
      </w:r>
    </w:p>
    <w:p w14:paraId="7A7A2EF7" w14:textId="77777777" w:rsidR="00A517B0" w:rsidRPr="005C697F" w:rsidRDefault="00A517B0" w:rsidP="00A517B0">
      <w:pPr>
        <w:rPr>
          <w:lang w:eastAsia="sv-SE"/>
        </w:rPr>
      </w:pPr>
      <w:r w:rsidRPr="005C697F">
        <w:rPr>
          <w:lang w:eastAsia="sv-SE"/>
        </w:rPr>
        <w:t>The normative reference for this requirement is TS 38.133 [6] clause A.8.5.2.2.2.</w:t>
      </w:r>
    </w:p>
    <w:p w14:paraId="3C68A5B4" w14:textId="77777777" w:rsidR="00A517B0" w:rsidRPr="005C697F" w:rsidRDefault="00A517B0" w:rsidP="00A517B0">
      <w:pPr>
        <w:pStyle w:val="H6"/>
        <w:rPr>
          <w:lang w:eastAsia="sv-SE"/>
        </w:rPr>
      </w:pPr>
      <w:r w:rsidRPr="005C697F">
        <w:rPr>
          <w:lang w:eastAsia="sv-SE"/>
        </w:rPr>
        <w:t>8.5.2.2.2.4</w:t>
      </w:r>
      <w:r w:rsidRPr="005C697F">
        <w:rPr>
          <w:lang w:eastAsia="sv-SE"/>
        </w:rPr>
        <w:tab/>
        <w:t>Test description</w:t>
      </w:r>
    </w:p>
    <w:p w14:paraId="15A9BA7E"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2B642DEB" w14:textId="77777777" w:rsidR="00A517B0" w:rsidRPr="005C697F" w:rsidRDefault="00A517B0" w:rsidP="00A517B0">
      <w:pPr>
        <w:pStyle w:val="H6"/>
        <w:rPr>
          <w:lang w:eastAsia="sv-SE"/>
        </w:rPr>
      </w:pPr>
      <w:r w:rsidRPr="005C697F">
        <w:rPr>
          <w:lang w:eastAsia="sv-SE"/>
        </w:rPr>
        <w:t>8.5.2.2.2.4.1</w:t>
      </w:r>
      <w:r w:rsidRPr="005C697F">
        <w:rPr>
          <w:lang w:eastAsia="sv-SE"/>
        </w:rPr>
        <w:tab/>
        <w:t>Initial conditions</w:t>
      </w:r>
    </w:p>
    <w:p w14:paraId="3D42686A" w14:textId="77777777" w:rsidR="00A517B0" w:rsidRPr="005C697F" w:rsidRDefault="00A517B0" w:rsidP="00A517B0">
      <w:pPr>
        <w:rPr>
          <w:lang w:eastAsia="sv-SE"/>
        </w:rPr>
      </w:pPr>
      <w:r w:rsidRPr="005C697F">
        <w:rPr>
          <w:lang w:eastAsia="sv-SE"/>
        </w:rPr>
        <w:t>This test shall be tested using any of the test configurations in Table 8.5.2.2.2</w:t>
      </w:r>
      <w:r w:rsidRPr="005C697F">
        <w:t>.4.1</w:t>
      </w:r>
      <w:r w:rsidRPr="005C697F">
        <w:rPr>
          <w:lang w:eastAsia="sv-SE"/>
        </w:rPr>
        <w:t>-1.</w:t>
      </w:r>
    </w:p>
    <w:p w14:paraId="37AC6E65" w14:textId="77777777" w:rsidR="00A517B0" w:rsidRPr="005C697F" w:rsidRDefault="00A517B0" w:rsidP="00A517B0">
      <w:pPr>
        <w:pStyle w:val="TH"/>
      </w:pPr>
      <w:r w:rsidRPr="005C697F">
        <w:t>Table 8.5.2.2.2.4.1-1: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2EF48DEE" w14:textId="77777777" w:rsidTr="008A2841">
        <w:trPr>
          <w:jc w:val="center"/>
        </w:trPr>
        <w:tc>
          <w:tcPr>
            <w:tcW w:w="1985" w:type="dxa"/>
            <w:shd w:val="clear" w:color="auto" w:fill="auto"/>
          </w:tcPr>
          <w:p w14:paraId="6D13E1E5"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2ECDF9CA"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16B157C2" w14:textId="77777777" w:rsidTr="008A2841">
        <w:trPr>
          <w:jc w:val="center"/>
        </w:trPr>
        <w:tc>
          <w:tcPr>
            <w:tcW w:w="1985" w:type="dxa"/>
            <w:shd w:val="clear" w:color="auto" w:fill="auto"/>
          </w:tcPr>
          <w:p w14:paraId="76F5AB3D"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8.5.2.2.2-1</w:t>
            </w:r>
          </w:p>
        </w:tc>
        <w:tc>
          <w:tcPr>
            <w:tcW w:w="7513" w:type="dxa"/>
            <w:shd w:val="clear" w:color="auto" w:fill="auto"/>
          </w:tcPr>
          <w:p w14:paraId="49B743D0" w14:textId="0B948CB2"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83E150B" w14:textId="77777777" w:rsidTr="008A2841">
        <w:trPr>
          <w:jc w:val="center"/>
        </w:trPr>
        <w:tc>
          <w:tcPr>
            <w:tcW w:w="1985" w:type="dxa"/>
            <w:shd w:val="clear" w:color="auto" w:fill="auto"/>
          </w:tcPr>
          <w:p w14:paraId="2C80751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8.5.2.2.2-2</w:t>
            </w:r>
          </w:p>
        </w:tc>
        <w:tc>
          <w:tcPr>
            <w:tcW w:w="7513" w:type="dxa"/>
            <w:shd w:val="clear" w:color="auto" w:fill="auto"/>
          </w:tcPr>
          <w:p w14:paraId="57197F86" w14:textId="42B67D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0BA7F02A" w14:textId="77777777" w:rsidTr="008A2841">
        <w:trPr>
          <w:jc w:val="center"/>
        </w:trPr>
        <w:tc>
          <w:tcPr>
            <w:tcW w:w="9498" w:type="dxa"/>
            <w:gridSpan w:val="2"/>
            <w:shd w:val="clear" w:color="auto" w:fill="auto"/>
          </w:tcPr>
          <w:p w14:paraId="50BA06E9" w14:textId="70516AE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44B534BA" w14:textId="77777777" w:rsidR="00A517B0" w:rsidRPr="005C697F" w:rsidRDefault="00A517B0" w:rsidP="00A517B0">
      <w:pPr>
        <w:rPr>
          <w:lang w:eastAsia="sv-SE"/>
        </w:rPr>
      </w:pPr>
    </w:p>
    <w:p w14:paraId="76B4A99F" w14:textId="77777777" w:rsidR="00A517B0" w:rsidRPr="005C697F" w:rsidRDefault="00A517B0" w:rsidP="00A517B0">
      <w:pPr>
        <w:rPr>
          <w:lang w:eastAsia="sv-SE"/>
        </w:rPr>
      </w:pPr>
      <w:r w:rsidRPr="005C697F">
        <w:rPr>
          <w:lang w:eastAsia="sv-SE"/>
        </w:rPr>
        <w:t>Configure the test equipment and the DUT according to the parameters in Table 8.5.2.2.2.4.1-2.</w:t>
      </w:r>
    </w:p>
    <w:p w14:paraId="0BDC21BD" w14:textId="77777777" w:rsidR="00A517B0" w:rsidRPr="005C697F" w:rsidRDefault="00A517B0" w:rsidP="00A517B0">
      <w:pPr>
        <w:pStyle w:val="TH"/>
      </w:pPr>
      <w:r w:rsidRPr="005C697F">
        <w:t>Table 8.5.2.2.2.4.1-2: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28F1B52A" w14:textId="77777777" w:rsidTr="008A2841">
        <w:trPr>
          <w:jc w:val="center"/>
        </w:trPr>
        <w:tc>
          <w:tcPr>
            <w:tcW w:w="1701" w:type="dxa"/>
            <w:shd w:val="clear" w:color="auto" w:fill="auto"/>
          </w:tcPr>
          <w:p w14:paraId="17071592" w14:textId="77777777" w:rsidR="00A517B0" w:rsidRPr="005C697F" w:rsidRDefault="00A517B0" w:rsidP="007C6EB3">
            <w:pPr>
              <w:pStyle w:val="TAH"/>
            </w:pPr>
            <w:r w:rsidRPr="005C697F">
              <w:t>Parameter</w:t>
            </w:r>
          </w:p>
        </w:tc>
        <w:tc>
          <w:tcPr>
            <w:tcW w:w="3943" w:type="dxa"/>
            <w:shd w:val="clear" w:color="auto" w:fill="auto"/>
          </w:tcPr>
          <w:p w14:paraId="05D34794" w14:textId="77777777" w:rsidR="00A517B0" w:rsidRPr="005C697F" w:rsidRDefault="00A517B0" w:rsidP="007C6EB3">
            <w:pPr>
              <w:pStyle w:val="TAH"/>
            </w:pPr>
            <w:r w:rsidRPr="005C697F">
              <w:t>Value</w:t>
            </w:r>
          </w:p>
        </w:tc>
        <w:tc>
          <w:tcPr>
            <w:tcW w:w="3961" w:type="dxa"/>
          </w:tcPr>
          <w:p w14:paraId="156D9B76" w14:textId="77777777" w:rsidR="00A517B0" w:rsidRPr="005C697F" w:rsidRDefault="00A517B0" w:rsidP="007C6EB3">
            <w:pPr>
              <w:pStyle w:val="TAH"/>
            </w:pPr>
            <w:r w:rsidRPr="005C697F">
              <w:t>Comment</w:t>
            </w:r>
          </w:p>
        </w:tc>
      </w:tr>
      <w:tr w:rsidR="00A517B0" w:rsidRPr="005C697F" w14:paraId="350B6770" w14:textId="77777777" w:rsidTr="008A2841">
        <w:trPr>
          <w:jc w:val="center"/>
        </w:trPr>
        <w:tc>
          <w:tcPr>
            <w:tcW w:w="1701" w:type="dxa"/>
            <w:shd w:val="clear" w:color="auto" w:fill="auto"/>
          </w:tcPr>
          <w:p w14:paraId="5BBFE80B" w14:textId="6C76240A"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6C35DB64" w14:textId="481728C8" w:rsidR="00A517B0" w:rsidRPr="005C697F" w:rsidRDefault="00A517B0" w:rsidP="007C6EB3">
            <w:pPr>
              <w:pStyle w:val="TAL"/>
            </w:pPr>
            <w:r w:rsidRPr="005C697F">
              <w:t>NC</w:t>
            </w:r>
            <w:r w:rsidR="007D49D4" w:rsidRPr="005C697F">
              <w:t>, TL/VL, TL/VH, TH/VL, TH/VH</w:t>
            </w:r>
          </w:p>
        </w:tc>
        <w:tc>
          <w:tcPr>
            <w:tcW w:w="3961" w:type="dxa"/>
          </w:tcPr>
          <w:p w14:paraId="692E6CA8" w14:textId="504CED2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06E9A4E9" w14:textId="77777777" w:rsidTr="008A2841">
        <w:trPr>
          <w:jc w:val="center"/>
        </w:trPr>
        <w:tc>
          <w:tcPr>
            <w:tcW w:w="1701" w:type="dxa"/>
            <w:shd w:val="clear" w:color="auto" w:fill="auto"/>
          </w:tcPr>
          <w:p w14:paraId="118BF793" w14:textId="477BC71D"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41A58B9C" w14:textId="388FF67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11AB0B67" w14:textId="77777777" w:rsidTr="008A2841">
        <w:trPr>
          <w:jc w:val="center"/>
        </w:trPr>
        <w:tc>
          <w:tcPr>
            <w:tcW w:w="1701" w:type="dxa"/>
            <w:shd w:val="clear" w:color="auto" w:fill="auto"/>
          </w:tcPr>
          <w:p w14:paraId="4C682BD3" w14:textId="3916DF0A"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53662BCC" w14:textId="6CF42814"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26051073" w14:textId="77777777" w:rsidTr="008A2841">
        <w:trPr>
          <w:jc w:val="center"/>
        </w:trPr>
        <w:tc>
          <w:tcPr>
            <w:tcW w:w="1701" w:type="dxa"/>
            <w:shd w:val="clear" w:color="auto" w:fill="auto"/>
          </w:tcPr>
          <w:p w14:paraId="69E11D2C" w14:textId="759391DF"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7C290802" w14:textId="77777777" w:rsidR="00A517B0" w:rsidRPr="005C697F" w:rsidRDefault="00A517B0" w:rsidP="007C6EB3">
            <w:pPr>
              <w:pStyle w:val="TAL"/>
            </w:pPr>
            <w:r w:rsidRPr="005C697F">
              <w:t>AWGN</w:t>
            </w:r>
          </w:p>
        </w:tc>
        <w:tc>
          <w:tcPr>
            <w:tcW w:w="3961" w:type="dxa"/>
          </w:tcPr>
          <w:p w14:paraId="4D252B90" w14:textId="03DF3186"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36C3C0C6" w14:textId="77777777" w:rsidTr="008A2841">
        <w:trPr>
          <w:jc w:val="center"/>
        </w:trPr>
        <w:tc>
          <w:tcPr>
            <w:tcW w:w="1701" w:type="dxa"/>
            <w:vMerge w:val="restart"/>
            <w:shd w:val="clear" w:color="auto" w:fill="auto"/>
          </w:tcPr>
          <w:p w14:paraId="2B54DD27" w14:textId="7A041CB4"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71B4DEAE" w14:textId="1C1CD894"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42CFBE49" w14:textId="49F8BCE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15D7710F" w14:textId="77777777" w:rsidTr="008A2841">
        <w:trPr>
          <w:jc w:val="center"/>
        </w:trPr>
        <w:tc>
          <w:tcPr>
            <w:tcW w:w="1701" w:type="dxa"/>
            <w:vMerge/>
            <w:tcBorders>
              <w:bottom w:val="single" w:sz="4" w:space="0" w:color="auto"/>
            </w:tcBorders>
            <w:shd w:val="clear" w:color="auto" w:fill="auto"/>
          </w:tcPr>
          <w:p w14:paraId="0EC745FF" w14:textId="77777777" w:rsidR="00A517B0" w:rsidRPr="005C697F" w:rsidRDefault="00A517B0" w:rsidP="007C6EB3">
            <w:pPr>
              <w:pStyle w:val="TAL"/>
            </w:pPr>
          </w:p>
        </w:tc>
        <w:tc>
          <w:tcPr>
            <w:tcW w:w="3943" w:type="dxa"/>
            <w:tcBorders>
              <w:bottom w:val="single" w:sz="4" w:space="0" w:color="auto"/>
            </w:tcBorders>
            <w:shd w:val="clear" w:color="auto" w:fill="auto"/>
          </w:tcPr>
          <w:p w14:paraId="0DD507DB" w14:textId="7E947741"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409B0339" w14:textId="77777777" w:rsidR="00A517B0" w:rsidRPr="005C697F" w:rsidRDefault="00A517B0" w:rsidP="007C6EB3">
            <w:pPr>
              <w:pStyle w:val="TAL"/>
            </w:pPr>
          </w:p>
        </w:tc>
      </w:tr>
      <w:tr w:rsidR="00A517B0" w:rsidRPr="005C697F" w14:paraId="5F7FB855" w14:textId="77777777" w:rsidTr="008A2841">
        <w:trPr>
          <w:jc w:val="center"/>
        </w:trPr>
        <w:tc>
          <w:tcPr>
            <w:tcW w:w="1701" w:type="dxa"/>
            <w:shd w:val="clear" w:color="auto" w:fill="auto"/>
          </w:tcPr>
          <w:p w14:paraId="05190DA4" w14:textId="373316D2"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2D2D011B" w14:textId="77777777" w:rsidR="00A517B0" w:rsidRPr="005C697F" w:rsidRDefault="00A517B0" w:rsidP="007C6EB3">
            <w:pPr>
              <w:pStyle w:val="TAL"/>
            </w:pPr>
            <w:r w:rsidRPr="005C697F">
              <w:t>N/A</w:t>
            </w:r>
          </w:p>
        </w:tc>
        <w:tc>
          <w:tcPr>
            <w:tcW w:w="3961" w:type="dxa"/>
          </w:tcPr>
          <w:p w14:paraId="329028F3" w14:textId="77777777" w:rsidR="00A517B0" w:rsidRPr="005C697F" w:rsidRDefault="00A517B0" w:rsidP="007C6EB3">
            <w:pPr>
              <w:pStyle w:val="TAL"/>
            </w:pPr>
          </w:p>
        </w:tc>
      </w:tr>
    </w:tbl>
    <w:p w14:paraId="41CF8EB6" w14:textId="77777777" w:rsidR="00A517B0" w:rsidRPr="005C697F" w:rsidRDefault="00A517B0" w:rsidP="00A517B0">
      <w:pPr>
        <w:rPr>
          <w:lang w:eastAsia="sv-SE"/>
        </w:rPr>
      </w:pPr>
    </w:p>
    <w:p w14:paraId="52A2C34B"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8.5.2.2.2.4.1-3.</w:t>
      </w:r>
    </w:p>
    <w:p w14:paraId="492AF2A8" w14:textId="77777777" w:rsidR="00A517B0" w:rsidRPr="005C697F" w:rsidRDefault="00A517B0" w:rsidP="00A517B0">
      <w:pPr>
        <w:pStyle w:val="B1"/>
      </w:pPr>
      <w:r w:rsidRPr="005C697F">
        <w:t>2.</w:t>
      </w:r>
      <w:r w:rsidRPr="005C697F">
        <w:tab/>
        <w:t>Message contents are defined in clause 8.5.2.2.2.4.3.</w:t>
      </w:r>
    </w:p>
    <w:p w14:paraId="0FABEBC7" w14:textId="1B9B5619"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180F57A"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5B562E66" w14:textId="77777777" w:rsidR="00A517B0" w:rsidRPr="005C697F" w:rsidRDefault="00A517B0" w:rsidP="00A517B0">
      <w:pPr>
        <w:pStyle w:val="H6"/>
        <w:rPr>
          <w:lang w:eastAsia="sv-SE"/>
        </w:rPr>
      </w:pPr>
      <w:r w:rsidRPr="005C697F">
        <w:rPr>
          <w:lang w:eastAsia="sv-SE"/>
        </w:rPr>
        <w:t>8.5.2.2.2.4.2</w:t>
      </w:r>
      <w:r w:rsidRPr="005C697F">
        <w:rPr>
          <w:lang w:eastAsia="sv-SE"/>
        </w:rPr>
        <w:tab/>
        <w:t>Test procedure</w:t>
      </w:r>
    </w:p>
    <w:p w14:paraId="143EDA2C" w14:textId="69C389DB"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4A4478AA" w14:textId="77777777" w:rsidR="00A517B0" w:rsidRPr="005C697F" w:rsidRDefault="00A517B0" w:rsidP="00A517B0">
      <w:pPr>
        <w:pStyle w:val="B1"/>
      </w:pPr>
      <w:r w:rsidRPr="005C697F">
        <w:lastRenderedPageBreak/>
        <w:t>2.</w:t>
      </w:r>
      <w:r w:rsidRPr="005C697F">
        <w:tab/>
        <w:t>Set the parameters according to Table 8.5.2.2.2.5-1 and Table 8.5.2.2.2.5-2 as appropriate. The TE shall ensure that the NR FR2 cell will be received by the UE from the Rx beam peak direction.</w:t>
      </w:r>
    </w:p>
    <w:p w14:paraId="3FD5F1D1"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 to configure inter-RAT NR neighbour cell periodical measurements.</w:t>
      </w:r>
    </w:p>
    <w:p w14:paraId="0DAAB386"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68B5D1ED" w14:textId="77777777" w:rsidR="00A517B0" w:rsidRPr="005C697F" w:rsidRDefault="00A517B0" w:rsidP="00A517B0">
      <w:pPr>
        <w:pStyle w:val="B1"/>
      </w:pPr>
      <w:r w:rsidRPr="005C697F">
        <w:t>5.</w:t>
      </w:r>
      <w:r w:rsidRPr="005C697F">
        <w:tab/>
        <w:t>The UE shall transmit periodically MeasurementReport messages.</w:t>
      </w:r>
    </w:p>
    <w:p w14:paraId="22435E6C" w14:textId="77777777" w:rsidR="00A517B0" w:rsidRPr="005C697F" w:rsidRDefault="00A517B0" w:rsidP="00A517B0">
      <w:pPr>
        <w:pStyle w:val="B1"/>
      </w:pPr>
      <w:r w:rsidRPr="005C697F">
        <w:t>6.</w:t>
      </w:r>
      <w:r w:rsidRPr="005C697F">
        <w:tab/>
        <w:t>After 10s wait from Step 3, the SS shall check the SS-RSRQ reported values in the periodic MeasurementReport. The SS-RSRQ value of Cell 2 reported by the UE is compared to the expected SS-RSRQ. If the value is outside the limits in clause 8.5.2.2.2.5 or the UE fails to report the measurement value for Cell 2, the number of failed iterations is increased by one. Otherwise, the number of passed iterations is increased by one.</w:t>
      </w:r>
    </w:p>
    <w:p w14:paraId="0D8A093D"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03911EE3" w14:textId="77777777" w:rsidR="00A517B0" w:rsidRPr="005C697F" w:rsidRDefault="00A517B0" w:rsidP="00A517B0">
      <w:pPr>
        <w:pStyle w:val="B1"/>
      </w:pPr>
      <w:r w:rsidRPr="005C697F">
        <w:t>8.</w:t>
      </w:r>
      <w:r w:rsidRPr="005C697F">
        <w:tab/>
        <w:t>Set the parameters according to each sub-test in Tables 8.5.2.2.2.5-1 and 8.5.2.2.2.5-2 as appropriate and repeat steps 5-7.</w:t>
      </w:r>
    </w:p>
    <w:p w14:paraId="715AA701" w14:textId="77777777" w:rsidR="00A517B0" w:rsidRPr="005C697F" w:rsidRDefault="00A517B0" w:rsidP="00A517B0">
      <w:pPr>
        <w:pStyle w:val="H6"/>
        <w:rPr>
          <w:lang w:eastAsia="sv-SE"/>
        </w:rPr>
      </w:pPr>
      <w:r w:rsidRPr="005C697F">
        <w:rPr>
          <w:lang w:eastAsia="sv-SE"/>
        </w:rPr>
        <w:t>8.5.2.2.2.4.3</w:t>
      </w:r>
      <w:r w:rsidRPr="005C697F">
        <w:rPr>
          <w:lang w:eastAsia="sv-SE"/>
        </w:rPr>
        <w:tab/>
        <w:t>Message contents</w:t>
      </w:r>
    </w:p>
    <w:p w14:paraId="3DC5C893" w14:textId="12BB0664"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5017AB" w:rsidRPr="005C697F">
        <w:t xml:space="preserve">TS 36.508 [25] clause 7.3 </w:t>
      </w:r>
      <w:r w:rsidRPr="005C697F">
        <w:rPr>
          <w:lang w:eastAsia="sv-SE"/>
        </w:rPr>
        <w:t>with the following exceptions:</w:t>
      </w:r>
    </w:p>
    <w:p w14:paraId="67AC88F1" w14:textId="77777777" w:rsidR="00A517B0" w:rsidRPr="005C697F" w:rsidRDefault="00A517B0" w:rsidP="00A517B0">
      <w:pPr>
        <w:pStyle w:val="TH"/>
      </w:pPr>
      <w:r w:rsidRPr="005C697F">
        <w:t>Table 8.5.2.2.2.4.3-1: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7FC76CFD"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10E61B6" w14:textId="31D8363D"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716B7FC6"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AD1901" w14:textId="2C0B5072"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2BA4EED7" w14:textId="77777777" w:rsidR="00A517B0" w:rsidRPr="005C697F" w:rsidRDefault="00A517B0" w:rsidP="007C6EB3">
            <w:pPr>
              <w:pStyle w:val="TAL"/>
            </w:pPr>
          </w:p>
        </w:tc>
      </w:tr>
      <w:tr w:rsidR="00A517B0" w:rsidRPr="005C697F" w14:paraId="5DFC5B71"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411CEAF" w14:textId="151D2F0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7A32DDDF" w14:textId="4E87B59A" w:rsidR="00A517B0" w:rsidRPr="005C697F" w:rsidRDefault="00A517B0" w:rsidP="007C6EB3">
            <w:pPr>
              <w:pStyle w:val="TAL"/>
            </w:pPr>
            <w:r w:rsidRPr="005C697F">
              <w:t>Table</w:t>
            </w:r>
            <w:r w:rsidR="008A2841" w:rsidRPr="005C697F">
              <w:t xml:space="preserve"> </w:t>
            </w:r>
            <w:r w:rsidRPr="005C697F">
              <w:t>H.3.4-7</w:t>
            </w:r>
          </w:p>
          <w:p w14:paraId="0C76AD19" w14:textId="5698BE12"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r w:rsidR="008A2841" w:rsidRPr="005C697F">
              <w:rPr>
                <w:rFonts w:cs="v4.2.0"/>
              </w:rPr>
              <w:t xml:space="preserve"> </w:t>
            </w:r>
          </w:p>
          <w:p w14:paraId="3FDB5FF0" w14:textId="77777777" w:rsidR="00A517B0" w:rsidRPr="005C697F" w:rsidRDefault="00A517B0" w:rsidP="007C6EB3"/>
        </w:tc>
      </w:tr>
    </w:tbl>
    <w:p w14:paraId="354CF56A" w14:textId="77777777" w:rsidR="00A517B0" w:rsidRPr="005C697F" w:rsidRDefault="00A517B0" w:rsidP="00A517B0">
      <w:pPr>
        <w:rPr>
          <w:lang w:eastAsia="sv-SE"/>
        </w:rPr>
      </w:pPr>
    </w:p>
    <w:p w14:paraId="646FA48B" w14:textId="77777777" w:rsidR="00A517B0" w:rsidRPr="005C697F" w:rsidRDefault="00A517B0" w:rsidP="00A517B0">
      <w:pPr>
        <w:pStyle w:val="TH"/>
      </w:pPr>
      <w:r w:rsidRPr="005C697F">
        <w:t>Table 8.5.2.2.2.4.3-2: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1DB702F2"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A085BD0" w14:textId="6B2181A5"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72C4972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0F8C33A" w14:textId="26845F8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32663C39"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17211A5F"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BFD62CF" w14:textId="77777777" w:rsidR="00A517B0" w:rsidRPr="005C697F" w:rsidRDefault="00A517B0" w:rsidP="007C6EB3">
            <w:pPr>
              <w:pStyle w:val="TAH"/>
            </w:pPr>
            <w:r w:rsidRPr="005C697F">
              <w:t>Condition</w:t>
            </w:r>
          </w:p>
        </w:tc>
      </w:tr>
      <w:tr w:rsidR="00A517B0" w:rsidRPr="005C697F" w14:paraId="5DB7FD1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E7D263" w14:textId="62B5C245"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2A7F1FB8"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9F0A42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FD5F229" w14:textId="77777777" w:rsidR="00A517B0" w:rsidRPr="005C697F" w:rsidRDefault="00A517B0" w:rsidP="007C6EB3">
            <w:pPr>
              <w:pStyle w:val="TAL"/>
            </w:pPr>
          </w:p>
        </w:tc>
      </w:tr>
      <w:tr w:rsidR="00A517B0" w:rsidRPr="005C697F" w14:paraId="763DFB7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67622CA" w14:textId="04043043"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D2196B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7CA0DE7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284A86B" w14:textId="77777777" w:rsidR="00A517B0" w:rsidRPr="005C697F" w:rsidRDefault="00A517B0" w:rsidP="007C6EB3">
            <w:pPr>
              <w:pStyle w:val="TAL"/>
            </w:pPr>
          </w:p>
        </w:tc>
      </w:tr>
      <w:tr w:rsidR="00A517B0" w:rsidRPr="005C697F" w14:paraId="6AD312F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2E5FCD2" w14:textId="64DA1BB8"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C20DB6F"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38EEE5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7D596DB7" w14:textId="77777777" w:rsidR="00A517B0" w:rsidRPr="005C697F" w:rsidRDefault="00A517B0" w:rsidP="007C6EB3">
            <w:pPr>
              <w:pStyle w:val="TAL"/>
            </w:pPr>
          </w:p>
        </w:tc>
      </w:tr>
      <w:tr w:rsidR="00A517B0" w:rsidRPr="005C697F" w14:paraId="18D74EB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E8AA55B" w14:textId="2D832133"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7F66CFF"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73C063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6C0ADC6" w14:textId="77777777" w:rsidR="00A517B0" w:rsidRPr="005C697F" w:rsidRDefault="00A517B0" w:rsidP="007C6EB3">
            <w:pPr>
              <w:pStyle w:val="TAL"/>
            </w:pPr>
          </w:p>
        </w:tc>
      </w:tr>
      <w:tr w:rsidR="00A517B0" w:rsidRPr="005C697F" w14:paraId="6FC16F6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6F458EB" w14:textId="67E7213F" w:rsidR="00A517B0" w:rsidRPr="005C697F" w:rsidRDefault="008A2841" w:rsidP="007C6EB3">
            <w:pPr>
              <w:pStyle w:val="TAL"/>
            </w:pPr>
            <w:r w:rsidRPr="005C697F">
              <w:t xml:space="preserve">        </w:t>
            </w:r>
            <w:r w:rsidR="00A517B0" w:rsidRPr="005C697F">
              <w:t>rsrq</w:t>
            </w:r>
          </w:p>
        </w:tc>
        <w:tc>
          <w:tcPr>
            <w:tcW w:w="2267" w:type="dxa"/>
            <w:tcBorders>
              <w:top w:val="single" w:sz="4" w:space="0" w:color="auto"/>
              <w:left w:val="single" w:sz="4" w:space="0" w:color="auto"/>
              <w:bottom w:val="single" w:sz="4" w:space="0" w:color="auto"/>
              <w:right w:val="single" w:sz="4" w:space="0" w:color="auto"/>
            </w:tcBorders>
            <w:hideMark/>
          </w:tcPr>
          <w:p w14:paraId="3703E1F3"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AFFF20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7F5E791" w14:textId="77777777" w:rsidR="00A517B0" w:rsidRPr="005C697F" w:rsidRDefault="00A517B0" w:rsidP="007C6EB3">
            <w:pPr>
              <w:pStyle w:val="TAL"/>
            </w:pPr>
          </w:p>
        </w:tc>
      </w:tr>
      <w:tr w:rsidR="00A517B0" w:rsidRPr="005C697F" w14:paraId="408C7B6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ADBB86E" w14:textId="4AE78CB9"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A3F311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54B5D8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74FEEE4" w14:textId="77777777" w:rsidR="00A517B0" w:rsidRPr="005C697F" w:rsidRDefault="00A517B0" w:rsidP="007C6EB3">
            <w:pPr>
              <w:pStyle w:val="TAL"/>
            </w:pPr>
          </w:p>
        </w:tc>
      </w:tr>
      <w:tr w:rsidR="00A517B0" w:rsidRPr="005C697F" w14:paraId="68B7B660"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867827F" w14:textId="2AE8460A"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6063F0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8AD5AF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D87AAFE" w14:textId="77777777" w:rsidR="00A517B0" w:rsidRPr="005C697F" w:rsidRDefault="00A517B0" w:rsidP="007C6EB3">
            <w:pPr>
              <w:pStyle w:val="TAL"/>
            </w:pPr>
          </w:p>
        </w:tc>
      </w:tr>
      <w:tr w:rsidR="00A517B0" w:rsidRPr="005C697F" w14:paraId="25C839D1"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ADC747D" w14:textId="74CC5351"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66DC3AB"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BF82C1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AC07EAB" w14:textId="77777777" w:rsidR="00A517B0" w:rsidRPr="005C697F" w:rsidRDefault="00A517B0" w:rsidP="007C6EB3">
            <w:pPr>
              <w:pStyle w:val="TAL"/>
            </w:pPr>
          </w:p>
        </w:tc>
      </w:tr>
      <w:tr w:rsidR="00A517B0" w:rsidRPr="005C697F" w14:paraId="252A656C"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D5EDCA6"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B4377F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5EFAC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4C78446" w14:textId="77777777" w:rsidR="00A517B0" w:rsidRPr="005C697F" w:rsidRDefault="00A517B0" w:rsidP="007C6EB3">
            <w:pPr>
              <w:pStyle w:val="TAL"/>
            </w:pPr>
          </w:p>
        </w:tc>
      </w:tr>
    </w:tbl>
    <w:p w14:paraId="66819A9A" w14:textId="77777777" w:rsidR="00A517B0" w:rsidRPr="005C697F" w:rsidRDefault="00A517B0" w:rsidP="00A517B0">
      <w:pPr>
        <w:rPr>
          <w:lang w:eastAsia="sv-SE"/>
        </w:rPr>
      </w:pPr>
    </w:p>
    <w:p w14:paraId="1514F2E5" w14:textId="77777777" w:rsidR="00A517B0" w:rsidRPr="005C697F" w:rsidRDefault="00A517B0" w:rsidP="00A517B0">
      <w:pPr>
        <w:pStyle w:val="H6"/>
        <w:rPr>
          <w:lang w:eastAsia="sv-SE"/>
        </w:rPr>
      </w:pPr>
      <w:r w:rsidRPr="005C697F">
        <w:rPr>
          <w:lang w:eastAsia="sv-SE"/>
        </w:rPr>
        <w:t>8.5.2.2.2.5</w:t>
      </w:r>
      <w:r w:rsidRPr="005C697F">
        <w:rPr>
          <w:lang w:eastAsia="sv-SE"/>
        </w:rPr>
        <w:tab/>
        <w:t>Test requirement</w:t>
      </w:r>
    </w:p>
    <w:p w14:paraId="5FB6F2B6" w14:textId="77777777" w:rsidR="00A517B0" w:rsidRPr="005C697F" w:rsidRDefault="00A517B0" w:rsidP="00A517B0">
      <w:pPr>
        <w:rPr>
          <w:lang w:eastAsia="sv-SE"/>
        </w:rPr>
      </w:pPr>
      <w:r w:rsidRPr="005C697F">
        <w:rPr>
          <w:lang w:eastAsia="sv-SE"/>
        </w:rPr>
        <w:t>Table 8.5.2.2.2.5-1 defines the general test parameters and Table 8.5.2.2.2.5-2 defines the primary level OTA settings including test tolerances for all tests.</w:t>
      </w:r>
    </w:p>
    <w:p w14:paraId="088A20D0" w14:textId="77777777" w:rsidR="00A517B0" w:rsidRPr="005C697F" w:rsidRDefault="00A517B0" w:rsidP="00A517B0">
      <w:pPr>
        <w:rPr>
          <w:lang w:eastAsia="sv-SE"/>
        </w:rPr>
      </w:pPr>
      <w:r w:rsidRPr="005C697F">
        <w:rPr>
          <w:lang w:eastAsia="sv-SE"/>
        </w:rPr>
        <w:t>Each SS-RSRQ measurement report for each of the tests in Table 8.5.2.2.2.5-2 shall meet the corresponding absolute accuracy requirements in Table 8.5.2.2.2.5-3</w:t>
      </w:r>
    </w:p>
    <w:p w14:paraId="3619863B" w14:textId="77777777" w:rsidR="00A517B0" w:rsidRPr="005C697F" w:rsidRDefault="00A517B0" w:rsidP="00A517B0">
      <w:pPr>
        <w:pStyle w:val="TH"/>
      </w:pPr>
      <w:r w:rsidRPr="005C697F">
        <w:lastRenderedPageBreak/>
        <w:t xml:space="preserve">Table </w:t>
      </w:r>
      <w:r w:rsidRPr="005C697F">
        <w:rPr>
          <w:lang w:eastAsia="ko-KR"/>
        </w:rPr>
        <w:t>8.5.2.2.2.5</w:t>
      </w:r>
      <w:r w:rsidRPr="005C697F">
        <w:rPr>
          <w:rFonts w:cs="Arial"/>
          <w:lang w:eastAsia="ko-KR"/>
        </w:rPr>
        <w:t>-</w:t>
      </w:r>
      <w:r w:rsidRPr="005C697F">
        <w:rPr>
          <w:rFonts w:cs="Arial"/>
          <w:lang w:eastAsia="zh-CN"/>
        </w:rPr>
        <w:t>1</w:t>
      </w:r>
      <w:r w:rsidRPr="005C697F">
        <w:t>: SS-RSR</w:t>
      </w:r>
      <w:r w:rsidRPr="005C697F">
        <w:rPr>
          <w:lang w:eastAsia="zh-CN"/>
        </w:rPr>
        <w:t>Q</w:t>
      </w:r>
      <w:r w:rsidRPr="005C697F">
        <w:t xml:space="preserve"> </w:t>
      </w:r>
      <w:r w:rsidRPr="005C697F">
        <w:rPr>
          <w:lang w:eastAsia="ko-KR"/>
        </w:rPr>
        <w:t>Inter-RAT</w:t>
      </w:r>
      <w:r w:rsidRPr="005C697F">
        <w:t xml:space="preserve"> general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7"/>
        <w:gridCol w:w="1271"/>
        <w:gridCol w:w="1661"/>
        <w:gridCol w:w="1663"/>
      </w:tblGrid>
      <w:tr w:rsidR="00A517B0" w:rsidRPr="005C697F" w14:paraId="35670048" w14:textId="77777777" w:rsidTr="008A2841">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C3F67E5" w14:textId="77777777" w:rsidR="00A517B0" w:rsidRPr="005C697F" w:rsidRDefault="00A517B0" w:rsidP="007C6EB3">
            <w:pPr>
              <w:pStyle w:val="TAH"/>
              <w:rPr>
                <w:rFonts w:cs="Arial"/>
              </w:rPr>
            </w:pPr>
            <w:r w:rsidRPr="005C697F">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781633A" w14:textId="77777777" w:rsidR="00A517B0" w:rsidRPr="005C697F" w:rsidRDefault="00A517B0" w:rsidP="007C6EB3">
            <w:pPr>
              <w:pStyle w:val="TAH"/>
              <w:rPr>
                <w:rFonts w:cs="Arial"/>
              </w:rPr>
            </w:pPr>
            <w:r w:rsidRPr="005C697F">
              <w:rPr>
                <w:rFonts w:cs="Arial"/>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39C89A43" w14:textId="2A2F8899"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FD2CF49" w14:textId="728314E2"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2</w:t>
            </w:r>
          </w:p>
        </w:tc>
      </w:tr>
      <w:tr w:rsidR="00A517B0" w:rsidRPr="005C697F" w14:paraId="07E3247A" w14:textId="77777777" w:rsidTr="008A2841">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4B829F0D"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D1C87D7"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A94464D" w14:textId="073584F4"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2559FA46" w14:textId="743140F0"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r>
      <w:tr w:rsidR="00A517B0" w:rsidRPr="005C697F" w14:paraId="754D1BD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FFB1604" w14:textId="15784027"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ARFCN</w:t>
            </w:r>
          </w:p>
        </w:tc>
        <w:tc>
          <w:tcPr>
            <w:tcW w:w="1271" w:type="dxa"/>
            <w:tcBorders>
              <w:top w:val="single" w:sz="4" w:space="0" w:color="auto"/>
              <w:left w:val="single" w:sz="4" w:space="0" w:color="auto"/>
              <w:bottom w:val="single" w:sz="4" w:space="0" w:color="auto"/>
              <w:right w:val="single" w:sz="4" w:space="0" w:color="auto"/>
            </w:tcBorders>
            <w:vAlign w:val="center"/>
          </w:tcPr>
          <w:p w14:paraId="4E886C0C"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62A5E4F8" w14:textId="77777777" w:rsidR="00A517B0" w:rsidRPr="005C697F" w:rsidRDefault="00A517B0" w:rsidP="007C6EB3">
            <w:pPr>
              <w:pStyle w:val="TAC"/>
              <w:rPr>
                <w:rFonts w:cs="Arial"/>
                <w:lang w:eastAsia="zh-CN"/>
              </w:rPr>
            </w:pPr>
            <w:r w:rsidRPr="005C697F">
              <w:rPr>
                <w:rFonts w:cs="Arial"/>
              </w:rPr>
              <w:t>Freq</w:t>
            </w:r>
            <w:r w:rsidRPr="005C697F">
              <w:rPr>
                <w:rFonts w:cs="Arial"/>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114DEB6B"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r>
      <w:tr w:rsidR="00A517B0" w:rsidRPr="005C697F" w14:paraId="4369C6F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A33161A" w14:textId="156D5C43" w:rsidR="00A517B0" w:rsidRPr="005C697F" w:rsidRDefault="00A517B0" w:rsidP="007C6EB3">
            <w:pPr>
              <w:pStyle w:val="TAL"/>
              <w:rPr>
                <w:rFonts w:cs="Arial"/>
              </w:rPr>
            </w:pPr>
            <w:r w:rsidRPr="005C697F">
              <w:rPr>
                <w:rFonts w:cs="Arial"/>
              </w:rPr>
              <w:t>Duplex</w:t>
            </w:r>
            <w:r w:rsidR="008A2841" w:rsidRPr="005C697F">
              <w:rPr>
                <w:rFonts w:cs="Arial"/>
              </w:rPr>
              <w:t xml:space="preserve"> </w:t>
            </w:r>
            <w:r w:rsidRPr="005C697F">
              <w:rPr>
                <w:rFonts w:cs="Arial"/>
              </w:rPr>
              <w:t>mode</w:t>
            </w:r>
          </w:p>
        </w:tc>
        <w:tc>
          <w:tcPr>
            <w:tcW w:w="1271" w:type="dxa"/>
            <w:tcBorders>
              <w:top w:val="single" w:sz="4" w:space="0" w:color="auto"/>
              <w:left w:val="single" w:sz="4" w:space="0" w:color="auto"/>
              <w:bottom w:val="single" w:sz="4" w:space="0" w:color="auto"/>
              <w:right w:val="single" w:sz="4" w:space="0" w:color="auto"/>
            </w:tcBorders>
          </w:tcPr>
          <w:p w14:paraId="04E3A011"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B805DA1" w14:textId="77777777" w:rsidR="00A517B0" w:rsidRPr="005C697F" w:rsidRDefault="00A517B0" w:rsidP="007C6EB3">
            <w:pPr>
              <w:pStyle w:val="TAC"/>
              <w:rPr>
                <w:rFonts w:cs="Arial"/>
              </w:rPr>
            </w:pPr>
            <w:r w:rsidRPr="005C697F">
              <w:rPr>
                <w:rFonts w:cs="Arial"/>
              </w:rPr>
              <w:t>TDD</w:t>
            </w:r>
          </w:p>
        </w:tc>
        <w:tc>
          <w:tcPr>
            <w:tcW w:w="1663" w:type="dxa"/>
            <w:tcBorders>
              <w:top w:val="single" w:sz="4" w:space="0" w:color="auto"/>
              <w:left w:val="single" w:sz="4" w:space="0" w:color="auto"/>
              <w:bottom w:val="single" w:sz="4" w:space="0" w:color="auto"/>
              <w:right w:val="single" w:sz="4" w:space="0" w:color="auto"/>
            </w:tcBorders>
            <w:vAlign w:val="center"/>
          </w:tcPr>
          <w:p w14:paraId="7694BED4" w14:textId="77777777" w:rsidR="00A517B0" w:rsidRPr="005C697F" w:rsidRDefault="00A517B0" w:rsidP="007C6EB3">
            <w:pPr>
              <w:pStyle w:val="TAC"/>
              <w:rPr>
                <w:rFonts w:cs="Arial"/>
              </w:rPr>
            </w:pPr>
            <w:r w:rsidRPr="005C697F">
              <w:rPr>
                <w:rFonts w:cs="Arial"/>
              </w:rPr>
              <w:t>TDD</w:t>
            </w:r>
          </w:p>
        </w:tc>
      </w:tr>
      <w:tr w:rsidR="00A517B0" w:rsidRPr="005C697F" w14:paraId="3E1700E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4C021C89" w14:textId="06A4E455" w:rsidR="00A517B0" w:rsidRPr="005C697F" w:rsidRDefault="00A517B0" w:rsidP="007C6EB3">
            <w:pPr>
              <w:pStyle w:val="TAL"/>
              <w:rPr>
                <w:rFonts w:cs="Arial"/>
              </w:rPr>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080D9FD2"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tcPr>
          <w:p w14:paraId="0DB8EBEC" w14:textId="77777777" w:rsidR="00A517B0" w:rsidRPr="005C697F" w:rsidRDefault="00A517B0" w:rsidP="007C6EB3">
            <w:pPr>
              <w:pStyle w:val="TAC"/>
              <w:rPr>
                <w:rFonts w:cs="Arial"/>
              </w:rPr>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0A3F6BCB" w14:textId="77777777" w:rsidR="00A517B0" w:rsidRPr="005C697F" w:rsidRDefault="00A517B0" w:rsidP="007C6EB3">
            <w:pPr>
              <w:pStyle w:val="TAC"/>
              <w:rPr>
                <w:rFonts w:cs="Arial"/>
              </w:rPr>
            </w:pPr>
            <w:r w:rsidRPr="005C697F">
              <w:rPr>
                <w:lang w:eastAsia="ja-JP"/>
              </w:rPr>
              <w:t>TDDConf.3.1</w:t>
            </w:r>
          </w:p>
        </w:tc>
      </w:tr>
      <w:tr w:rsidR="00A517B0" w:rsidRPr="005C697F" w14:paraId="2D76946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138B1DBA" w14:textId="77777777" w:rsidR="00A517B0" w:rsidRPr="005C697F" w:rsidRDefault="00A517B0" w:rsidP="007C6EB3">
            <w:pPr>
              <w:pStyle w:val="TAL"/>
              <w:rPr>
                <w:rFonts w:cs="Arial"/>
              </w:rPr>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5B0020B1" w14:textId="77777777" w:rsidR="00A517B0" w:rsidRPr="005C697F" w:rsidRDefault="00A517B0" w:rsidP="007C6EB3">
            <w:pPr>
              <w:pStyle w:val="TAC"/>
              <w:rPr>
                <w:rFonts w:cs="Arial"/>
              </w:rPr>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2EF30204" w14:textId="6499B537"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3BA11384" w14:textId="23236D00"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r>
      <w:tr w:rsidR="00A517B0" w:rsidRPr="005C697F" w14:paraId="79660F9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39283160" w14:textId="411AB642"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55FAF050"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16E20EFF" w14:textId="77777777" w:rsidR="00A517B0" w:rsidRPr="005C697F" w:rsidRDefault="00A517B0" w:rsidP="007C6EB3">
            <w:pPr>
              <w:pStyle w:val="TAC"/>
              <w:rPr>
                <w:rFonts w:eastAsia="Malgun Gothic"/>
                <w:szCs w:val="18"/>
              </w:rPr>
            </w:pPr>
            <w:r w:rsidRPr="005C697F">
              <w:t>DLBWP.0.1</w:t>
            </w:r>
          </w:p>
        </w:tc>
      </w:tr>
      <w:tr w:rsidR="00A517B0" w:rsidRPr="005C697F" w14:paraId="5B1AA0A5"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5B722F6F" w14:textId="2B52BECA"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4692AC16" w14:textId="77777777" w:rsidR="00A517B0" w:rsidRPr="005C697F" w:rsidRDefault="00A517B0" w:rsidP="007C6EB3">
            <w:pPr>
              <w:pStyle w:val="TAC"/>
              <w:rPr>
                <w:rFonts w:eastAsia="Malgun Gothic"/>
                <w:szCs w:val="18"/>
              </w:rPr>
            </w:pPr>
          </w:p>
        </w:tc>
        <w:tc>
          <w:tcPr>
            <w:tcW w:w="3324" w:type="dxa"/>
            <w:gridSpan w:val="2"/>
            <w:tcBorders>
              <w:top w:val="single" w:sz="4" w:space="0" w:color="auto"/>
              <w:left w:val="single" w:sz="4" w:space="0" w:color="auto"/>
              <w:bottom w:val="single" w:sz="4" w:space="0" w:color="auto"/>
              <w:right w:val="single" w:sz="4" w:space="0" w:color="auto"/>
            </w:tcBorders>
          </w:tcPr>
          <w:p w14:paraId="03E09E04" w14:textId="77777777" w:rsidR="00A517B0" w:rsidRPr="005C697F" w:rsidRDefault="00A517B0" w:rsidP="007C6EB3">
            <w:pPr>
              <w:pStyle w:val="TAC"/>
              <w:rPr>
                <w:rFonts w:eastAsia="Malgun Gothic"/>
                <w:szCs w:val="18"/>
              </w:rPr>
            </w:pPr>
            <w:r w:rsidRPr="005C697F">
              <w:t>ULBWP.0.1</w:t>
            </w:r>
          </w:p>
        </w:tc>
      </w:tr>
      <w:tr w:rsidR="00A517B0" w:rsidRPr="005C697F" w14:paraId="1290DEF8"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tcPr>
          <w:p w14:paraId="2791C5B1" w14:textId="02C0F175"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1E59D26C" w14:textId="77777777" w:rsidR="00A517B0" w:rsidRPr="005C697F" w:rsidRDefault="00A517B0" w:rsidP="007C6EB3">
            <w:pPr>
              <w:pStyle w:val="TAC"/>
              <w:rPr>
                <w:rFonts w:eastAsia="Malgun Gothic"/>
                <w:szCs w:val="18"/>
              </w:rPr>
            </w:pPr>
            <w:r w:rsidRPr="005C697F">
              <w:t>ms</w:t>
            </w:r>
          </w:p>
        </w:tc>
        <w:tc>
          <w:tcPr>
            <w:tcW w:w="3324" w:type="dxa"/>
            <w:gridSpan w:val="2"/>
            <w:tcBorders>
              <w:top w:val="single" w:sz="4" w:space="0" w:color="auto"/>
              <w:left w:val="single" w:sz="4" w:space="0" w:color="auto"/>
              <w:bottom w:val="single" w:sz="4" w:space="0" w:color="auto"/>
              <w:right w:val="single" w:sz="4" w:space="0" w:color="auto"/>
            </w:tcBorders>
          </w:tcPr>
          <w:p w14:paraId="76EA38C5" w14:textId="5EA767D7"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3E40F642"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AC69E3E" w14:textId="204FC01C" w:rsidR="00A517B0" w:rsidRPr="005C697F" w:rsidRDefault="00A517B0" w:rsidP="007C6EB3">
            <w:pPr>
              <w:pStyle w:val="TAL"/>
              <w:rPr>
                <w:rFonts w:cs="Arial"/>
              </w:rPr>
            </w:pPr>
            <w:r w:rsidRPr="005C697F">
              <w:rPr>
                <w:rFonts w:cs="Arial"/>
              </w:rPr>
              <w:t>PDSCH</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008A2841" w:rsidRPr="005C697F">
              <w:rPr>
                <w:rFonts w:cs="Arial"/>
              </w:rPr>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10B19BAD"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08ADE596"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124D65A4" w14:textId="77777777" w:rsidR="00A517B0" w:rsidRPr="005C697F" w:rsidRDefault="00A517B0" w:rsidP="007C6EB3">
            <w:pPr>
              <w:pStyle w:val="TAC"/>
              <w:rPr>
                <w:rFonts w:cs="Arial"/>
              </w:rPr>
            </w:pPr>
            <w:r w:rsidRPr="005C697F">
              <w:rPr>
                <w:rFonts w:cs="Arial"/>
              </w:rPr>
              <w:t>-</w:t>
            </w:r>
          </w:p>
        </w:tc>
      </w:tr>
      <w:tr w:rsidR="00A517B0" w:rsidRPr="005C697F" w14:paraId="13999C37"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D3405DC" w14:textId="056C2BA6" w:rsidR="00A517B0" w:rsidRPr="005C697F" w:rsidRDefault="00A517B0" w:rsidP="007C6EB3">
            <w:pPr>
              <w:pStyle w:val="TAL"/>
              <w:rPr>
                <w:rFonts w:cs="Arial"/>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2FD1B87E"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1B9F7F02"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50D84345" w14:textId="77777777" w:rsidR="00A517B0" w:rsidRPr="005C697F" w:rsidRDefault="00A517B0" w:rsidP="007C6EB3">
            <w:pPr>
              <w:pStyle w:val="TAC"/>
              <w:rPr>
                <w:rFonts w:cs="Arial"/>
              </w:rPr>
            </w:pPr>
            <w:r w:rsidRPr="005C697F">
              <w:rPr>
                <w:rFonts w:cs="Arial"/>
              </w:rPr>
              <w:t>-</w:t>
            </w:r>
          </w:p>
        </w:tc>
      </w:tr>
      <w:tr w:rsidR="00A517B0" w:rsidRPr="005C697F" w14:paraId="6810F99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70A9DE9" w14:textId="3E7B1263" w:rsidR="00A517B0" w:rsidRPr="005C697F" w:rsidRDefault="00A517B0" w:rsidP="007C6EB3">
            <w:pPr>
              <w:pStyle w:val="TAL"/>
              <w:rPr>
                <w:rFonts w:cs="Arial"/>
              </w:rPr>
            </w:pPr>
            <w:r w:rsidRPr="005C697F">
              <w:rPr>
                <w:rFonts w:cs="Arial"/>
              </w:rPr>
              <w:t>OCNG</w:t>
            </w:r>
            <w:r w:rsidR="008A2841" w:rsidRPr="005C697F">
              <w:rPr>
                <w:rFonts w:cs="Arial"/>
              </w:rPr>
              <w:t xml:space="preserve"> </w:t>
            </w:r>
            <w:r w:rsidRPr="005C697F">
              <w:rPr>
                <w:rFonts w:cs="Arial"/>
              </w:rPr>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3D58A266"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0C5B0A16" w14:textId="77777777" w:rsidR="00A517B0" w:rsidRPr="005C697F" w:rsidRDefault="00A517B0" w:rsidP="007C6EB3">
            <w:pPr>
              <w:pStyle w:val="TAC"/>
              <w:rPr>
                <w:rFonts w:cs="Arial"/>
              </w:rPr>
            </w:pPr>
            <w:r w:rsidRPr="005C697F">
              <w:rPr>
                <w:rFonts w:eastAsia="Malgun Gothic"/>
                <w:szCs w:val="18"/>
              </w:rPr>
              <w:t>OP.1</w:t>
            </w:r>
          </w:p>
          <w:p w14:paraId="1B9E981B" w14:textId="77777777" w:rsidR="00A517B0" w:rsidRPr="005C697F" w:rsidRDefault="00A517B0" w:rsidP="007C6EB3">
            <w:pPr>
              <w:pStyle w:val="TAC"/>
              <w:rPr>
                <w:rFonts w:cs="Arial"/>
              </w:rPr>
            </w:pPr>
          </w:p>
        </w:tc>
        <w:tc>
          <w:tcPr>
            <w:tcW w:w="1663" w:type="dxa"/>
            <w:tcBorders>
              <w:top w:val="single" w:sz="4" w:space="0" w:color="auto"/>
              <w:left w:val="single" w:sz="4" w:space="0" w:color="auto"/>
              <w:bottom w:val="single" w:sz="4" w:space="0" w:color="auto"/>
              <w:right w:val="single" w:sz="4" w:space="0" w:color="auto"/>
            </w:tcBorders>
            <w:vAlign w:val="center"/>
          </w:tcPr>
          <w:p w14:paraId="2E3DFA6F" w14:textId="77777777" w:rsidR="00A517B0" w:rsidRPr="005C697F" w:rsidRDefault="00A517B0" w:rsidP="007C6EB3">
            <w:pPr>
              <w:pStyle w:val="TAC"/>
              <w:rPr>
                <w:rFonts w:cs="Arial"/>
              </w:rPr>
            </w:pPr>
            <w:r w:rsidRPr="005C697F">
              <w:rPr>
                <w:rFonts w:eastAsia="Malgun Gothic"/>
                <w:szCs w:val="18"/>
              </w:rPr>
              <w:t>OP.1</w:t>
            </w:r>
          </w:p>
          <w:p w14:paraId="1ABD37C3" w14:textId="77777777" w:rsidR="00A517B0" w:rsidRPr="005C697F" w:rsidRDefault="00A517B0" w:rsidP="007C6EB3">
            <w:pPr>
              <w:pStyle w:val="TAC"/>
              <w:rPr>
                <w:rFonts w:cs="Arial"/>
              </w:rPr>
            </w:pPr>
          </w:p>
        </w:tc>
      </w:tr>
      <w:tr w:rsidR="00A517B0" w:rsidRPr="005C697F" w14:paraId="58ADC60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E44408A" w14:textId="6B4A2C8C" w:rsidR="00A517B0" w:rsidRPr="005C697F" w:rsidRDefault="00A517B0" w:rsidP="007C6EB3">
            <w:pPr>
              <w:pStyle w:val="TAL"/>
              <w:rPr>
                <w:rFonts w:cs="Arial"/>
              </w:rPr>
            </w:pPr>
            <w:r w:rsidRPr="005C697F">
              <w:rPr>
                <w:rFonts w:cs="Arial"/>
              </w:rPr>
              <w:t>SMTC</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B6CE5CB"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BB879BC" w14:textId="77777777" w:rsidR="00A517B0" w:rsidRPr="005C697F" w:rsidRDefault="00A517B0" w:rsidP="007C6EB3">
            <w:pPr>
              <w:pStyle w:val="TAC"/>
              <w:rPr>
                <w:rFonts w:cs="Arial"/>
              </w:rPr>
            </w:pPr>
            <w:r w:rsidRPr="005C697F">
              <w:rPr>
                <w:rFonts w:cs="Arial"/>
              </w:rPr>
              <w:t>SMTC.1</w:t>
            </w:r>
          </w:p>
        </w:tc>
        <w:tc>
          <w:tcPr>
            <w:tcW w:w="1663" w:type="dxa"/>
            <w:tcBorders>
              <w:top w:val="single" w:sz="4" w:space="0" w:color="auto"/>
              <w:left w:val="single" w:sz="4" w:space="0" w:color="auto"/>
              <w:bottom w:val="single" w:sz="4" w:space="0" w:color="auto"/>
              <w:right w:val="single" w:sz="4" w:space="0" w:color="auto"/>
            </w:tcBorders>
            <w:vAlign w:val="center"/>
          </w:tcPr>
          <w:p w14:paraId="5F22E4BB" w14:textId="77777777" w:rsidR="00A517B0" w:rsidRPr="005C697F" w:rsidRDefault="00A517B0" w:rsidP="007C6EB3">
            <w:pPr>
              <w:pStyle w:val="TAC"/>
              <w:rPr>
                <w:rFonts w:cs="Arial"/>
              </w:rPr>
            </w:pPr>
            <w:r w:rsidRPr="005C697F">
              <w:rPr>
                <w:rFonts w:cs="Arial"/>
              </w:rPr>
              <w:t>SMTC.1</w:t>
            </w:r>
          </w:p>
        </w:tc>
      </w:tr>
      <w:tr w:rsidR="00A517B0" w:rsidRPr="005C697F" w14:paraId="7E3C907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D93E50C" w14:textId="511AC3E8"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DC6CEA8"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5EF2DFF1" w14:textId="7B670570"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3" w:type="dxa"/>
            <w:tcBorders>
              <w:top w:val="single" w:sz="4" w:space="0" w:color="auto"/>
              <w:left w:val="single" w:sz="4" w:space="0" w:color="auto"/>
              <w:bottom w:val="single" w:sz="4" w:space="0" w:color="auto"/>
              <w:right w:val="single" w:sz="4" w:space="0" w:color="auto"/>
            </w:tcBorders>
            <w:vAlign w:val="center"/>
          </w:tcPr>
          <w:p w14:paraId="26860362" w14:textId="0C1F8A34"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r>
      <w:tr w:rsidR="00A517B0" w:rsidRPr="005C697F" w14:paraId="339A88A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47F9C44" w14:textId="1C41F1F5" w:rsidR="00A517B0" w:rsidRPr="005C697F" w:rsidRDefault="00A517B0" w:rsidP="007C6EB3">
            <w:pPr>
              <w:pStyle w:val="TAL"/>
              <w:rPr>
                <w:rFonts w:cs="Arial"/>
              </w:rPr>
            </w:pPr>
            <w:r w:rsidRPr="005C697F">
              <w:rPr>
                <w:rFonts w:cs="Arial"/>
              </w:rPr>
              <w:t>PDSCH/PDCCH</w:t>
            </w:r>
            <w:r w:rsidR="008A2841" w:rsidRPr="005C697F">
              <w:rPr>
                <w:rFonts w:cs="Arial"/>
              </w:rPr>
              <w:t xml:space="preserve"> </w:t>
            </w:r>
            <w:r w:rsidRPr="005C697F">
              <w:rPr>
                <w:rFonts w:cs="Arial"/>
              </w:rPr>
              <w:t>subcarrier</w:t>
            </w:r>
            <w:r w:rsidR="008A2841" w:rsidRPr="005C697F">
              <w:rPr>
                <w:rFonts w:cs="Arial"/>
              </w:rPr>
              <w:t xml:space="preserve"> </w:t>
            </w:r>
            <w:r w:rsidRPr="005C697F">
              <w:rPr>
                <w:rFonts w:cs="Arial"/>
              </w:rPr>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E9AD7F5" w14:textId="77777777" w:rsidR="00A517B0" w:rsidRPr="005C697F" w:rsidRDefault="00A517B0" w:rsidP="007C6EB3">
            <w:pPr>
              <w:pStyle w:val="TAC"/>
              <w:rPr>
                <w:rFonts w:cs="Arial"/>
              </w:rPr>
            </w:pPr>
            <w:r w:rsidRPr="005C697F">
              <w:rPr>
                <w:rFonts w:cs="Arial"/>
              </w:rPr>
              <w:t>kHz</w:t>
            </w:r>
          </w:p>
        </w:tc>
        <w:tc>
          <w:tcPr>
            <w:tcW w:w="1661" w:type="dxa"/>
            <w:tcBorders>
              <w:top w:val="single" w:sz="4" w:space="0" w:color="auto"/>
              <w:left w:val="single" w:sz="4" w:space="0" w:color="auto"/>
              <w:bottom w:val="single" w:sz="4" w:space="0" w:color="auto"/>
              <w:right w:val="single" w:sz="4" w:space="0" w:color="auto"/>
            </w:tcBorders>
            <w:vAlign w:val="center"/>
          </w:tcPr>
          <w:p w14:paraId="755BCA90" w14:textId="7EB024CB"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5D76DA1E" w14:textId="49BF4A33" w:rsidR="00A517B0" w:rsidRPr="005C697F" w:rsidRDefault="00A517B0" w:rsidP="007C6EB3">
            <w:pPr>
              <w:pStyle w:val="TAC"/>
              <w:rPr>
                <w:rFonts w:cs="Arial"/>
              </w:rPr>
            </w:pPr>
            <w:r w:rsidRPr="005C697F">
              <w:rPr>
                <w:rFonts w:cs="Arial"/>
              </w:rPr>
              <w:t>120</w:t>
            </w:r>
            <w:r w:rsidR="008A2841" w:rsidRPr="005C697F">
              <w:rPr>
                <w:rFonts w:cs="Arial"/>
              </w:rPr>
              <w:t xml:space="preserve"> </w:t>
            </w:r>
          </w:p>
        </w:tc>
      </w:tr>
      <w:tr w:rsidR="00A517B0" w:rsidRPr="005C697F" w14:paraId="7F97E0AB"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A78C9F4" w14:textId="6B36C7DE"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PSS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6E86F55" w14:textId="77777777" w:rsidR="00A517B0" w:rsidRPr="005C697F" w:rsidRDefault="00A517B0" w:rsidP="007C6EB3">
            <w:pPr>
              <w:pStyle w:val="TAC"/>
              <w:rPr>
                <w:rFonts w:cs="Arial"/>
              </w:rPr>
            </w:pPr>
            <w:r w:rsidRPr="005C697F">
              <w:rPr>
                <w:rFonts w:cs="Arial"/>
              </w:rPr>
              <w:t>dB</w:t>
            </w:r>
          </w:p>
        </w:tc>
        <w:tc>
          <w:tcPr>
            <w:tcW w:w="1661" w:type="dxa"/>
            <w:vMerge w:val="restart"/>
            <w:tcBorders>
              <w:top w:val="single" w:sz="4" w:space="0" w:color="auto"/>
              <w:left w:val="single" w:sz="4" w:space="0" w:color="auto"/>
              <w:right w:val="single" w:sz="4" w:space="0" w:color="auto"/>
            </w:tcBorders>
            <w:vAlign w:val="center"/>
          </w:tcPr>
          <w:p w14:paraId="6E03D39D" w14:textId="77777777" w:rsidR="00A517B0" w:rsidRPr="005C697F" w:rsidRDefault="00A517B0" w:rsidP="007C6EB3">
            <w:pPr>
              <w:pStyle w:val="TAC"/>
              <w:rPr>
                <w:rFonts w:cs="Arial"/>
              </w:rPr>
            </w:pPr>
            <w:r w:rsidRPr="005C697F">
              <w:rPr>
                <w:rFonts w:cs="Arial"/>
              </w:rPr>
              <w:t>0</w:t>
            </w:r>
          </w:p>
        </w:tc>
        <w:tc>
          <w:tcPr>
            <w:tcW w:w="1663" w:type="dxa"/>
            <w:vMerge w:val="restart"/>
            <w:tcBorders>
              <w:top w:val="single" w:sz="4" w:space="0" w:color="auto"/>
              <w:left w:val="single" w:sz="4" w:space="0" w:color="auto"/>
              <w:right w:val="single" w:sz="4" w:space="0" w:color="auto"/>
            </w:tcBorders>
            <w:vAlign w:val="center"/>
          </w:tcPr>
          <w:p w14:paraId="23DA0FAB" w14:textId="77777777" w:rsidR="00A517B0" w:rsidRPr="005C697F" w:rsidRDefault="00A517B0" w:rsidP="007C6EB3">
            <w:pPr>
              <w:pStyle w:val="TAC"/>
              <w:rPr>
                <w:rFonts w:cs="Arial"/>
              </w:rPr>
            </w:pPr>
            <w:r w:rsidRPr="005C697F">
              <w:rPr>
                <w:rFonts w:cs="Arial"/>
              </w:rPr>
              <w:t>0</w:t>
            </w:r>
          </w:p>
        </w:tc>
      </w:tr>
      <w:tr w:rsidR="00A517B0" w:rsidRPr="005C697F" w14:paraId="3B09FCA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0930041" w14:textId="6A865068"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27D621B"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F296AE5"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32F6A44D" w14:textId="77777777" w:rsidR="00A517B0" w:rsidRPr="005C697F" w:rsidRDefault="00A517B0" w:rsidP="007C6EB3">
            <w:pPr>
              <w:keepNext/>
              <w:rPr>
                <w:rFonts w:ascii="Arial" w:eastAsia="Calibri" w:hAnsi="Arial" w:cs="Arial"/>
                <w:sz w:val="18"/>
                <w:szCs w:val="22"/>
              </w:rPr>
            </w:pPr>
          </w:p>
        </w:tc>
      </w:tr>
      <w:tr w:rsidR="00A517B0" w:rsidRPr="005C697F" w14:paraId="78EA28FC"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092F8FD5" w14:textId="26912BA4"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AD9215"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1DC9EFD8"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702FE7F" w14:textId="77777777" w:rsidR="00A517B0" w:rsidRPr="005C697F" w:rsidRDefault="00A517B0" w:rsidP="007C6EB3">
            <w:pPr>
              <w:keepNext/>
              <w:rPr>
                <w:rFonts w:ascii="Arial" w:eastAsia="Calibri" w:hAnsi="Arial" w:cs="Arial"/>
                <w:sz w:val="18"/>
                <w:szCs w:val="22"/>
              </w:rPr>
            </w:pPr>
          </w:p>
        </w:tc>
      </w:tr>
      <w:tr w:rsidR="00A517B0" w:rsidRPr="005C697F" w14:paraId="44B822DA"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4A3341C9" w14:textId="4B0DC1CF"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6F87C6"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0B882E8"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7182DF29" w14:textId="77777777" w:rsidR="00A517B0" w:rsidRPr="005C697F" w:rsidRDefault="00A517B0" w:rsidP="007C6EB3">
            <w:pPr>
              <w:keepNext/>
              <w:rPr>
                <w:rFonts w:ascii="Arial" w:eastAsia="Calibri" w:hAnsi="Arial" w:cs="Arial"/>
                <w:sz w:val="18"/>
                <w:szCs w:val="22"/>
              </w:rPr>
            </w:pPr>
          </w:p>
        </w:tc>
      </w:tr>
      <w:tr w:rsidR="00A517B0" w:rsidRPr="005C697F" w14:paraId="0DF40789"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671DE1E1" w14:textId="18B90E7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06F690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4D1D07C9"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DC0867B" w14:textId="77777777" w:rsidR="00A517B0" w:rsidRPr="005C697F" w:rsidRDefault="00A517B0" w:rsidP="007C6EB3">
            <w:pPr>
              <w:keepNext/>
              <w:rPr>
                <w:rFonts w:ascii="Arial" w:eastAsia="Calibri" w:hAnsi="Arial" w:cs="Arial"/>
                <w:sz w:val="18"/>
                <w:szCs w:val="22"/>
              </w:rPr>
            </w:pPr>
          </w:p>
        </w:tc>
      </w:tr>
      <w:tr w:rsidR="00A517B0" w:rsidRPr="005C697F" w14:paraId="4644998F"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65D1C724" w14:textId="536C811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BD1AF02"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633AE06"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37A81544" w14:textId="77777777" w:rsidR="00A517B0" w:rsidRPr="005C697F" w:rsidRDefault="00A517B0" w:rsidP="007C6EB3">
            <w:pPr>
              <w:keepNext/>
              <w:rPr>
                <w:rFonts w:ascii="Arial" w:eastAsia="Calibri" w:hAnsi="Arial" w:cs="Arial"/>
                <w:sz w:val="18"/>
                <w:szCs w:val="22"/>
              </w:rPr>
            </w:pPr>
          </w:p>
        </w:tc>
      </w:tr>
      <w:tr w:rsidR="00A517B0" w:rsidRPr="005C697F" w14:paraId="5C841F24"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50C3E435" w14:textId="471A477B"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6169641"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2B8EFCA7"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77F5F9F" w14:textId="77777777" w:rsidR="00A517B0" w:rsidRPr="005C697F" w:rsidRDefault="00A517B0" w:rsidP="007C6EB3">
            <w:pPr>
              <w:keepNext/>
              <w:rPr>
                <w:rFonts w:ascii="Arial" w:eastAsia="Calibri" w:hAnsi="Arial" w:cs="Arial"/>
                <w:sz w:val="18"/>
                <w:szCs w:val="22"/>
              </w:rPr>
            </w:pPr>
          </w:p>
        </w:tc>
      </w:tr>
      <w:tr w:rsidR="00A517B0" w:rsidRPr="005C697F" w14:paraId="550A063E" w14:textId="77777777" w:rsidTr="008A2841">
        <w:trPr>
          <w:jc w:val="center"/>
        </w:trPr>
        <w:tc>
          <w:tcPr>
            <w:tcW w:w="3627" w:type="dxa"/>
            <w:tcBorders>
              <w:top w:val="single" w:sz="4" w:space="0" w:color="auto"/>
              <w:left w:val="single" w:sz="4" w:space="0" w:color="auto"/>
              <w:bottom w:val="single" w:sz="4" w:space="0" w:color="auto"/>
              <w:right w:val="single" w:sz="4" w:space="0" w:color="auto"/>
            </w:tcBorders>
            <w:hideMark/>
          </w:tcPr>
          <w:p w14:paraId="53AB93C0" w14:textId="59DD7E7B" w:rsidR="00A517B0" w:rsidRPr="005C697F" w:rsidRDefault="00A517B0" w:rsidP="007C6EB3">
            <w:pPr>
              <w:pStyle w:val="TAL"/>
              <w:rPr>
                <w:rFonts w:cs="Arial"/>
              </w:rPr>
            </w:pPr>
            <w:r w:rsidRPr="005C697F">
              <w:rPr>
                <w:rFonts w:eastAsia="Malgun Gothic" w:cs="Arial"/>
                <w:szCs w:val="18"/>
              </w:rPr>
              <w:t>EPRE</w:t>
            </w:r>
            <w:r w:rsidR="008A2841" w:rsidRPr="005C697F">
              <w:rPr>
                <w:rFonts w:eastAsia="Malgun Gothic" w:cs="Arial"/>
                <w:szCs w:val="18"/>
              </w:rPr>
              <w:t xml:space="preserve"> </w:t>
            </w:r>
            <w:r w:rsidRPr="005C697F">
              <w:rPr>
                <w:rFonts w:eastAsia="Malgun Gothic" w:cs="Arial"/>
                <w:szCs w:val="18"/>
              </w:rPr>
              <w:t>ratio</w:t>
            </w:r>
            <w:r w:rsidR="008A2841" w:rsidRPr="005C697F">
              <w:rPr>
                <w:rFonts w:eastAsia="Malgun Gothic" w:cs="Arial"/>
                <w:szCs w:val="18"/>
              </w:rPr>
              <w:t xml:space="preserve"> </w:t>
            </w:r>
            <w:r w:rsidRPr="005C697F">
              <w:rPr>
                <w:rFonts w:eastAsia="Malgun Gothic" w:cs="Arial"/>
                <w:szCs w:val="18"/>
              </w:rPr>
              <w:t>of</w:t>
            </w:r>
            <w:r w:rsidR="008A2841" w:rsidRPr="005C697F">
              <w:rPr>
                <w:rFonts w:eastAsia="Malgun Gothic" w:cs="Arial"/>
                <w:szCs w:val="18"/>
              </w:rPr>
              <w:t xml:space="preserve"> </w:t>
            </w:r>
            <w:r w:rsidRPr="005C697F">
              <w:rPr>
                <w:rFonts w:eastAsia="Malgun Gothic" w:cs="Arial"/>
                <w:szCs w:val="18"/>
              </w:rPr>
              <w:t>OCNG</w:t>
            </w:r>
            <w:r w:rsidR="008A2841" w:rsidRPr="005C697F">
              <w:rPr>
                <w:rFonts w:eastAsia="Malgun Gothic" w:cs="Arial"/>
                <w:szCs w:val="18"/>
              </w:rPr>
              <w:t xml:space="preserve"> </w:t>
            </w:r>
            <w:r w:rsidRPr="005C697F">
              <w:rPr>
                <w:rFonts w:eastAsia="Malgun Gothic" w:cs="Arial"/>
                <w:szCs w:val="18"/>
              </w:rPr>
              <w:t>DMRS</w:t>
            </w:r>
            <w:r w:rsidR="008A2841" w:rsidRPr="005C697F">
              <w:rPr>
                <w:rFonts w:eastAsia="Malgun Gothic" w:cs="Arial"/>
                <w:szCs w:val="18"/>
              </w:rPr>
              <w:t xml:space="preserve"> </w:t>
            </w:r>
            <w:r w:rsidRPr="005C697F">
              <w:rPr>
                <w:rFonts w:eastAsia="Malgun Gothic" w:cs="Arial"/>
                <w:szCs w:val="18"/>
              </w:rPr>
              <w:t>to</w:t>
            </w:r>
            <w:r w:rsidR="008A2841" w:rsidRPr="005C697F">
              <w:rPr>
                <w:rFonts w:eastAsia="Malgun Gothic" w:cs="Arial"/>
                <w:szCs w:val="18"/>
              </w:rPr>
              <w:t xml:space="preserve"> </w:t>
            </w:r>
            <w:r w:rsidRPr="005C697F">
              <w:rPr>
                <w:rFonts w:eastAsia="Malgun Gothic" w:cs="Arial"/>
                <w:szCs w:val="18"/>
              </w:rPr>
              <w:t>SSS</w:t>
            </w:r>
            <w:r w:rsidRPr="005C697F">
              <w:rPr>
                <w:rFonts w:eastAsia="Malgun Gothic" w:cs="Arial"/>
                <w:szCs w:val="18"/>
                <w:vertAlign w:val="superscript"/>
              </w:rPr>
              <w:t>Note</w:t>
            </w:r>
            <w:r w:rsidR="008A2841" w:rsidRPr="005C697F">
              <w:rPr>
                <w:rFonts w:eastAsia="Malgun Gothic" w:cs="Arial"/>
                <w:szCs w:val="18"/>
                <w:vertAlign w:val="superscript"/>
              </w:rPr>
              <w:t xml:space="preserve"> </w:t>
            </w:r>
            <w:r w:rsidRPr="005C697F">
              <w:rPr>
                <w:rFonts w:eastAsia="Malgun Gothic" w:cs="Arial"/>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8500743"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1337F5D"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1FA9ED87" w14:textId="77777777" w:rsidR="00A517B0" w:rsidRPr="005C697F" w:rsidRDefault="00A517B0" w:rsidP="007C6EB3">
            <w:pPr>
              <w:keepNext/>
              <w:rPr>
                <w:rFonts w:ascii="Arial" w:eastAsia="Calibri" w:hAnsi="Arial" w:cs="Arial"/>
                <w:sz w:val="18"/>
                <w:szCs w:val="22"/>
              </w:rPr>
            </w:pPr>
          </w:p>
        </w:tc>
      </w:tr>
      <w:tr w:rsidR="00A517B0" w:rsidRPr="005C697F" w14:paraId="07C625BA" w14:textId="77777777" w:rsidTr="008A2841">
        <w:trPr>
          <w:jc w:val="center"/>
        </w:trPr>
        <w:tc>
          <w:tcPr>
            <w:tcW w:w="3627" w:type="dxa"/>
            <w:tcBorders>
              <w:top w:val="single" w:sz="4" w:space="0" w:color="auto"/>
              <w:left w:val="single" w:sz="4" w:space="0" w:color="auto"/>
              <w:right w:val="single" w:sz="4" w:space="0" w:color="auto"/>
            </w:tcBorders>
            <w:hideMark/>
          </w:tcPr>
          <w:p w14:paraId="7C9E6D2F" w14:textId="77777777" w:rsidR="00A517B0" w:rsidRPr="005C697F" w:rsidRDefault="00A517B0" w:rsidP="007C6EB3">
            <w:pPr>
              <w:pStyle w:val="TAL"/>
              <w:rPr>
                <w:rFonts w:cs="Arial"/>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4CF9D2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bottom w:val="single" w:sz="4" w:space="0" w:color="auto"/>
              <w:right w:val="single" w:sz="4" w:space="0" w:color="auto"/>
            </w:tcBorders>
            <w:vAlign w:val="center"/>
          </w:tcPr>
          <w:p w14:paraId="0BCCF5C1"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bottom w:val="single" w:sz="4" w:space="0" w:color="auto"/>
              <w:right w:val="single" w:sz="4" w:space="0" w:color="auto"/>
            </w:tcBorders>
            <w:vAlign w:val="center"/>
          </w:tcPr>
          <w:p w14:paraId="50FCA802" w14:textId="77777777" w:rsidR="00A517B0" w:rsidRPr="005C697F" w:rsidRDefault="00A517B0" w:rsidP="007C6EB3">
            <w:pPr>
              <w:keepNext/>
              <w:rPr>
                <w:rFonts w:ascii="Arial" w:eastAsia="Calibri" w:hAnsi="Arial" w:cs="Arial"/>
                <w:sz w:val="18"/>
                <w:szCs w:val="22"/>
              </w:rPr>
            </w:pPr>
          </w:p>
        </w:tc>
      </w:tr>
      <w:tr w:rsidR="00A517B0" w:rsidRPr="005C697F" w14:paraId="3278761A" w14:textId="77777777" w:rsidTr="008A2841">
        <w:trPr>
          <w:cantSplit/>
          <w:jc w:val="center"/>
        </w:trPr>
        <w:tc>
          <w:tcPr>
            <w:tcW w:w="8222" w:type="dxa"/>
            <w:gridSpan w:val="4"/>
            <w:tcBorders>
              <w:top w:val="single" w:sz="4" w:space="0" w:color="auto"/>
              <w:left w:val="single" w:sz="4" w:space="0" w:color="auto"/>
              <w:bottom w:val="single" w:sz="4" w:space="0" w:color="auto"/>
              <w:right w:val="single" w:sz="4" w:space="0" w:color="auto"/>
            </w:tcBorders>
            <w:vAlign w:val="center"/>
            <w:hideMark/>
          </w:tcPr>
          <w:p w14:paraId="57A2119B" w14:textId="768F7908" w:rsidR="00A517B0" w:rsidRPr="005C697F" w:rsidRDefault="003E3979" w:rsidP="007C6EB3">
            <w:pPr>
              <w:pStyle w:val="TAN"/>
              <w:rPr>
                <w:rFonts w:cs="Arial"/>
              </w:rPr>
            </w:pPr>
            <w:r w:rsidRPr="005C697F">
              <w:rPr>
                <w:rFonts w:cs="Arial"/>
              </w:rPr>
              <w:t>NOTE 1:</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both</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7F8A5A9F" w14:textId="222F4EA6" w:rsidR="00A517B0" w:rsidRPr="005C697F" w:rsidRDefault="003E3979" w:rsidP="007C6EB3">
            <w:pPr>
              <w:pStyle w:val="TAN"/>
              <w:rPr>
                <w:rFonts w:cs="Arial"/>
              </w:rPr>
            </w:pPr>
            <w:r w:rsidRPr="005C697F">
              <w:rPr>
                <w:rFonts w:cs="Arial"/>
              </w:rPr>
              <w:t>NOTE 2:</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eastAsia="Calibri" w:cs="v4.2.0"/>
                <w:position w:val="-12"/>
                <w:szCs w:val="22"/>
              </w:rPr>
              <w:object w:dxaOrig="405" w:dyaOrig="345" w14:anchorId="6604E1DD">
                <v:shape id="_x0000_i1107" type="#_x0000_t75" style="width:14pt;height:13.5pt" o:ole="" fillcolor="window">
                  <v:imagedata r:id="rId9" o:title=""/>
                </v:shape>
                <o:OLEObject Type="Embed" ProgID="Equation.3" ShapeID="_x0000_i1107" DrawAspect="Content" ObjectID="_1718015363" r:id="rId94"/>
              </w:objec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79C37481" w14:textId="75FB4877" w:rsidR="00A517B0" w:rsidRPr="005C697F" w:rsidRDefault="003E3979" w:rsidP="007C6EB3">
            <w:pPr>
              <w:pStyle w:val="TAN"/>
              <w:rPr>
                <w:rFonts w:cs="Arial"/>
              </w:rPr>
            </w:pPr>
            <w:r w:rsidRPr="005C697F">
              <w:rPr>
                <w:rFonts w:cs="Arial"/>
              </w:rPr>
              <w:t>NOTE 3:</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p w14:paraId="5A5964AF" w14:textId="23E4B135" w:rsidR="00A517B0" w:rsidRPr="005C697F" w:rsidRDefault="003E3979" w:rsidP="007C6EB3">
            <w:pPr>
              <w:pStyle w:val="TAN"/>
              <w:rPr>
                <w:rFonts w:cs="Arial"/>
                <w:lang w:eastAsia="zh-CN"/>
              </w:rPr>
            </w:pPr>
            <w:r w:rsidRPr="005C697F">
              <w:rPr>
                <w:rFonts w:cs="Arial"/>
              </w:rPr>
              <w:t>NOTE 4:</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minimum</w:t>
            </w:r>
            <w:r w:rsidR="008A2841" w:rsidRPr="005C697F">
              <w:rPr>
                <w:rFonts w:cs="Arial"/>
              </w:rPr>
              <w:t xml:space="preserve"> </w:t>
            </w:r>
            <w:r w:rsidR="00A517B0" w:rsidRPr="005C697F">
              <w:rPr>
                <w:rFonts w:cs="Arial"/>
              </w:rPr>
              <w:t>requirements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assuming</w:t>
            </w:r>
            <w:r w:rsidR="008A2841" w:rsidRPr="005C697F">
              <w:rPr>
                <w:rFonts w:cs="Arial"/>
              </w:rPr>
              <w:t xml:space="preserve"> </w:t>
            </w:r>
            <w:r w:rsidR="00A517B0" w:rsidRPr="005C697F">
              <w:rPr>
                <w:rFonts w:cs="Arial"/>
              </w:rPr>
              <w:t>independent</w:t>
            </w:r>
            <w:r w:rsidR="008A2841" w:rsidRPr="005C697F">
              <w:rPr>
                <w:rFonts w:cs="Arial"/>
              </w:rPr>
              <w:t xml:space="preserve"> </w:t>
            </w:r>
            <w:r w:rsidR="00A517B0" w:rsidRPr="005C697F">
              <w:rPr>
                <w:rFonts w:cs="Arial"/>
              </w:rPr>
              <w:t>interference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at</w:t>
            </w:r>
            <w:r w:rsidR="008A2841" w:rsidRPr="005C697F">
              <w:rPr>
                <w:rFonts w:cs="Arial"/>
              </w:rPr>
              <w:t xml:space="preserve"> </w:t>
            </w:r>
            <w:r w:rsidR="00A517B0" w:rsidRPr="005C697F">
              <w:rPr>
                <w:rFonts w:cs="Arial"/>
              </w:rPr>
              <w:t>each</w:t>
            </w:r>
            <w:r w:rsidR="008A2841" w:rsidRPr="005C697F">
              <w:rPr>
                <w:rFonts w:cs="Arial"/>
              </w:rPr>
              <w:t xml:space="preserve"> </w:t>
            </w:r>
            <w:r w:rsidR="00A517B0" w:rsidRPr="005C697F">
              <w:rPr>
                <w:rFonts w:cs="Arial"/>
              </w:rPr>
              <w:t>receiver</w:t>
            </w:r>
            <w:r w:rsidR="008A2841" w:rsidRPr="005C697F">
              <w:rPr>
                <w:rFonts w:cs="Arial"/>
              </w:rPr>
              <w:t xml:space="preserve"> </w:t>
            </w:r>
            <w:r w:rsidR="00A517B0" w:rsidRPr="005C697F">
              <w:rPr>
                <w:rFonts w:cs="Arial"/>
              </w:rPr>
              <w:t>antenna</w:t>
            </w:r>
            <w:r w:rsidR="008A2841" w:rsidRPr="005C697F">
              <w:rPr>
                <w:rFonts w:cs="Arial"/>
              </w:rPr>
              <w:t xml:space="preserve"> </w:t>
            </w:r>
            <w:r w:rsidR="00A517B0" w:rsidRPr="005C697F">
              <w:rPr>
                <w:rFonts w:cs="Arial"/>
              </w:rPr>
              <w:t>port.</w:t>
            </w:r>
          </w:p>
        </w:tc>
      </w:tr>
    </w:tbl>
    <w:p w14:paraId="525785D5" w14:textId="77777777" w:rsidR="00A517B0" w:rsidRPr="005C697F" w:rsidRDefault="00A517B0" w:rsidP="00A517B0">
      <w:pPr>
        <w:rPr>
          <w:lang w:eastAsia="sv-SE"/>
        </w:rPr>
      </w:pPr>
    </w:p>
    <w:p w14:paraId="02B613AD" w14:textId="77777777" w:rsidR="00A517B0" w:rsidRPr="005C697F" w:rsidRDefault="00A517B0" w:rsidP="00A517B0">
      <w:pPr>
        <w:pStyle w:val="TH"/>
      </w:pPr>
      <w:r w:rsidRPr="005C697F">
        <w:lastRenderedPageBreak/>
        <w:t xml:space="preserve">Table </w:t>
      </w:r>
      <w:r w:rsidRPr="005C697F">
        <w:rPr>
          <w:lang w:eastAsia="ko-KR"/>
        </w:rPr>
        <w:t>8.5.2.2.2.5</w:t>
      </w:r>
      <w:r w:rsidRPr="005C697F">
        <w:rPr>
          <w:rFonts w:cs="Arial"/>
          <w:lang w:eastAsia="ko-KR"/>
        </w:rPr>
        <w:t>-</w:t>
      </w:r>
      <w:r w:rsidRPr="005C697F">
        <w:rPr>
          <w:rFonts w:cs="Arial"/>
          <w:lang w:eastAsia="zh-CN"/>
        </w:rPr>
        <w:t>2</w:t>
      </w:r>
      <w:r w:rsidRPr="005C697F">
        <w:t>: SS-RSR</w:t>
      </w:r>
      <w:r w:rsidRPr="005C697F">
        <w:rPr>
          <w:lang w:eastAsia="zh-CN"/>
        </w:rPr>
        <w:t>Q</w:t>
      </w:r>
      <w:r w:rsidRPr="005C697F">
        <w:t xml:space="preserve"> </w:t>
      </w:r>
      <w:r w:rsidRPr="005C697F">
        <w:rPr>
          <w:lang w:eastAsia="ko-KR"/>
        </w:rPr>
        <w:t>Inter-RAT</w:t>
      </w:r>
      <w:r w:rsidRPr="005C697F">
        <w:t xml:space="preserve">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3"/>
      </w:tblGrid>
      <w:tr w:rsidR="00A517B0" w:rsidRPr="005C697F" w14:paraId="0B2EA056"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1E1D786A"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BA1468F"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51CDACE" w14:textId="03B31F8B" w:rsidR="00A517B0" w:rsidRPr="005C697F" w:rsidRDefault="00A517B0" w:rsidP="007C6EB3">
            <w:pPr>
              <w:pStyle w:val="TAH"/>
            </w:pPr>
            <w:r w:rsidRPr="005C697F">
              <w:t>Test</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F02D83E" w14:textId="38F5ECDA" w:rsidR="00A517B0" w:rsidRPr="005C697F" w:rsidRDefault="00A517B0" w:rsidP="007C6EB3">
            <w:pPr>
              <w:pStyle w:val="TAH"/>
            </w:pPr>
            <w:r w:rsidRPr="005C697F">
              <w:t>Test</w:t>
            </w:r>
            <w:r w:rsidR="008A2841" w:rsidRPr="005C697F">
              <w:t xml:space="preserve"> </w:t>
            </w:r>
            <w:r w:rsidRPr="005C697F">
              <w:t>2</w:t>
            </w:r>
          </w:p>
        </w:tc>
      </w:tr>
      <w:tr w:rsidR="00A517B0" w:rsidRPr="005C697F" w14:paraId="53B8DD25"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16C9C69B"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D4E719"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63B28C29" w14:textId="16A81EF7"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3B7F82E" w14:textId="2814C4AF"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0F4D8B3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7608A583" w14:textId="76864172" w:rsidR="00A517B0" w:rsidRPr="005C697F" w:rsidRDefault="00A517B0" w:rsidP="007C6EB3">
            <w:pPr>
              <w:pStyle w:val="TAL"/>
            </w:pPr>
            <w:r w:rsidRPr="005C697F">
              <w:t>Angle</w:t>
            </w:r>
            <w:r w:rsidR="008A2841" w:rsidRPr="005C697F">
              <w:t xml:space="preserve"> </w:t>
            </w:r>
            <w:r w:rsidRPr="005C697F">
              <w:t>of</w:t>
            </w:r>
            <w:r w:rsidR="008A2841" w:rsidRPr="005C697F">
              <w:t xml:space="preserve"> </w:t>
            </w:r>
            <w:r w:rsidRPr="005C697F">
              <w:t>arrival</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C280F6"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74DA2645" w14:textId="15B64A41" w:rsidR="00A517B0" w:rsidRPr="005C697F" w:rsidRDefault="00A517B0" w:rsidP="007C6EB3">
            <w:pPr>
              <w:pStyle w:val="TAC"/>
            </w:pPr>
            <w:r w:rsidRPr="005C697F">
              <w:t>Setup</w:t>
            </w:r>
            <w:r w:rsidR="008A2841" w:rsidRPr="005C697F">
              <w:t xml:space="preserve"> </w:t>
            </w:r>
            <w:r w:rsidRPr="005C697F">
              <w:t>1</w:t>
            </w:r>
          </w:p>
        </w:tc>
        <w:tc>
          <w:tcPr>
            <w:tcW w:w="1663" w:type="dxa"/>
            <w:tcBorders>
              <w:top w:val="single" w:sz="4" w:space="0" w:color="auto"/>
              <w:left w:val="single" w:sz="4" w:space="0" w:color="auto"/>
              <w:bottom w:val="single" w:sz="4" w:space="0" w:color="auto"/>
              <w:right w:val="single" w:sz="4" w:space="0" w:color="auto"/>
            </w:tcBorders>
            <w:vAlign w:val="center"/>
          </w:tcPr>
          <w:p w14:paraId="6FFB1B27" w14:textId="21995EAC" w:rsidR="00A517B0" w:rsidRPr="005C697F" w:rsidRDefault="00A517B0" w:rsidP="007C6EB3">
            <w:pPr>
              <w:pStyle w:val="TAC"/>
            </w:pPr>
            <w:r w:rsidRPr="005C697F">
              <w:t>Setup</w:t>
            </w:r>
            <w:r w:rsidR="008A2841" w:rsidRPr="005C697F">
              <w:t xml:space="preserve"> </w:t>
            </w:r>
            <w:r w:rsidRPr="005C697F">
              <w:t>1</w:t>
            </w:r>
          </w:p>
        </w:tc>
      </w:tr>
      <w:tr w:rsidR="00A517B0" w:rsidRPr="005C697F" w14:paraId="212D1E60"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CE1E9E3" w14:textId="003934B7" w:rsidR="00A517B0" w:rsidRPr="005C697F" w:rsidRDefault="00A517B0" w:rsidP="007C6EB3">
            <w:pPr>
              <w:pStyle w:val="TAL"/>
            </w:pPr>
            <w:r w:rsidRPr="005C697F">
              <w:rPr>
                <w:rFonts w:eastAsia="SimSun"/>
              </w:rPr>
              <w:t>Assumption</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beams</w:t>
            </w:r>
            <w:r w:rsidRPr="005C697F">
              <w:rPr>
                <w:rFonts w:eastAsia="SimSun"/>
                <w:vertAlign w:val="superscript"/>
              </w:rPr>
              <w:t>Note</w:t>
            </w:r>
            <w:r w:rsidR="008A2841" w:rsidRPr="005C697F">
              <w:rPr>
                <w:rFonts w:eastAsia="SimSun"/>
                <w:vertAlign w:val="superscript"/>
              </w:rPr>
              <w:t xml:space="preserve"> </w:t>
            </w:r>
            <w:r w:rsidRPr="005C697F">
              <w:rPr>
                <w:rFonts w:eastAsia="SimSun"/>
                <w:vertAlign w:val="superscript"/>
              </w:rPr>
              <w:t>10</w:t>
            </w:r>
          </w:p>
        </w:tc>
        <w:tc>
          <w:tcPr>
            <w:tcW w:w="1271" w:type="dxa"/>
            <w:tcBorders>
              <w:top w:val="single" w:sz="4" w:space="0" w:color="auto"/>
              <w:left w:val="single" w:sz="4" w:space="0" w:color="auto"/>
              <w:bottom w:val="single" w:sz="4" w:space="0" w:color="auto"/>
              <w:right w:val="single" w:sz="4" w:space="0" w:color="auto"/>
            </w:tcBorders>
            <w:vAlign w:val="center"/>
          </w:tcPr>
          <w:p w14:paraId="71D67271"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4AF1561B" w14:textId="77777777" w:rsidR="00A517B0" w:rsidRPr="005C697F" w:rsidRDefault="00A517B0" w:rsidP="007C6EB3">
            <w:pPr>
              <w:pStyle w:val="TAC"/>
            </w:pPr>
            <w:r w:rsidRPr="005C697F">
              <w:t>Rough</w:t>
            </w:r>
          </w:p>
        </w:tc>
        <w:tc>
          <w:tcPr>
            <w:tcW w:w="1663" w:type="dxa"/>
            <w:tcBorders>
              <w:top w:val="single" w:sz="4" w:space="0" w:color="auto"/>
              <w:left w:val="single" w:sz="4" w:space="0" w:color="auto"/>
              <w:bottom w:val="single" w:sz="4" w:space="0" w:color="auto"/>
              <w:right w:val="single" w:sz="4" w:space="0" w:color="auto"/>
            </w:tcBorders>
            <w:vAlign w:val="center"/>
          </w:tcPr>
          <w:p w14:paraId="278129CB" w14:textId="77777777" w:rsidR="00A517B0" w:rsidRPr="005C697F" w:rsidRDefault="00A517B0" w:rsidP="007C6EB3">
            <w:pPr>
              <w:pStyle w:val="TAC"/>
            </w:pPr>
            <w:r w:rsidRPr="005C697F">
              <w:t>Rough</w:t>
            </w:r>
          </w:p>
        </w:tc>
      </w:tr>
      <w:tr w:rsidR="00A517B0" w:rsidRPr="005C697F" w14:paraId="5C60CBB6"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AF3033E" w14:textId="77777777" w:rsidR="00A517B0" w:rsidRPr="005C697F" w:rsidRDefault="00A517B0" w:rsidP="007C6EB3">
            <w:pPr>
              <w:pStyle w:val="TAL"/>
              <w:rPr>
                <w:vertAlign w:val="superscript"/>
              </w:rPr>
            </w:pPr>
            <w:r w:rsidRPr="005C697F">
              <w:rPr>
                <w:rFonts w:eastAsia="Calibri"/>
                <w:position w:val="-12"/>
                <w:szCs w:val="22"/>
              </w:rPr>
              <w:object w:dxaOrig="405" w:dyaOrig="345" w14:anchorId="6459C648">
                <v:shape id="_x0000_i1108" type="#_x0000_t75" style="width:21pt;height:13.5pt" o:ole="" fillcolor="window">
                  <v:imagedata r:id="rId9" o:title=""/>
                </v:shape>
                <o:OLEObject Type="Embed" ProgID="Equation.3" ShapeID="_x0000_i1108" DrawAspect="Content" ObjectID="_1718015364" r:id="rId95"/>
              </w:object>
            </w:r>
            <w:r w:rsidRPr="005C697F">
              <w:rPr>
                <w:vertAlign w:val="superscript"/>
              </w:rPr>
              <w:t>Note1</w:t>
            </w:r>
          </w:p>
          <w:p w14:paraId="37D04E78" w14:textId="77777777" w:rsidR="00A517B0" w:rsidRPr="005C697F" w:rsidRDefault="00A517B0" w:rsidP="007C6EB3">
            <w:pPr>
              <w:pStyle w:val="TAL"/>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D5F2F7A"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57AD4C03" w14:textId="77777777" w:rsidR="00A517B0" w:rsidRPr="005C697F" w:rsidRDefault="00A517B0" w:rsidP="007C6EB3">
            <w:pPr>
              <w:pStyle w:val="TAC"/>
            </w:pPr>
            <w:r w:rsidRPr="005C697F">
              <w:t>-105</w:t>
            </w:r>
          </w:p>
        </w:tc>
        <w:tc>
          <w:tcPr>
            <w:tcW w:w="1663" w:type="dxa"/>
            <w:tcBorders>
              <w:top w:val="single" w:sz="4" w:space="0" w:color="auto"/>
              <w:left w:val="single" w:sz="4" w:space="0" w:color="auto"/>
              <w:right w:val="single" w:sz="4" w:space="0" w:color="auto"/>
            </w:tcBorders>
            <w:vAlign w:val="center"/>
          </w:tcPr>
          <w:p w14:paraId="2E49F020" w14:textId="454BC76C"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-5dB)</w:t>
            </w:r>
          </w:p>
          <w:p w14:paraId="658DB7B7" w14:textId="77777777" w:rsidR="00A517B0" w:rsidRPr="005C697F" w:rsidRDefault="00A517B0" w:rsidP="007C6EB3">
            <w:pPr>
              <w:pStyle w:val="TAC"/>
              <w:rPr>
                <w:rFonts w:eastAsia="SimSun"/>
                <w:szCs w:val="22"/>
                <w:lang w:eastAsia="zh-CN"/>
              </w:rPr>
            </w:pPr>
          </w:p>
          <w:p w14:paraId="08CDDB40" w14:textId="577F42E6"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2A76C63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873FE6E" w14:textId="77777777" w:rsidR="00A517B0" w:rsidRPr="005C697F" w:rsidRDefault="00A517B0" w:rsidP="007C6EB3">
            <w:pPr>
              <w:pStyle w:val="TAL"/>
              <w:rPr>
                <w:vertAlign w:val="superscript"/>
              </w:rPr>
            </w:pPr>
            <w:r w:rsidRPr="005C697F">
              <w:rPr>
                <w:rFonts w:eastAsia="Calibri"/>
                <w:position w:val="-12"/>
                <w:szCs w:val="22"/>
              </w:rPr>
              <w:object w:dxaOrig="405" w:dyaOrig="345" w14:anchorId="6318A0AE">
                <v:shape id="_x0000_i1109" type="#_x0000_t75" style="width:21pt;height:13.5pt" o:ole="" fillcolor="window">
                  <v:imagedata r:id="rId9" o:title=""/>
                </v:shape>
                <o:OLEObject Type="Embed" ProgID="Equation.3" ShapeID="_x0000_i1109" DrawAspect="Content" ObjectID="_1718015365" r:id="rId96"/>
              </w:object>
            </w:r>
            <w:r w:rsidRPr="005C697F">
              <w:rPr>
                <w:vertAlign w:val="superscript"/>
              </w:rPr>
              <w:t>Note1</w:t>
            </w:r>
          </w:p>
          <w:p w14:paraId="64F4785B" w14:textId="77777777" w:rsidR="00A517B0" w:rsidRPr="005C697F" w:rsidRDefault="00A517B0" w:rsidP="007C6EB3">
            <w:pPr>
              <w:pStyle w:val="TAL"/>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1BA3652" w14:textId="6530DC49"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2FC2938C" w14:textId="77777777" w:rsidR="00A517B0" w:rsidRPr="005C697F" w:rsidRDefault="00A517B0" w:rsidP="007C6EB3">
            <w:pPr>
              <w:pStyle w:val="TAC"/>
            </w:pPr>
            <w:r w:rsidRPr="005C697F">
              <w:rPr>
                <w:rFonts w:cs="Arial"/>
              </w:rPr>
              <w:t>-95.97</w:t>
            </w:r>
          </w:p>
        </w:tc>
        <w:tc>
          <w:tcPr>
            <w:tcW w:w="1663" w:type="dxa"/>
            <w:tcBorders>
              <w:top w:val="single" w:sz="4" w:space="0" w:color="auto"/>
              <w:left w:val="single" w:sz="4" w:space="0" w:color="auto"/>
              <w:right w:val="single" w:sz="4" w:space="0" w:color="auto"/>
            </w:tcBorders>
            <w:vAlign w:val="center"/>
          </w:tcPr>
          <w:p w14:paraId="56A33EB2" w14:textId="1A364DBA"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+4dB)</w:t>
            </w:r>
          </w:p>
          <w:p w14:paraId="4FA90E87" w14:textId="77777777" w:rsidR="00A517B0" w:rsidRPr="005C697F" w:rsidRDefault="00A517B0" w:rsidP="007C6EB3">
            <w:pPr>
              <w:pStyle w:val="TAC"/>
              <w:rPr>
                <w:rFonts w:eastAsia="SimSun"/>
                <w:szCs w:val="22"/>
                <w:lang w:eastAsia="zh-CN"/>
              </w:rPr>
            </w:pPr>
          </w:p>
          <w:p w14:paraId="239F1F0C" w14:textId="46776311"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61D13FE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99EB799" w14:textId="77777777" w:rsidR="00A517B0" w:rsidRPr="005C697F" w:rsidRDefault="00A517B0" w:rsidP="007C6EB3">
            <w:pPr>
              <w:pStyle w:val="TAL"/>
              <w:rPr>
                <w:rFonts w:eastAsia="Calibri"/>
              </w:rPr>
            </w:pPr>
            <w:r w:rsidRPr="005C697F">
              <w:rPr>
                <w:rFonts w:eastAsia="Calibri"/>
                <w:position w:val="-12"/>
                <w:szCs w:val="22"/>
              </w:rPr>
              <w:object w:dxaOrig="810" w:dyaOrig="390" w14:anchorId="42D91BF6">
                <v:shape id="_x0000_i1110" type="#_x0000_t75" style="width:45pt;height:14pt" o:ole="" fillcolor="window">
                  <v:imagedata r:id="rId12" o:title=""/>
                </v:shape>
                <o:OLEObject Type="Embed" ProgID="Equation.3" ShapeID="_x0000_i1110" DrawAspect="Content" ObjectID="_1718015366" r:id="rId97"/>
              </w:object>
            </w:r>
          </w:p>
        </w:tc>
        <w:tc>
          <w:tcPr>
            <w:tcW w:w="1271" w:type="dxa"/>
            <w:tcBorders>
              <w:top w:val="single" w:sz="4" w:space="0" w:color="auto"/>
              <w:left w:val="single" w:sz="4" w:space="0" w:color="auto"/>
              <w:bottom w:val="single" w:sz="4" w:space="0" w:color="auto"/>
              <w:right w:val="single" w:sz="4" w:space="0" w:color="auto"/>
            </w:tcBorders>
            <w:vAlign w:val="center"/>
          </w:tcPr>
          <w:p w14:paraId="48F621FA" w14:textId="77777777" w:rsidR="00A517B0" w:rsidRPr="005C697F" w:rsidRDefault="00A517B0" w:rsidP="007C6EB3">
            <w:pPr>
              <w:pStyle w:val="TAC"/>
              <w:rPr>
                <w:rFonts w:eastAsia="Calibri"/>
                <w:szCs w:val="22"/>
              </w:rPr>
            </w:pPr>
            <w:r w:rsidRPr="005C697F">
              <w:rPr>
                <w:rFonts w:eastAsia="Calibri"/>
                <w:szCs w:val="22"/>
              </w:rPr>
              <w:t>dB</w:t>
            </w:r>
          </w:p>
        </w:tc>
        <w:tc>
          <w:tcPr>
            <w:tcW w:w="1661" w:type="dxa"/>
            <w:tcBorders>
              <w:left w:val="single" w:sz="4" w:space="0" w:color="auto"/>
              <w:right w:val="single" w:sz="4" w:space="0" w:color="auto"/>
            </w:tcBorders>
            <w:vAlign w:val="center"/>
          </w:tcPr>
          <w:p w14:paraId="258252E8" w14:textId="77777777" w:rsidR="00A517B0" w:rsidRPr="005C697F" w:rsidRDefault="00A517B0" w:rsidP="007C6EB3">
            <w:pPr>
              <w:pStyle w:val="TAC"/>
              <w:rPr>
                <w:rFonts w:eastAsia="Calibri"/>
                <w:szCs w:val="22"/>
              </w:rPr>
            </w:pPr>
            <w:r w:rsidRPr="005C697F">
              <w:t>-0.5</w:t>
            </w:r>
          </w:p>
        </w:tc>
        <w:tc>
          <w:tcPr>
            <w:tcW w:w="1663" w:type="dxa"/>
            <w:tcBorders>
              <w:left w:val="single" w:sz="4" w:space="0" w:color="auto"/>
              <w:bottom w:val="single" w:sz="4" w:space="0" w:color="auto"/>
              <w:right w:val="single" w:sz="4" w:space="0" w:color="auto"/>
            </w:tcBorders>
            <w:vAlign w:val="center"/>
          </w:tcPr>
          <w:p w14:paraId="13B35504" w14:textId="77777777" w:rsidR="00A517B0" w:rsidRPr="005C697F" w:rsidRDefault="00A517B0" w:rsidP="007C6EB3">
            <w:pPr>
              <w:pStyle w:val="TAC"/>
            </w:pPr>
            <w:r w:rsidRPr="005C697F">
              <w:rPr>
                <w:szCs w:val="22"/>
                <w:lang w:eastAsia="zh-CN"/>
              </w:rPr>
              <w:t>3.55</w:t>
            </w:r>
          </w:p>
        </w:tc>
      </w:tr>
      <w:tr w:rsidR="00A517B0" w:rsidRPr="005C697F" w14:paraId="60F7817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38DB618" w14:textId="77777777" w:rsidR="00A517B0" w:rsidRPr="005C697F" w:rsidRDefault="00A517B0" w:rsidP="007C6EB3">
            <w:pPr>
              <w:pStyle w:val="TAL"/>
            </w:pPr>
            <w:r w:rsidRPr="005C697F">
              <w:t>SSB_RP</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E8F9880" w14:textId="100CF811"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45DA41EA" w14:textId="77777777" w:rsidR="00A517B0" w:rsidRPr="005C697F" w:rsidRDefault="00A517B0" w:rsidP="007C6EB3">
            <w:pPr>
              <w:pStyle w:val="TAC"/>
            </w:pPr>
            <w:r w:rsidRPr="005C697F">
              <w:rPr>
                <w:rFonts w:cs="Arial"/>
              </w:rPr>
              <w:t>-96.47</w:t>
            </w:r>
          </w:p>
        </w:tc>
        <w:tc>
          <w:tcPr>
            <w:tcW w:w="1663" w:type="dxa"/>
            <w:tcBorders>
              <w:top w:val="single" w:sz="4" w:space="0" w:color="auto"/>
              <w:left w:val="single" w:sz="4" w:space="0" w:color="auto"/>
              <w:right w:val="single" w:sz="4" w:space="0" w:color="auto"/>
            </w:tcBorders>
            <w:vAlign w:val="center"/>
          </w:tcPr>
          <w:p w14:paraId="611F788F" w14:textId="21244B7A"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+7.55dB)</w:t>
            </w:r>
          </w:p>
          <w:p w14:paraId="0F60FBE4" w14:textId="77777777" w:rsidR="00A517B0" w:rsidRPr="005C697F" w:rsidRDefault="00A517B0" w:rsidP="007C6EB3">
            <w:pPr>
              <w:pStyle w:val="TAC"/>
              <w:rPr>
                <w:rFonts w:eastAsia="SimSun"/>
                <w:szCs w:val="22"/>
                <w:lang w:eastAsia="zh-CN"/>
              </w:rPr>
            </w:pPr>
          </w:p>
          <w:p w14:paraId="16AC098F" w14:textId="65CABB63"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8)</w:t>
            </w:r>
          </w:p>
        </w:tc>
      </w:tr>
      <w:tr w:rsidR="00A517B0" w:rsidRPr="005C697F" w14:paraId="34E82D2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22EE696" w14:textId="77777777" w:rsidR="00A517B0" w:rsidRPr="005C697F" w:rsidRDefault="00A517B0" w:rsidP="007C6EB3">
            <w:pPr>
              <w:pStyle w:val="TAL"/>
            </w:pPr>
            <w:r w:rsidRPr="005C697F">
              <w:t>SS-RSR</w:t>
            </w:r>
            <w:r w:rsidRPr="005C697F">
              <w:rPr>
                <w:lang w:eastAsia="zh-CN"/>
              </w:rPr>
              <w:t>Q</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C50C3FD" w14:textId="77777777" w:rsidR="00A517B0" w:rsidRPr="005C697F" w:rsidRDefault="00A517B0" w:rsidP="007C6EB3">
            <w:pPr>
              <w:pStyle w:val="TAC"/>
              <w:rPr>
                <w:lang w:eastAsia="zh-CN"/>
              </w:rPr>
            </w:pPr>
            <w:r w:rsidRPr="005C697F">
              <w:rPr>
                <w:lang w:eastAsia="zh-CN"/>
              </w:rPr>
              <w:t>dB</w:t>
            </w:r>
          </w:p>
        </w:tc>
        <w:tc>
          <w:tcPr>
            <w:tcW w:w="1661" w:type="dxa"/>
            <w:tcBorders>
              <w:top w:val="single" w:sz="4" w:space="0" w:color="auto"/>
              <w:left w:val="single" w:sz="4" w:space="0" w:color="auto"/>
              <w:right w:val="single" w:sz="4" w:space="0" w:color="auto"/>
            </w:tcBorders>
            <w:vAlign w:val="center"/>
          </w:tcPr>
          <w:p w14:paraId="317B7CEE" w14:textId="77777777" w:rsidR="00A517B0" w:rsidRPr="005C697F" w:rsidRDefault="00A517B0" w:rsidP="007C6EB3">
            <w:pPr>
              <w:pStyle w:val="TAC"/>
            </w:pPr>
            <w:r w:rsidRPr="005C697F">
              <w:t>-14.06</w:t>
            </w:r>
          </w:p>
        </w:tc>
        <w:tc>
          <w:tcPr>
            <w:tcW w:w="1663" w:type="dxa"/>
            <w:tcBorders>
              <w:top w:val="single" w:sz="4" w:space="0" w:color="auto"/>
              <w:left w:val="single" w:sz="4" w:space="0" w:color="auto"/>
              <w:right w:val="single" w:sz="4" w:space="0" w:color="auto"/>
            </w:tcBorders>
            <w:vAlign w:val="center"/>
          </w:tcPr>
          <w:p w14:paraId="69747CE4" w14:textId="77777777" w:rsidR="00A517B0" w:rsidRPr="005C697F" w:rsidRDefault="00A517B0" w:rsidP="007C6EB3">
            <w:pPr>
              <w:pStyle w:val="TAC"/>
            </w:pPr>
            <w:r w:rsidRPr="005C697F">
              <w:t>-12.38</w:t>
            </w:r>
          </w:p>
        </w:tc>
      </w:tr>
      <w:tr w:rsidR="00A517B0" w:rsidRPr="005C697F" w14:paraId="7B7647C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A1890A6" w14:textId="2E8CA9B5" w:rsidR="00A517B0" w:rsidRPr="005C697F" w:rsidRDefault="00A517B0" w:rsidP="007C6EB3">
            <w:pPr>
              <w:pStyle w:val="TAL"/>
            </w:pPr>
            <w:r w:rsidRPr="005C697F">
              <w:rPr>
                <w:rFonts w:eastAsia="Calibri"/>
                <w:position w:val="-12"/>
                <w:szCs w:val="22"/>
              </w:rPr>
              <w:object w:dxaOrig="615" w:dyaOrig="390" w14:anchorId="1E1283A9">
                <v:shape id="_x0000_i1111" type="#_x0000_t75" style="width:27pt;height:14pt" o:ole="" fillcolor="window">
                  <v:imagedata r:id="rId7" o:title=""/>
                </v:shape>
                <o:OLEObject Type="Embed" ProgID="Equation.3" ShapeID="_x0000_i1111" DrawAspect="Content" ObjectID="_1718015367" r:id="rId98"/>
              </w:object>
            </w:r>
            <w:r w:rsidR="008A2841" w:rsidRPr="005C697F">
              <w:rPr>
                <w:vertAlign w:val="superscript"/>
              </w:rPr>
              <w:t xml:space="preserve"> </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B721097"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51F333FE" w14:textId="77777777" w:rsidR="00A517B0" w:rsidRPr="005C697F" w:rsidRDefault="00A517B0" w:rsidP="007C6EB3">
            <w:pPr>
              <w:pStyle w:val="TAC"/>
            </w:pPr>
            <w:r w:rsidRPr="005C697F">
              <w:t>-0.5</w:t>
            </w:r>
          </w:p>
        </w:tc>
        <w:tc>
          <w:tcPr>
            <w:tcW w:w="1663" w:type="dxa"/>
            <w:tcBorders>
              <w:top w:val="single" w:sz="4" w:space="0" w:color="auto"/>
              <w:left w:val="single" w:sz="4" w:space="0" w:color="auto"/>
              <w:bottom w:val="single" w:sz="4" w:space="0" w:color="auto"/>
              <w:right w:val="single" w:sz="4" w:space="0" w:color="auto"/>
            </w:tcBorders>
            <w:vAlign w:val="center"/>
          </w:tcPr>
          <w:p w14:paraId="7A1E6785" w14:textId="77777777" w:rsidR="00A517B0" w:rsidRPr="005C697F" w:rsidRDefault="00A517B0" w:rsidP="007C6EB3">
            <w:pPr>
              <w:pStyle w:val="TAC"/>
            </w:pPr>
            <w:r w:rsidRPr="005C697F">
              <w:t>3.55</w:t>
            </w:r>
          </w:p>
        </w:tc>
      </w:tr>
      <w:tr w:rsidR="00A517B0" w:rsidRPr="005C697F" w14:paraId="576ADD2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3ABD3CB" w14:textId="77777777" w:rsidR="00A517B0" w:rsidRPr="005C697F" w:rsidRDefault="00A517B0" w:rsidP="007C6EB3">
            <w:pPr>
              <w:pStyle w:val="TAL"/>
            </w:pPr>
            <w:r w:rsidRPr="005C697F">
              <w:t>Io</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1E8BF07" w14:textId="66652174"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08F556CC" w14:textId="77777777" w:rsidR="00A517B0" w:rsidRPr="005C697F" w:rsidRDefault="00A517B0" w:rsidP="007C6EB3">
            <w:pPr>
              <w:pStyle w:val="TAC"/>
            </w:pPr>
            <w:r w:rsidRPr="005C697F">
              <w:t>-64.21</w:t>
            </w:r>
          </w:p>
        </w:tc>
        <w:tc>
          <w:tcPr>
            <w:tcW w:w="1663" w:type="dxa"/>
            <w:tcBorders>
              <w:top w:val="single" w:sz="4" w:space="0" w:color="auto"/>
              <w:left w:val="single" w:sz="4" w:space="0" w:color="auto"/>
              <w:right w:val="single" w:sz="4" w:space="0" w:color="auto"/>
            </w:tcBorders>
            <w:vAlign w:val="center"/>
          </w:tcPr>
          <w:p w14:paraId="470F8F46" w14:textId="565E20D4"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+43.16dB)</w:t>
            </w:r>
          </w:p>
          <w:p w14:paraId="3AF84EFD" w14:textId="77777777" w:rsidR="00A517B0" w:rsidRPr="005C697F" w:rsidRDefault="00A517B0" w:rsidP="007C6EB3">
            <w:pPr>
              <w:pStyle w:val="TAC"/>
              <w:rPr>
                <w:rFonts w:eastAsia="SimSun"/>
                <w:szCs w:val="22"/>
                <w:lang w:eastAsia="zh-CN"/>
              </w:rPr>
            </w:pPr>
          </w:p>
          <w:p w14:paraId="62FB2297" w14:textId="57724F33"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9)</w:t>
            </w:r>
          </w:p>
        </w:tc>
      </w:tr>
      <w:tr w:rsidR="00A517B0" w:rsidRPr="005C697F" w14:paraId="19C94E73" w14:textId="77777777" w:rsidTr="008A2841">
        <w:trPr>
          <w:jc w:val="center"/>
        </w:trPr>
        <w:tc>
          <w:tcPr>
            <w:tcW w:w="8223" w:type="dxa"/>
            <w:gridSpan w:val="4"/>
            <w:tcBorders>
              <w:top w:val="single" w:sz="4" w:space="0" w:color="auto"/>
              <w:left w:val="single" w:sz="4" w:space="0" w:color="auto"/>
              <w:bottom w:val="single" w:sz="4" w:space="0" w:color="auto"/>
              <w:right w:val="single" w:sz="4" w:space="0" w:color="auto"/>
            </w:tcBorders>
            <w:vAlign w:val="center"/>
          </w:tcPr>
          <w:p w14:paraId="39B353B9" w14:textId="52B5A3B7" w:rsidR="00A517B0" w:rsidRPr="005C697F" w:rsidRDefault="003E3979" w:rsidP="007C6EB3">
            <w:pPr>
              <w:pStyle w:val="TAN"/>
            </w:pPr>
            <w:r w:rsidRPr="005C697F">
              <w:t>NOTE 1:</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4751B553">
                <v:shape id="_x0000_i1112" type="#_x0000_t75" style="width:21pt;height:13.5pt" o:ole="" fillcolor="window">
                  <v:imagedata r:id="rId9" o:title=""/>
                </v:shape>
                <o:OLEObject Type="Embed" ProgID="Equation.3" ShapeID="_x0000_i1112" DrawAspect="Content" ObjectID="_1718015368" r:id="rId99"/>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2F9FB447" w14:textId="020147F6"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SS-RSRQ,</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1CD3D9FE" w14:textId="66E6C28E" w:rsidR="00A517B0" w:rsidRPr="005C697F" w:rsidRDefault="003E3979" w:rsidP="007C6EB3">
            <w:pPr>
              <w:pStyle w:val="TAN"/>
            </w:pPr>
            <w:r w:rsidRPr="005C697F">
              <w:t>NOTE 3:</w:t>
            </w:r>
            <w:r w:rsidRPr="005C697F">
              <w:tab/>
            </w:r>
            <w:r w:rsidR="00A517B0" w:rsidRPr="005C697F">
              <w:t>Void</w:t>
            </w:r>
          </w:p>
          <w:p w14:paraId="065EA2B8" w14:textId="65FDF771"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0dBi</w:t>
            </w:r>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77951E38" w14:textId="7F7C65A2" w:rsidR="00A517B0" w:rsidRPr="005C697F" w:rsidRDefault="003E3979" w:rsidP="007C6EB3">
            <w:pPr>
              <w:pStyle w:val="TAN"/>
            </w:pPr>
            <w:r w:rsidRPr="005C697F">
              <w:t>NOTE 5:</w:t>
            </w:r>
            <w:r w:rsidRPr="005C697F">
              <w:tab/>
            </w:r>
            <w:r w:rsidR="00A517B0" w:rsidRPr="005C697F">
              <w:t>Void</w:t>
            </w:r>
          </w:p>
          <w:p w14:paraId="2EB53F15" w14:textId="60864094" w:rsidR="00A517B0" w:rsidRPr="005C697F" w:rsidRDefault="003E3979" w:rsidP="007C6EB3">
            <w:pPr>
              <w:pStyle w:val="TAN"/>
            </w:pPr>
            <w:r w:rsidRPr="005C697F">
              <w:t>NOTE 6:</w:t>
            </w:r>
            <w:r w:rsidRPr="005C697F">
              <w:tab/>
            </w:r>
            <w:r w:rsidR="00A517B0" w:rsidRPr="005C697F">
              <w:t>Void</w:t>
            </w:r>
          </w:p>
          <w:p w14:paraId="7A41E277" w14:textId="4ABC826F" w:rsidR="00A517B0" w:rsidRPr="005C697F" w:rsidRDefault="003E3979" w:rsidP="007C6EB3">
            <w:pPr>
              <w:pStyle w:val="TAN"/>
            </w:pPr>
            <w:r w:rsidRPr="005C697F">
              <w:t>NOTE 7:</w:t>
            </w:r>
            <w:r w:rsidRPr="005C697F">
              <w:tab/>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15kHz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(8)+4dB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120kHz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4C99E744" w14:textId="2BD44A73" w:rsidR="00A517B0" w:rsidRPr="005C697F" w:rsidRDefault="0039709C" w:rsidP="007C6EB3">
            <w:pPr>
              <w:pStyle w:val="TAN"/>
            </w:pPr>
            <w:r w:rsidRPr="005C697F">
              <w:t>NOTE</w:t>
            </w:r>
            <w:r w:rsidR="008A2841" w:rsidRPr="005C697F">
              <w:t xml:space="preserve"> </w:t>
            </w:r>
            <w:r w:rsidR="00A517B0" w:rsidRPr="005C697F">
              <w:t>8:</w:t>
            </w:r>
            <w:r w:rsidR="00A517B0" w:rsidRPr="005C697F">
              <w:tab/>
              <w:t>SSB_RP</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2.25dB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4749F53E" w14:textId="45CE0217" w:rsidR="00A517B0" w:rsidRPr="005C697F" w:rsidRDefault="0039709C" w:rsidP="007C6EB3">
            <w:pPr>
              <w:pStyle w:val="TAN"/>
            </w:pPr>
            <w:r w:rsidRPr="005C697F">
              <w:t>NOTE</w:t>
            </w:r>
            <w:r w:rsidR="008A2841" w:rsidRPr="005C697F">
              <w:t xml:space="preserve"> </w:t>
            </w:r>
            <w:r w:rsidR="00A517B0" w:rsidRPr="005C697F">
              <w:t>9:</w:t>
            </w:r>
            <w:r w:rsidR="00A517B0" w:rsidRPr="005C697F">
              <w:tab/>
              <w:t>Io</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(792)+6.22dB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7B5227AF" w14:textId="3D7C151D" w:rsidR="00A517B0" w:rsidRPr="005C697F" w:rsidRDefault="0039709C" w:rsidP="007C6EB3">
            <w:pPr>
              <w:pStyle w:val="TAN"/>
            </w:pPr>
            <w:r w:rsidRPr="005C697F">
              <w:rPr>
                <w:rFonts w:eastAsia="SimSun"/>
              </w:rPr>
              <w:t>NOTE</w:t>
            </w:r>
            <w:r w:rsidR="008A2841" w:rsidRPr="005C697F">
              <w:rPr>
                <w:rFonts w:eastAsia="SimSun"/>
              </w:rPr>
              <w:t xml:space="preserve"> </w:t>
            </w:r>
            <w:r w:rsidR="00A517B0" w:rsidRPr="005C697F">
              <w:rPr>
                <w:rFonts w:eastAsia="SimSun"/>
              </w:rPr>
              <w:t>10:</w:t>
            </w:r>
            <w:r w:rsidR="00A517B0" w:rsidRPr="005C697F">
              <w:rPr>
                <w:rFonts w:eastAsia="SimSun"/>
              </w:rPr>
              <w:tab/>
              <w:t>Information</w:t>
            </w:r>
            <w:r w:rsidR="008A2841" w:rsidRPr="005C697F">
              <w:rPr>
                <w:rFonts w:eastAsia="SimSun"/>
              </w:rPr>
              <w:t xml:space="preserve"> </w:t>
            </w:r>
            <w:r w:rsidR="00A517B0" w:rsidRPr="005C697F">
              <w:rPr>
                <w:rFonts w:eastAsia="SimSun"/>
              </w:rPr>
              <w:t>about</w:t>
            </w:r>
            <w:r w:rsidR="008A2841" w:rsidRPr="005C697F">
              <w:rPr>
                <w:rFonts w:eastAsia="SimSun"/>
              </w:rPr>
              <w:t xml:space="preserve"> </w:t>
            </w:r>
            <w:r w:rsidR="00A517B0" w:rsidRPr="005C697F">
              <w:rPr>
                <w:rFonts w:eastAsia="SimSun"/>
              </w:rPr>
              <w:t>types</w:t>
            </w:r>
            <w:r w:rsidR="008A2841" w:rsidRPr="005C697F">
              <w:rPr>
                <w:rFonts w:eastAsia="SimSun"/>
              </w:rPr>
              <w:t xml:space="preserve"> </w:t>
            </w:r>
            <w:r w:rsidR="00A517B0" w:rsidRPr="005C697F">
              <w:rPr>
                <w:rFonts w:eastAsia="SimSun"/>
              </w:rPr>
              <w:t>of</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beam</w:t>
            </w:r>
            <w:r w:rsidR="008A2841" w:rsidRPr="005C697F">
              <w:rPr>
                <w:rFonts w:eastAsia="SimSun"/>
              </w:rPr>
              <w:t xml:space="preserve"> </w:t>
            </w:r>
            <w:r w:rsidR="00A517B0" w:rsidRPr="005C697F">
              <w:rPr>
                <w:rFonts w:eastAsia="SimSun"/>
              </w:rPr>
              <w:t>is</w:t>
            </w:r>
            <w:r w:rsidR="008A2841" w:rsidRPr="005C697F">
              <w:rPr>
                <w:rFonts w:eastAsia="SimSun"/>
              </w:rPr>
              <w:t xml:space="preserve"> </w:t>
            </w:r>
            <w:r w:rsidR="00A517B0" w:rsidRPr="005C697F">
              <w:rPr>
                <w:rFonts w:eastAsia="SimSun"/>
              </w:rPr>
              <w:t>given</w:t>
            </w:r>
            <w:r w:rsidR="008A2841" w:rsidRPr="005C697F">
              <w:rPr>
                <w:rFonts w:eastAsia="SimSun"/>
              </w:rPr>
              <w:t xml:space="preserve"> </w:t>
            </w:r>
            <w:r w:rsidR="00A517B0" w:rsidRPr="005C697F">
              <w:rPr>
                <w:rFonts w:eastAsia="SimSun"/>
              </w:rPr>
              <w:t>in</w:t>
            </w:r>
            <w:r w:rsidR="008A2841" w:rsidRPr="005C697F">
              <w:rPr>
                <w:rFonts w:eastAsia="SimSun"/>
              </w:rPr>
              <w:t xml:space="preserve"> </w:t>
            </w:r>
            <w:r w:rsidR="00A517B0" w:rsidRPr="005C697F">
              <w:rPr>
                <w:rFonts w:eastAsia="SimSun"/>
              </w:rPr>
              <w:t>B.2.1.3</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A517B0" w:rsidRPr="005C697F">
              <w:rPr>
                <w:rFonts w:eastAsia="SimSun"/>
              </w:rPr>
              <w:t>,</w:t>
            </w:r>
            <w:r w:rsidR="008A2841" w:rsidRPr="005C697F">
              <w:rPr>
                <w:rFonts w:eastAsia="SimSun"/>
              </w:rPr>
              <w:t xml:space="preserve"> </w:t>
            </w:r>
            <w:r w:rsidR="00A517B0" w:rsidRPr="005C697F">
              <w:rPr>
                <w:rFonts w:eastAsia="SimSun"/>
              </w:rPr>
              <w:t>and</w:t>
            </w:r>
            <w:r w:rsidR="008A2841" w:rsidRPr="005C697F">
              <w:rPr>
                <w:rFonts w:eastAsia="SimSun"/>
              </w:rPr>
              <w:t xml:space="preserve"> </w:t>
            </w:r>
            <w:r w:rsidR="00A517B0" w:rsidRPr="005C697F">
              <w:rPr>
                <w:rFonts w:eastAsia="SimSun"/>
              </w:rPr>
              <w:t>does</w:t>
            </w:r>
            <w:r w:rsidR="008A2841" w:rsidRPr="005C697F">
              <w:rPr>
                <w:rFonts w:eastAsia="SimSun"/>
              </w:rPr>
              <w:t xml:space="preserve"> </w:t>
            </w:r>
            <w:r w:rsidR="00A517B0" w:rsidRPr="005C697F">
              <w:rPr>
                <w:rFonts w:eastAsia="SimSun"/>
              </w:rPr>
              <w:t>not</w:t>
            </w:r>
            <w:r w:rsidR="008A2841" w:rsidRPr="005C697F">
              <w:rPr>
                <w:rFonts w:eastAsia="SimSun"/>
              </w:rPr>
              <w:t xml:space="preserve"> </w:t>
            </w:r>
            <w:r w:rsidR="00A517B0" w:rsidRPr="005C697F">
              <w:rPr>
                <w:rFonts w:eastAsia="SimSun"/>
              </w:rPr>
              <w:t>limit</w:t>
            </w:r>
            <w:r w:rsidR="008A2841" w:rsidRPr="005C697F">
              <w:rPr>
                <w:rFonts w:eastAsia="SimSun"/>
              </w:rPr>
              <w:t xml:space="preserve"> </w:t>
            </w:r>
            <w:r w:rsidR="00A517B0" w:rsidRPr="005C697F">
              <w:rPr>
                <w:rFonts w:eastAsia="SimSun"/>
              </w:rPr>
              <w:t>UE</w:t>
            </w:r>
            <w:r w:rsidR="008A2841" w:rsidRPr="005C697F">
              <w:rPr>
                <w:rFonts w:eastAsia="SimSun"/>
              </w:rPr>
              <w:t xml:space="preserve"> </w:t>
            </w:r>
            <w:r w:rsidR="00A517B0" w:rsidRPr="005C697F">
              <w:rPr>
                <w:rFonts w:eastAsia="SimSun"/>
              </w:rPr>
              <w:t>implementation</w:t>
            </w:r>
            <w:r w:rsidR="008A2841" w:rsidRPr="005C697F">
              <w:rPr>
                <w:rFonts w:eastAsia="SimSun"/>
              </w:rPr>
              <w:t xml:space="preserve"> </w:t>
            </w:r>
            <w:r w:rsidR="00A517B0" w:rsidRPr="005C697F">
              <w:rPr>
                <w:rFonts w:eastAsia="SimSun"/>
              </w:rPr>
              <w:t>or</w:t>
            </w:r>
            <w:r w:rsidR="008A2841" w:rsidRPr="005C697F">
              <w:rPr>
                <w:rFonts w:eastAsia="SimSun"/>
              </w:rPr>
              <w:t xml:space="preserve"> </w:t>
            </w:r>
            <w:r w:rsidR="00A517B0" w:rsidRPr="005C697F">
              <w:rPr>
                <w:rFonts w:eastAsia="SimSun"/>
              </w:rPr>
              <w:t>test</w:t>
            </w:r>
            <w:r w:rsidR="008A2841" w:rsidRPr="005C697F">
              <w:rPr>
                <w:rFonts w:eastAsia="SimSun"/>
              </w:rPr>
              <w:t xml:space="preserve"> </w:t>
            </w:r>
            <w:r w:rsidR="00A517B0" w:rsidRPr="005C697F">
              <w:rPr>
                <w:rFonts w:eastAsia="SimSun"/>
              </w:rPr>
              <w:t>system</w:t>
            </w:r>
            <w:r w:rsidR="008A2841" w:rsidRPr="005C697F">
              <w:rPr>
                <w:rFonts w:eastAsia="SimSun"/>
              </w:rPr>
              <w:t xml:space="preserve"> </w:t>
            </w:r>
            <w:r w:rsidR="00A517B0" w:rsidRPr="005C697F">
              <w:rPr>
                <w:rFonts w:eastAsia="SimSun"/>
              </w:rPr>
              <w:t>implementation.</w:t>
            </w:r>
          </w:p>
        </w:tc>
      </w:tr>
    </w:tbl>
    <w:p w14:paraId="5AD35E94" w14:textId="77777777" w:rsidR="00A517B0" w:rsidRPr="005C697F" w:rsidRDefault="00A517B0" w:rsidP="00A517B0">
      <w:pPr>
        <w:rPr>
          <w:lang w:eastAsia="sv-SE"/>
        </w:rPr>
      </w:pPr>
    </w:p>
    <w:p w14:paraId="79E03492" w14:textId="77777777" w:rsidR="00A517B0" w:rsidRPr="005C697F" w:rsidRDefault="00A517B0" w:rsidP="00A517B0">
      <w:pPr>
        <w:pStyle w:val="TH"/>
      </w:pPr>
      <w:r w:rsidRPr="005C697F">
        <w:t xml:space="preserve">Table </w:t>
      </w:r>
      <w:r w:rsidRPr="005C697F">
        <w:rPr>
          <w:lang w:eastAsia="sv-SE"/>
        </w:rPr>
        <w:t>8.5.2.2.2.5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1216"/>
      </w:tblGrid>
      <w:tr w:rsidR="00A517B0" w:rsidRPr="005C697F" w14:paraId="32478E73"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294DB8F4" w14:textId="6F1A69DC"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5BD427B" w14:textId="5D4C8399"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68AC3A5A" w14:textId="4402694A"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2F3C5621" w14:textId="77777777" w:rsidTr="008A2841">
        <w:trPr>
          <w:jc w:val="center"/>
        </w:trPr>
        <w:tc>
          <w:tcPr>
            <w:tcW w:w="2631" w:type="dxa"/>
            <w:tcBorders>
              <w:top w:val="single" w:sz="4" w:space="0" w:color="auto"/>
              <w:left w:val="single" w:sz="4" w:space="0" w:color="auto"/>
              <w:right w:val="single" w:sz="4" w:space="0" w:color="auto"/>
            </w:tcBorders>
            <w:vAlign w:val="center"/>
          </w:tcPr>
          <w:p w14:paraId="7E30A000" w14:textId="1F4D883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2A77121E" w14:textId="77777777" w:rsidR="00A517B0" w:rsidRPr="005C697F" w:rsidRDefault="00A517B0" w:rsidP="007C6EB3">
            <w:pPr>
              <w:pStyle w:val="TAC"/>
            </w:pPr>
            <w:r w:rsidRPr="005C697F">
              <w:t>23</w:t>
            </w:r>
          </w:p>
        </w:tc>
        <w:tc>
          <w:tcPr>
            <w:tcW w:w="1216" w:type="dxa"/>
            <w:tcBorders>
              <w:top w:val="single" w:sz="4" w:space="0" w:color="auto"/>
              <w:left w:val="single" w:sz="4" w:space="0" w:color="auto"/>
              <w:right w:val="single" w:sz="4" w:space="0" w:color="auto"/>
            </w:tcBorders>
            <w:vAlign w:val="center"/>
          </w:tcPr>
          <w:p w14:paraId="34FED4F4" w14:textId="77777777" w:rsidR="00A517B0" w:rsidRPr="005C697F" w:rsidRDefault="00A517B0" w:rsidP="007C6EB3">
            <w:pPr>
              <w:pStyle w:val="TAC"/>
            </w:pPr>
            <w:r w:rsidRPr="005C697F">
              <w:t>26</w:t>
            </w:r>
          </w:p>
        </w:tc>
      </w:tr>
      <w:tr w:rsidR="00A517B0" w:rsidRPr="005C697F" w14:paraId="2BCC9332" w14:textId="77777777" w:rsidTr="008A2841">
        <w:trPr>
          <w:jc w:val="center"/>
        </w:trPr>
        <w:tc>
          <w:tcPr>
            <w:tcW w:w="2631" w:type="dxa"/>
            <w:tcBorders>
              <w:top w:val="single" w:sz="4" w:space="0" w:color="auto"/>
              <w:left w:val="single" w:sz="4" w:space="0" w:color="auto"/>
              <w:right w:val="single" w:sz="4" w:space="0" w:color="auto"/>
            </w:tcBorders>
            <w:vAlign w:val="center"/>
          </w:tcPr>
          <w:p w14:paraId="38C10063" w14:textId="4C408CA9"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F38ABFB" w14:textId="77777777" w:rsidR="00A517B0" w:rsidRPr="005C697F" w:rsidRDefault="00A517B0" w:rsidP="007C6EB3">
            <w:pPr>
              <w:pStyle w:val="TAC"/>
            </w:pPr>
            <w:r w:rsidRPr="005C697F">
              <w:t>95</w:t>
            </w:r>
          </w:p>
        </w:tc>
        <w:tc>
          <w:tcPr>
            <w:tcW w:w="1216" w:type="dxa"/>
            <w:tcBorders>
              <w:top w:val="single" w:sz="4" w:space="0" w:color="auto"/>
              <w:left w:val="single" w:sz="4" w:space="0" w:color="auto"/>
              <w:right w:val="single" w:sz="4" w:space="0" w:color="auto"/>
            </w:tcBorders>
            <w:vAlign w:val="center"/>
          </w:tcPr>
          <w:p w14:paraId="1C2AAA1B" w14:textId="77777777" w:rsidR="00A517B0" w:rsidRPr="005C697F" w:rsidRDefault="00A517B0" w:rsidP="007C6EB3">
            <w:pPr>
              <w:pStyle w:val="TAC"/>
            </w:pPr>
            <w:r w:rsidRPr="005C697F">
              <w:t>98</w:t>
            </w:r>
          </w:p>
        </w:tc>
      </w:tr>
      <w:tr w:rsidR="00A517B0" w:rsidRPr="005C697F" w14:paraId="00174B7D"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6237A048" w14:textId="1BDA3DE9"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0B0CD010" w14:textId="11FA6AF9"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0596AA7E" w14:textId="7E987D61"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r>
      <w:tr w:rsidR="00A517B0" w:rsidRPr="005C697F" w14:paraId="10E5156E" w14:textId="77777777" w:rsidTr="008A2841">
        <w:trPr>
          <w:jc w:val="center"/>
        </w:trPr>
        <w:tc>
          <w:tcPr>
            <w:tcW w:w="2631" w:type="dxa"/>
            <w:tcBorders>
              <w:top w:val="single" w:sz="4" w:space="0" w:color="auto"/>
              <w:left w:val="single" w:sz="4" w:space="0" w:color="auto"/>
              <w:right w:val="single" w:sz="4" w:space="0" w:color="auto"/>
            </w:tcBorders>
            <w:vAlign w:val="center"/>
          </w:tcPr>
          <w:p w14:paraId="18B7B83B" w14:textId="738D178A"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B235D4A" w14:textId="77777777" w:rsidR="00A517B0" w:rsidRPr="005C697F" w:rsidRDefault="00A517B0" w:rsidP="007C6EB3">
            <w:pPr>
              <w:pStyle w:val="TAC"/>
            </w:pPr>
            <w:r w:rsidRPr="005C697F">
              <w:t>20</w:t>
            </w:r>
          </w:p>
        </w:tc>
        <w:tc>
          <w:tcPr>
            <w:tcW w:w="1216" w:type="dxa"/>
            <w:tcBorders>
              <w:top w:val="single" w:sz="4" w:space="0" w:color="auto"/>
              <w:left w:val="single" w:sz="4" w:space="0" w:color="auto"/>
              <w:right w:val="single" w:sz="4" w:space="0" w:color="auto"/>
            </w:tcBorders>
            <w:vAlign w:val="center"/>
          </w:tcPr>
          <w:p w14:paraId="76BECDAB" w14:textId="77777777" w:rsidR="00A517B0" w:rsidRPr="005C697F" w:rsidRDefault="00A517B0" w:rsidP="007C6EB3">
            <w:pPr>
              <w:pStyle w:val="TAC"/>
            </w:pPr>
            <w:r w:rsidRPr="005C697F">
              <w:t>23</w:t>
            </w:r>
          </w:p>
        </w:tc>
      </w:tr>
      <w:tr w:rsidR="00A517B0" w:rsidRPr="005C697F" w14:paraId="5F0EF179" w14:textId="77777777" w:rsidTr="008A2841">
        <w:trPr>
          <w:jc w:val="center"/>
        </w:trPr>
        <w:tc>
          <w:tcPr>
            <w:tcW w:w="2631" w:type="dxa"/>
            <w:tcBorders>
              <w:top w:val="single" w:sz="4" w:space="0" w:color="auto"/>
              <w:left w:val="single" w:sz="4" w:space="0" w:color="auto"/>
              <w:right w:val="single" w:sz="4" w:space="0" w:color="auto"/>
            </w:tcBorders>
            <w:vAlign w:val="center"/>
          </w:tcPr>
          <w:p w14:paraId="3F73DDA0" w14:textId="43F406A1"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5B0A1399" w14:textId="77777777" w:rsidR="00A517B0" w:rsidRPr="005C697F" w:rsidRDefault="00A517B0" w:rsidP="007C6EB3">
            <w:pPr>
              <w:pStyle w:val="TAC"/>
            </w:pPr>
            <w:r w:rsidRPr="005C697F">
              <w:t>98</w:t>
            </w:r>
          </w:p>
        </w:tc>
        <w:tc>
          <w:tcPr>
            <w:tcW w:w="1216" w:type="dxa"/>
            <w:tcBorders>
              <w:top w:val="single" w:sz="4" w:space="0" w:color="auto"/>
              <w:left w:val="single" w:sz="4" w:space="0" w:color="auto"/>
              <w:right w:val="single" w:sz="4" w:space="0" w:color="auto"/>
            </w:tcBorders>
            <w:vAlign w:val="center"/>
          </w:tcPr>
          <w:p w14:paraId="2C9EB192" w14:textId="77777777" w:rsidR="00A517B0" w:rsidRPr="005C697F" w:rsidRDefault="00A517B0" w:rsidP="007C6EB3">
            <w:pPr>
              <w:pStyle w:val="TAC"/>
            </w:pPr>
            <w:r w:rsidRPr="005C697F">
              <w:t>101</w:t>
            </w:r>
          </w:p>
        </w:tc>
      </w:tr>
    </w:tbl>
    <w:p w14:paraId="5B529B14" w14:textId="77777777" w:rsidR="00A517B0" w:rsidRPr="005C697F" w:rsidRDefault="00A517B0" w:rsidP="00A517B0">
      <w:pPr>
        <w:rPr>
          <w:lang w:eastAsia="sv-SE"/>
        </w:rPr>
      </w:pPr>
    </w:p>
    <w:p w14:paraId="0B142C3B" w14:textId="77777777" w:rsidR="00A517B0" w:rsidRPr="005C697F" w:rsidRDefault="00A517B0" w:rsidP="00A517B0">
      <w:pPr>
        <w:pStyle w:val="Heading4"/>
        <w:rPr>
          <w:rFonts w:eastAsia="SimSun"/>
          <w:lang w:eastAsia="sv-SE"/>
        </w:rPr>
      </w:pPr>
      <w:r w:rsidRPr="005C697F">
        <w:rPr>
          <w:rFonts w:eastAsia="SimSun"/>
        </w:rPr>
        <w:lastRenderedPageBreak/>
        <w:t>8.5.2.3</w:t>
      </w:r>
      <w:r w:rsidRPr="005C697F">
        <w:rPr>
          <w:rFonts w:eastAsia="SimSun"/>
        </w:rPr>
        <w:tab/>
        <w:t>SS-SINR</w:t>
      </w:r>
    </w:p>
    <w:p w14:paraId="1FF17E5F" w14:textId="77777777" w:rsidR="00A517B0" w:rsidRPr="005C697F" w:rsidRDefault="00A517B0" w:rsidP="00A517B0">
      <w:pPr>
        <w:pStyle w:val="Heading5"/>
        <w:rPr>
          <w:rFonts w:eastAsia="SimSun"/>
          <w:lang w:eastAsia="sv-SE"/>
        </w:rPr>
      </w:pPr>
      <w:r w:rsidRPr="005C697F">
        <w:rPr>
          <w:rFonts w:eastAsia="SimSun"/>
          <w:lang w:eastAsia="sv-SE"/>
        </w:rPr>
        <w:t>8.5.2.3.0</w:t>
      </w:r>
      <w:r w:rsidRPr="005C697F">
        <w:rPr>
          <w:rFonts w:eastAsia="SimSun"/>
          <w:lang w:eastAsia="sv-SE"/>
        </w:rPr>
        <w:tab/>
        <w:t>Minimum conformance requirements</w:t>
      </w:r>
    </w:p>
    <w:p w14:paraId="0E89B910" w14:textId="77777777" w:rsidR="00A517B0" w:rsidRPr="005C697F" w:rsidRDefault="00A517B0" w:rsidP="00A517B0">
      <w:pPr>
        <w:rPr>
          <w:rFonts w:cs="v4.2.0"/>
        </w:rPr>
      </w:pPr>
      <w:r w:rsidRPr="005C697F">
        <w:rPr>
          <w:rFonts w:cs="v4.2.0"/>
        </w:rPr>
        <w:t>The measurement period of NR SS-SINR measurements is the same as the measurement period of NR SS-RSRP measurements defined in clause 8.5.2.1.0.</w:t>
      </w:r>
    </w:p>
    <w:p w14:paraId="548D5747" w14:textId="77777777" w:rsidR="00A517B0" w:rsidRPr="005C697F" w:rsidRDefault="00A517B0" w:rsidP="00A517B0">
      <w:pPr>
        <w:rPr>
          <w:rFonts w:cs="v4.2.0"/>
        </w:rPr>
      </w:pPr>
      <w:r w:rsidRPr="005C697F">
        <w:rPr>
          <w:sz w:val="22"/>
          <w:szCs w:val="22"/>
        </w:rPr>
        <w:t>T</w:t>
      </w:r>
      <w:r w:rsidRPr="005C697F">
        <w:rPr>
          <w:rFonts w:cs="v4.2.0"/>
        </w:rPr>
        <w:t>he reporting range of SS-SINR and CSI-SINR is defined from -23 dB to 40 dB with 0.5 dB resolution. The mapping of measured quantity is defined in Table 4.7.3.0.1-2. The range in the signalling may be larger than the guaranteed accuracy range.</w:t>
      </w:r>
    </w:p>
    <w:p w14:paraId="4D5A2F09" w14:textId="77777777" w:rsidR="00A517B0" w:rsidRPr="005C697F" w:rsidRDefault="00A517B0" w:rsidP="00A517B0">
      <w:r w:rsidRPr="005C697F">
        <w:rPr>
          <w:lang w:eastAsia="sv-SE"/>
        </w:rPr>
        <w:t>The normative reference for this requirement is TS 36.133 [23] clause 9.11.3.</w:t>
      </w:r>
    </w:p>
    <w:p w14:paraId="17CB49DC" w14:textId="0F4E59C7" w:rsidR="00A517B0" w:rsidRPr="005C697F" w:rsidRDefault="00A517B0" w:rsidP="00A517B0">
      <w:pPr>
        <w:pStyle w:val="H6"/>
      </w:pPr>
      <w:r w:rsidRPr="005C697F">
        <w:t>8.5.2.3.0.1</w:t>
      </w:r>
      <w:r w:rsidRPr="005C697F">
        <w:tab/>
        <w:t xml:space="preserve">Inter-RAT E-UTRA </w:t>
      </w:r>
      <w:r w:rsidR="003E3979" w:rsidRPr="005C697F">
        <w:t>-</w:t>
      </w:r>
      <w:r w:rsidRPr="005C697F">
        <w:t xml:space="preserve"> NR FR1 SS-SINR minimum conformance requirements</w:t>
      </w:r>
    </w:p>
    <w:p w14:paraId="6CDD2B60" w14:textId="77777777" w:rsidR="00A517B0" w:rsidRPr="005C697F" w:rsidRDefault="00A517B0" w:rsidP="00A517B0">
      <w:r w:rsidRPr="005C697F">
        <w:rPr>
          <w:rFonts w:cs="v4.2.0"/>
        </w:rPr>
        <w:t xml:space="preserve">The accuracy requirements of NR SS-SINR measurements in FR1 and the corresponding side conditions shall be the same as the </w:t>
      </w:r>
      <w:r w:rsidRPr="005C697F">
        <w:t>inter-frequency SS-SINR absolute accuracy requirements in clause 4.7.3.0.2.</w:t>
      </w:r>
    </w:p>
    <w:p w14:paraId="7BD5F363" w14:textId="0C0C6F52" w:rsidR="00A517B0" w:rsidRPr="005C697F" w:rsidRDefault="00A517B0" w:rsidP="00A517B0">
      <w:pPr>
        <w:pStyle w:val="H6"/>
      </w:pPr>
      <w:r w:rsidRPr="005C697F">
        <w:t>8.5.2.3.0.2</w:t>
      </w:r>
      <w:r w:rsidRPr="005C697F">
        <w:tab/>
        <w:t xml:space="preserve">Inter-RAT E-UTRA </w:t>
      </w:r>
      <w:r w:rsidR="003E3979" w:rsidRPr="005C697F">
        <w:t>-</w:t>
      </w:r>
      <w:r w:rsidRPr="005C697F">
        <w:t xml:space="preserve"> NR FR2 SS-SINR minimum conformance requirements</w:t>
      </w:r>
    </w:p>
    <w:p w14:paraId="59E7245C" w14:textId="77777777" w:rsidR="00A517B0" w:rsidRPr="005C697F" w:rsidRDefault="00A517B0" w:rsidP="00A517B0">
      <w:r w:rsidRPr="005C697F">
        <w:rPr>
          <w:rFonts w:cs="v4.2.0"/>
        </w:rPr>
        <w:t xml:space="preserve">The accuracy requirements of NR SS-SINR measurements in FR2 and the corresponding side conditions shall be the same as the </w:t>
      </w:r>
      <w:r w:rsidRPr="005C697F">
        <w:t>inter-frequency SS-SINR absolute accuracy requirements in clause 5.7.3.0.2.</w:t>
      </w:r>
    </w:p>
    <w:p w14:paraId="136ABFF5" w14:textId="77777777" w:rsidR="00A517B0" w:rsidRPr="005C697F" w:rsidRDefault="00A517B0" w:rsidP="00A517B0">
      <w:pPr>
        <w:pStyle w:val="Heading5"/>
        <w:rPr>
          <w:lang w:eastAsia="sv-SE"/>
        </w:rPr>
      </w:pPr>
      <w:r w:rsidRPr="005C697F">
        <w:rPr>
          <w:lang w:eastAsia="sv-SE"/>
        </w:rPr>
        <w:t>8.5.2.3.1</w:t>
      </w:r>
      <w:r w:rsidRPr="005C697F">
        <w:rPr>
          <w:lang w:eastAsia="sv-SE"/>
        </w:rPr>
        <w:tab/>
        <w:t>E-UTRA SS-SINR absolute measurement accuracy of a NR FR1 neighbour cell</w:t>
      </w:r>
    </w:p>
    <w:p w14:paraId="0152C804" w14:textId="77777777" w:rsidR="00A517B0" w:rsidRPr="005C697F" w:rsidRDefault="00A517B0" w:rsidP="00A517B0">
      <w:pPr>
        <w:pStyle w:val="H6"/>
      </w:pPr>
      <w:r w:rsidRPr="005C697F">
        <w:t>8.5.2.3.1.1</w:t>
      </w:r>
      <w:r w:rsidRPr="005C697F">
        <w:tab/>
        <w:t>Test purpose</w:t>
      </w:r>
    </w:p>
    <w:p w14:paraId="5FCFE2CB" w14:textId="77777777" w:rsidR="00A517B0" w:rsidRPr="005C697F" w:rsidRDefault="00A517B0" w:rsidP="00A517B0">
      <w:pPr>
        <w:rPr>
          <w:lang w:eastAsia="sv-SE"/>
        </w:rPr>
      </w:pPr>
      <w:r w:rsidRPr="005C697F">
        <w:rPr>
          <w:lang w:eastAsia="sv-SE"/>
        </w:rPr>
        <w:t>The purpose of this test is to verify that the inter-RAT SS-SINR measurement accuracy is within the specified limits for all bands, when the serving cell is E-UTRA and the target cell is NR FR1.</w:t>
      </w:r>
    </w:p>
    <w:p w14:paraId="453C7F6E" w14:textId="77777777" w:rsidR="00A517B0" w:rsidRPr="005C697F" w:rsidRDefault="00A517B0" w:rsidP="00A517B0">
      <w:pPr>
        <w:pStyle w:val="H6"/>
      </w:pPr>
      <w:r w:rsidRPr="005C697F">
        <w:t>8.5.2.3.1.2</w:t>
      </w:r>
      <w:r w:rsidRPr="005C697F">
        <w:tab/>
        <w:t>Test applicability</w:t>
      </w:r>
    </w:p>
    <w:p w14:paraId="3CF183AA" w14:textId="77777777" w:rsidR="00A517B0" w:rsidRPr="005C697F" w:rsidRDefault="00A517B0" w:rsidP="00A517B0">
      <w:pPr>
        <w:rPr>
          <w:lang w:eastAsia="sv-SE"/>
        </w:rPr>
      </w:pPr>
      <w:r w:rsidRPr="005C697F">
        <w:t xml:space="preserve">This test applies to all E-UTRA UE release 15 onwards supporting </w:t>
      </w:r>
      <w:r w:rsidRPr="005C697F">
        <w:rPr>
          <w:lang w:eastAsia="sv-SE"/>
        </w:rPr>
        <w:t>ss-SINR-Meas</w:t>
      </w:r>
      <w:r w:rsidRPr="005C697F">
        <w:t xml:space="preserve"> and capable of NR measurements</w:t>
      </w:r>
      <w:r w:rsidRPr="005C697F">
        <w:rPr>
          <w:lang w:eastAsia="sv-SE"/>
        </w:rPr>
        <w:t>.</w:t>
      </w:r>
    </w:p>
    <w:p w14:paraId="1854EF65" w14:textId="77777777" w:rsidR="00A517B0" w:rsidRPr="005C697F" w:rsidRDefault="00A517B0" w:rsidP="00A517B0">
      <w:pPr>
        <w:pStyle w:val="H6"/>
        <w:rPr>
          <w:lang w:eastAsia="sv-SE"/>
        </w:rPr>
      </w:pPr>
      <w:r w:rsidRPr="005C697F">
        <w:rPr>
          <w:lang w:eastAsia="sv-SE"/>
        </w:rPr>
        <w:t>8.5.2.3.1.3</w:t>
      </w:r>
      <w:r w:rsidRPr="005C697F">
        <w:rPr>
          <w:lang w:eastAsia="sv-SE"/>
        </w:rPr>
        <w:tab/>
        <w:t>Minimum conformance requirements</w:t>
      </w:r>
    </w:p>
    <w:p w14:paraId="0D70B8FB" w14:textId="77777777" w:rsidR="00A517B0" w:rsidRPr="005C697F" w:rsidRDefault="00A517B0" w:rsidP="00A517B0">
      <w:pPr>
        <w:rPr>
          <w:lang w:eastAsia="sv-SE"/>
        </w:rPr>
      </w:pPr>
      <w:r w:rsidRPr="005C697F">
        <w:rPr>
          <w:lang w:eastAsia="sv-SE"/>
        </w:rPr>
        <w:t>The minimum conformance requirements are specified in clause 8.5.2.3.0.1.</w:t>
      </w:r>
    </w:p>
    <w:p w14:paraId="38752D02" w14:textId="77777777" w:rsidR="00A517B0" w:rsidRPr="005C697F" w:rsidRDefault="00A517B0" w:rsidP="00A517B0">
      <w:pPr>
        <w:rPr>
          <w:lang w:eastAsia="sv-SE"/>
        </w:rPr>
      </w:pPr>
      <w:r w:rsidRPr="005C697F">
        <w:rPr>
          <w:lang w:eastAsia="sv-SE"/>
        </w:rPr>
        <w:t>The normative reference for this requirement is TS 38.133 [6] clause A.8.5.2.3.1.</w:t>
      </w:r>
    </w:p>
    <w:p w14:paraId="024C6592" w14:textId="77777777" w:rsidR="00A517B0" w:rsidRPr="005C697F" w:rsidRDefault="00A517B0" w:rsidP="00A517B0">
      <w:pPr>
        <w:pStyle w:val="H6"/>
        <w:rPr>
          <w:lang w:eastAsia="sv-SE"/>
        </w:rPr>
      </w:pPr>
      <w:r w:rsidRPr="005C697F">
        <w:rPr>
          <w:lang w:eastAsia="sv-SE"/>
        </w:rPr>
        <w:t>8.5.2.3.1.4</w:t>
      </w:r>
      <w:r w:rsidRPr="005C697F">
        <w:rPr>
          <w:lang w:eastAsia="sv-SE"/>
        </w:rPr>
        <w:tab/>
        <w:t>Test description</w:t>
      </w:r>
    </w:p>
    <w:p w14:paraId="47E13C39" w14:textId="77777777" w:rsidR="00A517B0" w:rsidRPr="005C697F" w:rsidRDefault="00A517B0" w:rsidP="00A517B0">
      <w:pPr>
        <w:rPr>
          <w:lang w:eastAsia="sv-SE"/>
        </w:rPr>
      </w:pPr>
      <w:r w:rsidRPr="005C697F">
        <w:t>Two cells are configured in this test: E-UTRA Cell 1 is the E-UTRAN PCell and Cell 2 is the inter-RAT NR FR1 neighbour cell.</w:t>
      </w:r>
    </w:p>
    <w:p w14:paraId="26D03AAA" w14:textId="77777777" w:rsidR="00A517B0" w:rsidRPr="005C697F" w:rsidRDefault="00A517B0" w:rsidP="00A517B0">
      <w:pPr>
        <w:pStyle w:val="H6"/>
        <w:rPr>
          <w:lang w:eastAsia="sv-SE"/>
        </w:rPr>
      </w:pPr>
      <w:r w:rsidRPr="005C697F">
        <w:rPr>
          <w:lang w:eastAsia="sv-SE"/>
        </w:rPr>
        <w:t>8.5.2.3.1.4.1</w:t>
      </w:r>
      <w:r w:rsidRPr="005C697F">
        <w:rPr>
          <w:lang w:eastAsia="sv-SE"/>
        </w:rPr>
        <w:tab/>
        <w:t>Initial conditions</w:t>
      </w:r>
    </w:p>
    <w:p w14:paraId="1D676214" w14:textId="77777777" w:rsidR="00A517B0" w:rsidRPr="005C697F" w:rsidRDefault="00A517B0" w:rsidP="00A517B0">
      <w:pPr>
        <w:rPr>
          <w:lang w:eastAsia="sv-SE"/>
        </w:rPr>
      </w:pPr>
      <w:r w:rsidRPr="005C697F">
        <w:rPr>
          <w:lang w:eastAsia="sv-SE"/>
        </w:rPr>
        <w:t>This test shall be tested using any of the test configurations in Table 8.5.2.3.1</w:t>
      </w:r>
      <w:r w:rsidRPr="005C697F">
        <w:t>.4.1</w:t>
      </w:r>
      <w:r w:rsidRPr="005C697F">
        <w:rPr>
          <w:lang w:eastAsia="sv-SE"/>
        </w:rPr>
        <w:t>-1.</w:t>
      </w:r>
    </w:p>
    <w:p w14:paraId="222A5656" w14:textId="77777777" w:rsidR="00A517B0" w:rsidRPr="005C697F" w:rsidRDefault="00A517B0" w:rsidP="00A517B0">
      <w:pPr>
        <w:pStyle w:val="TH"/>
      </w:pPr>
      <w:r w:rsidRPr="005C697F">
        <w:t>Table 8.5.2.3.1.4.1-1: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5BB74544" w14:textId="77777777" w:rsidTr="008A2841">
        <w:trPr>
          <w:jc w:val="center"/>
        </w:trPr>
        <w:tc>
          <w:tcPr>
            <w:tcW w:w="1985" w:type="dxa"/>
            <w:shd w:val="clear" w:color="auto" w:fill="auto"/>
          </w:tcPr>
          <w:p w14:paraId="4D3ED624"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EAA060E"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3164FA92" w14:textId="77777777" w:rsidTr="008A2841">
        <w:trPr>
          <w:jc w:val="center"/>
        </w:trPr>
        <w:tc>
          <w:tcPr>
            <w:tcW w:w="1985" w:type="dxa"/>
            <w:shd w:val="clear" w:color="auto" w:fill="auto"/>
          </w:tcPr>
          <w:p w14:paraId="20E9170C"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8.5.2.3.1-1</w:t>
            </w:r>
          </w:p>
        </w:tc>
        <w:tc>
          <w:tcPr>
            <w:tcW w:w="7513" w:type="dxa"/>
            <w:shd w:val="clear" w:color="auto" w:fill="auto"/>
          </w:tcPr>
          <w:p w14:paraId="2925FCEE" w14:textId="0EF954B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0E6DA4E" w14:textId="77777777" w:rsidTr="008A2841">
        <w:trPr>
          <w:jc w:val="center"/>
        </w:trPr>
        <w:tc>
          <w:tcPr>
            <w:tcW w:w="1985" w:type="dxa"/>
            <w:shd w:val="clear" w:color="auto" w:fill="auto"/>
          </w:tcPr>
          <w:p w14:paraId="09ED9127"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8.5.2.3.1-2</w:t>
            </w:r>
          </w:p>
        </w:tc>
        <w:tc>
          <w:tcPr>
            <w:tcW w:w="7513" w:type="dxa"/>
            <w:shd w:val="clear" w:color="auto" w:fill="auto"/>
          </w:tcPr>
          <w:p w14:paraId="79E63E09" w14:textId="0575E21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5EFC56C1" w14:textId="77777777" w:rsidTr="008A2841">
        <w:trPr>
          <w:jc w:val="center"/>
        </w:trPr>
        <w:tc>
          <w:tcPr>
            <w:tcW w:w="1985" w:type="dxa"/>
            <w:shd w:val="clear" w:color="auto" w:fill="auto"/>
          </w:tcPr>
          <w:p w14:paraId="03519FB5"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8.5.2.3.1-3</w:t>
            </w:r>
          </w:p>
        </w:tc>
        <w:tc>
          <w:tcPr>
            <w:tcW w:w="7513" w:type="dxa"/>
            <w:shd w:val="clear" w:color="auto" w:fill="auto"/>
          </w:tcPr>
          <w:p w14:paraId="6D688D29" w14:textId="49D0F255"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1073E2A7" w14:textId="77777777" w:rsidTr="008A2841">
        <w:trPr>
          <w:jc w:val="center"/>
        </w:trPr>
        <w:tc>
          <w:tcPr>
            <w:tcW w:w="1985" w:type="dxa"/>
            <w:shd w:val="clear" w:color="auto" w:fill="auto"/>
          </w:tcPr>
          <w:p w14:paraId="11991A6F"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8.5.2.3.1-4</w:t>
            </w:r>
          </w:p>
        </w:tc>
        <w:tc>
          <w:tcPr>
            <w:tcW w:w="7513" w:type="dxa"/>
            <w:shd w:val="clear" w:color="auto" w:fill="auto"/>
          </w:tcPr>
          <w:p w14:paraId="3997D284" w14:textId="371AA3DF"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029A35D5" w14:textId="77777777" w:rsidTr="008A2841">
        <w:trPr>
          <w:jc w:val="center"/>
        </w:trPr>
        <w:tc>
          <w:tcPr>
            <w:tcW w:w="1985" w:type="dxa"/>
            <w:shd w:val="clear" w:color="auto" w:fill="auto"/>
          </w:tcPr>
          <w:p w14:paraId="48CAEC3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8.5.2.3.1-5</w:t>
            </w:r>
          </w:p>
        </w:tc>
        <w:tc>
          <w:tcPr>
            <w:tcW w:w="7513" w:type="dxa"/>
            <w:shd w:val="clear" w:color="auto" w:fill="auto"/>
          </w:tcPr>
          <w:p w14:paraId="2BD4179A" w14:textId="6EE5F456"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15</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134D834F" w14:textId="77777777" w:rsidTr="008A2841">
        <w:trPr>
          <w:jc w:val="center"/>
        </w:trPr>
        <w:tc>
          <w:tcPr>
            <w:tcW w:w="1985" w:type="dxa"/>
            <w:shd w:val="clear" w:color="auto" w:fill="auto"/>
          </w:tcPr>
          <w:p w14:paraId="710FD968"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8.5.2.3.1-6</w:t>
            </w:r>
          </w:p>
        </w:tc>
        <w:tc>
          <w:tcPr>
            <w:tcW w:w="7513" w:type="dxa"/>
            <w:shd w:val="clear" w:color="auto" w:fill="auto"/>
          </w:tcPr>
          <w:p w14:paraId="0814715C" w14:textId="6E6EC814"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30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40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34EA3A15" w14:textId="77777777" w:rsidTr="008A2841">
        <w:trPr>
          <w:jc w:val="center"/>
        </w:trPr>
        <w:tc>
          <w:tcPr>
            <w:tcW w:w="9498" w:type="dxa"/>
            <w:gridSpan w:val="2"/>
            <w:shd w:val="clear" w:color="auto" w:fill="auto"/>
          </w:tcPr>
          <w:p w14:paraId="1FB3199C" w14:textId="091770AF"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r w:rsidR="0039709C" w:rsidRPr="005C697F">
              <w:t>.</w:t>
            </w:r>
          </w:p>
        </w:tc>
      </w:tr>
    </w:tbl>
    <w:p w14:paraId="18C30B40" w14:textId="77777777" w:rsidR="00A517B0" w:rsidRPr="005C697F" w:rsidRDefault="00A517B0" w:rsidP="00A517B0">
      <w:pPr>
        <w:rPr>
          <w:lang w:eastAsia="sv-SE"/>
        </w:rPr>
      </w:pPr>
    </w:p>
    <w:p w14:paraId="0D936501" w14:textId="77777777" w:rsidR="00A517B0" w:rsidRPr="005C697F" w:rsidRDefault="00A517B0" w:rsidP="00A517B0">
      <w:pPr>
        <w:rPr>
          <w:lang w:eastAsia="sv-SE"/>
        </w:rPr>
      </w:pPr>
      <w:r w:rsidRPr="005C697F">
        <w:rPr>
          <w:lang w:eastAsia="sv-SE"/>
        </w:rPr>
        <w:t>Configure the test equipment and the DUT according to the parameters in Table 8.5.2.3.1.4.1-2.</w:t>
      </w:r>
    </w:p>
    <w:p w14:paraId="6A96872A" w14:textId="77777777" w:rsidR="00A517B0" w:rsidRPr="005C697F" w:rsidRDefault="00A517B0" w:rsidP="00A517B0">
      <w:pPr>
        <w:pStyle w:val="TH"/>
      </w:pPr>
      <w:r w:rsidRPr="005C697F">
        <w:lastRenderedPageBreak/>
        <w:t>Table 8.5.2.3.1.4.1-2: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382"/>
        <w:gridCol w:w="2561"/>
        <w:gridCol w:w="3961"/>
      </w:tblGrid>
      <w:tr w:rsidR="00A517B0" w:rsidRPr="005C697F" w14:paraId="60AEF025" w14:textId="77777777" w:rsidTr="008A2841">
        <w:trPr>
          <w:jc w:val="center"/>
        </w:trPr>
        <w:tc>
          <w:tcPr>
            <w:tcW w:w="1701" w:type="dxa"/>
            <w:shd w:val="clear" w:color="auto" w:fill="auto"/>
          </w:tcPr>
          <w:p w14:paraId="2BCC521E" w14:textId="77777777" w:rsidR="00A517B0" w:rsidRPr="005C697F" w:rsidRDefault="00A517B0" w:rsidP="007C6EB3">
            <w:pPr>
              <w:pStyle w:val="TAH"/>
            </w:pPr>
            <w:r w:rsidRPr="005C697F">
              <w:t>Parameter</w:t>
            </w:r>
          </w:p>
        </w:tc>
        <w:tc>
          <w:tcPr>
            <w:tcW w:w="3943" w:type="dxa"/>
            <w:gridSpan w:val="2"/>
            <w:shd w:val="clear" w:color="auto" w:fill="auto"/>
          </w:tcPr>
          <w:p w14:paraId="5877060A" w14:textId="77777777" w:rsidR="00A517B0" w:rsidRPr="005C697F" w:rsidRDefault="00A517B0" w:rsidP="007C6EB3">
            <w:pPr>
              <w:pStyle w:val="TAH"/>
            </w:pPr>
            <w:r w:rsidRPr="005C697F">
              <w:t>Value</w:t>
            </w:r>
          </w:p>
        </w:tc>
        <w:tc>
          <w:tcPr>
            <w:tcW w:w="3961" w:type="dxa"/>
          </w:tcPr>
          <w:p w14:paraId="692F8FDD" w14:textId="77777777" w:rsidR="00A517B0" w:rsidRPr="005C697F" w:rsidRDefault="00A517B0" w:rsidP="007C6EB3">
            <w:pPr>
              <w:pStyle w:val="TAH"/>
            </w:pPr>
            <w:r w:rsidRPr="005C697F">
              <w:t>Comment</w:t>
            </w:r>
          </w:p>
        </w:tc>
      </w:tr>
      <w:tr w:rsidR="00A517B0" w:rsidRPr="005C697F" w14:paraId="1FD4818C" w14:textId="77777777" w:rsidTr="008A2841">
        <w:trPr>
          <w:jc w:val="center"/>
        </w:trPr>
        <w:tc>
          <w:tcPr>
            <w:tcW w:w="1701" w:type="dxa"/>
            <w:shd w:val="clear" w:color="auto" w:fill="auto"/>
          </w:tcPr>
          <w:p w14:paraId="323F93A2" w14:textId="47FEBC43" w:rsidR="00A517B0" w:rsidRPr="005C697F" w:rsidRDefault="00A517B0" w:rsidP="007C6EB3">
            <w:pPr>
              <w:pStyle w:val="TAL"/>
            </w:pPr>
            <w:r w:rsidRPr="005C697F">
              <w:t>Test</w:t>
            </w:r>
            <w:r w:rsidR="008A2841" w:rsidRPr="005C697F">
              <w:t xml:space="preserve"> </w:t>
            </w:r>
            <w:r w:rsidRPr="005C697F">
              <w:t>environment</w:t>
            </w:r>
          </w:p>
        </w:tc>
        <w:tc>
          <w:tcPr>
            <w:tcW w:w="3943" w:type="dxa"/>
            <w:gridSpan w:val="2"/>
            <w:shd w:val="clear" w:color="auto" w:fill="auto"/>
          </w:tcPr>
          <w:p w14:paraId="4C0F7FAC" w14:textId="73674562" w:rsidR="00A517B0" w:rsidRPr="005C697F" w:rsidRDefault="00A517B0" w:rsidP="007C6EB3">
            <w:pPr>
              <w:pStyle w:val="TAL"/>
            </w:pPr>
            <w:r w:rsidRPr="005C697F">
              <w:t>NC</w:t>
            </w:r>
            <w:r w:rsidR="007D49D4" w:rsidRPr="005C697F">
              <w:t>, TL/VL, TL/VH, TH/VL, TH/VH</w:t>
            </w:r>
          </w:p>
        </w:tc>
        <w:tc>
          <w:tcPr>
            <w:tcW w:w="3961" w:type="dxa"/>
          </w:tcPr>
          <w:p w14:paraId="09A1D0D0" w14:textId="0C910615"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7F298E2" w14:textId="77777777" w:rsidTr="008A2841">
        <w:trPr>
          <w:jc w:val="center"/>
        </w:trPr>
        <w:tc>
          <w:tcPr>
            <w:tcW w:w="1701" w:type="dxa"/>
            <w:shd w:val="clear" w:color="auto" w:fill="auto"/>
          </w:tcPr>
          <w:p w14:paraId="367AA45D" w14:textId="07A80920"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3"/>
            <w:shd w:val="clear" w:color="auto" w:fill="auto"/>
          </w:tcPr>
          <w:p w14:paraId="1A0048B9" w14:textId="343A5E23"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E.6-1</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4B01665F" w14:textId="77777777" w:rsidTr="008A2841">
        <w:trPr>
          <w:jc w:val="center"/>
        </w:trPr>
        <w:tc>
          <w:tcPr>
            <w:tcW w:w="1701" w:type="dxa"/>
            <w:shd w:val="clear" w:color="auto" w:fill="auto"/>
          </w:tcPr>
          <w:p w14:paraId="50DFC801" w14:textId="3B48AB2F"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3"/>
            <w:shd w:val="clear" w:color="auto" w:fill="auto"/>
          </w:tcPr>
          <w:p w14:paraId="3408A728" w14:textId="3413F7DF"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76A63474" w14:textId="77777777" w:rsidTr="008A2841">
        <w:trPr>
          <w:jc w:val="center"/>
        </w:trPr>
        <w:tc>
          <w:tcPr>
            <w:tcW w:w="1701" w:type="dxa"/>
            <w:shd w:val="clear" w:color="auto" w:fill="auto"/>
          </w:tcPr>
          <w:p w14:paraId="0FC1373C" w14:textId="43E836AF" w:rsidR="00A517B0" w:rsidRPr="005C697F" w:rsidRDefault="00A517B0" w:rsidP="007C6EB3">
            <w:pPr>
              <w:pStyle w:val="TAL"/>
            </w:pPr>
            <w:r w:rsidRPr="005C697F">
              <w:t>Propagation</w:t>
            </w:r>
            <w:r w:rsidR="008A2841" w:rsidRPr="005C697F">
              <w:t xml:space="preserve"> </w:t>
            </w:r>
            <w:r w:rsidRPr="005C697F">
              <w:t>conditions</w:t>
            </w:r>
          </w:p>
        </w:tc>
        <w:tc>
          <w:tcPr>
            <w:tcW w:w="3943" w:type="dxa"/>
            <w:gridSpan w:val="2"/>
            <w:shd w:val="clear" w:color="auto" w:fill="auto"/>
          </w:tcPr>
          <w:p w14:paraId="0270C1C8" w14:textId="77777777" w:rsidR="00A517B0" w:rsidRPr="005C697F" w:rsidRDefault="00A517B0" w:rsidP="007C6EB3">
            <w:pPr>
              <w:pStyle w:val="TAL"/>
            </w:pPr>
            <w:r w:rsidRPr="005C697F">
              <w:t>AWGN</w:t>
            </w:r>
          </w:p>
        </w:tc>
        <w:tc>
          <w:tcPr>
            <w:tcW w:w="3961" w:type="dxa"/>
          </w:tcPr>
          <w:p w14:paraId="3AC6C5FC" w14:textId="3D809C90"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4B65ACC4" w14:textId="77777777" w:rsidTr="008A2841">
        <w:trPr>
          <w:jc w:val="center"/>
        </w:trPr>
        <w:tc>
          <w:tcPr>
            <w:tcW w:w="1701" w:type="dxa"/>
            <w:vMerge w:val="restart"/>
            <w:shd w:val="clear" w:color="auto" w:fill="auto"/>
          </w:tcPr>
          <w:p w14:paraId="61374A2A" w14:textId="7EDC44F1" w:rsidR="00A517B0" w:rsidRPr="005C697F" w:rsidRDefault="00A517B0" w:rsidP="007C6EB3">
            <w:pPr>
              <w:pStyle w:val="TAL"/>
            </w:pPr>
            <w:r w:rsidRPr="005C697F">
              <w:t>Connection</w:t>
            </w:r>
            <w:r w:rsidR="008A2841" w:rsidRPr="005C697F">
              <w:t xml:space="preserve"> </w:t>
            </w:r>
            <w:r w:rsidRPr="005C697F">
              <w:t>Diagram</w:t>
            </w:r>
          </w:p>
        </w:tc>
        <w:tc>
          <w:tcPr>
            <w:tcW w:w="1382" w:type="dxa"/>
            <w:shd w:val="clear" w:color="auto" w:fill="auto"/>
          </w:tcPr>
          <w:p w14:paraId="21250932" w14:textId="268B452F"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24DE9822" w14:textId="77777777" w:rsidR="00A517B0" w:rsidRPr="005C697F" w:rsidRDefault="00A517B0" w:rsidP="007C6EB3">
            <w:pPr>
              <w:pStyle w:val="TAL"/>
            </w:pPr>
            <w:r w:rsidRPr="005C697F">
              <w:t>A.3.1.7.2</w:t>
            </w:r>
          </w:p>
        </w:tc>
        <w:tc>
          <w:tcPr>
            <w:tcW w:w="3961" w:type="dxa"/>
            <w:vMerge w:val="restart"/>
          </w:tcPr>
          <w:p w14:paraId="0A7F2972" w14:textId="58038759"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2D2B757D" w14:textId="77777777" w:rsidTr="008A2841">
        <w:trPr>
          <w:jc w:val="center"/>
        </w:trPr>
        <w:tc>
          <w:tcPr>
            <w:tcW w:w="1701" w:type="dxa"/>
            <w:vMerge/>
            <w:shd w:val="clear" w:color="auto" w:fill="auto"/>
          </w:tcPr>
          <w:p w14:paraId="16A1B771" w14:textId="77777777" w:rsidR="00A517B0" w:rsidRPr="005C697F" w:rsidRDefault="00A517B0" w:rsidP="007C6EB3">
            <w:pPr>
              <w:pStyle w:val="TAL"/>
            </w:pPr>
          </w:p>
        </w:tc>
        <w:tc>
          <w:tcPr>
            <w:tcW w:w="1382" w:type="dxa"/>
            <w:shd w:val="clear" w:color="auto" w:fill="auto"/>
          </w:tcPr>
          <w:p w14:paraId="55073487" w14:textId="20302A26"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10770E04" w14:textId="77777777" w:rsidR="00A517B0" w:rsidRPr="005C697F" w:rsidRDefault="00A517B0" w:rsidP="007C6EB3">
            <w:pPr>
              <w:pStyle w:val="TAL"/>
            </w:pPr>
            <w:r w:rsidRPr="005C697F">
              <w:t>A.3.1.7.3</w:t>
            </w:r>
          </w:p>
        </w:tc>
        <w:tc>
          <w:tcPr>
            <w:tcW w:w="3961" w:type="dxa"/>
            <w:vMerge/>
          </w:tcPr>
          <w:p w14:paraId="4261634E" w14:textId="77777777" w:rsidR="00A517B0" w:rsidRPr="005C697F" w:rsidRDefault="00A517B0" w:rsidP="007C6EB3">
            <w:pPr>
              <w:pStyle w:val="TAL"/>
            </w:pPr>
          </w:p>
        </w:tc>
      </w:tr>
      <w:tr w:rsidR="00A517B0" w:rsidRPr="005C697F" w14:paraId="2B0E1C06" w14:textId="77777777" w:rsidTr="008A2841">
        <w:trPr>
          <w:jc w:val="center"/>
        </w:trPr>
        <w:tc>
          <w:tcPr>
            <w:tcW w:w="1701" w:type="dxa"/>
            <w:vMerge/>
            <w:shd w:val="clear" w:color="auto" w:fill="auto"/>
          </w:tcPr>
          <w:p w14:paraId="77470131" w14:textId="77777777" w:rsidR="00A517B0" w:rsidRPr="005C697F" w:rsidRDefault="00A517B0" w:rsidP="007C6EB3">
            <w:pPr>
              <w:pStyle w:val="TAL"/>
            </w:pPr>
          </w:p>
        </w:tc>
        <w:tc>
          <w:tcPr>
            <w:tcW w:w="1382" w:type="dxa"/>
            <w:shd w:val="clear" w:color="auto" w:fill="auto"/>
          </w:tcPr>
          <w:p w14:paraId="7A05AB42" w14:textId="40DF527A"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2Rx</w:t>
            </w:r>
          </w:p>
        </w:tc>
        <w:tc>
          <w:tcPr>
            <w:tcW w:w="2561" w:type="dxa"/>
            <w:shd w:val="clear" w:color="auto" w:fill="auto"/>
          </w:tcPr>
          <w:p w14:paraId="468809EC" w14:textId="77777777" w:rsidR="00A517B0" w:rsidRPr="005C697F" w:rsidRDefault="00A517B0" w:rsidP="007C6EB3">
            <w:pPr>
              <w:pStyle w:val="TAL"/>
            </w:pPr>
            <w:r w:rsidRPr="005C697F">
              <w:t>A.3.2.3.4</w:t>
            </w:r>
          </w:p>
        </w:tc>
        <w:tc>
          <w:tcPr>
            <w:tcW w:w="3961" w:type="dxa"/>
            <w:vMerge/>
          </w:tcPr>
          <w:p w14:paraId="6BF181D1" w14:textId="77777777" w:rsidR="00A517B0" w:rsidRPr="005C697F" w:rsidRDefault="00A517B0" w:rsidP="007C6EB3">
            <w:pPr>
              <w:pStyle w:val="TAL"/>
            </w:pPr>
          </w:p>
        </w:tc>
      </w:tr>
      <w:tr w:rsidR="00A517B0" w:rsidRPr="005C697F" w14:paraId="6FAB2D69" w14:textId="77777777" w:rsidTr="008A2841">
        <w:trPr>
          <w:jc w:val="center"/>
        </w:trPr>
        <w:tc>
          <w:tcPr>
            <w:tcW w:w="1701" w:type="dxa"/>
            <w:vMerge/>
            <w:shd w:val="clear" w:color="auto" w:fill="auto"/>
          </w:tcPr>
          <w:p w14:paraId="5755D7A3" w14:textId="77777777" w:rsidR="00A517B0" w:rsidRPr="005C697F" w:rsidRDefault="00A517B0" w:rsidP="007C6EB3">
            <w:pPr>
              <w:pStyle w:val="TAL"/>
            </w:pPr>
          </w:p>
        </w:tc>
        <w:tc>
          <w:tcPr>
            <w:tcW w:w="1382" w:type="dxa"/>
            <w:shd w:val="clear" w:color="auto" w:fill="auto"/>
          </w:tcPr>
          <w:p w14:paraId="133E70AB" w14:textId="19363CC1" w:rsidR="00A517B0" w:rsidRPr="005C697F" w:rsidRDefault="00A517B0" w:rsidP="007C6EB3">
            <w:pPr>
              <w:pStyle w:val="TAL"/>
            </w:pPr>
            <w:r w:rsidRPr="005C697F">
              <w:t>DUT</w:t>
            </w:r>
            <w:r w:rsidR="008A2841" w:rsidRPr="005C697F">
              <w:t xml:space="preserve"> </w:t>
            </w:r>
            <w:r w:rsidRPr="005C697F">
              <w:t>Part</w:t>
            </w:r>
            <w:r w:rsidR="008A2841" w:rsidRPr="005C697F">
              <w:t xml:space="preserve"> </w:t>
            </w:r>
            <w:r w:rsidRPr="005C697F">
              <w:t>4Rx</w:t>
            </w:r>
          </w:p>
        </w:tc>
        <w:tc>
          <w:tcPr>
            <w:tcW w:w="2561" w:type="dxa"/>
            <w:shd w:val="clear" w:color="auto" w:fill="auto"/>
          </w:tcPr>
          <w:p w14:paraId="5D750B8A" w14:textId="77777777" w:rsidR="00A517B0" w:rsidRPr="005C697F" w:rsidRDefault="00A517B0" w:rsidP="007C6EB3">
            <w:pPr>
              <w:pStyle w:val="TAL"/>
            </w:pPr>
            <w:r w:rsidRPr="005C697F">
              <w:t>A.3.2.5.2</w:t>
            </w:r>
          </w:p>
        </w:tc>
        <w:tc>
          <w:tcPr>
            <w:tcW w:w="3961" w:type="dxa"/>
            <w:vMerge/>
          </w:tcPr>
          <w:p w14:paraId="6E48888B" w14:textId="77777777" w:rsidR="00A517B0" w:rsidRPr="005C697F" w:rsidRDefault="00A517B0" w:rsidP="007C6EB3">
            <w:pPr>
              <w:pStyle w:val="TAL"/>
            </w:pPr>
          </w:p>
        </w:tc>
      </w:tr>
      <w:tr w:rsidR="00A517B0" w:rsidRPr="005C697F" w14:paraId="11D3FCA8" w14:textId="77777777" w:rsidTr="008A2841">
        <w:trPr>
          <w:jc w:val="center"/>
        </w:trPr>
        <w:tc>
          <w:tcPr>
            <w:tcW w:w="1701" w:type="dxa"/>
            <w:shd w:val="clear" w:color="auto" w:fill="auto"/>
          </w:tcPr>
          <w:p w14:paraId="14FA0B29" w14:textId="71E421F3"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gridSpan w:val="2"/>
            <w:shd w:val="clear" w:color="auto" w:fill="auto"/>
          </w:tcPr>
          <w:p w14:paraId="578ADAAA" w14:textId="77777777" w:rsidR="00A517B0" w:rsidRPr="005C697F" w:rsidRDefault="00A517B0" w:rsidP="007C6EB3">
            <w:pPr>
              <w:pStyle w:val="TAL"/>
            </w:pPr>
            <w:r w:rsidRPr="005C697F">
              <w:t>N/A</w:t>
            </w:r>
          </w:p>
        </w:tc>
        <w:tc>
          <w:tcPr>
            <w:tcW w:w="3961" w:type="dxa"/>
          </w:tcPr>
          <w:p w14:paraId="04F3A37F" w14:textId="77777777" w:rsidR="00A517B0" w:rsidRPr="005C697F" w:rsidRDefault="00A517B0" w:rsidP="007C6EB3">
            <w:pPr>
              <w:pStyle w:val="TAL"/>
            </w:pPr>
          </w:p>
        </w:tc>
      </w:tr>
    </w:tbl>
    <w:p w14:paraId="0C907161" w14:textId="77777777" w:rsidR="00A517B0" w:rsidRPr="005C697F" w:rsidRDefault="00A517B0" w:rsidP="00A517B0">
      <w:pPr>
        <w:rPr>
          <w:lang w:eastAsia="sv-SE"/>
        </w:rPr>
      </w:pPr>
    </w:p>
    <w:p w14:paraId="1C5A607F"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8.5.2.3.1.4.1-3.</w:t>
      </w:r>
    </w:p>
    <w:p w14:paraId="52349BD6" w14:textId="77777777" w:rsidR="00A517B0" w:rsidRPr="005C697F" w:rsidRDefault="00A517B0" w:rsidP="00A517B0">
      <w:pPr>
        <w:pStyle w:val="B1"/>
      </w:pPr>
      <w:r w:rsidRPr="005C697F">
        <w:t>2.</w:t>
      </w:r>
      <w:r w:rsidRPr="005C697F">
        <w:tab/>
        <w:t>Message contents are defined in clause 8.5.2.3.1.4.3.</w:t>
      </w:r>
    </w:p>
    <w:p w14:paraId="474B4752" w14:textId="46D04584"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2DFBE1D1" w14:textId="77777777" w:rsidR="00A517B0" w:rsidRPr="005C697F" w:rsidRDefault="00A517B0" w:rsidP="00A517B0">
      <w:pPr>
        <w:pStyle w:val="H6"/>
        <w:rPr>
          <w:lang w:eastAsia="sv-SE"/>
        </w:rPr>
      </w:pPr>
      <w:r w:rsidRPr="005C697F">
        <w:rPr>
          <w:lang w:eastAsia="sv-SE"/>
        </w:rPr>
        <w:t>8.5.2.3.1.4.2</w:t>
      </w:r>
      <w:r w:rsidRPr="005C697F">
        <w:rPr>
          <w:lang w:eastAsia="sv-SE"/>
        </w:rPr>
        <w:tab/>
        <w:t>Test procedure</w:t>
      </w:r>
    </w:p>
    <w:p w14:paraId="3312DE47" w14:textId="25E72179"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75E60AFA" w14:textId="77777777" w:rsidR="00A517B0" w:rsidRPr="005C697F" w:rsidRDefault="00A517B0" w:rsidP="00A517B0">
      <w:pPr>
        <w:pStyle w:val="B1"/>
      </w:pPr>
      <w:r w:rsidRPr="005C697F">
        <w:t>2.</w:t>
      </w:r>
      <w:r w:rsidRPr="005C697F">
        <w:tab/>
        <w:t>Set the parameters according to Table 8.5.2.3.1.5-1 as appropriate.</w:t>
      </w:r>
    </w:p>
    <w:p w14:paraId="15401A13" w14:textId="77777777" w:rsidR="00A517B0" w:rsidRPr="005C697F" w:rsidRDefault="00A517B0" w:rsidP="00A517B0">
      <w:pPr>
        <w:pStyle w:val="B1"/>
      </w:pPr>
      <w:r w:rsidRPr="005C697F">
        <w:t>3.</w:t>
      </w:r>
      <w:r w:rsidRPr="005C697F">
        <w:tab/>
        <w:t xml:space="preserve">The SS shall transmit an </w:t>
      </w:r>
      <w:r w:rsidRPr="005C697F">
        <w:rPr>
          <w:i/>
        </w:rPr>
        <w:t>RRCConnectionReconfiguration</w:t>
      </w:r>
      <w:r w:rsidRPr="005C697F">
        <w:t xml:space="preserve"> message on Cell 1.</w:t>
      </w:r>
    </w:p>
    <w:p w14:paraId="57350B1D"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28F84AED" w14:textId="77777777" w:rsidR="00A517B0" w:rsidRPr="005C697F" w:rsidRDefault="00A517B0" w:rsidP="00A517B0">
      <w:pPr>
        <w:pStyle w:val="B1"/>
      </w:pPr>
      <w:r w:rsidRPr="005C697F">
        <w:t>5.</w:t>
      </w:r>
      <w:r w:rsidRPr="005C697F">
        <w:tab/>
        <w:t>The UE shall transmit periodically MeasurementReport messages.</w:t>
      </w:r>
    </w:p>
    <w:p w14:paraId="585F3572" w14:textId="77777777" w:rsidR="00A517B0" w:rsidRPr="005C697F" w:rsidRDefault="00A517B0" w:rsidP="00A517B0">
      <w:pPr>
        <w:pStyle w:val="B1"/>
      </w:pPr>
      <w:r w:rsidRPr="005C697F">
        <w:t>6.</w:t>
      </w:r>
      <w:r w:rsidRPr="005C697F">
        <w:tab/>
        <w:t>After 10s wait from Step 3, the SS shall check the SS-SINR reported values in the periodic MeasurementReport. The SS- SINR value of Cell 2 reported by the UE is compared to the expected SS- SINR. If the value is outside the limits in clause 8.5.2.3.1.5 or the UE fails to report the measurement value for Cell 2, the number of failed iterations is increased by one. Otherwise, the number of passed iterations is increased by one.</w:t>
      </w:r>
    </w:p>
    <w:p w14:paraId="57923DF7"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2060079F" w14:textId="77777777" w:rsidR="00A517B0" w:rsidRPr="005C697F" w:rsidRDefault="00A517B0" w:rsidP="00A517B0">
      <w:pPr>
        <w:pStyle w:val="B1"/>
      </w:pPr>
      <w:r w:rsidRPr="005C697F">
        <w:t>8.</w:t>
      </w:r>
      <w:r w:rsidRPr="005C697F">
        <w:tab/>
        <w:t>Set the parameters according to each sub-test in Table 8.5.2.3.1.5-1 as appropriate and repeat steps 5-7.</w:t>
      </w:r>
    </w:p>
    <w:p w14:paraId="1F111EE7" w14:textId="77777777" w:rsidR="00A517B0" w:rsidRPr="005C697F" w:rsidRDefault="00A517B0" w:rsidP="00A517B0">
      <w:pPr>
        <w:pStyle w:val="H6"/>
        <w:rPr>
          <w:lang w:eastAsia="sv-SE"/>
        </w:rPr>
      </w:pPr>
      <w:r w:rsidRPr="005C697F">
        <w:rPr>
          <w:lang w:eastAsia="sv-SE"/>
        </w:rPr>
        <w:t>8.5.2.3.1.4.3</w:t>
      </w:r>
      <w:r w:rsidRPr="005C697F">
        <w:rPr>
          <w:lang w:eastAsia="sv-SE"/>
        </w:rPr>
        <w:tab/>
        <w:t>Message contents</w:t>
      </w:r>
    </w:p>
    <w:p w14:paraId="6EDB49F9" w14:textId="60F6FA68"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DF3E4C" w:rsidRPr="005C697F">
        <w:t xml:space="preserve">TS 36.508 [25] clause 7.3 </w:t>
      </w:r>
      <w:r w:rsidRPr="005C697F">
        <w:rPr>
          <w:lang w:eastAsia="sv-SE"/>
        </w:rPr>
        <w:t>with the following exceptions:</w:t>
      </w:r>
    </w:p>
    <w:p w14:paraId="6DB1CF4A" w14:textId="77777777" w:rsidR="00A517B0" w:rsidRPr="005C697F" w:rsidRDefault="00A517B0" w:rsidP="00A517B0">
      <w:pPr>
        <w:pStyle w:val="TH"/>
      </w:pPr>
      <w:r w:rsidRPr="005C697F">
        <w:t>Table 8.5.2.3.1.4.3-1: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02"/>
      </w:tblGrid>
      <w:tr w:rsidR="00A517B0" w:rsidRPr="005C697F" w14:paraId="59EEAAAD" w14:textId="77777777" w:rsidTr="008A2841">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96A3135" w14:textId="6F7B25A8"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2C5EA65B"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4168252" w14:textId="7887DED3"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5E92449A" w14:textId="77777777" w:rsidR="00A517B0" w:rsidRPr="005C697F" w:rsidRDefault="00A517B0" w:rsidP="007C6EB3">
            <w:pPr>
              <w:pStyle w:val="TAL"/>
            </w:pPr>
          </w:p>
        </w:tc>
      </w:tr>
      <w:tr w:rsidR="00A517B0" w:rsidRPr="005C697F" w14:paraId="2FC62940"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620C5CD" w14:textId="56A1F497"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2513405" w14:textId="6089E0C5" w:rsidR="00A517B0" w:rsidRPr="005C697F" w:rsidRDefault="00A517B0" w:rsidP="007C6EB3">
            <w:pPr>
              <w:pStyle w:val="TAL"/>
            </w:pPr>
            <w:r w:rsidRPr="005C697F">
              <w:t>Table</w:t>
            </w:r>
            <w:r w:rsidR="008A2841" w:rsidRPr="005C697F">
              <w:t xml:space="preserve"> </w:t>
            </w:r>
            <w:r w:rsidRPr="005C697F">
              <w:t>H.3.4-7</w:t>
            </w:r>
          </w:p>
          <w:p w14:paraId="76A19460" w14:textId="722394A2" w:rsidR="00A517B0" w:rsidRPr="005C697F" w:rsidRDefault="00A517B0" w:rsidP="007C6EB3">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6029582F" w14:textId="77777777" w:rsidR="00A517B0" w:rsidRPr="005C697F" w:rsidRDefault="00A517B0" w:rsidP="00A517B0">
      <w:pPr>
        <w:rPr>
          <w:lang w:eastAsia="sv-SE"/>
        </w:rPr>
      </w:pPr>
    </w:p>
    <w:p w14:paraId="2D28FE68" w14:textId="77777777" w:rsidR="00A517B0" w:rsidRPr="005C697F" w:rsidRDefault="00A517B0" w:rsidP="00A517B0">
      <w:pPr>
        <w:pStyle w:val="TH"/>
      </w:pPr>
      <w:r w:rsidRPr="005C697F">
        <w:lastRenderedPageBreak/>
        <w:t>Table 8.5.2.3.1.4.3-2: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678BA7BA"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8B4B4E0" w14:textId="56D413D2"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06624703"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3AE66CE" w14:textId="7E034911"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04AADDAF"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2A0724F8"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6F21FFE1" w14:textId="77777777" w:rsidR="00A517B0" w:rsidRPr="005C697F" w:rsidRDefault="00A517B0" w:rsidP="007C6EB3">
            <w:pPr>
              <w:pStyle w:val="TAH"/>
            </w:pPr>
            <w:r w:rsidRPr="005C697F">
              <w:t>Condition</w:t>
            </w:r>
          </w:p>
        </w:tc>
      </w:tr>
      <w:tr w:rsidR="00A517B0" w:rsidRPr="005C697F" w14:paraId="51D2ECA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34B03B4" w14:textId="6F8EAC04"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6FD9BA0C"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EC35E4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8042380" w14:textId="77777777" w:rsidR="00A517B0" w:rsidRPr="005C697F" w:rsidRDefault="00A517B0" w:rsidP="007C6EB3">
            <w:pPr>
              <w:pStyle w:val="TAL"/>
            </w:pPr>
          </w:p>
        </w:tc>
      </w:tr>
      <w:tr w:rsidR="00A517B0" w:rsidRPr="005C697F" w14:paraId="1FC91AF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3CE500A" w14:textId="0337847D"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CE1430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28D57AF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20DB7FF8" w14:textId="77777777" w:rsidR="00A517B0" w:rsidRPr="005C697F" w:rsidRDefault="00A517B0" w:rsidP="007C6EB3">
            <w:pPr>
              <w:pStyle w:val="TAL"/>
            </w:pPr>
          </w:p>
        </w:tc>
      </w:tr>
      <w:tr w:rsidR="00A517B0" w:rsidRPr="005C697F" w14:paraId="6A6DEF6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11B8531" w14:textId="498E6D19"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7D1630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6D095D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B10B149" w14:textId="77777777" w:rsidR="00A517B0" w:rsidRPr="005C697F" w:rsidRDefault="00A517B0" w:rsidP="007C6EB3">
            <w:pPr>
              <w:pStyle w:val="TAL"/>
            </w:pPr>
          </w:p>
        </w:tc>
      </w:tr>
      <w:tr w:rsidR="00A517B0" w:rsidRPr="005C697F" w14:paraId="3E0DD80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686DB07" w14:textId="643EDEC1"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E8D5862"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1F849453"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C3AFD22" w14:textId="77777777" w:rsidR="00A517B0" w:rsidRPr="005C697F" w:rsidRDefault="00A517B0" w:rsidP="007C6EB3">
            <w:pPr>
              <w:pStyle w:val="TAL"/>
            </w:pPr>
          </w:p>
        </w:tc>
      </w:tr>
      <w:tr w:rsidR="00A517B0" w:rsidRPr="005C697F" w14:paraId="08AEE34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425FDE8" w14:textId="62C62E8B" w:rsidR="00A517B0" w:rsidRPr="005C697F" w:rsidRDefault="008A2841" w:rsidP="007C6EB3">
            <w:pPr>
              <w:pStyle w:val="TAL"/>
            </w:pPr>
            <w:r w:rsidRPr="005C697F">
              <w:t xml:space="preserve">        </w:t>
            </w:r>
            <w:r w:rsidR="00A517B0" w:rsidRPr="005C697F">
              <w:t>ss-sinr</w:t>
            </w:r>
          </w:p>
        </w:tc>
        <w:tc>
          <w:tcPr>
            <w:tcW w:w="2267" w:type="dxa"/>
            <w:tcBorders>
              <w:top w:val="single" w:sz="4" w:space="0" w:color="auto"/>
              <w:left w:val="single" w:sz="4" w:space="0" w:color="auto"/>
              <w:bottom w:val="single" w:sz="4" w:space="0" w:color="auto"/>
              <w:right w:val="single" w:sz="4" w:space="0" w:color="auto"/>
            </w:tcBorders>
            <w:hideMark/>
          </w:tcPr>
          <w:p w14:paraId="308A73F1"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A8EA30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5D11A334" w14:textId="77777777" w:rsidR="00A517B0" w:rsidRPr="005C697F" w:rsidRDefault="00A517B0" w:rsidP="007C6EB3">
            <w:pPr>
              <w:pStyle w:val="TAL"/>
            </w:pPr>
          </w:p>
        </w:tc>
      </w:tr>
      <w:tr w:rsidR="00A517B0" w:rsidRPr="005C697F" w14:paraId="350D1AA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852B98B" w14:textId="0E789130"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8A4E8A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97E42BB"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BD2E7A3" w14:textId="77777777" w:rsidR="00A517B0" w:rsidRPr="005C697F" w:rsidRDefault="00A517B0" w:rsidP="007C6EB3">
            <w:pPr>
              <w:pStyle w:val="TAL"/>
            </w:pPr>
          </w:p>
        </w:tc>
      </w:tr>
      <w:tr w:rsidR="00A517B0" w:rsidRPr="005C697F" w14:paraId="0238092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2C53D1B" w14:textId="61719FEA"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73C621F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312669D"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43F75300" w14:textId="77777777" w:rsidR="00A517B0" w:rsidRPr="005C697F" w:rsidRDefault="00A517B0" w:rsidP="007C6EB3">
            <w:pPr>
              <w:pStyle w:val="TAL"/>
            </w:pPr>
          </w:p>
        </w:tc>
      </w:tr>
      <w:tr w:rsidR="00A517B0" w:rsidRPr="005C697F" w14:paraId="57BC9F1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AC41B6C" w14:textId="21AD242F"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105CDA8D"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5539154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09F3597C" w14:textId="77777777" w:rsidR="00A517B0" w:rsidRPr="005C697F" w:rsidRDefault="00A517B0" w:rsidP="007C6EB3">
            <w:pPr>
              <w:pStyle w:val="TAL"/>
            </w:pPr>
          </w:p>
        </w:tc>
      </w:tr>
      <w:tr w:rsidR="00A517B0" w:rsidRPr="005C697F" w14:paraId="7EAC82DF"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A304CA2"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29F8D8CA"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AA193A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3A93D96" w14:textId="77777777" w:rsidR="00A517B0" w:rsidRPr="005C697F" w:rsidRDefault="00A517B0" w:rsidP="007C6EB3">
            <w:pPr>
              <w:pStyle w:val="TAL"/>
            </w:pPr>
          </w:p>
        </w:tc>
      </w:tr>
    </w:tbl>
    <w:p w14:paraId="3B25ADFB" w14:textId="77777777" w:rsidR="00A517B0" w:rsidRPr="005C697F" w:rsidRDefault="00A517B0" w:rsidP="00A517B0">
      <w:pPr>
        <w:rPr>
          <w:lang w:eastAsia="sv-SE"/>
        </w:rPr>
      </w:pPr>
    </w:p>
    <w:p w14:paraId="2F905186" w14:textId="77777777" w:rsidR="00A517B0" w:rsidRPr="005C697F" w:rsidRDefault="00A517B0" w:rsidP="00A517B0">
      <w:pPr>
        <w:pStyle w:val="H6"/>
        <w:rPr>
          <w:lang w:eastAsia="sv-SE"/>
        </w:rPr>
      </w:pPr>
      <w:r w:rsidRPr="005C697F">
        <w:rPr>
          <w:lang w:eastAsia="sv-SE"/>
        </w:rPr>
        <w:t>8.5.2.3.1.5</w:t>
      </w:r>
      <w:r w:rsidRPr="005C697F">
        <w:rPr>
          <w:lang w:eastAsia="sv-SE"/>
        </w:rPr>
        <w:tab/>
        <w:t>Test requirement</w:t>
      </w:r>
    </w:p>
    <w:p w14:paraId="4E944544" w14:textId="77777777" w:rsidR="00A517B0" w:rsidRPr="005C697F" w:rsidRDefault="00A517B0" w:rsidP="00A517B0">
      <w:pPr>
        <w:rPr>
          <w:lang w:eastAsia="sv-SE"/>
        </w:rPr>
      </w:pPr>
      <w:r w:rsidRPr="005C697F">
        <w:rPr>
          <w:lang w:eastAsia="sv-SE"/>
        </w:rPr>
        <w:t>Table 8.5.2.3.1.5-1 defines the primary level settings including test tolerances for all tests.</w:t>
      </w:r>
    </w:p>
    <w:p w14:paraId="29321566" w14:textId="77777777" w:rsidR="00A517B0" w:rsidRPr="005C697F" w:rsidRDefault="00A517B0" w:rsidP="00A517B0">
      <w:pPr>
        <w:rPr>
          <w:lang w:eastAsia="sv-SE"/>
        </w:rPr>
      </w:pPr>
      <w:r w:rsidRPr="005C697F">
        <w:rPr>
          <w:lang w:eastAsia="sv-SE"/>
        </w:rPr>
        <w:t>Each SS-RSRQ measurement report for each of the tests in Table 8.5.2.3.1.5-1 shall meet the corresponding absolute accuracy requirements in Table 8.5.2.3.1.5-2.</w:t>
      </w:r>
    </w:p>
    <w:p w14:paraId="016BBFC7" w14:textId="77777777" w:rsidR="00A517B0" w:rsidRPr="005C697F" w:rsidRDefault="00A517B0" w:rsidP="00A517B0">
      <w:pPr>
        <w:pStyle w:val="TH"/>
        <w:rPr>
          <w:lang w:eastAsia="ko-KR"/>
        </w:rPr>
      </w:pPr>
      <w:r w:rsidRPr="005C697F">
        <w:t xml:space="preserve">Table </w:t>
      </w:r>
      <w:r w:rsidRPr="005C697F">
        <w:rPr>
          <w:lang w:eastAsia="sv-SE"/>
        </w:rPr>
        <w:t>8.5.2.3.1.5</w:t>
      </w:r>
      <w:r w:rsidRPr="005C697F">
        <w:rPr>
          <w:lang w:eastAsia="ko-KR"/>
        </w:rPr>
        <w:t>-1: SS-SINR inter-RAT test parameters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3"/>
        <w:gridCol w:w="1122"/>
        <w:gridCol w:w="1715"/>
        <w:gridCol w:w="970"/>
        <w:gridCol w:w="810"/>
        <w:gridCol w:w="810"/>
        <w:gridCol w:w="810"/>
        <w:gridCol w:w="810"/>
        <w:gridCol w:w="810"/>
        <w:gridCol w:w="900"/>
      </w:tblGrid>
      <w:tr w:rsidR="00A517B0" w:rsidRPr="005C697F" w14:paraId="0EB2A714" w14:textId="77777777" w:rsidTr="0039709C">
        <w:trPr>
          <w:tblHeader/>
          <w:jc w:val="center"/>
        </w:trPr>
        <w:tc>
          <w:tcPr>
            <w:tcW w:w="380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DA8E0FB" w14:textId="77777777" w:rsidR="00A517B0" w:rsidRPr="005C697F" w:rsidRDefault="00A517B0" w:rsidP="007C6EB3">
            <w:pPr>
              <w:pStyle w:val="TAH"/>
              <w:keepNext w:val="0"/>
            </w:pPr>
            <w:r w:rsidRPr="005C697F">
              <w:t>Parameter</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2CBACB0" w14:textId="77777777" w:rsidR="00A517B0" w:rsidRPr="005C697F" w:rsidRDefault="00A517B0" w:rsidP="007C6EB3">
            <w:pPr>
              <w:pStyle w:val="TAH"/>
              <w:keepNext w:val="0"/>
            </w:pPr>
            <w:r w:rsidRPr="005C697F">
              <w:t>Unit</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AACC76D" w14:textId="000A1CC5" w:rsidR="00A517B0" w:rsidRPr="005C697F" w:rsidRDefault="00A517B0" w:rsidP="007C6EB3">
            <w:pPr>
              <w:pStyle w:val="TAH"/>
              <w:keepNext w:val="0"/>
            </w:pPr>
            <w:r w:rsidRPr="005C697F">
              <w:t>Test</w:t>
            </w:r>
            <w:r w:rsidR="008A2841" w:rsidRPr="005C697F">
              <w:t xml:space="preserve"> </w:t>
            </w:r>
            <w:r w:rsidRPr="005C697F">
              <w:t>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16B56A0" w14:textId="1FC7D08F" w:rsidR="00A517B0" w:rsidRPr="005C697F" w:rsidRDefault="00A517B0" w:rsidP="007C6EB3">
            <w:pPr>
              <w:pStyle w:val="TAH"/>
              <w:keepNext w:val="0"/>
            </w:pPr>
            <w:r w:rsidRPr="005C697F">
              <w:t>Test</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DE6EA2E" w14:textId="3502D8E9" w:rsidR="00A517B0" w:rsidRPr="005C697F" w:rsidRDefault="00A517B0" w:rsidP="007C6EB3">
            <w:pPr>
              <w:pStyle w:val="TAH"/>
              <w:keepNext w:val="0"/>
            </w:pPr>
            <w:r w:rsidRPr="005C697F">
              <w:t>Test</w:t>
            </w:r>
            <w:r w:rsidR="008A2841" w:rsidRPr="005C697F">
              <w:t xml:space="preserve"> </w:t>
            </w:r>
            <w:r w:rsidRPr="005C697F">
              <w:t>3</w:t>
            </w:r>
          </w:p>
        </w:tc>
      </w:tr>
      <w:tr w:rsidR="00A517B0" w:rsidRPr="005C697F" w14:paraId="48B881B4" w14:textId="77777777" w:rsidTr="0039709C">
        <w:trPr>
          <w:tblHeader/>
          <w:jc w:val="center"/>
        </w:trPr>
        <w:tc>
          <w:tcPr>
            <w:tcW w:w="3800" w:type="dxa"/>
            <w:gridSpan w:val="3"/>
            <w:vMerge/>
            <w:tcBorders>
              <w:top w:val="single" w:sz="4" w:space="0" w:color="auto"/>
              <w:left w:val="single" w:sz="4" w:space="0" w:color="auto"/>
              <w:bottom w:val="single" w:sz="4" w:space="0" w:color="auto"/>
              <w:right w:val="single" w:sz="4" w:space="0" w:color="auto"/>
            </w:tcBorders>
            <w:vAlign w:val="center"/>
            <w:hideMark/>
          </w:tcPr>
          <w:p w14:paraId="76C05EDD" w14:textId="77777777" w:rsidR="00A517B0" w:rsidRPr="005C697F" w:rsidRDefault="00A517B0" w:rsidP="007C6EB3">
            <w:pPr>
              <w:pStyle w:val="TAH"/>
              <w:keepNext w:val="0"/>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D0431C1" w14:textId="77777777" w:rsidR="00A517B0" w:rsidRPr="005C697F" w:rsidRDefault="00A517B0" w:rsidP="007C6EB3">
            <w:pPr>
              <w:pStyle w:val="TAH"/>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4F5A17D" w14:textId="7170A7CC" w:rsidR="00A517B0" w:rsidRPr="005C697F" w:rsidRDefault="00A517B0" w:rsidP="007C6EB3">
            <w:pPr>
              <w:pStyle w:val="TAH"/>
              <w:keepNext w:val="0"/>
            </w:pPr>
            <w:r w:rsidRPr="005C697F">
              <w:t>Cell</w:t>
            </w:r>
            <w:r w:rsidR="008A2841" w:rsidRPr="005C697F">
              <w:t xml:space="preserve"> </w:t>
            </w:r>
            <w:r w:rsidRPr="005C697F">
              <w:t>2</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4E411339" w14:textId="4474391F" w:rsidR="00A517B0" w:rsidRPr="005C697F" w:rsidRDefault="00A517B0" w:rsidP="007C6EB3">
            <w:pPr>
              <w:pStyle w:val="TAH"/>
              <w:keepNext w:val="0"/>
            </w:pPr>
            <w:r w:rsidRPr="005C697F">
              <w:t>Cell</w:t>
            </w:r>
            <w:r w:rsidR="008A2841" w:rsidRPr="005C697F">
              <w:t xml:space="preserve"> </w:t>
            </w:r>
            <w:r w:rsidRPr="005C697F">
              <w:t>2</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318B513E" w14:textId="1D5F3DD6" w:rsidR="00A517B0" w:rsidRPr="005C697F" w:rsidRDefault="00A517B0" w:rsidP="007C6EB3">
            <w:pPr>
              <w:pStyle w:val="TAH"/>
              <w:keepNext w:val="0"/>
            </w:pPr>
            <w:r w:rsidRPr="005C697F">
              <w:t>Cell</w:t>
            </w:r>
            <w:r w:rsidR="008A2841" w:rsidRPr="005C697F">
              <w:t xml:space="preserve"> </w:t>
            </w:r>
            <w:r w:rsidRPr="005C697F">
              <w:t>2</w:t>
            </w:r>
          </w:p>
        </w:tc>
      </w:tr>
      <w:tr w:rsidR="00A517B0" w:rsidRPr="005C697F" w14:paraId="4F9E33CF"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6954A97C" w14:textId="03CDFBDB" w:rsidR="00A517B0" w:rsidRPr="005C697F" w:rsidRDefault="00A517B0" w:rsidP="007C6EB3">
            <w:pPr>
              <w:pStyle w:val="TAL"/>
              <w:keepNext w:val="0"/>
            </w:pPr>
            <w:r w:rsidRPr="005C697F">
              <w:t>SSB</w:t>
            </w:r>
            <w:r w:rsidR="008A2841" w:rsidRPr="005C697F">
              <w:t xml:space="preserve"> </w:t>
            </w:r>
            <w:r w:rsidRPr="005C697F">
              <w:t>ARFCN</w:t>
            </w:r>
          </w:p>
        </w:tc>
        <w:tc>
          <w:tcPr>
            <w:tcW w:w="970" w:type="dxa"/>
            <w:tcBorders>
              <w:top w:val="single" w:sz="4" w:space="0" w:color="auto"/>
              <w:left w:val="single" w:sz="4" w:space="0" w:color="auto"/>
              <w:bottom w:val="single" w:sz="4" w:space="0" w:color="auto"/>
              <w:right w:val="single" w:sz="4" w:space="0" w:color="auto"/>
            </w:tcBorders>
            <w:vAlign w:val="center"/>
          </w:tcPr>
          <w:p w14:paraId="6FF6E4B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DB24009" w14:textId="77777777" w:rsidR="00A517B0" w:rsidRPr="005C697F" w:rsidRDefault="00A517B0" w:rsidP="007C6EB3">
            <w:pPr>
              <w:pStyle w:val="TAC"/>
              <w:keepNext w:val="0"/>
            </w:pPr>
            <w:r w:rsidRPr="005C697F">
              <w:t>freq1</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A4F9294" w14:textId="77777777" w:rsidR="00A517B0" w:rsidRPr="005C697F" w:rsidRDefault="00A517B0" w:rsidP="007C6EB3">
            <w:pPr>
              <w:pStyle w:val="TAC"/>
              <w:keepNext w:val="0"/>
            </w:pPr>
            <w:r w:rsidRPr="005C697F">
              <w:t>freq1</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09B7149B" w14:textId="77777777" w:rsidR="00A517B0" w:rsidRPr="005C697F" w:rsidRDefault="00A517B0" w:rsidP="007C6EB3">
            <w:pPr>
              <w:pStyle w:val="TAC"/>
              <w:keepNext w:val="0"/>
            </w:pPr>
            <w:r w:rsidRPr="005C697F">
              <w:t>freq1</w:t>
            </w:r>
          </w:p>
        </w:tc>
      </w:tr>
      <w:tr w:rsidR="00A517B0" w:rsidRPr="005C697F" w14:paraId="45392EDC"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365A34" w14:textId="0DD7CC0B" w:rsidR="00A517B0" w:rsidRPr="005C697F" w:rsidRDefault="00A517B0" w:rsidP="007C6EB3">
            <w:pPr>
              <w:pStyle w:val="TAL"/>
              <w:keepNext w:val="0"/>
            </w:pPr>
            <w:r w:rsidRPr="005C697F">
              <w:t>Duplex</w:t>
            </w:r>
            <w:r w:rsidR="008A2841" w:rsidRPr="005C697F">
              <w:t xml:space="preserve"> </w:t>
            </w:r>
            <w:r w:rsidRPr="005C697F">
              <w:t>mode</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72F33BD" w14:textId="757F4A27" w:rsidR="00A517B0" w:rsidRPr="005C697F" w:rsidRDefault="00A517B0" w:rsidP="007C6EB3">
            <w:pPr>
              <w:pStyle w:val="TAL"/>
              <w:keepNext w:val="0"/>
            </w:pPr>
            <w:r w:rsidRPr="005C697F">
              <w:t>Config</w:t>
            </w:r>
            <w:r w:rsidR="008A2841" w:rsidRPr="005C697F">
              <w:t xml:space="preserve"> </w:t>
            </w:r>
            <w:r w:rsidRPr="005C697F">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48E0B20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6F19A0C2" w14:textId="77777777" w:rsidR="00A517B0" w:rsidRPr="005C697F" w:rsidRDefault="00A517B0" w:rsidP="007C6EB3">
            <w:pPr>
              <w:pStyle w:val="TAC"/>
              <w:keepNext w:val="0"/>
            </w:pPr>
            <w:r w:rsidRPr="005C697F">
              <w:t>FDD</w:t>
            </w:r>
          </w:p>
        </w:tc>
      </w:tr>
      <w:tr w:rsidR="00A517B0" w:rsidRPr="005C697F" w14:paraId="286C53D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DC7757B"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27F2B512" w14:textId="297D6F8A" w:rsidR="00A517B0" w:rsidRPr="005C697F" w:rsidRDefault="00A517B0" w:rsidP="007C6EB3">
            <w:pPr>
              <w:pStyle w:val="TAL"/>
              <w:keepNext w:val="0"/>
            </w:pPr>
            <w:r w:rsidRPr="005C697F">
              <w:t>Config</w:t>
            </w:r>
            <w:r w:rsidR="008A2841" w:rsidRPr="005C697F">
              <w:t xml:space="preserve"> </w:t>
            </w:r>
            <w:r w:rsidRPr="005C697F">
              <w:t>2,3,5,6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25192EA9"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521FC8EF" w14:textId="77777777" w:rsidR="00A517B0" w:rsidRPr="005C697F" w:rsidRDefault="00A517B0" w:rsidP="007C6EB3">
            <w:pPr>
              <w:pStyle w:val="TAC"/>
              <w:keepNext w:val="0"/>
            </w:pPr>
            <w:r w:rsidRPr="005C697F">
              <w:t>TDD</w:t>
            </w:r>
          </w:p>
        </w:tc>
      </w:tr>
      <w:tr w:rsidR="00A517B0" w:rsidRPr="005C697F" w14:paraId="364982E4"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DA135C" w14:textId="6D52913A" w:rsidR="00A517B0" w:rsidRPr="005C697F" w:rsidRDefault="00A517B0" w:rsidP="007C6EB3">
            <w:pPr>
              <w:pStyle w:val="TAL"/>
              <w:keepNext w:val="0"/>
            </w:pPr>
            <w:r w:rsidRPr="005C697F">
              <w:t>TDD</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F259499" w14:textId="1F488CD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FC2AC2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A53A764" w14:textId="400EBB93"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51AE20A9"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3D2F3D52"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8503A1F" w14:textId="55E9FF22"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8D28E1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0A2694A" w14:textId="77777777" w:rsidR="00A517B0" w:rsidRPr="005C697F" w:rsidRDefault="00A517B0" w:rsidP="007C6EB3">
            <w:pPr>
              <w:pStyle w:val="TAC"/>
              <w:keepNext w:val="0"/>
            </w:pPr>
            <w:r w:rsidRPr="005C697F">
              <w:t>TDDConf.1.1</w:t>
            </w:r>
          </w:p>
        </w:tc>
      </w:tr>
      <w:tr w:rsidR="00A517B0" w:rsidRPr="005C697F" w14:paraId="5A8A159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027D900"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3BC942A" w14:textId="124D614B"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48CEDD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D8C4D9C" w14:textId="77777777" w:rsidR="00A517B0" w:rsidRPr="005C697F" w:rsidRDefault="00A517B0" w:rsidP="007C6EB3">
            <w:pPr>
              <w:pStyle w:val="TAC"/>
              <w:keepNext w:val="0"/>
            </w:pPr>
            <w:r w:rsidRPr="005C697F">
              <w:t>TDDConf.2.1</w:t>
            </w:r>
          </w:p>
        </w:tc>
      </w:tr>
      <w:tr w:rsidR="00A517B0" w:rsidRPr="005C697F" w14:paraId="4B182529"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7E6C0DDC" w14:textId="7D535ED5" w:rsidR="00A517B0" w:rsidRPr="005C697F" w:rsidRDefault="00A517B0" w:rsidP="007C6EB3">
            <w:pPr>
              <w:pStyle w:val="TAL"/>
              <w:keepNext w:val="0"/>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tcPr>
          <w:p w14:paraId="125CAB5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08269469" w14:textId="77777777" w:rsidR="00A517B0" w:rsidRPr="005C697F" w:rsidRDefault="00A517B0" w:rsidP="007C6EB3">
            <w:pPr>
              <w:pStyle w:val="TAC"/>
              <w:keepNext w:val="0"/>
            </w:pPr>
            <w:r w:rsidRPr="005C697F">
              <w:t>DLBWP.0.1</w:t>
            </w:r>
          </w:p>
        </w:tc>
      </w:tr>
      <w:tr w:rsidR="00A517B0" w:rsidRPr="005C697F" w14:paraId="57F90E4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8566564" w14:textId="622E1E82" w:rsidR="00A517B0" w:rsidRPr="005C697F" w:rsidRDefault="00A517B0" w:rsidP="007C6EB3">
            <w:pPr>
              <w:pStyle w:val="TAL"/>
              <w:keepNext w:val="0"/>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tcPr>
          <w:p w14:paraId="257CA2D1"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hideMark/>
          </w:tcPr>
          <w:p w14:paraId="397EFE93" w14:textId="77777777" w:rsidR="00A517B0" w:rsidRPr="005C697F" w:rsidRDefault="00A517B0" w:rsidP="007C6EB3">
            <w:pPr>
              <w:pStyle w:val="TAC"/>
              <w:keepNext w:val="0"/>
            </w:pPr>
            <w:r w:rsidRPr="005C697F">
              <w:t>ULBWP.0.1</w:t>
            </w:r>
          </w:p>
        </w:tc>
      </w:tr>
      <w:tr w:rsidR="00A517B0" w:rsidRPr="005C697F" w14:paraId="690F247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8A61244" w14:textId="7ED47244" w:rsidR="00A517B0" w:rsidRPr="005C697F" w:rsidRDefault="00A517B0" w:rsidP="007C6EB3">
            <w:pPr>
              <w:pStyle w:val="TAL"/>
              <w:keepNext w:val="0"/>
            </w:pPr>
            <w:r w:rsidRPr="005C697F">
              <w:t>DRX</w:t>
            </w:r>
            <w:r w:rsidR="008A2841" w:rsidRPr="005C697F">
              <w:t xml:space="preserve"> </w:t>
            </w:r>
            <w:r w:rsidRPr="005C697F">
              <w:t>Cycle</w:t>
            </w:r>
            <w:r w:rsidR="008A2841" w:rsidRPr="005C697F">
              <w:t xml:space="preserve"> </w:t>
            </w:r>
            <w:r w:rsidRPr="005C697F">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661764F6" w14:textId="77777777" w:rsidR="00A517B0" w:rsidRPr="005C697F" w:rsidRDefault="00A517B0" w:rsidP="007C6EB3">
            <w:pPr>
              <w:pStyle w:val="TAC"/>
              <w:keepNext w:val="0"/>
            </w:pPr>
            <w:r w:rsidRPr="005C697F">
              <w:t>ms</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2A891C4B" w14:textId="5DB0D3AA" w:rsidR="00A517B0" w:rsidRPr="005C697F" w:rsidRDefault="00A517B0" w:rsidP="007C6EB3">
            <w:pPr>
              <w:pStyle w:val="TAC"/>
              <w:keepNext w:val="0"/>
            </w:pPr>
            <w:r w:rsidRPr="005C697F">
              <w:t>Not</w:t>
            </w:r>
            <w:r w:rsidR="008A2841" w:rsidRPr="005C697F">
              <w:t xml:space="preserve"> </w:t>
            </w:r>
            <w:r w:rsidRPr="005C697F">
              <w:t>Applicable</w:t>
            </w:r>
          </w:p>
        </w:tc>
      </w:tr>
      <w:tr w:rsidR="00A517B0" w:rsidRPr="005C697F" w14:paraId="52DC1288"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F5C990" w14:textId="697854EE" w:rsidR="00A517B0" w:rsidRPr="005C697F" w:rsidRDefault="00A517B0" w:rsidP="007C6EB3">
            <w:pPr>
              <w:pStyle w:val="TAC"/>
              <w:keepNext w:val="0"/>
            </w:pPr>
            <w:r w:rsidRPr="005C697F">
              <w:t>PDSCH</w:t>
            </w:r>
            <w:r w:rsidR="008A2841" w:rsidRPr="005C697F">
              <w:t xml:space="preserve"> </w:t>
            </w:r>
            <w:r w:rsidRPr="005C697F">
              <w:t>Reference</w:t>
            </w:r>
            <w:r w:rsidR="008A2841" w:rsidRPr="005C697F">
              <w:t xml:space="preserve"> </w:t>
            </w:r>
            <w:r w:rsidRPr="005C697F">
              <w:t>measurement</w:t>
            </w:r>
            <w:r w:rsidR="008A2841" w:rsidRPr="005C697F">
              <w:t xml:space="preserve"> </w:t>
            </w:r>
            <w:r w:rsidRPr="005C697F">
              <w:t>channel</w:t>
            </w:r>
            <w:r w:rsidR="008A2841" w:rsidRPr="005C697F">
              <w:t xml:space="preserve"> </w:t>
            </w:r>
          </w:p>
        </w:tc>
        <w:tc>
          <w:tcPr>
            <w:tcW w:w="1715" w:type="dxa"/>
            <w:tcBorders>
              <w:top w:val="single" w:sz="4" w:space="0" w:color="auto"/>
              <w:left w:val="single" w:sz="4" w:space="0" w:color="auto"/>
              <w:bottom w:val="single" w:sz="4" w:space="0" w:color="auto"/>
              <w:right w:val="single" w:sz="4" w:space="0" w:color="auto"/>
            </w:tcBorders>
            <w:vAlign w:val="center"/>
            <w:hideMark/>
          </w:tcPr>
          <w:p w14:paraId="644249DD" w14:textId="04439BD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5E189819"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8FD7BD"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5453A3"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19764D" w14:textId="77777777" w:rsidR="00A517B0" w:rsidRPr="005C697F" w:rsidRDefault="00A517B0" w:rsidP="007C6EB3">
            <w:pPr>
              <w:pStyle w:val="TAC"/>
              <w:keepNext w:val="0"/>
            </w:pPr>
            <w:r w:rsidRPr="005C697F">
              <w:t>-</w:t>
            </w:r>
          </w:p>
        </w:tc>
      </w:tr>
      <w:tr w:rsidR="00A517B0" w:rsidRPr="005C697F" w14:paraId="52AD892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5FBFCBD6"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5BFBC82D" w14:textId="69CC0B8E"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53B54B7"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02DDFAD"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AEAB89A"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49B8D418" w14:textId="77777777" w:rsidR="00A517B0" w:rsidRPr="005C697F" w:rsidRDefault="00A517B0" w:rsidP="007C6EB3">
            <w:pPr>
              <w:pStyle w:val="TAC"/>
              <w:keepNext w:val="0"/>
            </w:pPr>
          </w:p>
        </w:tc>
      </w:tr>
      <w:tr w:rsidR="00A517B0" w:rsidRPr="005C697F" w14:paraId="0F708D12"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6672FD8C"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475CB09" w14:textId="73CDAF78"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5FAF6AF"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7D645F4"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2468C30"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77CF283" w14:textId="77777777" w:rsidR="00A517B0" w:rsidRPr="005C697F" w:rsidRDefault="00A517B0" w:rsidP="007C6EB3">
            <w:pPr>
              <w:pStyle w:val="TAC"/>
              <w:keepNext w:val="0"/>
            </w:pPr>
          </w:p>
        </w:tc>
      </w:tr>
      <w:tr w:rsidR="00A517B0" w:rsidRPr="005C697F" w14:paraId="4B1B747D"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09A38" w14:textId="470D9A91" w:rsidR="00A517B0" w:rsidRPr="005C697F" w:rsidRDefault="00A517B0" w:rsidP="007C6EB3">
            <w:pPr>
              <w:pStyle w:val="TAL"/>
              <w:keepNext w:val="0"/>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2893667" w14:textId="54419987"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4F8E22A"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092971"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87B922"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D6021A" w14:textId="77777777" w:rsidR="00A517B0" w:rsidRPr="005C697F" w:rsidRDefault="00A517B0" w:rsidP="007C6EB3">
            <w:pPr>
              <w:pStyle w:val="TAC"/>
              <w:keepNext w:val="0"/>
            </w:pPr>
            <w:r w:rsidRPr="005C697F">
              <w:t>-</w:t>
            </w:r>
          </w:p>
        </w:tc>
      </w:tr>
      <w:tr w:rsidR="00A517B0" w:rsidRPr="005C697F" w14:paraId="192093E4"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750BF77"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FCE332F" w14:textId="1D3F0227"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48E951F"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CFBBA9F"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60336956"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2F5CE096" w14:textId="77777777" w:rsidR="00A517B0" w:rsidRPr="005C697F" w:rsidRDefault="00A517B0" w:rsidP="007C6EB3">
            <w:pPr>
              <w:pStyle w:val="TAC"/>
              <w:keepNext w:val="0"/>
            </w:pPr>
          </w:p>
        </w:tc>
      </w:tr>
      <w:tr w:rsidR="00A517B0" w:rsidRPr="005C697F" w14:paraId="5341B7AD"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1D64A8D"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64F6C9F4" w14:textId="2D78F9F5"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AAE8176"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3A97451"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56E02935"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7099B1AA" w14:textId="77777777" w:rsidR="00A517B0" w:rsidRPr="005C697F" w:rsidRDefault="00A517B0" w:rsidP="007C6EB3">
            <w:pPr>
              <w:pStyle w:val="TAC"/>
              <w:keepNext w:val="0"/>
            </w:pPr>
          </w:p>
        </w:tc>
      </w:tr>
      <w:tr w:rsidR="00A517B0" w:rsidRPr="005C697F" w14:paraId="06525D6E"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303780" w14:textId="5FC6D655" w:rsidR="00A517B0" w:rsidRPr="005C697F" w:rsidRDefault="00A517B0" w:rsidP="007C6EB3">
            <w:pPr>
              <w:pStyle w:val="TAL"/>
              <w:keepNext w:val="0"/>
            </w:pPr>
            <w:r w:rsidRPr="005C697F">
              <w:rPr>
                <w:rFonts w:cs="v5.0.0"/>
              </w:rPr>
              <w:t>Dedicated</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3CDE033" w14:textId="69C55DA6"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Malgun Gothic"/>
                <w:szCs w:val="18"/>
              </w:rPr>
              <w:t>1,4</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C1ECEEF" w14:textId="77777777" w:rsidR="00A517B0" w:rsidRPr="005C697F" w:rsidRDefault="00A517B0" w:rsidP="007C6EB3">
            <w:pPr>
              <w:pStyle w:val="TAC"/>
              <w:keepNext w:val="0"/>
            </w:pP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F56876" w14:textId="77777777" w:rsidR="00A517B0" w:rsidRPr="005C697F" w:rsidRDefault="00A517B0" w:rsidP="007C6EB3">
            <w:pPr>
              <w:pStyle w:val="TAC"/>
              <w:keepNext w:val="0"/>
              <w:rPr>
                <w:sz w:val="16"/>
              </w:rPr>
            </w:pPr>
            <w:r w:rsidRPr="005C697F">
              <w:rPr>
                <w:sz w:val="16"/>
              </w:rPr>
              <w:t>-</w:t>
            </w:r>
          </w:p>
        </w:tc>
        <w:tc>
          <w:tcPr>
            <w:tcW w:w="16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B55534" w14:textId="77777777" w:rsidR="00A517B0" w:rsidRPr="005C697F" w:rsidRDefault="00A517B0" w:rsidP="007C6EB3">
            <w:pPr>
              <w:pStyle w:val="TAC"/>
              <w:keepNext w:val="0"/>
              <w:rPr>
                <w:sz w:val="16"/>
              </w:rPr>
            </w:pPr>
            <w:r w:rsidRPr="005C697F">
              <w:rPr>
                <w:sz w:val="16"/>
              </w:rPr>
              <w:t>-</w:t>
            </w:r>
          </w:p>
        </w:tc>
        <w:tc>
          <w:tcPr>
            <w:tcW w:w="17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9279AA" w14:textId="77777777" w:rsidR="00A517B0" w:rsidRPr="005C697F" w:rsidRDefault="00A517B0" w:rsidP="007C6EB3">
            <w:pPr>
              <w:pStyle w:val="TAC"/>
              <w:keepNext w:val="0"/>
            </w:pPr>
            <w:r w:rsidRPr="005C697F">
              <w:t>-</w:t>
            </w:r>
          </w:p>
        </w:tc>
      </w:tr>
      <w:tr w:rsidR="00A517B0" w:rsidRPr="005C697F" w14:paraId="1A35C210"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20D7034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73A67F9B" w14:textId="3B8DF43A"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2,5</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57A46F5"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F010357"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74E9EE61"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4D6AEDE8" w14:textId="77777777" w:rsidR="00A517B0" w:rsidRPr="005C697F" w:rsidRDefault="00A517B0" w:rsidP="007C6EB3">
            <w:pPr>
              <w:pStyle w:val="TAC"/>
              <w:keepNext w:val="0"/>
            </w:pPr>
          </w:p>
        </w:tc>
      </w:tr>
      <w:tr w:rsidR="00A517B0" w:rsidRPr="005C697F" w14:paraId="694B62B8"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1B629F0E"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317C9B40" w14:textId="3FA4777D" w:rsidR="00A517B0" w:rsidRPr="005C697F" w:rsidRDefault="00A517B0" w:rsidP="007C6EB3">
            <w:pPr>
              <w:pStyle w:val="TAL"/>
              <w:keepNext w:val="0"/>
              <w:rPr>
                <w:rFonts w:cs="v5.0.0"/>
              </w:rPr>
            </w:pPr>
            <w:r w:rsidRPr="005C697F">
              <w:t>Config</w:t>
            </w:r>
            <w:r w:rsidR="008A2841" w:rsidRPr="005C697F">
              <w:rPr>
                <w:rFonts w:eastAsia="Malgun Gothic"/>
                <w:szCs w:val="18"/>
              </w:rPr>
              <w:t xml:space="preserve"> </w:t>
            </w:r>
            <w:r w:rsidRPr="005C697F">
              <w:rPr>
                <w:rFonts w:eastAsia="Malgun Gothic"/>
                <w:szCs w:val="18"/>
              </w:rPr>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45CC4D0" w14:textId="77777777" w:rsidR="00A517B0" w:rsidRPr="005C697F" w:rsidRDefault="00A517B0" w:rsidP="007C6EB3">
            <w:pPr>
              <w:pStyle w:val="TAC"/>
              <w:keepNext w:val="0"/>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45F71BE1" w14:textId="77777777" w:rsidR="00A517B0" w:rsidRPr="005C697F" w:rsidRDefault="00A517B0" w:rsidP="007C6EB3">
            <w:pPr>
              <w:pStyle w:val="TAC"/>
              <w:keepNext w:val="0"/>
              <w:rPr>
                <w:sz w:val="16"/>
              </w:rPr>
            </w:pPr>
          </w:p>
        </w:tc>
        <w:tc>
          <w:tcPr>
            <w:tcW w:w="1620" w:type="dxa"/>
            <w:gridSpan w:val="2"/>
            <w:vMerge/>
            <w:tcBorders>
              <w:top w:val="single" w:sz="4" w:space="0" w:color="auto"/>
              <w:left w:val="single" w:sz="4" w:space="0" w:color="auto"/>
              <w:bottom w:val="single" w:sz="4" w:space="0" w:color="auto"/>
              <w:right w:val="single" w:sz="4" w:space="0" w:color="auto"/>
            </w:tcBorders>
            <w:vAlign w:val="center"/>
            <w:hideMark/>
          </w:tcPr>
          <w:p w14:paraId="33F5690C" w14:textId="77777777" w:rsidR="00A517B0" w:rsidRPr="005C697F" w:rsidRDefault="00A517B0" w:rsidP="007C6EB3">
            <w:pPr>
              <w:pStyle w:val="TAC"/>
              <w:keepNext w:val="0"/>
              <w:rPr>
                <w:sz w:val="16"/>
              </w:rPr>
            </w:pPr>
          </w:p>
        </w:tc>
        <w:tc>
          <w:tcPr>
            <w:tcW w:w="1710" w:type="dxa"/>
            <w:gridSpan w:val="2"/>
            <w:vMerge/>
            <w:tcBorders>
              <w:top w:val="single" w:sz="4" w:space="0" w:color="auto"/>
              <w:left w:val="single" w:sz="4" w:space="0" w:color="auto"/>
              <w:bottom w:val="single" w:sz="4" w:space="0" w:color="auto"/>
              <w:right w:val="single" w:sz="4" w:space="0" w:color="auto"/>
            </w:tcBorders>
            <w:vAlign w:val="center"/>
            <w:hideMark/>
          </w:tcPr>
          <w:p w14:paraId="68CBB0D2" w14:textId="77777777" w:rsidR="00A517B0" w:rsidRPr="005C697F" w:rsidRDefault="00A517B0" w:rsidP="007C6EB3">
            <w:pPr>
              <w:pStyle w:val="TAC"/>
              <w:keepNext w:val="0"/>
            </w:pPr>
          </w:p>
        </w:tc>
      </w:tr>
      <w:tr w:rsidR="00A517B0" w:rsidRPr="005C697F" w14:paraId="0E4E883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0C172568" w14:textId="544DA60A" w:rsidR="00A517B0" w:rsidRPr="005C697F" w:rsidRDefault="00A517B0" w:rsidP="007C6EB3">
            <w:pPr>
              <w:pStyle w:val="TAL"/>
              <w:keepNext w:val="0"/>
            </w:pPr>
            <w:r w:rsidRPr="005C697F">
              <w:t>OCNG</w:t>
            </w:r>
            <w:r w:rsidR="008A2841" w:rsidRPr="005C697F">
              <w:t xml:space="preserve"> </w:t>
            </w:r>
            <w:r w:rsidRPr="005C697F">
              <w:t>Patterns</w:t>
            </w:r>
          </w:p>
        </w:tc>
        <w:tc>
          <w:tcPr>
            <w:tcW w:w="970" w:type="dxa"/>
            <w:tcBorders>
              <w:top w:val="single" w:sz="4" w:space="0" w:color="auto"/>
              <w:left w:val="single" w:sz="4" w:space="0" w:color="auto"/>
              <w:bottom w:val="single" w:sz="4" w:space="0" w:color="auto"/>
              <w:right w:val="single" w:sz="4" w:space="0" w:color="auto"/>
            </w:tcBorders>
            <w:vAlign w:val="center"/>
          </w:tcPr>
          <w:p w14:paraId="6F02C438"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2E9672" w14:textId="77777777" w:rsidR="00A517B0" w:rsidRPr="005C697F" w:rsidRDefault="00A517B0" w:rsidP="007C6EB3">
            <w:pPr>
              <w:pStyle w:val="TAC"/>
              <w:keepNext w:val="0"/>
            </w:pPr>
            <w:r w:rsidRPr="005C697F">
              <w:rPr>
                <w:snapToGrid w:val="0"/>
              </w:rPr>
              <w:t>OP.1</w:t>
            </w:r>
          </w:p>
        </w:tc>
      </w:tr>
      <w:tr w:rsidR="00A517B0" w:rsidRPr="005C697F" w14:paraId="0F22647A"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75CCF9BA" w14:textId="77777777" w:rsidR="00A517B0" w:rsidRPr="005C697F" w:rsidRDefault="00A517B0" w:rsidP="007C6EB3">
            <w:pPr>
              <w:pStyle w:val="TAL"/>
              <w:keepNext w:val="0"/>
            </w:pPr>
            <w:r w:rsidRPr="005C697F">
              <w:rPr>
                <w:lang w:eastAsia="ko-KR"/>
              </w:rPr>
              <w:t>SS-RSSI-Measurement</w:t>
            </w:r>
          </w:p>
        </w:tc>
        <w:tc>
          <w:tcPr>
            <w:tcW w:w="970" w:type="dxa"/>
            <w:tcBorders>
              <w:top w:val="single" w:sz="4" w:space="0" w:color="auto"/>
              <w:left w:val="single" w:sz="4" w:space="0" w:color="auto"/>
              <w:bottom w:val="single" w:sz="4" w:space="0" w:color="auto"/>
              <w:right w:val="single" w:sz="4" w:space="0" w:color="auto"/>
            </w:tcBorders>
            <w:vAlign w:val="center"/>
          </w:tcPr>
          <w:p w14:paraId="53953A8C"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1EF3EEF1" w14:textId="70D10A74" w:rsidR="00A517B0" w:rsidRPr="005C697F" w:rsidRDefault="00A517B0" w:rsidP="007C6EB3">
            <w:pPr>
              <w:pStyle w:val="TAC"/>
              <w:keepNext w:val="0"/>
              <w:rPr>
                <w:snapToGrid w:val="0"/>
                <w:lang w:eastAsia="ko-KR"/>
              </w:rPr>
            </w:pPr>
            <w:r w:rsidRPr="005C697F">
              <w:t>Not</w:t>
            </w:r>
            <w:r w:rsidR="008A2841" w:rsidRPr="005C697F">
              <w:t xml:space="preserve"> </w:t>
            </w:r>
            <w:r w:rsidRPr="005C697F">
              <w:t>Applicable</w:t>
            </w:r>
          </w:p>
        </w:tc>
      </w:tr>
      <w:tr w:rsidR="00A517B0" w:rsidRPr="005C697F" w14:paraId="7F2EBC8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5755664" w14:textId="19A40B52" w:rsidR="00A517B0" w:rsidRPr="005C697F" w:rsidRDefault="00A517B0" w:rsidP="007C6EB3">
            <w:pPr>
              <w:pStyle w:val="TAL"/>
              <w:keepNext w:val="0"/>
              <w:rPr>
                <w:lang w:eastAsia="ko-KR"/>
              </w:rPr>
            </w:pPr>
            <w:r w:rsidRPr="005C697F">
              <w:rPr>
                <w:lang w:eastAsia="ko-KR"/>
              </w:rPr>
              <w:t>SMTC</w:t>
            </w:r>
            <w:r w:rsidR="008A2841" w:rsidRPr="005C697F">
              <w:rPr>
                <w:lang w:eastAsia="ko-KR"/>
              </w:rPr>
              <w:t xml:space="preserve"> </w:t>
            </w:r>
            <w:r w:rsidRPr="005C697F">
              <w:rPr>
                <w:lang w:eastAsia="ko-KR"/>
              </w:rPr>
              <w:t>configuration</w:t>
            </w:r>
            <w:r w:rsidR="008A2841" w:rsidRPr="005C697F">
              <w:rPr>
                <w:lang w:eastAsia="ko-KR"/>
              </w:rPr>
              <w:t xml:space="preserve"> </w:t>
            </w:r>
          </w:p>
        </w:tc>
        <w:tc>
          <w:tcPr>
            <w:tcW w:w="970" w:type="dxa"/>
            <w:tcBorders>
              <w:top w:val="single" w:sz="4" w:space="0" w:color="auto"/>
              <w:left w:val="single" w:sz="4" w:space="0" w:color="auto"/>
              <w:bottom w:val="single" w:sz="4" w:space="0" w:color="auto"/>
              <w:right w:val="single" w:sz="4" w:space="0" w:color="auto"/>
            </w:tcBorders>
            <w:vAlign w:val="center"/>
          </w:tcPr>
          <w:p w14:paraId="71800B66"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842366C" w14:textId="77777777" w:rsidR="00A517B0" w:rsidRPr="005C697F" w:rsidRDefault="00A517B0" w:rsidP="007C6EB3">
            <w:pPr>
              <w:pStyle w:val="TAC"/>
              <w:keepNext w:val="0"/>
              <w:rPr>
                <w:lang w:eastAsia="ko-KR"/>
              </w:rPr>
            </w:pPr>
            <w:r w:rsidRPr="005C697F">
              <w:rPr>
                <w:lang w:eastAsia="ko-KR"/>
              </w:rPr>
              <w:t>SMTC.1</w:t>
            </w:r>
          </w:p>
        </w:tc>
      </w:tr>
      <w:tr w:rsidR="00A517B0" w:rsidRPr="005C697F" w14:paraId="226754D7"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F027096" w14:textId="204D78B5" w:rsidR="00A517B0" w:rsidRPr="005C697F" w:rsidRDefault="00A517B0" w:rsidP="007C6EB3">
            <w:pPr>
              <w:pStyle w:val="TAL"/>
              <w:keepNext w:val="0"/>
            </w:pPr>
            <w:r w:rsidRPr="005C697F">
              <w:t>SSB</w:t>
            </w:r>
            <w:r w:rsidR="008A2841" w:rsidRPr="005C697F">
              <w:t xml:space="preserve"> </w:t>
            </w:r>
            <w:r w:rsidRPr="005C697F">
              <w:t>configuration</w:t>
            </w:r>
          </w:p>
        </w:tc>
        <w:tc>
          <w:tcPr>
            <w:tcW w:w="1715" w:type="dxa"/>
            <w:tcBorders>
              <w:top w:val="single" w:sz="4" w:space="0" w:color="auto"/>
              <w:left w:val="single" w:sz="4" w:space="0" w:color="auto"/>
              <w:bottom w:val="single" w:sz="4" w:space="0" w:color="auto"/>
              <w:right w:val="single" w:sz="4" w:space="0" w:color="auto"/>
            </w:tcBorders>
            <w:vAlign w:val="center"/>
            <w:hideMark/>
          </w:tcPr>
          <w:p w14:paraId="5BA60E85" w14:textId="7AA34D13"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0C87F0F7"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633F5BE" w14:textId="146FE649" w:rsidR="00A517B0" w:rsidRPr="005C697F" w:rsidRDefault="00A517B0" w:rsidP="007C6EB3">
            <w:pPr>
              <w:pStyle w:val="TAC"/>
              <w:keepNext w:val="0"/>
            </w:pPr>
            <w:r w:rsidRPr="005C697F">
              <w:t>SSB.1</w:t>
            </w:r>
            <w:r w:rsidR="008A2841" w:rsidRPr="005C697F">
              <w:t xml:space="preserve"> </w:t>
            </w:r>
            <w:r w:rsidRPr="005C697F">
              <w:t>FR1</w:t>
            </w:r>
          </w:p>
        </w:tc>
      </w:tr>
      <w:tr w:rsidR="00A517B0" w:rsidRPr="005C697F" w14:paraId="3F8F1E2B"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12E7546"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vAlign w:val="center"/>
            <w:hideMark/>
          </w:tcPr>
          <w:p w14:paraId="1E55EEF9" w14:textId="368E01DB"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1BD99B3"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41BE60AA" w14:textId="29EA09EA" w:rsidR="00A517B0" w:rsidRPr="005C697F" w:rsidRDefault="00A517B0" w:rsidP="007C6EB3">
            <w:pPr>
              <w:pStyle w:val="TAC"/>
              <w:keepNext w:val="0"/>
            </w:pPr>
            <w:r w:rsidRPr="005C697F">
              <w:t>SSB.2</w:t>
            </w:r>
            <w:r w:rsidR="008A2841" w:rsidRPr="005C697F">
              <w:t xml:space="preserve"> </w:t>
            </w:r>
            <w:r w:rsidRPr="005C697F">
              <w:t>FR1</w:t>
            </w:r>
          </w:p>
        </w:tc>
      </w:tr>
      <w:tr w:rsidR="00A517B0" w:rsidRPr="005C697F" w14:paraId="55D8C072" w14:textId="77777777" w:rsidTr="008A2841">
        <w:trPr>
          <w:jc w:val="center"/>
        </w:trPr>
        <w:tc>
          <w:tcPr>
            <w:tcW w:w="20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852B3D" w14:textId="1DB3F10A" w:rsidR="00A517B0" w:rsidRPr="005C697F" w:rsidRDefault="00A517B0" w:rsidP="007C6EB3">
            <w:pPr>
              <w:pStyle w:val="TAL"/>
              <w:keepNext w:val="0"/>
            </w:pPr>
            <w:r w:rsidRPr="005C697F">
              <w:t>PDSCH/PDCCH</w:t>
            </w:r>
            <w:r w:rsidR="008A2841" w:rsidRPr="005C697F">
              <w:t xml:space="preserve"> </w:t>
            </w:r>
            <w:r w:rsidRPr="005C697F">
              <w:t>subcarrier</w:t>
            </w:r>
            <w:r w:rsidR="008A2841" w:rsidRPr="005C697F">
              <w:t xml:space="preserve"> </w:t>
            </w:r>
            <w:r w:rsidRPr="005C697F">
              <w:t>spacing</w:t>
            </w:r>
          </w:p>
        </w:tc>
        <w:tc>
          <w:tcPr>
            <w:tcW w:w="1715" w:type="dxa"/>
            <w:tcBorders>
              <w:top w:val="single" w:sz="4" w:space="0" w:color="auto"/>
              <w:left w:val="single" w:sz="4" w:space="0" w:color="auto"/>
              <w:bottom w:val="single" w:sz="4" w:space="0" w:color="auto"/>
              <w:right w:val="single" w:sz="4" w:space="0" w:color="auto"/>
            </w:tcBorders>
            <w:hideMark/>
          </w:tcPr>
          <w:p w14:paraId="3FD8B846" w14:textId="07C11B2A"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78222BAB" w14:textId="77777777" w:rsidR="00A517B0" w:rsidRPr="005C697F" w:rsidRDefault="00A517B0" w:rsidP="007C6EB3">
            <w:pPr>
              <w:pStyle w:val="TAC"/>
              <w:keepNext w:val="0"/>
            </w:pPr>
            <w:r w:rsidRPr="005C697F">
              <w:t>kHz</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51F241F2" w14:textId="11CE9A43" w:rsidR="00A517B0" w:rsidRPr="005C697F" w:rsidRDefault="00A517B0" w:rsidP="007C6EB3">
            <w:pPr>
              <w:pStyle w:val="TAC"/>
              <w:keepNext w:val="0"/>
            </w:pPr>
            <w:r w:rsidRPr="005C697F">
              <w:t>15</w:t>
            </w:r>
            <w:r w:rsidR="008A2841" w:rsidRPr="005C697F">
              <w:t xml:space="preserve"> </w:t>
            </w:r>
          </w:p>
        </w:tc>
      </w:tr>
      <w:tr w:rsidR="00A517B0" w:rsidRPr="005C697F" w14:paraId="5CF6DC76" w14:textId="77777777" w:rsidTr="008A2841">
        <w:trPr>
          <w:jc w:val="center"/>
        </w:trPr>
        <w:tc>
          <w:tcPr>
            <w:tcW w:w="2085" w:type="dxa"/>
            <w:gridSpan w:val="2"/>
            <w:vMerge/>
            <w:tcBorders>
              <w:top w:val="single" w:sz="4" w:space="0" w:color="auto"/>
              <w:left w:val="single" w:sz="4" w:space="0" w:color="auto"/>
              <w:bottom w:val="single" w:sz="4" w:space="0" w:color="auto"/>
              <w:right w:val="single" w:sz="4" w:space="0" w:color="auto"/>
            </w:tcBorders>
            <w:vAlign w:val="center"/>
            <w:hideMark/>
          </w:tcPr>
          <w:p w14:paraId="775BC5F4" w14:textId="77777777" w:rsidR="00A517B0" w:rsidRPr="005C697F" w:rsidRDefault="00A517B0" w:rsidP="007C6EB3">
            <w:pPr>
              <w:pStyle w:val="TAL"/>
              <w:keepNext w:val="0"/>
            </w:pPr>
          </w:p>
        </w:tc>
        <w:tc>
          <w:tcPr>
            <w:tcW w:w="1715" w:type="dxa"/>
            <w:tcBorders>
              <w:top w:val="single" w:sz="4" w:space="0" w:color="auto"/>
              <w:left w:val="single" w:sz="4" w:space="0" w:color="auto"/>
              <w:bottom w:val="single" w:sz="4" w:space="0" w:color="auto"/>
              <w:right w:val="single" w:sz="4" w:space="0" w:color="auto"/>
            </w:tcBorders>
            <w:hideMark/>
          </w:tcPr>
          <w:p w14:paraId="16C61B1A" w14:textId="3C34AD49"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490A78DB" w14:textId="77777777" w:rsidR="00A517B0" w:rsidRPr="005C697F" w:rsidRDefault="00A517B0" w:rsidP="007C6EB3">
            <w:pPr>
              <w:pStyle w:val="TAC"/>
              <w:keepNext w:val="0"/>
            </w:pP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31CB3D2E" w14:textId="38458148" w:rsidR="00A517B0" w:rsidRPr="005C697F" w:rsidRDefault="00A517B0" w:rsidP="007C6EB3">
            <w:pPr>
              <w:pStyle w:val="TAC"/>
              <w:keepNext w:val="0"/>
            </w:pPr>
            <w:r w:rsidRPr="005C697F">
              <w:t>30</w:t>
            </w:r>
            <w:r w:rsidR="008A2841" w:rsidRPr="005C697F">
              <w:t xml:space="preserve"> </w:t>
            </w:r>
          </w:p>
        </w:tc>
      </w:tr>
      <w:tr w:rsidR="00A517B0" w:rsidRPr="005C697F" w14:paraId="797E8691"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574710A" w14:textId="18804EE5"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PSS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5F213BC3" w14:textId="77777777" w:rsidR="00A517B0" w:rsidRPr="005C697F" w:rsidRDefault="00A517B0" w:rsidP="007C6EB3">
            <w:pPr>
              <w:pStyle w:val="TAC"/>
              <w:keepNext w:val="0"/>
            </w:pPr>
            <w:r w:rsidRPr="005C697F">
              <w:rPr>
                <w:sz w:val="16"/>
                <w:szCs w:val="16"/>
                <w:lang w:eastAsia="ja-JP"/>
              </w:rPr>
              <w:t>dB</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18FE8B59"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78349132"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13B33064"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5C541E4E" w14:textId="77777777" w:rsidR="00A517B0" w:rsidRPr="005C697F" w:rsidRDefault="00A517B0" w:rsidP="007C6EB3">
            <w:pPr>
              <w:pStyle w:val="TAC"/>
              <w:keepNext w:val="0"/>
            </w:pPr>
            <w:r w:rsidRPr="005C697F">
              <w:rPr>
                <w:sz w:val="16"/>
                <w:szCs w:val="16"/>
                <w:lang w:eastAsia="ja-JP"/>
              </w:rPr>
              <w:t>0</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221B7619" w14:textId="77777777" w:rsidR="00A517B0" w:rsidRPr="005C697F" w:rsidRDefault="00A517B0" w:rsidP="007C6EB3">
            <w:pPr>
              <w:pStyle w:val="TAC"/>
              <w:keepNext w:val="0"/>
            </w:pPr>
            <w:r w:rsidRPr="005C697F">
              <w:rPr>
                <w:sz w:val="16"/>
                <w:szCs w:val="16"/>
                <w:lang w:eastAsia="ja-JP"/>
              </w:rPr>
              <w:t>0</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128E55CE" w14:textId="77777777" w:rsidR="00A517B0" w:rsidRPr="005C697F" w:rsidRDefault="00A517B0" w:rsidP="007C6EB3">
            <w:pPr>
              <w:pStyle w:val="TAC"/>
              <w:keepNext w:val="0"/>
            </w:pPr>
            <w:r w:rsidRPr="005C697F">
              <w:rPr>
                <w:sz w:val="16"/>
                <w:szCs w:val="16"/>
                <w:lang w:eastAsia="ja-JP"/>
              </w:rPr>
              <w:t>0</w:t>
            </w:r>
          </w:p>
        </w:tc>
      </w:tr>
      <w:tr w:rsidR="00A517B0" w:rsidRPr="005C697F" w14:paraId="207C15E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05FD5480" w14:textId="4405EB84"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29F74A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A4B602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8B442B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670F13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5E30A2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2082F1C"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F043BEF" w14:textId="77777777" w:rsidR="00A517B0" w:rsidRPr="005C697F" w:rsidRDefault="00A517B0" w:rsidP="007C6EB3">
            <w:pPr>
              <w:pStyle w:val="TAC"/>
              <w:keepNext w:val="0"/>
            </w:pPr>
          </w:p>
        </w:tc>
      </w:tr>
      <w:tr w:rsidR="00A517B0" w:rsidRPr="005C697F" w14:paraId="6CD99CA7"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5361A6E5" w14:textId="2E5540C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PBCH</w:t>
            </w:r>
            <w:r w:rsidR="008A2841" w:rsidRPr="005C697F">
              <w:rPr>
                <w:lang w:eastAsia="ja-JP"/>
              </w:rPr>
              <w:t xml:space="preserve"> </w:t>
            </w:r>
            <w:r w:rsidRPr="005C697F">
              <w:rPr>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44C86D1"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DCE1C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2CE980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AB7E1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010221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F9F832"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1B37699" w14:textId="77777777" w:rsidR="00A517B0" w:rsidRPr="005C697F" w:rsidRDefault="00A517B0" w:rsidP="007C6EB3">
            <w:pPr>
              <w:pStyle w:val="TAC"/>
              <w:keepNext w:val="0"/>
            </w:pPr>
          </w:p>
        </w:tc>
      </w:tr>
      <w:tr w:rsidR="00A517B0" w:rsidRPr="005C697F" w14:paraId="2D4243E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35BA109" w14:textId="0A40A71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D3DC58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5D00EE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9D9AB7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E93900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E09455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B70568"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C57541A" w14:textId="77777777" w:rsidR="00A517B0" w:rsidRPr="005C697F" w:rsidRDefault="00A517B0" w:rsidP="007C6EB3">
            <w:pPr>
              <w:pStyle w:val="TAC"/>
              <w:keepNext w:val="0"/>
            </w:pPr>
          </w:p>
        </w:tc>
      </w:tr>
      <w:tr w:rsidR="00A517B0" w:rsidRPr="005C697F" w14:paraId="3D5B9646"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2331828" w14:textId="132EC10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PDCCH</w:t>
            </w:r>
            <w:r w:rsidR="008A2841" w:rsidRPr="005C697F">
              <w:rPr>
                <w:lang w:eastAsia="ja-JP"/>
              </w:rPr>
              <w:t xml:space="preserve"> </w:t>
            </w:r>
            <w:r w:rsidRPr="005C697F">
              <w:rPr>
                <w:lang w:eastAsia="ja-JP"/>
              </w:rPr>
              <w:t>DMRS</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D329550"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89715A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726573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EDF2E9"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78CCB7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F670AD2"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F16EBA9" w14:textId="77777777" w:rsidR="00A517B0" w:rsidRPr="005C697F" w:rsidRDefault="00A517B0" w:rsidP="007C6EB3">
            <w:pPr>
              <w:pStyle w:val="TAC"/>
              <w:keepNext w:val="0"/>
            </w:pPr>
          </w:p>
        </w:tc>
      </w:tr>
      <w:tr w:rsidR="00A517B0" w:rsidRPr="005C697F" w14:paraId="4ECB35D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7DA0DA23" w14:textId="2B68E68D"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008A2841" w:rsidRPr="005C697F">
              <w:rPr>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EDD615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EBD405"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B318AF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6AE47E8"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7095F0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8E8D65"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0D321F9" w14:textId="77777777" w:rsidR="00A517B0" w:rsidRPr="005C697F" w:rsidRDefault="00A517B0" w:rsidP="007C6EB3">
            <w:pPr>
              <w:pStyle w:val="TAC"/>
              <w:keepNext w:val="0"/>
            </w:pPr>
          </w:p>
        </w:tc>
      </w:tr>
      <w:tr w:rsidR="00A517B0" w:rsidRPr="005C697F" w14:paraId="087A9905"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4DD0731" w14:textId="3D625027"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PDSCH</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PDSCH</w:t>
            </w:r>
            <w:r w:rsidR="008A2841" w:rsidRPr="005C697F">
              <w:rPr>
                <w:lang w:eastAsia="ja-JP"/>
              </w:rPr>
              <w:t xml:space="preserve"> </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0E69C25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A51276D"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6622D5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F71DA36"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DCD3CA2"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359BE5B9"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8C8C000" w14:textId="77777777" w:rsidR="00A517B0" w:rsidRPr="005C697F" w:rsidRDefault="00A517B0" w:rsidP="007C6EB3">
            <w:pPr>
              <w:pStyle w:val="TAC"/>
              <w:keepNext w:val="0"/>
            </w:pPr>
          </w:p>
        </w:tc>
      </w:tr>
      <w:tr w:rsidR="00A517B0" w:rsidRPr="005C697F" w14:paraId="6F5E516D"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624D0033" w14:textId="1100600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SSS</w:t>
            </w:r>
            <w:r w:rsidRPr="005C697F">
              <w:rPr>
                <w:vertAlign w:val="superscript"/>
                <w:lang w:eastAsia="ja-JP"/>
              </w:rPr>
              <w:t>(Note</w:t>
            </w:r>
            <w:r w:rsidR="008A2841" w:rsidRPr="005C697F">
              <w:rPr>
                <w:vertAlign w:val="superscript"/>
                <w:lang w:eastAsia="ja-JP"/>
              </w:rPr>
              <w:t xml:space="preserve"> </w:t>
            </w:r>
            <w:r w:rsidRPr="005C697F">
              <w:rPr>
                <w:vertAlign w:val="superscript"/>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3F0D84E3"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4AFC293"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5C8272A"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4A93651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3997C8C"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24BB6E4"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DB40CDD" w14:textId="77777777" w:rsidR="00A517B0" w:rsidRPr="005C697F" w:rsidRDefault="00A517B0" w:rsidP="007C6EB3">
            <w:pPr>
              <w:pStyle w:val="TAC"/>
              <w:keepNext w:val="0"/>
            </w:pPr>
          </w:p>
        </w:tc>
      </w:tr>
      <w:tr w:rsidR="00A517B0" w:rsidRPr="005C697F" w14:paraId="5E0EE80B"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hideMark/>
          </w:tcPr>
          <w:p w14:paraId="1066BCF5" w14:textId="12657EF3" w:rsidR="00A517B0" w:rsidRPr="005C697F" w:rsidRDefault="00A517B0" w:rsidP="007C6EB3">
            <w:pPr>
              <w:pStyle w:val="TAL"/>
            </w:pPr>
            <w:r w:rsidRPr="005C697F">
              <w:rPr>
                <w:lang w:eastAsia="ja-JP"/>
              </w:rPr>
              <w:t>EPRE</w:t>
            </w:r>
            <w:r w:rsidR="008A2841" w:rsidRPr="005C697F">
              <w:rPr>
                <w:lang w:eastAsia="ja-JP"/>
              </w:rPr>
              <w:t xml:space="preserve"> </w:t>
            </w:r>
            <w:r w:rsidRPr="005C697F">
              <w:rPr>
                <w:lang w:eastAsia="ja-JP"/>
              </w:rPr>
              <w:t>ratio</w:t>
            </w:r>
            <w:r w:rsidR="008A2841" w:rsidRPr="005C697F">
              <w:rPr>
                <w:lang w:eastAsia="ja-JP"/>
              </w:rPr>
              <w:t xml:space="preserve"> </w:t>
            </w:r>
            <w:r w:rsidRPr="005C697F">
              <w:rPr>
                <w:lang w:eastAsia="ja-JP"/>
              </w:rPr>
              <w:t>of</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to</w:t>
            </w:r>
            <w:r w:rsidR="008A2841" w:rsidRPr="005C697F">
              <w:rPr>
                <w:lang w:eastAsia="ja-JP"/>
              </w:rPr>
              <w:t xml:space="preserve"> </w:t>
            </w:r>
            <w:r w:rsidRPr="005C697F">
              <w:rPr>
                <w:lang w:eastAsia="ja-JP"/>
              </w:rPr>
              <w:t>OCNG</w:t>
            </w:r>
            <w:r w:rsidR="008A2841" w:rsidRPr="005C697F">
              <w:rPr>
                <w:lang w:eastAsia="ja-JP"/>
              </w:rPr>
              <w:t xml:space="preserve"> </w:t>
            </w:r>
            <w:r w:rsidRPr="005C697F">
              <w:rPr>
                <w:lang w:eastAsia="ja-JP"/>
              </w:rPr>
              <w:t>DMRS</w:t>
            </w:r>
            <w:r w:rsidR="008A2841" w:rsidRPr="005C697F">
              <w:rPr>
                <w:lang w:eastAsia="ja-JP"/>
              </w:rPr>
              <w:t xml:space="preserve"> </w:t>
            </w:r>
            <w:r w:rsidRPr="005C697F">
              <w:rPr>
                <w:vertAlign w:val="superscript"/>
                <w:lang w:eastAsia="ja-JP"/>
              </w:rPr>
              <w:t>(Note</w:t>
            </w:r>
            <w:r w:rsidR="008A2841" w:rsidRPr="005C697F">
              <w:rPr>
                <w:vertAlign w:val="superscript"/>
                <w:lang w:eastAsia="ja-JP"/>
              </w:rPr>
              <w:t xml:space="preserve"> </w:t>
            </w:r>
            <w:r w:rsidRPr="005C697F">
              <w:rPr>
                <w:vertAlign w:val="superscript"/>
                <w:lang w:eastAsia="ja-JP"/>
              </w:rPr>
              <w:t>1)</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06BCE4E"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2D6753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85C2BAF"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5304847B"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F5B4D74" w14:textId="77777777" w:rsidR="00A517B0" w:rsidRPr="005C697F" w:rsidRDefault="00A517B0" w:rsidP="007C6EB3">
            <w:pPr>
              <w:pStyle w:val="TAC"/>
              <w:keepNext w:val="0"/>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CB75520" w14:textId="77777777" w:rsidR="00A517B0" w:rsidRPr="005C697F" w:rsidRDefault="00A517B0" w:rsidP="007C6EB3">
            <w:pPr>
              <w:pStyle w:val="TAC"/>
              <w:keepNext w:val="0"/>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40497B60" w14:textId="77777777" w:rsidR="00A517B0" w:rsidRPr="005C697F" w:rsidRDefault="00A517B0" w:rsidP="007C6EB3">
            <w:pPr>
              <w:pStyle w:val="TAC"/>
              <w:keepNext w:val="0"/>
            </w:pPr>
          </w:p>
        </w:tc>
      </w:tr>
      <w:tr w:rsidR="00A517B0" w:rsidRPr="005C697F" w14:paraId="1E266E6C" w14:textId="77777777" w:rsidTr="008A2841">
        <w:trPr>
          <w:jc w:val="center"/>
        </w:trPr>
        <w:tc>
          <w:tcPr>
            <w:tcW w:w="963" w:type="dxa"/>
            <w:tcBorders>
              <w:top w:val="single" w:sz="4" w:space="0" w:color="auto"/>
              <w:left w:val="single" w:sz="4" w:space="0" w:color="auto"/>
              <w:bottom w:val="single" w:sz="4" w:space="0" w:color="auto"/>
              <w:right w:val="single" w:sz="4" w:space="0" w:color="auto"/>
            </w:tcBorders>
            <w:vAlign w:val="center"/>
            <w:hideMark/>
          </w:tcPr>
          <w:p w14:paraId="7CE8C37C"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24A5FD35">
                <v:shape id="_x0000_i1113" type="#_x0000_t75" style="width:22pt;height:14pt" o:ole="" fillcolor="window">
                  <v:imagedata r:id="rId9" o:title=""/>
                </v:shape>
                <o:OLEObject Type="Embed" ProgID="Equation.3" ShapeID="_x0000_i1113" DrawAspect="Content" ObjectID="_1718015369" r:id="rId100"/>
              </w:object>
            </w:r>
            <w:r w:rsidRPr="005C697F">
              <w:rPr>
                <w:vertAlign w:val="superscript"/>
              </w:rPr>
              <w:t>Note2</w:t>
            </w:r>
          </w:p>
        </w:tc>
        <w:tc>
          <w:tcPr>
            <w:tcW w:w="1122" w:type="dxa"/>
            <w:tcBorders>
              <w:top w:val="single" w:sz="4" w:space="0" w:color="auto"/>
              <w:left w:val="single" w:sz="4" w:space="0" w:color="auto"/>
              <w:bottom w:val="single" w:sz="4" w:space="0" w:color="auto"/>
              <w:right w:val="single" w:sz="4" w:space="0" w:color="auto"/>
            </w:tcBorders>
            <w:vAlign w:val="center"/>
            <w:hideMark/>
          </w:tcPr>
          <w:p w14:paraId="08A075EB" w14:textId="2B386FEE" w:rsidR="00A517B0" w:rsidRPr="005C697F" w:rsidRDefault="00A517B0" w:rsidP="007C6EB3">
            <w:pPr>
              <w:pStyle w:val="TAL"/>
              <w:keepNext w:val="0"/>
              <w:rPr>
                <w:vertAlign w:val="superscript"/>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0ED8743E" w14:textId="193DEE53"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20F02706" w14:textId="77777777" w:rsidR="00A517B0" w:rsidRPr="005C697F" w:rsidRDefault="00A517B0" w:rsidP="007C6EB3">
            <w:pPr>
              <w:pStyle w:val="TAC"/>
              <w:keepNext w:val="0"/>
            </w:pPr>
            <w:r w:rsidRPr="005C697F">
              <w:t>dBm/15kHz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815C302" w14:textId="77777777" w:rsidR="00A517B0" w:rsidRPr="005C697F" w:rsidRDefault="00A517B0" w:rsidP="007C6EB3">
            <w:pPr>
              <w:pStyle w:val="TAC"/>
              <w:keepNext w:val="0"/>
            </w:pPr>
            <w:r w:rsidRPr="005C697F">
              <w:t>-88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5E6F58D" w14:textId="77777777" w:rsidR="00A517B0" w:rsidRPr="005C697F" w:rsidRDefault="00A517B0" w:rsidP="007C6EB3">
            <w:pPr>
              <w:pStyle w:val="TAC"/>
              <w:keepNext w:val="0"/>
            </w:pPr>
            <w:r w:rsidRPr="005C697F">
              <w:t>-108.5</w:t>
            </w:r>
          </w:p>
        </w:tc>
        <w:tc>
          <w:tcPr>
            <w:tcW w:w="1710" w:type="dxa"/>
            <w:gridSpan w:val="2"/>
            <w:tcBorders>
              <w:top w:val="single" w:sz="4" w:space="0" w:color="auto"/>
              <w:left w:val="single" w:sz="4" w:space="0" w:color="auto"/>
              <w:right w:val="single" w:sz="4" w:space="0" w:color="auto"/>
            </w:tcBorders>
            <w:vAlign w:val="center"/>
            <w:hideMark/>
          </w:tcPr>
          <w:p w14:paraId="7866E32F" w14:textId="0E55A88A" w:rsidR="00A517B0" w:rsidRPr="005C697F" w:rsidRDefault="00A517B0" w:rsidP="007C6EB3">
            <w:pPr>
              <w:pStyle w:val="TAC"/>
              <w:keepNext w:val="0"/>
            </w:pPr>
            <w:r w:rsidRPr="005C697F">
              <w:t>-119.5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7ABF25C9"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4366F1E3" w14:textId="77777777" w:rsidR="00A517B0" w:rsidRPr="005C697F" w:rsidRDefault="00A517B0" w:rsidP="007C6EB3">
            <w:pPr>
              <w:pStyle w:val="TAL"/>
              <w:keepNext w:val="0"/>
              <w:rPr>
                <w:vertAlign w:val="superscript"/>
              </w:rPr>
            </w:pPr>
            <w:r w:rsidRPr="005C697F">
              <w:rPr>
                <w:rFonts w:eastAsia="Calibri"/>
                <w:position w:val="-12"/>
                <w:szCs w:val="22"/>
              </w:rPr>
              <w:object w:dxaOrig="420" w:dyaOrig="285" w14:anchorId="0EEF9BBF">
                <v:shape id="_x0000_i1114" type="#_x0000_t75" style="width:22pt;height:14pt" o:ole="" fillcolor="window">
                  <v:imagedata r:id="rId9" o:title=""/>
                </v:shape>
                <o:OLEObject Type="Embed" ProgID="Equation.3" ShapeID="_x0000_i1114" DrawAspect="Content" ObjectID="_1718015370" r:id="rId101"/>
              </w:object>
            </w:r>
            <w:r w:rsidRPr="005C697F">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F5A6455" w14:textId="4434F1D7" w:rsidR="00A517B0" w:rsidRPr="005C697F" w:rsidRDefault="00A517B0" w:rsidP="007C6EB3">
            <w:pPr>
              <w:pStyle w:val="TAL"/>
              <w:keepNext w:val="0"/>
              <w:rPr>
                <w:lang w:eastAsia="ko-KR"/>
              </w:rPr>
            </w:pPr>
            <w:r w:rsidRPr="005C697F">
              <w:rPr>
                <w:lang w:eastAsia="ko-KR"/>
              </w:rPr>
              <w:t>Config</w:t>
            </w:r>
            <w:r w:rsidR="008A2841" w:rsidRPr="005C697F">
              <w:rPr>
                <w:lang w:eastAsia="ko-KR"/>
              </w:rPr>
              <w:t xml:space="preserve"> </w:t>
            </w:r>
            <w:r w:rsidRPr="005C697F">
              <w:rPr>
                <w:lang w:eastAsia="ko-KR"/>
              </w:rPr>
              <w:t>1,2,4,5</w:t>
            </w:r>
          </w:p>
        </w:tc>
        <w:tc>
          <w:tcPr>
            <w:tcW w:w="970" w:type="dxa"/>
            <w:vMerge w:val="restart"/>
            <w:tcBorders>
              <w:top w:val="single" w:sz="4" w:space="0" w:color="auto"/>
              <w:left w:val="single" w:sz="4" w:space="0" w:color="auto"/>
              <w:bottom w:val="single" w:sz="4" w:space="0" w:color="auto"/>
              <w:right w:val="single" w:sz="4" w:space="0" w:color="auto"/>
            </w:tcBorders>
            <w:vAlign w:val="center"/>
          </w:tcPr>
          <w:p w14:paraId="29C80D09"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AA8EB48" w14:textId="77777777" w:rsidR="00A517B0" w:rsidRPr="005C697F" w:rsidRDefault="00A517B0" w:rsidP="007C6EB3">
            <w:pPr>
              <w:pStyle w:val="TAC"/>
              <w:keepNext w:val="0"/>
            </w:pPr>
            <w:r w:rsidRPr="005C697F">
              <w:t>-88</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D572144" w14:textId="77777777" w:rsidR="00A517B0" w:rsidRPr="005C697F" w:rsidRDefault="00A517B0" w:rsidP="007C6EB3">
            <w:pPr>
              <w:pStyle w:val="TAC"/>
              <w:keepNext w:val="0"/>
            </w:pPr>
            <w:r w:rsidRPr="005C697F">
              <w:t>-108.5</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52A40E23" w14:textId="70AB332E" w:rsidR="00A517B0" w:rsidRPr="005C697F" w:rsidRDefault="00A517B0" w:rsidP="007C6EB3">
            <w:pPr>
              <w:pStyle w:val="TAC"/>
              <w:keepNext w:val="0"/>
            </w:pPr>
            <w:r w:rsidRPr="005C697F">
              <w:rPr>
                <w:lang w:eastAsia="ko-KR"/>
              </w:rPr>
              <w:t>Same</w:t>
            </w:r>
            <w:r w:rsidR="008A2841" w:rsidRPr="005C697F">
              <w:rPr>
                <w:lang w:eastAsia="ko-KR"/>
              </w:rPr>
              <w:t xml:space="preserve"> </w:t>
            </w:r>
            <w:r w:rsidRPr="005C697F">
              <w:rPr>
                <w:lang w:eastAsia="ko-KR"/>
              </w:rPr>
              <w:t>as</w:t>
            </w:r>
            <w:r w:rsidR="008A2841" w:rsidRPr="005C697F">
              <w:rPr>
                <w:lang w:eastAsia="ko-KR"/>
              </w:rPr>
              <w:t xml:space="preserve"> </w:t>
            </w:r>
            <w:r w:rsidRPr="005C697F">
              <w:rPr>
                <w:lang w:eastAsia="ko-KR"/>
              </w:rPr>
              <w:t>Noc</w:t>
            </w:r>
            <w:r w:rsidR="008A2841" w:rsidRPr="005C697F">
              <w:rPr>
                <w:lang w:eastAsia="ko-KR"/>
              </w:rPr>
              <w:t xml:space="preserve"> </w:t>
            </w:r>
            <w:r w:rsidRPr="005C697F">
              <w:rPr>
                <w:lang w:eastAsia="ko-KR"/>
              </w:rPr>
              <w:t>for</w:t>
            </w:r>
            <w:r w:rsidR="008A2841" w:rsidRPr="005C697F">
              <w:rPr>
                <w:lang w:eastAsia="ko-KR"/>
              </w:rPr>
              <w:t xml:space="preserve"> </w:t>
            </w:r>
            <w:r w:rsidRPr="005C697F">
              <w:rPr>
                <w:lang w:eastAsia="ko-KR"/>
              </w:rPr>
              <w:t>15kHz</w:t>
            </w:r>
          </w:p>
        </w:tc>
      </w:tr>
      <w:tr w:rsidR="00A517B0" w:rsidRPr="005C697F" w14:paraId="298C958A"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12197E64" w14:textId="77777777" w:rsidR="00A517B0" w:rsidRPr="005C697F" w:rsidRDefault="00A517B0" w:rsidP="007C6EB3">
            <w:pPr>
              <w:pStyle w:val="TAL"/>
              <w:keepNext w:val="0"/>
              <w:rPr>
                <w:vertAlign w:val="superscript"/>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77128B3B" w14:textId="491DD22D"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1D744C86" w14:textId="719F9C3B"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1A86E59"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059E129E" w14:textId="77777777" w:rsidR="00A517B0" w:rsidRPr="005C697F" w:rsidRDefault="00A517B0" w:rsidP="007C6EB3">
            <w:pPr>
              <w:pStyle w:val="TAC"/>
              <w:keepNext w:val="0"/>
            </w:pPr>
            <w:r w:rsidRPr="005C697F">
              <w:t>-85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C3CF96A" w14:textId="77777777" w:rsidR="00A517B0" w:rsidRPr="005C697F" w:rsidRDefault="00A517B0" w:rsidP="007C6EB3">
            <w:pPr>
              <w:pStyle w:val="TAC"/>
              <w:keepNext w:val="0"/>
            </w:pPr>
            <w:r w:rsidRPr="005C697F">
              <w:t>-105.5</w:t>
            </w:r>
          </w:p>
        </w:tc>
        <w:tc>
          <w:tcPr>
            <w:tcW w:w="1710" w:type="dxa"/>
            <w:gridSpan w:val="2"/>
            <w:tcBorders>
              <w:top w:val="single" w:sz="4" w:space="0" w:color="auto"/>
              <w:left w:val="single" w:sz="4" w:space="0" w:color="auto"/>
              <w:right w:val="single" w:sz="4" w:space="0" w:color="auto"/>
            </w:tcBorders>
            <w:vAlign w:val="center"/>
            <w:hideMark/>
          </w:tcPr>
          <w:p w14:paraId="6A390BF5" w14:textId="5682AC9B" w:rsidR="00A517B0" w:rsidRPr="005C697F" w:rsidRDefault="00A517B0" w:rsidP="007C6EB3">
            <w:pPr>
              <w:pStyle w:val="TAC"/>
              <w:keepNext w:val="0"/>
            </w:pPr>
            <w:r w:rsidRPr="005C697F">
              <w:t>-116.5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58401860"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11519951" w14:textId="77777777" w:rsidR="00A517B0" w:rsidRPr="005C697F" w:rsidRDefault="00A517B0" w:rsidP="007C6EB3">
            <w:pPr>
              <w:pStyle w:val="TAL"/>
              <w:keepNext w:val="0"/>
              <w:rPr>
                <w:i/>
              </w:rPr>
            </w:pPr>
            <w:r w:rsidRPr="005C697F">
              <w:rPr>
                <w:rFonts w:eastAsia="Calibri"/>
                <w:i/>
                <w:position w:val="-12"/>
                <w:szCs w:val="22"/>
              </w:rPr>
              <w:object w:dxaOrig="570" w:dyaOrig="285" w14:anchorId="1936986D">
                <v:shape id="_x0000_i1115" type="#_x0000_t75" style="width:29.5pt;height:14pt" o:ole="" fillcolor="window">
                  <v:imagedata r:id="rId7" o:title=""/>
                </v:shape>
                <o:OLEObject Type="Embed" ProgID="Equation.3" ShapeID="_x0000_i1115" DrawAspect="Content" ObjectID="_1718015371" r:id="rId102"/>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02736529"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FFC9A3B"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8B59617"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294BB3DE" w14:textId="77777777" w:rsidR="00A517B0" w:rsidRPr="005C697F" w:rsidRDefault="00A517B0" w:rsidP="007C6EB3">
            <w:pPr>
              <w:pStyle w:val="TAC"/>
              <w:keepNext w:val="0"/>
            </w:pPr>
            <w:r w:rsidRPr="005C697F">
              <w:t>-3.2</w:t>
            </w:r>
          </w:p>
        </w:tc>
      </w:tr>
      <w:tr w:rsidR="00A517B0" w:rsidRPr="005C697F" w14:paraId="5EC05EB8"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DF3F4B7" w14:textId="77777777" w:rsidR="00A517B0" w:rsidRPr="005C697F" w:rsidRDefault="00A517B0" w:rsidP="007C6EB3">
            <w:pPr>
              <w:pStyle w:val="TAL"/>
              <w:keepNext w:val="0"/>
            </w:pPr>
            <w:r w:rsidRPr="005C697F">
              <w:rPr>
                <w:rFonts w:eastAsia="Calibri"/>
                <w:position w:val="-12"/>
                <w:szCs w:val="22"/>
              </w:rPr>
              <w:object w:dxaOrig="870" w:dyaOrig="285" w14:anchorId="5E823D40">
                <v:shape id="_x0000_i1116" type="#_x0000_t75" style="width:42.5pt;height:14pt" o:ole="" fillcolor="window">
                  <v:imagedata r:id="rId12" o:title=""/>
                </v:shape>
                <o:OLEObject Type="Embed" ProgID="Equation.3" ShapeID="_x0000_i1116" DrawAspect="Content" ObjectID="_1718015372" r:id="rId103"/>
              </w:object>
            </w:r>
          </w:p>
        </w:tc>
        <w:tc>
          <w:tcPr>
            <w:tcW w:w="970" w:type="dxa"/>
            <w:tcBorders>
              <w:top w:val="single" w:sz="4" w:space="0" w:color="auto"/>
              <w:left w:val="single" w:sz="4" w:space="0" w:color="auto"/>
              <w:bottom w:val="single" w:sz="4" w:space="0" w:color="auto"/>
              <w:right w:val="single" w:sz="4" w:space="0" w:color="auto"/>
            </w:tcBorders>
            <w:vAlign w:val="center"/>
            <w:hideMark/>
          </w:tcPr>
          <w:p w14:paraId="02FFE228" w14:textId="77777777" w:rsidR="00A517B0" w:rsidRPr="005C697F" w:rsidRDefault="00A517B0" w:rsidP="007C6EB3">
            <w:pPr>
              <w:pStyle w:val="TAC"/>
              <w:keepNext w:val="0"/>
            </w:pPr>
            <w:r w:rsidRPr="005C697F">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2D93CB8F"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9F4FB2E"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6654D01A" w14:textId="77777777" w:rsidR="00A517B0" w:rsidRPr="005C697F" w:rsidRDefault="00A517B0" w:rsidP="007C6EB3">
            <w:pPr>
              <w:pStyle w:val="TAC"/>
              <w:keepNext w:val="0"/>
            </w:pPr>
            <w:r w:rsidRPr="005C697F">
              <w:t>-3.2</w:t>
            </w:r>
          </w:p>
        </w:tc>
      </w:tr>
      <w:tr w:rsidR="00A517B0" w:rsidRPr="005C697F" w14:paraId="4A07038F"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14FE9A8E" w14:textId="77777777" w:rsidR="00A517B0" w:rsidRPr="005C697F" w:rsidRDefault="00A517B0" w:rsidP="007C6EB3">
            <w:pPr>
              <w:pStyle w:val="TAL"/>
              <w:keepNext w:val="0"/>
              <w:rPr>
                <w:rFonts w:eastAsia="Calibri"/>
                <w:szCs w:val="22"/>
              </w:rPr>
            </w:pPr>
            <w:r w:rsidRPr="005C697F">
              <w:t>SS-RSRP</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067BE7AC" w14:textId="0D50213F" w:rsidR="00A517B0" w:rsidRPr="005C697F" w:rsidRDefault="00A517B0" w:rsidP="007C6EB3">
            <w:pPr>
              <w:pStyle w:val="TAL"/>
              <w:keepNext w:val="0"/>
              <w:rPr>
                <w:rFonts w:eastAsia="Calibri"/>
                <w:szCs w:val="22"/>
              </w:rPr>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5A7359CB" w14:textId="62BD8559" w:rsidR="00A517B0" w:rsidRPr="005C697F" w:rsidRDefault="00A517B0" w:rsidP="007C6EB3">
            <w:pPr>
              <w:pStyle w:val="TAL"/>
              <w:keepNext w:val="0"/>
              <w:rPr>
                <w:rFonts w:eastAsia="Calibri"/>
                <w:szCs w:val="22"/>
              </w:rPr>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val="restart"/>
            <w:tcBorders>
              <w:top w:val="single" w:sz="4" w:space="0" w:color="auto"/>
              <w:left w:val="single" w:sz="4" w:space="0" w:color="auto"/>
              <w:bottom w:val="single" w:sz="4" w:space="0" w:color="auto"/>
              <w:right w:val="single" w:sz="4" w:space="0" w:color="auto"/>
            </w:tcBorders>
            <w:vAlign w:val="center"/>
            <w:hideMark/>
          </w:tcPr>
          <w:p w14:paraId="1648B650" w14:textId="77777777" w:rsidR="00A517B0" w:rsidRPr="005C697F" w:rsidRDefault="00A517B0" w:rsidP="007C6EB3">
            <w:pPr>
              <w:pStyle w:val="TAC"/>
              <w:keepNext w:val="0"/>
            </w:pPr>
            <w:r w:rsidRPr="005C697F">
              <w:t>dBm/SCS</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E86CE4F" w14:textId="77777777" w:rsidR="00A517B0" w:rsidRPr="005C697F" w:rsidRDefault="00A517B0" w:rsidP="007C6EB3">
            <w:pPr>
              <w:pStyle w:val="TAC"/>
              <w:keepNext w:val="0"/>
              <w:rPr>
                <w:lang w:eastAsia="ko-KR"/>
              </w:rPr>
            </w:pPr>
            <w:r w:rsidRPr="005C697F">
              <w:t>-89.75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14A5B632" w14:textId="77777777" w:rsidR="00A517B0" w:rsidRPr="005C697F" w:rsidRDefault="00A517B0" w:rsidP="007C6EB3">
            <w:pPr>
              <w:pStyle w:val="TAC"/>
              <w:keepNext w:val="0"/>
              <w:rPr>
                <w:lang w:eastAsia="ko-KR"/>
              </w:rPr>
            </w:pPr>
            <w:r w:rsidRPr="005C697F">
              <w:t>-88.5</w:t>
            </w:r>
          </w:p>
        </w:tc>
        <w:tc>
          <w:tcPr>
            <w:tcW w:w="1710" w:type="dxa"/>
            <w:gridSpan w:val="2"/>
            <w:tcBorders>
              <w:top w:val="single" w:sz="4" w:space="0" w:color="auto"/>
              <w:left w:val="single" w:sz="4" w:space="0" w:color="auto"/>
              <w:right w:val="single" w:sz="4" w:space="0" w:color="auto"/>
            </w:tcBorders>
            <w:vAlign w:val="center"/>
            <w:hideMark/>
          </w:tcPr>
          <w:p w14:paraId="344B5BA1" w14:textId="443FF41D" w:rsidR="00A517B0" w:rsidRPr="005C697F" w:rsidRDefault="00A517B0" w:rsidP="007C6EB3">
            <w:pPr>
              <w:pStyle w:val="TAC"/>
              <w:keepNext w:val="0"/>
              <w:rPr>
                <w:lang w:eastAsia="ko-KR"/>
              </w:rPr>
            </w:pPr>
            <w:r w:rsidRPr="005C697F">
              <w:t>-122.7</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029963D3"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0A205726" w14:textId="77777777" w:rsidR="00A517B0" w:rsidRPr="005C697F" w:rsidRDefault="00A517B0" w:rsidP="007C6EB3">
            <w:pPr>
              <w:pStyle w:val="TAL"/>
              <w:keepNext w:val="0"/>
              <w:rPr>
                <w:rFonts w:eastAsia="Calibri"/>
                <w:szCs w:val="22"/>
              </w:rPr>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5BC0A40" w14:textId="5834E62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3,6</w:t>
            </w:r>
          </w:p>
        </w:tc>
        <w:tc>
          <w:tcPr>
            <w:tcW w:w="1715" w:type="dxa"/>
            <w:tcBorders>
              <w:top w:val="single" w:sz="4" w:space="0" w:color="auto"/>
              <w:left w:val="single" w:sz="4" w:space="0" w:color="auto"/>
              <w:right w:val="single" w:sz="4" w:space="0" w:color="auto"/>
            </w:tcBorders>
            <w:vAlign w:val="center"/>
          </w:tcPr>
          <w:p w14:paraId="69E1EAA0" w14:textId="68A441D1"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1AF2F0DE" w14:textId="77777777" w:rsidR="00A517B0" w:rsidRPr="005C697F" w:rsidRDefault="00A517B0" w:rsidP="007C6EB3">
            <w:pPr>
              <w:pStyle w:val="TAC"/>
              <w:keepNext w:val="0"/>
            </w:pP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0F27F9" w14:textId="77777777" w:rsidR="00A517B0" w:rsidRPr="005C697F" w:rsidRDefault="00A517B0" w:rsidP="007C6EB3">
            <w:pPr>
              <w:pStyle w:val="TAC"/>
              <w:keepNext w:val="0"/>
            </w:pPr>
            <w:r w:rsidRPr="005C697F">
              <w:t>-86.75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17D658E" w14:textId="77777777" w:rsidR="00A517B0" w:rsidRPr="005C697F" w:rsidRDefault="00A517B0" w:rsidP="007C6EB3">
            <w:pPr>
              <w:pStyle w:val="TAC"/>
              <w:keepNext w:val="0"/>
            </w:pPr>
            <w:r w:rsidRPr="005C697F">
              <w:t>-85.5</w:t>
            </w:r>
          </w:p>
        </w:tc>
        <w:tc>
          <w:tcPr>
            <w:tcW w:w="1710" w:type="dxa"/>
            <w:gridSpan w:val="2"/>
            <w:tcBorders>
              <w:top w:val="single" w:sz="4" w:space="0" w:color="auto"/>
              <w:left w:val="single" w:sz="4" w:space="0" w:color="auto"/>
              <w:right w:val="single" w:sz="4" w:space="0" w:color="auto"/>
            </w:tcBorders>
            <w:vAlign w:val="center"/>
            <w:hideMark/>
          </w:tcPr>
          <w:p w14:paraId="22ADDA38" w14:textId="7648ED08" w:rsidR="00A517B0" w:rsidRPr="005C697F" w:rsidRDefault="00A517B0" w:rsidP="007C6EB3">
            <w:pPr>
              <w:pStyle w:val="TAC"/>
              <w:keepNext w:val="0"/>
              <w:rPr>
                <w:sz w:val="16"/>
              </w:rPr>
            </w:pPr>
            <w:r w:rsidRPr="005C697F">
              <w:t>-119.7</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1A6CB43C" w14:textId="77777777" w:rsidTr="008A2841">
        <w:trPr>
          <w:jc w:val="center"/>
        </w:trPr>
        <w:tc>
          <w:tcPr>
            <w:tcW w:w="2085" w:type="dxa"/>
            <w:gridSpan w:val="2"/>
            <w:tcBorders>
              <w:top w:val="single" w:sz="4" w:space="0" w:color="auto"/>
              <w:left w:val="single" w:sz="4" w:space="0" w:color="auto"/>
              <w:bottom w:val="single" w:sz="4" w:space="0" w:color="auto"/>
              <w:right w:val="single" w:sz="4" w:space="0" w:color="auto"/>
            </w:tcBorders>
            <w:vAlign w:val="center"/>
            <w:hideMark/>
          </w:tcPr>
          <w:p w14:paraId="51974216" w14:textId="11579EC1" w:rsidR="00A517B0" w:rsidRPr="005C697F" w:rsidRDefault="00A517B0" w:rsidP="007C6EB3">
            <w:pPr>
              <w:pStyle w:val="TAL"/>
              <w:keepNext w:val="0"/>
              <w:rPr>
                <w:lang w:eastAsia="ko-KR"/>
              </w:rPr>
            </w:pPr>
            <w:r w:rsidRPr="005C697F">
              <w:rPr>
                <w:lang w:eastAsia="ko-KR"/>
              </w:rPr>
              <w:t>SS-SINR</w:t>
            </w:r>
            <w:r w:rsidR="008A2841" w:rsidRPr="005C697F">
              <w:rPr>
                <w:vertAlign w:val="superscript"/>
              </w:rPr>
              <w:t xml:space="preserve"> </w:t>
            </w:r>
            <w:r w:rsidRPr="005C697F">
              <w:rPr>
                <w:vertAlign w:val="superscript"/>
              </w:rPr>
              <w:t>Note3</w:t>
            </w:r>
          </w:p>
        </w:tc>
        <w:tc>
          <w:tcPr>
            <w:tcW w:w="1715" w:type="dxa"/>
            <w:tcBorders>
              <w:top w:val="single" w:sz="4" w:space="0" w:color="auto"/>
              <w:left w:val="single" w:sz="4" w:space="0" w:color="auto"/>
              <w:right w:val="single" w:sz="4" w:space="0" w:color="auto"/>
            </w:tcBorders>
            <w:vAlign w:val="center"/>
          </w:tcPr>
          <w:p w14:paraId="32CF14D2" w14:textId="77777777" w:rsidR="00A517B0" w:rsidRPr="005C697F" w:rsidRDefault="00A517B0" w:rsidP="007C6EB3">
            <w:pPr>
              <w:pStyle w:val="TAL"/>
              <w:keepNext w:val="0"/>
            </w:pPr>
          </w:p>
        </w:tc>
        <w:tc>
          <w:tcPr>
            <w:tcW w:w="970" w:type="dxa"/>
            <w:tcBorders>
              <w:top w:val="single" w:sz="4" w:space="0" w:color="auto"/>
              <w:left w:val="single" w:sz="4" w:space="0" w:color="auto"/>
              <w:bottom w:val="single" w:sz="4" w:space="0" w:color="auto"/>
              <w:right w:val="single" w:sz="4" w:space="0" w:color="auto"/>
            </w:tcBorders>
            <w:vAlign w:val="center"/>
            <w:hideMark/>
          </w:tcPr>
          <w:p w14:paraId="4D5E8A10" w14:textId="77777777" w:rsidR="00A517B0" w:rsidRPr="005C697F" w:rsidRDefault="00A517B0" w:rsidP="007C6EB3">
            <w:pPr>
              <w:pStyle w:val="TAC"/>
              <w:keepNext w:val="0"/>
              <w:rPr>
                <w:szCs w:val="22"/>
                <w:lang w:eastAsia="ko-KR"/>
              </w:rPr>
            </w:pPr>
            <w:r w:rsidRPr="005C697F">
              <w:rPr>
                <w:szCs w:val="22"/>
                <w:lang w:eastAsia="ko-KR"/>
              </w:rPr>
              <w:t>dB</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EE3767B" w14:textId="77777777" w:rsidR="00A517B0" w:rsidRPr="005C697F" w:rsidRDefault="00A517B0" w:rsidP="007C6EB3">
            <w:pPr>
              <w:pStyle w:val="TAC"/>
              <w:keepNext w:val="0"/>
            </w:pPr>
            <w:r w:rsidRPr="005C697F">
              <w:t>-1.75</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37453163" w14:textId="77777777" w:rsidR="00A517B0" w:rsidRPr="005C697F" w:rsidRDefault="00A517B0" w:rsidP="007C6EB3">
            <w:pPr>
              <w:pStyle w:val="TAC"/>
              <w:keepNext w:val="0"/>
            </w:pPr>
            <w:r w:rsidRPr="005C697F">
              <w:t>20</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74848199" w14:textId="77777777" w:rsidR="00A517B0" w:rsidRPr="005C697F" w:rsidRDefault="00A517B0" w:rsidP="007C6EB3">
            <w:pPr>
              <w:pStyle w:val="TAC"/>
              <w:keepNext w:val="0"/>
            </w:pPr>
            <w:r w:rsidRPr="005C697F">
              <w:t>-4.0</w:t>
            </w:r>
          </w:p>
        </w:tc>
      </w:tr>
      <w:tr w:rsidR="00A517B0" w:rsidRPr="005C697F" w14:paraId="0BBE13F8" w14:textId="77777777" w:rsidTr="008A2841">
        <w:trPr>
          <w:jc w:val="center"/>
        </w:trPr>
        <w:tc>
          <w:tcPr>
            <w:tcW w:w="963" w:type="dxa"/>
            <w:vMerge w:val="restart"/>
            <w:tcBorders>
              <w:top w:val="single" w:sz="4" w:space="0" w:color="auto"/>
              <w:left w:val="single" w:sz="4" w:space="0" w:color="auto"/>
              <w:bottom w:val="single" w:sz="4" w:space="0" w:color="auto"/>
              <w:right w:val="single" w:sz="4" w:space="0" w:color="auto"/>
            </w:tcBorders>
            <w:vAlign w:val="center"/>
            <w:hideMark/>
          </w:tcPr>
          <w:p w14:paraId="574B19C4" w14:textId="77777777" w:rsidR="00A517B0" w:rsidRPr="005C697F" w:rsidRDefault="00A517B0" w:rsidP="007C6EB3">
            <w:pPr>
              <w:pStyle w:val="TAL"/>
              <w:keepNext w:val="0"/>
            </w:pPr>
            <w:r w:rsidRPr="005C697F">
              <w:t>Io</w:t>
            </w:r>
            <w:r w:rsidRPr="005C697F">
              <w:rPr>
                <w:vertAlign w:val="superscript"/>
              </w:rPr>
              <w:t>Note3</w:t>
            </w:r>
          </w:p>
        </w:tc>
        <w:tc>
          <w:tcPr>
            <w:tcW w:w="1122" w:type="dxa"/>
            <w:tcBorders>
              <w:top w:val="single" w:sz="4" w:space="0" w:color="auto"/>
              <w:left w:val="single" w:sz="4" w:space="0" w:color="auto"/>
              <w:bottom w:val="single" w:sz="4" w:space="0" w:color="auto"/>
              <w:right w:val="single" w:sz="4" w:space="0" w:color="auto"/>
            </w:tcBorders>
            <w:vAlign w:val="center"/>
            <w:hideMark/>
          </w:tcPr>
          <w:p w14:paraId="77286857" w14:textId="5A1BB7AF"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t>1,2,4,5</w:t>
            </w:r>
          </w:p>
        </w:tc>
        <w:tc>
          <w:tcPr>
            <w:tcW w:w="1715" w:type="dxa"/>
            <w:tcBorders>
              <w:top w:val="single" w:sz="4" w:space="0" w:color="auto"/>
              <w:left w:val="single" w:sz="4" w:space="0" w:color="auto"/>
              <w:right w:val="single" w:sz="4" w:space="0" w:color="auto"/>
            </w:tcBorders>
            <w:vAlign w:val="center"/>
          </w:tcPr>
          <w:p w14:paraId="6437C046" w14:textId="139288EE"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D82235" w14:textId="77777777" w:rsidR="00A517B0" w:rsidRPr="005C697F" w:rsidRDefault="00A517B0" w:rsidP="007C6EB3">
            <w:pPr>
              <w:pStyle w:val="TAC"/>
              <w:keepNext w:val="0"/>
            </w:pPr>
            <w:r w:rsidRPr="005C697F">
              <w:t>dBm/</w:t>
            </w:r>
          </w:p>
          <w:p w14:paraId="03A530DC" w14:textId="77777777" w:rsidR="00A517B0" w:rsidRPr="005C697F" w:rsidRDefault="00A517B0" w:rsidP="007C6EB3">
            <w:pPr>
              <w:pStyle w:val="TAC"/>
              <w:keepNext w:val="0"/>
            </w:pPr>
            <w:r w:rsidRPr="005C697F">
              <w:t>9.36MHz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3502715" w14:textId="77777777" w:rsidR="00A517B0" w:rsidRPr="005C697F" w:rsidRDefault="00A517B0" w:rsidP="007C6EB3">
            <w:pPr>
              <w:pStyle w:val="TAC"/>
              <w:keepNext w:val="0"/>
            </w:pPr>
            <w:r w:rsidRPr="005C697F">
              <w:t>-57.83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4F8558D" w14:textId="77777777" w:rsidR="00A517B0" w:rsidRPr="005C697F" w:rsidRDefault="00A517B0" w:rsidP="007C6EB3">
            <w:pPr>
              <w:pStyle w:val="TAC"/>
              <w:keepNext w:val="0"/>
            </w:pPr>
            <w:r w:rsidRPr="005C697F">
              <w:t>-60.5</w:t>
            </w:r>
          </w:p>
        </w:tc>
        <w:tc>
          <w:tcPr>
            <w:tcW w:w="1710" w:type="dxa"/>
            <w:gridSpan w:val="2"/>
            <w:tcBorders>
              <w:top w:val="single" w:sz="4" w:space="0" w:color="auto"/>
              <w:left w:val="single" w:sz="4" w:space="0" w:color="auto"/>
              <w:right w:val="single" w:sz="4" w:space="0" w:color="auto"/>
            </w:tcBorders>
            <w:vAlign w:val="center"/>
            <w:hideMark/>
          </w:tcPr>
          <w:p w14:paraId="25F6E50E" w14:textId="64814264" w:rsidR="00A517B0" w:rsidRPr="005C697F" w:rsidRDefault="00A517B0" w:rsidP="007C6EB3">
            <w:pPr>
              <w:pStyle w:val="TAC"/>
              <w:keepNext w:val="0"/>
            </w:pPr>
            <w:r w:rsidRPr="005C697F">
              <w:t>-89.85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3B5B5615" w14:textId="77777777" w:rsidTr="008A2841">
        <w:trPr>
          <w:jc w:val="center"/>
        </w:trPr>
        <w:tc>
          <w:tcPr>
            <w:tcW w:w="963" w:type="dxa"/>
            <w:vMerge/>
            <w:tcBorders>
              <w:top w:val="single" w:sz="4" w:space="0" w:color="auto"/>
              <w:left w:val="single" w:sz="4" w:space="0" w:color="auto"/>
              <w:bottom w:val="single" w:sz="4" w:space="0" w:color="auto"/>
              <w:right w:val="single" w:sz="4" w:space="0" w:color="auto"/>
            </w:tcBorders>
            <w:vAlign w:val="center"/>
            <w:hideMark/>
          </w:tcPr>
          <w:p w14:paraId="1610C852" w14:textId="77777777" w:rsidR="00A517B0" w:rsidRPr="005C697F" w:rsidRDefault="00A517B0" w:rsidP="007C6EB3">
            <w:pPr>
              <w:pStyle w:val="TAL"/>
              <w:keepNext w:val="0"/>
            </w:pPr>
          </w:p>
        </w:tc>
        <w:tc>
          <w:tcPr>
            <w:tcW w:w="1122" w:type="dxa"/>
            <w:tcBorders>
              <w:top w:val="single" w:sz="4" w:space="0" w:color="auto"/>
              <w:left w:val="single" w:sz="4" w:space="0" w:color="auto"/>
              <w:bottom w:val="single" w:sz="4" w:space="0" w:color="auto"/>
              <w:right w:val="single" w:sz="4" w:space="0" w:color="auto"/>
            </w:tcBorders>
            <w:vAlign w:val="center"/>
            <w:hideMark/>
          </w:tcPr>
          <w:p w14:paraId="1CE1A03F" w14:textId="2F2A2541" w:rsidR="00A517B0" w:rsidRPr="005C697F" w:rsidRDefault="00A517B0" w:rsidP="007C6EB3">
            <w:pPr>
              <w:pStyle w:val="TAL"/>
              <w:keepNext w:val="0"/>
            </w:pPr>
            <w:r w:rsidRPr="005C697F">
              <w:t>Config</w:t>
            </w:r>
            <w:r w:rsidR="008A2841" w:rsidRPr="005C697F">
              <w:rPr>
                <w:rFonts w:eastAsia="Malgun Gothic"/>
                <w:szCs w:val="18"/>
              </w:rPr>
              <w:t xml:space="preserve"> </w:t>
            </w:r>
            <w:r w:rsidRPr="005C697F">
              <w:rPr>
                <w:rFonts w:eastAsia="Calibri"/>
                <w:szCs w:val="22"/>
              </w:rPr>
              <w:t>3,6</w:t>
            </w:r>
          </w:p>
        </w:tc>
        <w:tc>
          <w:tcPr>
            <w:tcW w:w="1715" w:type="dxa"/>
            <w:tcBorders>
              <w:top w:val="single" w:sz="4" w:space="0" w:color="auto"/>
              <w:left w:val="single" w:sz="4" w:space="0" w:color="auto"/>
              <w:right w:val="single" w:sz="4" w:space="0" w:color="auto"/>
            </w:tcBorders>
            <w:vAlign w:val="center"/>
          </w:tcPr>
          <w:p w14:paraId="16CD5C0B" w14:textId="3B96FE8F" w:rsidR="00A517B0" w:rsidRPr="005C697F" w:rsidRDefault="00A517B0" w:rsidP="007C6EB3">
            <w:pPr>
              <w:pStyle w:val="TAL"/>
              <w:keepNext w:val="0"/>
            </w:pPr>
            <w:r w:rsidRPr="005C697F">
              <w:t>Depending</w:t>
            </w:r>
            <w:r w:rsidR="008A2841" w:rsidRPr="005C697F">
              <w:t xml:space="preserve"> </w:t>
            </w:r>
            <w:r w:rsidRPr="005C697F">
              <w:t>on</w:t>
            </w:r>
            <w:r w:rsidR="008A2841" w:rsidRPr="005C697F">
              <w:t xml:space="preserve"> </w:t>
            </w:r>
            <w:r w:rsidRPr="005C697F">
              <w:t>band</w:t>
            </w:r>
            <w:r w:rsidR="008A2841" w:rsidRPr="005C697F">
              <w:t xml:space="preserve"> </w:t>
            </w:r>
            <w:r w:rsidRPr="005C697F">
              <w:t>group</w:t>
            </w:r>
          </w:p>
        </w:tc>
        <w:tc>
          <w:tcPr>
            <w:tcW w:w="970" w:type="dxa"/>
            <w:tcBorders>
              <w:top w:val="single" w:sz="4" w:space="0" w:color="auto"/>
              <w:left w:val="single" w:sz="4" w:space="0" w:color="auto"/>
              <w:bottom w:val="single" w:sz="4" w:space="0" w:color="auto"/>
              <w:right w:val="single" w:sz="4" w:space="0" w:color="auto"/>
            </w:tcBorders>
            <w:vAlign w:val="center"/>
            <w:hideMark/>
          </w:tcPr>
          <w:p w14:paraId="5F50CC97" w14:textId="77777777" w:rsidR="00A517B0" w:rsidRPr="005C697F" w:rsidRDefault="00A517B0" w:rsidP="007C6EB3">
            <w:pPr>
              <w:pStyle w:val="TAC"/>
              <w:keepNext w:val="0"/>
            </w:pPr>
            <w:r w:rsidRPr="005C697F">
              <w:t>dBm/</w:t>
            </w:r>
          </w:p>
          <w:p w14:paraId="39C59858" w14:textId="77777777" w:rsidR="00A517B0" w:rsidRPr="005C697F" w:rsidRDefault="00A517B0" w:rsidP="007C6EB3">
            <w:pPr>
              <w:pStyle w:val="TAC"/>
              <w:keepNext w:val="0"/>
            </w:pPr>
            <w:r w:rsidRPr="005C697F">
              <w:t>38.16MHz</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6C72397D" w14:textId="77777777" w:rsidR="00A517B0" w:rsidRPr="005C697F" w:rsidRDefault="00A517B0" w:rsidP="007C6EB3">
            <w:pPr>
              <w:pStyle w:val="TAC"/>
              <w:keepNext w:val="0"/>
            </w:pPr>
            <w:r w:rsidRPr="005C697F">
              <w:t>-51.73</w:t>
            </w:r>
          </w:p>
        </w:tc>
        <w:tc>
          <w:tcPr>
            <w:tcW w:w="1620" w:type="dxa"/>
            <w:gridSpan w:val="2"/>
            <w:tcBorders>
              <w:top w:val="single" w:sz="4" w:space="0" w:color="auto"/>
              <w:left w:val="single" w:sz="4" w:space="0" w:color="auto"/>
              <w:bottom w:val="single" w:sz="4" w:space="0" w:color="auto"/>
              <w:right w:val="single" w:sz="4" w:space="0" w:color="auto"/>
            </w:tcBorders>
            <w:vAlign w:val="center"/>
            <w:hideMark/>
          </w:tcPr>
          <w:p w14:paraId="75146239" w14:textId="77777777" w:rsidR="00A517B0" w:rsidRPr="005C697F" w:rsidRDefault="00A517B0" w:rsidP="007C6EB3">
            <w:pPr>
              <w:pStyle w:val="TAC"/>
              <w:keepNext w:val="0"/>
            </w:pPr>
            <w:r w:rsidRPr="005C697F">
              <w:t>-54.41</w:t>
            </w:r>
          </w:p>
        </w:tc>
        <w:tc>
          <w:tcPr>
            <w:tcW w:w="1710" w:type="dxa"/>
            <w:gridSpan w:val="2"/>
            <w:tcBorders>
              <w:top w:val="single" w:sz="4" w:space="0" w:color="auto"/>
              <w:left w:val="single" w:sz="4" w:space="0" w:color="auto"/>
              <w:right w:val="single" w:sz="4" w:space="0" w:color="auto"/>
            </w:tcBorders>
            <w:vAlign w:val="center"/>
            <w:hideMark/>
          </w:tcPr>
          <w:p w14:paraId="2A09219D" w14:textId="5AD97F83" w:rsidR="00A517B0" w:rsidRPr="005C697F" w:rsidRDefault="00A517B0" w:rsidP="007C6EB3">
            <w:pPr>
              <w:pStyle w:val="TAC"/>
              <w:keepNext w:val="0"/>
            </w:pPr>
            <w:r w:rsidRPr="005C697F">
              <w:t>-83.75</w:t>
            </w:r>
            <w:r w:rsidR="008A2841" w:rsidRPr="005C697F">
              <w:rPr>
                <w:rFonts w:cs="Arial"/>
              </w:rPr>
              <w:t xml:space="preserve"> </w:t>
            </w:r>
            <w:r w:rsidRPr="005C697F">
              <w:rPr>
                <w:rFonts w:cs="Arial"/>
              </w:rPr>
              <w:t>+</w:t>
            </w:r>
            <w:r w:rsidR="008A2841" w:rsidRPr="005C697F">
              <w:rPr>
                <w:rFonts w:cs="Arial"/>
              </w:rPr>
              <w:t xml:space="preserve"> </w:t>
            </w:r>
            <w:r w:rsidRPr="005C697F">
              <w:rPr>
                <w:rFonts w:cs="Arial"/>
              </w:rPr>
              <w:t>Δ</w:t>
            </w:r>
            <w:r w:rsidRPr="005C697F">
              <w:rPr>
                <w:rFonts w:cs="Arial"/>
                <w:vertAlign w:val="subscript"/>
              </w:rPr>
              <w:t>BG_offset</w:t>
            </w:r>
          </w:p>
        </w:tc>
      </w:tr>
      <w:tr w:rsidR="00A517B0" w:rsidRPr="005C697F" w14:paraId="53599433"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3A02397F" w14:textId="72AD9CDE" w:rsidR="00A517B0" w:rsidRPr="005C697F" w:rsidRDefault="00A517B0" w:rsidP="007C6EB3">
            <w:pPr>
              <w:pStyle w:val="TAL"/>
              <w:keepNext w:val="0"/>
            </w:pPr>
            <w:r w:rsidRPr="005C697F">
              <w:t>Propagation</w:t>
            </w:r>
            <w:r w:rsidR="008A2841" w:rsidRPr="005C697F">
              <w:t xml:space="preserve"> </w:t>
            </w:r>
            <w:r w:rsidRPr="005C697F">
              <w:t>condition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02649D20"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68EC7BE3" w14:textId="77777777" w:rsidR="00A517B0" w:rsidRPr="005C697F" w:rsidRDefault="00A517B0" w:rsidP="007C6EB3">
            <w:pPr>
              <w:pStyle w:val="TAC"/>
              <w:keepNext w:val="0"/>
            </w:pPr>
            <w:r w:rsidRPr="005C697F">
              <w:rPr>
                <w:lang w:eastAsia="ko-KR"/>
              </w:rPr>
              <w:t>AWGN</w:t>
            </w:r>
          </w:p>
        </w:tc>
      </w:tr>
      <w:tr w:rsidR="00A517B0" w:rsidRPr="005C697F" w14:paraId="2B5CA1A7" w14:textId="77777777" w:rsidTr="008A2841">
        <w:trPr>
          <w:jc w:val="center"/>
        </w:trPr>
        <w:tc>
          <w:tcPr>
            <w:tcW w:w="3800" w:type="dxa"/>
            <w:gridSpan w:val="3"/>
            <w:tcBorders>
              <w:top w:val="single" w:sz="4" w:space="0" w:color="auto"/>
              <w:left w:val="single" w:sz="4" w:space="0" w:color="auto"/>
              <w:bottom w:val="single" w:sz="4" w:space="0" w:color="auto"/>
              <w:right w:val="single" w:sz="4" w:space="0" w:color="auto"/>
            </w:tcBorders>
            <w:vAlign w:val="center"/>
            <w:hideMark/>
          </w:tcPr>
          <w:p w14:paraId="2E97461D" w14:textId="74086782" w:rsidR="00A517B0" w:rsidRPr="005C697F" w:rsidRDefault="00A517B0" w:rsidP="007C6EB3">
            <w:pPr>
              <w:pStyle w:val="TAL"/>
              <w:keepNext w:val="0"/>
            </w:pPr>
            <w:r w:rsidRPr="005C697F">
              <w:rPr>
                <w:lang w:eastAsia="ko-KR"/>
              </w:rPr>
              <w:t>Antenna</w:t>
            </w:r>
            <w:r w:rsidR="008A2841" w:rsidRPr="005C697F">
              <w:rPr>
                <w:lang w:eastAsia="ko-KR"/>
              </w:rPr>
              <w:t xml:space="preserve"> </w:t>
            </w:r>
            <w:r w:rsidRPr="005C697F">
              <w:rPr>
                <w:lang w:eastAsia="ko-KR"/>
              </w:rPr>
              <w:t>configuration</w:t>
            </w:r>
          </w:p>
        </w:tc>
        <w:tc>
          <w:tcPr>
            <w:tcW w:w="970" w:type="dxa"/>
            <w:tcBorders>
              <w:top w:val="single" w:sz="4" w:space="0" w:color="auto"/>
              <w:left w:val="single" w:sz="4" w:space="0" w:color="auto"/>
              <w:bottom w:val="single" w:sz="4" w:space="0" w:color="auto"/>
              <w:right w:val="single" w:sz="4" w:space="0" w:color="auto"/>
            </w:tcBorders>
            <w:vAlign w:val="center"/>
            <w:hideMark/>
          </w:tcPr>
          <w:p w14:paraId="7C699B5A" w14:textId="77777777" w:rsidR="00A517B0" w:rsidRPr="005C697F" w:rsidRDefault="00A517B0" w:rsidP="007C6EB3">
            <w:pPr>
              <w:pStyle w:val="TAC"/>
              <w:keepNext w:val="0"/>
            </w:pPr>
            <w:r w:rsidRPr="005C697F">
              <w:t>-</w:t>
            </w:r>
          </w:p>
        </w:tc>
        <w:tc>
          <w:tcPr>
            <w:tcW w:w="4950" w:type="dxa"/>
            <w:gridSpan w:val="6"/>
            <w:tcBorders>
              <w:top w:val="single" w:sz="4" w:space="0" w:color="auto"/>
              <w:left w:val="single" w:sz="4" w:space="0" w:color="auto"/>
              <w:bottom w:val="single" w:sz="4" w:space="0" w:color="auto"/>
              <w:right w:val="single" w:sz="4" w:space="0" w:color="auto"/>
            </w:tcBorders>
            <w:vAlign w:val="center"/>
            <w:hideMark/>
          </w:tcPr>
          <w:p w14:paraId="7A79BD35" w14:textId="77777777" w:rsidR="00A517B0" w:rsidRPr="005C697F" w:rsidRDefault="00A517B0" w:rsidP="007C6EB3">
            <w:pPr>
              <w:pStyle w:val="TAC"/>
              <w:keepNext w:val="0"/>
              <w:rPr>
                <w:lang w:eastAsia="ko-KR"/>
              </w:rPr>
            </w:pPr>
            <w:r w:rsidRPr="005C697F">
              <w:rPr>
                <w:lang w:eastAsia="ko-KR"/>
              </w:rPr>
              <w:t>1x2</w:t>
            </w:r>
          </w:p>
        </w:tc>
      </w:tr>
      <w:tr w:rsidR="00A517B0" w:rsidRPr="005C697F" w14:paraId="14A88CC7" w14:textId="77777777" w:rsidTr="008A2841">
        <w:trPr>
          <w:jc w:val="center"/>
        </w:trPr>
        <w:tc>
          <w:tcPr>
            <w:tcW w:w="9720" w:type="dxa"/>
            <w:gridSpan w:val="10"/>
            <w:tcBorders>
              <w:top w:val="single" w:sz="4" w:space="0" w:color="auto"/>
              <w:left w:val="single" w:sz="4" w:space="0" w:color="auto"/>
              <w:bottom w:val="single" w:sz="4" w:space="0" w:color="auto"/>
              <w:right w:val="single" w:sz="4" w:space="0" w:color="auto"/>
            </w:tcBorders>
            <w:vAlign w:val="center"/>
            <w:hideMark/>
          </w:tcPr>
          <w:p w14:paraId="1BB23FD7" w14:textId="19B6889A" w:rsidR="00A517B0" w:rsidRPr="005C697F" w:rsidRDefault="003E3979" w:rsidP="007C6EB3">
            <w:pPr>
              <w:pStyle w:val="TAN"/>
            </w:pPr>
            <w:r w:rsidRPr="005C697F">
              <w:t>NOTE 1:</w:t>
            </w:r>
            <w:r w:rsidRPr="005C697F">
              <w:tab/>
            </w:r>
            <w:r w:rsidR="00A517B0" w:rsidRPr="005C697F">
              <w:t>OCNG</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used</w:t>
            </w:r>
            <w:r w:rsidR="008A2841" w:rsidRPr="005C697F">
              <w:t xml:space="preserve"> </w:t>
            </w:r>
            <w:r w:rsidR="00A517B0" w:rsidRPr="005C697F">
              <w:t>such</w:t>
            </w:r>
            <w:r w:rsidR="008A2841" w:rsidRPr="005C697F">
              <w:t xml:space="preserve"> </w:t>
            </w:r>
            <w:r w:rsidR="00A517B0" w:rsidRPr="005C697F">
              <w:t>that</w:t>
            </w:r>
            <w:r w:rsidR="008A2841" w:rsidRPr="005C697F">
              <w:t xml:space="preserve"> </w:t>
            </w:r>
            <w:r w:rsidR="00A517B0" w:rsidRPr="005C697F">
              <w:t>both</w:t>
            </w:r>
            <w:r w:rsidR="008A2841" w:rsidRPr="005C697F">
              <w:t xml:space="preserve"> </w:t>
            </w:r>
            <w:r w:rsidR="00A517B0" w:rsidRPr="005C697F">
              <w:t>cells</w:t>
            </w:r>
            <w:r w:rsidR="008A2841" w:rsidRPr="005C697F">
              <w:t xml:space="preserve"> </w:t>
            </w:r>
            <w:r w:rsidR="00A517B0" w:rsidRPr="005C697F">
              <w:t>are</w:t>
            </w:r>
            <w:r w:rsidR="008A2841" w:rsidRPr="005C697F">
              <w:t xml:space="preserve"> </w:t>
            </w:r>
            <w:r w:rsidR="00A517B0" w:rsidRPr="005C697F">
              <w:t>fully</w:t>
            </w:r>
            <w:r w:rsidR="008A2841" w:rsidRPr="005C697F">
              <w:t xml:space="preserve"> </w:t>
            </w:r>
            <w:r w:rsidR="00A517B0" w:rsidRPr="005C697F">
              <w:t>allocated</w:t>
            </w:r>
            <w:r w:rsidR="008A2841" w:rsidRPr="005C697F">
              <w:t xml:space="preserve"> </w:t>
            </w:r>
            <w:r w:rsidR="00A517B0" w:rsidRPr="005C697F">
              <w:t>and</w:t>
            </w:r>
            <w:r w:rsidR="008A2841" w:rsidRPr="005C697F">
              <w:t xml:space="preserve"> </w:t>
            </w:r>
            <w:r w:rsidR="00A517B0" w:rsidRPr="005C697F">
              <w:t>a</w:t>
            </w:r>
            <w:r w:rsidR="008A2841" w:rsidRPr="005C697F">
              <w:t xml:space="preserve"> </w:t>
            </w:r>
            <w:r w:rsidR="00A517B0" w:rsidRPr="005C697F">
              <w:t>constant</w:t>
            </w:r>
            <w:r w:rsidR="008A2841" w:rsidRPr="005C697F">
              <w:t xml:space="preserve"> </w:t>
            </w:r>
            <w:r w:rsidR="00A517B0" w:rsidRPr="005C697F">
              <w:t>total</w:t>
            </w:r>
            <w:r w:rsidR="008A2841" w:rsidRPr="005C697F">
              <w:t xml:space="preserve"> </w:t>
            </w:r>
            <w:r w:rsidR="00A517B0" w:rsidRPr="005C697F">
              <w:t>transmitted</w:t>
            </w:r>
            <w:r w:rsidR="008A2841" w:rsidRPr="005C697F">
              <w:t xml:space="preserve"> </w:t>
            </w:r>
            <w:r w:rsidR="00A517B0" w:rsidRPr="005C697F">
              <w:t>power</w:t>
            </w:r>
            <w:r w:rsidR="008A2841" w:rsidRPr="005C697F">
              <w:t xml:space="preserve"> </w:t>
            </w:r>
            <w:r w:rsidR="00A517B0" w:rsidRPr="005C697F">
              <w:t>spectral</w:t>
            </w:r>
            <w:r w:rsidR="008A2841" w:rsidRPr="005C697F">
              <w:t xml:space="preserve"> </w:t>
            </w:r>
            <w:r w:rsidR="00A517B0" w:rsidRPr="005C697F">
              <w:t>density</w:t>
            </w:r>
            <w:r w:rsidR="008A2841" w:rsidRPr="005C697F">
              <w:t xml:space="preserve"> </w:t>
            </w:r>
            <w:r w:rsidR="00A517B0" w:rsidRPr="005C697F">
              <w:t>is</w:t>
            </w:r>
            <w:r w:rsidR="008A2841" w:rsidRPr="005C697F">
              <w:t xml:space="preserve"> </w:t>
            </w:r>
            <w:r w:rsidR="00A517B0" w:rsidRPr="005C697F">
              <w:t>achieved</w:t>
            </w:r>
            <w:r w:rsidR="008A2841" w:rsidRPr="005C697F">
              <w:t xml:space="preserve"> </w:t>
            </w:r>
            <w:r w:rsidR="00A517B0" w:rsidRPr="005C697F">
              <w:t>for</w:t>
            </w:r>
            <w:r w:rsidR="008A2841" w:rsidRPr="005C697F">
              <w:t xml:space="preserve"> </w:t>
            </w:r>
            <w:r w:rsidR="00A517B0" w:rsidRPr="005C697F">
              <w:t>all</w:t>
            </w:r>
            <w:r w:rsidR="008A2841" w:rsidRPr="005C697F">
              <w:t xml:space="preserve"> </w:t>
            </w:r>
            <w:r w:rsidR="00A517B0" w:rsidRPr="005C697F">
              <w:t>OFDM</w:t>
            </w:r>
            <w:r w:rsidR="008A2841" w:rsidRPr="005C697F">
              <w:t xml:space="preserve"> </w:t>
            </w:r>
            <w:r w:rsidR="00A517B0" w:rsidRPr="005C697F">
              <w:t>symbols.</w:t>
            </w:r>
          </w:p>
          <w:p w14:paraId="2047C91D" w14:textId="5433E811" w:rsidR="00A517B0" w:rsidRPr="005C697F" w:rsidRDefault="003E3979" w:rsidP="007C6EB3">
            <w:pPr>
              <w:pStyle w:val="TAN"/>
            </w:pPr>
            <w:r w:rsidRPr="005C697F">
              <w:t>NOTE 2:</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20" w:dyaOrig="285" w14:anchorId="4574AE2B">
                <v:shape id="_x0000_i1117" type="#_x0000_t75" style="width:22pt;height:14pt" o:ole="" fillcolor="window">
                  <v:imagedata r:id="rId9" o:title=""/>
                </v:shape>
                <o:OLEObject Type="Embed" ProgID="Equation.3" ShapeID="_x0000_i1117" DrawAspect="Content" ObjectID="_1718015373" r:id="rId104"/>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7CFB253D" w14:textId="714F6E0C" w:rsidR="00A517B0" w:rsidRPr="005C697F" w:rsidRDefault="003E3979" w:rsidP="007C6EB3">
            <w:pPr>
              <w:pStyle w:val="TAN"/>
            </w:pPr>
            <w:r w:rsidRPr="005C697F">
              <w:t>NOTE 3:</w:t>
            </w:r>
            <w:r w:rsidRPr="005C697F">
              <w:tab/>
            </w:r>
            <w:r w:rsidR="00A517B0" w:rsidRPr="005C697F">
              <w:t>SS-SINR,</w:t>
            </w:r>
            <w:r w:rsidR="008A2841" w:rsidRPr="005C697F">
              <w:t xml:space="preserve"> </w:t>
            </w:r>
            <w:r w:rsidR="00A517B0" w:rsidRPr="005C697F">
              <w:t>SS-RSRP,</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49D08ED8" w14:textId="3506F897" w:rsidR="00A517B0" w:rsidRPr="005C697F" w:rsidRDefault="003E3979" w:rsidP="007C6EB3">
            <w:pPr>
              <w:pStyle w:val="TAN"/>
            </w:pPr>
            <w:r w:rsidRPr="005C697F">
              <w:t>NOTE 4:</w:t>
            </w:r>
            <w:r w:rsidRPr="005C697F">
              <w:tab/>
            </w:r>
            <w:r w:rsidR="00A517B0" w:rsidRPr="005C697F">
              <w:t>SS-SINR,</w:t>
            </w:r>
            <w:r w:rsidR="008A2841" w:rsidRPr="005C697F">
              <w:t xml:space="preserve"> </w:t>
            </w:r>
            <w:r w:rsidR="00A517B0" w:rsidRPr="005C697F">
              <w:t>SS-RSRP</w:t>
            </w:r>
            <w:r w:rsidR="008A2841" w:rsidRPr="005C697F">
              <w:t xml:space="preserve"> </w:t>
            </w:r>
            <w:r w:rsidR="00A517B0" w:rsidRPr="005C697F">
              <w:t>minimum</w:t>
            </w:r>
            <w:r w:rsidR="008A2841" w:rsidRPr="005C697F">
              <w:t xml:space="preserve"> </w:t>
            </w:r>
            <w:r w:rsidR="00A517B0" w:rsidRPr="005C697F">
              <w:t>requirements</w:t>
            </w:r>
            <w:r w:rsidR="008A2841" w:rsidRPr="005C697F">
              <w:t xml:space="preserve"> </w:t>
            </w:r>
            <w:r w:rsidR="00A517B0" w:rsidRPr="005C697F">
              <w:t>are</w:t>
            </w:r>
            <w:r w:rsidR="008A2841" w:rsidRPr="005C697F">
              <w:t xml:space="preserve"> </w:t>
            </w:r>
            <w:r w:rsidR="00A517B0" w:rsidRPr="005C697F">
              <w:t>specified</w:t>
            </w:r>
            <w:r w:rsidR="008A2841" w:rsidRPr="005C697F">
              <w:t xml:space="preserve"> </w:t>
            </w:r>
            <w:r w:rsidR="00A517B0" w:rsidRPr="005C697F">
              <w:t>assuming</w:t>
            </w:r>
            <w:r w:rsidR="008A2841" w:rsidRPr="005C697F">
              <w:t xml:space="preserve"> </w:t>
            </w:r>
            <w:r w:rsidR="00A517B0" w:rsidRPr="005C697F">
              <w:t>independent</w:t>
            </w:r>
            <w:r w:rsidR="008A2841" w:rsidRPr="005C697F">
              <w:t xml:space="preserve"> </w:t>
            </w:r>
            <w:r w:rsidR="00A517B0" w:rsidRPr="005C697F">
              <w:t>interference</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at</w:t>
            </w:r>
            <w:r w:rsidR="008A2841" w:rsidRPr="005C697F">
              <w:t xml:space="preserve"> </w:t>
            </w:r>
            <w:r w:rsidR="00A517B0" w:rsidRPr="005C697F">
              <w:t>each</w:t>
            </w:r>
            <w:r w:rsidR="008A2841" w:rsidRPr="005C697F">
              <w:t xml:space="preserve"> </w:t>
            </w:r>
            <w:r w:rsidR="00A517B0" w:rsidRPr="005C697F">
              <w:t>receiver</w:t>
            </w:r>
            <w:r w:rsidR="008A2841" w:rsidRPr="005C697F">
              <w:t xml:space="preserve"> </w:t>
            </w:r>
            <w:r w:rsidR="00A517B0" w:rsidRPr="005C697F">
              <w:t>antenna</w:t>
            </w:r>
            <w:r w:rsidR="008A2841" w:rsidRPr="005C697F">
              <w:t xml:space="preserve"> </w:t>
            </w:r>
            <w:r w:rsidR="00A517B0" w:rsidRPr="005C697F">
              <w:t>port.</w:t>
            </w:r>
          </w:p>
          <w:p w14:paraId="6104CDB5" w14:textId="48E493E7" w:rsidR="00A517B0" w:rsidRPr="005C697F" w:rsidRDefault="003E3979" w:rsidP="007C6EB3">
            <w:pPr>
              <w:pStyle w:val="TAN"/>
            </w:pPr>
            <w:r w:rsidRPr="005C697F">
              <w:t>NOTE 5:</w:t>
            </w:r>
            <w:r w:rsidRPr="005C697F">
              <w:tab/>
            </w:r>
            <w:r w:rsidR="00A517B0" w:rsidRPr="005C697F">
              <w:t>NR</w:t>
            </w:r>
            <w:r w:rsidR="008A2841" w:rsidRPr="005C697F">
              <w:t xml:space="preserve"> </w:t>
            </w:r>
            <w:r w:rsidR="00A517B0" w:rsidRPr="005C697F">
              <w:t>operating</w:t>
            </w:r>
            <w:r w:rsidR="008A2841" w:rsidRPr="005C697F">
              <w:t xml:space="preserve"> </w:t>
            </w:r>
            <w:r w:rsidR="00A517B0" w:rsidRPr="005C697F">
              <w:t>band</w:t>
            </w:r>
            <w:r w:rsidR="008A2841" w:rsidRPr="005C697F">
              <w:t xml:space="preserve"> </w:t>
            </w:r>
            <w:r w:rsidR="00A517B0" w:rsidRPr="005C697F">
              <w:t>groups</w:t>
            </w:r>
            <w:r w:rsidR="008A2841" w:rsidRPr="005C697F">
              <w:t xml:space="preserve"> </w:t>
            </w:r>
            <w:r w:rsidR="00A517B0" w:rsidRPr="005C697F">
              <w:t>are</w:t>
            </w:r>
            <w:r w:rsidR="008A2841" w:rsidRPr="005C697F">
              <w:t xml:space="preserve"> </w:t>
            </w:r>
            <w:r w:rsidR="00A517B0" w:rsidRPr="005C697F">
              <w:t>as</w:t>
            </w:r>
            <w:r w:rsidR="008A2841" w:rsidRPr="005C697F">
              <w:t xml:space="preserve"> </w:t>
            </w:r>
            <w:r w:rsidR="00A517B0" w:rsidRPr="005C697F">
              <w:t>defined</w:t>
            </w:r>
            <w:r w:rsidR="008A2841" w:rsidRPr="005C697F">
              <w:t xml:space="preserve"> </w:t>
            </w:r>
            <w:r w:rsidR="00A517B0" w:rsidRPr="005C697F">
              <w:t>in</w:t>
            </w:r>
            <w:r w:rsidR="008A2841" w:rsidRPr="005C697F">
              <w:t xml:space="preserve"> </w:t>
            </w:r>
            <w:r w:rsidR="00A517B0" w:rsidRPr="005C697F">
              <w:t>clause</w:t>
            </w:r>
            <w:r w:rsidR="008A2841" w:rsidRPr="005C697F">
              <w:t xml:space="preserve"> </w:t>
            </w:r>
            <w:r w:rsidR="00A517B0" w:rsidRPr="005C697F">
              <w:t>3.5.2.</w:t>
            </w:r>
          </w:p>
          <w:p w14:paraId="10547F69" w14:textId="53CE919B" w:rsidR="00A517B0" w:rsidRPr="005C697F" w:rsidRDefault="003E3979" w:rsidP="007C6EB3">
            <w:pPr>
              <w:pStyle w:val="TAN"/>
            </w:pPr>
            <w:r w:rsidRPr="005C697F">
              <w:rPr>
                <w:rFonts w:cs="Arial"/>
              </w:rPr>
              <w:t>NOTE 6:</w:t>
            </w:r>
            <w:r w:rsidRPr="005C697F">
              <w:rPr>
                <w:rFonts w:cs="Arial"/>
              </w:rPr>
              <w:tab/>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configuration</w:t>
            </w:r>
            <w:r w:rsidR="008A2841" w:rsidRPr="005C697F">
              <w:rPr>
                <w:rFonts w:cs="Arial"/>
              </w:rPr>
              <w:t xml:space="preserve"> </w:t>
            </w:r>
            <w:r w:rsidR="00A517B0" w:rsidRPr="005C697F">
              <w:rPr>
                <w:rFonts w:cs="Arial"/>
              </w:rPr>
              <w:t>excludes</w:t>
            </w:r>
            <w:r w:rsidR="008A2841" w:rsidRPr="005C697F">
              <w:rPr>
                <w:rFonts w:cs="Arial"/>
              </w:rPr>
              <w:t xml:space="preserve"> </w:t>
            </w:r>
            <w:r w:rsidR="00A517B0" w:rsidRPr="005C697F">
              <w:rPr>
                <w:rFonts w:cs="Arial"/>
              </w:rPr>
              <w:t>support</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required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run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on</w:t>
            </w:r>
            <w:r w:rsidR="008A2841" w:rsidRPr="005C697F">
              <w:rPr>
                <w:rFonts w:cs="Arial"/>
              </w:rPr>
              <w:t xml:space="preserve"> </w:t>
            </w:r>
            <w:r w:rsidR="00A517B0" w:rsidRPr="005C697F">
              <w:rPr>
                <w:rFonts w:cs="Arial"/>
              </w:rPr>
              <w:t>band</w:t>
            </w:r>
            <w:r w:rsidR="008A2841" w:rsidRPr="005C697F">
              <w:rPr>
                <w:rFonts w:cs="Arial"/>
              </w:rPr>
              <w:t xml:space="preserve"> </w:t>
            </w:r>
            <w:r w:rsidR="00A517B0" w:rsidRPr="005C697F">
              <w:rPr>
                <w:rFonts w:cs="Arial"/>
              </w:rPr>
              <w:t>n51</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this</w:t>
            </w:r>
            <w:r w:rsidR="008A2841" w:rsidRPr="005C697F">
              <w:rPr>
                <w:rFonts w:cs="Arial"/>
              </w:rPr>
              <w:t xml:space="preserve"> </w:t>
            </w:r>
            <w:r w:rsidR="00A517B0" w:rsidRPr="005C697F">
              <w:rPr>
                <w:rFonts w:cs="Arial"/>
              </w:rPr>
              <w:t>release</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specification.</w:t>
            </w:r>
          </w:p>
        </w:tc>
      </w:tr>
    </w:tbl>
    <w:p w14:paraId="212D7986" w14:textId="77777777" w:rsidR="00A517B0" w:rsidRPr="005C697F" w:rsidRDefault="00A517B0" w:rsidP="00A517B0">
      <w:pPr>
        <w:rPr>
          <w:lang w:eastAsia="sv-SE"/>
        </w:rPr>
      </w:pPr>
    </w:p>
    <w:p w14:paraId="689BCB3D" w14:textId="77777777" w:rsidR="00A517B0" w:rsidRPr="005C697F" w:rsidRDefault="00A517B0" w:rsidP="00A517B0">
      <w:pPr>
        <w:pStyle w:val="TH"/>
      </w:pPr>
      <w:r w:rsidRPr="005C697F">
        <w:t xml:space="preserve">Table </w:t>
      </w:r>
      <w:r w:rsidRPr="005C697F">
        <w:rPr>
          <w:lang w:eastAsia="sv-SE"/>
        </w:rPr>
        <w:t>8.5.2.3.1.5</w:t>
      </w:r>
      <w:r w:rsidRPr="005C697F">
        <w:t>-2: SS-SINR accuracy requirements for the reported values</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98"/>
        <w:gridCol w:w="1984"/>
        <w:gridCol w:w="1946"/>
        <w:gridCol w:w="2307"/>
      </w:tblGrid>
      <w:tr w:rsidR="00A517B0" w:rsidRPr="005C697F" w14:paraId="78BC957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3BD0E0E4" w14:textId="77777777" w:rsidR="00A517B0" w:rsidRPr="005C697F" w:rsidRDefault="00A517B0" w:rsidP="007C6EB3">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57505CB9" w14:textId="752B5C36" w:rsidR="00A517B0" w:rsidRPr="005C697F" w:rsidRDefault="00A517B0" w:rsidP="007C6EB3">
            <w:pPr>
              <w:pStyle w:val="TAH"/>
            </w:pPr>
            <w:r w:rsidRPr="005C697F">
              <w:t>Test</w:t>
            </w:r>
            <w:r w:rsidR="008A2841" w:rsidRPr="005C697F">
              <w:t xml:space="preserve"> </w:t>
            </w:r>
            <w:r w:rsidRPr="005C697F">
              <w:t>1</w:t>
            </w:r>
          </w:p>
        </w:tc>
        <w:tc>
          <w:tcPr>
            <w:tcW w:w="1946" w:type="dxa"/>
            <w:tcBorders>
              <w:top w:val="single" w:sz="4" w:space="0" w:color="auto"/>
              <w:left w:val="single" w:sz="4" w:space="0" w:color="auto"/>
              <w:bottom w:val="single" w:sz="4" w:space="0" w:color="auto"/>
              <w:right w:val="single" w:sz="4" w:space="0" w:color="auto"/>
            </w:tcBorders>
            <w:vAlign w:val="center"/>
          </w:tcPr>
          <w:p w14:paraId="41021380" w14:textId="3714B99C" w:rsidR="00A517B0" w:rsidRPr="005C697F" w:rsidRDefault="00A517B0" w:rsidP="007C6EB3">
            <w:pPr>
              <w:pStyle w:val="TAH"/>
            </w:pPr>
            <w:r w:rsidRPr="005C697F">
              <w:t>Test</w:t>
            </w:r>
            <w:r w:rsidR="008A2841" w:rsidRPr="005C697F">
              <w:t xml:space="preserve"> </w:t>
            </w:r>
            <w:r w:rsidRPr="005C697F">
              <w:t>2</w:t>
            </w:r>
          </w:p>
        </w:tc>
        <w:tc>
          <w:tcPr>
            <w:tcW w:w="2307" w:type="dxa"/>
            <w:tcBorders>
              <w:top w:val="single" w:sz="4" w:space="0" w:color="auto"/>
              <w:left w:val="single" w:sz="4" w:space="0" w:color="auto"/>
              <w:bottom w:val="single" w:sz="4" w:space="0" w:color="auto"/>
              <w:right w:val="single" w:sz="4" w:space="0" w:color="auto"/>
            </w:tcBorders>
            <w:vAlign w:val="center"/>
          </w:tcPr>
          <w:p w14:paraId="07B2FDBB" w14:textId="6855C211" w:rsidR="00A517B0" w:rsidRPr="005C697F" w:rsidRDefault="00A517B0" w:rsidP="007C6EB3">
            <w:pPr>
              <w:pStyle w:val="TAH"/>
            </w:pPr>
            <w:r w:rsidRPr="005C697F">
              <w:t>Test</w:t>
            </w:r>
            <w:r w:rsidR="008A2841" w:rsidRPr="005C697F">
              <w:t xml:space="preserve"> </w:t>
            </w:r>
            <w:r w:rsidRPr="005C697F">
              <w:t>3</w:t>
            </w:r>
          </w:p>
        </w:tc>
      </w:tr>
      <w:tr w:rsidR="00A517B0" w:rsidRPr="005C697F" w14:paraId="3C18EF7E"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5BE1E30" w14:textId="77777777" w:rsidR="00A517B0" w:rsidRPr="005C697F" w:rsidRDefault="00A517B0" w:rsidP="007C6EB3">
            <w:pPr>
              <w:pStyle w:val="TAL"/>
            </w:pPr>
          </w:p>
        </w:tc>
        <w:tc>
          <w:tcPr>
            <w:tcW w:w="1984" w:type="dxa"/>
            <w:tcBorders>
              <w:top w:val="single" w:sz="4" w:space="0" w:color="auto"/>
              <w:left w:val="single" w:sz="4" w:space="0" w:color="auto"/>
              <w:bottom w:val="single" w:sz="4" w:space="0" w:color="auto"/>
              <w:right w:val="single" w:sz="4" w:space="0" w:color="auto"/>
            </w:tcBorders>
            <w:vAlign w:val="center"/>
          </w:tcPr>
          <w:p w14:paraId="1999074F" w14:textId="32D46591" w:rsidR="00A517B0" w:rsidRPr="005C697F" w:rsidRDefault="00A517B0" w:rsidP="007C6EB3">
            <w:pPr>
              <w:pStyle w:val="TAC"/>
            </w:pPr>
            <w:r w:rsidRPr="005C697F">
              <w:t>All</w:t>
            </w:r>
            <w:r w:rsidR="008A2841" w:rsidRPr="005C697F">
              <w:t xml:space="preserve"> </w:t>
            </w:r>
            <w:r w:rsidRPr="005C697F">
              <w:t>bands</w:t>
            </w:r>
          </w:p>
        </w:tc>
        <w:tc>
          <w:tcPr>
            <w:tcW w:w="1946" w:type="dxa"/>
            <w:tcBorders>
              <w:top w:val="single" w:sz="4" w:space="0" w:color="auto"/>
              <w:left w:val="single" w:sz="4" w:space="0" w:color="auto"/>
              <w:bottom w:val="single" w:sz="4" w:space="0" w:color="auto"/>
              <w:right w:val="single" w:sz="4" w:space="0" w:color="auto"/>
            </w:tcBorders>
            <w:vAlign w:val="center"/>
          </w:tcPr>
          <w:p w14:paraId="1EBA1C85" w14:textId="275C3466" w:rsidR="00A517B0" w:rsidRPr="005C697F" w:rsidRDefault="00A517B0" w:rsidP="007C6EB3">
            <w:pPr>
              <w:pStyle w:val="TAC"/>
            </w:pPr>
            <w:r w:rsidRPr="005C697F">
              <w:t>All</w:t>
            </w:r>
            <w:r w:rsidR="008A2841" w:rsidRPr="005C697F">
              <w:t xml:space="preserve"> </w:t>
            </w:r>
            <w:r w:rsidRPr="005C697F">
              <w:t>bands</w:t>
            </w:r>
          </w:p>
        </w:tc>
        <w:tc>
          <w:tcPr>
            <w:tcW w:w="2307" w:type="dxa"/>
            <w:tcBorders>
              <w:top w:val="single" w:sz="4" w:space="0" w:color="auto"/>
              <w:left w:val="single" w:sz="4" w:space="0" w:color="auto"/>
              <w:bottom w:val="single" w:sz="4" w:space="0" w:color="auto"/>
              <w:right w:val="single" w:sz="4" w:space="0" w:color="auto"/>
            </w:tcBorders>
          </w:tcPr>
          <w:p w14:paraId="64E4E458" w14:textId="656D85AF" w:rsidR="00A517B0" w:rsidRPr="005C697F" w:rsidRDefault="00A517B0" w:rsidP="007C6EB3">
            <w:pPr>
              <w:pStyle w:val="TAC"/>
            </w:pPr>
            <w:r w:rsidRPr="005C697F">
              <w:t>All</w:t>
            </w:r>
            <w:r w:rsidR="008A2841" w:rsidRPr="005C697F">
              <w:t xml:space="preserve"> </w:t>
            </w:r>
            <w:r w:rsidRPr="005C697F">
              <w:t>bands</w:t>
            </w:r>
          </w:p>
        </w:tc>
      </w:tr>
      <w:tr w:rsidR="00A517B0" w:rsidRPr="005C697F" w14:paraId="1277259A"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23A8815A" w14:textId="7FEFD56C" w:rsidR="00A517B0" w:rsidRPr="005C697F" w:rsidRDefault="00A517B0" w:rsidP="007C6EB3">
            <w:pPr>
              <w:pStyle w:val="TAC"/>
            </w:pPr>
            <w:r w:rsidRPr="005C697F">
              <w:t>Normal</w:t>
            </w:r>
            <w:r w:rsidR="008A2841" w:rsidRPr="005C697F">
              <w:t xml:space="preserve"> </w:t>
            </w:r>
            <w:r w:rsidRPr="005C697F">
              <w:t>Conditions</w:t>
            </w:r>
          </w:p>
        </w:tc>
      </w:tr>
      <w:tr w:rsidR="00A517B0" w:rsidRPr="005C697F" w14:paraId="23A71422"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FEA387E" w14:textId="6F9D7D8C"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78638C7" w14:textId="77777777" w:rsidR="00A517B0" w:rsidRPr="005C697F" w:rsidRDefault="00A517B0" w:rsidP="007C6EB3">
            <w:pPr>
              <w:pStyle w:val="TAC"/>
            </w:pPr>
            <w:r w:rsidRPr="005C697F">
              <w:t>SS-SINR_35</w:t>
            </w:r>
          </w:p>
        </w:tc>
        <w:tc>
          <w:tcPr>
            <w:tcW w:w="1946" w:type="dxa"/>
            <w:tcBorders>
              <w:top w:val="single" w:sz="4" w:space="0" w:color="auto"/>
              <w:left w:val="single" w:sz="4" w:space="0" w:color="auto"/>
              <w:bottom w:val="single" w:sz="4" w:space="0" w:color="auto"/>
              <w:right w:val="single" w:sz="4" w:space="0" w:color="auto"/>
            </w:tcBorders>
          </w:tcPr>
          <w:p w14:paraId="533CFFA3" w14:textId="77777777" w:rsidR="00A517B0" w:rsidRPr="005C697F" w:rsidRDefault="00A517B0" w:rsidP="007C6EB3">
            <w:pPr>
              <w:pStyle w:val="TAC"/>
            </w:pPr>
            <w:r w:rsidRPr="005C697F">
              <w:t>SS-SINR_79</w:t>
            </w:r>
          </w:p>
        </w:tc>
        <w:tc>
          <w:tcPr>
            <w:tcW w:w="2307" w:type="dxa"/>
            <w:tcBorders>
              <w:top w:val="single" w:sz="4" w:space="0" w:color="auto"/>
              <w:left w:val="single" w:sz="4" w:space="0" w:color="auto"/>
              <w:bottom w:val="single" w:sz="4" w:space="0" w:color="auto"/>
              <w:right w:val="single" w:sz="4" w:space="0" w:color="auto"/>
            </w:tcBorders>
          </w:tcPr>
          <w:p w14:paraId="6627E5C8" w14:textId="77777777" w:rsidR="00A517B0" w:rsidRPr="005C697F" w:rsidRDefault="00A517B0" w:rsidP="007C6EB3">
            <w:pPr>
              <w:pStyle w:val="TAC"/>
            </w:pPr>
            <w:r w:rsidRPr="005C697F">
              <w:t>SS-SINR_32</w:t>
            </w:r>
          </w:p>
        </w:tc>
      </w:tr>
      <w:tr w:rsidR="00A517B0" w:rsidRPr="005C697F" w14:paraId="6D8B7ACE"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5BBC1419" w14:textId="6350C18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vAlign w:val="center"/>
          </w:tcPr>
          <w:p w14:paraId="595BE251" w14:textId="77777777" w:rsidR="00A517B0" w:rsidRPr="005C697F" w:rsidRDefault="00A517B0" w:rsidP="007C6EB3">
            <w:pPr>
              <w:pStyle w:val="TAC"/>
            </w:pPr>
            <w:r w:rsidRPr="005C697F">
              <w:t>SS-SINR_51</w:t>
            </w:r>
          </w:p>
        </w:tc>
        <w:tc>
          <w:tcPr>
            <w:tcW w:w="1946" w:type="dxa"/>
            <w:tcBorders>
              <w:top w:val="single" w:sz="4" w:space="0" w:color="auto"/>
              <w:left w:val="single" w:sz="4" w:space="0" w:color="auto"/>
              <w:bottom w:val="single" w:sz="4" w:space="0" w:color="auto"/>
              <w:right w:val="single" w:sz="4" w:space="0" w:color="auto"/>
            </w:tcBorders>
          </w:tcPr>
          <w:p w14:paraId="35061219" w14:textId="77777777" w:rsidR="00A517B0" w:rsidRPr="005C697F" w:rsidRDefault="00A517B0" w:rsidP="007C6EB3">
            <w:pPr>
              <w:pStyle w:val="TAC"/>
            </w:pPr>
            <w:r w:rsidRPr="005C697F">
              <w:t>SS-SINR_94</w:t>
            </w:r>
          </w:p>
        </w:tc>
        <w:tc>
          <w:tcPr>
            <w:tcW w:w="2307" w:type="dxa"/>
            <w:tcBorders>
              <w:top w:val="single" w:sz="4" w:space="0" w:color="auto"/>
              <w:left w:val="single" w:sz="4" w:space="0" w:color="auto"/>
              <w:bottom w:val="single" w:sz="4" w:space="0" w:color="auto"/>
              <w:right w:val="single" w:sz="4" w:space="0" w:color="auto"/>
            </w:tcBorders>
          </w:tcPr>
          <w:p w14:paraId="44F1064C" w14:textId="77777777" w:rsidR="00A517B0" w:rsidRPr="005C697F" w:rsidRDefault="00A517B0" w:rsidP="007C6EB3">
            <w:pPr>
              <w:pStyle w:val="TAC"/>
            </w:pPr>
            <w:r w:rsidRPr="005C697F">
              <w:t>SS-SINR_49</w:t>
            </w:r>
          </w:p>
        </w:tc>
      </w:tr>
      <w:tr w:rsidR="00A517B0" w:rsidRPr="005C697F" w14:paraId="7ECF9CD3" w14:textId="77777777" w:rsidTr="008A2841">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tcPr>
          <w:p w14:paraId="1AF331F1" w14:textId="51F06853" w:rsidR="00A517B0" w:rsidRPr="005C697F" w:rsidRDefault="00A517B0" w:rsidP="007C6EB3">
            <w:pPr>
              <w:pStyle w:val="TAC"/>
            </w:pPr>
            <w:r w:rsidRPr="005C697F">
              <w:t>Extreme</w:t>
            </w:r>
            <w:r w:rsidR="008A2841" w:rsidRPr="005C697F">
              <w:t xml:space="preserve"> </w:t>
            </w:r>
            <w:r w:rsidRPr="005C697F">
              <w:t>Conditions</w:t>
            </w:r>
          </w:p>
        </w:tc>
      </w:tr>
      <w:tr w:rsidR="00A517B0" w:rsidRPr="005C697F" w14:paraId="59DB4147"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DC04648" w14:textId="47FBAE36"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tcPr>
          <w:p w14:paraId="54552D45" w14:textId="77777777" w:rsidR="00A517B0" w:rsidRPr="005C697F" w:rsidRDefault="00A517B0" w:rsidP="007C6EB3">
            <w:pPr>
              <w:pStyle w:val="TAC"/>
            </w:pPr>
            <w:r w:rsidRPr="005C697F">
              <w:t>SS-SINR_33</w:t>
            </w:r>
          </w:p>
        </w:tc>
        <w:tc>
          <w:tcPr>
            <w:tcW w:w="1946" w:type="dxa"/>
            <w:tcBorders>
              <w:top w:val="single" w:sz="4" w:space="0" w:color="auto"/>
              <w:left w:val="single" w:sz="4" w:space="0" w:color="auto"/>
              <w:bottom w:val="single" w:sz="4" w:space="0" w:color="auto"/>
              <w:right w:val="single" w:sz="4" w:space="0" w:color="auto"/>
            </w:tcBorders>
          </w:tcPr>
          <w:p w14:paraId="62B6864F" w14:textId="77777777" w:rsidR="00A517B0" w:rsidRPr="005C697F" w:rsidRDefault="00A517B0" w:rsidP="007C6EB3">
            <w:pPr>
              <w:pStyle w:val="TAC"/>
            </w:pPr>
            <w:r w:rsidRPr="005C697F">
              <w:t>SS-SINR_77</w:t>
            </w:r>
          </w:p>
        </w:tc>
        <w:tc>
          <w:tcPr>
            <w:tcW w:w="2307" w:type="dxa"/>
            <w:tcBorders>
              <w:top w:val="single" w:sz="4" w:space="0" w:color="auto"/>
              <w:left w:val="single" w:sz="4" w:space="0" w:color="auto"/>
              <w:bottom w:val="single" w:sz="4" w:space="0" w:color="auto"/>
              <w:right w:val="single" w:sz="4" w:space="0" w:color="auto"/>
            </w:tcBorders>
          </w:tcPr>
          <w:p w14:paraId="0F4B612A" w14:textId="77777777" w:rsidR="00A517B0" w:rsidRPr="005C697F" w:rsidRDefault="00A517B0" w:rsidP="007C6EB3">
            <w:pPr>
              <w:pStyle w:val="TAC"/>
            </w:pPr>
            <w:r w:rsidRPr="005C697F">
              <w:t>SS-SINR_31</w:t>
            </w:r>
          </w:p>
        </w:tc>
      </w:tr>
      <w:tr w:rsidR="00A517B0" w:rsidRPr="005C697F" w14:paraId="5087A921" w14:textId="77777777" w:rsidTr="008A2841">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4B642366" w14:textId="6E8F4D00"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984" w:type="dxa"/>
            <w:tcBorders>
              <w:top w:val="single" w:sz="4" w:space="0" w:color="auto"/>
              <w:left w:val="single" w:sz="4" w:space="0" w:color="auto"/>
              <w:bottom w:val="single" w:sz="4" w:space="0" w:color="auto"/>
              <w:right w:val="single" w:sz="4" w:space="0" w:color="auto"/>
            </w:tcBorders>
          </w:tcPr>
          <w:p w14:paraId="5BAEDB64" w14:textId="77777777" w:rsidR="00A517B0" w:rsidRPr="005C697F" w:rsidRDefault="00A517B0" w:rsidP="007C6EB3">
            <w:pPr>
              <w:pStyle w:val="TAC"/>
            </w:pPr>
            <w:r w:rsidRPr="005C697F">
              <w:t>SS-SINR_53</w:t>
            </w:r>
          </w:p>
        </w:tc>
        <w:tc>
          <w:tcPr>
            <w:tcW w:w="1946" w:type="dxa"/>
            <w:tcBorders>
              <w:top w:val="single" w:sz="4" w:space="0" w:color="auto"/>
              <w:left w:val="single" w:sz="4" w:space="0" w:color="auto"/>
              <w:bottom w:val="single" w:sz="4" w:space="0" w:color="auto"/>
              <w:right w:val="single" w:sz="4" w:space="0" w:color="auto"/>
            </w:tcBorders>
          </w:tcPr>
          <w:p w14:paraId="5E237546" w14:textId="77777777" w:rsidR="00A517B0" w:rsidRPr="005C697F" w:rsidRDefault="00A517B0" w:rsidP="007C6EB3">
            <w:pPr>
              <w:pStyle w:val="TAC"/>
            </w:pPr>
            <w:r w:rsidRPr="005C697F">
              <w:t>SS-SINR_96</w:t>
            </w:r>
          </w:p>
        </w:tc>
        <w:tc>
          <w:tcPr>
            <w:tcW w:w="2307" w:type="dxa"/>
            <w:tcBorders>
              <w:top w:val="single" w:sz="4" w:space="0" w:color="auto"/>
              <w:left w:val="single" w:sz="4" w:space="0" w:color="auto"/>
              <w:bottom w:val="single" w:sz="4" w:space="0" w:color="auto"/>
              <w:right w:val="single" w:sz="4" w:space="0" w:color="auto"/>
            </w:tcBorders>
          </w:tcPr>
          <w:p w14:paraId="1156F87E" w14:textId="77777777" w:rsidR="00A517B0" w:rsidRPr="005C697F" w:rsidRDefault="00A517B0" w:rsidP="007C6EB3">
            <w:pPr>
              <w:pStyle w:val="TAC"/>
            </w:pPr>
            <w:r w:rsidRPr="005C697F">
              <w:t>SS-SINR_50</w:t>
            </w:r>
          </w:p>
        </w:tc>
      </w:tr>
    </w:tbl>
    <w:p w14:paraId="7F702908" w14:textId="77777777" w:rsidR="00A517B0" w:rsidRPr="005C697F" w:rsidRDefault="00A517B0" w:rsidP="00A517B0"/>
    <w:p w14:paraId="0CE31424" w14:textId="77777777" w:rsidR="00A517B0" w:rsidRPr="005C697F" w:rsidRDefault="00A517B0" w:rsidP="00A517B0">
      <w:pPr>
        <w:rPr>
          <w:lang w:eastAsia="sv-SE"/>
        </w:rPr>
      </w:pPr>
      <w:r w:rsidRPr="005C697F">
        <w:t>For the test to pass, the ratio of successful reported values in each test shall be more than 90% with a confidence level of 95%.</w:t>
      </w:r>
    </w:p>
    <w:p w14:paraId="7E8862D8" w14:textId="77777777" w:rsidR="00A517B0" w:rsidRPr="005C697F" w:rsidRDefault="00A517B0" w:rsidP="00A517B0">
      <w:pPr>
        <w:pStyle w:val="Heading5"/>
        <w:rPr>
          <w:lang w:eastAsia="sv-SE"/>
        </w:rPr>
      </w:pPr>
      <w:r w:rsidRPr="005C697F">
        <w:rPr>
          <w:lang w:eastAsia="sv-SE"/>
        </w:rPr>
        <w:t>8.5.2.3.2</w:t>
      </w:r>
      <w:r w:rsidRPr="005C697F">
        <w:rPr>
          <w:lang w:eastAsia="sv-SE"/>
        </w:rPr>
        <w:tab/>
        <w:t>E-UTRA SS-SINR absolute measurement accuracy of a NR FR2 neighbour cell</w:t>
      </w:r>
    </w:p>
    <w:p w14:paraId="5144FA65" w14:textId="1FF597D2" w:rsidR="00A517B0" w:rsidRPr="005C697F" w:rsidRDefault="00A517B0" w:rsidP="00A517B0">
      <w:pPr>
        <w:pStyle w:val="EditorsNote"/>
      </w:pPr>
      <w:r w:rsidRPr="005C697F">
        <w:t>Editor</w:t>
      </w:r>
      <w:r w:rsidR="00A73B4F" w:rsidRPr="005C697F">
        <w:t>'</w:t>
      </w:r>
      <w:r w:rsidRPr="005C697F">
        <w:t>s Note: This test case has been completed for the following configurations:</w:t>
      </w:r>
    </w:p>
    <w:p w14:paraId="5E46CD54" w14:textId="77777777" w:rsidR="00A517B0" w:rsidRPr="005C697F" w:rsidRDefault="00A517B0" w:rsidP="00A517B0">
      <w:pPr>
        <w:pStyle w:val="EditorsNote"/>
      </w:pPr>
      <w:r w:rsidRPr="005C697F">
        <w:t xml:space="preserve">- Test frequency f </w:t>
      </w:r>
      <w:r w:rsidRPr="005C697F">
        <w:rPr>
          <w:rFonts w:ascii="Arial" w:hAnsi="Arial" w:cs="Arial"/>
        </w:rPr>
        <w:t>≤</w:t>
      </w:r>
      <w:r w:rsidRPr="005C697F">
        <w:t xml:space="preserve"> 40.8 GHz</w:t>
      </w:r>
    </w:p>
    <w:p w14:paraId="5D400B25" w14:textId="77777777" w:rsidR="00A517B0" w:rsidRPr="005C697F" w:rsidRDefault="00A517B0" w:rsidP="00A517B0">
      <w:pPr>
        <w:pStyle w:val="EditorsNote"/>
      </w:pPr>
      <w:r w:rsidRPr="005C697F">
        <w:t>- UE PC3</w:t>
      </w:r>
    </w:p>
    <w:p w14:paraId="7CF87F67" w14:textId="77777777" w:rsidR="00A517B0" w:rsidRPr="005C697F" w:rsidRDefault="00A517B0" w:rsidP="00A517B0">
      <w:pPr>
        <w:pStyle w:val="EditorsNote"/>
      </w:pPr>
      <w:r w:rsidRPr="005C697F">
        <w:t>- Normal conditions</w:t>
      </w:r>
    </w:p>
    <w:p w14:paraId="643C8103" w14:textId="77777777" w:rsidR="00A517B0" w:rsidRPr="005C697F" w:rsidRDefault="00A517B0" w:rsidP="00A517B0">
      <w:pPr>
        <w:pStyle w:val="EditorsNote"/>
      </w:pPr>
      <w:r w:rsidRPr="005C697F">
        <w:t>- The test is incomplete for UE power classes other than PC3</w:t>
      </w:r>
    </w:p>
    <w:p w14:paraId="002E2DD4" w14:textId="77777777" w:rsidR="00A517B0" w:rsidRPr="005C697F" w:rsidRDefault="00A517B0" w:rsidP="00A517B0">
      <w:pPr>
        <w:pStyle w:val="EditorsNote"/>
      </w:pPr>
      <w:r w:rsidRPr="005C697F">
        <w:t>- The test is incomplete for test frequencies &gt; 40.8 GHz</w:t>
      </w:r>
    </w:p>
    <w:p w14:paraId="06A0DA69" w14:textId="77777777" w:rsidR="00A517B0" w:rsidRPr="005C697F" w:rsidRDefault="00A517B0" w:rsidP="00A517B0">
      <w:pPr>
        <w:pStyle w:val="EditorsNote"/>
      </w:pPr>
      <w:r w:rsidRPr="005C697F">
        <w:t>- The test is incomplete for extreme conditions</w:t>
      </w:r>
    </w:p>
    <w:p w14:paraId="63E7B10E" w14:textId="77777777" w:rsidR="00A517B0" w:rsidRPr="005C697F" w:rsidRDefault="00A517B0" w:rsidP="00A517B0">
      <w:pPr>
        <w:pStyle w:val="H6"/>
      </w:pPr>
      <w:r w:rsidRPr="005C697F">
        <w:t>8.5.2.3.2.1</w:t>
      </w:r>
      <w:r w:rsidRPr="005C697F">
        <w:tab/>
        <w:t>Test purpose</w:t>
      </w:r>
    </w:p>
    <w:p w14:paraId="4A80562A" w14:textId="77777777" w:rsidR="00A517B0" w:rsidRPr="005C697F" w:rsidRDefault="00A517B0" w:rsidP="00A517B0">
      <w:pPr>
        <w:rPr>
          <w:lang w:eastAsia="sv-SE"/>
        </w:rPr>
      </w:pPr>
      <w:r w:rsidRPr="005C697F">
        <w:rPr>
          <w:lang w:eastAsia="sv-SE"/>
        </w:rPr>
        <w:t>The purpose of this test is to verify that the inter-RAT SS-SINR measurement accuracy is within the specified limits for all bands, when the serving cell is E-UTRA and the target cell is NR FR2.</w:t>
      </w:r>
    </w:p>
    <w:p w14:paraId="3876686B" w14:textId="77777777" w:rsidR="00A517B0" w:rsidRPr="005C697F" w:rsidRDefault="00A517B0" w:rsidP="00A517B0">
      <w:pPr>
        <w:pStyle w:val="H6"/>
      </w:pPr>
      <w:r w:rsidRPr="005C697F">
        <w:lastRenderedPageBreak/>
        <w:t>8.5.2.3.2.2</w:t>
      </w:r>
      <w:r w:rsidRPr="005C697F">
        <w:tab/>
        <w:t>Test applicability</w:t>
      </w:r>
    </w:p>
    <w:p w14:paraId="31909E93" w14:textId="77777777" w:rsidR="00A517B0" w:rsidRPr="005C697F" w:rsidRDefault="00A517B0" w:rsidP="00A517B0">
      <w:pPr>
        <w:rPr>
          <w:lang w:eastAsia="sv-SE"/>
        </w:rPr>
      </w:pPr>
      <w:r w:rsidRPr="005C697F">
        <w:t xml:space="preserve">This test applies to all E-UTRA UE release 15 onwards supporting </w:t>
      </w:r>
      <w:r w:rsidRPr="005C697F">
        <w:rPr>
          <w:lang w:eastAsia="sv-SE"/>
        </w:rPr>
        <w:t>ss-SINR-Meas</w:t>
      </w:r>
      <w:r w:rsidRPr="005C697F">
        <w:t xml:space="preserve"> and capable of NR FR2 measurements</w:t>
      </w:r>
      <w:r w:rsidRPr="005C697F">
        <w:rPr>
          <w:lang w:eastAsia="sv-SE"/>
        </w:rPr>
        <w:t>.</w:t>
      </w:r>
    </w:p>
    <w:p w14:paraId="14202EBE" w14:textId="77777777" w:rsidR="00A517B0" w:rsidRPr="005C697F" w:rsidRDefault="00A517B0" w:rsidP="00A517B0">
      <w:pPr>
        <w:pStyle w:val="H6"/>
        <w:rPr>
          <w:lang w:eastAsia="sv-SE"/>
        </w:rPr>
      </w:pPr>
      <w:r w:rsidRPr="005C697F">
        <w:rPr>
          <w:lang w:eastAsia="sv-SE"/>
        </w:rPr>
        <w:t>8.5.2.3.2.3</w:t>
      </w:r>
      <w:r w:rsidRPr="005C697F">
        <w:rPr>
          <w:lang w:eastAsia="sv-SE"/>
        </w:rPr>
        <w:tab/>
        <w:t>Minimum conformance requirements</w:t>
      </w:r>
    </w:p>
    <w:p w14:paraId="31ADF17C" w14:textId="77777777" w:rsidR="00A517B0" w:rsidRPr="005C697F" w:rsidRDefault="00A517B0" w:rsidP="00A517B0">
      <w:pPr>
        <w:rPr>
          <w:lang w:eastAsia="sv-SE"/>
        </w:rPr>
      </w:pPr>
      <w:r w:rsidRPr="005C697F">
        <w:rPr>
          <w:lang w:eastAsia="sv-SE"/>
        </w:rPr>
        <w:t>The minimum conformance requirements are specified in clause 8.5.2.3.0.2.</w:t>
      </w:r>
    </w:p>
    <w:p w14:paraId="7916004E" w14:textId="77777777" w:rsidR="00A517B0" w:rsidRPr="005C697F" w:rsidRDefault="00A517B0" w:rsidP="00A517B0">
      <w:pPr>
        <w:rPr>
          <w:lang w:eastAsia="sv-SE"/>
        </w:rPr>
      </w:pPr>
      <w:r w:rsidRPr="005C697F">
        <w:rPr>
          <w:lang w:eastAsia="sv-SE"/>
        </w:rPr>
        <w:t>The normative reference for this requirement is TS 38.133 [6] clause A.8.5.2.3.2.</w:t>
      </w:r>
    </w:p>
    <w:p w14:paraId="5C169D81" w14:textId="77777777" w:rsidR="00A517B0" w:rsidRPr="005C697F" w:rsidRDefault="00A517B0" w:rsidP="00A517B0">
      <w:pPr>
        <w:pStyle w:val="H6"/>
        <w:rPr>
          <w:lang w:eastAsia="sv-SE"/>
        </w:rPr>
      </w:pPr>
      <w:r w:rsidRPr="005C697F">
        <w:rPr>
          <w:lang w:eastAsia="sv-SE"/>
        </w:rPr>
        <w:t>8.5.2.3.2.4</w:t>
      </w:r>
      <w:r w:rsidRPr="005C697F">
        <w:rPr>
          <w:lang w:eastAsia="sv-SE"/>
        </w:rPr>
        <w:tab/>
        <w:t>Test description</w:t>
      </w:r>
    </w:p>
    <w:p w14:paraId="6AA550BA" w14:textId="77777777" w:rsidR="00A517B0" w:rsidRPr="005C697F" w:rsidRDefault="00A517B0" w:rsidP="00A517B0">
      <w:pPr>
        <w:rPr>
          <w:lang w:eastAsia="sv-SE"/>
        </w:rPr>
      </w:pPr>
      <w:r w:rsidRPr="005C697F">
        <w:t>Two cells are configured in this test: E-UTRA Cell 1 is the E-UTRAN PCell and Cell 2 is the inter-RAT NR FR2 neighbour cell.</w:t>
      </w:r>
    </w:p>
    <w:p w14:paraId="6316DADE" w14:textId="77777777" w:rsidR="00A517B0" w:rsidRPr="005C697F" w:rsidRDefault="00A517B0" w:rsidP="00A517B0">
      <w:pPr>
        <w:pStyle w:val="H6"/>
        <w:rPr>
          <w:lang w:eastAsia="sv-SE"/>
        </w:rPr>
      </w:pPr>
      <w:r w:rsidRPr="005C697F">
        <w:rPr>
          <w:lang w:eastAsia="sv-SE"/>
        </w:rPr>
        <w:t>8.5.2.3.2.4.1</w:t>
      </w:r>
      <w:r w:rsidRPr="005C697F">
        <w:rPr>
          <w:lang w:eastAsia="sv-SE"/>
        </w:rPr>
        <w:tab/>
        <w:t>Initial conditions</w:t>
      </w:r>
    </w:p>
    <w:p w14:paraId="7ED754AE" w14:textId="77777777" w:rsidR="00A517B0" w:rsidRPr="005C697F" w:rsidRDefault="00A517B0" w:rsidP="00A517B0">
      <w:pPr>
        <w:rPr>
          <w:lang w:eastAsia="sv-SE"/>
        </w:rPr>
      </w:pPr>
      <w:r w:rsidRPr="005C697F">
        <w:rPr>
          <w:lang w:eastAsia="sv-SE"/>
        </w:rPr>
        <w:t>This test shall be tested using any of the test configurations in Table 8.5.2.3.2</w:t>
      </w:r>
      <w:r w:rsidRPr="005C697F">
        <w:t>.4.1</w:t>
      </w:r>
      <w:r w:rsidRPr="005C697F">
        <w:rPr>
          <w:lang w:eastAsia="sv-SE"/>
        </w:rPr>
        <w:t>-1.</w:t>
      </w:r>
    </w:p>
    <w:p w14:paraId="25D895D7" w14:textId="77777777" w:rsidR="00A517B0" w:rsidRPr="005C697F" w:rsidRDefault="00A517B0" w:rsidP="00A517B0">
      <w:pPr>
        <w:pStyle w:val="TH"/>
      </w:pPr>
      <w:r w:rsidRPr="005C697F">
        <w:t>Table 8.5.2.3.2.4.1-1: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7513"/>
      </w:tblGrid>
      <w:tr w:rsidR="00A517B0" w:rsidRPr="005C697F" w14:paraId="255B4032" w14:textId="77777777" w:rsidTr="008A2841">
        <w:trPr>
          <w:jc w:val="center"/>
        </w:trPr>
        <w:tc>
          <w:tcPr>
            <w:tcW w:w="1985" w:type="dxa"/>
            <w:shd w:val="clear" w:color="auto" w:fill="auto"/>
          </w:tcPr>
          <w:p w14:paraId="00F9320D"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Configuration</w:t>
            </w:r>
          </w:p>
        </w:tc>
        <w:tc>
          <w:tcPr>
            <w:tcW w:w="7513" w:type="dxa"/>
            <w:shd w:val="clear" w:color="auto" w:fill="auto"/>
          </w:tcPr>
          <w:p w14:paraId="7301C123" w14:textId="77777777" w:rsidR="00A517B0" w:rsidRPr="005C697F" w:rsidRDefault="00A517B0" w:rsidP="007C6EB3">
            <w:pPr>
              <w:keepNext/>
              <w:keepLines/>
              <w:spacing w:after="0"/>
              <w:jc w:val="center"/>
              <w:rPr>
                <w:rFonts w:ascii="Arial" w:hAnsi="Arial"/>
                <w:b/>
                <w:sz w:val="18"/>
              </w:rPr>
            </w:pPr>
            <w:r w:rsidRPr="005C697F">
              <w:rPr>
                <w:rFonts w:ascii="Arial" w:hAnsi="Arial"/>
                <w:b/>
                <w:sz w:val="18"/>
              </w:rPr>
              <w:t>Description</w:t>
            </w:r>
          </w:p>
        </w:tc>
      </w:tr>
      <w:tr w:rsidR="00A517B0" w:rsidRPr="005C697F" w14:paraId="37CCD138" w14:textId="77777777" w:rsidTr="008A2841">
        <w:trPr>
          <w:jc w:val="center"/>
        </w:trPr>
        <w:tc>
          <w:tcPr>
            <w:tcW w:w="1985" w:type="dxa"/>
            <w:shd w:val="clear" w:color="auto" w:fill="auto"/>
          </w:tcPr>
          <w:p w14:paraId="38BA9382"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8.5.2.3.2-1</w:t>
            </w:r>
          </w:p>
        </w:tc>
        <w:tc>
          <w:tcPr>
            <w:tcW w:w="7513" w:type="dxa"/>
            <w:shd w:val="clear" w:color="auto" w:fill="auto"/>
          </w:tcPr>
          <w:p w14:paraId="68B9B7CB" w14:textId="5B8D1012"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FDD</w:t>
            </w:r>
          </w:p>
        </w:tc>
      </w:tr>
      <w:tr w:rsidR="00A517B0" w:rsidRPr="005C697F" w14:paraId="0371BB8C" w14:textId="77777777" w:rsidTr="008A2841">
        <w:trPr>
          <w:jc w:val="center"/>
        </w:trPr>
        <w:tc>
          <w:tcPr>
            <w:tcW w:w="1985" w:type="dxa"/>
            <w:shd w:val="clear" w:color="auto" w:fill="auto"/>
          </w:tcPr>
          <w:p w14:paraId="47832F74" w14:textId="77777777"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8.5.2.3.2-2</w:t>
            </w:r>
          </w:p>
        </w:tc>
        <w:tc>
          <w:tcPr>
            <w:tcW w:w="7513" w:type="dxa"/>
            <w:shd w:val="clear" w:color="auto" w:fill="auto"/>
          </w:tcPr>
          <w:p w14:paraId="0EC05461" w14:textId="6B84F273" w:rsidR="00A517B0" w:rsidRPr="005C697F" w:rsidRDefault="00A517B0" w:rsidP="007C6EB3">
            <w:pPr>
              <w:spacing w:after="0"/>
              <w:jc w:val="center"/>
              <w:rPr>
                <w:rFonts w:ascii="Arial" w:eastAsia="Malgun Gothic" w:hAnsi="Arial" w:cs="Arial"/>
                <w:sz w:val="18"/>
                <w:szCs w:val="18"/>
              </w:rPr>
            </w:pPr>
            <w:r w:rsidRPr="005C697F">
              <w:rPr>
                <w:rFonts w:ascii="Arial" w:eastAsia="Malgun Gothic" w:hAnsi="Arial" w:cs="Arial"/>
                <w:sz w:val="18"/>
                <w:szCs w:val="18"/>
              </w:rPr>
              <w:t>NR</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120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kHz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SSB</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SCS,</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100</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MHz</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bandwidth,</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duplex</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mode,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LTE</w:t>
            </w:r>
            <w:r w:rsidR="008A2841" w:rsidRPr="005C697F">
              <w:rPr>
                <w:rFonts w:ascii="Arial" w:eastAsia="Malgun Gothic" w:hAnsi="Arial" w:cs="Arial"/>
                <w:sz w:val="18"/>
                <w:szCs w:val="18"/>
              </w:rPr>
              <w:t xml:space="preserve"> </w:t>
            </w:r>
            <w:r w:rsidRPr="005C697F">
              <w:rPr>
                <w:rFonts w:ascii="Arial" w:eastAsia="Malgun Gothic" w:hAnsi="Arial" w:cs="Arial"/>
                <w:sz w:val="18"/>
                <w:szCs w:val="18"/>
              </w:rPr>
              <w:t>TDD</w:t>
            </w:r>
          </w:p>
        </w:tc>
      </w:tr>
      <w:tr w:rsidR="00A517B0" w:rsidRPr="005C697F" w14:paraId="27FA6D1A" w14:textId="77777777" w:rsidTr="008A2841">
        <w:trPr>
          <w:jc w:val="center"/>
        </w:trPr>
        <w:tc>
          <w:tcPr>
            <w:tcW w:w="9498" w:type="dxa"/>
            <w:gridSpan w:val="2"/>
            <w:shd w:val="clear" w:color="auto" w:fill="auto"/>
          </w:tcPr>
          <w:p w14:paraId="3D34A714" w14:textId="01801420" w:rsidR="00A517B0" w:rsidRPr="005C697F" w:rsidRDefault="003E3979" w:rsidP="007C6EB3">
            <w:pPr>
              <w:pStyle w:val="TAN"/>
            </w:pPr>
            <w:r w:rsidRPr="005C697F">
              <w:t>NOTE:</w:t>
            </w:r>
            <w:r w:rsidRPr="005C697F">
              <w:tab/>
            </w:r>
            <w:r w:rsidR="00A517B0" w:rsidRPr="005C697F">
              <w:t>The</w:t>
            </w:r>
            <w:r w:rsidR="008A2841" w:rsidRPr="005C697F">
              <w:t xml:space="preserve"> </w:t>
            </w:r>
            <w:r w:rsidR="00A517B0" w:rsidRPr="005C697F">
              <w:t>UE</w:t>
            </w:r>
            <w:r w:rsidR="008A2841" w:rsidRPr="005C697F">
              <w:t xml:space="preserve"> </w:t>
            </w:r>
            <w:r w:rsidR="00A517B0" w:rsidRPr="005C697F">
              <w:t>is</w:t>
            </w:r>
            <w:r w:rsidR="008A2841" w:rsidRPr="005C697F">
              <w:t xml:space="preserve"> </w:t>
            </w:r>
            <w:r w:rsidR="00A517B0" w:rsidRPr="005C697F">
              <w:t>only</w:t>
            </w:r>
            <w:r w:rsidR="008A2841" w:rsidRPr="005C697F">
              <w:t xml:space="preserve"> </w:t>
            </w:r>
            <w:r w:rsidR="00A517B0" w:rsidRPr="005C697F">
              <w:t>required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tested</w:t>
            </w:r>
            <w:r w:rsidR="008A2841" w:rsidRPr="005C697F">
              <w:t xml:space="preserve"> </w:t>
            </w:r>
            <w:r w:rsidR="00A517B0" w:rsidRPr="005C697F">
              <w:t>in</w:t>
            </w:r>
            <w:r w:rsidR="008A2841" w:rsidRPr="005C697F">
              <w:t xml:space="preserve"> </w:t>
            </w:r>
            <w:r w:rsidR="00A517B0" w:rsidRPr="005C697F">
              <w:t>one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supported</w:t>
            </w:r>
            <w:r w:rsidR="008A2841" w:rsidRPr="005C697F">
              <w:t xml:space="preserve"> </w:t>
            </w:r>
            <w:r w:rsidR="00A517B0" w:rsidRPr="005C697F">
              <w:t>test</w:t>
            </w:r>
            <w:r w:rsidR="008A2841" w:rsidRPr="005C697F">
              <w:t xml:space="preserve"> </w:t>
            </w:r>
            <w:r w:rsidR="00A517B0" w:rsidRPr="005C697F">
              <w:t>configurations</w:t>
            </w:r>
          </w:p>
        </w:tc>
      </w:tr>
    </w:tbl>
    <w:p w14:paraId="4D38592F" w14:textId="77777777" w:rsidR="00A517B0" w:rsidRPr="005C697F" w:rsidRDefault="00A517B0" w:rsidP="00A517B0">
      <w:pPr>
        <w:rPr>
          <w:lang w:eastAsia="sv-SE"/>
        </w:rPr>
      </w:pPr>
    </w:p>
    <w:p w14:paraId="05C238A5" w14:textId="77777777" w:rsidR="00A517B0" w:rsidRPr="005C697F" w:rsidRDefault="00A517B0" w:rsidP="00A517B0">
      <w:pPr>
        <w:rPr>
          <w:lang w:eastAsia="sv-SE"/>
        </w:rPr>
      </w:pPr>
      <w:r w:rsidRPr="005C697F">
        <w:rPr>
          <w:lang w:eastAsia="sv-SE"/>
        </w:rPr>
        <w:t>Configure the test equipment and the DUT according to the parameters in Table 8.5.2.3.2.4.1-2.</w:t>
      </w:r>
    </w:p>
    <w:p w14:paraId="0703B9E2" w14:textId="77777777" w:rsidR="00A517B0" w:rsidRPr="005C697F" w:rsidRDefault="00A517B0" w:rsidP="00A517B0">
      <w:pPr>
        <w:pStyle w:val="TH"/>
      </w:pPr>
      <w:r w:rsidRPr="005C697F">
        <w:t>Table 8.5.2.3.2.4.1-2: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3943"/>
        <w:gridCol w:w="3961"/>
      </w:tblGrid>
      <w:tr w:rsidR="00A517B0" w:rsidRPr="005C697F" w14:paraId="4CF4F93A" w14:textId="77777777" w:rsidTr="008A2841">
        <w:trPr>
          <w:jc w:val="center"/>
        </w:trPr>
        <w:tc>
          <w:tcPr>
            <w:tcW w:w="1701" w:type="dxa"/>
            <w:shd w:val="clear" w:color="auto" w:fill="auto"/>
          </w:tcPr>
          <w:p w14:paraId="34FEBF76" w14:textId="77777777" w:rsidR="00A517B0" w:rsidRPr="005C697F" w:rsidRDefault="00A517B0" w:rsidP="007C6EB3">
            <w:pPr>
              <w:pStyle w:val="TAH"/>
            </w:pPr>
            <w:r w:rsidRPr="005C697F">
              <w:t>Parameter</w:t>
            </w:r>
          </w:p>
        </w:tc>
        <w:tc>
          <w:tcPr>
            <w:tcW w:w="3943" w:type="dxa"/>
            <w:shd w:val="clear" w:color="auto" w:fill="auto"/>
          </w:tcPr>
          <w:p w14:paraId="2C03D9BA" w14:textId="77777777" w:rsidR="00A517B0" w:rsidRPr="005C697F" w:rsidRDefault="00A517B0" w:rsidP="007C6EB3">
            <w:pPr>
              <w:pStyle w:val="TAH"/>
            </w:pPr>
            <w:r w:rsidRPr="005C697F">
              <w:t>Value</w:t>
            </w:r>
          </w:p>
        </w:tc>
        <w:tc>
          <w:tcPr>
            <w:tcW w:w="3961" w:type="dxa"/>
          </w:tcPr>
          <w:p w14:paraId="2AC46F77" w14:textId="77777777" w:rsidR="00A517B0" w:rsidRPr="005C697F" w:rsidRDefault="00A517B0" w:rsidP="007C6EB3">
            <w:pPr>
              <w:pStyle w:val="TAH"/>
            </w:pPr>
            <w:r w:rsidRPr="005C697F">
              <w:t>Comment</w:t>
            </w:r>
          </w:p>
        </w:tc>
      </w:tr>
      <w:tr w:rsidR="00A517B0" w:rsidRPr="005C697F" w14:paraId="754FD7B8" w14:textId="77777777" w:rsidTr="008A2841">
        <w:trPr>
          <w:jc w:val="center"/>
        </w:trPr>
        <w:tc>
          <w:tcPr>
            <w:tcW w:w="1701" w:type="dxa"/>
            <w:shd w:val="clear" w:color="auto" w:fill="auto"/>
          </w:tcPr>
          <w:p w14:paraId="6D0A0D78" w14:textId="5328B163" w:rsidR="00A517B0" w:rsidRPr="005C697F" w:rsidRDefault="00A517B0" w:rsidP="007C6EB3">
            <w:pPr>
              <w:pStyle w:val="TAL"/>
            </w:pPr>
            <w:r w:rsidRPr="005C697F">
              <w:t>Test</w:t>
            </w:r>
            <w:r w:rsidR="008A2841" w:rsidRPr="005C697F">
              <w:t xml:space="preserve"> </w:t>
            </w:r>
            <w:r w:rsidRPr="005C697F">
              <w:t>environment</w:t>
            </w:r>
          </w:p>
        </w:tc>
        <w:tc>
          <w:tcPr>
            <w:tcW w:w="3943" w:type="dxa"/>
            <w:shd w:val="clear" w:color="auto" w:fill="auto"/>
          </w:tcPr>
          <w:p w14:paraId="35B3A7E9" w14:textId="0F07CB03" w:rsidR="00A517B0" w:rsidRPr="005C697F" w:rsidRDefault="00A517B0" w:rsidP="007C6EB3">
            <w:pPr>
              <w:pStyle w:val="TAL"/>
            </w:pPr>
            <w:r w:rsidRPr="005C697F">
              <w:t>NC</w:t>
            </w:r>
            <w:r w:rsidR="007D49D4" w:rsidRPr="005C697F">
              <w:t>, TL/VL, TL/VH, TH/VL, TH/VH</w:t>
            </w:r>
          </w:p>
        </w:tc>
        <w:tc>
          <w:tcPr>
            <w:tcW w:w="3961" w:type="dxa"/>
          </w:tcPr>
          <w:p w14:paraId="483D5E1A" w14:textId="4B0F8F9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36.508</w:t>
            </w:r>
            <w:r w:rsidR="008A2841" w:rsidRPr="005C697F">
              <w:t xml:space="preserve"> </w:t>
            </w:r>
            <w:r w:rsidRPr="005C697F">
              <w:t>[25]</w:t>
            </w:r>
            <w:r w:rsidR="008A2841" w:rsidRPr="005C697F">
              <w:t xml:space="preserve"> </w:t>
            </w:r>
            <w:r w:rsidRPr="005C697F">
              <w:t>clause</w:t>
            </w:r>
            <w:r w:rsidR="008A2841" w:rsidRPr="005C697F">
              <w:t xml:space="preserve"> </w:t>
            </w:r>
            <w:r w:rsidRPr="005C697F">
              <w:t>4.1.</w:t>
            </w:r>
          </w:p>
        </w:tc>
      </w:tr>
      <w:tr w:rsidR="00A517B0" w:rsidRPr="005C697F" w14:paraId="1E16E933" w14:textId="77777777" w:rsidTr="008A2841">
        <w:trPr>
          <w:jc w:val="center"/>
        </w:trPr>
        <w:tc>
          <w:tcPr>
            <w:tcW w:w="1701" w:type="dxa"/>
            <w:shd w:val="clear" w:color="auto" w:fill="auto"/>
          </w:tcPr>
          <w:p w14:paraId="1313AA9A" w14:textId="13986DC8" w:rsidR="00A517B0" w:rsidRPr="005C697F" w:rsidRDefault="00A517B0" w:rsidP="007C6EB3">
            <w:pPr>
              <w:pStyle w:val="TAL"/>
            </w:pPr>
            <w:r w:rsidRPr="005C697F">
              <w:t>Test</w:t>
            </w:r>
            <w:r w:rsidR="008A2841" w:rsidRPr="005C697F">
              <w:t xml:space="preserve"> </w:t>
            </w:r>
            <w:r w:rsidRPr="005C697F">
              <w:t>frequencies</w:t>
            </w:r>
          </w:p>
        </w:tc>
        <w:tc>
          <w:tcPr>
            <w:tcW w:w="7904" w:type="dxa"/>
            <w:gridSpan w:val="2"/>
            <w:shd w:val="clear" w:color="auto" w:fill="auto"/>
          </w:tcPr>
          <w:p w14:paraId="74849A0D" w14:textId="60C7518E"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Pr="005C697F">
              <w:t>Annex</w:t>
            </w:r>
            <w:r w:rsidR="008A2841" w:rsidRPr="005C697F">
              <w:t xml:space="preserve"> </w:t>
            </w:r>
            <w:r w:rsidRPr="005C697F">
              <w:t>E,</w:t>
            </w:r>
            <w:r w:rsidR="008A2841" w:rsidRPr="005C697F">
              <w:t xml:space="preserve"> </w:t>
            </w:r>
            <w:r w:rsidRPr="005C697F">
              <w:t>Table</w:t>
            </w:r>
            <w:r w:rsidR="008A2841" w:rsidRPr="005C697F">
              <w:t xml:space="preserve"> </w:t>
            </w:r>
            <w:r w:rsidRPr="005C697F">
              <w:t>E.6-2</w:t>
            </w:r>
            <w:r w:rsidR="008A2841" w:rsidRPr="005C697F">
              <w:t xml:space="preserve"> </w:t>
            </w:r>
            <w:r w:rsidR="007013B3" w:rsidRPr="005C697F">
              <w:t xml:space="preserve">and </w:t>
            </w:r>
            <w:r w:rsidR="00FB4D53" w:rsidRPr="005C697F">
              <w:t>TS</w:t>
            </w:r>
            <w:r w:rsidR="007013B3" w:rsidRPr="005C697F">
              <w:t xml:space="preserve"> </w:t>
            </w:r>
            <w:r w:rsidRPr="005C697F">
              <w:t>38.508-1</w:t>
            </w:r>
            <w:r w:rsidR="008A2841" w:rsidRPr="005C697F">
              <w:t xml:space="preserve"> </w:t>
            </w:r>
            <w:r w:rsidRPr="005C697F">
              <w:t>[14]</w:t>
            </w:r>
            <w:r w:rsidR="008A2841" w:rsidRPr="005C697F">
              <w:t xml:space="preserve"> </w:t>
            </w:r>
            <w:r w:rsidRPr="005C697F">
              <w:t>clause</w:t>
            </w:r>
            <w:r w:rsidR="008A2841" w:rsidRPr="005C697F">
              <w:t xml:space="preserve"> </w:t>
            </w:r>
            <w:r w:rsidRPr="005C697F">
              <w:t>4.3.1.</w:t>
            </w:r>
          </w:p>
        </w:tc>
      </w:tr>
      <w:tr w:rsidR="00A517B0" w:rsidRPr="005C697F" w14:paraId="56CDB7EF" w14:textId="77777777" w:rsidTr="008A2841">
        <w:trPr>
          <w:jc w:val="center"/>
        </w:trPr>
        <w:tc>
          <w:tcPr>
            <w:tcW w:w="1701" w:type="dxa"/>
            <w:shd w:val="clear" w:color="auto" w:fill="auto"/>
          </w:tcPr>
          <w:p w14:paraId="6FFD0265" w14:textId="6C6ED892" w:rsidR="00A517B0" w:rsidRPr="005C697F" w:rsidRDefault="00A517B0" w:rsidP="007C6EB3">
            <w:pPr>
              <w:pStyle w:val="TAL"/>
            </w:pPr>
            <w:r w:rsidRPr="005C697F">
              <w:t>Channel</w:t>
            </w:r>
            <w:r w:rsidR="008A2841" w:rsidRPr="005C697F">
              <w:t xml:space="preserve"> </w:t>
            </w:r>
            <w:r w:rsidRPr="005C697F">
              <w:t>bandwidth</w:t>
            </w:r>
          </w:p>
        </w:tc>
        <w:tc>
          <w:tcPr>
            <w:tcW w:w="7904" w:type="dxa"/>
            <w:gridSpan w:val="2"/>
            <w:shd w:val="clear" w:color="auto" w:fill="auto"/>
          </w:tcPr>
          <w:p w14:paraId="5851D7B9" w14:textId="4D6619F7"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by</w:t>
            </w:r>
            <w:r w:rsidR="008A2841" w:rsidRPr="005C697F">
              <w:t xml:space="preserve"> </w:t>
            </w:r>
            <w:r w:rsidRPr="005C697F">
              <w:t>the</w:t>
            </w:r>
            <w:r w:rsidR="008A2841" w:rsidRPr="005C697F">
              <w:t xml:space="preserve"> </w:t>
            </w:r>
            <w:r w:rsidRPr="005C697F">
              <w:t>selected</w:t>
            </w:r>
            <w:r w:rsidR="008A2841" w:rsidRPr="005C697F">
              <w:t xml:space="preserve"> </w:t>
            </w:r>
            <w:r w:rsidRPr="005C697F">
              <w:t>test</w:t>
            </w:r>
            <w:r w:rsidR="008A2841" w:rsidRPr="005C697F">
              <w:t xml:space="preserve"> </w:t>
            </w:r>
            <w:r w:rsidRPr="005C697F">
              <w:t>configuration.</w:t>
            </w:r>
          </w:p>
        </w:tc>
      </w:tr>
      <w:tr w:rsidR="00A517B0" w:rsidRPr="005C697F" w14:paraId="11B54735" w14:textId="77777777" w:rsidTr="008A2841">
        <w:trPr>
          <w:jc w:val="center"/>
        </w:trPr>
        <w:tc>
          <w:tcPr>
            <w:tcW w:w="1701" w:type="dxa"/>
            <w:shd w:val="clear" w:color="auto" w:fill="auto"/>
          </w:tcPr>
          <w:p w14:paraId="2D1642F6" w14:textId="2FE61A20" w:rsidR="00A517B0" w:rsidRPr="005C697F" w:rsidRDefault="00A517B0" w:rsidP="007C6EB3">
            <w:pPr>
              <w:pStyle w:val="TAL"/>
            </w:pPr>
            <w:r w:rsidRPr="005C697F">
              <w:t>Propagation</w:t>
            </w:r>
            <w:r w:rsidR="008A2841" w:rsidRPr="005C697F">
              <w:t xml:space="preserve"> </w:t>
            </w:r>
            <w:r w:rsidRPr="005C697F">
              <w:t>conditions</w:t>
            </w:r>
          </w:p>
        </w:tc>
        <w:tc>
          <w:tcPr>
            <w:tcW w:w="3943" w:type="dxa"/>
            <w:shd w:val="clear" w:color="auto" w:fill="auto"/>
          </w:tcPr>
          <w:p w14:paraId="4A13A9DD" w14:textId="77777777" w:rsidR="00A517B0" w:rsidRPr="005C697F" w:rsidRDefault="00A517B0" w:rsidP="007C6EB3">
            <w:pPr>
              <w:pStyle w:val="TAL"/>
            </w:pPr>
            <w:r w:rsidRPr="005C697F">
              <w:t>AWGN</w:t>
            </w:r>
          </w:p>
        </w:tc>
        <w:tc>
          <w:tcPr>
            <w:tcW w:w="3961" w:type="dxa"/>
          </w:tcPr>
          <w:p w14:paraId="6F685C99" w14:textId="74A9862B"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Pr="005C697F">
              <w:t>in</w:t>
            </w:r>
            <w:r w:rsidR="008A2841" w:rsidRPr="005C697F">
              <w:t xml:space="preserve"> </w:t>
            </w:r>
            <w:r w:rsidR="003E3979" w:rsidRPr="005C697F">
              <w:t>clause C.</w:t>
            </w:r>
            <w:r w:rsidRPr="005C697F">
              <w:t>2.1</w:t>
            </w:r>
          </w:p>
        </w:tc>
      </w:tr>
      <w:tr w:rsidR="00A517B0" w:rsidRPr="005C697F" w14:paraId="19A3E73B" w14:textId="77777777" w:rsidTr="008A2841">
        <w:trPr>
          <w:jc w:val="center"/>
        </w:trPr>
        <w:tc>
          <w:tcPr>
            <w:tcW w:w="1701" w:type="dxa"/>
            <w:vMerge w:val="restart"/>
            <w:shd w:val="clear" w:color="auto" w:fill="auto"/>
          </w:tcPr>
          <w:p w14:paraId="727965D6" w14:textId="7CE5156A" w:rsidR="00A517B0" w:rsidRPr="005C697F" w:rsidRDefault="00A517B0" w:rsidP="007C6EB3">
            <w:pPr>
              <w:pStyle w:val="TAL"/>
            </w:pPr>
            <w:r w:rsidRPr="005C697F">
              <w:t>Connection</w:t>
            </w:r>
            <w:r w:rsidR="008A2841" w:rsidRPr="005C697F">
              <w:t xml:space="preserve"> </w:t>
            </w:r>
            <w:r w:rsidRPr="005C697F">
              <w:t>Diagram</w:t>
            </w:r>
          </w:p>
        </w:tc>
        <w:tc>
          <w:tcPr>
            <w:tcW w:w="3943" w:type="dxa"/>
            <w:tcBorders>
              <w:bottom w:val="single" w:sz="4" w:space="0" w:color="auto"/>
            </w:tcBorders>
            <w:shd w:val="clear" w:color="auto" w:fill="auto"/>
          </w:tcPr>
          <w:p w14:paraId="3644BBAD" w14:textId="487247A6" w:rsidR="00A517B0" w:rsidRPr="005C697F" w:rsidRDefault="00A517B0" w:rsidP="007C6EB3">
            <w:pPr>
              <w:pStyle w:val="TAL"/>
            </w:pPr>
            <w:r w:rsidRPr="005C697F">
              <w:t>TE</w:t>
            </w:r>
            <w:r w:rsidR="008A2841" w:rsidRPr="005C697F">
              <w:t xml:space="preserve"> </w:t>
            </w:r>
            <w:r w:rsidRPr="005C697F">
              <w:t>Part:</w:t>
            </w:r>
            <w:r w:rsidR="008A2841" w:rsidRPr="005C697F">
              <w:t xml:space="preserve"> </w:t>
            </w:r>
            <w:r w:rsidRPr="005C697F">
              <w:t>A.3.3.3.1</w:t>
            </w:r>
          </w:p>
        </w:tc>
        <w:tc>
          <w:tcPr>
            <w:tcW w:w="3961" w:type="dxa"/>
            <w:vMerge w:val="restart"/>
          </w:tcPr>
          <w:p w14:paraId="05E0BC49" w14:textId="1C46FFA8" w:rsidR="00A517B0" w:rsidRPr="005C697F" w:rsidRDefault="00A517B0" w:rsidP="007C6EB3">
            <w:pPr>
              <w:pStyle w:val="TAL"/>
            </w:pPr>
            <w:r w:rsidRPr="005C697F">
              <w:t>As</w:t>
            </w:r>
            <w:r w:rsidR="008A2841" w:rsidRPr="005C697F">
              <w:t xml:space="preserve"> </w:t>
            </w:r>
            <w:r w:rsidRPr="005C697F">
              <w:t>specified</w:t>
            </w:r>
            <w:r w:rsidR="008A2841" w:rsidRPr="005C697F">
              <w:t xml:space="preserve"> </w:t>
            </w:r>
            <w:r w:rsidR="006F5166" w:rsidRPr="005C697F">
              <w:t>in</w:t>
            </w:r>
            <w:r w:rsidR="008A2841" w:rsidRPr="005C697F">
              <w:t xml:space="preserve"> </w:t>
            </w:r>
            <w:r w:rsidR="00FB4D53" w:rsidRPr="005C697F">
              <w:t>TS</w:t>
            </w:r>
            <w:r w:rsidR="008A2841" w:rsidRPr="005C697F">
              <w:t xml:space="preserve"> </w:t>
            </w:r>
            <w:r w:rsidRPr="005C697F">
              <w:t>38.508-1</w:t>
            </w:r>
            <w:r w:rsidR="008A2841" w:rsidRPr="005C697F">
              <w:t xml:space="preserve"> </w:t>
            </w:r>
            <w:r w:rsidRPr="005C697F">
              <w:t>[14]</w:t>
            </w:r>
            <w:r w:rsidR="008A2841" w:rsidRPr="005C697F">
              <w:t xml:space="preserve"> </w:t>
            </w:r>
            <w:r w:rsidRPr="005C697F">
              <w:t>Annex</w:t>
            </w:r>
            <w:r w:rsidR="008A2841" w:rsidRPr="005C697F">
              <w:t xml:space="preserve"> </w:t>
            </w:r>
            <w:r w:rsidRPr="005C697F">
              <w:t>A.</w:t>
            </w:r>
          </w:p>
        </w:tc>
      </w:tr>
      <w:tr w:rsidR="00A517B0" w:rsidRPr="005C697F" w14:paraId="649868B5" w14:textId="77777777" w:rsidTr="008A2841">
        <w:trPr>
          <w:jc w:val="center"/>
        </w:trPr>
        <w:tc>
          <w:tcPr>
            <w:tcW w:w="1701" w:type="dxa"/>
            <w:vMerge/>
            <w:tcBorders>
              <w:bottom w:val="single" w:sz="4" w:space="0" w:color="auto"/>
            </w:tcBorders>
            <w:shd w:val="clear" w:color="auto" w:fill="auto"/>
          </w:tcPr>
          <w:p w14:paraId="3FEA8A71" w14:textId="77777777" w:rsidR="00A517B0" w:rsidRPr="005C697F" w:rsidRDefault="00A517B0" w:rsidP="007C6EB3">
            <w:pPr>
              <w:pStyle w:val="TAL"/>
            </w:pPr>
          </w:p>
        </w:tc>
        <w:tc>
          <w:tcPr>
            <w:tcW w:w="3943" w:type="dxa"/>
            <w:tcBorders>
              <w:bottom w:val="single" w:sz="4" w:space="0" w:color="auto"/>
            </w:tcBorders>
            <w:shd w:val="clear" w:color="auto" w:fill="auto"/>
          </w:tcPr>
          <w:p w14:paraId="23CDD9E2" w14:textId="457B6F8F" w:rsidR="00A517B0" w:rsidRPr="005C697F" w:rsidRDefault="00A517B0" w:rsidP="007C6EB3">
            <w:pPr>
              <w:pStyle w:val="TAL"/>
            </w:pPr>
            <w:r w:rsidRPr="005C697F">
              <w:t>UE</w:t>
            </w:r>
            <w:r w:rsidR="008A2841" w:rsidRPr="005C697F">
              <w:t xml:space="preserve"> </w:t>
            </w:r>
            <w:r w:rsidRPr="005C697F">
              <w:t>Part:</w:t>
            </w:r>
            <w:r w:rsidR="008A2841" w:rsidRPr="005C697F">
              <w:t xml:space="preserve"> </w:t>
            </w:r>
            <w:r w:rsidRPr="005C697F">
              <w:t>A.3.4.1.1</w:t>
            </w:r>
          </w:p>
        </w:tc>
        <w:tc>
          <w:tcPr>
            <w:tcW w:w="3961" w:type="dxa"/>
            <w:vMerge/>
          </w:tcPr>
          <w:p w14:paraId="2B2C7BDC" w14:textId="77777777" w:rsidR="00A517B0" w:rsidRPr="005C697F" w:rsidRDefault="00A517B0" w:rsidP="007C6EB3">
            <w:pPr>
              <w:pStyle w:val="TAL"/>
            </w:pPr>
          </w:p>
        </w:tc>
      </w:tr>
      <w:tr w:rsidR="00A517B0" w:rsidRPr="005C697F" w14:paraId="0ED5D575" w14:textId="77777777" w:rsidTr="008A2841">
        <w:trPr>
          <w:jc w:val="center"/>
        </w:trPr>
        <w:tc>
          <w:tcPr>
            <w:tcW w:w="1701" w:type="dxa"/>
            <w:shd w:val="clear" w:color="auto" w:fill="auto"/>
          </w:tcPr>
          <w:p w14:paraId="45F5D406" w14:textId="33AC94C9" w:rsidR="00A517B0" w:rsidRPr="005C697F" w:rsidRDefault="00A517B0" w:rsidP="007C6EB3">
            <w:pPr>
              <w:pStyle w:val="TAL"/>
            </w:pPr>
            <w:r w:rsidRPr="005C697F">
              <w:t>Exceptions</w:t>
            </w:r>
            <w:r w:rsidR="008A2841" w:rsidRPr="005C697F">
              <w:t xml:space="preserve"> </w:t>
            </w:r>
            <w:r w:rsidRPr="005C697F">
              <w:t>to</w:t>
            </w:r>
            <w:r w:rsidR="008A2841" w:rsidRPr="005C697F">
              <w:t xml:space="preserve"> </w:t>
            </w:r>
            <w:r w:rsidRPr="005C697F">
              <w:t>connection</w:t>
            </w:r>
            <w:r w:rsidR="008A2841" w:rsidRPr="005C697F">
              <w:t xml:space="preserve"> </w:t>
            </w:r>
            <w:r w:rsidRPr="005C697F">
              <w:t>diagram</w:t>
            </w:r>
          </w:p>
        </w:tc>
        <w:tc>
          <w:tcPr>
            <w:tcW w:w="3943" w:type="dxa"/>
            <w:shd w:val="clear" w:color="auto" w:fill="auto"/>
          </w:tcPr>
          <w:p w14:paraId="02D3D615" w14:textId="77777777" w:rsidR="00A517B0" w:rsidRPr="005C697F" w:rsidRDefault="00A517B0" w:rsidP="007C6EB3">
            <w:pPr>
              <w:pStyle w:val="TAL"/>
            </w:pPr>
            <w:r w:rsidRPr="005C697F">
              <w:t>N/A</w:t>
            </w:r>
          </w:p>
        </w:tc>
        <w:tc>
          <w:tcPr>
            <w:tcW w:w="3961" w:type="dxa"/>
          </w:tcPr>
          <w:p w14:paraId="13C88653" w14:textId="77777777" w:rsidR="00A517B0" w:rsidRPr="005C697F" w:rsidRDefault="00A517B0" w:rsidP="007C6EB3">
            <w:pPr>
              <w:pStyle w:val="TAL"/>
            </w:pPr>
          </w:p>
        </w:tc>
      </w:tr>
    </w:tbl>
    <w:p w14:paraId="3C6A8F91" w14:textId="77777777" w:rsidR="00A517B0" w:rsidRPr="005C697F" w:rsidRDefault="00A517B0" w:rsidP="00A517B0">
      <w:pPr>
        <w:rPr>
          <w:lang w:eastAsia="sv-SE"/>
        </w:rPr>
      </w:pPr>
    </w:p>
    <w:p w14:paraId="5F129201" w14:textId="77777777" w:rsidR="00A517B0" w:rsidRPr="005C697F" w:rsidRDefault="00A517B0" w:rsidP="00A517B0">
      <w:pPr>
        <w:pStyle w:val="B1"/>
        <w:rPr>
          <w:lang w:eastAsia="ja-JP"/>
        </w:rPr>
      </w:pPr>
      <w:r w:rsidRPr="005C697F">
        <w:t>1.</w:t>
      </w:r>
      <w:r w:rsidRPr="005C697F">
        <w:tab/>
      </w:r>
      <w:r w:rsidRPr="005C697F">
        <w:rPr>
          <w:lang w:eastAsia="ja-JP"/>
        </w:rPr>
        <w:t>The general test parameter settings are set up according to Table 8.5.2.3.2.4.1-3.</w:t>
      </w:r>
    </w:p>
    <w:p w14:paraId="66781284" w14:textId="77777777" w:rsidR="00A517B0" w:rsidRPr="005C697F" w:rsidRDefault="00A517B0" w:rsidP="00A517B0">
      <w:pPr>
        <w:pStyle w:val="B1"/>
      </w:pPr>
      <w:r w:rsidRPr="005C697F">
        <w:t>2.</w:t>
      </w:r>
      <w:r w:rsidRPr="005C697F">
        <w:tab/>
        <w:t>Message contents are defined in clause 8.5.2.3.2.4.3.</w:t>
      </w:r>
    </w:p>
    <w:p w14:paraId="276B5036" w14:textId="785FEA29" w:rsidR="00A517B0" w:rsidRPr="005C697F" w:rsidRDefault="00A517B0" w:rsidP="00A517B0">
      <w:pPr>
        <w:pStyle w:val="B1"/>
      </w:pPr>
      <w:r w:rsidRPr="005C697F">
        <w:t>3.</w:t>
      </w:r>
      <w:r w:rsidRPr="005C697F">
        <w:tab/>
        <w:t xml:space="preserve">There are two carriers and two cells specified in the test, where E-UTRA Cell 1 is the E-UTRA PCell on the E-UTRA carrier and Cell 2 is the NR neighbour cell on the NR carrier. E-UTRA Cell 1 is configured according </w:t>
      </w:r>
      <w:r w:rsidR="003E3979" w:rsidRPr="005C697F">
        <w:t xml:space="preserve">to </w:t>
      </w:r>
      <w:r w:rsidR="00FB4D53" w:rsidRPr="005C697F">
        <w:t>TS</w:t>
      </w:r>
      <w:r w:rsidR="003E3979" w:rsidRPr="005C697F">
        <w:t xml:space="preserve"> </w:t>
      </w:r>
      <w:r w:rsidRPr="005C697F">
        <w:t xml:space="preserve">36.521-3 [26] </w:t>
      </w:r>
      <w:r w:rsidR="003E3979" w:rsidRPr="005C697F">
        <w:t>clause C.</w:t>
      </w:r>
      <w:r w:rsidRPr="005C697F">
        <w:t>1.0 and C.1.1.</w:t>
      </w:r>
    </w:p>
    <w:p w14:paraId="5AF0DD90" w14:textId="77777777" w:rsidR="00A517B0" w:rsidRPr="005C697F" w:rsidRDefault="00A517B0" w:rsidP="00A517B0">
      <w:pPr>
        <w:pStyle w:val="B1"/>
      </w:pPr>
      <w:r w:rsidRPr="005C697F">
        <w:t>4.</w:t>
      </w:r>
      <w:r w:rsidRPr="005C697F">
        <w:tab/>
        <w:t>The UE Rx beam peak direction has been obtained previously using one of the Rx beam peak search procedures as described in Annex I.</w:t>
      </w:r>
    </w:p>
    <w:p w14:paraId="6570D51F" w14:textId="77777777" w:rsidR="00A517B0" w:rsidRPr="005C697F" w:rsidRDefault="00A517B0" w:rsidP="00A517B0">
      <w:pPr>
        <w:pStyle w:val="H6"/>
        <w:rPr>
          <w:lang w:eastAsia="sv-SE"/>
        </w:rPr>
      </w:pPr>
      <w:r w:rsidRPr="005C697F">
        <w:rPr>
          <w:lang w:eastAsia="sv-SE"/>
        </w:rPr>
        <w:t>8.5.2.3.2.4.2</w:t>
      </w:r>
      <w:r w:rsidRPr="005C697F">
        <w:rPr>
          <w:lang w:eastAsia="sv-SE"/>
        </w:rPr>
        <w:tab/>
        <w:t>Test procedure</w:t>
      </w:r>
    </w:p>
    <w:p w14:paraId="34ACF11C" w14:textId="2F5A9570" w:rsidR="00A517B0" w:rsidRPr="005C697F" w:rsidRDefault="00A517B0" w:rsidP="00A517B0">
      <w:pPr>
        <w:pStyle w:val="B1"/>
      </w:pPr>
      <w:r w:rsidRPr="005C697F">
        <w:t>1.</w:t>
      </w:r>
      <w:r w:rsidRPr="005C697F">
        <w:tab/>
        <w:t xml:space="preserve">Ensure the UE is in State 3A-RF according </w:t>
      </w:r>
      <w:r w:rsidR="003E3979" w:rsidRPr="005C697F">
        <w:t xml:space="preserve">to </w:t>
      </w:r>
      <w:r w:rsidR="00FB4D53" w:rsidRPr="005C697F">
        <w:t>TS</w:t>
      </w:r>
      <w:r w:rsidR="003E3979" w:rsidRPr="005C697F">
        <w:t xml:space="preserve"> </w:t>
      </w:r>
      <w:r w:rsidRPr="005C697F">
        <w:t>36.508 [25] clause 7.2A.3.</w:t>
      </w:r>
    </w:p>
    <w:p w14:paraId="69AA99C2" w14:textId="77777777" w:rsidR="00A517B0" w:rsidRPr="005C697F" w:rsidRDefault="00A517B0" w:rsidP="00A517B0">
      <w:pPr>
        <w:pStyle w:val="B1"/>
      </w:pPr>
      <w:r w:rsidRPr="005C697F">
        <w:t>2.</w:t>
      </w:r>
      <w:r w:rsidRPr="005C697F">
        <w:tab/>
        <w:t>Set the parameters according to Table 8.5.2.3.2.5-1 and Table 8.5.2.3.2.5-2 as appropriate. The TE shall ensure that the NR FR2 cell will be received by the UE from the Rx beam peak direction.</w:t>
      </w:r>
    </w:p>
    <w:p w14:paraId="50D99878" w14:textId="77777777" w:rsidR="00A517B0" w:rsidRPr="005C697F" w:rsidRDefault="00A517B0" w:rsidP="00A517B0">
      <w:pPr>
        <w:pStyle w:val="B1"/>
      </w:pPr>
      <w:r w:rsidRPr="005C697F">
        <w:lastRenderedPageBreak/>
        <w:t>3.</w:t>
      </w:r>
      <w:r w:rsidRPr="005C697F">
        <w:tab/>
        <w:t xml:space="preserve">The SS shall transmit an </w:t>
      </w:r>
      <w:r w:rsidRPr="005C697F">
        <w:rPr>
          <w:i/>
        </w:rPr>
        <w:t>RRCConnectionReconfiguration</w:t>
      </w:r>
      <w:r w:rsidRPr="005C697F">
        <w:t xml:space="preserve"> message on Cell 1 to configure inter-RAT NR neighbour cell periodical measurements.</w:t>
      </w:r>
    </w:p>
    <w:p w14:paraId="46BB0A23" w14:textId="77777777" w:rsidR="00A517B0" w:rsidRPr="005C697F" w:rsidRDefault="00A517B0" w:rsidP="00A517B0">
      <w:pPr>
        <w:pStyle w:val="B1"/>
      </w:pPr>
      <w:r w:rsidRPr="005C697F">
        <w:t>4.</w:t>
      </w:r>
      <w:r w:rsidRPr="005C697F">
        <w:tab/>
        <w:t xml:space="preserve">The UE shall transmit an </w:t>
      </w:r>
      <w:r w:rsidRPr="005C697F">
        <w:rPr>
          <w:i/>
        </w:rPr>
        <w:t>RRCConnectionReconfigurationComplete</w:t>
      </w:r>
      <w:r w:rsidRPr="005C697F">
        <w:t xml:space="preserve"> message.</w:t>
      </w:r>
    </w:p>
    <w:p w14:paraId="1080B2B1" w14:textId="77777777" w:rsidR="00A517B0" w:rsidRPr="005C697F" w:rsidRDefault="00A517B0" w:rsidP="00A517B0">
      <w:pPr>
        <w:pStyle w:val="B1"/>
      </w:pPr>
      <w:r w:rsidRPr="005C697F">
        <w:t>5.</w:t>
      </w:r>
      <w:r w:rsidRPr="005C697F">
        <w:tab/>
        <w:t>The UE shall transmit periodically MeasurementReport messages.</w:t>
      </w:r>
    </w:p>
    <w:p w14:paraId="3453D8D7" w14:textId="77777777" w:rsidR="00A517B0" w:rsidRPr="005C697F" w:rsidRDefault="00A517B0" w:rsidP="00A517B0">
      <w:pPr>
        <w:pStyle w:val="B1"/>
      </w:pPr>
      <w:r w:rsidRPr="005C697F">
        <w:t>6.</w:t>
      </w:r>
      <w:r w:rsidRPr="005C697F">
        <w:tab/>
        <w:t>After 10s wait from Step 3, the SS shall check the SS-SINR reported values in the periodic MeasurementReport. The SS- SINR value of Cell 2 reported by the UE is compared to the expected SS- SINR. If the value is outside the limits in clause 8.5.2.3.2.5 or the UE fails to report the measurement value for Cell 2, the number of failed iterations is increased by one. Otherwise, the number of passed iterations is increased by one.</w:t>
      </w:r>
    </w:p>
    <w:p w14:paraId="0FB26DDA" w14:textId="77777777" w:rsidR="00A517B0" w:rsidRPr="005C697F" w:rsidRDefault="00A517B0" w:rsidP="00A517B0">
      <w:pPr>
        <w:pStyle w:val="B1"/>
      </w:pPr>
      <w:r w:rsidRPr="005C697F">
        <w:t>7.</w:t>
      </w:r>
      <w:r w:rsidRPr="005C697F">
        <w:tab/>
        <w:t>The SS shall continue checking the MeasurementReport messages transmitted by the UE until the confidence level according to Table G.2.3-1 in Annex G is achieved.</w:t>
      </w:r>
    </w:p>
    <w:p w14:paraId="4B2CEB15" w14:textId="77777777" w:rsidR="00A517B0" w:rsidRPr="005C697F" w:rsidRDefault="00A517B0" w:rsidP="00A517B0">
      <w:pPr>
        <w:pStyle w:val="B1"/>
      </w:pPr>
      <w:r w:rsidRPr="005C697F">
        <w:t>8.</w:t>
      </w:r>
      <w:r w:rsidRPr="005C697F">
        <w:tab/>
        <w:t>Set the parameters according to each sub-test in Tables 8.5.2.3.2.5-1 and 8.5.2.3.2.5-2 as appropriate and repeat steps 5-7.</w:t>
      </w:r>
    </w:p>
    <w:p w14:paraId="154368E3" w14:textId="77777777" w:rsidR="00A517B0" w:rsidRPr="005C697F" w:rsidRDefault="00A517B0" w:rsidP="00A517B0">
      <w:pPr>
        <w:pStyle w:val="H6"/>
        <w:rPr>
          <w:lang w:eastAsia="sv-SE"/>
        </w:rPr>
      </w:pPr>
      <w:r w:rsidRPr="005C697F">
        <w:rPr>
          <w:lang w:eastAsia="sv-SE"/>
        </w:rPr>
        <w:t>8.5.2.3.2.4.3</w:t>
      </w:r>
      <w:r w:rsidRPr="005C697F">
        <w:rPr>
          <w:lang w:eastAsia="sv-SE"/>
        </w:rPr>
        <w:tab/>
        <w:t>Message contents</w:t>
      </w:r>
    </w:p>
    <w:p w14:paraId="561B814A" w14:textId="0EE0BCAB" w:rsidR="00A517B0" w:rsidRPr="005C697F" w:rsidRDefault="00A517B0" w:rsidP="00A517B0">
      <w:pPr>
        <w:rPr>
          <w:lang w:eastAsia="sv-SE"/>
        </w:rPr>
      </w:pPr>
      <w:r w:rsidRPr="005C697F">
        <w:rPr>
          <w:lang w:eastAsia="sv-SE"/>
        </w:rPr>
        <w:t xml:space="preserve">Message contents are according </w:t>
      </w:r>
      <w:r w:rsidR="003E3979" w:rsidRPr="005C697F">
        <w:rPr>
          <w:lang w:eastAsia="sv-SE"/>
        </w:rPr>
        <w:t xml:space="preserve">to </w:t>
      </w:r>
      <w:r w:rsidR="000D35C5" w:rsidRPr="005C697F">
        <w:t xml:space="preserve">TS 36.508 [25] clause 7.3 </w:t>
      </w:r>
      <w:r w:rsidRPr="005C697F">
        <w:rPr>
          <w:lang w:eastAsia="sv-SE"/>
        </w:rPr>
        <w:t>with the following exceptions:</w:t>
      </w:r>
    </w:p>
    <w:p w14:paraId="783BCFE4" w14:textId="77777777" w:rsidR="00A517B0" w:rsidRPr="005C697F" w:rsidRDefault="00A517B0" w:rsidP="00A517B0">
      <w:pPr>
        <w:pStyle w:val="TH"/>
      </w:pPr>
      <w:r w:rsidRPr="005C697F">
        <w:t>Table 8.5.2.3.2.4.3-1: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A517B0" w:rsidRPr="005C697F" w14:paraId="7BABA707" w14:textId="77777777" w:rsidTr="008A2841">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9A36021" w14:textId="29114783" w:rsidR="00A517B0" w:rsidRPr="005C697F" w:rsidRDefault="00A517B0" w:rsidP="007C6EB3">
            <w:pPr>
              <w:pStyle w:val="TAH"/>
            </w:pPr>
            <w:r w:rsidRPr="005C697F">
              <w:t>Default</w:t>
            </w:r>
            <w:r w:rsidR="008A2841" w:rsidRPr="005C697F">
              <w:t xml:space="preserve"> </w:t>
            </w:r>
            <w:r w:rsidRPr="005C697F">
              <w:t>Message</w:t>
            </w:r>
            <w:r w:rsidR="008A2841" w:rsidRPr="005C697F">
              <w:t xml:space="preserve"> </w:t>
            </w:r>
            <w:r w:rsidRPr="005C697F">
              <w:t>Contents</w:t>
            </w:r>
          </w:p>
        </w:tc>
      </w:tr>
      <w:tr w:rsidR="00A517B0" w:rsidRPr="005C697F" w14:paraId="1B72E983"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333BDF8" w14:textId="0B419BB3" w:rsidR="00A517B0" w:rsidRPr="005C697F" w:rsidRDefault="00A517B0" w:rsidP="007C6EB3">
            <w:pPr>
              <w:pStyle w:val="TAL"/>
              <w:rPr>
                <w:rFonts w:eastAsia="PMingLiU"/>
              </w:rPr>
            </w:pPr>
            <w:r w:rsidRPr="005C697F">
              <w:t>Common</w:t>
            </w:r>
            <w:r w:rsidR="008A2841" w:rsidRPr="005C697F">
              <w:t xml:space="preserve"> </w:t>
            </w:r>
            <w:r w:rsidRPr="005C697F">
              <w:t>contents</w:t>
            </w:r>
            <w:r w:rsidR="008A2841" w:rsidRPr="005C697F">
              <w:t xml:space="preserve"> </w:t>
            </w:r>
            <w:r w:rsidRPr="005C697F">
              <w:t>of</w:t>
            </w:r>
            <w:r w:rsidR="008A2841" w:rsidRPr="005C697F">
              <w:t xml:space="preserve"> </w:t>
            </w:r>
            <w:r w:rsidRPr="005C697F">
              <w:t>system</w:t>
            </w:r>
            <w:r w:rsidR="008A2841" w:rsidRPr="005C697F">
              <w:t xml:space="preserve"> </w:t>
            </w:r>
            <w:r w:rsidRPr="005C697F">
              <w:t>information</w:t>
            </w:r>
            <w:r w:rsidR="008A2841" w:rsidRPr="005C697F">
              <w:t xml:space="preserve"> </w:t>
            </w:r>
            <w:r w:rsidRPr="005C697F">
              <w:t>blocks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tcPr>
          <w:p w14:paraId="730B8179" w14:textId="77777777" w:rsidR="00A517B0" w:rsidRPr="005C697F" w:rsidRDefault="00A517B0" w:rsidP="007C6EB3">
            <w:pPr>
              <w:pStyle w:val="TAL"/>
            </w:pPr>
          </w:p>
        </w:tc>
      </w:tr>
      <w:tr w:rsidR="00A517B0" w:rsidRPr="005C697F" w14:paraId="4F26BF85" w14:textId="77777777" w:rsidTr="008A2841">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74F606" w14:textId="7508173D" w:rsidR="00A517B0" w:rsidRPr="005C697F" w:rsidRDefault="00A517B0" w:rsidP="007C6EB3">
            <w:pPr>
              <w:pStyle w:val="TAL"/>
            </w:pPr>
            <w:r w:rsidRPr="005C697F">
              <w:t>Default</w:t>
            </w:r>
            <w:r w:rsidR="008A2841" w:rsidRPr="005C697F">
              <w:t xml:space="preserve"> </w:t>
            </w:r>
            <w:r w:rsidRPr="005C697F">
              <w:t>RRC</w:t>
            </w:r>
            <w:r w:rsidR="008A2841" w:rsidRPr="005C697F">
              <w:t xml:space="preserve"> </w:t>
            </w:r>
            <w:r w:rsidRPr="005C697F">
              <w:t>messages</w:t>
            </w:r>
            <w:r w:rsidR="008A2841" w:rsidRPr="005C697F">
              <w:t xml:space="preserve"> </w:t>
            </w:r>
            <w:r w:rsidRPr="005C697F">
              <w:t>and</w:t>
            </w:r>
            <w:r w:rsidR="008A2841" w:rsidRPr="005C697F">
              <w:t xml:space="preserve"> </w:t>
            </w:r>
            <w:r w:rsidRPr="005C697F">
              <w:t>information</w:t>
            </w:r>
            <w:r w:rsidR="008A2841" w:rsidRPr="005C697F">
              <w:t xml:space="preserve"> </w:t>
            </w:r>
            <w:r w:rsidRPr="005C697F">
              <w:t>elements</w:t>
            </w:r>
            <w:r w:rsidR="008A2841" w:rsidRPr="005C697F">
              <w:t xml:space="preserve"> </w:t>
            </w:r>
            <w:r w:rsidRPr="005C697F">
              <w:t>contents</w:t>
            </w:r>
            <w:r w:rsidR="008A2841" w:rsidRPr="005C697F">
              <w:t xml:space="preserve"> </w:t>
            </w:r>
            <w:r w:rsidRPr="005C697F">
              <w:t>exceptions</w:t>
            </w:r>
          </w:p>
        </w:tc>
        <w:tc>
          <w:tcPr>
            <w:tcW w:w="5801" w:type="dxa"/>
            <w:tcBorders>
              <w:top w:val="single" w:sz="4" w:space="0" w:color="auto"/>
              <w:left w:val="single" w:sz="4" w:space="0" w:color="auto"/>
              <w:bottom w:val="single" w:sz="4" w:space="0" w:color="auto"/>
              <w:right w:val="single" w:sz="4" w:space="0" w:color="auto"/>
            </w:tcBorders>
            <w:hideMark/>
          </w:tcPr>
          <w:p w14:paraId="7C0EF6D4" w14:textId="3EFB79BE" w:rsidR="00A517B0" w:rsidRPr="005C697F" w:rsidRDefault="00A517B0" w:rsidP="007C6EB3">
            <w:pPr>
              <w:pStyle w:val="TAL"/>
            </w:pPr>
            <w:r w:rsidRPr="005C697F">
              <w:t>Table</w:t>
            </w:r>
            <w:r w:rsidR="008A2841" w:rsidRPr="005C697F">
              <w:t xml:space="preserve"> </w:t>
            </w:r>
            <w:r w:rsidRPr="005C697F">
              <w:t>H.3.4-7</w:t>
            </w:r>
          </w:p>
          <w:p w14:paraId="1BBD7B0F" w14:textId="56589B0B" w:rsidR="00A517B0" w:rsidRPr="005C697F" w:rsidRDefault="00A517B0" w:rsidP="0039709C">
            <w:pPr>
              <w:pStyle w:val="TAL"/>
            </w:pPr>
            <w:r w:rsidRPr="005C697F">
              <w:rPr>
                <w:rFonts w:cs="v4.2.0"/>
              </w:rPr>
              <w:t>Table</w:t>
            </w:r>
            <w:r w:rsidR="008A2841" w:rsidRPr="005C697F">
              <w:rPr>
                <w:rFonts w:cs="v4.2.0"/>
              </w:rPr>
              <w:t xml:space="preserve"> </w:t>
            </w:r>
            <w:r w:rsidRPr="005C697F">
              <w:rPr>
                <w:rFonts w:cs="v4.2.0"/>
              </w:rPr>
              <w:t>4.6.6-2B</w:t>
            </w:r>
            <w:r w:rsidR="008A2841" w:rsidRPr="005C697F">
              <w:rPr>
                <w:rFonts w:cs="v4.2.0"/>
              </w:rPr>
              <w:t xml:space="preserve"> </w:t>
            </w:r>
            <w:r w:rsidR="006F5166" w:rsidRPr="005C697F">
              <w:rPr>
                <w:rFonts w:cs="v4.2.0"/>
              </w:rPr>
              <w:t>in</w:t>
            </w:r>
            <w:r w:rsidR="008A2841" w:rsidRPr="005C697F">
              <w:rPr>
                <w:rFonts w:cs="v4.2.0"/>
              </w:rPr>
              <w:t xml:space="preserve"> </w:t>
            </w:r>
            <w:r w:rsidR="00FB4D53" w:rsidRPr="005C697F">
              <w:rPr>
                <w:rFonts w:cs="v4.2.0"/>
              </w:rPr>
              <w:t>TS</w:t>
            </w:r>
            <w:r w:rsidR="008A2841" w:rsidRPr="005C697F">
              <w:rPr>
                <w:rFonts w:cs="v4.2.0"/>
              </w:rPr>
              <w:t xml:space="preserve"> </w:t>
            </w:r>
            <w:r w:rsidRPr="005C697F">
              <w:rPr>
                <w:rFonts w:cs="v4.2.0"/>
              </w:rPr>
              <w:t>36.508</w:t>
            </w:r>
            <w:r w:rsidR="008A2841" w:rsidRPr="005C697F">
              <w:rPr>
                <w:rFonts w:cs="v4.2.0"/>
              </w:rPr>
              <w:t xml:space="preserve"> </w:t>
            </w:r>
            <w:r w:rsidRPr="005C697F">
              <w:rPr>
                <w:rFonts w:cs="v4.2.0"/>
              </w:rPr>
              <w:t>[25]</w:t>
            </w:r>
          </w:p>
        </w:tc>
      </w:tr>
    </w:tbl>
    <w:p w14:paraId="1C8E3FB0" w14:textId="77777777" w:rsidR="00A517B0" w:rsidRPr="005C697F" w:rsidRDefault="00A517B0" w:rsidP="00A517B0">
      <w:pPr>
        <w:rPr>
          <w:lang w:eastAsia="sv-SE"/>
        </w:rPr>
      </w:pPr>
    </w:p>
    <w:p w14:paraId="182E0BC5" w14:textId="77777777" w:rsidR="00A517B0" w:rsidRPr="005C697F" w:rsidRDefault="00A517B0" w:rsidP="00A517B0">
      <w:pPr>
        <w:pStyle w:val="TH"/>
      </w:pPr>
      <w:r w:rsidRPr="005C697F">
        <w:t>Table 8.5.2.3.2.4.3-2: ReportConfigInterRAT-DEFAULT(Periodical)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A517B0" w:rsidRPr="005C697F" w14:paraId="70512AF0" w14:textId="77777777" w:rsidTr="008A2841">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9864D53" w14:textId="4C08698B" w:rsidR="00A517B0" w:rsidRPr="005C697F" w:rsidRDefault="00A517B0" w:rsidP="007C6EB3">
            <w:pPr>
              <w:pStyle w:val="TAH"/>
              <w:jc w:val="left"/>
              <w:rPr>
                <w:b w:val="0"/>
              </w:rPr>
            </w:pPr>
            <w:r w:rsidRPr="005C697F">
              <w:rPr>
                <w:b w:val="0"/>
              </w:rPr>
              <w:t>Derivation</w:t>
            </w:r>
            <w:r w:rsidR="008A2841" w:rsidRPr="005C697F">
              <w:rPr>
                <w:b w:val="0"/>
              </w:rPr>
              <w:t xml:space="preserve"> </w:t>
            </w:r>
            <w:r w:rsidRPr="005C697F">
              <w:rPr>
                <w:b w:val="0"/>
              </w:rPr>
              <w:t>Path:</w:t>
            </w:r>
            <w:r w:rsidR="008A2841" w:rsidRPr="005C697F">
              <w:rPr>
                <w:b w:val="0"/>
                <w:bCs/>
              </w:rPr>
              <w:t xml:space="preserve"> </w:t>
            </w:r>
            <w:r w:rsidRPr="005C697F">
              <w:rPr>
                <w:b w:val="0"/>
                <w:bCs/>
                <w:szCs w:val="18"/>
              </w:rPr>
              <w:t>36.508</w:t>
            </w:r>
            <w:r w:rsidR="008A2841" w:rsidRPr="005C697F">
              <w:rPr>
                <w:b w:val="0"/>
                <w:bCs/>
                <w:szCs w:val="18"/>
              </w:rPr>
              <w:t xml:space="preserve"> </w:t>
            </w:r>
            <w:r w:rsidRPr="005C697F">
              <w:rPr>
                <w:b w:val="0"/>
                <w:bCs/>
                <w:szCs w:val="18"/>
              </w:rPr>
              <w:t>[25]</w:t>
            </w:r>
            <w:r w:rsidR="008A2841" w:rsidRPr="005C697F">
              <w:rPr>
                <w:b w:val="0"/>
                <w:bCs/>
                <w:szCs w:val="18"/>
              </w:rPr>
              <w:t xml:space="preserve"> </w:t>
            </w:r>
            <w:r w:rsidRPr="005C697F">
              <w:rPr>
                <w:b w:val="0"/>
                <w:bCs/>
                <w:szCs w:val="18"/>
              </w:rPr>
              <w:t>Table</w:t>
            </w:r>
            <w:r w:rsidR="008A2841" w:rsidRPr="005C697F">
              <w:rPr>
                <w:b w:val="0"/>
                <w:bCs/>
                <w:szCs w:val="18"/>
              </w:rPr>
              <w:t xml:space="preserve"> </w:t>
            </w:r>
            <w:r w:rsidRPr="005C697F">
              <w:rPr>
                <w:b w:val="0"/>
                <w:bCs/>
                <w:szCs w:val="18"/>
              </w:rPr>
              <w:t>4.6.6-9</w:t>
            </w:r>
          </w:p>
        </w:tc>
      </w:tr>
      <w:tr w:rsidR="00A517B0" w:rsidRPr="005C697F" w14:paraId="35C6574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74E92575" w14:textId="35B69700" w:rsidR="00A517B0" w:rsidRPr="005C697F" w:rsidRDefault="00A517B0" w:rsidP="007C6EB3">
            <w:pPr>
              <w:pStyle w:val="TAH"/>
            </w:pPr>
            <w:r w:rsidRPr="005C697F">
              <w:t>Information</w:t>
            </w:r>
            <w:r w:rsidR="008A2841" w:rsidRPr="005C697F">
              <w:t xml:space="preserve"> </w:t>
            </w:r>
            <w:r w:rsidRPr="005C697F">
              <w:t>Element</w:t>
            </w:r>
          </w:p>
        </w:tc>
        <w:tc>
          <w:tcPr>
            <w:tcW w:w="2267" w:type="dxa"/>
            <w:tcBorders>
              <w:top w:val="single" w:sz="4" w:space="0" w:color="auto"/>
              <w:left w:val="single" w:sz="4" w:space="0" w:color="auto"/>
              <w:bottom w:val="single" w:sz="4" w:space="0" w:color="auto"/>
              <w:right w:val="single" w:sz="4" w:space="0" w:color="auto"/>
            </w:tcBorders>
            <w:hideMark/>
          </w:tcPr>
          <w:p w14:paraId="2F4EE57A" w14:textId="77777777" w:rsidR="00A517B0" w:rsidRPr="005C697F" w:rsidRDefault="00A517B0" w:rsidP="007C6EB3">
            <w:pPr>
              <w:pStyle w:val="TAH"/>
            </w:pPr>
            <w:r w:rsidRPr="005C697F">
              <w:t>Value/remark</w:t>
            </w:r>
          </w:p>
        </w:tc>
        <w:tc>
          <w:tcPr>
            <w:tcW w:w="1528" w:type="dxa"/>
            <w:tcBorders>
              <w:top w:val="single" w:sz="4" w:space="0" w:color="auto"/>
              <w:left w:val="single" w:sz="4" w:space="0" w:color="auto"/>
              <w:bottom w:val="single" w:sz="4" w:space="0" w:color="auto"/>
              <w:right w:val="single" w:sz="4" w:space="0" w:color="auto"/>
            </w:tcBorders>
            <w:hideMark/>
          </w:tcPr>
          <w:p w14:paraId="00C6496C" w14:textId="77777777" w:rsidR="00A517B0" w:rsidRPr="005C697F" w:rsidRDefault="00A517B0" w:rsidP="007C6EB3">
            <w:pPr>
              <w:pStyle w:val="TAH"/>
            </w:pPr>
            <w:r w:rsidRPr="005C697F">
              <w:t>Comment</w:t>
            </w:r>
          </w:p>
        </w:tc>
        <w:tc>
          <w:tcPr>
            <w:tcW w:w="1417" w:type="dxa"/>
            <w:tcBorders>
              <w:top w:val="single" w:sz="4" w:space="0" w:color="auto"/>
              <w:left w:val="single" w:sz="4" w:space="0" w:color="auto"/>
              <w:bottom w:val="single" w:sz="4" w:space="0" w:color="auto"/>
              <w:right w:val="single" w:sz="4" w:space="0" w:color="auto"/>
            </w:tcBorders>
            <w:hideMark/>
          </w:tcPr>
          <w:p w14:paraId="51FB6E61" w14:textId="77777777" w:rsidR="00A517B0" w:rsidRPr="005C697F" w:rsidRDefault="00A517B0" w:rsidP="007C6EB3">
            <w:pPr>
              <w:pStyle w:val="TAH"/>
            </w:pPr>
            <w:r w:rsidRPr="005C697F">
              <w:t>Condition</w:t>
            </w:r>
          </w:p>
        </w:tc>
      </w:tr>
      <w:tr w:rsidR="00A517B0" w:rsidRPr="005C697F" w14:paraId="1B898E39"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150F3482" w14:textId="1A55B225" w:rsidR="00A517B0" w:rsidRPr="005C697F" w:rsidRDefault="00A517B0" w:rsidP="007C6EB3">
            <w:pPr>
              <w:pStyle w:val="TAL"/>
            </w:pPr>
            <w:r w:rsidRPr="005C697F">
              <w:t>ReportConfigNR::=</w:t>
            </w:r>
            <w:r w:rsidR="008A2841" w:rsidRPr="005C697F">
              <w:t xml:space="preserve"> </w:t>
            </w:r>
            <w:r w:rsidRPr="005C697F">
              <w:rPr>
                <w:snapToGrid w:val="0"/>
              </w:rPr>
              <w:t>SEQUENCE</w:t>
            </w:r>
            <w:r w:rsidR="008A2841" w:rsidRPr="005C697F">
              <w:rPr>
                <w:snapToGrid w:val="0"/>
              </w:rPr>
              <w:t xml:space="preserve"> </w:t>
            </w:r>
            <w:r w:rsidRPr="005C697F">
              <w:t>{</w:t>
            </w:r>
          </w:p>
        </w:tc>
        <w:tc>
          <w:tcPr>
            <w:tcW w:w="2267" w:type="dxa"/>
            <w:tcBorders>
              <w:top w:val="single" w:sz="4" w:space="0" w:color="auto"/>
              <w:left w:val="single" w:sz="4" w:space="0" w:color="auto"/>
              <w:bottom w:val="single" w:sz="4" w:space="0" w:color="auto"/>
              <w:right w:val="single" w:sz="4" w:space="0" w:color="auto"/>
            </w:tcBorders>
          </w:tcPr>
          <w:p w14:paraId="035E206B"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4D0E5D65"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B21D232" w14:textId="77777777" w:rsidR="00A517B0" w:rsidRPr="005C697F" w:rsidRDefault="00A517B0" w:rsidP="007C6EB3">
            <w:pPr>
              <w:pStyle w:val="TAL"/>
            </w:pPr>
          </w:p>
        </w:tc>
      </w:tr>
      <w:tr w:rsidR="00A517B0" w:rsidRPr="005C697F" w14:paraId="22F8ACA2"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0721F42E" w14:textId="31A67233" w:rsidR="00A517B0" w:rsidRPr="005C697F" w:rsidRDefault="008A2841" w:rsidP="007C6EB3">
            <w:pPr>
              <w:pStyle w:val="TAL"/>
            </w:pPr>
            <w:r w:rsidRPr="005C697F">
              <w:t xml:space="preserve">  </w:t>
            </w:r>
            <w:r w:rsidR="00A517B0" w:rsidRPr="005C697F">
              <w:t>reportType</w:t>
            </w:r>
            <w:r w:rsidRPr="005C697F">
              <w:t xml:space="preserve"> </w:t>
            </w:r>
            <w:r w:rsidR="00A517B0" w:rsidRPr="005C697F">
              <w:t>CHOICE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3CA14986"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28E7818"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EA1DF19" w14:textId="77777777" w:rsidR="00A517B0" w:rsidRPr="005C697F" w:rsidRDefault="00A517B0" w:rsidP="007C6EB3">
            <w:pPr>
              <w:pStyle w:val="TAL"/>
            </w:pPr>
          </w:p>
        </w:tc>
      </w:tr>
      <w:tr w:rsidR="00A517B0" w:rsidRPr="005C697F" w14:paraId="54C3955D"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390381B8" w14:textId="049F8312" w:rsidR="00A517B0" w:rsidRPr="005C697F" w:rsidRDefault="008A2841" w:rsidP="007C6EB3">
            <w:pPr>
              <w:pStyle w:val="TAL"/>
            </w:pPr>
            <w:r w:rsidRPr="005C697F">
              <w:t xml:space="preserve">    </w:t>
            </w:r>
            <w:r w:rsidR="00A517B0" w:rsidRPr="005C697F">
              <w:t>periodical</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56943287"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0E635836"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43BCA10" w14:textId="77777777" w:rsidR="00A517B0" w:rsidRPr="005C697F" w:rsidRDefault="00A517B0" w:rsidP="007C6EB3">
            <w:pPr>
              <w:pStyle w:val="TAL"/>
            </w:pPr>
          </w:p>
        </w:tc>
      </w:tr>
      <w:tr w:rsidR="00A517B0" w:rsidRPr="005C697F" w14:paraId="5474CDD8"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6E45EA8C" w14:textId="08CC835F" w:rsidR="00A517B0" w:rsidRPr="005C697F" w:rsidRDefault="008A2841" w:rsidP="007C6EB3">
            <w:pPr>
              <w:pStyle w:val="TAL"/>
            </w:pPr>
            <w:r w:rsidRPr="005C697F">
              <w:t xml:space="preserve">      </w:t>
            </w:r>
            <w:r w:rsidR="00A517B0" w:rsidRPr="005C697F">
              <w:t>ReportQuantityNR-r15</w:t>
            </w:r>
            <w:r w:rsidRPr="005C697F">
              <w:t xml:space="preserve"> </w:t>
            </w:r>
            <w:r w:rsidR="00A517B0" w:rsidRPr="005C697F">
              <w:t>SEQUENCE</w:t>
            </w: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0B43EDEE" w14:textId="77777777" w:rsidR="00A517B0" w:rsidRPr="005C697F" w:rsidRDefault="00A517B0" w:rsidP="007C6EB3">
            <w:pPr>
              <w:pStyle w:val="TAL"/>
            </w:pPr>
            <w:r w:rsidRPr="005C697F">
              <w:t>PRESENT</w:t>
            </w:r>
          </w:p>
        </w:tc>
        <w:tc>
          <w:tcPr>
            <w:tcW w:w="1528" w:type="dxa"/>
            <w:tcBorders>
              <w:top w:val="single" w:sz="4" w:space="0" w:color="auto"/>
              <w:left w:val="single" w:sz="4" w:space="0" w:color="auto"/>
              <w:bottom w:val="single" w:sz="4" w:space="0" w:color="auto"/>
              <w:right w:val="single" w:sz="4" w:space="0" w:color="auto"/>
            </w:tcBorders>
          </w:tcPr>
          <w:p w14:paraId="480B7AAF"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B6E6064" w14:textId="77777777" w:rsidR="00A517B0" w:rsidRPr="005C697F" w:rsidRDefault="00A517B0" w:rsidP="007C6EB3">
            <w:pPr>
              <w:pStyle w:val="TAL"/>
            </w:pPr>
          </w:p>
        </w:tc>
      </w:tr>
      <w:tr w:rsidR="00A517B0" w:rsidRPr="005C697F" w14:paraId="64459C9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009B881" w14:textId="1671D050" w:rsidR="00A517B0" w:rsidRPr="005C697F" w:rsidRDefault="008A2841" w:rsidP="007C6EB3">
            <w:pPr>
              <w:pStyle w:val="TAL"/>
            </w:pPr>
            <w:r w:rsidRPr="005C697F">
              <w:t xml:space="preserve">        </w:t>
            </w:r>
            <w:r w:rsidR="00A517B0" w:rsidRPr="005C697F">
              <w:t>sinr</w:t>
            </w:r>
          </w:p>
        </w:tc>
        <w:tc>
          <w:tcPr>
            <w:tcW w:w="2267" w:type="dxa"/>
            <w:tcBorders>
              <w:top w:val="single" w:sz="4" w:space="0" w:color="auto"/>
              <w:left w:val="single" w:sz="4" w:space="0" w:color="auto"/>
              <w:bottom w:val="single" w:sz="4" w:space="0" w:color="auto"/>
              <w:right w:val="single" w:sz="4" w:space="0" w:color="auto"/>
            </w:tcBorders>
            <w:hideMark/>
          </w:tcPr>
          <w:p w14:paraId="2FF7E8F5" w14:textId="77777777" w:rsidR="00A517B0" w:rsidRPr="005C697F" w:rsidRDefault="00A517B0" w:rsidP="007C6EB3">
            <w:pPr>
              <w:pStyle w:val="TAL"/>
              <w:rPr>
                <w:rFonts w:eastAsia="MS Mincho"/>
                <w:lang w:eastAsia="ja-JP"/>
              </w:rPr>
            </w:pPr>
            <w:r w:rsidRPr="005C697F">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54B0CC67"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D9E7D9C" w14:textId="77777777" w:rsidR="00A517B0" w:rsidRPr="005C697F" w:rsidRDefault="00A517B0" w:rsidP="007C6EB3">
            <w:pPr>
              <w:pStyle w:val="TAL"/>
            </w:pPr>
          </w:p>
        </w:tc>
      </w:tr>
      <w:tr w:rsidR="00A517B0" w:rsidRPr="005C697F" w14:paraId="37327DF7"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D963628" w14:textId="4A7B1E10"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66A897C9"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6CD3F280"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1A0B1BB4" w14:textId="77777777" w:rsidR="00A517B0" w:rsidRPr="005C697F" w:rsidRDefault="00A517B0" w:rsidP="007C6EB3">
            <w:pPr>
              <w:pStyle w:val="TAL"/>
            </w:pPr>
          </w:p>
        </w:tc>
      </w:tr>
      <w:tr w:rsidR="00A517B0" w:rsidRPr="005C697F" w14:paraId="0422FAEA"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271741B3" w14:textId="014C3DFD"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4240491E"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741DC9D"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4B94F45" w14:textId="77777777" w:rsidR="00A517B0" w:rsidRPr="005C697F" w:rsidRDefault="00A517B0" w:rsidP="007C6EB3">
            <w:pPr>
              <w:pStyle w:val="TAL"/>
            </w:pPr>
          </w:p>
        </w:tc>
      </w:tr>
      <w:tr w:rsidR="00A517B0" w:rsidRPr="005C697F" w14:paraId="009B3DCE"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4D008566" w14:textId="4F58A528" w:rsidR="00A517B0" w:rsidRPr="005C697F" w:rsidRDefault="008A2841" w:rsidP="007C6EB3">
            <w:pPr>
              <w:pStyle w:val="TAL"/>
            </w:pPr>
            <w:r w:rsidRPr="005C697F">
              <w:t xml:space="preserve"> </w:t>
            </w:r>
            <w:r w:rsidR="00A517B0" w:rsidRPr="005C697F">
              <w:t>}</w:t>
            </w:r>
          </w:p>
        </w:tc>
        <w:tc>
          <w:tcPr>
            <w:tcW w:w="2267" w:type="dxa"/>
            <w:tcBorders>
              <w:top w:val="single" w:sz="4" w:space="0" w:color="auto"/>
              <w:left w:val="single" w:sz="4" w:space="0" w:color="auto"/>
              <w:bottom w:val="single" w:sz="4" w:space="0" w:color="auto"/>
              <w:right w:val="single" w:sz="4" w:space="0" w:color="auto"/>
            </w:tcBorders>
          </w:tcPr>
          <w:p w14:paraId="280A8235"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3631F12A"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34FD9DCB" w14:textId="77777777" w:rsidR="00A517B0" w:rsidRPr="005C697F" w:rsidRDefault="00A517B0" w:rsidP="007C6EB3">
            <w:pPr>
              <w:pStyle w:val="TAL"/>
            </w:pPr>
          </w:p>
        </w:tc>
      </w:tr>
      <w:tr w:rsidR="00A517B0" w:rsidRPr="005C697F" w14:paraId="09689C1B" w14:textId="77777777" w:rsidTr="008A2841">
        <w:trPr>
          <w:jc w:val="center"/>
        </w:trPr>
        <w:tc>
          <w:tcPr>
            <w:tcW w:w="4535" w:type="dxa"/>
            <w:tcBorders>
              <w:top w:val="single" w:sz="4" w:space="0" w:color="auto"/>
              <w:left w:val="single" w:sz="4" w:space="0" w:color="auto"/>
              <w:bottom w:val="single" w:sz="4" w:space="0" w:color="auto"/>
              <w:right w:val="single" w:sz="4" w:space="0" w:color="auto"/>
            </w:tcBorders>
            <w:hideMark/>
          </w:tcPr>
          <w:p w14:paraId="5E9EBF22" w14:textId="77777777" w:rsidR="00A517B0" w:rsidRPr="005C697F" w:rsidRDefault="00A517B0" w:rsidP="007C6EB3">
            <w:pPr>
              <w:pStyle w:val="TAL"/>
            </w:pPr>
            <w:r w:rsidRPr="005C697F">
              <w:t>}</w:t>
            </w:r>
          </w:p>
        </w:tc>
        <w:tc>
          <w:tcPr>
            <w:tcW w:w="2267" w:type="dxa"/>
            <w:tcBorders>
              <w:top w:val="single" w:sz="4" w:space="0" w:color="auto"/>
              <w:left w:val="single" w:sz="4" w:space="0" w:color="auto"/>
              <w:bottom w:val="single" w:sz="4" w:space="0" w:color="auto"/>
              <w:right w:val="single" w:sz="4" w:space="0" w:color="auto"/>
            </w:tcBorders>
          </w:tcPr>
          <w:p w14:paraId="0B175725" w14:textId="77777777" w:rsidR="00A517B0" w:rsidRPr="005C697F" w:rsidRDefault="00A517B0" w:rsidP="007C6EB3">
            <w:pPr>
              <w:pStyle w:val="TAL"/>
            </w:pPr>
          </w:p>
        </w:tc>
        <w:tc>
          <w:tcPr>
            <w:tcW w:w="1528" w:type="dxa"/>
            <w:tcBorders>
              <w:top w:val="single" w:sz="4" w:space="0" w:color="auto"/>
              <w:left w:val="single" w:sz="4" w:space="0" w:color="auto"/>
              <w:bottom w:val="single" w:sz="4" w:space="0" w:color="auto"/>
              <w:right w:val="single" w:sz="4" w:space="0" w:color="auto"/>
            </w:tcBorders>
          </w:tcPr>
          <w:p w14:paraId="1976D294" w14:textId="77777777" w:rsidR="00A517B0" w:rsidRPr="005C697F" w:rsidRDefault="00A517B0" w:rsidP="007C6EB3">
            <w:pPr>
              <w:pStyle w:val="TAL"/>
            </w:pPr>
          </w:p>
        </w:tc>
        <w:tc>
          <w:tcPr>
            <w:tcW w:w="1417" w:type="dxa"/>
            <w:tcBorders>
              <w:top w:val="single" w:sz="4" w:space="0" w:color="auto"/>
              <w:left w:val="single" w:sz="4" w:space="0" w:color="auto"/>
              <w:bottom w:val="single" w:sz="4" w:space="0" w:color="auto"/>
              <w:right w:val="single" w:sz="4" w:space="0" w:color="auto"/>
            </w:tcBorders>
          </w:tcPr>
          <w:p w14:paraId="7E792AB7" w14:textId="77777777" w:rsidR="00A517B0" w:rsidRPr="005C697F" w:rsidRDefault="00A517B0" w:rsidP="007C6EB3">
            <w:pPr>
              <w:pStyle w:val="TAL"/>
            </w:pPr>
          </w:p>
        </w:tc>
      </w:tr>
    </w:tbl>
    <w:p w14:paraId="0D396166" w14:textId="77777777" w:rsidR="00A517B0" w:rsidRPr="005C697F" w:rsidRDefault="00A517B0" w:rsidP="00A517B0">
      <w:pPr>
        <w:rPr>
          <w:lang w:eastAsia="sv-SE"/>
        </w:rPr>
      </w:pPr>
    </w:p>
    <w:p w14:paraId="6D5A3243" w14:textId="77777777" w:rsidR="00A517B0" w:rsidRPr="005C697F" w:rsidRDefault="00A517B0" w:rsidP="00A517B0">
      <w:pPr>
        <w:pStyle w:val="H6"/>
        <w:rPr>
          <w:lang w:eastAsia="sv-SE"/>
        </w:rPr>
      </w:pPr>
      <w:r w:rsidRPr="005C697F">
        <w:rPr>
          <w:lang w:eastAsia="sv-SE"/>
        </w:rPr>
        <w:t>8.5.2.3.2.5</w:t>
      </w:r>
      <w:r w:rsidRPr="005C697F">
        <w:rPr>
          <w:lang w:eastAsia="sv-SE"/>
        </w:rPr>
        <w:tab/>
        <w:t>Test requirement</w:t>
      </w:r>
    </w:p>
    <w:p w14:paraId="384714A0" w14:textId="77777777" w:rsidR="00A517B0" w:rsidRPr="005C697F" w:rsidRDefault="00A517B0" w:rsidP="00A517B0">
      <w:pPr>
        <w:rPr>
          <w:lang w:eastAsia="sv-SE"/>
        </w:rPr>
      </w:pPr>
      <w:r w:rsidRPr="005C697F">
        <w:rPr>
          <w:lang w:eastAsia="sv-SE"/>
        </w:rPr>
        <w:t>Table 8.5.2.3.2.5-1 defines the general test parameters and Table 8.5.2.3.2.5-2 defines the primary level OTA settings including test tolerances for all tests.</w:t>
      </w:r>
    </w:p>
    <w:p w14:paraId="19EF0157" w14:textId="77777777" w:rsidR="00A517B0" w:rsidRPr="005C697F" w:rsidRDefault="00A517B0" w:rsidP="00A517B0">
      <w:pPr>
        <w:rPr>
          <w:lang w:eastAsia="sv-SE"/>
        </w:rPr>
      </w:pPr>
      <w:r w:rsidRPr="005C697F">
        <w:rPr>
          <w:lang w:eastAsia="sv-SE"/>
        </w:rPr>
        <w:t>Each SS-RSRQ measurement report for each of the tests in Table 8.5.2.3.2.5-2 shall meet the corresponding absolute accuracy requirements in Table 8.5.2.3.2.5-3.</w:t>
      </w:r>
    </w:p>
    <w:p w14:paraId="01131776" w14:textId="77777777" w:rsidR="00A517B0" w:rsidRPr="005C697F" w:rsidRDefault="00A517B0" w:rsidP="00A517B0">
      <w:pPr>
        <w:pStyle w:val="TH"/>
      </w:pPr>
      <w:r w:rsidRPr="005C697F">
        <w:lastRenderedPageBreak/>
        <w:t>Table 8.5.2.3.2.5</w:t>
      </w:r>
      <w:r w:rsidRPr="005C697F">
        <w:rPr>
          <w:rFonts w:cs="Arial"/>
          <w:lang w:eastAsia="ko-KR"/>
        </w:rPr>
        <w:t>-</w:t>
      </w:r>
      <w:r w:rsidRPr="005C697F">
        <w:rPr>
          <w:rFonts w:cs="Arial"/>
          <w:lang w:eastAsia="zh-CN"/>
        </w:rPr>
        <w:t>1</w:t>
      </w:r>
      <w:r w:rsidRPr="005C697F">
        <w:t>: SS-SINR Inter-RAT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2"/>
        <w:gridCol w:w="1663"/>
      </w:tblGrid>
      <w:tr w:rsidR="00A517B0" w:rsidRPr="005C697F" w14:paraId="39904DEA" w14:textId="77777777" w:rsidTr="0039709C">
        <w:trPr>
          <w:tblHeade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5477CDD4" w14:textId="77777777" w:rsidR="00A517B0" w:rsidRPr="005C697F" w:rsidRDefault="00A517B0" w:rsidP="007C6EB3">
            <w:pPr>
              <w:pStyle w:val="TAH"/>
              <w:rPr>
                <w:rFonts w:cs="Arial"/>
              </w:rPr>
            </w:pPr>
            <w:r w:rsidRPr="005C697F">
              <w:rPr>
                <w:rFonts w:cs="Arial"/>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3200E31" w14:textId="77777777" w:rsidR="00A517B0" w:rsidRPr="005C697F" w:rsidRDefault="00A517B0" w:rsidP="007C6EB3">
            <w:pPr>
              <w:pStyle w:val="TAH"/>
              <w:rPr>
                <w:rFonts w:cs="Arial"/>
              </w:rPr>
            </w:pPr>
            <w:r w:rsidRPr="005C697F">
              <w:rPr>
                <w:rFonts w:cs="Arial"/>
              </w:rPr>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4FCD3A60" w14:textId="1773A76B"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F456725" w14:textId="1EC4E4E9"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7492A9FD" w14:textId="2F57EE71" w:rsidR="00A517B0" w:rsidRPr="005C697F" w:rsidRDefault="00A517B0" w:rsidP="007C6EB3">
            <w:pPr>
              <w:pStyle w:val="TAH"/>
              <w:rPr>
                <w:rFonts w:cs="Arial"/>
              </w:rPr>
            </w:pPr>
            <w:r w:rsidRPr="005C697F">
              <w:rPr>
                <w:rFonts w:cs="Arial"/>
              </w:rPr>
              <w:t>Test</w:t>
            </w:r>
            <w:r w:rsidR="008A2841" w:rsidRPr="005C697F">
              <w:rPr>
                <w:rFonts w:cs="Arial"/>
              </w:rPr>
              <w:t xml:space="preserve"> </w:t>
            </w:r>
            <w:r w:rsidRPr="005C697F">
              <w:rPr>
                <w:rFonts w:cs="Arial"/>
              </w:rPr>
              <w:t>3</w:t>
            </w:r>
          </w:p>
        </w:tc>
      </w:tr>
      <w:tr w:rsidR="00A517B0" w:rsidRPr="005C697F" w14:paraId="5EFBF2BC" w14:textId="77777777" w:rsidTr="0039709C">
        <w:trPr>
          <w:tblHeade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7009DF59"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5CA5543"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7E35D5F6" w14:textId="074B9235"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25E2A69" w14:textId="76ACBBC1"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218DFBA7" w14:textId="6BFAF94F" w:rsidR="00A517B0" w:rsidRPr="005C697F" w:rsidRDefault="00A517B0" w:rsidP="007C6EB3">
            <w:pPr>
              <w:pStyle w:val="TAH"/>
              <w:rPr>
                <w:rFonts w:cs="Arial"/>
                <w:lang w:eastAsia="zh-CN"/>
              </w:rPr>
            </w:pPr>
            <w:r w:rsidRPr="005C697F">
              <w:rPr>
                <w:rFonts w:cs="Arial"/>
              </w:rPr>
              <w:t>Cell</w:t>
            </w:r>
            <w:r w:rsidR="008A2841" w:rsidRPr="005C697F">
              <w:rPr>
                <w:rFonts w:cs="Arial"/>
              </w:rPr>
              <w:t xml:space="preserve"> </w:t>
            </w:r>
            <w:r w:rsidRPr="005C697F">
              <w:rPr>
                <w:rFonts w:cs="Arial"/>
                <w:lang w:eastAsia="zh-CN"/>
              </w:rPr>
              <w:t>2</w:t>
            </w:r>
          </w:p>
        </w:tc>
      </w:tr>
      <w:tr w:rsidR="00A517B0" w:rsidRPr="005C697F" w14:paraId="04E4ED1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29BF190" w14:textId="76F38741"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ARFCN</w:t>
            </w:r>
          </w:p>
        </w:tc>
        <w:tc>
          <w:tcPr>
            <w:tcW w:w="1271" w:type="dxa"/>
            <w:tcBorders>
              <w:top w:val="single" w:sz="4" w:space="0" w:color="auto"/>
              <w:left w:val="single" w:sz="4" w:space="0" w:color="auto"/>
              <w:bottom w:val="single" w:sz="4" w:space="0" w:color="auto"/>
              <w:right w:val="single" w:sz="4" w:space="0" w:color="auto"/>
            </w:tcBorders>
            <w:vAlign w:val="center"/>
          </w:tcPr>
          <w:p w14:paraId="338EDDEE"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0AE4CB48" w14:textId="77777777" w:rsidR="00A517B0" w:rsidRPr="005C697F" w:rsidRDefault="00A517B0" w:rsidP="007C6EB3">
            <w:pPr>
              <w:pStyle w:val="TAC"/>
              <w:rPr>
                <w:rFonts w:cs="Arial"/>
                <w:lang w:eastAsia="zh-CN"/>
              </w:rPr>
            </w:pPr>
            <w:r w:rsidRPr="005C697F">
              <w:rPr>
                <w:rFonts w:cs="Arial"/>
              </w:rPr>
              <w:t>Freq</w:t>
            </w:r>
            <w:r w:rsidRPr="005C697F">
              <w:rPr>
                <w:rFonts w:cs="Arial"/>
                <w:lang w:eastAsia="zh-CN"/>
              </w:rPr>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06574F25"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E83E494" w14:textId="77777777" w:rsidR="00A517B0" w:rsidRPr="005C697F" w:rsidRDefault="00A517B0" w:rsidP="007C6EB3">
            <w:pPr>
              <w:pStyle w:val="TAC"/>
              <w:rPr>
                <w:rFonts w:cs="Arial"/>
                <w:lang w:eastAsia="zh-CN"/>
              </w:rPr>
            </w:pPr>
            <w:r w:rsidRPr="005C697F">
              <w:rPr>
                <w:rFonts w:cs="Arial"/>
                <w:lang w:eastAsia="zh-CN"/>
              </w:rPr>
              <w:t>f</w:t>
            </w:r>
            <w:r w:rsidRPr="005C697F">
              <w:rPr>
                <w:rFonts w:cs="Arial"/>
              </w:rPr>
              <w:t>req</w:t>
            </w:r>
            <w:r w:rsidRPr="005C697F">
              <w:rPr>
                <w:rFonts w:cs="Arial"/>
                <w:lang w:eastAsia="zh-CN"/>
              </w:rPr>
              <w:t>1</w:t>
            </w:r>
          </w:p>
        </w:tc>
      </w:tr>
      <w:tr w:rsidR="00A517B0" w:rsidRPr="005C697F" w14:paraId="3A044E5F"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5D675CD9" w14:textId="374F1A6F" w:rsidR="00A517B0" w:rsidRPr="005C697F" w:rsidRDefault="00A517B0" w:rsidP="007C6EB3">
            <w:pPr>
              <w:pStyle w:val="TAL"/>
              <w:rPr>
                <w:rFonts w:cs="Arial"/>
              </w:rPr>
            </w:pPr>
            <w:r w:rsidRPr="005C697F">
              <w:rPr>
                <w:rFonts w:cs="Arial"/>
              </w:rPr>
              <w:t>Duplex</w:t>
            </w:r>
            <w:r w:rsidR="008A2841" w:rsidRPr="005C697F">
              <w:rPr>
                <w:rFonts w:cs="Arial"/>
              </w:rPr>
              <w:t xml:space="preserve"> </w:t>
            </w:r>
            <w:r w:rsidRPr="005C697F">
              <w:rPr>
                <w:rFonts w:cs="Arial"/>
              </w:rPr>
              <w:t>mode</w:t>
            </w:r>
          </w:p>
        </w:tc>
        <w:tc>
          <w:tcPr>
            <w:tcW w:w="1271" w:type="dxa"/>
            <w:tcBorders>
              <w:top w:val="single" w:sz="4" w:space="0" w:color="auto"/>
              <w:left w:val="single" w:sz="4" w:space="0" w:color="auto"/>
              <w:bottom w:val="single" w:sz="4" w:space="0" w:color="auto"/>
              <w:right w:val="single" w:sz="4" w:space="0" w:color="auto"/>
            </w:tcBorders>
          </w:tcPr>
          <w:p w14:paraId="6161C919"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7F6C9CDE" w14:textId="77777777" w:rsidR="00A517B0" w:rsidRPr="005C697F" w:rsidRDefault="00A517B0" w:rsidP="007C6EB3">
            <w:pPr>
              <w:pStyle w:val="TAC"/>
              <w:rPr>
                <w:rFonts w:cs="Arial"/>
              </w:rPr>
            </w:pPr>
            <w:r w:rsidRPr="005C697F">
              <w:rPr>
                <w:rFonts w:cs="Arial"/>
              </w:rPr>
              <w:t>TDD</w:t>
            </w:r>
          </w:p>
        </w:tc>
        <w:tc>
          <w:tcPr>
            <w:tcW w:w="1662" w:type="dxa"/>
            <w:tcBorders>
              <w:top w:val="single" w:sz="4" w:space="0" w:color="auto"/>
              <w:left w:val="single" w:sz="4" w:space="0" w:color="auto"/>
              <w:bottom w:val="single" w:sz="4" w:space="0" w:color="auto"/>
              <w:right w:val="single" w:sz="4" w:space="0" w:color="auto"/>
            </w:tcBorders>
            <w:vAlign w:val="center"/>
          </w:tcPr>
          <w:p w14:paraId="04CAFA39" w14:textId="77777777" w:rsidR="00A517B0" w:rsidRPr="005C697F" w:rsidRDefault="00A517B0" w:rsidP="007C6EB3">
            <w:pPr>
              <w:pStyle w:val="TAC"/>
              <w:rPr>
                <w:rFonts w:cs="Arial"/>
              </w:rPr>
            </w:pPr>
            <w:r w:rsidRPr="005C697F">
              <w:rPr>
                <w:rFonts w:cs="Arial"/>
              </w:rPr>
              <w:t>TDD</w:t>
            </w:r>
          </w:p>
        </w:tc>
        <w:tc>
          <w:tcPr>
            <w:tcW w:w="1663" w:type="dxa"/>
            <w:tcBorders>
              <w:top w:val="single" w:sz="4" w:space="0" w:color="auto"/>
              <w:left w:val="single" w:sz="4" w:space="0" w:color="auto"/>
              <w:bottom w:val="single" w:sz="4" w:space="0" w:color="auto"/>
              <w:right w:val="single" w:sz="4" w:space="0" w:color="auto"/>
            </w:tcBorders>
            <w:vAlign w:val="center"/>
          </w:tcPr>
          <w:p w14:paraId="79EDFCB3" w14:textId="77777777" w:rsidR="00A517B0" w:rsidRPr="005C697F" w:rsidRDefault="00A517B0" w:rsidP="007C6EB3">
            <w:pPr>
              <w:pStyle w:val="TAC"/>
              <w:rPr>
                <w:rFonts w:cs="Arial"/>
              </w:rPr>
            </w:pPr>
            <w:r w:rsidRPr="005C697F">
              <w:rPr>
                <w:rFonts w:cs="Arial"/>
              </w:rPr>
              <w:t>TDD</w:t>
            </w:r>
          </w:p>
        </w:tc>
      </w:tr>
      <w:tr w:rsidR="00A517B0" w:rsidRPr="005C697F" w14:paraId="44D6E81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523F695A" w14:textId="0F420A24" w:rsidR="00A517B0" w:rsidRPr="005C697F" w:rsidRDefault="00A517B0" w:rsidP="007C6EB3">
            <w:pPr>
              <w:pStyle w:val="TAL"/>
              <w:rPr>
                <w:rFonts w:cs="Arial"/>
              </w:rPr>
            </w:pPr>
            <w:r w:rsidRPr="005C697F">
              <w:rPr>
                <w:rFonts w:eastAsia="Malgun Gothic"/>
                <w:szCs w:val="18"/>
              </w:rPr>
              <w:t>TDD</w:t>
            </w:r>
            <w:r w:rsidR="008A2841" w:rsidRPr="005C697F">
              <w:rPr>
                <w:rFonts w:eastAsia="Malgun Gothic"/>
                <w:szCs w:val="18"/>
              </w:rPr>
              <w:t xml:space="preserve"> </w:t>
            </w:r>
            <w:r w:rsidRPr="005C697F">
              <w:rPr>
                <w:rFonts w:eastAsia="Malgun Gothic"/>
                <w:szCs w:val="18"/>
              </w:rPr>
              <w:t>configuration</w:t>
            </w:r>
          </w:p>
        </w:tc>
        <w:tc>
          <w:tcPr>
            <w:tcW w:w="1271" w:type="dxa"/>
            <w:tcBorders>
              <w:top w:val="single" w:sz="4" w:space="0" w:color="auto"/>
              <w:left w:val="single" w:sz="4" w:space="0" w:color="auto"/>
              <w:bottom w:val="single" w:sz="4" w:space="0" w:color="auto"/>
              <w:right w:val="single" w:sz="4" w:space="0" w:color="auto"/>
            </w:tcBorders>
          </w:tcPr>
          <w:p w14:paraId="65B98F8A"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tcPr>
          <w:p w14:paraId="1AC485EA" w14:textId="77777777" w:rsidR="00A517B0" w:rsidRPr="005C697F" w:rsidRDefault="00A517B0" w:rsidP="007C6EB3">
            <w:pPr>
              <w:pStyle w:val="TAC"/>
              <w:rPr>
                <w:rFonts w:cs="Arial"/>
              </w:rPr>
            </w:pPr>
            <w:r w:rsidRPr="005C697F">
              <w:rPr>
                <w:lang w:eastAsia="ja-JP"/>
              </w:rPr>
              <w:t>TDDConf.3.1</w:t>
            </w:r>
          </w:p>
        </w:tc>
        <w:tc>
          <w:tcPr>
            <w:tcW w:w="1662" w:type="dxa"/>
            <w:tcBorders>
              <w:top w:val="single" w:sz="4" w:space="0" w:color="auto"/>
              <w:left w:val="single" w:sz="4" w:space="0" w:color="auto"/>
              <w:bottom w:val="single" w:sz="4" w:space="0" w:color="auto"/>
              <w:right w:val="single" w:sz="4" w:space="0" w:color="auto"/>
            </w:tcBorders>
          </w:tcPr>
          <w:p w14:paraId="00522140" w14:textId="77777777" w:rsidR="00A517B0" w:rsidRPr="005C697F" w:rsidRDefault="00A517B0" w:rsidP="007C6EB3">
            <w:pPr>
              <w:pStyle w:val="TAC"/>
              <w:rPr>
                <w:rFonts w:cs="Arial"/>
              </w:rPr>
            </w:pPr>
            <w:r w:rsidRPr="005C697F">
              <w:rPr>
                <w:lang w:eastAsia="ja-JP"/>
              </w:rPr>
              <w:t>TDDConf.3.1</w:t>
            </w:r>
          </w:p>
        </w:tc>
        <w:tc>
          <w:tcPr>
            <w:tcW w:w="1663" w:type="dxa"/>
            <w:tcBorders>
              <w:top w:val="single" w:sz="4" w:space="0" w:color="auto"/>
              <w:left w:val="single" w:sz="4" w:space="0" w:color="auto"/>
              <w:bottom w:val="single" w:sz="4" w:space="0" w:color="auto"/>
              <w:right w:val="single" w:sz="4" w:space="0" w:color="auto"/>
            </w:tcBorders>
          </w:tcPr>
          <w:p w14:paraId="69D2536A" w14:textId="77777777" w:rsidR="00A517B0" w:rsidRPr="005C697F" w:rsidRDefault="00A517B0" w:rsidP="007C6EB3">
            <w:pPr>
              <w:pStyle w:val="TAC"/>
              <w:rPr>
                <w:rFonts w:cs="Arial"/>
              </w:rPr>
            </w:pPr>
            <w:r w:rsidRPr="005C697F">
              <w:rPr>
                <w:lang w:eastAsia="ja-JP"/>
              </w:rPr>
              <w:t>TDDConf.3.1</w:t>
            </w:r>
          </w:p>
        </w:tc>
      </w:tr>
      <w:tr w:rsidR="00A517B0" w:rsidRPr="005C697F" w14:paraId="1D9203B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0391C53F" w14:textId="77777777" w:rsidR="00A517B0" w:rsidRPr="005C697F" w:rsidRDefault="00A517B0" w:rsidP="007C6EB3">
            <w:pPr>
              <w:pStyle w:val="TAL"/>
              <w:rPr>
                <w:rFonts w:cs="Arial"/>
              </w:rPr>
            </w:pPr>
            <w:r w:rsidRPr="005C697F">
              <w:rPr>
                <w:rFonts w:eastAsia="Malgun Gothic"/>
                <w:szCs w:val="18"/>
              </w:rPr>
              <w:t>BW</w:t>
            </w:r>
            <w:r w:rsidRPr="005C697F">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0A48B90A" w14:textId="77777777" w:rsidR="00A517B0" w:rsidRPr="005C697F" w:rsidRDefault="00A517B0" w:rsidP="007C6EB3">
            <w:pPr>
              <w:pStyle w:val="TAC"/>
              <w:rPr>
                <w:rFonts w:cs="Arial"/>
              </w:rPr>
            </w:pPr>
            <w:r w:rsidRPr="005C697F">
              <w:rPr>
                <w:rFonts w:eastAsia="Malgun Gothic"/>
                <w:szCs w:val="18"/>
              </w:rPr>
              <w:t>MHz</w:t>
            </w:r>
          </w:p>
        </w:tc>
        <w:tc>
          <w:tcPr>
            <w:tcW w:w="1661" w:type="dxa"/>
            <w:tcBorders>
              <w:top w:val="single" w:sz="4" w:space="0" w:color="auto"/>
              <w:left w:val="single" w:sz="4" w:space="0" w:color="auto"/>
              <w:bottom w:val="single" w:sz="4" w:space="0" w:color="auto"/>
              <w:right w:val="single" w:sz="4" w:space="0" w:color="auto"/>
            </w:tcBorders>
            <w:hideMark/>
          </w:tcPr>
          <w:p w14:paraId="22EF5C1F" w14:textId="13EAC1D8"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2" w:type="dxa"/>
            <w:tcBorders>
              <w:top w:val="single" w:sz="4" w:space="0" w:color="auto"/>
              <w:left w:val="single" w:sz="4" w:space="0" w:color="auto"/>
              <w:bottom w:val="single" w:sz="4" w:space="0" w:color="auto"/>
              <w:right w:val="single" w:sz="4" w:space="0" w:color="auto"/>
            </w:tcBorders>
            <w:hideMark/>
          </w:tcPr>
          <w:p w14:paraId="53ADE089" w14:textId="5DD53A0F"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c>
          <w:tcPr>
            <w:tcW w:w="1663" w:type="dxa"/>
            <w:tcBorders>
              <w:top w:val="single" w:sz="4" w:space="0" w:color="auto"/>
              <w:left w:val="single" w:sz="4" w:space="0" w:color="auto"/>
              <w:bottom w:val="single" w:sz="4" w:space="0" w:color="auto"/>
              <w:right w:val="single" w:sz="4" w:space="0" w:color="auto"/>
            </w:tcBorders>
            <w:hideMark/>
          </w:tcPr>
          <w:p w14:paraId="508BC85A" w14:textId="284FF0C9" w:rsidR="00A517B0" w:rsidRPr="005C697F" w:rsidRDefault="00A517B0" w:rsidP="007C6EB3">
            <w:pPr>
              <w:pStyle w:val="TAC"/>
              <w:rPr>
                <w:rFonts w:cs="Arial"/>
              </w:rPr>
            </w:pPr>
            <w:r w:rsidRPr="005C697F">
              <w:rPr>
                <w:rFonts w:eastAsia="Malgun Gothic"/>
                <w:szCs w:val="18"/>
              </w:rPr>
              <w:t>100:</w:t>
            </w:r>
            <w:r w:rsidR="008A2841" w:rsidRPr="005C697F">
              <w:rPr>
                <w:rFonts w:eastAsia="Malgun Gothic"/>
                <w:szCs w:val="18"/>
              </w:rPr>
              <w:t xml:space="preserve"> </w:t>
            </w:r>
            <w:r w:rsidRPr="005C697F">
              <w:rPr>
                <w:rFonts w:eastAsia="Malgun Gothic" w:cs="Arial"/>
                <w:szCs w:val="18"/>
              </w:rPr>
              <w:t>N</w:t>
            </w:r>
            <w:r w:rsidRPr="005C697F">
              <w:rPr>
                <w:rFonts w:eastAsia="Malgun Gothic" w:cs="Arial"/>
                <w:szCs w:val="18"/>
                <w:vertAlign w:val="subscript"/>
              </w:rPr>
              <w:t>RB,c</w:t>
            </w:r>
            <w:r w:rsidR="008A2841" w:rsidRPr="005C697F">
              <w:rPr>
                <w:rFonts w:eastAsia="Malgun Gothic" w:cs="Arial"/>
                <w:szCs w:val="18"/>
              </w:rPr>
              <w:t xml:space="preserve"> </w:t>
            </w:r>
            <w:r w:rsidRPr="005C697F">
              <w:rPr>
                <w:rFonts w:eastAsia="Malgun Gothic" w:cs="Arial"/>
                <w:szCs w:val="18"/>
              </w:rPr>
              <w:t>=</w:t>
            </w:r>
            <w:r w:rsidR="008A2841" w:rsidRPr="005C697F">
              <w:rPr>
                <w:rFonts w:eastAsia="Malgun Gothic" w:cs="Arial"/>
                <w:szCs w:val="18"/>
              </w:rPr>
              <w:t xml:space="preserve"> </w:t>
            </w:r>
            <w:r w:rsidRPr="005C697F">
              <w:rPr>
                <w:rFonts w:eastAsia="Malgun Gothic" w:cs="Arial"/>
                <w:szCs w:val="18"/>
              </w:rPr>
              <w:t>66</w:t>
            </w:r>
          </w:p>
        </w:tc>
      </w:tr>
      <w:tr w:rsidR="00A517B0" w:rsidRPr="005C697F" w14:paraId="38E8480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05A4F686" w14:textId="7F3F1E8B" w:rsidR="00A517B0" w:rsidRPr="005C697F" w:rsidRDefault="00A517B0" w:rsidP="007C6EB3">
            <w:pPr>
              <w:pStyle w:val="TAL"/>
              <w:rPr>
                <w:rFonts w:eastAsia="Malgun Gothic"/>
                <w:szCs w:val="18"/>
              </w:rPr>
            </w:pPr>
            <w:r w:rsidRPr="005C697F">
              <w:t>Downlink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249215E6" w14:textId="77777777" w:rsidR="00A517B0" w:rsidRPr="005C697F" w:rsidRDefault="00A517B0" w:rsidP="007C6EB3">
            <w:pPr>
              <w:pStyle w:val="TAC"/>
              <w:rPr>
                <w:rFonts w:eastAsia="Malgun Gothic"/>
                <w:szCs w:val="18"/>
              </w:rPr>
            </w:pPr>
          </w:p>
        </w:tc>
        <w:tc>
          <w:tcPr>
            <w:tcW w:w="4986" w:type="dxa"/>
            <w:gridSpan w:val="3"/>
            <w:tcBorders>
              <w:top w:val="single" w:sz="4" w:space="0" w:color="auto"/>
              <w:left w:val="single" w:sz="4" w:space="0" w:color="auto"/>
              <w:bottom w:val="single" w:sz="4" w:space="0" w:color="auto"/>
              <w:right w:val="single" w:sz="4" w:space="0" w:color="auto"/>
            </w:tcBorders>
          </w:tcPr>
          <w:p w14:paraId="135EDA45" w14:textId="77777777" w:rsidR="00A517B0" w:rsidRPr="005C697F" w:rsidRDefault="00A517B0" w:rsidP="007C6EB3">
            <w:pPr>
              <w:pStyle w:val="TAC"/>
              <w:rPr>
                <w:rFonts w:eastAsia="Malgun Gothic"/>
                <w:szCs w:val="18"/>
              </w:rPr>
            </w:pPr>
            <w:r w:rsidRPr="005C697F">
              <w:t>DLBWP.0.1</w:t>
            </w:r>
          </w:p>
        </w:tc>
      </w:tr>
      <w:tr w:rsidR="00A517B0" w:rsidRPr="005C697F" w14:paraId="5B4A60A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421F3E62" w14:textId="2510AC0B" w:rsidR="00A517B0" w:rsidRPr="005C697F" w:rsidRDefault="00A517B0" w:rsidP="007C6EB3">
            <w:pPr>
              <w:pStyle w:val="TAL"/>
              <w:rPr>
                <w:rFonts w:eastAsia="Malgun Gothic"/>
                <w:szCs w:val="18"/>
              </w:rPr>
            </w:pPr>
            <w:r w:rsidRPr="005C697F">
              <w:t>Uplink</w:t>
            </w:r>
            <w:r w:rsidR="008A2841" w:rsidRPr="005C697F">
              <w:t xml:space="preserve"> </w:t>
            </w:r>
            <w:r w:rsidRPr="005C697F">
              <w:t>initial</w:t>
            </w:r>
            <w:r w:rsidR="008A2841" w:rsidRPr="005C697F">
              <w:t xml:space="preserve"> </w:t>
            </w:r>
            <w:r w:rsidRPr="005C697F">
              <w:t>BWP</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43A8FE48" w14:textId="77777777" w:rsidR="00A517B0" w:rsidRPr="005C697F" w:rsidRDefault="00A517B0" w:rsidP="007C6EB3">
            <w:pPr>
              <w:pStyle w:val="TAC"/>
              <w:rPr>
                <w:rFonts w:eastAsia="Malgun Gothic"/>
                <w:szCs w:val="18"/>
              </w:rPr>
            </w:pPr>
          </w:p>
        </w:tc>
        <w:tc>
          <w:tcPr>
            <w:tcW w:w="4986" w:type="dxa"/>
            <w:gridSpan w:val="3"/>
            <w:tcBorders>
              <w:top w:val="single" w:sz="4" w:space="0" w:color="auto"/>
              <w:left w:val="single" w:sz="4" w:space="0" w:color="auto"/>
              <w:bottom w:val="single" w:sz="4" w:space="0" w:color="auto"/>
              <w:right w:val="single" w:sz="4" w:space="0" w:color="auto"/>
            </w:tcBorders>
          </w:tcPr>
          <w:p w14:paraId="452FF157" w14:textId="77777777" w:rsidR="00A517B0" w:rsidRPr="005C697F" w:rsidRDefault="00A517B0" w:rsidP="007C6EB3">
            <w:pPr>
              <w:pStyle w:val="TAC"/>
              <w:rPr>
                <w:rFonts w:eastAsia="Malgun Gothic"/>
                <w:szCs w:val="18"/>
              </w:rPr>
            </w:pPr>
            <w:r w:rsidRPr="005C697F">
              <w:t>ULBWP.0.1</w:t>
            </w:r>
          </w:p>
        </w:tc>
      </w:tr>
      <w:tr w:rsidR="00A517B0" w:rsidRPr="005C697F" w14:paraId="1C0676EA"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tcPr>
          <w:p w14:paraId="4F6A125F" w14:textId="2D01992D" w:rsidR="00A517B0" w:rsidRPr="005C697F" w:rsidRDefault="00A517B0" w:rsidP="007C6EB3">
            <w:pPr>
              <w:pStyle w:val="TAL"/>
              <w:rPr>
                <w:rFonts w:eastAsia="Malgun Gothic"/>
                <w:szCs w:val="18"/>
              </w:rPr>
            </w:pPr>
            <w:r w:rsidRPr="005C697F">
              <w:t>DRX</w:t>
            </w:r>
            <w:r w:rsidR="008A2841" w:rsidRPr="005C697F">
              <w:t xml:space="preserve"> </w:t>
            </w:r>
            <w:r w:rsidRPr="005C697F">
              <w:t>cycle</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tcPr>
          <w:p w14:paraId="334FB974" w14:textId="77777777" w:rsidR="00A517B0" w:rsidRPr="005C697F" w:rsidRDefault="00A517B0" w:rsidP="007C6EB3">
            <w:pPr>
              <w:pStyle w:val="TAC"/>
              <w:rPr>
                <w:rFonts w:eastAsia="Malgun Gothic"/>
                <w:szCs w:val="18"/>
              </w:rPr>
            </w:pPr>
            <w:r w:rsidRPr="005C697F">
              <w:t>ms</w:t>
            </w:r>
          </w:p>
        </w:tc>
        <w:tc>
          <w:tcPr>
            <w:tcW w:w="4986" w:type="dxa"/>
            <w:gridSpan w:val="3"/>
            <w:tcBorders>
              <w:top w:val="single" w:sz="4" w:space="0" w:color="auto"/>
              <w:left w:val="single" w:sz="4" w:space="0" w:color="auto"/>
              <w:bottom w:val="single" w:sz="4" w:space="0" w:color="auto"/>
              <w:right w:val="single" w:sz="4" w:space="0" w:color="auto"/>
            </w:tcBorders>
          </w:tcPr>
          <w:p w14:paraId="148A630C" w14:textId="0531D987" w:rsidR="00A517B0" w:rsidRPr="005C697F" w:rsidRDefault="00A517B0" w:rsidP="007C6EB3">
            <w:pPr>
              <w:pStyle w:val="TAC"/>
              <w:rPr>
                <w:rFonts w:eastAsia="Malgun Gothic"/>
                <w:szCs w:val="18"/>
              </w:rPr>
            </w:pPr>
            <w:r w:rsidRPr="005C697F">
              <w:t>Not</w:t>
            </w:r>
            <w:r w:rsidR="008A2841" w:rsidRPr="005C697F">
              <w:t xml:space="preserve"> </w:t>
            </w:r>
            <w:r w:rsidRPr="005C697F">
              <w:t>applicable</w:t>
            </w:r>
          </w:p>
        </w:tc>
      </w:tr>
      <w:tr w:rsidR="00A517B0" w:rsidRPr="005C697F" w14:paraId="6945435F"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F0CA149" w14:textId="062ADEA0" w:rsidR="00A517B0" w:rsidRPr="005C697F" w:rsidRDefault="00A517B0" w:rsidP="007C6EB3">
            <w:pPr>
              <w:pStyle w:val="TAL"/>
              <w:rPr>
                <w:rFonts w:cs="Arial"/>
              </w:rPr>
            </w:pPr>
            <w:r w:rsidRPr="005C697F">
              <w:rPr>
                <w:rFonts w:cs="Arial"/>
              </w:rPr>
              <w:t>PDSCH</w:t>
            </w:r>
            <w:r w:rsidR="008A2841" w:rsidRPr="005C697F">
              <w:rPr>
                <w:rFonts w:cs="Arial"/>
              </w:rPr>
              <w:t xml:space="preserve"> </w:t>
            </w:r>
            <w:r w:rsidRPr="005C697F">
              <w:rPr>
                <w:rFonts w:cs="Arial"/>
              </w:rPr>
              <w:t>Reference</w:t>
            </w:r>
            <w:r w:rsidR="008A2841" w:rsidRPr="005C697F">
              <w:rPr>
                <w:rFonts w:cs="Arial"/>
              </w:rPr>
              <w:t xml:space="preserve"> </w:t>
            </w:r>
            <w:r w:rsidRPr="005C697F">
              <w:rPr>
                <w:rFonts w:cs="Arial"/>
              </w:rPr>
              <w:t>measurement</w:t>
            </w:r>
            <w:r w:rsidR="008A2841" w:rsidRPr="005C697F">
              <w:rPr>
                <w:rFonts w:cs="Arial"/>
              </w:rPr>
              <w:t xml:space="preserve"> </w:t>
            </w:r>
            <w:r w:rsidRPr="005C697F">
              <w:rPr>
                <w:rFonts w:cs="Arial"/>
              </w:rPr>
              <w:t>channel</w:t>
            </w:r>
            <w:r w:rsidR="008A2841" w:rsidRPr="005C697F">
              <w:rPr>
                <w:rFonts w:cs="Arial"/>
              </w:rPr>
              <w:t xml:space="preserve"> </w:t>
            </w:r>
          </w:p>
        </w:tc>
        <w:tc>
          <w:tcPr>
            <w:tcW w:w="1271" w:type="dxa"/>
            <w:tcBorders>
              <w:top w:val="single" w:sz="4" w:space="0" w:color="auto"/>
              <w:left w:val="single" w:sz="4" w:space="0" w:color="auto"/>
              <w:bottom w:val="single" w:sz="4" w:space="0" w:color="auto"/>
              <w:right w:val="single" w:sz="4" w:space="0" w:color="auto"/>
            </w:tcBorders>
            <w:vAlign w:val="center"/>
          </w:tcPr>
          <w:p w14:paraId="629442C9"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6CD30DFB" w14:textId="77777777" w:rsidR="00A517B0" w:rsidRPr="005C697F" w:rsidRDefault="00A517B0" w:rsidP="007C6EB3">
            <w:pPr>
              <w:pStyle w:val="TAC"/>
              <w:rPr>
                <w:rFonts w:cs="Arial"/>
              </w:rPr>
            </w:pPr>
            <w:r w:rsidRPr="005C697F">
              <w:rPr>
                <w:rFonts w:cs="Arial"/>
              </w:rPr>
              <w:t>-</w:t>
            </w:r>
          </w:p>
        </w:tc>
        <w:tc>
          <w:tcPr>
            <w:tcW w:w="1662" w:type="dxa"/>
            <w:tcBorders>
              <w:top w:val="single" w:sz="4" w:space="0" w:color="auto"/>
              <w:left w:val="single" w:sz="4" w:space="0" w:color="auto"/>
              <w:bottom w:val="single" w:sz="4" w:space="0" w:color="auto"/>
              <w:right w:val="single" w:sz="4" w:space="0" w:color="auto"/>
            </w:tcBorders>
            <w:vAlign w:val="center"/>
          </w:tcPr>
          <w:p w14:paraId="77CC44C6"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72776407" w14:textId="77777777" w:rsidR="00A517B0" w:rsidRPr="005C697F" w:rsidRDefault="00A517B0" w:rsidP="007C6EB3">
            <w:pPr>
              <w:pStyle w:val="TAC"/>
              <w:rPr>
                <w:rFonts w:cs="Arial"/>
              </w:rPr>
            </w:pPr>
            <w:r w:rsidRPr="005C697F">
              <w:rPr>
                <w:rFonts w:cs="Arial"/>
              </w:rPr>
              <w:t>-</w:t>
            </w:r>
          </w:p>
        </w:tc>
      </w:tr>
      <w:tr w:rsidR="00A517B0" w:rsidRPr="005C697F" w14:paraId="1A0FB14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13683D5" w14:textId="109B8F87" w:rsidR="00A517B0" w:rsidRPr="005C697F" w:rsidRDefault="00A517B0" w:rsidP="007C6EB3">
            <w:pPr>
              <w:pStyle w:val="TAL"/>
              <w:rPr>
                <w:rFonts w:cs="Arial"/>
              </w:rPr>
            </w:pPr>
            <w:r w:rsidRPr="005C697F">
              <w:rPr>
                <w:rFonts w:cs="v5.0.0"/>
              </w:rPr>
              <w:t>RMSI</w:t>
            </w:r>
            <w:r w:rsidR="008A2841" w:rsidRPr="005C697F">
              <w:rPr>
                <w:rFonts w:cs="v5.0.0"/>
              </w:rPr>
              <w:t xml:space="preserve"> </w:t>
            </w:r>
            <w:r w:rsidRPr="005C697F">
              <w:rPr>
                <w:rFonts w:cs="v5.0.0"/>
              </w:rPr>
              <w:t>CORESET</w:t>
            </w:r>
            <w:r w:rsidR="008A2841" w:rsidRPr="005C697F">
              <w:rPr>
                <w:rFonts w:cs="v5.0.0"/>
              </w:rPr>
              <w:t xml:space="preserve"> </w:t>
            </w:r>
            <w:r w:rsidRPr="005C697F">
              <w:rPr>
                <w:rFonts w:cs="v5.0.0"/>
              </w:rPr>
              <w:t>Reference</w:t>
            </w:r>
            <w:r w:rsidR="008A2841" w:rsidRPr="005C697F">
              <w:rPr>
                <w:rFonts w:cs="v5.0.0"/>
              </w:rPr>
              <w:t xml:space="preserve"> </w:t>
            </w:r>
            <w:r w:rsidRPr="005C697F">
              <w:rPr>
                <w:rFonts w:cs="v5.0.0"/>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436C4092"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2AF5F1BD" w14:textId="77777777" w:rsidR="00A517B0" w:rsidRPr="005C697F" w:rsidRDefault="00A517B0" w:rsidP="007C6EB3">
            <w:pPr>
              <w:pStyle w:val="TAC"/>
              <w:rPr>
                <w:rFonts w:cs="Arial"/>
              </w:rPr>
            </w:pPr>
            <w:r w:rsidRPr="005C697F">
              <w:rPr>
                <w:rFonts w:cs="Arial"/>
              </w:rPr>
              <w:t>-</w:t>
            </w:r>
          </w:p>
        </w:tc>
        <w:tc>
          <w:tcPr>
            <w:tcW w:w="1662" w:type="dxa"/>
            <w:tcBorders>
              <w:top w:val="single" w:sz="4" w:space="0" w:color="auto"/>
              <w:left w:val="single" w:sz="4" w:space="0" w:color="auto"/>
              <w:bottom w:val="single" w:sz="4" w:space="0" w:color="auto"/>
              <w:right w:val="single" w:sz="4" w:space="0" w:color="auto"/>
            </w:tcBorders>
            <w:vAlign w:val="center"/>
          </w:tcPr>
          <w:p w14:paraId="3847AB30" w14:textId="77777777" w:rsidR="00A517B0" w:rsidRPr="005C697F" w:rsidRDefault="00A517B0" w:rsidP="007C6EB3">
            <w:pPr>
              <w:pStyle w:val="TAC"/>
              <w:rPr>
                <w:rFonts w:cs="Arial"/>
              </w:rPr>
            </w:pPr>
            <w:r w:rsidRPr="005C697F">
              <w:rPr>
                <w:rFonts w:cs="Arial"/>
              </w:rPr>
              <w:t>-</w:t>
            </w:r>
          </w:p>
        </w:tc>
        <w:tc>
          <w:tcPr>
            <w:tcW w:w="1663" w:type="dxa"/>
            <w:tcBorders>
              <w:top w:val="single" w:sz="4" w:space="0" w:color="auto"/>
              <w:left w:val="single" w:sz="4" w:space="0" w:color="auto"/>
              <w:bottom w:val="single" w:sz="4" w:space="0" w:color="auto"/>
              <w:right w:val="single" w:sz="4" w:space="0" w:color="auto"/>
            </w:tcBorders>
            <w:vAlign w:val="center"/>
          </w:tcPr>
          <w:p w14:paraId="307F2DE0" w14:textId="77777777" w:rsidR="00A517B0" w:rsidRPr="005C697F" w:rsidRDefault="00A517B0" w:rsidP="007C6EB3">
            <w:pPr>
              <w:pStyle w:val="TAC"/>
              <w:rPr>
                <w:rFonts w:cs="Arial"/>
              </w:rPr>
            </w:pPr>
            <w:r w:rsidRPr="005C697F">
              <w:rPr>
                <w:rFonts w:cs="Arial"/>
              </w:rPr>
              <w:t>-</w:t>
            </w:r>
          </w:p>
        </w:tc>
      </w:tr>
      <w:tr w:rsidR="00A517B0" w:rsidRPr="005C697F" w14:paraId="1621649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710045F" w14:textId="6C1908E2" w:rsidR="00A517B0" w:rsidRPr="005C697F" w:rsidRDefault="00A517B0" w:rsidP="007C6EB3">
            <w:pPr>
              <w:pStyle w:val="TAL"/>
              <w:rPr>
                <w:rFonts w:cs="Arial"/>
              </w:rPr>
            </w:pPr>
            <w:r w:rsidRPr="005C697F">
              <w:rPr>
                <w:rFonts w:cs="Arial"/>
              </w:rPr>
              <w:t>OCNG</w:t>
            </w:r>
            <w:r w:rsidR="008A2841" w:rsidRPr="005C697F">
              <w:rPr>
                <w:rFonts w:cs="Arial"/>
              </w:rPr>
              <w:t xml:space="preserve"> </w:t>
            </w:r>
            <w:r w:rsidRPr="005C697F">
              <w:rPr>
                <w:rFonts w:cs="Arial"/>
              </w:rPr>
              <w:t>Patterns</w:t>
            </w:r>
          </w:p>
        </w:tc>
        <w:tc>
          <w:tcPr>
            <w:tcW w:w="1271" w:type="dxa"/>
            <w:tcBorders>
              <w:top w:val="single" w:sz="4" w:space="0" w:color="auto"/>
              <w:left w:val="single" w:sz="4" w:space="0" w:color="auto"/>
              <w:bottom w:val="single" w:sz="4" w:space="0" w:color="auto"/>
              <w:right w:val="single" w:sz="4" w:space="0" w:color="auto"/>
            </w:tcBorders>
            <w:vAlign w:val="center"/>
          </w:tcPr>
          <w:p w14:paraId="6C8490B8"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34B0C560" w14:textId="77777777" w:rsidR="00A517B0" w:rsidRPr="005C697F" w:rsidRDefault="00A517B0" w:rsidP="007C6EB3">
            <w:pPr>
              <w:pStyle w:val="TAC"/>
              <w:rPr>
                <w:rFonts w:cs="Arial"/>
              </w:rPr>
            </w:pPr>
            <w:r w:rsidRPr="005C697F">
              <w:rPr>
                <w:rFonts w:eastAsia="Malgun Gothic"/>
                <w:szCs w:val="18"/>
              </w:rPr>
              <w:t>OP.1</w:t>
            </w:r>
          </w:p>
        </w:tc>
        <w:tc>
          <w:tcPr>
            <w:tcW w:w="1662" w:type="dxa"/>
            <w:tcBorders>
              <w:top w:val="single" w:sz="4" w:space="0" w:color="auto"/>
              <w:left w:val="single" w:sz="4" w:space="0" w:color="auto"/>
              <w:bottom w:val="single" w:sz="4" w:space="0" w:color="auto"/>
              <w:right w:val="single" w:sz="4" w:space="0" w:color="auto"/>
            </w:tcBorders>
            <w:vAlign w:val="center"/>
          </w:tcPr>
          <w:p w14:paraId="7C90C851" w14:textId="77777777" w:rsidR="00A517B0" w:rsidRPr="005C697F" w:rsidRDefault="00A517B0" w:rsidP="007C6EB3">
            <w:pPr>
              <w:pStyle w:val="TAC"/>
              <w:rPr>
                <w:rFonts w:cs="Arial"/>
              </w:rPr>
            </w:pPr>
            <w:r w:rsidRPr="005C697F">
              <w:rPr>
                <w:rFonts w:eastAsia="Malgun Gothic"/>
                <w:szCs w:val="18"/>
              </w:rPr>
              <w:t>OP.1</w:t>
            </w:r>
          </w:p>
        </w:tc>
        <w:tc>
          <w:tcPr>
            <w:tcW w:w="1663" w:type="dxa"/>
            <w:tcBorders>
              <w:top w:val="single" w:sz="4" w:space="0" w:color="auto"/>
              <w:left w:val="single" w:sz="4" w:space="0" w:color="auto"/>
              <w:bottom w:val="single" w:sz="4" w:space="0" w:color="auto"/>
              <w:right w:val="single" w:sz="4" w:space="0" w:color="auto"/>
            </w:tcBorders>
            <w:vAlign w:val="center"/>
          </w:tcPr>
          <w:p w14:paraId="5961C076" w14:textId="77777777" w:rsidR="00A517B0" w:rsidRPr="005C697F" w:rsidRDefault="00A517B0" w:rsidP="007C6EB3">
            <w:pPr>
              <w:pStyle w:val="TAC"/>
              <w:rPr>
                <w:rFonts w:cs="Arial"/>
              </w:rPr>
            </w:pPr>
            <w:r w:rsidRPr="005C697F">
              <w:rPr>
                <w:rFonts w:eastAsia="Malgun Gothic"/>
                <w:szCs w:val="18"/>
              </w:rPr>
              <w:t>OP.1</w:t>
            </w:r>
          </w:p>
        </w:tc>
      </w:tr>
      <w:tr w:rsidR="00A517B0" w:rsidRPr="005C697F" w14:paraId="3C594B40"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1A1C6952" w14:textId="41E4B89E" w:rsidR="00A517B0" w:rsidRPr="005C697F" w:rsidRDefault="00A517B0" w:rsidP="007C6EB3">
            <w:pPr>
              <w:pStyle w:val="TAL"/>
              <w:rPr>
                <w:rFonts w:cs="Arial"/>
              </w:rPr>
            </w:pPr>
            <w:r w:rsidRPr="005C697F">
              <w:rPr>
                <w:rFonts w:cs="Arial"/>
              </w:rPr>
              <w:t>SMTC</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F012350"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79B49A90" w14:textId="454FC7A2" w:rsidR="00A517B0" w:rsidRPr="005C697F" w:rsidRDefault="00A517B0" w:rsidP="007C6EB3">
            <w:pPr>
              <w:pStyle w:val="TAC"/>
              <w:rPr>
                <w:rFonts w:cs="Arial"/>
              </w:rPr>
            </w:pPr>
            <w:r w:rsidRPr="005C697F">
              <w:rPr>
                <w:rFonts w:cs="Arial"/>
              </w:rPr>
              <w:t>SMTC.1</w:t>
            </w:r>
            <w:r w:rsidR="008A2841" w:rsidRPr="005C697F">
              <w:rPr>
                <w:rFonts w:cs="Arial"/>
              </w:rPr>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209A72BC" w14:textId="77777777" w:rsidR="00A517B0" w:rsidRPr="005C697F" w:rsidRDefault="00A517B0" w:rsidP="007C6EB3">
            <w:pPr>
              <w:pStyle w:val="TAC"/>
              <w:rPr>
                <w:rFonts w:cs="Arial"/>
              </w:rPr>
            </w:pPr>
            <w:r w:rsidRPr="005C697F">
              <w:rPr>
                <w:rFonts w:cs="Arial"/>
              </w:rPr>
              <w:t>SMTC.1</w:t>
            </w:r>
          </w:p>
        </w:tc>
        <w:tc>
          <w:tcPr>
            <w:tcW w:w="1663" w:type="dxa"/>
            <w:tcBorders>
              <w:top w:val="single" w:sz="4" w:space="0" w:color="auto"/>
              <w:left w:val="single" w:sz="4" w:space="0" w:color="auto"/>
              <w:bottom w:val="single" w:sz="4" w:space="0" w:color="auto"/>
              <w:right w:val="single" w:sz="4" w:space="0" w:color="auto"/>
            </w:tcBorders>
            <w:vAlign w:val="center"/>
          </w:tcPr>
          <w:p w14:paraId="603069D7" w14:textId="77777777" w:rsidR="00A517B0" w:rsidRPr="005C697F" w:rsidRDefault="00A517B0" w:rsidP="007C6EB3">
            <w:pPr>
              <w:pStyle w:val="TAC"/>
              <w:rPr>
                <w:rFonts w:cs="Arial"/>
              </w:rPr>
            </w:pPr>
            <w:r w:rsidRPr="005C697F">
              <w:rPr>
                <w:rFonts w:cs="Arial"/>
              </w:rPr>
              <w:t>SMTC.1</w:t>
            </w:r>
          </w:p>
        </w:tc>
      </w:tr>
      <w:tr w:rsidR="00A517B0" w:rsidRPr="005C697F" w14:paraId="3BDF6FBD"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48A8B08A" w14:textId="433D4AA1" w:rsidR="00A517B0" w:rsidRPr="005C697F" w:rsidRDefault="00A517B0" w:rsidP="007C6EB3">
            <w:pPr>
              <w:pStyle w:val="TAL"/>
              <w:rPr>
                <w:rFonts w:cs="Arial"/>
              </w:rPr>
            </w:pPr>
            <w:r w:rsidRPr="005C697F">
              <w:rPr>
                <w:rFonts w:cs="Arial"/>
              </w:rPr>
              <w:t>SSB</w:t>
            </w:r>
            <w:r w:rsidR="008A2841" w:rsidRPr="005C697F">
              <w:rPr>
                <w:rFonts w:cs="Arial"/>
              </w:rPr>
              <w:t xml:space="preserve"> </w:t>
            </w:r>
            <w:r w:rsidRPr="005C697F">
              <w:rPr>
                <w:rFonts w:cs="Arial"/>
              </w:rPr>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A897341" w14:textId="77777777" w:rsidR="00A517B0" w:rsidRPr="005C697F" w:rsidRDefault="00A517B0" w:rsidP="007C6EB3">
            <w:pPr>
              <w:pStyle w:val="TAC"/>
              <w:rPr>
                <w:rFonts w:cs="Arial"/>
              </w:rPr>
            </w:pPr>
          </w:p>
        </w:tc>
        <w:tc>
          <w:tcPr>
            <w:tcW w:w="1661" w:type="dxa"/>
            <w:tcBorders>
              <w:top w:val="single" w:sz="4" w:space="0" w:color="auto"/>
              <w:left w:val="single" w:sz="4" w:space="0" w:color="auto"/>
              <w:bottom w:val="single" w:sz="4" w:space="0" w:color="auto"/>
              <w:right w:val="single" w:sz="4" w:space="0" w:color="auto"/>
            </w:tcBorders>
            <w:vAlign w:val="center"/>
          </w:tcPr>
          <w:p w14:paraId="56174546" w14:textId="3736FF3D"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2" w:type="dxa"/>
            <w:tcBorders>
              <w:top w:val="single" w:sz="4" w:space="0" w:color="auto"/>
              <w:left w:val="single" w:sz="4" w:space="0" w:color="auto"/>
              <w:bottom w:val="single" w:sz="4" w:space="0" w:color="auto"/>
              <w:right w:val="single" w:sz="4" w:space="0" w:color="auto"/>
            </w:tcBorders>
            <w:vAlign w:val="center"/>
          </w:tcPr>
          <w:p w14:paraId="55C98544" w14:textId="68CDEA16"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c>
          <w:tcPr>
            <w:tcW w:w="1663" w:type="dxa"/>
            <w:tcBorders>
              <w:top w:val="single" w:sz="4" w:space="0" w:color="auto"/>
              <w:left w:val="single" w:sz="4" w:space="0" w:color="auto"/>
              <w:bottom w:val="single" w:sz="4" w:space="0" w:color="auto"/>
              <w:right w:val="single" w:sz="4" w:space="0" w:color="auto"/>
            </w:tcBorders>
            <w:vAlign w:val="center"/>
          </w:tcPr>
          <w:p w14:paraId="2F0A5EB1" w14:textId="3F57F59D" w:rsidR="00A517B0" w:rsidRPr="005C697F" w:rsidRDefault="00A517B0" w:rsidP="007C6EB3">
            <w:pPr>
              <w:pStyle w:val="TAC"/>
              <w:rPr>
                <w:rFonts w:cs="Arial"/>
              </w:rPr>
            </w:pPr>
            <w:r w:rsidRPr="005C697F">
              <w:rPr>
                <w:rFonts w:cs="Arial"/>
              </w:rPr>
              <w:t>SSB.3</w:t>
            </w:r>
            <w:r w:rsidR="008A2841" w:rsidRPr="005C697F">
              <w:rPr>
                <w:rFonts w:cs="Arial"/>
              </w:rPr>
              <w:t xml:space="preserve"> </w:t>
            </w:r>
            <w:r w:rsidRPr="005C697F">
              <w:rPr>
                <w:rFonts w:cs="Arial"/>
              </w:rPr>
              <w:t>FR2</w:t>
            </w:r>
          </w:p>
        </w:tc>
      </w:tr>
      <w:tr w:rsidR="00A517B0" w:rsidRPr="005C697F" w14:paraId="411BF39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5CE6B6C" w14:textId="7AE32EB4" w:rsidR="00A517B0" w:rsidRPr="005C697F" w:rsidRDefault="00A517B0" w:rsidP="007C6EB3">
            <w:pPr>
              <w:pStyle w:val="TAL"/>
              <w:rPr>
                <w:rFonts w:cs="Arial"/>
              </w:rPr>
            </w:pPr>
            <w:r w:rsidRPr="005C697F">
              <w:rPr>
                <w:rFonts w:cs="Arial"/>
              </w:rPr>
              <w:t>PDSCH/PDCCH</w:t>
            </w:r>
            <w:r w:rsidR="008A2841" w:rsidRPr="005C697F">
              <w:rPr>
                <w:rFonts w:cs="Arial"/>
              </w:rPr>
              <w:t xml:space="preserve"> </w:t>
            </w:r>
            <w:r w:rsidRPr="005C697F">
              <w:rPr>
                <w:rFonts w:cs="Arial"/>
              </w:rPr>
              <w:t>subcarrier</w:t>
            </w:r>
            <w:r w:rsidR="008A2841" w:rsidRPr="005C697F">
              <w:rPr>
                <w:rFonts w:cs="Arial"/>
              </w:rPr>
              <w:t xml:space="preserve"> </w:t>
            </w:r>
            <w:r w:rsidRPr="005C697F">
              <w:rPr>
                <w:rFonts w:cs="Arial"/>
              </w:rPr>
              <w:t>spacing</w:t>
            </w:r>
          </w:p>
        </w:tc>
        <w:tc>
          <w:tcPr>
            <w:tcW w:w="1271" w:type="dxa"/>
            <w:tcBorders>
              <w:top w:val="single" w:sz="4" w:space="0" w:color="auto"/>
              <w:left w:val="single" w:sz="4" w:space="0" w:color="auto"/>
              <w:bottom w:val="single" w:sz="4" w:space="0" w:color="auto"/>
              <w:right w:val="single" w:sz="4" w:space="0" w:color="auto"/>
            </w:tcBorders>
            <w:vAlign w:val="center"/>
          </w:tcPr>
          <w:p w14:paraId="5AFBC5D4" w14:textId="77777777" w:rsidR="00A517B0" w:rsidRPr="005C697F" w:rsidRDefault="00A517B0" w:rsidP="007C6EB3">
            <w:pPr>
              <w:pStyle w:val="TAC"/>
              <w:rPr>
                <w:rFonts w:cs="Arial"/>
              </w:rPr>
            </w:pPr>
            <w:r w:rsidRPr="005C697F">
              <w:rPr>
                <w:rFonts w:cs="Arial"/>
              </w:rPr>
              <w:t>kHz</w:t>
            </w:r>
          </w:p>
        </w:tc>
        <w:tc>
          <w:tcPr>
            <w:tcW w:w="1661" w:type="dxa"/>
            <w:tcBorders>
              <w:top w:val="single" w:sz="4" w:space="0" w:color="auto"/>
              <w:left w:val="single" w:sz="4" w:space="0" w:color="auto"/>
              <w:bottom w:val="single" w:sz="4" w:space="0" w:color="auto"/>
              <w:right w:val="single" w:sz="4" w:space="0" w:color="auto"/>
            </w:tcBorders>
            <w:vAlign w:val="center"/>
          </w:tcPr>
          <w:p w14:paraId="07E14DAE" w14:textId="70419CF6"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696DC2C2" w14:textId="59140AED" w:rsidR="00A517B0" w:rsidRPr="005C697F" w:rsidRDefault="00A517B0" w:rsidP="007C6EB3">
            <w:pPr>
              <w:pStyle w:val="TAC"/>
              <w:rPr>
                <w:rFonts w:cs="Arial"/>
              </w:rPr>
            </w:pPr>
            <w:r w:rsidRPr="005C697F">
              <w:rPr>
                <w:rFonts w:cs="Arial"/>
              </w:rPr>
              <w:t>120</w:t>
            </w:r>
            <w:r w:rsidR="008A2841" w:rsidRPr="005C697F">
              <w:rPr>
                <w:rFonts w:cs="Arial"/>
              </w:rPr>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32D56F4F" w14:textId="5C130755" w:rsidR="00A517B0" w:rsidRPr="005C697F" w:rsidRDefault="00A517B0" w:rsidP="007C6EB3">
            <w:pPr>
              <w:pStyle w:val="TAC"/>
              <w:rPr>
                <w:rFonts w:cs="Arial"/>
              </w:rPr>
            </w:pPr>
            <w:r w:rsidRPr="005C697F">
              <w:rPr>
                <w:rFonts w:cs="Arial"/>
              </w:rPr>
              <w:t>120</w:t>
            </w:r>
            <w:r w:rsidR="008A2841" w:rsidRPr="005C697F">
              <w:rPr>
                <w:rFonts w:cs="Arial"/>
              </w:rPr>
              <w:t xml:space="preserve"> </w:t>
            </w:r>
          </w:p>
        </w:tc>
      </w:tr>
      <w:tr w:rsidR="00A517B0" w:rsidRPr="005C697F" w14:paraId="30DD9FD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685C5259" w14:textId="206622FD"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PSS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8D01B84" w14:textId="77777777" w:rsidR="00A517B0" w:rsidRPr="005C697F" w:rsidRDefault="00A517B0" w:rsidP="007C6EB3">
            <w:pPr>
              <w:pStyle w:val="TAC"/>
              <w:rPr>
                <w:rFonts w:cs="Arial"/>
              </w:rPr>
            </w:pPr>
            <w:r w:rsidRPr="005C697F">
              <w:rPr>
                <w:rFonts w:cs="Arial"/>
              </w:rPr>
              <w:t>dB</w:t>
            </w:r>
          </w:p>
        </w:tc>
        <w:tc>
          <w:tcPr>
            <w:tcW w:w="1661" w:type="dxa"/>
            <w:vMerge w:val="restart"/>
            <w:tcBorders>
              <w:top w:val="single" w:sz="4" w:space="0" w:color="auto"/>
              <w:left w:val="single" w:sz="4" w:space="0" w:color="auto"/>
              <w:right w:val="single" w:sz="4" w:space="0" w:color="auto"/>
            </w:tcBorders>
            <w:vAlign w:val="center"/>
          </w:tcPr>
          <w:p w14:paraId="22BC621C" w14:textId="77777777" w:rsidR="00A517B0" w:rsidRPr="005C697F" w:rsidRDefault="00A517B0" w:rsidP="007C6EB3">
            <w:pPr>
              <w:pStyle w:val="TAC"/>
              <w:rPr>
                <w:rFonts w:cs="Arial"/>
              </w:rPr>
            </w:pPr>
            <w:r w:rsidRPr="005C697F">
              <w:rPr>
                <w:rFonts w:cs="Arial"/>
              </w:rPr>
              <w:t>0</w:t>
            </w:r>
          </w:p>
        </w:tc>
        <w:tc>
          <w:tcPr>
            <w:tcW w:w="1662" w:type="dxa"/>
            <w:vMerge w:val="restart"/>
            <w:tcBorders>
              <w:top w:val="single" w:sz="4" w:space="0" w:color="auto"/>
              <w:left w:val="single" w:sz="4" w:space="0" w:color="auto"/>
              <w:right w:val="single" w:sz="4" w:space="0" w:color="auto"/>
            </w:tcBorders>
            <w:vAlign w:val="center"/>
          </w:tcPr>
          <w:p w14:paraId="300C86C4" w14:textId="77777777" w:rsidR="00A517B0" w:rsidRPr="005C697F" w:rsidRDefault="00A517B0" w:rsidP="007C6EB3">
            <w:pPr>
              <w:pStyle w:val="TAC"/>
              <w:rPr>
                <w:rFonts w:cs="Arial"/>
              </w:rPr>
            </w:pPr>
            <w:r w:rsidRPr="005C697F">
              <w:rPr>
                <w:rFonts w:cs="Arial"/>
              </w:rPr>
              <w:t>0</w:t>
            </w:r>
          </w:p>
        </w:tc>
        <w:tc>
          <w:tcPr>
            <w:tcW w:w="1663" w:type="dxa"/>
            <w:vMerge w:val="restart"/>
            <w:tcBorders>
              <w:top w:val="single" w:sz="4" w:space="0" w:color="auto"/>
              <w:left w:val="single" w:sz="4" w:space="0" w:color="auto"/>
              <w:right w:val="single" w:sz="4" w:space="0" w:color="auto"/>
            </w:tcBorders>
            <w:vAlign w:val="center"/>
          </w:tcPr>
          <w:p w14:paraId="6B9AE8B0" w14:textId="77777777" w:rsidR="00A517B0" w:rsidRPr="005C697F" w:rsidRDefault="00A517B0" w:rsidP="007C6EB3">
            <w:pPr>
              <w:pStyle w:val="TAC"/>
              <w:rPr>
                <w:rFonts w:cs="Arial"/>
              </w:rPr>
            </w:pPr>
            <w:r w:rsidRPr="005C697F">
              <w:rPr>
                <w:rFonts w:cs="Arial"/>
              </w:rPr>
              <w:t>0</w:t>
            </w:r>
          </w:p>
        </w:tc>
      </w:tr>
      <w:tr w:rsidR="00A517B0" w:rsidRPr="005C697F" w14:paraId="36CA629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41492D1B" w14:textId="0BBA462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F543B47"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4D72DDCC"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4AB3AE21"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6A2C0BB7" w14:textId="77777777" w:rsidR="00A517B0" w:rsidRPr="005C697F" w:rsidRDefault="00A517B0" w:rsidP="007C6EB3">
            <w:pPr>
              <w:keepNext/>
              <w:rPr>
                <w:rFonts w:ascii="Arial" w:eastAsia="Calibri" w:hAnsi="Arial" w:cs="Arial"/>
                <w:sz w:val="18"/>
                <w:szCs w:val="22"/>
              </w:rPr>
            </w:pPr>
          </w:p>
        </w:tc>
      </w:tr>
      <w:tr w:rsidR="00A517B0" w:rsidRPr="005C697F" w14:paraId="247B3369"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0D3619E6" w14:textId="00A6D21E"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PBCH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F8C3F81"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26D257B"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6043D5FE"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5756A49" w14:textId="77777777" w:rsidR="00A517B0" w:rsidRPr="005C697F" w:rsidRDefault="00A517B0" w:rsidP="007C6EB3">
            <w:pPr>
              <w:keepNext/>
              <w:rPr>
                <w:rFonts w:ascii="Arial" w:eastAsia="Calibri" w:hAnsi="Arial" w:cs="Arial"/>
                <w:sz w:val="18"/>
                <w:szCs w:val="22"/>
              </w:rPr>
            </w:pPr>
          </w:p>
        </w:tc>
      </w:tr>
      <w:tr w:rsidR="00A517B0" w:rsidRPr="005C697F" w14:paraId="4BB649C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5700229" w14:textId="2E1A3CBC"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50FAF84"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55CD45E0"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3EFE83EF"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45182E55" w14:textId="77777777" w:rsidR="00A517B0" w:rsidRPr="005C697F" w:rsidRDefault="00A517B0" w:rsidP="007C6EB3">
            <w:pPr>
              <w:keepNext/>
              <w:rPr>
                <w:rFonts w:ascii="Arial" w:eastAsia="Calibri" w:hAnsi="Arial" w:cs="Arial"/>
                <w:sz w:val="18"/>
                <w:szCs w:val="22"/>
              </w:rPr>
            </w:pPr>
          </w:p>
        </w:tc>
      </w:tr>
      <w:tr w:rsidR="00A517B0" w:rsidRPr="005C697F" w14:paraId="6A64C043"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B39E590" w14:textId="3B435E42"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PDCCH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7287F9B"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17B4434A"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79862986"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2AF3EA00" w14:textId="77777777" w:rsidR="00A517B0" w:rsidRPr="005C697F" w:rsidRDefault="00A517B0" w:rsidP="007C6EB3">
            <w:pPr>
              <w:keepNext/>
              <w:rPr>
                <w:rFonts w:ascii="Arial" w:eastAsia="Calibri" w:hAnsi="Arial" w:cs="Arial"/>
                <w:sz w:val="18"/>
                <w:szCs w:val="22"/>
              </w:rPr>
            </w:pPr>
          </w:p>
        </w:tc>
      </w:tr>
      <w:tr w:rsidR="00A517B0" w:rsidRPr="005C697F" w14:paraId="1F29F767"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3630C85F" w14:textId="1DCC23D8"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PDSCH_DMRS</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883ABEC"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3E67342F"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849B270"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5E4F317A" w14:textId="77777777" w:rsidR="00A517B0" w:rsidRPr="005C697F" w:rsidRDefault="00A517B0" w:rsidP="007C6EB3">
            <w:pPr>
              <w:keepNext/>
              <w:rPr>
                <w:rFonts w:ascii="Arial" w:eastAsia="Calibri" w:hAnsi="Arial" w:cs="Arial"/>
                <w:sz w:val="18"/>
                <w:szCs w:val="22"/>
              </w:rPr>
            </w:pPr>
          </w:p>
        </w:tc>
      </w:tr>
      <w:tr w:rsidR="00A517B0" w:rsidRPr="005C697F" w14:paraId="1874443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2804FB58" w14:textId="50528A41" w:rsidR="00A517B0" w:rsidRPr="005C697F" w:rsidRDefault="00A517B0" w:rsidP="007C6EB3">
            <w:pPr>
              <w:pStyle w:val="TAL"/>
              <w:rPr>
                <w:rFonts w:cs="Arial"/>
              </w:rPr>
            </w:pPr>
            <w:r w:rsidRPr="005C697F">
              <w:rPr>
                <w:rFonts w:cs="Arial"/>
                <w:szCs w:val="18"/>
              </w:rPr>
              <w:t>EPRE</w:t>
            </w:r>
            <w:r w:rsidR="008A2841" w:rsidRPr="005C697F">
              <w:rPr>
                <w:rFonts w:cs="Arial"/>
                <w:szCs w:val="18"/>
              </w:rPr>
              <w:t xml:space="preserve"> </w:t>
            </w:r>
            <w:r w:rsidRPr="005C697F">
              <w:rPr>
                <w:rFonts w:cs="Arial"/>
                <w:szCs w:val="18"/>
              </w:rPr>
              <w:t>ratio</w:t>
            </w:r>
            <w:r w:rsidR="008A2841" w:rsidRPr="005C697F">
              <w:rPr>
                <w:rFonts w:cs="Arial"/>
                <w:szCs w:val="18"/>
              </w:rPr>
              <w:t xml:space="preserve"> </w:t>
            </w:r>
            <w:r w:rsidRPr="005C697F">
              <w:rPr>
                <w:rFonts w:cs="Arial"/>
                <w:szCs w:val="18"/>
              </w:rPr>
              <w:t>of</w:t>
            </w:r>
            <w:r w:rsidR="008A2841" w:rsidRPr="005C697F">
              <w:rPr>
                <w:rFonts w:cs="Arial"/>
                <w:szCs w:val="18"/>
              </w:rPr>
              <w:t xml:space="preserve"> </w:t>
            </w:r>
            <w:r w:rsidRPr="005C697F">
              <w:rPr>
                <w:rFonts w:cs="Arial"/>
                <w:szCs w:val="18"/>
              </w:rPr>
              <w:t>PDSCH</w:t>
            </w:r>
            <w:r w:rsidR="008A2841" w:rsidRPr="005C697F">
              <w:rPr>
                <w:rFonts w:cs="Arial"/>
                <w:szCs w:val="18"/>
              </w:rPr>
              <w:t xml:space="preserve"> </w:t>
            </w:r>
            <w:r w:rsidRPr="005C697F">
              <w:rPr>
                <w:rFonts w:cs="Arial"/>
                <w:szCs w:val="18"/>
              </w:rPr>
              <w:t>to</w:t>
            </w:r>
            <w:r w:rsidR="008A2841" w:rsidRPr="005C697F">
              <w:rPr>
                <w:rFonts w:cs="Arial"/>
                <w:szCs w:val="18"/>
              </w:rPr>
              <w:t xml:space="preserve"> </w:t>
            </w:r>
            <w:r w:rsidRPr="005C697F">
              <w:rPr>
                <w:rFonts w:cs="Arial"/>
                <w:szCs w:val="18"/>
              </w:rPr>
              <w:t>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22B1909"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2A6C65B5"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B8698C3"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159F39AC" w14:textId="77777777" w:rsidR="00A517B0" w:rsidRPr="005C697F" w:rsidRDefault="00A517B0" w:rsidP="007C6EB3">
            <w:pPr>
              <w:keepNext/>
              <w:rPr>
                <w:rFonts w:ascii="Arial" w:eastAsia="Calibri" w:hAnsi="Arial" w:cs="Arial"/>
                <w:sz w:val="18"/>
                <w:szCs w:val="22"/>
              </w:rPr>
            </w:pPr>
          </w:p>
        </w:tc>
      </w:tr>
      <w:tr w:rsidR="00A517B0" w:rsidRPr="005C697F" w14:paraId="6E298A0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hideMark/>
          </w:tcPr>
          <w:p w14:paraId="3F6AC050" w14:textId="4CB64C11" w:rsidR="00A517B0" w:rsidRPr="005C697F" w:rsidRDefault="00A517B0" w:rsidP="007C6EB3">
            <w:pPr>
              <w:pStyle w:val="TAL"/>
              <w:rPr>
                <w:rFonts w:cs="Arial"/>
              </w:rPr>
            </w:pPr>
            <w:r w:rsidRPr="005C697F">
              <w:rPr>
                <w:rFonts w:eastAsia="Malgun Gothic" w:cs="Arial"/>
                <w:szCs w:val="18"/>
              </w:rPr>
              <w:t>EPRE</w:t>
            </w:r>
            <w:r w:rsidR="008A2841" w:rsidRPr="005C697F">
              <w:rPr>
                <w:rFonts w:eastAsia="Malgun Gothic" w:cs="Arial"/>
                <w:szCs w:val="18"/>
              </w:rPr>
              <w:t xml:space="preserve"> </w:t>
            </w:r>
            <w:r w:rsidRPr="005C697F">
              <w:rPr>
                <w:rFonts w:eastAsia="Malgun Gothic" w:cs="Arial"/>
                <w:szCs w:val="18"/>
              </w:rPr>
              <w:t>ratio</w:t>
            </w:r>
            <w:r w:rsidR="008A2841" w:rsidRPr="005C697F">
              <w:rPr>
                <w:rFonts w:eastAsia="Malgun Gothic" w:cs="Arial"/>
                <w:szCs w:val="18"/>
              </w:rPr>
              <w:t xml:space="preserve"> </w:t>
            </w:r>
            <w:r w:rsidRPr="005C697F">
              <w:rPr>
                <w:rFonts w:eastAsia="Malgun Gothic" w:cs="Arial"/>
                <w:szCs w:val="18"/>
              </w:rPr>
              <w:t>of</w:t>
            </w:r>
            <w:r w:rsidR="008A2841" w:rsidRPr="005C697F">
              <w:rPr>
                <w:rFonts w:eastAsia="Malgun Gothic" w:cs="Arial"/>
                <w:szCs w:val="18"/>
              </w:rPr>
              <w:t xml:space="preserve"> </w:t>
            </w:r>
            <w:r w:rsidRPr="005C697F">
              <w:rPr>
                <w:rFonts w:eastAsia="Malgun Gothic" w:cs="Arial"/>
                <w:szCs w:val="18"/>
              </w:rPr>
              <w:t>OCNG</w:t>
            </w:r>
            <w:r w:rsidR="008A2841" w:rsidRPr="005C697F">
              <w:rPr>
                <w:rFonts w:eastAsia="Malgun Gothic" w:cs="Arial"/>
                <w:szCs w:val="18"/>
              </w:rPr>
              <w:t xml:space="preserve"> </w:t>
            </w:r>
            <w:r w:rsidRPr="005C697F">
              <w:rPr>
                <w:rFonts w:eastAsia="Malgun Gothic" w:cs="Arial"/>
                <w:szCs w:val="18"/>
              </w:rPr>
              <w:t>DMRS</w:t>
            </w:r>
            <w:r w:rsidR="008A2841" w:rsidRPr="005C697F">
              <w:rPr>
                <w:rFonts w:eastAsia="Malgun Gothic" w:cs="Arial"/>
                <w:szCs w:val="18"/>
              </w:rPr>
              <w:t xml:space="preserve"> </w:t>
            </w:r>
            <w:r w:rsidRPr="005C697F">
              <w:rPr>
                <w:rFonts w:eastAsia="Malgun Gothic" w:cs="Arial"/>
                <w:szCs w:val="18"/>
              </w:rPr>
              <w:t>to</w:t>
            </w:r>
            <w:r w:rsidR="008A2841" w:rsidRPr="005C697F">
              <w:rPr>
                <w:rFonts w:eastAsia="Malgun Gothic" w:cs="Arial"/>
                <w:szCs w:val="18"/>
              </w:rPr>
              <w:t xml:space="preserve"> </w:t>
            </w:r>
            <w:r w:rsidRPr="005C697F">
              <w:rPr>
                <w:rFonts w:eastAsia="Malgun Gothic" w:cs="Arial"/>
                <w:szCs w:val="18"/>
              </w:rPr>
              <w:t>SSS</w:t>
            </w:r>
            <w:r w:rsidRPr="005C697F">
              <w:rPr>
                <w:rFonts w:eastAsia="Malgun Gothic" w:cs="Arial"/>
                <w:szCs w:val="18"/>
                <w:vertAlign w:val="superscript"/>
              </w:rPr>
              <w:t>Note</w:t>
            </w:r>
            <w:r w:rsidR="008A2841" w:rsidRPr="005C697F">
              <w:rPr>
                <w:rFonts w:eastAsia="Malgun Gothic" w:cs="Arial"/>
                <w:szCs w:val="18"/>
                <w:vertAlign w:val="superscript"/>
              </w:rPr>
              <w:t xml:space="preserve"> </w:t>
            </w:r>
            <w:r w:rsidRPr="005C697F">
              <w:rPr>
                <w:rFonts w:eastAsia="Malgun Gothic" w:cs="Arial"/>
                <w:szCs w:val="18"/>
                <w:vertAlign w:val="superscript"/>
              </w:rPr>
              <w:t>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D6082F8"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right w:val="single" w:sz="4" w:space="0" w:color="auto"/>
            </w:tcBorders>
            <w:vAlign w:val="center"/>
          </w:tcPr>
          <w:p w14:paraId="7A8D4FFD"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right w:val="single" w:sz="4" w:space="0" w:color="auto"/>
            </w:tcBorders>
            <w:vAlign w:val="center"/>
          </w:tcPr>
          <w:p w14:paraId="1A428C55"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right w:val="single" w:sz="4" w:space="0" w:color="auto"/>
            </w:tcBorders>
            <w:vAlign w:val="center"/>
          </w:tcPr>
          <w:p w14:paraId="060E5041" w14:textId="77777777" w:rsidR="00A517B0" w:rsidRPr="005C697F" w:rsidRDefault="00A517B0" w:rsidP="007C6EB3">
            <w:pPr>
              <w:keepNext/>
              <w:rPr>
                <w:rFonts w:ascii="Arial" w:eastAsia="Calibri" w:hAnsi="Arial" w:cs="Arial"/>
                <w:sz w:val="18"/>
                <w:szCs w:val="22"/>
              </w:rPr>
            </w:pPr>
          </w:p>
        </w:tc>
      </w:tr>
      <w:tr w:rsidR="00A517B0" w:rsidRPr="005C697F" w14:paraId="48FF5D1D" w14:textId="77777777" w:rsidTr="008A2841">
        <w:trPr>
          <w:jc w:val="center"/>
        </w:trPr>
        <w:tc>
          <w:tcPr>
            <w:tcW w:w="3628" w:type="dxa"/>
            <w:tcBorders>
              <w:top w:val="single" w:sz="4" w:space="0" w:color="auto"/>
              <w:left w:val="single" w:sz="4" w:space="0" w:color="auto"/>
              <w:right w:val="single" w:sz="4" w:space="0" w:color="auto"/>
            </w:tcBorders>
            <w:hideMark/>
          </w:tcPr>
          <w:p w14:paraId="4AA031A3" w14:textId="77777777" w:rsidR="00A517B0" w:rsidRPr="005C697F" w:rsidRDefault="00A517B0" w:rsidP="007C6EB3">
            <w:pPr>
              <w:pStyle w:val="TAL"/>
              <w:rPr>
                <w:rFonts w:cs="Arial"/>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E9D1BFE" w14:textId="77777777" w:rsidR="00A517B0" w:rsidRPr="005C697F" w:rsidRDefault="00A517B0" w:rsidP="007C6EB3">
            <w:pPr>
              <w:keepNext/>
              <w:rPr>
                <w:rFonts w:ascii="Arial" w:eastAsia="Calibri" w:hAnsi="Arial" w:cs="Arial"/>
                <w:sz w:val="18"/>
                <w:szCs w:val="22"/>
              </w:rPr>
            </w:pPr>
          </w:p>
        </w:tc>
        <w:tc>
          <w:tcPr>
            <w:tcW w:w="1661" w:type="dxa"/>
            <w:vMerge/>
            <w:tcBorders>
              <w:left w:val="single" w:sz="4" w:space="0" w:color="auto"/>
              <w:bottom w:val="single" w:sz="4" w:space="0" w:color="auto"/>
              <w:right w:val="single" w:sz="4" w:space="0" w:color="auto"/>
            </w:tcBorders>
            <w:vAlign w:val="center"/>
          </w:tcPr>
          <w:p w14:paraId="6C47E10C" w14:textId="77777777" w:rsidR="00A517B0" w:rsidRPr="005C697F" w:rsidRDefault="00A517B0" w:rsidP="007C6EB3">
            <w:pPr>
              <w:keepNext/>
              <w:rPr>
                <w:rFonts w:ascii="Arial" w:eastAsia="Calibri" w:hAnsi="Arial" w:cs="Arial"/>
                <w:sz w:val="18"/>
                <w:szCs w:val="22"/>
              </w:rPr>
            </w:pPr>
          </w:p>
        </w:tc>
        <w:tc>
          <w:tcPr>
            <w:tcW w:w="1662" w:type="dxa"/>
            <w:vMerge/>
            <w:tcBorders>
              <w:left w:val="single" w:sz="4" w:space="0" w:color="auto"/>
              <w:bottom w:val="single" w:sz="4" w:space="0" w:color="auto"/>
              <w:right w:val="single" w:sz="4" w:space="0" w:color="auto"/>
            </w:tcBorders>
            <w:vAlign w:val="center"/>
          </w:tcPr>
          <w:p w14:paraId="1C917A47" w14:textId="77777777" w:rsidR="00A517B0" w:rsidRPr="005C697F" w:rsidRDefault="00A517B0" w:rsidP="007C6EB3">
            <w:pPr>
              <w:keepNext/>
              <w:rPr>
                <w:rFonts w:ascii="Arial" w:eastAsia="Calibri" w:hAnsi="Arial" w:cs="Arial"/>
                <w:sz w:val="18"/>
                <w:szCs w:val="22"/>
              </w:rPr>
            </w:pPr>
          </w:p>
        </w:tc>
        <w:tc>
          <w:tcPr>
            <w:tcW w:w="1663" w:type="dxa"/>
            <w:vMerge/>
            <w:tcBorders>
              <w:left w:val="single" w:sz="4" w:space="0" w:color="auto"/>
              <w:bottom w:val="single" w:sz="4" w:space="0" w:color="auto"/>
              <w:right w:val="single" w:sz="4" w:space="0" w:color="auto"/>
            </w:tcBorders>
            <w:vAlign w:val="center"/>
          </w:tcPr>
          <w:p w14:paraId="140CC572" w14:textId="77777777" w:rsidR="00A517B0" w:rsidRPr="005C697F" w:rsidRDefault="00A517B0" w:rsidP="007C6EB3">
            <w:pPr>
              <w:keepNext/>
              <w:rPr>
                <w:rFonts w:ascii="Arial" w:eastAsia="Calibri" w:hAnsi="Arial" w:cs="Arial"/>
                <w:sz w:val="18"/>
                <w:szCs w:val="22"/>
              </w:rPr>
            </w:pPr>
          </w:p>
        </w:tc>
      </w:tr>
      <w:tr w:rsidR="00A517B0" w:rsidRPr="005C697F" w14:paraId="1DEADA10" w14:textId="77777777" w:rsidTr="008A2841">
        <w:trPr>
          <w:cantSplit/>
          <w:jc w:val="center"/>
        </w:trPr>
        <w:tc>
          <w:tcPr>
            <w:tcW w:w="9885" w:type="dxa"/>
            <w:gridSpan w:val="5"/>
            <w:tcBorders>
              <w:top w:val="single" w:sz="4" w:space="0" w:color="auto"/>
              <w:left w:val="single" w:sz="4" w:space="0" w:color="auto"/>
              <w:bottom w:val="single" w:sz="4" w:space="0" w:color="auto"/>
              <w:right w:val="single" w:sz="4" w:space="0" w:color="auto"/>
            </w:tcBorders>
            <w:vAlign w:val="center"/>
            <w:hideMark/>
          </w:tcPr>
          <w:p w14:paraId="07A3EBF1" w14:textId="33D1B7B7" w:rsidR="00A517B0" w:rsidRPr="005C697F" w:rsidRDefault="003E3979" w:rsidP="007C6EB3">
            <w:pPr>
              <w:pStyle w:val="TAN"/>
              <w:rPr>
                <w:rFonts w:cs="Arial"/>
              </w:rPr>
            </w:pPr>
            <w:r w:rsidRPr="005C697F">
              <w:rPr>
                <w:rFonts w:cs="Arial"/>
              </w:rPr>
              <w:t>NOTE 1:</w:t>
            </w:r>
            <w:r w:rsidRPr="005C697F">
              <w:rPr>
                <w:rFonts w:cs="Arial"/>
              </w:rPr>
              <w:tab/>
            </w:r>
            <w:r w:rsidR="00A517B0" w:rsidRPr="005C697F">
              <w:rPr>
                <w:rFonts w:cs="Arial"/>
              </w:rPr>
              <w:t>OCNG</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used</w:t>
            </w:r>
            <w:r w:rsidR="008A2841" w:rsidRPr="005C697F">
              <w:rPr>
                <w:rFonts w:cs="Arial"/>
              </w:rPr>
              <w:t xml:space="preserve"> </w:t>
            </w:r>
            <w:r w:rsidR="00A517B0" w:rsidRPr="005C697F">
              <w:rPr>
                <w:rFonts w:cs="Arial"/>
              </w:rPr>
              <w:t>such</w:t>
            </w:r>
            <w:r w:rsidR="008A2841" w:rsidRPr="005C697F">
              <w:rPr>
                <w:rFonts w:cs="Arial"/>
              </w:rPr>
              <w:t xml:space="preserve"> </w:t>
            </w:r>
            <w:r w:rsidR="00A517B0" w:rsidRPr="005C697F">
              <w:rPr>
                <w:rFonts w:cs="Arial"/>
              </w:rPr>
              <w:t>that</w:t>
            </w:r>
            <w:r w:rsidR="008A2841" w:rsidRPr="005C697F">
              <w:rPr>
                <w:rFonts w:cs="Arial"/>
              </w:rPr>
              <w:t xml:space="preserve"> </w:t>
            </w:r>
            <w:r w:rsidR="00A517B0" w:rsidRPr="005C697F">
              <w:rPr>
                <w:rFonts w:cs="Arial"/>
              </w:rPr>
              <w:t>both</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fully</w:t>
            </w:r>
            <w:r w:rsidR="008A2841" w:rsidRPr="005C697F">
              <w:rPr>
                <w:rFonts w:cs="Arial"/>
              </w:rPr>
              <w:t xml:space="preserve"> </w:t>
            </w:r>
            <w:r w:rsidR="00A517B0" w:rsidRPr="005C697F">
              <w:rPr>
                <w:rFonts w:cs="Arial"/>
              </w:rPr>
              <w:t>allocated</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a</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total</w:t>
            </w:r>
            <w:r w:rsidR="008A2841" w:rsidRPr="005C697F">
              <w:rPr>
                <w:rFonts w:cs="Arial"/>
              </w:rPr>
              <w:t xml:space="preserve"> </w:t>
            </w:r>
            <w:r w:rsidR="00A517B0" w:rsidRPr="005C697F">
              <w:rPr>
                <w:rFonts w:cs="Arial"/>
              </w:rPr>
              <w:t>transmitted</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spectral</w:t>
            </w:r>
            <w:r w:rsidR="008A2841" w:rsidRPr="005C697F">
              <w:rPr>
                <w:rFonts w:cs="Arial"/>
              </w:rPr>
              <w:t xml:space="preserve"> </w:t>
            </w:r>
            <w:r w:rsidR="00A517B0" w:rsidRPr="005C697F">
              <w:rPr>
                <w:rFonts w:cs="Arial"/>
              </w:rPr>
              <w:t>density</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achieved</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all</w:t>
            </w:r>
            <w:r w:rsidR="008A2841" w:rsidRPr="005C697F">
              <w:rPr>
                <w:rFonts w:cs="Arial"/>
              </w:rPr>
              <w:t xml:space="preserve"> </w:t>
            </w:r>
            <w:r w:rsidR="00A517B0" w:rsidRPr="005C697F">
              <w:rPr>
                <w:rFonts w:cs="Arial"/>
              </w:rPr>
              <w:t>OFDM</w:t>
            </w:r>
            <w:r w:rsidR="008A2841" w:rsidRPr="005C697F">
              <w:rPr>
                <w:rFonts w:cs="Arial"/>
              </w:rPr>
              <w:t xml:space="preserve"> </w:t>
            </w:r>
            <w:r w:rsidR="00A517B0" w:rsidRPr="005C697F">
              <w:rPr>
                <w:rFonts w:cs="Arial"/>
              </w:rPr>
              <w:t>symbols.</w:t>
            </w:r>
          </w:p>
          <w:p w14:paraId="369F3E30" w14:textId="3FD2451D" w:rsidR="00A517B0" w:rsidRPr="005C697F" w:rsidRDefault="003E3979" w:rsidP="007C6EB3">
            <w:pPr>
              <w:pStyle w:val="TAN"/>
              <w:rPr>
                <w:rFonts w:cs="Arial"/>
              </w:rPr>
            </w:pPr>
            <w:r w:rsidRPr="005C697F">
              <w:rPr>
                <w:rFonts w:cs="Arial"/>
              </w:rPr>
              <w:t>NOTE 2:</w:t>
            </w:r>
            <w:r w:rsidRPr="005C697F">
              <w:rPr>
                <w:rFonts w:cs="Arial"/>
              </w:rPr>
              <w:tab/>
            </w:r>
            <w:r w:rsidR="00A517B0" w:rsidRPr="005C697F">
              <w:rPr>
                <w:rFonts w:cs="Arial"/>
              </w:rPr>
              <w:t>Interference</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cells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sources</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in</w:t>
            </w:r>
            <w:r w:rsidR="008A2841" w:rsidRPr="005C697F">
              <w:rPr>
                <w:rFonts w:cs="Arial"/>
              </w:rPr>
              <w:t xml:space="preserve"> </w:t>
            </w:r>
            <w:r w:rsidR="00A517B0" w:rsidRPr="005C697F">
              <w:rPr>
                <w:rFonts w:cs="Arial"/>
              </w:rPr>
              <w:t>the</w:t>
            </w:r>
            <w:r w:rsidR="008A2841" w:rsidRPr="005C697F">
              <w:rPr>
                <w:rFonts w:cs="Arial"/>
              </w:rPr>
              <w:t xml:space="preserve"> </w:t>
            </w:r>
            <w:r w:rsidR="00A517B0" w:rsidRPr="005C697F">
              <w:rPr>
                <w:rFonts w:cs="Arial"/>
              </w:rPr>
              <w:t>test</w:t>
            </w:r>
            <w:r w:rsidR="008A2841" w:rsidRPr="005C697F">
              <w:rPr>
                <w:rFonts w:cs="Arial"/>
              </w:rPr>
              <w:t xml:space="preserve"> </w:t>
            </w:r>
            <w:r w:rsidR="00A517B0" w:rsidRPr="005C697F">
              <w:rPr>
                <w:rFonts w:cs="Arial"/>
              </w:rPr>
              <w:t>is</w:t>
            </w:r>
            <w:r w:rsidR="008A2841" w:rsidRPr="005C697F">
              <w:rPr>
                <w:rFonts w:cs="Arial"/>
              </w:rPr>
              <w:t xml:space="preserve"> </w:t>
            </w:r>
            <w:r w:rsidR="00A517B0" w:rsidRPr="005C697F">
              <w:rPr>
                <w:rFonts w:cs="Arial"/>
              </w:rPr>
              <w:t>assumed</w: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constant</w:t>
            </w:r>
            <w:r w:rsidR="008A2841" w:rsidRPr="005C697F">
              <w:rPr>
                <w:rFonts w:cs="Arial"/>
              </w:rPr>
              <w:t xml:space="preserve"> </w:t>
            </w:r>
            <w:r w:rsidR="00A517B0" w:rsidRPr="005C697F">
              <w:rPr>
                <w:rFonts w:cs="Arial"/>
              </w:rPr>
              <w:t>over</w:t>
            </w:r>
            <w:r w:rsidR="008A2841" w:rsidRPr="005C697F">
              <w:rPr>
                <w:rFonts w:cs="Arial"/>
              </w:rPr>
              <w:t xml:space="preserve"> </w:t>
            </w:r>
            <w:r w:rsidR="00A517B0" w:rsidRPr="005C697F">
              <w:rPr>
                <w:rFonts w:cs="Arial"/>
              </w:rPr>
              <w:t>subcarriers</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time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shall</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modelled</w:t>
            </w:r>
            <w:r w:rsidR="008A2841" w:rsidRPr="005C697F">
              <w:rPr>
                <w:rFonts w:cs="Arial"/>
              </w:rPr>
              <w:t xml:space="preserve"> </w:t>
            </w:r>
            <w:r w:rsidR="00A517B0" w:rsidRPr="005C697F">
              <w:rPr>
                <w:rFonts w:cs="Arial"/>
              </w:rPr>
              <w:t>as</w:t>
            </w:r>
            <w:r w:rsidR="008A2841" w:rsidRPr="005C697F">
              <w:rPr>
                <w:rFonts w:cs="Arial"/>
              </w:rPr>
              <w:t xml:space="preserve"> </w:t>
            </w:r>
            <w:r w:rsidR="00A517B0" w:rsidRPr="005C697F">
              <w:rPr>
                <w:rFonts w:cs="Arial"/>
              </w:rPr>
              <w:t>AWGN</w:t>
            </w:r>
            <w:r w:rsidR="008A2841" w:rsidRPr="005C697F">
              <w:rPr>
                <w:rFonts w:cs="Arial"/>
              </w:rPr>
              <w:t xml:space="preserve"> </w:t>
            </w:r>
            <w:r w:rsidR="00A517B0" w:rsidRPr="005C697F">
              <w:rPr>
                <w:rFonts w:cs="Arial"/>
              </w:rPr>
              <w:t>of</w:t>
            </w:r>
            <w:r w:rsidR="008A2841" w:rsidRPr="005C697F">
              <w:rPr>
                <w:rFonts w:cs="Arial"/>
              </w:rPr>
              <w:t xml:space="preserve"> </w:t>
            </w:r>
            <w:r w:rsidR="00A517B0" w:rsidRPr="005C697F">
              <w:rPr>
                <w:rFonts w:cs="Arial"/>
              </w:rPr>
              <w:t>appropriate</w:t>
            </w:r>
            <w:r w:rsidR="008A2841" w:rsidRPr="005C697F">
              <w:rPr>
                <w:rFonts w:cs="Arial"/>
              </w:rPr>
              <w:t xml:space="preserve"> </w:t>
            </w:r>
            <w:r w:rsidR="00A517B0" w:rsidRPr="005C697F">
              <w:rPr>
                <w:rFonts w:cs="Arial"/>
              </w:rPr>
              <w:t>power</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eastAsia="Calibri" w:cs="v4.2.0"/>
                <w:position w:val="-12"/>
                <w:szCs w:val="22"/>
              </w:rPr>
              <w:object w:dxaOrig="405" w:dyaOrig="345" w14:anchorId="284A935F">
                <v:shape id="_x0000_i1118" type="#_x0000_t75" style="width:14pt;height:13.5pt" o:ole="" fillcolor="window">
                  <v:imagedata r:id="rId9" o:title=""/>
                </v:shape>
                <o:OLEObject Type="Embed" ProgID="Equation.3" ShapeID="_x0000_i1118" DrawAspect="Content" ObjectID="_1718015374" r:id="rId105"/>
              </w:object>
            </w:r>
            <w:r w:rsidR="008A2841" w:rsidRPr="005C697F">
              <w:rPr>
                <w:rFonts w:cs="Arial"/>
              </w:rPr>
              <w:t xml:space="preserve"> </w:t>
            </w:r>
            <w:r w:rsidR="00A517B0" w:rsidRPr="005C697F">
              <w:rPr>
                <w:rFonts w:cs="Arial"/>
              </w:rPr>
              <w:t>to</w:t>
            </w:r>
            <w:r w:rsidR="008A2841" w:rsidRPr="005C697F">
              <w:rPr>
                <w:rFonts w:cs="Arial"/>
              </w:rPr>
              <w:t xml:space="preserve"> </w:t>
            </w:r>
            <w:r w:rsidR="00A517B0" w:rsidRPr="005C697F">
              <w:rPr>
                <w:rFonts w:cs="Arial"/>
              </w:rPr>
              <w:t>be</w:t>
            </w:r>
            <w:r w:rsidR="008A2841" w:rsidRPr="005C697F">
              <w:rPr>
                <w:rFonts w:cs="Arial"/>
              </w:rPr>
              <w:t xml:space="preserve"> </w:t>
            </w:r>
            <w:r w:rsidR="00A517B0" w:rsidRPr="005C697F">
              <w:rPr>
                <w:rFonts w:cs="Arial"/>
              </w:rPr>
              <w:t>fulfilled.</w:t>
            </w:r>
          </w:p>
          <w:p w14:paraId="162195C6" w14:textId="4CF3DBCA" w:rsidR="00A517B0" w:rsidRPr="005C697F" w:rsidRDefault="003E3979" w:rsidP="007C6EB3">
            <w:pPr>
              <w:pStyle w:val="TAN"/>
              <w:rPr>
                <w:rFonts w:cs="Arial"/>
              </w:rPr>
            </w:pPr>
            <w:r w:rsidRPr="005C697F">
              <w:rPr>
                <w:rFonts w:cs="Arial"/>
              </w:rPr>
              <w:t>NOTE 3:</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Io</w:t>
            </w:r>
            <w:r w:rsidR="008A2841" w:rsidRPr="005C697F">
              <w:rPr>
                <w:rFonts w:cs="Arial"/>
              </w:rPr>
              <w:t xml:space="preserve"> </w:t>
            </w:r>
            <w:r w:rsidR="00A517B0" w:rsidRPr="005C697F">
              <w:rPr>
                <w:rFonts w:cs="Arial"/>
              </w:rPr>
              <w:t>levels</w:t>
            </w:r>
            <w:r w:rsidR="008A2841" w:rsidRPr="005C697F">
              <w:rPr>
                <w:rFonts w:cs="Arial"/>
              </w:rPr>
              <w:t xml:space="preserve"> </w:t>
            </w:r>
            <w:r w:rsidR="00A517B0" w:rsidRPr="005C697F">
              <w:rPr>
                <w:rFonts w:cs="Arial"/>
              </w:rPr>
              <w:t>have</w:t>
            </w:r>
            <w:r w:rsidR="008A2841" w:rsidRPr="005C697F">
              <w:rPr>
                <w:rFonts w:cs="Arial"/>
              </w:rPr>
              <w:t xml:space="preserve"> </w:t>
            </w:r>
            <w:r w:rsidR="00A517B0" w:rsidRPr="005C697F">
              <w:rPr>
                <w:rFonts w:cs="Arial"/>
              </w:rPr>
              <w:t>been</w:t>
            </w:r>
            <w:r w:rsidR="008A2841" w:rsidRPr="005C697F">
              <w:rPr>
                <w:rFonts w:cs="Arial"/>
              </w:rPr>
              <w:t xml:space="preserve"> </w:t>
            </w:r>
            <w:r w:rsidR="00A517B0" w:rsidRPr="005C697F">
              <w:rPr>
                <w:rFonts w:cs="Arial"/>
              </w:rPr>
              <w:t>derived</w:t>
            </w:r>
            <w:r w:rsidR="008A2841" w:rsidRPr="005C697F">
              <w:rPr>
                <w:rFonts w:cs="Arial"/>
              </w:rPr>
              <w:t xml:space="preserve"> </w:t>
            </w:r>
            <w:r w:rsidR="00A517B0" w:rsidRPr="005C697F">
              <w:rPr>
                <w:rFonts w:cs="Arial"/>
              </w:rPr>
              <w:t>from</w:t>
            </w:r>
            <w:r w:rsidR="008A2841" w:rsidRPr="005C697F">
              <w:rPr>
                <w:rFonts w:cs="Arial"/>
              </w:rPr>
              <w:t xml:space="preserve"> </w:t>
            </w:r>
            <w:r w:rsidR="00A517B0" w:rsidRPr="005C697F">
              <w:rPr>
                <w:rFonts w:cs="Arial"/>
              </w:rPr>
              <w:t>other</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for</w:t>
            </w:r>
            <w:r w:rsidR="008A2841" w:rsidRPr="005C697F">
              <w:rPr>
                <w:rFonts w:cs="Arial"/>
              </w:rPr>
              <w:t xml:space="preserve"> </w:t>
            </w:r>
            <w:r w:rsidR="00A517B0" w:rsidRPr="005C697F">
              <w:rPr>
                <w:rFonts w:cs="Arial"/>
              </w:rPr>
              <w:t>information</w:t>
            </w:r>
            <w:r w:rsidR="008A2841" w:rsidRPr="005C697F">
              <w:rPr>
                <w:rFonts w:cs="Arial"/>
              </w:rPr>
              <w:t xml:space="preserve"> </w:t>
            </w:r>
            <w:r w:rsidR="00A517B0" w:rsidRPr="005C697F">
              <w:rPr>
                <w:rFonts w:cs="Arial"/>
              </w:rPr>
              <w:t>purposes.</w:t>
            </w:r>
            <w:r w:rsidR="008A2841" w:rsidRPr="005C697F">
              <w:rPr>
                <w:rFonts w:cs="Arial"/>
              </w:rPr>
              <w:t xml:space="preserve"> </w:t>
            </w:r>
            <w:r w:rsidR="00A517B0" w:rsidRPr="005C697F">
              <w:rPr>
                <w:rFonts w:cs="Arial"/>
              </w:rPr>
              <w:t>They</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not</w:t>
            </w:r>
            <w:r w:rsidR="008A2841" w:rsidRPr="005C697F">
              <w:rPr>
                <w:rFonts w:cs="Arial"/>
              </w:rPr>
              <w:t xml:space="preserve"> </w:t>
            </w:r>
            <w:r w:rsidR="00A517B0" w:rsidRPr="005C697F">
              <w:rPr>
                <w:rFonts w:cs="Arial"/>
              </w:rPr>
              <w:t>settable</w:t>
            </w:r>
            <w:r w:rsidR="008A2841" w:rsidRPr="005C697F">
              <w:rPr>
                <w:rFonts w:cs="Arial"/>
              </w:rPr>
              <w:t xml:space="preserve"> </w:t>
            </w:r>
            <w:r w:rsidR="00A517B0" w:rsidRPr="005C697F">
              <w:rPr>
                <w:rFonts w:cs="Arial"/>
              </w:rPr>
              <w:t>parameters</w:t>
            </w:r>
            <w:r w:rsidR="008A2841" w:rsidRPr="005C697F">
              <w:rPr>
                <w:rFonts w:cs="Arial"/>
              </w:rPr>
              <w:t xml:space="preserve"> </w:t>
            </w:r>
            <w:r w:rsidR="00A517B0" w:rsidRPr="005C697F">
              <w:rPr>
                <w:rFonts w:cs="Arial"/>
              </w:rPr>
              <w:t>themselves.</w:t>
            </w:r>
          </w:p>
          <w:p w14:paraId="217B9AB5" w14:textId="367E1593" w:rsidR="00A517B0" w:rsidRPr="005C697F" w:rsidRDefault="003E3979" w:rsidP="007C6EB3">
            <w:pPr>
              <w:pStyle w:val="TAN"/>
              <w:rPr>
                <w:rFonts w:cs="Arial"/>
                <w:lang w:eastAsia="zh-CN"/>
              </w:rPr>
            </w:pPr>
            <w:r w:rsidRPr="005C697F">
              <w:rPr>
                <w:rFonts w:cs="Arial"/>
              </w:rPr>
              <w:t>NOTE 4:</w:t>
            </w:r>
            <w:r w:rsidRPr="005C697F">
              <w:rPr>
                <w:rFonts w:cs="Arial"/>
              </w:rPr>
              <w:tab/>
            </w:r>
            <w:r w:rsidR="00A517B0" w:rsidRPr="005C697F">
              <w:rPr>
                <w:rFonts w:cs="Arial"/>
              </w:rPr>
              <w:t>SS-SINR</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SS-RSRP</w:t>
            </w:r>
            <w:r w:rsidR="008A2841" w:rsidRPr="005C697F">
              <w:rPr>
                <w:rFonts w:cs="Arial"/>
              </w:rPr>
              <w:t xml:space="preserve"> </w:t>
            </w:r>
            <w:r w:rsidR="00A517B0" w:rsidRPr="005C697F">
              <w:rPr>
                <w:rFonts w:cs="Arial"/>
              </w:rPr>
              <w:t>minimum</w:t>
            </w:r>
            <w:r w:rsidR="008A2841" w:rsidRPr="005C697F">
              <w:rPr>
                <w:rFonts w:cs="Arial"/>
              </w:rPr>
              <w:t xml:space="preserve"> </w:t>
            </w:r>
            <w:r w:rsidR="00A517B0" w:rsidRPr="005C697F">
              <w:rPr>
                <w:rFonts w:cs="Arial"/>
              </w:rPr>
              <w:t>requirements</w:t>
            </w:r>
            <w:r w:rsidR="008A2841" w:rsidRPr="005C697F">
              <w:rPr>
                <w:rFonts w:cs="Arial"/>
              </w:rPr>
              <w:t xml:space="preserve"> </w:t>
            </w:r>
            <w:r w:rsidR="00A517B0" w:rsidRPr="005C697F">
              <w:rPr>
                <w:rFonts w:cs="Arial"/>
              </w:rPr>
              <w:t>are</w:t>
            </w:r>
            <w:r w:rsidR="008A2841" w:rsidRPr="005C697F">
              <w:rPr>
                <w:rFonts w:cs="Arial"/>
              </w:rPr>
              <w:t xml:space="preserve"> </w:t>
            </w:r>
            <w:r w:rsidR="00A517B0" w:rsidRPr="005C697F">
              <w:rPr>
                <w:rFonts w:cs="Arial"/>
              </w:rPr>
              <w:t>specified</w:t>
            </w:r>
            <w:r w:rsidR="008A2841" w:rsidRPr="005C697F">
              <w:rPr>
                <w:rFonts w:cs="Arial"/>
              </w:rPr>
              <w:t xml:space="preserve"> </w:t>
            </w:r>
            <w:r w:rsidR="00A517B0" w:rsidRPr="005C697F">
              <w:rPr>
                <w:rFonts w:cs="Arial"/>
              </w:rPr>
              <w:t>assuming</w:t>
            </w:r>
            <w:r w:rsidR="008A2841" w:rsidRPr="005C697F">
              <w:rPr>
                <w:rFonts w:cs="Arial"/>
              </w:rPr>
              <w:t xml:space="preserve"> </w:t>
            </w:r>
            <w:r w:rsidR="00A517B0" w:rsidRPr="005C697F">
              <w:rPr>
                <w:rFonts w:cs="Arial"/>
              </w:rPr>
              <w:t>independent</w:t>
            </w:r>
            <w:r w:rsidR="008A2841" w:rsidRPr="005C697F">
              <w:rPr>
                <w:rFonts w:cs="Arial"/>
              </w:rPr>
              <w:t xml:space="preserve"> </w:t>
            </w:r>
            <w:r w:rsidR="00A517B0" w:rsidRPr="005C697F">
              <w:rPr>
                <w:rFonts w:cs="Arial"/>
              </w:rPr>
              <w:t>interference</w:t>
            </w:r>
            <w:r w:rsidR="008A2841" w:rsidRPr="005C697F">
              <w:rPr>
                <w:rFonts w:cs="Arial"/>
              </w:rPr>
              <w:t xml:space="preserve"> </w:t>
            </w:r>
            <w:r w:rsidR="00A517B0" w:rsidRPr="005C697F">
              <w:rPr>
                <w:rFonts w:cs="Arial"/>
              </w:rPr>
              <w:t>and</w:t>
            </w:r>
            <w:r w:rsidR="008A2841" w:rsidRPr="005C697F">
              <w:rPr>
                <w:rFonts w:cs="Arial"/>
              </w:rPr>
              <w:t xml:space="preserve"> </w:t>
            </w:r>
            <w:r w:rsidR="00A517B0" w:rsidRPr="005C697F">
              <w:rPr>
                <w:rFonts w:cs="Arial"/>
              </w:rPr>
              <w:t>noise</w:t>
            </w:r>
            <w:r w:rsidR="008A2841" w:rsidRPr="005C697F">
              <w:rPr>
                <w:rFonts w:cs="Arial"/>
              </w:rPr>
              <w:t xml:space="preserve"> </w:t>
            </w:r>
            <w:r w:rsidR="00A517B0" w:rsidRPr="005C697F">
              <w:rPr>
                <w:rFonts w:cs="Arial"/>
              </w:rPr>
              <w:t>at</w:t>
            </w:r>
            <w:r w:rsidR="008A2841" w:rsidRPr="005C697F">
              <w:rPr>
                <w:rFonts w:cs="Arial"/>
              </w:rPr>
              <w:t xml:space="preserve"> </w:t>
            </w:r>
            <w:r w:rsidR="00A517B0" w:rsidRPr="005C697F">
              <w:rPr>
                <w:rFonts w:cs="Arial"/>
              </w:rPr>
              <w:t>each</w:t>
            </w:r>
            <w:r w:rsidR="008A2841" w:rsidRPr="005C697F">
              <w:rPr>
                <w:rFonts w:cs="Arial"/>
              </w:rPr>
              <w:t xml:space="preserve"> </w:t>
            </w:r>
            <w:r w:rsidR="00A517B0" w:rsidRPr="005C697F">
              <w:rPr>
                <w:rFonts w:cs="Arial"/>
              </w:rPr>
              <w:t>receiver</w:t>
            </w:r>
            <w:r w:rsidR="008A2841" w:rsidRPr="005C697F">
              <w:rPr>
                <w:rFonts w:cs="Arial"/>
              </w:rPr>
              <w:t xml:space="preserve"> </w:t>
            </w:r>
            <w:r w:rsidR="00A517B0" w:rsidRPr="005C697F">
              <w:rPr>
                <w:rFonts w:cs="Arial"/>
              </w:rPr>
              <w:t>antenna</w:t>
            </w:r>
            <w:r w:rsidR="008A2841" w:rsidRPr="005C697F">
              <w:rPr>
                <w:rFonts w:cs="Arial"/>
              </w:rPr>
              <w:t xml:space="preserve"> </w:t>
            </w:r>
            <w:r w:rsidR="00A517B0" w:rsidRPr="005C697F">
              <w:rPr>
                <w:rFonts w:cs="Arial"/>
              </w:rPr>
              <w:t>port.</w:t>
            </w:r>
          </w:p>
        </w:tc>
      </w:tr>
    </w:tbl>
    <w:p w14:paraId="55BC5627" w14:textId="77777777" w:rsidR="00A517B0" w:rsidRPr="005C697F" w:rsidRDefault="00A517B0" w:rsidP="00A517B0"/>
    <w:p w14:paraId="3541F4CE" w14:textId="77777777" w:rsidR="00A517B0" w:rsidRPr="005C697F" w:rsidRDefault="00A517B0" w:rsidP="00A517B0">
      <w:pPr>
        <w:pStyle w:val="TH"/>
      </w:pPr>
      <w:r w:rsidRPr="005C697F">
        <w:lastRenderedPageBreak/>
        <w:t>Table 8.5.2.3.2.5</w:t>
      </w:r>
      <w:r w:rsidRPr="005C697F">
        <w:rPr>
          <w:rFonts w:cs="Arial"/>
          <w:lang w:eastAsia="ko-KR"/>
        </w:rPr>
        <w:t>-</w:t>
      </w:r>
      <w:r w:rsidRPr="005C697F">
        <w:rPr>
          <w:rFonts w:cs="Arial"/>
          <w:lang w:eastAsia="zh-CN"/>
        </w:rPr>
        <w:t>2</w:t>
      </w:r>
      <w:r w:rsidRPr="005C697F">
        <w:t>: SS-SINR Inter-RAT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28"/>
        <w:gridCol w:w="1271"/>
        <w:gridCol w:w="1661"/>
        <w:gridCol w:w="1662"/>
        <w:gridCol w:w="1663"/>
      </w:tblGrid>
      <w:tr w:rsidR="00A517B0" w:rsidRPr="005C697F" w14:paraId="03F19AB4" w14:textId="77777777" w:rsidTr="008A2841">
        <w:trPr>
          <w:jc w:val="center"/>
        </w:trPr>
        <w:tc>
          <w:tcPr>
            <w:tcW w:w="3628" w:type="dxa"/>
            <w:vMerge w:val="restart"/>
            <w:tcBorders>
              <w:top w:val="single" w:sz="4" w:space="0" w:color="auto"/>
              <w:left w:val="single" w:sz="4" w:space="0" w:color="auto"/>
              <w:bottom w:val="single" w:sz="4" w:space="0" w:color="auto"/>
              <w:right w:val="single" w:sz="4" w:space="0" w:color="auto"/>
            </w:tcBorders>
            <w:vAlign w:val="center"/>
            <w:hideMark/>
          </w:tcPr>
          <w:p w14:paraId="3E59461F" w14:textId="77777777" w:rsidR="00A517B0" w:rsidRPr="005C697F" w:rsidRDefault="00A517B0" w:rsidP="007C6EB3">
            <w:pPr>
              <w:pStyle w:val="TAH"/>
            </w:pPr>
            <w:r w:rsidRPr="005C697F">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1E3F173" w14:textId="77777777" w:rsidR="00A517B0" w:rsidRPr="005C697F" w:rsidRDefault="00A517B0" w:rsidP="007C6EB3">
            <w:pPr>
              <w:pStyle w:val="TAH"/>
            </w:pPr>
            <w:r w:rsidRPr="005C697F">
              <w:t>Unit</w:t>
            </w:r>
          </w:p>
        </w:tc>
        <w:tc>
          <w:tcPr>
            <w:tcW w:w="1661" w:type="dxa"/>
            <w:tcBorders>
              <w:top w:val="single" w:sz="4" w:space="0" w:color="auto"/>
              <w:left w:val="single" w:sz="4" w:space="0" w:color="auto"/>
              <w:bottom w:val="single" w:sz="4" w:space="0" w:color="auto"/>
              <w:right w:val="single" w:sz="4" w:space="0" w:color="auto"/>
            </w:tcBorders>
            <w:vAlign w:val="center"/>
            <w:hideMark/>
          </w:tcPr>
          <w:p w14:paraId="20B2889E" w14:textId="6656F5A4" w:rsidR="00A517B0" w:rsidRPr="005C697F" w:rsidRDefault="00A517B0" w:rsidP="007C6EB3">
            <w:pPr>
              <w:pStyle w:val="TAH"/>
            </w:pPr>
            <w:r w:rsidRPr="005C697F">
              <w:t>Test</w:t>
            </w:r>
            <w:r w:rsidR="008A2841" w:rsidRPr="005C697F">
              <w:t xml:space="preserve"> </w:t>
            </w:r>
            <w:r w:rsidRPr="005C697F">
              <w:t>1</w:t>
            </w:r>
          </w:p>
        </w:tc>
        <w:tc>
          <w:tcPr>
            <w:tcW w:w="1662" w:type="dxa"/>
            <w:tcBorders>
              <w:top w:val="single" w:sz="4" w:space="0" w:color="auto"/>
              <w:left w:val="single" w:sz="4" w:space="0" w:color="auto"/>
              <w:bottom w:val="single" w:sz="4" w:space="0" w:color="auto"/>
              <w:right w:val="single" w:sz="4" w:space="0" w:color="auto"/>
            </w:tcBorders>
            <w:vAlign w:val="center"/>
            <w:hideMark/>
          </w:tcPr>
          <w:p w14:paraId="7C2FE5F2" w14:textId="62CD99B5" w:rsidR="00A517B0" w:rsidRPr="005C697F" w:rsidRDefault="00A517B0" w:rsidP="007C6EB3">
            <w:pPr>
              <w:pStyle w:val="TAH"/>
            </w:pPr>
            <w:r w:rsidRPr="005C697F">
              <w:t>Test</w:t>
            </w:r>
            <w:r w:rsidR="008A2841" w:rsidRPr="005C697F">
              <w:t xml:space="preserve"> </w:t>
            </w:r>
            <w:r w:rsidRPr="005C697F">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54956FDF" w14:textId="6E8AD1A9" w:rsidR="00A517B0" w:rsidRPr="005C697F" w:rsidRDefault="00A517B0" w:rsidP="007C6EB3">
            <w:pPr>
              <w:pStyle w:val="TAH"/>
            </w:pPr>
            <w:r w:rsidRPr="005C697F">
              <w:t>Test</w:t>
            </w:r>
            <w:r w:rsidR="008A2841" w:rsidRPr="005C697F">
              <w:t xml:space="preserve"> </w:t>
            </w:r>
            <w:r w:rsidRPr="005C697F">
              <w:t>3</w:t>
            </w:r>
          </w:p>
        </w:tc>
      </w:tr>
      <w:tr w:rsidR="00A517B0" w:rsidRPr="005C697F" w14:paraId="3B228268" w14:textId="77777777" w:rsidTr="008A2841">
        <w:trPr>
          <w:jc w:val="center"/>
        </w:trPr>
        <w:tc>
          <w:tcPr>
            <w:tcW w:w="3628" w:type="dxa"/>
            <w:vMerge/>
            <w:tcBorders>
              <w:top w:val="single" w:sz="4" w:space="0" w:color="auto"/>
              <w:left w:val="single" w:sz="4" w:space="0" w:color="auto"/>
              <w:bottom w:val="single" w:sz="4" w:space="0" w:color="auto"/>
              <w:right w:val="single" w:sz="4" w:space="0" w:color="auto"/>
            </w:tcBorders>
            <w:vAlign w:val="center"/>
            <w:hideMark/>
          </w:tcPr>
          <w:p w14:paraId="66C892F3" w14:textId="77777777" w:rsidR="00A517B0" w:rsidRPr="005C697F" w:rsidRDefault="00A517B0" w:rsidP="007C6EB3">
            <w:pPr>
              <w:keepNext/>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7BA70E2" w14:textId="77777777" w:rsidR="00A517B0" w:rsidRPr="005C697F" w:rsidRDefault="00A517B0" w:rsidP="007C6EB3">
            <w:pPr>
              <w:keepNext/>
              <w:rPr>
                <w:rFonts w:ascii="Arial" w:eastAsia="Calibri" w:hAnsi="Arial" w:cs="Arial"/>
                <w:b/>
                <w:sz w:val="18"/>
                <w:szCs w:val="22"/>
              </w:rPr>
            </w:pPr>
          </w:p>
        </w:tc>
        <w:tc>
          <w:tcPr>
            <w:tcW w:w="1661" w:type="dxa"/>
            <w:tcBorders>
              <w:top w:val="single" w:sz="4" w:space="0" w:color="auto"/>
              <w:left w:val="single" w:sz="4" w:space="0" w:color="auto"/>
              <w:bottom w:val="single" w:sz="4" w:space="0" w:color="auto"/>
              <w:right w:val="single" w:sz="4" w:space="0" w:color="auto"/>
            </w:tcBorders>
            <w:vAlign w:val="center"/>
            <w:hideMark/>
          </w:tcPr>
          <w:p w14:paraId="06896A91" w14:textId="5D039278"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60C9F5B2" w14:textId="21EB1279"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c>
          <w:tcPr>
            <w:tcW w:w="1663" w:type="dxa"/>
            <w:tcBorders>
              <w:top w:val="single" w:sz="4" w:space="0" w:color="auto"/>
              <w:left w:val="single" w:sz="4" w:space="0" w:color="auto"/>
              <w:bottom w:val="single" w:sz="4" w:space="0" w:color="auto"/>
              <w:right w:val="single" w:sz="4" w:space="0" w:color="auto"/>
            </w:tcBorders>
            <w:vAlign w:val="center"/>
            <w:hideMark/>
          </w:tcPr>
          <w:p w14:paraId="3EE39045" w14:textId="261D27BD" w:rsidR="00A517B0" w:rsidRPr="005C697F" w:rsidRDefault="00A517B0" w:rsidP="007C6EB3">
            <w:pPr>
              <w:pStyle w:val="TAH"/>
              <w:rPr>
                <w:lang w:eastAsia="zh-CN"/>
              </w:rPr>
            </w:pPr>
            <w:r w:rsidRPr="005C697F">
              <w:t>Cell</w:t>
            </w:r>
            <w:r w:rsidR="008A2841" w:rsidRPr="005C697F">
              <w:t xml:space="preserve"> </w:t>
            </w:r>
            <w:r w:rsidRPr="005C697F">
              <w:rPr>
                <w:lang w:eastAsia="zh-CN"/>
              </w:rPr>
              <w:t>2</w:t>
            </w:r>
          </w:p>
        </w:tc>
      </w:tr>
      <w:tr w:rsidR="00A517B0" w:rsidRPr="005C697F" w14:paraId="711521FD"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35F1935E" w14:textId="1D14F771" w:rsidR="00A517B0" w:rsidRPr="005C697F" w:rsidRDefault="00A517B0" w:rsidP="007C6EB3">
            <w:pPr>
              <w:pStyle w:val="TAL"/>
            </w:pPr>
            <w:r w:rsidRPr="005C697F">
              <w:t>Angle</w:t>
            </w:r>
            <w:r w:rsidR="008A2841" w:rsidRPr="005C697F">
              <w:t xml:space="preserve"> </w:t>
            </w:r>
            <w:r w:rsidRPr="005C697F">
              <w:t>of</w:t>
            </w:r>
            <w:r w:rsidR="008A2841" w:rsidRPr="005C697F">
              <w:t xml:space="preserve"> </w:t>
            </w:r>
            <w:r w:rsidRPr="005C697F">
              <w:t>arrival</w:t>
            </w:r>
            <w:r w:rsidR="008A2841" w:rsidRPr="005C697F">
              <w:t xml:space="preserve"> </w:t>
            </w:r>
            <w:r w:rsidRPr="005C697F">
              <w:t>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0FAF50D9"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53BD4430" w14:textId="54E5E6E8" w:rsidR="00A517B0" w:rsidRPr="005C697F" w:rsidRDefault="00A517B0" w:rsidP="007C6EB3">
            <w:pPr>
              <w:pStyle w:val="TAC"/>
            </w:pPr>
            <w:r w:rsidRPr="005C697F">
              <w:t>Setup</w:t>
            </w:r>
            <w:r w:rsidR="008A2841" w:rsidRPr="005C697F">
              <w:t xml:space="preserve"> </w:t>
            </w:r>
            <w:r w:rsidRPr="005C697F">
              <w:t>1</w:t>
            </w:r>
            <w:r w:rsidR="008A2841" w:rsidRPr="005C697F">
              <w:t xml:space="preserve"> </w:t>
            </w:r>
          </w:p>
        </w:tc>
        <w:tc>
          <w:tcPr>
            <w:tcW w:w="1662" w:type="dxa"/>
            <w:tcBorders>
              <w:top w:val="single" w:sz="4" w:space="0" w:color="auto"/>
              <w:left w:val="single" w:sz="4" w:space="0" w:color="auto"/>
              <w:bottom w:val="single" w:sz="4" w:space="0" w:color="auto"/>
              <w:right w:val="single" w:sz="4" w:space="0" w:color="auto"/>
            </w:tcBorders>
            <w:vAlign w:val="center"/>
          </w:tcPr>
          <w:p w14:paraId="1EEDB77C" w14:textId="651F0000" w:rsidR="00A517B0" w:rsidRPr="005C697F" w:rsidRDefault="00A517B0" w:rsidP="007C6EB3">
            <w:pPr>
              <w:pStyle w:val="TAC"/>
            </w:pPr>
            <w:r w:rsidRPr="005C697F">
              <w:t>Setup</w:t>
            </w:r>
            <w:r w:rsidR="008A2841" w:rsidRPr="005C697F">
              <w:t xml:space="preserve"> </w:t>
            </w:r>
            <w:r w:rsidRPr="005C697F">
              <w:t>1</w:t>
            </w:r>
            <w:r w:rsidR="008A2841" w:rsidRPr="005C697F">
              <w:t xml:space="preserve"> </w:t>
            </w:r>
          </w:p>
        </w:tc>
        <w:tc>
          <w:tcPr>
            <w:tcW w:w="1663" w:type="dxa"/>
            <w:tcBorders>
              <w:top w:val="single" w:sz="4" w:space="0" w:color="auto"/>
              <w:left w:val="single" w:sz="4" w:space="0" w:color="auto"/>
              <w:bottom w:val="single" w:sz="4" w:space="0" w:color="auto"/>
              <w:right w:val="single" w:sz="4" w:space="0" w:color="auto"/>
            </w:tcBorders>
            <w:vAlign w:val="center"/>
          </w:tcPr>
          <w:p w14:paraId="20A4E5EB" w14:textId="238F4ECD" w:rsidR="00A517B0" w:rsidRPr="005C697F" w:rsidRDefault="00A517B0" w:rsidP="007C6EB3">
            <w:pPr>
              <w:pStyle w:val="TAC"/>
            </w:pPr>
            <w:r w:rsidRPr="005C697F">
              <w:t>Setup</w:t>
            </w:r>
            <w:r w:rsidR="008A2841" w:rsidRPr="005C697F">
              <w:t xml:space="preserve"> </w:t>
            </w:r>
            <w:r w:rsidRPr="005C697F">
              <w:t>1</w:t>
            </w:r>
          </w:p>
        </w:tc>
      </w:tr>
      <w:tr w:rsidR="00A517B0" w:rsidRPr="005C697F" w14:paraId="2DE59D1B"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2C5DAE6" w14:textId="38CFC5D9" w:rsidR="00A517B0" w:rsidRPr="005C697F" w:rsidRDefault="00A517B0" w:rsidP="007C6EB3">
            <w:pPr>
              <w:pStyle w:val="TAL"/>
            </w:pPr>
            <w:r w:rsidRPr="005C697F">
              <w:rPr>
                <w:rFonts w:eastAsia="SimSun"/>
              </w:rPr>
              <w:t>Assumption</w:t>
            </w:r>
            <w:r w:rsidR="008A2841" w:rsidRPr="005C697F">
              <w:rPr>
                <w:rFonts w:eastAsia="SimSun"/>
              </w:rPr>
              <w:t xml:space="preserve"> </w:t>
            </w:r>
            <w:r w:rsidRPr="005C697F">
              <w:rPr>
                <w:rFonts w:eastAsia="SimSun"/>
              </w:rPr>
              <w:t>for</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beams</w:t>
            </w:r>
            <w:r w:rsidRPr="005C697F">
              <w:rPr>
                <w:rFonts w:eastAsia="SimSun"/>
                <w:vertAlign w:val="superscript"/>
              </w:rPr>
              <w:t>Note</w:t>
            </w:r>
            <w:r w:rsidR="008A2841" w:rsidRPr="005C697F">
              <w:rPr>
                <w:rFonts w:eastAsia="SimSun"/>
                <w:vertAlign w:val="superscript"/>
              </w:rPr>
              <w:t xml:space="preserve"> </w:t>
            </w:r>
            <w:r w:rsidRPr="005C697F">
              <w:rPr>
                <w:rFonts w:eastAsia="SimSun"/>
                <w:vertAlign w:val="superscript"/>
              </w:rPr>
              <w:t>10</w:t>
            </w:r>
          </w:p>
        </w:tc>
        <w:tc>
          <w:tcPr>
            <w:tcW w:w="1271" w:type="dxa"/>
            <w:tcBorders>
              <w:top w:val="single" w:sz="4" w:space="0" w:color="auto"/>
              <w:left w:val="single" w:sz="4" w:space="0" w:color="auto"/>
              <w:bottom w:val="single" w:sz="4" w:space="0" w:color="auto"/>
              <w:right w:val="single" w:sz="4" w:space="0" w:color="auto"/>
            </w:tcBorders>
            <w:vAlign w:val="center"/>
          </w:tcPr>
          <w:p w14:paraId="0B6B8A4A" w14:textId="77777777" w:rsidR="00A517B0" w:rsidRPr="005C697F" w:rsidRDefault="00A517B0" w:rsidP="007C6EB3">
            <w:pPr>
              <w:pStyle w:val="TAC"/>
            </w:pPr>
          </w:p>
        </w:tc>
        <w:tc>
          <w:tcPr>
            <w:tcW w:w="1661" w:type="dxa"/>
            <w:tcBorders>
              <w:top w:val="single" w:sz="4" w:space="0" w:color="auto"/>
              <w:left w:val="single" w:sz="4" w:space="0" w:color="auto"/>
              <w:bottom w:val="single" w:sz="4" w:space="0" w:color="auto"/>
              <w:right w:val="single" w:sz="4" w:space="0" w:color="auto"/>
            </w:tcBorders>
            <w:vAlign w:val="center"/>
          </w:tcPr>
          <w:p w14:paraId="37A4FF77" w14:textId="77777777" w:rsidR="00A517B0" w:rsidRPr="005C697F" w:rsidRDefault="00A517B0" w:rsidP="007C6EB3">
            <w:pPr>
              <w:pStyle w:val="TAC"/>
            </w:pPr>
            <w:r w:rsidRPr="005C697F">
              <w:t>Rough</w:t>
            </w:r>
          </w:p>
        </w:tc>
        <w:tc>
          <w:tcPr>
            <w:tcW w:w="1662" w:type="dxa"/>
            <w:tcBorders>
              <w:top w:val="single" w:sz="4" w:space="0" w:color="auto"/>
              <w:left w:val="single" w:sz="4" w:space="0" w:color="auto"/>
              <w:bottom w:val="single" w:sz="4" w:space="0" w:color="auto"/>
              <w:right w:val="single" w:sz="4" w:space="0" w:color="auto"/>
            </w:tcBorders>
            <w:vAlign w:val="center"/>
          </w:tcPr>
          <w:p w14:paraId="4FE9561D" w14:textId="77777777" w:rsidR="00A517B0" w:rsidRPr="005C697F" w:rsidRDefault="00A517B0" w:rsidP="007C6EB3">
            <w:pPr>
              <w:pStyle w:val="TAC"/>
            </w:pPr>
            <w:r w:rsidRPr="005C697F">
              <w:t>Rough</w:t>
            </w:r>
          </w:p>
        </w:tc>
        <w:tc>
          <w:tcPr>
            <w:tcW w:w="1663" w:type="dxa"/>
            <w:tcBorders>
              <w:top w:val="single" w:sz="4" w:space="0" w:color="auto"/>
              <w:left w:val="single" w:sz="4" w:space="0" w:color="auto"/>
              <w:bottom w:val="single" w:sz="4" w:space="0" w:color="auto"/>
              <w:right w:val="single" w:sz="4" w:space="0" w:color="auto"/>
            </w:tcBorders>
            <w:vAlign w:val="center"/>
          </w:tcPr>
          <w:p w14:paraId="4599873A" w14:textId="77777777" w:rsidR="00A517B0" w:rsidRPr="005C697F" w:rsidRDefault="00A517B0" w:rsidP="007C6EB3">
            <w:pPr>
              <w:pStyle w:val="TAC"/>
            </w:pPr>
            <w:r w:rsidRPr="005C697F">
              <w:t>Rough</w:t>
            </w:r>
          </w:p>
        </w:tc>
      </w:tr>
      <w:tr w:rsidR="00A517B0" w:rsidRPr="005C697F" w14:paraId="564EA455"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5CC8D0E6" w14:textId="77777777" w:rsidR="00A517B0" w:rsidRPr="005C697F" w:rsidRDefault="00A517B0" w:rsidP="007C6EB3">
            <w:pPr>
              <w:pStyle w:val="TAL"/>
            </w:pPr>
            <w:r w:rsidRPr="005C697F">
              <w:rPr>
                <w:rFonts w:eastAsia="Calibri"/>
                <w:position w:val="-12"/>
                <w:szCs w:val="22"/>
              </w:rPr>
              <w:object w:dxaOrig="405" w:dyaOrig="345" w14:anchorId="50045EA1">
                <v:shape id="_x0000_i1119" type="#_x0000_t75" style="width:21pt;height:13.5pt" o:ole="" fillcolor="window">
                  <v:imagedata r:id="rId9" o:title=""/>
                </v:shape>
                <o:OLEObject Type="Embed" ProgID="Equation.3" ShapeID="_x0000_i1119" DrawAspect="Content" ObjectID="_1718015375" r:id="rId106"/>
              </w:object>
            </w:r>
            <w:r w:rsidRPr="005C697F">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F02FB52" w14:textId="77777777" w:rsidR="00A517B0" w:rsidRPr="005C697F" w:rsidRDefault="00A517B0" w:rsidP="007C6EB3">
            <w:pPr>
              <w:pStyle w:val="TAC"/>
            </w:pPr>
            <w:r w:rsidRPr="005C697F">
              <w:t>dBm/15kHz</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5070449E" w14:textId="77777777" w:rsidR="00A517B0" w:rsidRPr="005C697F" w:rsidRDefault="00A517B0" w:rsidP="007C6EB3">
            <w:pPr>
              <w:pStyle w:val="TAC"/>
            </w:pPr>
            <w:r w:rsidRPr="005C697F">
              <w:t>-105</w:t>
            </w:r>
          </w:p>
        </w:tc>
        <w:tc>
          <w:tcPr>
            <w:tcW w:w="1662" w:type="dxa"/>
            <w:tcBorders>
              <w:top w:val="single" w:sz="4" w:space="0" w:color="auto"/>
              <w:left w:val="single" w:sz="4" w:space="0" w:color="auto"/>
              <w:right w:val="single" w:sz="4" w:space="0" w:color="auto"/>
            </w:tcBorders>
            <w:vAlign w:val="center"/>
          </w:tcPr>
          <w:p w14:paraId="7E053457" w14:textId="77777777" w:rsidR="00A517B0" w:rsidRPr="005C697F" w:rsidRDefault="00A517B0" w:rsidP="007C6EB3">
            <w:pPr>
              <w:pStyle w:val="TAC"/>
            </w:pPr>
            <w:r w:rsidRPr="005C697F">
              <w:rPr>
                <w:rFonts w:cs="Arial"/>
              </w:rPr>
              <w:t>-105.1</w:t>
            </w:r>
          </w:p>
        </w:tc>
        <w:tc>
          <w:tcPr>
            <w:tcW w:w="1663" w:type="dxa"/>
            <w:tcBorders>
              <w:top w:val="single" w:sz="4" w:space="0" w:color="auto"/>
              <w:left w:val="single" w:sz="4" w:space="0" w:color="auto"/>
              <w:right w:val="single" w:sz="4" w:space="0" w:color="auto"/>
            </w:tcBorders>
            <w:vAlign w:val="center"/>
          </w:tcPr>
          <w:p w14:paraId="28B5F0BB" w14:textId="712C1AD5"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-5dB)</w:t>
            </w:r>
          </w:p>
          <w:p w14:paraId="66E10AFA" w14:textId="77777777" w:rsidR="00A517B0" w:rsidRPr="005C697F" w:rsidRDefault="00A517B0" w:rsidP="007C6EB3">
            <w:pPr>
              <w:pStyle w:val="TAC"/>
              <w:rPr>
                <w:rFonts w:eastAsia="SimSun"/>
                <w:szCs w:val="22"/>
                <w:lang w:eastAsia="zh-CN"/>
              </w:rPr>
            </w:pPr>
          </w:p>
          <w:p w14:paraId="626EF8E0" w14:textId="4520C98F"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58E72364"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2032D7E" w14:textId="77777777" w:rsidR="00A517B0" w:rsidRPr="005C697F" w:rsidRDefault="00A517B0" w:rsidP="007C6EB3">
            <w:pPr>
              <w:pStyle w:val="TAL"/>
            </w:pPr>
            <w:r w:rsidRPr="005C697F">
              <w:rPr>
                <w:rFonts w:eastAsia="Calibri"/>
                <w:position w:val="-12"/>
                <w:szCs w:val="22"/>
              </w:rPr>
              <w:object w:dxaOrig="405" w:dyaOrig="345" w14:anchorId="52AF2C64">
                <v:shape id="_x0000_i1120" type="#_x0000_t75" style="width:21pt;height:13.5pt" o:ole="" fillcolor="window">
                  <v:imagedata r:id="rId9" o:title=""/>
                </v:shape>
                <o:OLEObject Type="Embed" ProgID="Equation.3" ShapeID="_x0000_i1120" DrawAspect="Content" ObjectID="_1718015376" r:id="rId107"/>
              </w:object>
            </w:r>
            <w:r w:rsidRPr="005C697F">
              <w:rPr>
                <w:vertAlign w:val="superscript"/>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EF501BA" w14:textId="77777777" w:rsidR="00A517B0" w:rsidRPr="005C697F" w:rsidRDefault="00A517B0" w:rsidP="007C6EB3">
            <w:pPr>
              <w:pStyle w:val="TAC"/>
            </w:pPr>
            <w:r w:rsidRPr="005C697F">
              <w:t>dBm/SCS</w:t>
            </w:r>
            <w:r w:rsidRPr="005C697F">
              <w:br/>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48503D4C" w14:textId="77777777" w:rsidR="00A517B0" w:rsidRPr="005C697F" w:rsidRDefault="00A517B0" w:rsidP="007C6EB3">
            <w:pPr>
              <w:pStyle w:val="TAC"/>
            </w:pPr>
            <w:r w:rsidRPr="005C697F">
              <w:t>-95.97</w:t>
            </w:r>
          </w:p>
        </w:tc>
        <w:tc>
          <w:tcPr>
            <w:tcW w:w="1662" w:type="dxa"/>
            <w:tcBorders>
              <w:top w:val="single" w:sz="4" w:space="0" w:color="auto"/>
              <w:left w:val="single" w:sz="4" w:space="0" w:color="auto"/>
              <w:right w:val="single" w:sz="4" w:space="0" w:color="auto"/>
            </w:tcBorders>
            <w:vAlign w:val="center"/>
          </w:tcPr>
          <w:p w14:paraId="494C68D9" w14:textId="77777777" w:rsidR="00A517B0" w:rsidRPr="005C697F" w:rsidRDefault="00A517B0" w:rsidP="007C6EB3">
            <w:pPr>
              <w:pStyle w:val="TAC"/>
            </w:pPr>
            <w:r w:rsidRPr="005C697F">
              <w:t>-96.07</w:t>
            </w:r>
          </w:p>
        </w:tc>
        <w:tc>
          <w:tcPr>
            <w:tcW w:w="1663" w:type="dxa"/>
            <w:tcBorders>
              <w:top w:val="single" w:sz="4" w:space="0" w:color="auto"/>
              <w:left w:val="single" w:sz="4" w:space="0" w:color="auto"/>
              <w:right w:val="single" w:sz="4" w:space="0" w:color="auto"/>
            </w:tcBorders>
            <w:vAlign w:val="center"/>
          </w:tcPr>
          <w:p w14:paraId="135F1750" w14:textId="772303B2"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+4dB)</w:t>
            </w:r>
          </w:p>
          <w:p w14:paraId="420E20AB" w14:textId="77777777" w:rsidR="00A517B0" w:rsidRPr="005C697F" w:rsidRDefault="00A517B0" w:rsidP="007C6EB3">
            <w:pPr>
              <w:pStyle w:val="TAC"/>
              <w:rPr>
                <w:rFonts w:eastAsia="SimSun"/>
                <w:szCs w:val="22"/>
                <w:lang w:eastAsia="zh-CN"/>
              </w:rPr>
            </w:pPr>
          </w:p>
          <w:p w14:paraId="33081A56" w14:textId="0383A455"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7)</w:t>
            </w:r>
          </w:p>
        </w:tc>
      </w:tr>
      <w:tr w:rsidR="00A517B0" w:rsidRPr="005C697F" w14:paraId="61EE7912"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6459E7A" w14:textId="77777777" w:rsidR="00A517B0" w:rsidRPr="005C697F" w:rsidRDefault="00A517B0" w:rsidP="007C6EB3">
            <w:pPr>
              <w:pStyle w:val="TAL"/>
            </w:pPr>
            <w:r w:rsidRPr="005C697F">
              <w:rPr>
                <w:rFonts w:eastAsia="Calibri"/>
                <w:position w:val="-12"/>
                <w:szCs w:val="22"/>
              </w:rPr>
              <w:object w:dxaOrig="810" w:dyaOrig="390" w14:anchorId="2546D35E">
                <v:shape id="_x0000_i1121" type="#_x0000_t75" style="width:45pt;height:14pt" o:ole="" fillcolor="window">
                  <v:imagedata r:id="rId12" o:title=""/>
                </v:shape>
                <o:OLEObject Type="Embed" ProgID="Equation.3" ShapeID="_x0000_i1121" DrawAspect="Content" ObjectID="_1718015377" r:id="rId108"/>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27DD7E6C"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7747AF60" w14:textId="77777777" w:rsidR="00A517B0" w:rsidRPr="005C697F" w:rsidRDefault="00A517B0" w:rsidP="007C6EB3">
            <w:pPr>
              <w:pStyle w:val="TAC"/>
            </w:pPr>
            <w:r w:rsidRPr="005C697F">
              <w:t>-0.5</w:t>
            </w:r>
          </w:p>
        </w:tc>
        <w:tc>
          <w:tcPr>
            <w:tcW w:w="1662" w:type="dxa"/>
            <w:tcBorders>
              <w:top w:val="single" w:sz="4" w:space="0" w:color="auto"/>
              <w:left w:val="single" w:sz="4" w:space="0" w:color="auto"/>
              <w:bottom w:val="single" w:sz="4" w:space="0" w:color="auto"/>
              <w:right w:val="single" w:sz="4" w:space="0" w:color="auto"/>
            </w:tcBorders>
            <w:vAlign w:val="center"/>
          </w:tcPr>
          <w:p w14:paraId="141FF448" w14:textId="77777777" w:rsidR="00A517B0" w:rsidRPr="005C697F" w:rsidRDefault="00A517B0" w:rsidP="007C6EB3">
            <w:pPr>
              <w:pStyle w:val="TAC"/>
            </w:pPr>
            <w:r w:rsidRPr="005C697F">
              <w:t>11</w:t>
            </w:r>
          </w:p>
        </w:tc>
        <w:tc>
          <w:tcPr>
            <w:tcW w:w="1663" w:type="dxa"/>
            <w:tcBorders>
              <w:top w:val="single" w:sz="4" w:space="0" w:color="auto"/>
              <w:left w:val="single" w:sz="4" w:space="0" w:color="auto"/>
              <w:bottom w:val="single" w:sz="4" w:space="0" w:color="auto"/>
              <w:right w:val="single" w:sz="4" w:space="0" w:color="auto"/>
            </w:tcBorders>
            <w:vAlign w:val="center"/>
          </w:tcPr>
          <w:p w14:paraId="28EB321E" w14:textId="77777777" w:rsidR="00A517B0" w:rsidRPr="005C697F" w:rsidRDefault="00A517B0" w:rsidP="007C6EB3">
            <w:pPr>
              <w:pStyle w:val="TAC"/>
            </w:pPr>
            <w:r w:rsidRPr="005C697F">
              <w:t>3.7</w:t>
            </w:r>
          </w:p>
        </w:tc>
      </w:tr>
      <w:tr w:rsidR="00A517B0" w:rsidRPr="005C697F" w14:paraId="59E080BC"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4A78F05" w14:textId="77777777" w:rsidR="00A517B0" w:rsidRPr="005C697F" w:rsidRDefault="00A517B0" w:rsidP="007C6EB3">
            <w:pPr>
              <w:pStyle w:val="TAL"/>
            </w:pPr>
            <w:r w:rsidRPr="005C697F">
              <w:t>SSB_RP</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B26605F" w14:textId="08BE24DB" w:rsidR="00A517B0" w:rsidRPr="005C697F" w:rsidRDefault="00A517B0" w:rsidP="007C6EB3">
            <w:pPr>
              <w:pStyle w:val="TAC"/>
            </w:pPr>
            <w:r w:rsidRPr="005C697F">
              <w:t>dBm/SCS</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tcPr>
          <w:p w14:paraId="0A4C0723" w14:textId="77777777" w:rsidR="00A517B0" w:rsidRPr="005C697F" w:rsidRDefault="00A517B0" w:rsidP="007C6EB3">
            <w:pPr>
              <w:pStyle w:val="TAC"/>
            </w:pPr>
            <w:r w:rsidRPr="005C697F">
              <w:t>-96.47</w:t>
            </w:r>
          </w:p>
        </w:tc>
        <w:tc>
          <w:tcPr>
            <w:tcW w:w="1662" w:type="dxa"/>
            <w:tcBorders>
              <w:top w:val="single" w:sz="4" w:space="0" w:color="auto"/>
              <w:left w:val="single" w:sz="4" w:space="0" w:color="auto"/>
              <w:right w:val="single" w:sz="4" w:space="0" w:color="auto"/>
            </w:tcBorders>
            <w:vAlign w:val="center"/>
          </w:tcPr>
          <w:p w14:paraId="21BA8F7A" w14:textId="77777777" w:rsidR="00A517B0" w:rsidRPr="005C697F" w:rsidRDefault="00A517B0" w:rsidP="007C6EB3">
            <w:pPr>
              <w:pStyle w:val="TAC"/>
            </w:pPr>
            <w:r w:rsidRPr="005C697F">
              <w:t>-85.07</w:t>
            </w:r>
          </w:p>
        </w:tc>
        <w:tc>
          <w:tcPr>
            <w:tcW w:w="1663" w:type="dxa"/>
            <w:tcBorders>
              <w:top w:val="single" w:sz="4" w:space="0" w:color="auto"/>
              <w:left w:val="single" w:sz="4" w:space="0" w:color="auto"/>
              <w:right w:val="single" w:sz="4" w:space="0" w:color="auto"/>
            </w:tcBorders>
            <w:vAlign w:val="center"/>
          </w:tcPr>
          <w:p w14:paraId="0D1EF2EC" w14:textId="7CDC8D14"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+7.6dB)</w:t>
            </w:r>
          </w:p>
          <w:p w14:paraId="7759F2AA" w14:textId="77777777" w:rsidR="00A517B0" w:rsidRPr="005C697F" w:rsidRDefault="00A517B0" w:rsidP="007C6EB3">
            <w:pPr>
              <w:pStyle w:val="TAC"/>
              <w:rPr>
                <w:rFonts w:eastAsia="SimSun"/>
                <w:szCs w:val="22"/>
                <w:lang w:eastAsia="zh-CN"/>
              </w:rPr>
            </w:pPr>
          </w:p>
          <w:p w14:paraId="50BF6708" w14:textId="46BA52BE"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8)</w:t>
            </w:r>
          </w:p>
        </w:tc>
      </w:tr>
      <w:tr w:rsidR="00A517B0" w:rsidRPr="005C697F" w14:paraId="6FFEFC6E"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14B79C8B" w14:textId="77777777" w:rsidR="00A517B0" w:rsidRPr="005C697F" w:rsidRDefault="00A517B0" w:rsidP="007C6EB3">
            <w:pPr>
              <w:pStyle w:val="TAL"/>
            </w:pPr>
            <w:r w:rsidRPr="005C697F">
              <w:t>SS-SINR</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2FD37B7" w14:textId="77777777" w:rsidR="00A517B0" w:rsidRPr="005C697F" w:rsidRDefault="00A517B0" w:rsidP="007C6EB3">
            <w:pPr>
              <w:pStyle w:val="TAC"/>
              <w:rPr>
                <w:lang w:eastAsia="zh-CN"/>
              </w:rPr>
            </w:pPr>
            <w:r w:rsidRPr="005C697F">
              <w:rPr>
                <w:lang w:eastAsia="zh-CN"/>
              </w:rPr>
              <w:t>dB</w:t>
            </w:r>
          </w:p>
        </w:tc>
        <w:tc>
          <w:tcPr>
            <w:tcW w:w="1661" w:type="dxa"/>
            <w:tcBorders>
              <w:top w:val="single" w:sz="4" w:space="0" w:color="auto"/>
              <w:left w:val="single" w:sz="4" w:space="0" w:color="auto"/>
              <w:right w:val="single" w:sz="4" w:space="0" w:color="auto"/>
            </w:tcBorders>
            <w:vAlign w:val="center"/>
          </w:tcPr>
          <w:p w14:paraId="274F62AA" w14:textId="77777777" w:rsidR="00A517B0" w:rsidRPr="005C697F" w:rsidRDefault="00A517B0" w:rsidP="007C6EB3">
            <w:pPr>
              <w:pStyle w:val="TAC"/>
            </w:pPr>
            <w:r w:rsidRPr="005C697F">
              <w:t>-0.5</w:t>
            </w:r>
          </w:p>
        </w:tc>
        <w:tc>
          <w:tcPr>
            <w:tcW w:w="1662" w:type="dxa"/>
            <w:tcBorders>
              <w:top w:val="single" w:sz="4" w:space="0" w:color="auto"/>
              <w:left w:val="single" w:sz="4" w:space="0" w:color="auto"/>
              <w:right w:val="single" w:sz="4" w:space="0" w:color="auto"/>
            </w:tcBorders>
            <w:vAlign w:val="center"/>
          </w:tcPr>
          <w:p w14:paraId="2B88DEEA" w14:textId="77777777" w:rsidR="00A517B0" w:rsidRPr="005C697F" w:rsidRDefault="00A517B0" w:rsidP="007C6EB3">
            <w:pPr>
              <w:pStyle w:val="TAC"/>
            </w:pPr>
            <w:r w:rsidRPr="005C697F">
              <w:t>11</w:t>
            </w:r>
          </w:p>
        </w:tc>
        <w:tc>
          <w:tcPr>
            <w:tcW w:w="1663" w:type="dxa"/>
            <w:tcBorders>
              <w:top w:val="single" w:sz="4" w:space="0" w:color="auto"/>
              <w:left w:val="single" w:sz="4" w:space="0" w:color="auto"/>
              <w:right w:val="single" w:sz="4" w:space="0" w:color="auto"/>
            </w:tcBorders>
            <w:vAlign w:val="center"/>
          </w:tcPr>
          <w:p w14:paraId="3CDC719A" w14:textId="77777777" w:rsidR="00A517B0" w:rsidRPr="005C697F" w:rsidRDefault="00A517B0" w:rsidP="007C6EB3">
            <w:pPr>
              <w:pStyle w:val="TAC"/>
            </w:pPr>
            <w:r w:rsidRPr="005C697F">
              <w:t>3.6</w:t>
            </w:r>
          </w:p>
        </w:tc>
      </w:tr>
      <w:tr w:rsidR="00A517B0" w:rsidRPr="005C697F" w14:paraId="51B25946"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2426FFD9" w14:textId="600BBDA3" w:rsidR="00A517B0" w:rsidRPr="005C697F" w:rsidRDefault="00A517B0" w:rsidP="007C6EB3">
            <w:pPr>
              <w:pStyle w:val="TAL"/>
            </w:pPr>
            <w:r w:rsidRPr="005C697F">
              <w:rPr>
                <w:rFonts w:eastAsia="Calibri"/>
                <w:position w:val="-12"/>
                <w:szCs w:val="22"/>
              </w:rPr>
              <w:object w:dxaOrig="615" w:dyaOrig="390" w14:anchorId="29278B3A">
                <v:shape id="_x0000_i1122" type="#_x0000_t75" style="width:27pt;height:14pt" o:ole="" fillcolor="window">
                  <v:imagedata r:id="rId7" o:title=""/>
                </v:shape>
                <o:OLEObject Type="Embed" ProgID="Equation.3" ShapeID="_x0000_i1122" DrawAspect="Content" ObjectID="_1718015378" r:id="rId109"/>
              </w:object>
            </w:r>
            <w:r w:rsidR="008A2841" w:rsidRPr="005C697F">
              <w:rPr>
                <w:vertAlign w:val="superscript"/>
              </w:rPr>
              <w:t xml:space="preserve"> </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31F34A" w14:textId="77777777" w:rsidR="00A517B0" w:rsidRPr="005C697F" w:rsidRDefault="00A517B0" w:rsidP="007C6EB3">
            <w:pPr>
              <w:pStyle w:val="TAC"/>
            </w:pPr>
            <w:r w:rsidRPr="005C697F">
              <w:t>dB</w:t>
            </w:r>
          </w:p>
        </w:tc>
        <w:tc>
          <w:tcPr>
            <w:tcW w:w="1661" w:type="dxa"/>
            <w:tcBorders>
              <w:top w:val="single" w:sz="4" w:space="0" w:color="auto"/>
              <w:left w:val="single" w:sz="4" w:space="0" w:color="auto"/>
              <w:bottom w:val="single" w:sz="4" w:space="0" w:color="auto"/>
              <w:right w:val="single" w:sz="4" w:space="0" w:color="auto"/>
            </w:tcBorders>
            <w:vAlign w:val="center"/>
          </w:tcPr>
          <w:p w14:paraId="224F0DFD" w14:textId="77777777" w:rsidR="00A517B0" w:rsidRPr="005C697F" w:rsidRDefault="00A517B0" w:rsidP="007C6EB3">
            <w:pPr>
              <w:pStyle w:val="TAC"/>
            </w:pPr>
            <w:r w:rsidRPr="005C697F">
              <w:t>-0.5</w:t>
            </w:r>
          </w:p>
        </w:tc>
        <w:tc>
          <w:tcPr>
            <w:tcW w:w="1662" w:type="dxa"/>
            <w:tcBorders>
              <w:top w:val="single" w:sz="4" w:space="0" w:color="auto"/>
              <w:left w:val="single" w:sz="4" w:space="0" w:color="auto"/>
              <w:bottom w:val="single" w:sz="4" w:space="0" w:color="auto"/>
              <w:right w:val="single" w:sz="4" w:space="0" w:color="auto"/>
            </w:tcBorders>
            <w:vAlign w:val="center"/>
          </w:tcPr>
          <w:p w14:paraId="4DD86DEA" w14:textId="77777777" w:rsidR="00A517B0" w:rsidRPr="005C697F" w:rsidRDefault="00A517B0" w:rsidP="007C6EB3">
            <w:pPr>
              <w:pStyle w:val="TAC"/>
            </w:pPr>
            <w:r w:rsidRPr="005C697F">
              <w:t>11</w:t>
            </w:r>
          </w:p>
        </w:tc>
        <w:tc>
          <w:tcPr>
            <w:tcW w:w="1663" w:type="dxa"/>
            <w:tcBorders>
              <w:top w:val="single" w:sz="4" w:space="0" w:color="auto"/>
              <w:left w:val="single" w:sz="4" w:space="0" w:color="auto"/>
              <w:bottom w:val="single" w:sz="4" w:space="0" w:color="auto"/>
              <w:right w:val="single" w:sz="4" w:space="0" w:color="auto"/>
            </w:tcBorders>
            <w:vAlign w:val="center"/>
          </w:tcPr>
          <w:p w14:paraId="02FD7D08" w14:textId="77777777" w:rsidR="00A517B0" w:rsidRPr="005C697F" w:rsidRDefault="00A517B0" w:rsidP="007C6EB3">
            <w:pPr>
              <w:pStyle w:val="TAC"/>
            </w:pPr>
            <w:r w:rsidRPr="005C697F">
              <w:t>3.6</w:t>
            </w:r>
          </w:p>
        </w:tc>
      </w:tr>
      <w:tr w:rsidR="00A517B0" w:rsidRPr="005C697F" w14:paraId="699CEE31" w14:textId="77777777" w:rsidTr="008A2841">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217A334" w14:textId="77777777" w:rsidR="00A517B0" w:rsidRPr="005C697F" w:rsidRDefault="00A517B0" w:rsidP="007C6EB3">
            <w:pPr>
              <w:pStyle w:val="TAL"/>
            </w:pPr>
            <w:r w:rsidRPr="005C697F">
              <w:t>Io</w:t>
            </w:r>
            <w:r w:rsidRPr="005C697F">
              <w:rPr>
                <w:vertAlign w:val="superscript"/>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FDCEB64" w14:textId="059AE406" w:rsidR="00A517B0" w:rsidRPr="005C697F" w:rsidRDefault="00A517B0" w:rsidP="007C6EB3">
            <w:pPr>
              <w:pStyle w:val="TAC"/>
            </w:pPr>
            <w:r w:rsidRPr="005C697F">
              <w:t>dBm/95.04</w:t>
            </w:r>
            <w:r w:rsidR="008A2841" w:rsidRPr="005C697F">
              <w:t xml:space="preserve"> </w:t>
            </w:r>
            <w:r w:rsidRPr="005C697F">
              <w:t>MHz</w:t>
            </w:r>
            <w:r w:rsidR="008A2841" w:rsidRPr="005C697F">
              <w:rPr>
                <w:vertAlign w:val="superscript"/>
              </w:rPr>
              <w:t xml:space="preserve"> </w:t>
            </w:r>
            <w:r w:rsidRPr="005C697F">
              <w:rPr>
                <w:vertAlign w:val="superscript"/>
              </w:rPr>
              <w:t>Note4</w:t>
            </w:r>
          </w:p>
        </w:tc>
        <w:tc>
          <w:tcPr>
            <w:tcW w:w="1661" w:type="dxa"/>
            <w:tcBorders>
              <w:top w:val="single" w:sz="4" w:space="0" w:color="auto"/>
              <w:left w:val="single" w:sz="4" w:space="0" w:color="auto"/>
              <w:right w:val="single" w:sz="4" w:space="0" w:color="auto"/>
            </w:tcBorders>
            <w:vAlign w:val="center"/>
            <w:hideMark/>
          </w:tcPr>
          <w:p w14:paraId="793F2B93" w14:textId="77777777" w:rsidR="00A517B0" w:rsidRPr="005C697F" w:rsidRDefault="00A517B0" w:rsidP="007C6EB3">
            <w:pPr>
              <w:pStyle w:val="TAC"/>
            </w:pPr>
            <w:r w:rsidRPr="005C697F">
              <w:t>-64.21</w:t>
            </w:r>
          </w:p>
        </w:tc>
        <w:tc>
          <w:tcPr>
            <w:tcW w:w="1662" w:type="dxa"/>
            <w:tcBorders>
              <w:top w:val="single" w:sz="4" w:space="0" w:color="auto"/>
              <w:left w:val="single" w:sz="4" w:space="0" w:color="auto"/>
              <w:right w:val="single" w:sz="4" w:space="0" w:color="auto"/>
            </w:tcBorders>
            <w:vAlign w:val="center"/>
            <w:hideMark/>
          </w:tcPr>
          <w:p w14:paraId="077794DA" w14:textId="77777777" w:rsidR="00A517B0" w:rsidRPr="005C697F" w:rsidRDefault="00A517B0" w:rsidP="007C6EB3">
            <w:pPr>
              <w:pStyle w:val="TAC"/>
            </w:pPr>
            <w:r w:rsidRPr="005C697F">
              <w:t>-55.75</w:t>
            </w:r>
          </w:p>
        </w:tc>
        <w:tc>
          <w:tcPr>
            <w:tcW w:w="1663" w:type="dxa"/>
            <w:tcBorders>
              <w:top w:val="single" w:sz="4" w:space="0" w:color="auto"/>
              <w:left w:val="single" w:sz="4" w:space="0" w:color="auto"/>
              <w:right w:val="single" w:sz="4" w:space="0" w:color="auto"/>
            </w:tcBorders>
            <w:vAlign w:val="center"/>
          </w:tcPr>
          <w:p w14:paraId="119618C9" w14:textId="60374379" w:rsidR="00A517B0" w:rsidRPr="005C697F" w:rsidRDefault="00A517B0" w:rsidP="007C6EB3">
            <w:pPr>
              <w:pStyle w:val="TAC"/>
              <w:rPr>
                <w:rFonts w:eastAsia="SimSun"/>
                <w:szCs w:val="22"/>
                <w:lang w:eastAsia="zh-CN"/>
              </w:rPr>
            </w:pPr>
            <w:r w:rsidRPr="005C697F">
              <w:rPr>
                <w:rFonts w:eastAsia="SimSun"/>
                <w:szCs w:val="22"/>
                <w:lang w:eastAsia="zh-CN"/>
              </w:rPr>
              <w:t>(Table</w:t>
            </w:r>
            <w:r w:rsidR="008A2841" w:rsidRPr="005C697F">
              <w:rPr>
                <w:rFonts w:eastAsia="SimSun"/>
                <w:szCs w:val="22"/>
                <w:lang w:eastAsia="zh-CN"/>
              </w:rPr>
              <w:t xml:space="preserve"> </w:t>
            </w:r>
            <w:r w:rsidRPr="005C697F">
              <w:rPr>
                <w:rFonts w:eastAsia="SimSun"/>
                <w:szCs w:val="22"/>
                <w:lang w:eastAsia="zh-CN"/>
              </w:rPr>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rPr>
                <w:rFonts w:eastAsia="SimSun"/>
                <w:szCs w:val="22"/>
                <w:lang w:eastAsia="zh-CN"/>
              </w:rPr>
              <w:t xml:space="preserve"> </w:t>
            </w:r>
            <w:r w:rsidRPr="005C697F">
              <w:rPr>
                <w:rFonts w:eastAsia="SimSun"/>
                <w:szCs w:val="22"/>
                <w:lang w:eastAsia="zh-CN"/>
              </w:rPr>
              <w:t>Rx</w:t>
            </w:r>
            <w:r w:rsidR="008A2841" w:rsidRPr="005C697F">
              <w:rPr>
                <w:rFonts w:eastAsia="SimSun"/>
                <w:szCs w:val="22"/>
                <w:lang w:eastAsia="zh-CN"/>
              </w:rPr>
              <w:t xml:space="preserve"> </w:t>
            </w:r>
            <w:r w:rsidRPr="005C697F">
              <w:rPr>
                <w:rFonts w:eastAsia="SimSun"/>
                <w:szCs w:val="22"/>
                <w:lang w:eastAsia="zh-CN"/>
              </w:rPr>
              <w:t>Beam</w:t>
            </w:r>
            <w:r w:rsidR="008A2841" w:rsidRPr="005C697F">
              <w:rPr>
                <w:rFonts w:eastAsia="SimSun"/>
                <w:szCs w:val="22"/>
                <w:lang w:eastAsia="zh-CN"/>
              </w:rPr>
              <w:t xml:space="preserve"> </w:t>
            </w:r>
            <w:r w:rsidRPr="005C697F">
              <w:rPr>
                <w:rFonts w:eastAsia="SimSun"/>
                <w:szCs w:val="22"/>
                <w:lang w:eastAsia="zh-CN"/>
              </w:rPr>
              <w:t>Peak</w:t>
            </w:r>
            <w:r w:rsidR="008A2841" w:rsidRPr="005C697F">
              <w:rPr>
                <w:rFonts w:eastAsia="SimSun"/>
                <w:szCs w:val="22"/>
                <w:lang w:eastAsia="zh-CN"/>
              </w:rPr>
              <w:t xml:space="preserve"> </w:t>
            </w:r>
            <w:r w:rsidRPr="005C697F">
              <w:rPr>
                <w:rFonts w:eastAsia="SimSun"/>
                <w:szCs w:val="22"/>
                <w:lang w:eastAsia="zh-CN"/>
              </w:rPr>
              <w:t>+43.19dB)</w:t>
            </w:r>
          </w:p>
          <w:p w14:paraId="4641833A" w14:textId="77777777" w:rsidR="00A517B0" w:rsidRPr="005C697F" w:rsidRDefault="00A517B0" w:rsidP="007C6EB3">
            <w:pPr>
              <w:pStyle w:val="TAC"/>
              <w:rPr>
                <w:rFonts w:eastAsia="SimSun"/>
                <w:szCs w:val="22"/>
                <w:lang w:eastAsia="zh-CN"/>
              </w:rPr>
            </w:pPr>
          </w:p>
          <w:p w14:paraId="5A54285A" w14:textId="650694DD" w:rsidR="00A517B0" w:rsidRPr="005C697F" w:rsidRDefault="00A517B0" w:rsidP="007C6EB3">
            <w:pPr>
              <w:pStyle w:val="TAC"/>
            </w:pPr>
            <w:r w:rsidRPr="005C697F">
              <w:rPr>
                <w:rFonts w:eastAsia="SimSun"/>
                <w:szCs w:val="22"/>
                <w:lang w:eastAsia="zh-CN"/>
              </w:rPr>
              <w:t>(Note</w:t>
            </w:r>
            <w:r w:rsidR="008A2841" w:rsidRPr="005C697F">
              <w:rPr>
                <w:rFonts w:eastAsia="SimSun"/>
                <w:szCs w:val="22"/>
                <w:lang w:eastAsia="zh-CN"/>
              </w:rPr>
              <w:t xml:space="preserve"> </w:t>
            </w:r>
            <w:r w:rsidRPr="005C697F">
              <w:rPr>
                <w:rFonts w:eastAsia="SimSun"/>
                <w:szCs w:val="22"/>
                <w:lang w:eastAsia="zh-CN"/>
              </w:rPr>
              <w:t>9)</w:t>
            </w:r>
          </w:p>
        </w:tc>
      </w:tr>
      <w:tr w:rsidR="00A517B0" w:rsidRPr="005C697F" w14:paraId="4929EA33" w14:textId="77777777" w:rsidTr="008A2841">
        <w:trPr>
          <w:cantSplit/>
          <w:jc w:val="center"/>
        </w:trPr>
        <w:tc>
          <w:tcPr>
            <w:tcW w:w="9885" w:type="dxa"/>
            <w:gridSpan w:val="5"/>
            <w:tcBorders>
              <w:top w:val="single" w:sz="4" w:space="0" w:color="auto"/>
              <w:left w:val="single" w:sz="4" w:space="0" w:color="auto"/>
              <w:bottom w:val="single" w:sz="4" w:space="0" w:color="auto"/>
              <w:right w:val="single" w:sz="4" w:space="0" w:color="auto"/>
            </w:tcBorders>
            <w:vAlign w:val="center"/>
            <w:hideMark/>
          </w:tcPr>
          <w:p w14:paraId="446AC46A" w14:textId="7D69D4E9" w:rsidR="00A517B0" w:rsidRPr="005C697F" w:rsidRDefault="003E3979" w:rsidP="007C6EB3">
            <w:pPr>
              <w:pStyle w:val="TAN"/>
            </w:pPr>
            <w:r w:rsidRPr="005C697F">
              <w:t>NOTE 1:</w:t>
            </w:r>
            <w:r w:rsidRPr="005C697F">
              <w:tab/>
            </w:r>
            <w:r w:rsidR="00A517B0" w:rsidRPr="005C697F">
              <w:t>Interference</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cells</w:t>
            </w:r>
            <w:r w:rsidR="008A2841" w:rsidRPr="005C697F">
              <w:t xml:space="preserve"> </w:t>
            </w:r>
            <w:r w:rsidR="00A517B0" w:rsidRPr="005C697F">
              <w:t>and</w:t>
            </w:r>
            <w:r w:rsidR="008A2841" w:rsidRPr="005C697F">
              <w:t xml:space="preserve"> </w:t>
            </w:r>
            <w:r w:rsidR="00A517B0" w:rsidRPr="005C697F">
              <w:t>noise</w:t>
            </w:r>
            <w:r w:rsidR="008A2841" w:rsidRPr="005C697F">
              <w:t xml:space="preserve"> </w:t>
            </w:r>
            <w:r w:rsidR="00A517B0" w:rsidRPr="005C697F">
              <w:t>sources</w:t>
            </w:r>
            <w:r w:rsidR="008A2841" w:rsidRPr="005C697F">
              <w:t xml:space="preserve"> </w:t>
            </w:r>
            <w:r w:rsidR="00A517B0" w:rsidRPr="005C697F">
              <w:t>not</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the</w:t>
            </w:r>
            <w:r w:rsidR="008A2841" w:rsidRPr="005C697F">
              <w:t xml:space="preserve"> </w:t>
            </w:r>
            <w:r w:rsidR="00A517B0" w:rsidRPr="005C697F">
              <w:t>test</w:t>
            </w:r>
            <w:r w:rsidR="008A2841" w:rsidRPr="005C697F">
              <w:t xml:space="preserve"> </w:t>
            </w:r>
            <w:r w:rsidR="00A517B0" w:rsidRPr="005C697F">
              <w:t>is</w:t>
            </w:r>
            <w:r w:rsidR="008A2841" w:rsidRPr="005C697F">
              <w:t xml:space="preserve"> </w:t>
            </w:r>
            <w:r w:rsidR="00A517B0" w:rsidRPr="005C697F">
              <w:t>assumed</w: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constant</w:t>
            </w:r>
            <w:r w:rsidR="008A2841" w:rsidRPr="005C697F">
              <w:t xml:space="preserve"> </w:t>
            </w:r>
            <w:r w:rsidR="00A517B0" w:rsidRPr="005C697F">
              <w:t>over</w:t>
            </w:r>
            <w:r w:rsidR="008A2841" w:rsidRPr="005C697F">
              <w:t xml:space="preserve"> </w:t>
            </w:r>
            <w:r w:rsidR="00A517B0" w:rsidRPr="005C697F">
              <w:t>subcarriers</w:t>
            </w:r>
            <w:r w:rsidR="008A2841" w:rsidRPr="005C697F">
              <w:t xml:space="preserve"> </w:t>
            </w:r>
            <w:r w:rsidR="00A517B0" w:rsidRPr="005C697F">
              <w:t>and</w:t>
            </w:r>
            <w:r w:rsidR="008A2841" w:rsidRPr="005C697F">
              <w:t xml:space="preserve"> </w:t>
            </w:r>
            <w:r w:rsidR="00A517B0" w:rsidRPr="005C697F">
              <w:t>time</w:t>
            </w:r>
            <w:r w:rsidR="008A2841" w:rsidRPr="005C697F">
              <w:t xml:space="preserve"> </w:t>
            </w:r>
            <w:r w:rsidR="00A517B0" w:rsidRPr="005C697F">
              <w:t>and</w:t>
            </w:r>
            <w:r w:rsidR="008A2841" w:rsidRPr="005C697F">
              <w:t xml:space="preserve"> </w:t>
            </w:r>
            <w:r w:rsidR="00A517B0" w:rsidRPr="005C697F">
              <w:t>shall</w:t>
            </w:r>
            <w:r w:rsidR="008A2841" w:rsidRPr="005C697F">
              <w:t xml:space="preserve"> </w:t>
            </w:r>
            <w:r w:rsidR="00A517B0" w:rsidRPr="005C697F">
              <w:t>be</w:t>
            </w:r>
            <w:r w:rsidR="008A2841" w:rsidRPr="005C697F">
              <w:t xml:space="preserve"> </w:t>
            </w:r>
            <w:r w:rsidR="00A517B0" w:rsidRPr="005C697F">
              <w:t>modelled</w:t>
            </w:r>
            <w:r w:rsidR="008A2841" w:rsidRPr="005C697F">
              <w:t xml:space="preserve"> </w:t>
            </w:r>
            <w:r w:rsidR="00A517B0" w:rsidRPr="005C697F">
              <w:t>as</w:t>
            </w:r>
            <w:r w:rsidR="008A2841" w:rsidRPr="005C697F">
              <w:t xml:space="preserve"> </w:t>
            </w:r>
            <w:r w:rsidR="00A517B0" w:rsidRPr="005C697F">
              <w:t>AWGN</w:t>
            </w:r>
            <w:r w:rsidR="008A2841" w:rsidRPr="005C697F">
              <w:t xml:space="preserve"> </w:t>
            </w:r>
            <w:r w:rsidR="00A517B0" w:rsidRPr="005C697F">
              <w:t>of</w:t>
            </w:r>
            <w:r w:rsidR="008A2841" w:rsidRPr="005C697F">
              <w:t xml:space="preserve"> </w:t>
            </w:r>
            <w:r w:rsidR="00A517B0" w:rsidRPr="005C697F">
              <w:t>appropriate</w:t>
            </w:r>
            <w:r w:rsidR="008A2841" w:rsidRPr="005C697F">
              <w:t xml:space="preserve"> </w:t>
            </w:r>
            <w:r w:rsidR="00A517B0" w:rsidRPr="005C697F">
              <w:t>power</w:t>
            </w:r>
            <w:r w:rsidR="008A2841" w:rsidRPr="005C697F">
              <w:t xml:space="preserve"> </w:t>
            </w:r>
            <w:r w:rsidR="00A517B0" w:rsidRPr="005C697F">
              <w:t>for</w:t>
            </w:r>
            <w:r w:rsidR="008A2841" w:rsidRPr="005C697F">
              <w:t xml:space="preserve"> </w:t>
            </w:r>
            <w:r w:rsidR="00A517B0" w:rsidRPr="005C697F">
              <w:rPr>
                <w:rFonts w:eastAsia="Calibri" w:cs="v4.2.0"/>
                <w:position w:val="-12"/>
                <w:szCs w:val="22"/>
              </w:rPr>
              <w:object w:dxaOrig="405" w:dyaOrig="345" w14:anchorId="6D14EDE2">
                <v:shape id="_x0000_i1123" type="#_x0000_t75" style="width:21pt;height:13.5pt" o:ole="" fillcolor="window">
                  <v:imagedata r:id="rId9" o:title=""/>
                </v:shape>
                <o:OLEObject Type="Embed" ProgID="Equation.3" ShapeID="_x0000_i1123" DrawAspect="Content" ObjectID="_1718015379" r:id="rId110"/>
              </w:object>
            </w:r>
            <w:r w:rsidR="008A2841" w:rsidRPr="005C697F">
              <w:t xml:space="preserve"> </w:t>
            </w:r>
            <w:r w:rsidR="00A517B0" w:rsidRPr="005C697F">
              <w:t>to</w:t>
            </w:r>
            <w:r w:rsidR="008A2841" w:rsidRPr="005C697F">
              <w:t xml:space="preserve"> </w:t>
            </w:r>
            <w:r w:rsidR="00A517B0" w:rsidRPr="005C697F">
              <w:t>be</w:t>
            </w:r>
            <w:r w:rsidR="008A2841" w:rsidRPr="005C697F">
              <w:t xml:space="preserve"> </w:t>
            </w:r>
            <w:r w:rsidR="00A517B0" w:rsidRPr="005C697F">
              <w:t>fulfilled.</w:t>
            </w:r>
          </w:p>
          <w:p w14:paraId="4EFDDE97" w14:textId="516DCFF1" w:rsidR="00A517B0" w:rsidRPr="005C697F" w:rsidRDefault="003E3979" w:rsidP="007C6EB3">
            <w:pPr>
              <w:pStyle w:val="TAN"/>
            </w:pPr>
            <w:r w:rsidRPr="005C697F">
              <w:t>NOTE 2:</w:t>
            </w:r>
            <w:r w:rsidRPr="005C697F">
              <w:tab/>
            </w:r>
            <w:r w:rsidR="00A517B0" w:rsidRPr="005C697F">
              <w:t>SSB_RP,</w:t>
            </w:r>
            <w:r w:rsidR="008A2841" w:rsidRPr="005C697F">
              <w:t xml:space="preserve"> </w:t>
            </w:r>
            <w:r w:rsidR="00A517B0" w:rsidRPr="005C697F">
              <w:t>SS-SINR,</w:t>
            </w:r>
            <w:r w:rsidR="008A2841" w:rsidRPr="005C697F">
              <w:t xml:space="preserve"> </w:t>
            </w:r>
            <w:r w:rsidR="00A517B0" w:rsidRPr="005C697F">
              <w:t>Es/Iot</w:t>
            </w:r>
            <w:r w:rsidR="008A2841" w:rsidRPr="005C697F">
              <w:t xml:space="preserve"> </w:t>
            </w:r>
            <w:r w:rsidR="00A517B0" w:rsidRPr="005C697F">
              <w:t>and</w:t>
            </w:r>
            <w:r w:rsidR="008A2841" w:rsidRPr="005C697F">
              <w:t xml:space="preserve"> </w:t>
            </w:r>
            <w:r w:rsidR="00A517B0" w:rsidRPr="005C697F">
              <w:t>Io</w:t>
            </w:r>
            <w:r w:rsidR="008A2841" w:rsidRPr="005C697F">
              <w:t xml:space="preserve"> </w:t>
            </w:r>
            <w:r w:rsidR="00A517B0" w:rsidRPr="005C697F">
              <w:t>levels</w:t>
            </w:r>
            <w:r w:rsidR="008A2841" w:rsidRPr="005C697F">
              <w:t xml:space="preserve"> </w:t>
            </w:r>
            <w:r w:rsidR="00A517B0" w:rsidRPr="005C697F">
              <w:t>have</w:t>
            </w:r>
            <w:r w:rsidR="008A2841" w:rsidRPr="005C697F">
              <w:t xml:space="preserve"> </w:t>
            </w:r>
            <w:r w:rsidR="00A517B0" w:rsidRPr="005C697F">
              <w:t>been</w:t>
            </w:r>
            <w:r w:rsidR="008A2841" w:rsidRPr="005C697F">
              <w:t xml:space="preserve"> </w:t>
            </w:r>
            <w:r w:rsidR="00A517B0" w:rsidRPr="005C697F">
              <w:t>derived</w:t>
            </w:r>
            <w:r w:rsidR="008A2841" w:rsidRPr="005C697F">
              <w:t xml:space="preserve"> </w:t>
            </w:r>
            <w:r w:rsidR="00A517B0" w:rsidRPr="005C697F">
              <w:t>from</w:t>
            </w:r>
            <w:r w:rsidR="008A2841" w:rsidRPr="005C697F">
              <w:t xml:space="preserve"> </w:t>
            </w:r>
            <w:r w:rsidR="00A517B0" w:rsidRPr="005C697F">
              <w:t>other</w:t>
            </w:r>
            <w:r w:rsidR="008A2841" w:rsidRPr="005C697F">
              <w:t xml:space="preserve"> </w:t>
            </w:r>
            <w:r w:rsidR="00A517B0" w:rsidRPr="005C697F">
              <w:t>parameters</w:t>
            </w:r>
            <w:r w:rsidR="008A2841" w:rsidRPr="005C697F">
              <w:t xml:space="preserve"> </w:t>
            </w:r>
            <w:r w:rsidR="00A517B0" w:rsidRPr="005C697F">
              <w:t>for</w:t>
            </w:r>
            <w:r w:rsidR="008A2841" w:rsidRPr="005C697F">
              <w:t xml:space="preserve"> </w:t>
            </w:r>
            <w:r w:rsidR="00A517B0" w:rsidRPr="005C697F">
              <w:t>information</w:t>
            </w:r>
            <w:r w:rsidR="008A2841" w:rsidRPr="005C697F">
              <w:t xml:space="preserve"> </w:t>
            </w:r>
            <w:r w:rsidR="00A517B0" w:rsidRPr="005C697F">
              <w:t>purposes.</w:t>
            </w:r>
            <w:r w:rsidR="008A2841" w:rsidRPr="005C697F">
              <w:t xml:space="preserve"> </w:t>
            </w:r>
            <w:r w:rsidR="00A517B0" w:rsidRPr="005C697F">
              <w:t>They</w:t>
            </w:r>
            <w:r w:rsidR="008A2841" w:rsidRPr="005C697F">
              <w:t xml:space="preserve"> </w:t>
            </w:r>
            <w:r w:rsidR="00A517B0" w:rsidRPr="005C697F">
              <w:t>are</w:t>
            </w:r>
            <w:r w:rsidR="008A2841" w:rsidRPr="005C697F">
              <w:t xml:space="preserve"> </w:t>
            </w:r>
            <w:r w:rsidR="00A517B0" w:rsidRPr="005C697F">
              <w:t>not</w:t>
            </w:r>
            <w:r w:rsidR="008A2841" w:rsidRPr="005C697F">
              <w:t xml:space="preserve"> </w:t>
            </w:r>
            <w:r w:rsidR="00A517B0" w:rsidRPr="005C697F">
              <w:t>settable</w:t>
            </w:r>
            <w:r w:rsidR="008A2841" w:rsidRPr="005C697F">
              <w:t xml:space="preserve"> </w:t>
            </w:r>
            <w:r w:rsidR="00A517B0" w:rsidRPr="005C697F">
              <w:t>parameters</w:t>
            </w:r>
            <w:r w:rsidR="008A2841" w:rsidRPr="005C697F">
              <w:t xml:space="preserve"> </w:t>
            </w:r>
            <w:r w:rsidR="00A517B0" w:rsidRPr="005C697F">
              <w:t>themselves.</w:t>
            </w:r>
          </w:p>
          <w:p w14:paraId="7C5116A7" w14:textId="39FB2CD2" w:rsidR="00A517B0" w:rsidRPr="005C697F" w:rsidRDefault="003E3979" w:rsidP="007C6EB3">
            <w:pPr>
              <w:pStyle w:val="TAN"/>
            </w:pPr>
            <w:r w:rsidRPr="005C697F">
              <w:t>NOTE 3:</w:t>
            </w:r>
            <w:r w:rsidRPr="005C697F">
              <w:tab/>
            </w:r>
            <w:r w:rsidR="00A517B0" w:rsidRPr="005C697F">
              <w:t>Void</w:t>
            </w:r>
          </w:p>
          <w:p w14:paraId="4DDEEFAA" w14:textId="2C3D267E" w:rsidR="00A517B0" w:rsidRPr="005C697F" w:rsidRDefault="003E3979" w:rsidP="007C6EB3">
            <w:pPr>
              <w:pStyle w:val="TAN"/>
            </w:pPr>
            <w:r w:rsidRPr="005C697F">
              <w:t>NOTE 4:</w:t>
            </w:r>
            <w:r w:rsidRPr="005C697F">
              <w:tab/>
            </w:r>
            <w:r w:rsidR="00A517B0" w:rsidRPr="005C697F">
              <w:t>Equivalent</w:t>
            </w:r>
            <w:r w:rsidR="008A2841" w:rsidRPr="005C697F">
              <w:t xml:space="preserve"> </w:t>
            </w:r>
            <w:r w:rsidR="00A517B0" w:rsidRPr="005C697F">
              <w:t>power</w:t>
            </w:r>
            <w:r w:rsidR="008A2841" w:rsidRPr="005C697F">
              <w:t xml:space="preserve"> </w:t>
            </w:r>
            <w:r w:rsidR="00A517B0" w:rsidRPr="005C697F">
              <w:t>received</w:t>
            </w:r>
            <w:r w:rsidR="008A2841" w:rsidRPr="005C697F">
              <w:t xml:space="preserve"> </w:t>
            </w:r>
            <w:r w:rsidR="00A517B0" w:rsidRPr="005C697F">
              <w:t>by</w:t>
            </w:r>
            <w:r w:rsidR="008A2841" w:rsidRPr="005C697F">
              <w:t xml:space="preserve"> </w:t>
            </w:r>
            <w:r w:rsidR="00A517B0" w:rsidRPr="005C697F">
              <w:t>an</w:t>
            </w:r>
            <w:r w:rsidR="008A2841" w:rsidRPr="005C697F">
              <w:t xml:space="preserve"> </w:t>
            </w:r>
            <w:r w:rsidR="00A517B0" w:rsidRPr="005C697F">
              <w:t>antenna</w:t>
            </w:r>
            <w:r w:rsidR="008A2841" w:rsidRPr="005C697F">
              <w:t xml:space="preserve"> </w:t>
            </w:r>
            <w:r w:rsidR="00A517B0" w:rsidRPr="005C697F">
              <w:t>with</w:t>
            </w:r>
            <w:r w:rsidR="008A2841" w:rsidRPr="005C697F">
              <w:t xml:space="preserve"> </w:t>
            </w:r>
            <w:r w:rsidR="00A517B0" w:rsidRPr="005C697F">
              <w:t>0</w:t>
            </w:r>
            <w:r w:rsidR="008A2841" w:rsidRPr="005C697F">
              <w:t xml:space="preserve"> </w:t>
            </w:r>
            <w:r w:rsidR="00A517B0" w:rsidRPr="005C697F">
              <w:t>dBi</w:t>
            </w:r>
            <w:r w:rsidR="008A2841" w:rsidRPr="005C697F">
              <w:t xml:space="preserve"> </w:t>
            </w:r>
            <w:r w:rsidR="00A517B0" w:rsidRPr="005C697F">
              <w:t>gain</w:t>
            </w:r>
            <w:r w:rsidR="008A2841" w:rsidRPr="005C697F">
              <w:t xml:space="preserve"> </w:t>
            </w:r>
            <w:r w:rsidR="00A517B0" w:rsidRPr="005C697F">
              <w:t>at</w:t>
            </w:r>
            <w:r w:rsidR="008A2841" w:rsidRPr="005C697F">
              <w:t xml:space="preserve"> </w:t>
            </w:r>
            <w:r w:rsidR="00A517B0" w:rsidRPr="005C697F">
              <w:t>the</w:t>
            </w:r>
            <w:r w:rsidR="008A2841" w:rsidRPr="005C697F">
              <w:t xml:space="preserve"> </w:t>
            </w:r>
            <w:r w:rsidR="00A517B0" w:rsidRPr="005C697F">
              <w:t>centre</w:t>
            </w:r>
            <w:r w:rsidR="008A2841" w:rsidRPr="005C697F">
              <w:t xml:space="preserve"> </w:t>
            </w:r>
            <w:r w:rsidR="00A517B0" w:rsidRPr="005C697F">
              <w:t>of</w:t>
            </w:r>
            <w:r w:rsidR="008A2841" w:rsidRPr="005C697F">
              <w:t xml:space="preserve"> </w:t>
            </w:r>
            <w:r w:rsidR="00A517B0" w:rsidRPr="005C697F">
              <w:t>the</w:t>
            </w:r>
            <w:r w:rsidR="008A2841" w:rsidRPr="005C697F">
              <w:t xml:space="preserve"> </w:t>
            </w:r>
            <w:r w:rsidR="00A517B0" w:rsidRPr="005C697F">
              <w:t>quiet</w:t>
            </w:r>
            <w:r w:rsidR="008A2841" w:rsidRPr="005C697F">
              <w:t xml:space="preserve"> </w:t>
            </w:r>
            <w:r w:rsidR="00A517B0" w:rsidRPr="005C697F">
              <w:t>zone.</w:t>
            </w:r>
          </w:p>
          <w:p w14:paraId="7C9D3548" w14:textId="32131300" w:rsidR="00A517B0" w:rsidRPr="005C697F" w:rsidRDefault="003E3979" w:rsidP="007C6EB3">
            <w:pPr>
              <w:pStyle w:val="TAN"/>
            </w:pPr>
            <w:r w:rsidRPr="005C697F">
              <w:t>NOTE 5:</w:t>
            </w:r>
            <w:r w:rsidRPr="005C697F">
              <w:tab/>
            </w:r>
            <w:r w:rsidR="00A517B0" w:rsidRPr="005C697F">
              <w:t>Void</w:t>
            </w:r>
          </w:p>
          <w:p w14:paraId="3611F3E8" w14:textId="4F0F443A" w:rsidR="00A517B0" w:rsidRPr="005C697F" w:rsidRDefault="003E3979" w:rsidP="007C6EB3">
            <w:pPr>
              <w:pStyle w:val="TAN"/>
            </w:pPr>
            <w:r w:rsidRPr="005C697F">
              <w:t>NOTE 6:</w:t>
            </w:r>
            <w:r w:rsidRPr="005C697F">
              <w:tab/>
            </w:r>
            <w:r w:rsidR="00A517B0" w:rsidRPr="005C697F">
              <w:t>Void</w:t>
            </w:r>
          </w:p>
          <w:p w14:paraId="69C6E2B8" w14:textId="36B0F66F" w:rsidR="00A517B0" w:rsidRPr="005C697F" w:rsidRDefault="003E3979" w:rsidP="007C6EB3">
            <w:pPr>
              <w:pStyle w:val="TAN"/>
            </w:pPr>
            <w:r w:rsidRPr="005C697F">
              <w:t>NOTE 7:</w:t>
            </w:r>
            <w:r w:rsidRPr="005C697F">
              <w:tab/>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15kHz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-10log</w:t>
            </w:r>
            <w:r w:rsidR="00A517B0" w:rsidRPr="005C697F">
              <w:rPr>
                <w:vertAlign w:val="subscript"/>
              </w:rPr>
              <w:t>10</w:t>
            </w:r>
            <w:r w:rsidR="00A517B0" w:rsidRPr="005C697F">
              <w:t>(8)+4dB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r w:rsidR="008A2841" w:rsidRPr="005C697F">
              <w:t xml:space="preserve"> </w:t>
            </w:r>
            <w:r w:rsidR="00A517B0" w:rsidRPr="005C697F">
              <w:t>N</w:t>
            </w:r>
            <w:r w:rsidR="00A517B0" w:rsidRPr="005C697F">
              <w:rPr>
                <w:vertAlign w:val="subscript"/>
              </w:rPr>
              <w:t>oc</w:t>
            </w:r>
            <w:r w:rsidR="008A2841" w:rsidRPr="005C697F">
              <w:t xml:space="preserve"> </w:t>
            </w:r>
            <w:r w:rsidR="00A517B0" w:rsidRPr="005C697F">
              <w:t>for</w:t>
            </w:r>
            <w:r w:rsidR="008A2841" w:rsidRPr="005C697F">
              <w:t xml:space="preserve"> </w:t>
            </w:r>
            <w:r w:rsidR="00A517B0" w:rsidRPr="005C697F">
              <w:t>SCS</w:t>
            </w:r>
            <w:r w:rsidR="008A2841" w:rsidRPr="005C697F">
              <w:t xml:space="preserve"> </w:t>
            </w:r>
            <w:r w:rsidR="00A517B0" w:rsidRPr="005C697F">
              <w:t>120kHz</w:t>
            </w:r>
            <w:r w:rsidR="008A2841" w:rsidRPr="005C697F">
              <w:t xml:space="preserve"> </w:t>
            </w:r>
            <w:r w:rsidR="00A517B0" w:rsidRPr="005C697F">
              <w:t>is</w:t>
            </w:r>
            <w:r w:rsidR="008A2841" w:rsidRPr="005C697F">
              <w:t xml:space="preserve"> </w:t>
            </w:r>
            <w:r w:rsidR="00A517B0" w:rsidRPr="005C697F">
              <w:t>applied</w:t>
            </w:r>
            <w:r w:rsidR="008A2841" w:rsidRPr="005C697F">
              <w:t xml:space="preserve"> </w:t>
            </w:r>
            <w:r w:rsidR="00A517B0" w:rsidRPr="005C697F">
              <w:t>at</w:t>
            </w:r>
            <w:r w:rsidR="008A2841" w:rsidRPr="005C697F">
              <w:t xml:space="preserve"> </w:t>
            </w:r>
            <w:r w:rsidR="00A517B0" w:rsidRPr="005C697F">
              <w:t>4dB</w:t>
            </w:r>
            <w:r w:rsidR="008A2841" w:rsidRPr="005C697F">
              <w:t xml:space="preserve"> </w:t>
            </w:r>
            <w:r w:rsidR="00A517B0" w:rsidRPr="005C697F">
              <w:t>above</w:t>
            </w:r>
            <w:r w:rsidR="008A2841" w:rsidRPr="005C697F">
              <w:t xml:space="preserve"> </w:t>
            </w:r>
            <w:r w:rsidR="00A517B0" w:rsidRPr="005C697F">
              <w:t>the</w:t>
            </w:r>
            <w:r w:rsidR="008A2841" w:rsidRPr="005C697F">
              <w:t xml:space="preserve"> </w:t>
            </w:r>
            <w:r w:rsidR="00A517B0" w:rsidRPr="005C697F">
              <w:t>minimum</w:t>
            </w:r>
            <w:r w:rsidR="008A2841" w:rsidRPr="005C697F">
              <w:t xml:space="preserve"> </w:t>
            </w:r>
            <w:r w:rsidR="00A517B0" w:rsidRPr="005C697F">
              <w:t>level</w:t>
            </w:r>
            <w:r w:rsidR="008A2841" w:rsidRPr="005C697F">
              <w:t xml:space="preserve"> </w:t>
            </w:r>
            <w:r w:rsidR="00A517B0" w:rsidRPr="005C697F">
              <w:t>specified</w:t>
            </w:r>
            <w:r w:rsidR="008A2841" w:rsidRPr="005C697F">
              <w:t xml:space="preserve"> </w:t>
            </w:r>
            <w:r w:rsidR="00A517B0" w:rsidRPr="005C697F">
              <w:t>in</w:t>
            </w:r>
            <w:r w:rsidR="008A2841" w:rsidRPr="005C697F">
              <w:t xml:space="preserve"> </w:t>
            </w:r>
            <w:r w:rsidR="00A517B0" w:rsidRPr="005C697F">
              <w:t>Table</w:t>
            </w:r>
            <w:r w:rsidR="008A2841" w:rsidRPr="005C697F">
              <w:t xml:space="preserve"> </w:t>
            </w:r>
            <w:r w:rsidR="00A517B0"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00A517B0" w:rsidRPr="005C697F">
              <w:rPr>
                <w:rFonts w:eastAsia="SimSun"/>
                <w:szCs w:val="22"/>
                <w:lang w:eastAsia="zh-CN"/>
              </w:rPr>
              <w:t>38.133</w:t>
            </w:r>
            <w:r w:rsidR="008A2841" w:rsidRPr="005C697F">
              <w:rPr>
                <w:rFonts w:eastAsia="SimSun"/>
                <w:szCs w:val="22"/>
                <w:lang w:eastAsia="zh-CN"/>
              </w:rPr>
              <w:t xml:space="preserve"> </w:t>
            </w:r>
            <w:r w:rsidR="00A517B0" w:rsidRPr="005C697F">
              <w:rPr>
                <w:rFonts w:eastAsia="SimSun"/>
                <w:szCs w:val="22"/>
                <w:lang w:eastAsia="zh-CN"/>
              </w:rPr>
              <w:t>[6]</w:t>
            </w:r>
            <w:r w:rsidR="008A2841" w:rsidRPr="005C697F">
              <w:t xml:space="preserve"> </w:t>
            </w:r>
            <w:r w:rsidR="00A517B0" w:rsidRPr="005C697F">
              <w:t>for</w:t>
            </w:r>
            <w:r w:rsidR="008A2841" w:rsidRPr="005C697F">
              <w:t xml:space="preserve"> </w:t>
            </w:r>
            <w:r w:rsidR="00A517B0" w:rsidRPr="005C697F">
              <w:t>beam</w:t>
            </w:r>
            <w:r w:rsidR="008A2841" w:rsidRPr="005C697F">
              <w:t xml:space="preserve"> </w:t>
            </w:r>
            <w:r w:rsidR="00A517B0" w:rsidRPr="005C697F">
              <w:t>peak.</w:t>
            </w:r>
          </w:p>
          <w:p w14:paraId="0DF4AC13" w14:textId="74D77967" w:rsidR="00A517B0" w:rsidRPr="005C697F" w:rsidRDefault="00A517B0" w:rsidP="007C6EB3">
            <w:pPr>
              <w:pStyle w:val="TAN"/>
            </w:pPr>
            <w:r w:rsidRPr="005C697F">
              <w:t>Note</w:t>
            </w:r>
            <w:r w:rsidR="008A2841" w:rsidRPr="005C697F">
              <w:t xml:space="preserve"> </w:t>
            </w:r>
            <w:r w:rsidRPr="005C697F">
              <w:t>8:</w:t>
            </w:r>
            <w:r w:rsidRPr="005C697F">
              <w:tab/>
              <w:t>SSB_RP</w:t>
            </w:r>
            <w:r w:rsidR="008A2841" w:rsidRPr="005C697F">
              <w:t xml:space="preserve"> </w:t>
            </w:r>
            <w:r w:rsidRPr="005C697F">
              <w:t>is</w:t>
            </w:r>
            <w:r w:rsidR="008A2841" w:rsidRPr="005C697F">
              <w:t xml:space="preserve"> </w:t>
            </w:r>
            <w:r w:rsidRPr="005C697F">
              <w:t>applied</w:t>
            </w:r>
            <w:r w:rsidR="008A2841" w:rsidRPr="005C697F">
              <w:t xml:space="preserve"> </w:t>
            </w:r>
            <w:r w:rsidRPr="005C697F">
              <w:t>at</w:t>
            </w:r>
            <w:r w:rsidR="008A2841" w:rsidRPr="005C697F">
              <w:t xml:space="preserve"> </w:t>
            </w:r>
            <w:r w:rsidRPr="005C697F">
              <w:t>3dB</w:t>
            </w:r>
            <w:r w:rsidR="008A2841" w:rsidRPr="005C697F">
              <w:t xml:space="preserve"> </w:t>
            </w:r>
            <w:r w:rsidRPr="005C697F">
              <w:t>above</w:t>
            </w:r>
            <w:r w:rsidR="008A2841" w:rsidRPr="005C697F">
              <w:t xml:space="preserve"> </w:t>
            </w:r>
            <w:r w:rsidRPr="005C697F">
              <w:t>the</w:t>
            </w:r>
            <w:r w:rsidR="008A2841" w:rsidRPr="005C697F">
              <w:t xml:space="preserve"> </w:t>
            </w:r>
            <w:r w:rsidRPr="005C697F">
              <w:t>minimum</w:t>
            </w:r>
            <w:r w:rsidR="008A2841" w:rsidRPr="005C697F">
              <w:t xml:space="preserve"> </w:t>
            </w:r>
            <w:r w:rsidRPr="005C697F">
              <w:t>level</w:t>
            </w:r>
            <w:r w:rsidR="008A2841" w:rsidRPr="005C697F">
              <w:t xml:space="preserve"> </w:t>
            </w:r>
            <w:r w:rsidRPr="005C697F">
              <w:t>specified</w:t>
            </w:r>
            <w:r w:rsidR="008A2841" w:rsidRPr="005C697F">
              <w:t xml:space="preserve"> </w:t>
            </w:r>
            <w:r w:rsidRPr="005C697F">
              <w:t>in</w:t>
            </w:r>
            <w:r w:rsidR="008A2841" w:rsidRPr="005C697F">
              <w:t xml:space="preserve"> </w:t>
            </w:r>
            <w:r w:rsidRPr="005C697F">
              <w:t>Table</w:t>
            </w:r>
            <w:r w:rsidR="008A2841" w:rsidRPr="005C697F">
              <w:t xml:space="preserve"> </w:t>
            </w:r>
            <w:r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t xml:space="preserve"> </w:t>
            </w:r>
            <w:r w:rsidRPr="005C697F">
              <w:t>for</w:t>
            </w:r>
            <w:r w:rsidR="008A2841" w:rsidRPr="005C697F">
              <w:t xml:space="preserve"> </w:t>
            </w:r>
            <w:r w:rsidRPr="005C697F">
              <w:t>beam</w:t>
            </w:r>
            <w:r w:rsidR="008A2841" w:rsidRPr="005C697F">
              <w:t xml:space="preserve"> </w:t>
            </w:r>
            <w:r w:rsidRPr="005C697F">
              <w:t>peak.</w:t>
            </w:r>
          </w:p>
          <w:p w14:paraId="7E7A18B5" w14:textId="43ACEDFF" w:rsidR="00A517B0" w:rsidRPr="005C697F" w:rsidRDefault="00A517B0" w:rsidP="007C6EB3">
            <w:pPr>
              <w:pStyle w:val="TAN"/>
            </w:pPr>
            <w:r w:rsidRPr="005C697F">
              <w:t>Note</w:t>
            </w:r>
            <w:r w:rsidR="008A2841" w:rsidRPr="005C697F">
              <w:t xml:space="preserve"> </w:t>
            </w:r>
            <w:r w:rsidRPr="005C697F">
              <w:t>9:</w:t>
            </w:r>
            <w:r w:rsidRPr="005C697F">
              <w:tab/>
              <w:t>Io</w:t>
            </w:r>
            <w:r w:rsidR="008A2841" w:rsidRPr="005C697F">
              <w:t xml:space="preserve"> </w:t>
            </w:r>
            <w:r w:rsidRPr="005C697F">
              <w:t>is</w:t>
            </w:r>
            <w:r w:rsidR="008A2841" w:rsidRPr="005C697F">
              <w:t xml:space="preserve"> </w:t>
            </w:r>
            <w:r w:rsidRPr="005C697F">
              <w:t>applied</w:t>
            </w:r>
            <w:r w:rsidR="008A2841" w:rsidRPr="005C697F">
              <w:t xml:space="preserve"> </w:t>
            </w:r>
            <w:r w:rsidRPr="005C697F">
              <w:t>at</w:t>
            </w:r>
            <w:r w:rsidR="008A2841" w:rsidRPr="005C697F">
              <w:t xml:space="preserve"> </w:t>
            </w:r>
            <w:r w:rsidRPr="005C697F">
              <w:t>level</w:t>
            </w:r>
            <w:r w:rsidR="008A2841" w:rsidRPr="005C697F">
              <w:t xml:space="preserve"> </w:t>
            </w:r>
            <w:r w:rsidRPr="005C697F">
              <w:t>10log</w:t>
            </w:r>
            <w:r w:rsidRPr="005C697F">
              <w:rPr>
                <w:vertAlign w:val="subscript"/>
              </w:rPr>
              <w:t>10</w:t>
            </w:r>
            <w:r w:rsidRPr="005C697F">
              <w:t>(792)+6.54dB</w:t>
            </w:r>
            <w:r w:rsidR="008A2841" w:rsidRPr="005C697F">
              <w:t xml:space="preserve"> </w:t>
            </w:r>
            <w:r w:rsidRPr="005C697F">
              <w:t>above</w:t>
            </w:r>
            <w:r w:rsidR="008A2841" w:rsidRPr="005C697F">
              <w:t xml:space="preserve"> </w:t>
            </w:r>
            <w:r w:rsidRPr="005C697F">
              <w:t>the</w:t>
            </w:r>
            <w:r w:rsidR="008A2841" w:rsidRPr="005C697F">
              <w:t xml:space="preserve"> </w:t>
            </w:r>
            <w:r w:rsidRPr="005C697F">
              <w:t>minimum</w:t>
            </w:r>
            <w:r w:rsidR="008A2841" w:rsidRPr="005C697F">
              <w:t xml:space="preserve"> </w:t>
            </w:r>
            <w:r w:rsidRPr="005C697F">
              <w:t>level</w:t>
            </w:r>
            <w:r w:rsidR="008A2841" w:rsidRPr="005C697F">
              <w:t xml:space="preserve"> </w:t>
            </w:r>
            <w:r w:rsidRPr="005C697F">
              <w:t>specified</w:t>
            </w:r>
            <w:r w:rsidR="008A2841" w:rsidRPr="005C697F">
              <w:t xml:space="preserve"> </w:t>
            </w:r>
            <w:r w:rsidRPr="005C697F">
              <w:t>in</w:t>
            </w:r>
            <w:r w:rsidR="008A2841" w:rsidRPr="005C697F">
              <w:t xml:space="preserve"> </w:t>
            </w:r>
            <w:r w:rsidRPr="005C697F">
              <w:t>Table</w:t>
            </w:r>
            <w:r w:rsidR="008A2841" w:rsidRPr="005C697F">
              <w:t xml:space="preserve"> </w:t>
            </w:r>
            <w:r w:rsidRPr="005C697F">
              <w:t>B.2.3-2</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008A2841" w:rsidRPr="005C697F">
              <w:t xml:space="preserve"> </w:t>
            </w:r>
            <w:r w:rsidRPr="005C697F">
              <w:t>for</w:t>
            </w:r>
            <w:r w:rsidR="008A2841" w:rsidRPr="005C697F">
              <w:t xml:space="preserve"> </w:t>
            </w:r>
            <w:r w:rsidRPr="005C697F">
              <w:t>beam</w:t>
            </w:r>
            <w:r w:rsidR="008A2841" w:rsidRPr="005C697F">
              <w:t xml:space="preserve"> </w:t>
            </w:r>
            <w:r w:rsidRPr="005C697F">
              <w:t>peak.</w:t>
            </w:r>
          </w:p>
          <w:p w14:paraId="2D12E6B8" w14:textId="322F9A78" w:rsidR="00A517B0" w:rsidRPr="005C697F" w:rsidRDefault="00A517B0" w:rsidP="007C6EB3">
            <w:pPr>
              <w:pStyle w:val="TAN"/>
            </w:pPr>
            <w:r w:rsidRPr="005C697F">
              <w:rPr>
                <w:rFonts w:eastAsia="SimSun"/>
              </w:rPr>
              <w:t>Note</w:t>
            </w:r>
            <w:r w:rsidR="008A2841" w:rsidRPr="005C697F">
              <w:rPr>
                <w:rFonts w:eastAsia="SimSun"/>
              </w:rPr>
              <w:t xml:space="preserve"> </w:t>
            </w:r>
            <w:r w:rsidRPr="005C697F">
              <w:rPr>
                <w:rFonts w:eastAsia="SimSun"/>
              </w:rPr>
              <w:t>10:</w:t>
            </w:r>
            <w:r w:rsidRPr="005C697F">
              <w:rPr>
                <w:rFonts w:eastAsia="SimSun"/>
              </w:rPr>
              <w:tab/>
              <w:t>Information</w:t>
            </w:r>
            <w:r w:rsidR="008A2841" w:rsidRPr="005C697F">
              <w:rPr>
                <w:rFonts w:eastAsia="SimSun"/>
              </w:rPr>
              <w:t xml:space="preserve"> </w:t>
            </w:r>
            <w:r w:rsidRPr="005C697F">
              <w:rPr>
                <w:rFonts w:eastAsia="SimSun"/>
              </w:rPr>
              <w:t>about</w:t>
            </w:r>
            <w:r w:rsidR="008A2841" w:rsidRPr="005C697F">
              <w:rPr>
                <w:rFonts w:eastAsia="SimSun"/>
              </w:rPr>
              <w:t xml:space="preserve"> </w:t>
            </w:r>
            <w:r w:rsidRPr="005C697F">
              <w:rPr>
                <w:rFonts w:eastAsia="SimSun"/>
              </w:rPr>
              <w:t>types</w:t>
            </w:r>
            <w:r w:rsidR="008A2841" w:rsidRPr="005C697F">
              <w:rPr>
                <w:rFonts w:eastAsia="SimSun"/>
              </w:rPr>
              <w:t xml:space="preserve"> </w:t>
            </w:r>
            <w:r w:rsidRPr="005C697F">
              <w:rPr>
                <w:rFonts w:eastAsia="SimSun"/>
              </w:rPr>
              <w:t>of</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beam</w:t>
            </w:r>
            <w:r w:rsidR="008A2841" w:rsidRPr="005C697F">
              <w:rPr>
                <w:rFonts w:eastAsia="SimSun"/>
              </w:rPr>
              <w:t xml:space="preserve"> </w:t>
            </w:r>
            <w:r w:rsidRPr="005C697F">
              <w:rPr>
                <w:rFonts w:eastAsia="SimSun"/>
              </w:rPr>
              <w:t>is</w:t>
            </w:r>
            <w:r w:rsidR="008A2841" w:rsidRPr="005C697F">
              <w:rPr>
                <w:rFonts w:eastAsia="SimSun"/>
              </w:rPr>
              <w:t xml:space="preserve"> </w:t>
            </w:r>
            <w:r w:rsidRPr="005C697F">
              <w:rPr>
                <w:rFonts w:eastAsia="SimSun"/>
              </w:rPr>
              <w:t>given</w:t>
            </w:r>
            <w:r w:rsidR="008A2841" w:rsidRPr="005C697F">
              <w:rPr>
                <w:rFonts w:eastAsia="SimSun"/>
              </w:rPr>
              <w:t xml:space="preserve"> </w:t>
            </w:r>
            <w:r w:rsidRPr="005C697F">
              <w:rPr>
                <w:rFonts w:eastAsia="SimSun"/>
              </w:rPr>
              <w:t>in</w:t>
            </w:r>
            <w:r w:rsidR="008A2841" w:rsidRPr="005C697F">
              <w:rPr>
                <w:rFonts w:eastAsia="SimSun"/>
              </w:rPr>
              <w:t xml:space="preserve"> </w:t>
            </w:r>
            <w:r w:rsidRPr="005C697F">
              <w:rPr>
                <w:rFonts w:eastAsia="SimSun"/>
              </w:rPr>
              <w:t>B.2.1.3</w:t>
            </w:r>
            <w:r w:rsidR="008A2841" w:rsidRPr="005C697F">
              <w:rPr>
                <w:rFonts w:eastAsia="SimSun"/>
                <w:szCs w:val="22"/>
                <w:lang w:eastAsia="zh-CN"/>
              </w:rPr>
              <w:t xml:space="preserve"> </w:t>
            </w:r>
            <w:r w:rsidR="006F5166" w:rsidRPr="005C697F">
              <w:rPr>
                <w:rFonts w:eastAsia="SimSun"/>
                <w:szCs w:val="22"/>
                <w:lang w:eastAsia="zh-CN"/>
              </w:rPr>
              <w:t>of</w:t>
            </w:r>
            <w:r w:rsidR="008A2841" w:rsidRPr="005C697F">
              <w:rPr>
                <w:rFonts w:eastAsia="SimSun"/>
                <w:szCs w:val="22"/>
                <w:lang w:eastAsia="zh-CN"/>
              </w:rPr>
              <w:t xml:space="preserve"> </w:t>
            </w:r>
            <w:r w:rsidR="00FB4D53" w:rsidRPr="005C697F">
              <w:rPr>
                <w:rFonts w:eastAsia="SimSun"/>
                <w:szCs w:val="22"/>
                <w:lang w:eastAsia="zh-CN"/>
              </w:rPr>
              <w:t>TS</w:t>
            </w:r>
            <w:r w:rsidR="008A2841" w:rsidRPr="005C697F">
              <w:rPr>
                <w:rFonts w:eastAsia="SimSun"/>
                <w:szCs w:val="22"/>
                <w:lang w:eastAsia="zh-CN"/>
              </w:rPr>
              <w:t xml:space="preserve"> </w:t>
            </w:r>
            <w:r w:rsidRPr="005C697F">
              <w:rPr>
                <w:rFonts w:eastAsia="SimSun"/>
                <w:szCs w:val="22"/>
                <w:lang w:eastAsia="zh-CN"/>
              </w:rPr>
              <w:t>38.133</w:t>
            </w:r>
            <w:r w:rsidR="008A2841" w:rsidRPr="005C697F">
              <w:rPr>
                <w:rFonts w:eastAsia="SimSun"/>
                <w:szCs w:val="22"/>
                <w:lang w:eastAsia="zh-CN"/>
              </w:rPr>
              <w:t xml:space="preserve"> </w:t>
            </w:r>
            <w:r w:rsidRPr="005C697F">
              <w:rPr>
                <w:rFonts w:eastAsia="SimSun"/>
                <w:szCs w:val="22"/>
                <w:lang w:eastAsia="zh-CN"/>
              </w:rPr>
              <w:t>[6]</w:t>
            </w:r>
            <w:r w:rsidRPr="005C697F">
              <w:rPr>
                <w:rFonts w:eastAsia="SimSun"/>
              </w:rPr>
              <w:t>,</w:t>
            </w:r>
            <w:r w:rsidR="008A2841" w:rsidRPr="005C697F">
              <w:rPr>
                <w:rFonts w:eastAsia="SimSun"/>
              </w:rPr>
              <w:t xml:space="preserve"> </w:t>
            </w:r>
            <w:r w:rsidRPr="005C697F">
              <w:rPr>
                <w:rFonts w:eastAsia="SimSun"/>
              </w:rPr>
              <w:t>and</w:t>
            </w:r>
            <w:r w:rsidR="008A2841" w:rsidRPr="005C697F">
              <w:rPr>
                <w:rFonts w:eastAsia="SimSun"/>
              </w:rPr>
              <w:t xml:space="preserve"> </w:t>
            </w:r>
            <w:r w:rsidRPr="005C697F">
              <w:rPr>
                <w:rFonts w:eastAsia="SimSun"/>
              </w:rPr>
              <w:t>does</w:t>
            </w:r>
            <w:r w:rsidR="008A2841" w:rsidRPr="005C697F">
              <w:rPr>
                <w:rFonts w:eastAsia="SimSun"/>
              </w:rPr>
              <w:t xml:space="preserve"> </w:t>
            </w:r>
            <w:r w:rsidRPr="005C697F">
              <w:rPr>
                <w:rFonts w:eastAsia="SimSun"/>
              </w:rPr>
              <w:t>not</w:t>
            </w:r>
            <w:r w:rsidR="008A2841" w:rsidRPr="005C697F">
              <w:rPr>
                <w:rFonts w:eastAsia="SimSun"/>
              </w:rPr>
              <w:t xml:space="preserve"> </w:t>
            </w:r>
            <w:r w:rsidRPr="005C697F">
              <w:rPr>
                <w:rFonts w:eastAsia="SimSun"/>
              </w:rPr>
              <w:t>limit</w:t>
            </w:r>
            <w:r w:rsidR="008A2841" w:rsidRPr="005C697F">
              <w:rPr>
                <w:rFonts w:eastAsia="SimSun"/>
              </w:rPr>
              <w:t xml:space="preserve"> </w:t>
            </w:r>
            <w:r w:rsidRPr="005C697F">
              <w:rPr>
                <w:rFonts w:eastAsia="SimSun"/>
              </w:rPr>
              <w:t>UE</w:t>
            </w:r>
            <w:r w:rsidR="008A2841" w:rsidRPr="005C697F">
              <w:rPr>
                <w:rFonts w:eastAsia="SimSun"/>
              </w:rPr>
              <w:t xml:space="preserve"> </w:t>
            </w:r>
            <w:r w:rsidRPr="005C697F">
              <w:rPr>
                <w:rFonts w:eastAsia="SimSun"/>
              </w:rPr>
              <w:t>implementation</w:t>
            </w:r>
            <w:r w:rsidR="008A2841" w:rsidRPr="005C697F">
              <w:rPr>
                <w:rFonts w:eastAsia="SimSun"/>
              </w:rPr>
              <w:t xml:space="preserve"> </w:t>
            </w:r>
            <w:r w:rsidRPr="005C697F">
              <w:rPr>
                <w:rFonts w:eastAsia="SimSun"/>
              </w:rPr>
              <w:t>or</w:t>
            </w:r>
            <w:r w:rsidR="008A2841" w:rsidRPr="005C697F">
              <w:rPr>
                <w:rFonts w:eastAsia="SimSun"/>
              </w:rPr>
              <w:t xml:space="preserve"> </w:t>
            </w:r>
            <w:r w:rsidRPr="005C697F">
              <w:rPr>
                <w:rFonts w:eastAsia="SimSun"/>
              </w:rPr>
              <w:t>test</w:t>
            </w:r>
            <w:r w:rsidR="008A2841" w:rsidRPr="005C697F">
              <w:rPr>
                <w:rFonts w:eastAsia="SimSun"/>
              </w:rPr>
              <w:t xml:space="preserve"> </w:t>
            </w:r>
            <w:r w:rsidRPr="005C697F">
              <w:rPr>
                <w:rFonts w:eastAsia="SimSun"/>
              </w:rPr>
              <w:t>system</w:t>
            </w:r>
            <w:r w:rsidR="008A2841" w:rsidRPr="005C697F">
              <w:rPr>
                <w:rFonts w:eastAsia="SimSun"/>
              </w:rPr>
              <w:t xml:space="preserve"> </w:t>
            </w:r>
            <w:r w:rsidRPr="005C697F">
              <w:rPr>
                <w:rFonts w:eastAsia="SimSun"/>
              </w:rPr>
              <w:t>implementation.</w:t>
            </w:r>
          </w:p>
        </w:tc>
      </w:tr>
    </w:tbl>
    <w:p w14:paraId="680A79B2" w14:textId="77777777" w:rsidR="00A517B0" w:rsidRPr="005C697F" w:rsidRDefault="00A517B0" w:rsidP="00A517B0">
      <w:pPr>
        <w:rPr>
          <w:lang w:eastAsia="sv-SE"/>
        </w:rPr>
      </w:pPr>
    </w:p>
    <w:p w14:paraId="74EB9354" w14:textId="77777777" w:rsidR="00A517B0" w:rsidRPr="005C697F" w:rsidRDefault="00A517B0" w:rsidP="00A517B0">
      <w:pPr>
        <w:pStyle w:val="TH"/>
      </w:pPr>
      <w:r w:rsidRPr="005C697F">
        <w:t xml:space="preserve">Table </w:t>
      </w:r>
      <w:r w:rsidRPr="005C697F">
        <w:rPr>
          <w:lang w:eastAsia="sv-SE"/>
        </w:rPr>
        <w:t>8.5.2.3.2.5</w:t>
      </w:r>
      <w:r w:rsidRPr="005C697F">
        <w:t>-3: evaluation limits for the reported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31"/>
        <w:gridCol w:w="1134"/>
        <w:gridCol w:w="1216"/>
        <w:gridCol w:w="1216"/>
      </w:tblGrid>
      <w:tr w:rsidR="00A517B0" w:rsidRPr="005C697F" w14:paraId="2BC523AE"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0C7FEC6A" w14:textId="047BC4C2" w:rsidR="00A517B0" w:rsidRPr="005C697F" w:rsidRDefault="00A517B0" w:rsidP="007C6EB3">
            <w:pPr>
              <w:pStyle w:val="TAH"/>
            </w:pPr>
            <w:r w:rsidRPr="005C697F">
              <w:t>Normal</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229D4B64" w14:textId="4C85A26F"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07620D9A" w14:textId="7204CBED"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c>
          <w:tcPr>
            <w:tcW w:w="1216" w:type="dxa"/>
            <w:tcBorders>
              <w:top w:val="single" w:sz="4" w:space="0" w:color="auto"/>
              <w:left w:val="single" w:sz="4" w:space="0" w:color="auto"/>
              <w:bottom w:val="single" w:sz="4" w:space="0" w:color="auto"/>
              <w:right w:val="single" w:sz="4" w:space="0" w:color="auto"/>
            </w:tcBorders>
            <w:vAlign w:val="center"/>
          </w:tcPr>
          <w:p w14:paraId="57B0915B" w14:textId="313B1204"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3</w:t>
            </w:r>
          </w:p>
        </w:tc>
      </w:tr>
      <w:tr w:rsidR="00A517B0" w:rsidRPr="005C697F" w14:paraId="14D4F5B4" w14:textId="77777777" w:rsidTr="008A2841">
        <w:trPr>
          <w:jc w:val="center"/>
        </w:trPr>
        <w:tc>
          <w:tcPr>
            <w:tcW w:w="2631" w:type="dxa"/>
            <w:tcBorders>
              <w:top w:val="single" w:sz="4" w:space="0" w:color="auto"/>
              <w:left w:val="single" w:sz="4" w:space="0" w:color="auto"/>
              <w:right w:val="single" w:sz="4" w:space="0" w:color="auto"/>
            </w:tcBorders>
            <w:vAlign w:val="center"/>
          </w:tcPr>
          <w:p w14:paraId="44F698F6" w14:textId="5CA98405"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356EB89" w14:textId="77777777" w:rsidR="00A517B0" w:rsidRPr="005C697F" w:rsidRDefault="00A517B0" w:rsidP="007C6EB3">
            <w:pPr>
              <w:pStyle w:val="TAC"/>
            </w:pPr>
            <w:r w:rsidRPr="005C697F">
              <w:t>9</w:t>
            </w:r>
          </w:p>
        </w:tc>
        <w:tc>
          <w:tcPr>
            <w:tcW w:w="1216" w:type="dxa"/>
            <w:tcBorders>
              <w:top w:val="single" w:sz="4" w:space="0" w:color="auto"/>
              <w:left w:val="single" w:sz="4" w:space="0" w:color="auto"/>
              <w:right w:val="single" w:sz="4" w:space="0" w:color="auto"/>
            </w:tcBorders>
            <w:vAlign w:val="center"/>
          </w:tcPr>
          <w:p w14:paraId="7896BC42" w14:textId="77777777" w:rsidR="00A517B0" w:rsidRPr="005C697F" w:rsidRDefault="00A517B0" w:rsidP="007C6EB3">
            <w:pPr>
              <w:pStyle w:val="TAC"/>
            </w:pPr>
            <w:r w:rsidRPr="005C697F">
              <w:t>32</w:t>
            </w:r>
          </w:p>
        </w:tc>
        <w:tc>
          <w:tcPr>
            <w:tcW w:w="1216" w:type="dxa"/>
            <w:tcBorders>
              <w:top w:val="single" w:sz="4" w:space="0" w:color="auto"/>
              <w:left w:val="single" w:sz="4" w:space="0" w:color="auto"/>
              <w:right w:val="single" w:sz="4" w:space="0" w:color="auto"/>
            </w:tcBorders>
            <w:vAlign w:val="center"/>
          </w:tcPr>
          <w:p w14:paraId="49C139D8" w14:textId="77777777" w:rsidR="00A517B0" w:rsidRPr="005C697F" w:rsidRDefault="00A517B0" w:rsidP="007C6EB3">
            <w:pPr>
              <w:pStyle w:val="TAC"/>
            </w:pPr>
            <w:r w:rsidRPr="005C697F">
              <w:t>17</w:t>
            </w:r>
          </w:p>
        </w:tc>
      </w:tr>
      <w:tr w:rsidR="00A517B0" w:rsidRPr="005C697F" w14:paraId="0C30F0AB" w14:textId="77777777" w:rsidTr="008A2841">
        <w:trPr>
          <w:jc w:val="center"/>
        </w:trPr>
        <w:tc>
          <w:tcPr>
            <w:tcW w:w="2631" w:type="dxa"/>
            <w:tcBorders>
              <w:top w:val="single" w:sz="4" w:space="0" w:color="auto"/>
              <w:left w:val="single" w:sz="4" w:space="0" w:color="auto"/>
              <w:right w:val="single" w:sz="4" w:space="0" w:color="auto"/>
            </w:tcBorders>
            <w:vAlign w:val="center"/>
          </w:tcPr>
          <w:p w14:paraId="48E2B2E3" w14:textId="5B8A719B"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3BF586A8" w14:textId="77777777" w:rsidR="00A517B0" w:rsidRPr="005C697F" w:rsidRDefault="00A517B0" w:rsidP="007C6EB3">
            <w:pPr>
              <w:pStyle w:val="TAC"/>
            </w:pPr>
            <w:r w:rsidRPr="005C697F">
              <w:t>82</w:t>
            </w:r>
          </w:p>
        </w:tc>
        <w:tc>
          <w:tcPr>
            <w:tcW w:w="1216" w:type="dxa"/>
            <w:tcBorders>
              <w:top w:val="single" w:sz="4" w:space="0" w:color="auto"/>
              <w:left w:val="single" w:sz="4" w:space="0" w:color="auto"/>
              <w:right w:val="single" w:sz="4" w:space="0" w:color="auto"/>
            </w:tcBorders>
            <w:vAlign w:val="center"/>
          </w:tcPr>
          <w:p w14:paraId="553BACDA" w14:textId="77777777" w:rsidR="00A517B0" w:rsidRPr="005C697F" w:rsidRDefault="00A517B0" w:rsidP="007C6EB3">
            <w:pPr>
              <w:pStyle w:val="TAC"/>
            </w:pPr>
            <w:r w:rsidRPr="005C697F">
              <w:t>105</w:t>
            </w:r>
          </w:p>
        </w:tc>
        <w:tc>
          <w:tcPr>
            <w:tcW w:w="1216" w:type="dxa"/>
            <w:tcBorders>
              <w:top w:val="single" w:sz="4" w:space="0" w:color="auto"/>
              <w:left w:val="single" w:sz="4" w:space="0" w:color="auto"/>
              <w:right w:val="single" w:sz="4" w:space="0" w:color="auto"/>
            </w:tcBorders>
            <w:vAlign w:val="center"/>
          </w:tcPr>
          <w:p w14:paraId="6D630E85" w14:textId="77777777" w:rsidR="00A517B0" w:rsidRPr="005C697F" w:rsidRDefault="00A517B0" w:rsidP="007C6EB3">
            <w:pPr>
              <w:pStyle w:val="TAC"/>
            </w:pPr>
            <w:r w:rsidRPr="005C697F">
              <w:t>90</w:t>
            </w:r>
          </w:p>
        </w:tc>
      </w:tr>
      <w:tr w:rsidR="00A517B0" w:rsidRPr="005C697F" w14:paraId="18DB3CAB" w14:textId="77777777" w:rsidTr="008A2841">
        <w:trPr>
          <w:jc w:val="center"/>
        </w:trPr>
        <w:tc>
          <w:tcPr>
            <w:tcW w:w="2631" w:type="dxa"/>
            <w:tcBorders>
              <w:top w:val="single" w:sz="4" w:space="0" w:color="auto"/>
              <w:left w:val="single" w:sz="4" w:space="0" w:color="auto"/>
              <w:bottom w:val="single" w:sz="4" w:space="0" w:color="auto"/>
              <w:right w:val="single" w:sz="4" w:space="0" w:color="auto"/>
            </w:tcBorders>
            <w:vAlign w:val="center"/>
          </w:tcPr>
          <w:p w14:paraId="4C8D7669" w14:textId="39E5F6B4" w:rsidR="00A517B0" w:rsidRPr="005C697F" w:rsidRDefault="00A517B0" w:rsidP="007C6EB3">
            <w:pPr>
              <w:pStyle w:val="TAH"/>
            </w:pPr>
            <w:r w:rsidRPr="005C697F">
              <w:t>Extreme</w:t>
            </w:r>
            <w:r w:rsidR="008A2841" w:rsidRPr="005C697F">
              <w:t xml:space="preserve"> </w:t>
            </w:r>
            <w:r w:rsidRPr="005C697F">
              <w:t>Conditions</w:t>
            </w:r>
          </w:p>
        </w:tc>
        <w:tc>
          <w:tcPr>
            <w:tcW w:w="1134" w:type="dxa"/>
            <w:tcBorders>
              <w:top w:val="single" w:sz="4" w:space="0" w:color="auto"/>
              <w:left w:val="single" w:sz="4" w:space="0" w:color="auto"/>
              <w:bottom w:val="single" w:sz="4" w:space="0" w:color="auto"/>
              <w:right w:val="single" w:sz="4" w:space="0" w:color="auto"/>
            </w:tcBorders>
            <w:vAlign w:val="center"/>
          </w:tcPr>
          <w:p w14:paraId="6A046D03" w14:textId="29B7C2D6"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1</w:t>
            </w:r>
          </w:p>
        </w:tc>
        <w:tc>
          <w:tcPr>
            <w:tcW w:w="1216" w:type="dxa"/>
            <w:tcBorders>
              <w:top w:val="single" w:sz="4" w:space="0" w:color="auto"/>
              <w:left w:val="single" w:sz="4" w:space="0" w:color="auto"/>
              <w:bottom w:val="single" w:sz="4" w:space="0" w:color="auto"/>
              <w:right w:val="single" w:sz="4" w:space="0" w:color="auto"/>
            </w:tcBorders>
            <w:vAlign w:val="center"/>
          </w:tcPr>
          <w:p w14:paraId="46D7083F" w14:textId="4EBDF7F7" w:rsidR="00A517B0" w:rsidRPr="005C697F" w:rsidRDefault="00A517B0" w:rsidP="007C6EB3">
            <w:pPr>
              <w:pStyle w:val="TAH"/>
            </w:pPr>
            <w:r w:rsidRPr="005C697F">
              <w:rPr>
                <w:rFonts w:ascii="Arial Bold" w:hAnsi="Arial Bold"/>
              </w:rPr>
              <w:t>Test</w:t>
            </w:r>
            <w:r w:rsidR="008A2841" w:rsidRPr="005C697F">
              <w:rPr>
                <w:rFonts w:ascii="Arial Bold" w:hAnsi="Arial Bold"/>
              </w:rPr>
              <w:t xml:space="preserve"> </w:t>
            </w:r>
            <w:r w:rsidRPr="005C697F">
              <w:rPr>
                <w:rFonts w:ascii="Arial Bold" w:hAnsi="Arial Bold"/>
              </w:rPr>
              <w:t>2</w:t>
            </w:r>
          </w:p>
        </w:tc>
        <w:tc>
          <w:tcPr>
            <w:tcW w:w="1216" w:type="dxa"/>
            <w:tcBorders>
              <w:top w:val="single" w:sz="4" w:space="0" w:color="auto"/>
              <w:left w:val="single" w:sz="4" w:space="0" w:color="auto"/>
              <w:bottom w:val="single" w:sz="4" w:space="0" w:color="auto"/>
              <w:right w:val="single" w:sz="4" w:space="0" w:color="auto"/>
            </w:tcBorders>
            <w:vAlign w:val="center"/>
          </w:tcPr>
          <w:p w14:paraId="426431E7" w14:textId="3E4DCDB0" w:rsidR="00A517B0" w:rsidRPr="005C697F" w:rsidRDefault="00A517B0" w:rsidP="007C6EB3">
            <w:pPr>
              <w:pStyle w:val="TAH"/>
              <w:rPr>
                <w:rFonts w:ascii="Arial Bold" w:hAnsi="Arial Bold"/>
              </w:rPr>
            </w:pPr>
            <w:r w:rsidRPr="005C697F">
              <w:rPr>
                <w:rFonts w:ascii="Arial Bold" w:hAnsi="Arial Bold"/>
              </w:rPr>
              <w:t>Test</w:t>
            </w:r>
            <w:r w:rsidR="008A2841" w:rsidRPr="005C697F">
              <w:rPr>
                <w:rFonts w:ascii="Arial Bold" w:hAnsi="Arial Bold"/>
              </w:rPr>
              <w:t xml:space="preserve"> </w:t>
            </w:r>
            <w:r w:rsidRPr="005C697F">
              <w:rPr>
                <w:rFonts w:ascii="Arial Bold" w:hAnsi="Arial Bold"/>
              </w:rPr>
              <w:t>3</w:t>
            </w:r>
          </w:p>
        </w:tc>
      </w:tr>
      <w:tr w:rsidR="00A517B0" w:rsidRPr="005C697F" w14:paraId="5990DAC9" w14:textId="77777777" w:rsidTr="008A2841">
        <w:trPr>
          <w:jc w:val="center"/>
        </w:trPr>
        <w:tc>
          <w:tcPr>
            <w:tcW w:w="2631" w:type="dxa"/>
            <w:tcBorders>
              <w:top w:val="single" w:sz="4" w:space="0" w:color="auto"/>
              <w:left w:val="single" w:sz="4" w:space="0" w:color="auto"/>
              <w:right w:val="single" w:sz="4" w:space="0" w:color="auto"/>
            </w:tcBorders>
            <w:vAlign w:val="center"/>
          </w:tcPr>
          <w:p w14:paraId="2DB3261E" w14:textId="526C2508" w:rsidR="00A517B0" w:rsidRPr="005C697F" w:rsidRDefault="00A517B0" w:rsidP="007C6EB3">
            <w:pPr>
              <w:pStyle w:val="TAL"/>
            </w:pPr>
            <w:r w:rsidRPr="005C697F">
              <w:t>Lowest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CCA1701" w14:textId="77777777" w:rsidR="00A517B0" w:rsidRPr="005C697F" w:rsidRDefault="00A517B0" w:rsidP="007C6EB3">
            <w:pPr>
              <w:pStyle w:val="TAC"/>
            </w:pPr>
            <w:r w:rsidRPr="005C697F">
              <w:t>7</w:t>
            </w:r>
          </w:p>
        </w:tc>
        <w:tc>
          <w:tcPr>
            <w:tcW w:w="1216" w:type="dxa"/>
            <w:tcBorders>
              <w:top w:val="single" w:sz="4" w:space="0" w:color="auto"/>
              <w:left w:val="single" w:sz="4" w:space="0" w:color="auto"/>
              <w:right w:val="single" w:sz="4" w:space="0" w:color="auto"/>
            </w:tcBorders>
            <w:vAlign w:val="center"/>
          </w:tcPr>
          <w:p w14:paraId="7FE14D7D" w14:textId="77777777" w:rsidR="00A517B0" w:rsidRPr="005C697F" w:rsidRDefault="00A517B0" w:rsidP="007C6EB3">
            <w:pPr>
              <w:pStyle w:val="TAC"/>
            </w:pPr>
            <w:r w:rsidRPr="005C697F">
              <w:t>30</w:t>
            </w:r>
          </w:p>
        </w:tc>
        <w:tc>
          <w:tcPr>
            <w:tcW w:w="1216" w:type="dxa"/>
            <w:tcBorders>
              <w:top w:val="single" w:sz="4" w:space="0" w:color="auto"/>
              <w:left w:val="single" w:sz="4" w:space="0" w:color="auto"/>
              <w:right w:val="single" w:sz="4" w:space="0" w:color="auto"/>
            </w:tcBorders>
            <w:vAlign w:val="center"/>
          </w:tcPr>
          <w:p w14:paraId="0166A33C" w14:textId="77777777" w:rsidR="00A517B0" w:rsidRPr="005C697F" w:rsidRDefault="00A517B0" w:rsidP="007C6EB3">
            <w:pPr>
              <w:pStyle w:val="TAC"/>
            </w:pPr>
            <w:r w:rsidRPr="005C697F">
              <w:t>15</w:t>
            </w:r>
          </w:p>
        </w:tc>
      </w:tr>
      <w:tr w:rsidR="00A517B0" w:rsidRPr="005C697F" w14:paraId="695F49AC" w14:textId="77777777" w:rsidTr="008A2841">
        <w:trPr>
          <w:jc w:val="center"/>
        </w:trPr>
        <w:tc>
          <w:tcPr>
            <w:tcW w:w="2631" w:type="dxa"/>
            <w:tcBorders>
              <w:top w:val="single" w:sz="4" w:space="0" w:color="auto"/>
              <w:left w:val="single" w:sz="4" w:space="0" w:color="auto"/>
              <w:right w:val="single" w:sz="4" w:space="0" w:color="auto"/>
            </w:tcBorders>
            <w:vAlign w:val="center"/>
          </w:tcPr>
          <w:p w14:paraId="25262E62" w14:textId="5B14CE74" w:rsidR="00A517B0" w:rsidRPr="005C697F" w:rsidRDefault="00A517B0" w:rsidP="007C6EB3">
            <w:pPr>
              <w:pStyle w:val="TAL"/>
            </w:pPr>
            <w:r w:rsidRPr="005C697F">
              <w:t>Highest</w:t>
            </w:r>
            <w:r w:rsidR="008A2841" w:rsidRPr="005C697F">
              <w:t xml:space="preserve"> </w:t>
            </w:r>
            <w:r w:rsidRPr="005C697F">
              <w:t>reported</w:t>
            </w:r>
            <w:r w:rsidR="008A2841" w:rsidRPr="005C697F">
              <w:t xml:space="preserve"> </w:t>
            </w:r>
            <w:r w:rsidRPr="005C697F">
              <w:t>value</w:t>
            </w:r>
            <w:r w:rsidR="008A2841" w:rsidRPr="005C697F">
              <w:t xml:space="preserve"> </w:t>
            </w:r>
            <w:r w:rsidRPr="005C697F">
              <w:t>(Cell</w:t>
            </w:r>
            <w:r w:rsidR="008A2841" w:rsidRPr="005C697F">
              <w:t xml:space="preserve"> </w:t>
            </w:r>
            <w:r w:rsidRPr="005C697F">
              <w:t>2)</w:t>
            </w:r>
          </w:p>
        </w:tc>
        <w:tc>
          <w:tcPr>
            <w:tcW w:w="1134" w:type="dxa"/>
            <w:tcBorders>
              <w:top w:val="single" w:sz="4" w:space="0" w:color="auto"/>
              <w:left w:val="single" w:sz="4" w:space="0" w:color="auto"/>
              <w:right w:val="single" w:sz="4" w:space="0" w:color="auto"/>
            </w:tcBorders>
            <w:vAlign w:val="center"/>
          </w:tcPr>
          <w:p w14:paraId="44CE30FB" w14:textId="77777777" w:rsidR="00A517B0" w:rsidRPr="005C697F" w:rsidRDefault="00A517B0" w:rsidP="007C6EB3">
            <w:pPr>
              <w:pStyle w:val="TAC"/>
            </w:pPr>
            <w:r w:rsidRPr="005C697F">
              <w:t>84</w:t>
            </w:r>
          </w:p>
        </w:tc>
        <w:tc>
          <w:tcPr>
            <w:tcW w:w="1216" w:type="dxa"/>
            <w:tcBorders>
              <w:top w:val="single" w:sz="4" w:space="0" w:color="auto"/>
              <w:left w:val="single" w:sz="4" w:space="0" w:color="auto"/>
              <w:right w:val="single" w:sz="4" w:space="0" w:color="auto"/>
            </w:tcBorders>
            <w:vAlign w:val="center"/>
          </w:tcPr>
          <w:p w14:paraId="3539DCAF" w14:textId="77777777" w:rsidR="00A517B0" w:rsidRPr="005C697F" w:rsidRDefault="00A517B0" w:rsidP="007C6EB3">
            <w:pPr>
              <w:pStyle w:val="TAC"/>
            </w:pPr>
            <w:r w:rsidRPr="005C697F">
              <w:t>107</w:t>
            </w:r>
          </w:p>
        </w:tc>
        <w:tc>
          <w:tcPr>
            <w:tcW w:w="1216" w:type="dxa"/>
            <w:tcBorders>
              <w:top w:val="single" w:sz="4" w:space="0" w:color="auto"/>
              <w:left w:val="single" w:sz="4" w:space="0" w:color="auto"/>
              <w:right w:val="single" w:sz="4" w:space="0" w:color="auto"/>
            </w:tcBorders>
            <w:vAlign w:val="center"/>
          </w:tcPr>
          <w:p w14:paraId="07D3F4B4" w14:textId="77777777" w:rsidR="00A517B0" w:rsidRPr="005C697F" w:rsidRDefault="00A517B0" w:rsidP="007C6EB3">
            <w:pPr>
              <w:pStyle w:val="TAC"/>
            </w:pPr>
            <w:r w:rsidRPr="005C697F">
              <w:t>92</w:t>
            </w:r>
          </w:p>
        </w:tc>
      </w:tr>
    </w:tbl>
    <w:p w14:paraId="079A32BD" w14:textId="154FE32B" w:rsidR="00A517B0" w:rsidRPr="005C697F" w:rsidRDefault="00A517B0" w:rsidP="00A517B0">
      <w:pPr>
        <w:rPr>
          <w:lang w:eastAsia="sv-SE"/>
        </w:rPr>
      </w:pPr>
    </w:p>
    <w:p w14:paraId="2BE81F70" w14:textId="77777777" w:rsidR="002F0DE7" w:rsidRPr="005C697F" w:rsidRDefault="002F0DE7" w:rsidP="002F0DE7">
      <w:pPr>
        <w:pStyle w:val="Heading1"/>
        <w:rPr>
          <w:lang w:eastAsia="ko-KR"/>
        </w:rPr>
      </w:pPr>
      <w:r w:rsidRPr="005C697F">
        <w:rPr>
          <w:lang w:eastAsia="ko-KR"/>
        </w:rPr>
        <w:lastRenderedPageBreak/>
        <w:t>9</w:t>
      </w:r>
      <w:r w:rsidRPr="005C697F">
        <w:rPr>
          <w:lang w:eastAsia="ko-KR"/>
        </w:rPr>
        <w:tab/>
        <w:t>NR sidelink</w:t>
      </w:r>
    </w:p>
    <w:p w14:paraId="030AD126" w14:textId="77777777" w:rsidR="002F0DE7" w:rsidRPr="005C697F" w:rsidRDefault="002F0DE7" w:rsidP="002F0DE7">
      <w:pPr>
        <w:pStyle w:val="Heading2"/>
      </w:pPr>
      <w:r w:rsidRPr="005C697F">
        <w:t>9.1</w:t>
      </w:r>
      <w:r w:rsidRPr="005C697F">
        <w:tab/>
        <w:t>NR sidelink in FR1</w:t>
      </w:r>
    </w:p>
    <w:p w14:paraId="510660E4" w14:textId="77777777" w:rsidR="002F0DE7" w:rsidRPr="005C697F" w:rsidRDefault="002F0DE7" w:rsidP="002F0DE7">
      <w:pPr>
        <w:pStyle w:val="Heading3"/>
      </w:pPr>
      <w:r w:rsidRPr="005C697F">
        <w:t>9.1.1</w:t>
      </w:r>
      <w:r w:rsidRPr="005C697F">
        <w:tab/>
        <w:t>UE transmit timing</w:t>
      </w:r>
    </w:p>
    <w:p w14:paraId="7CBFEC9C" w14:textId="77777777" w:rsidR="002F0DE7" w:rsidRPr="005C697F" w:rsidRDefault="002F0DE7" w:rsidP="002F0DE7">
      <w:pPr>
        <w:pStyle w:val="Heading4"/>
      </w:pPr>
      <w:r w:rsidRPr="005C697F">
        <w:t>9.1.1.0</w:t>
      </w:r>
      <w:r w:rsidRPr="005C697F">
        <w:tab/>
        <w:t>Minimum conformance requirements</w:t>
      </w:r>
    </w:p>
    <w:p w14:paraId="69E50F16" w14:textId="77777777" w:rsidR="002F0DE7" w:rsidRPr="005C697F" w:rsidRDefault="002F0DE7" w:rsidP="002F0DE7">
      <w:pPr>
        <w:pStyle w:val="Heading5"/>
      </w:pPr>
      <w:r w:rsidRPr="005C697F">
        <w:t>9.1.1.0.1</w:t>
      </w:r>
      <w:r w:rsidRPr="005C697F">
        <w:tab/>
        <w:t>Minimum conformance requirements for GNSS as synchronization reference source</w:t>
      </w:r>
    </w:p>
    <w:p w14:paraId="1380A6EC" w14:textId="77777777" w:rsidR="002F0DE7" w:rsidRPr="005C697F" w:rsidRDefault="002F0DE7" w:rsidP="002F0DE7">
      <w:pPr>
        <w:rPr>
          <w:rFonts w:eastAsia="Malgun Gothic"/>
          <w:strike/>
        </w:rPr>
      </w:pPr>
      <w:r w:rsidRPr="005C697F">
        <w:t>The requirements in this subclause are applicable when the reference timing used by the UE for NR</w:t>
      </w:r>
      <w:r w:rsidRPr="005C697F">
        <w:rPr>
          <w:lang w:eastAsia="zh-CN"/>
        </w:rPr>
        <w:t xml:space="preserve"> sidelink</w:t>
      </w:r>
      <w:r w:rsidRPr="005C697F">
        <w:t xml:space="preserve"> communication is derived from GNSS</w:t>
      </w:r>
      <w:r w:rsidRPr="005C697F">
        <w:rPr>
          <w:lang w:eastAsia="zh-CN"/>
        </w:rPr>
        <w:t>.</w:t>
      </w:r>
    </w:p>
    <w:p w14:paraId="49905CBD" w14:textId="77777777" w:rsidR="002F0DE7" w:rsidRPr="005C697F" w:rsidRDefault="002F0DE7" w:rsidP="002F0DE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 xml:space="preserve">the subframe starting boundary as defined in TS 38.331 [13], </w:t>
      </w:r>
      <w:r w:rsidRPr="005C697F">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242908F" w14:textId="77777777" w:rsidR="002F0DE7" w:rsidRPr="005C697F" w:rsidRDefault="002F0DE7" w:rsidP="002F0DE7">
      <w:pPr>
        <w:rPr>
          <w:rFonts w:cs="v4.2.0"/>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t>9.1.1.0.1</w:t>
      </w:r>
      <w:r w:rsidRPr="005C697F">
        <w:rPr>
          <w:rFonts w:cs="v4.2.0"/>
        </w:rPr>
        <w:t>-1</w:t>
      </w:r>
      <w:r w:rsidRPr="005C697F">
        <w:t>.</w:t>
      </w:r>
    </w:p>
    <w:p w14:paraId="0EB085E2" w14:textId="77777777" w:rsidR="002F0DE7" w:rsidRPr="005C697F" w:rsidRDefault="002F0DE7" w:rsidP="002F0DE7">
      <w:pPr>
        <w:pStyle w:val="TH"/>
      </w:pPr>
      <w:r w:rsidRPr="005C697F">
        <w:t>Table 9.1.1.0.1-1: T</w:t>
      </w:r>
      <w:r w:rsidRPr="005C697F">
        <w:rPr>
          <w:vertAlign w:val="subscript"/>
        </w:rPr>
        <w:t>e</w:t>
      </w:r>
      <w:r w:rsidRPr="005C697F">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3401"/>
      </w:tblGrid>
      <w:tr w:rsidR="002F0DE7" w:rsidRPr="005C697F" w14:paraId="15752216" w14:textId="77777777" w:rsidTr="008A5D89">
        <w:trPr>
          <w:cantSplit/>
          <w:jc w:val="center"/>
        </w:trPr>
        <w:tc>
          <w:tcPr>
            <w:tcW w:w="2071" w:type="pct"/>
          </w:tcPr>
          <w:p w14:paraId="250CF0F7" w14:textId="77777777" w:rsidR="002F0DE7" w:rsidRPr="005C697F" w:rsidRDefault="002F0DE7" w:rsidP="008A5D89">
            <w:pPr>
              <w:pStyle w:val="TAH"/>
              <w:rPr>
                <w:rFonts w:cs="Arial"/>
              </w:rPr>
            </w:pPr>
            <w:r w:rsidRPr="005C697F">
              <w:t>Frequency Range of sidelink</w:t>
            </w:r>
          </w:p>
        </w:tc>
        <w:tc>
          <w:tcPr>
            <w:tcW w:w="2929" w:type="pct"/>
          </w:tcPr>
          <w:p w14:paraId="7C85009B" w14:textId="77777777" w:rsidR="002F0DE7" w:rsidRPr="005C697F" w:rsidRDefault="002F0DE7" w:rsidP="008A5D89">
            <w:pPr>
              <w:pStyle w:val="TAH"/>
              <w:rPr>
                <w:rFonts w:cs="Arial"/>
              </w:rPr>
            </w:pPr>
            <w:r w:rsidRPr="005C697F">
              <w:rPr>
                <w:rFonts w:cs="Arial"/>
              </w:rPr>
              <w:t>T</w:t>
            </w:r>
            <w:r w:rsidRPr="005C697F">
              <w:rPr>
                <w:rFonts w:cs="Arial"/>
                <w:vertAlign w:val="subscript"/>
              </w:rPr>
              <w:t>e_</w:t>
            </w:r>
          </w:p>
        </w:tc>
      </w:tr>
      <w:tr w:rsidR="002F0DE7" w:rsidRPr="005C697F" w14:paraId="703EFFF2" w14:textId="77777777" w:rsidTr="008A5D89">
        <w:trPr>
          <w:cantSplit/>
          <w:jc w:val="center"/>
        </w:trPr>
        <w:tc>
          <w:tcPr>
            <w:tcW w:w="2071" w:type="pct"/>
          </w:tcPr>
          <w:p w14:paraId="49A96F7F" w14:textId="77777777" w:rsidR="002F0DE7" w:rsidRPr="005C697F" w:rsidRDefault="002F0DE7" w:rsidP="008A5D89">
            <w:pPr>
              <w:pStyle w:val="TAC"/>
              <w:rPr>
                <w:snapToGrid w:val="0"/>
              </w:rPr>
            </w:pPr>
            <w:r w:rsidRPr="005C697F">
              <w:t>FR1</w:t>
            </w:r>
          </w:p>
        </w:tc>
        <w:tc>
          <w:tcPr>
            <w:tcW w:w="2929" w:type="pct"/>
          </w:tcPr>
          <w:p w14:paraId="04273C3F" w14:textId="77777777" w:rsidR="002F0DE7" w:rsidRPr="005C697F" w:rsidRDefault="002F0DE7" w:rsidP="008A5D89">
            <w:pPr>
              <w:pStyle w:val="TAC"/>
              <w:rPr>
                <w:snapToGrid w:val="0"/>
              </w:rPr>
            </w:pPr>
            <w:r w:rsidRPr="005C697F">
              <w:rPr>
                <w:rFonts w:cs="v4.2.0"/>
              </w:rPr>
              <w:t>12</w:t>
            </w:r>
            <w:r w:rsidRPr="005C697F">
              <w:t>*64*T</w:t>
            </w:r>
            <w:r w:rsidRPr="005C697F">
              <w:rPr>
                <w:vertAlign w:val="subscript"/>
              </w:rPr>
              <w:t>c</w:t>
            </w:r>
          </w:p>
        </w:tc>
      </w:tr>
      <w:tr w:rsidR="002F0DE7" w:rsidRPr="005C697F" w14:paraId="2E4CF84D" w14:textId="77777777" w:rsidTr="008A5D89">
        <w:trPr>
          <w:cantSplit/>
          <w:jc w:val="center"/>
        </w:trPr>
        <w:tc>
          <w:tcPr>
            <w:tcW w:w="5000" w:type="pct"/>
            <w:gridSpan w:val="2"/>
          </w:tcPr>
          <w:p w14:paraId="3BEDD68F" w14:textId="77777777" w:rsidR="002F0DE7" w:rsidRPr="005C697F" w:rsidRDefault="002F0DE7" w:rsidP="008A5D89">
            <w:pPr>
              <w:pStyle w:val="TAN"/>
              <w:rPr>
                <w:rFonts w:cs="Arial"/>
              </w:rPr>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59DE7F55" w14:textId="77777777" w:rsidR="002F0DE7" w:rsidRPr="005C697F" w:rsidRDefault="002F0DE7" w:rsidP="002F0DE7">
      <w:pPr>
        <w:rPr>
          <w:lang w:eastAsia="zh-CN"/>
        </w:rPr>
      </w:pPr>
    </w:p>
    <w:p w14:paraId="47C7C628" w14:textId="77777777" w:rsidR="002F0DE7" w:rsidRPr="005C697F" w:rsidRDefault="002F0DE7" w:rsidP="002F0DE7">
      <w:r w:rsidRPr="005C697F">
        <w:t>The normative reference for this requirement is TS 38.133 [6] clause 12.2.2.</w:t>
      </w:r>
    </w:p>
    <w:p w14:paraId="5609C40C" w14:textId="77777777" w:rsidR="002F0DE7" w:rsidRPr="005C697F" w:rsidRDefault="002F0DE7" w:rsidP="002F0DE7">
      <w:pPr>
        <w:pStyle w:val="Heading5"/>
      </w:pPr>
      <w:r w:rsidRPr="005C697F">
        <w:t>9.1.1.0.2</w:t>
      </w:r>
      <w:r w:rsidRPr="005C697F">
        <w:tab/>
        <w:t>Minimum conformance requirements for SyncRef UE as synchronization reference source</w:t>
      </w:r>
    </w:p>
    <w:p w14:paraId="4FB2E031" w14:textId="77777777" w:rsidR="002F0DE7" w:rsidRPr="005C697F" w:rsidRDefault="002F0DE7" w:rsidP="002F0DE7">
      <w:pPr>
        <w:rPr>
          <w:lang w:eastAsia="zh-CN"/>
        </w:rPr>
      </w:pPr>
      <w:r w:rsidRPr="005C697F">
        <w:t xml:space="preserve">The requirements in this subclause are applicable when the reference timing used for </w:t>
      </w:r>
      <w:r w:rsidRPr="005C697F">
        <w:rPr>
          <w:lang w:eastAsia="zh-CN"/>
        </w:rPr>
        <w:t>deriving sidelink</w:t>
      </w:r>
      <w:r w:rsidRPr="005C697F">
        <w:t xml:space="preserve"> transmission is from </w:t>
      </w:r>
      <w:r w:rsidRPr="005C697F">
        <w:rPr>
          <w:lang w:eastAsia="zh-CN"/>
        </w:rPr>
        <w:t xml:space="preserve">SyncRef </w:t>
      </w:r>
      <w:r w:rsidRPr="005C697F">
        <w:t>UE transmitting sidelink synchronization signals.</w:t>
      </w:r>
    </w:p>
    <w:p w14:paraId="1C4F9DDB" w14:textId="77777777" w:rsidR="002F0DE7" w:rsidRPr="005C697F" w:rsidRDefault="002F0DE7" w:rsidP="002F0DE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the reception of the first detected path (in time) of the corresponding timing reference frame from the </w:t>
      </w:r>
      <w:r w:rsidRPr="005C697F">
        <w:rPr>
          <w:lang w:eastAsia="zh-CN"/>
        </w:rPr>
        <w:t xml:space="preserve">SyncRef </w:t>
      </w:r>
      <w:r w:rsidRPr="005C697F">
        <w:t xml:space="preserve">UE,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35679D2C" w14:textId="77777777" w:rsidR="002F0DE7" w:rsidRPr="005C697F" w:rsidRDefault="002F0DE7" w:rsidP="002F0DE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Table 9.1.1.0.2-1</w:t>
      </w:r>
      <w:r w:rsidRPr="005C697F">
        <w:t>.</w:t>
      </w:r>
    </w:p>
    <w:p w14:paraId="630566D1" w14:textId="77777777" w:rsidR="002F0DE7" w:rsidRPr="005C697F" w:rsidRDefault="002F0DE7" w:rsidP="002F0DE7">
      <w:pPr>
        <w:pStyle w:val="TH"/>
      </w:pPr>
      <w:r w:rsidRPr="005C697F">
        <w:t xml:space="preserve">Table </w:t>
      </w:r>
      <w:r w:rsidRPr="005C697F">
        <w:rPr>
          <w:rFonts w:cs="v4.2.0"/>
        </w:rPr>
        <w:t>9.1.1.0.2</w:t>
      </w:r>
      <w:r w:rsidRPr="005C697F">
        <w:t>-1: T</w:t>
      </w:r>
      <w:r w:rsidRPr="005C697F">
        <w:rPr>
          <w:vertAlign w:val="subscript"/>
        </w:rPr>
        <w:t>e</w:t>
      </w:r>
      <w:r w:rsidRPr="005C697F">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1808"/>
        <w:gridCol w:w="1812"/>
      </w:tblGrid>
      <w:tr w:rsidR="002F0DE7" w:rsidRPr="005C697F" w14:paraId="4E57DA70" w14:textId="77777777" w:rsidTr="008A5D89">
        <w:trPr>
          <w:cantSplit/>
          <w:jc w:val="center"/>
        </w:trPr>
        <w:tc>
          <w:tcPr>
            <w:tcW w:w="1687" w:type="pct"/>
            <w:vAlign w:val="center"/>
          </w:tcPr>
          <w:p w14:paraId="614644DA" w14:textId="77777777" w:rsidR="002F0DE7" w:rsidRPr="005C697F" w:rsidRDefault="002F0DE7" w:rsidP="008A5D89">
            <w:pPr>
              <w:pStyle w:val="TAH"/>
            </w:pPr>
            <w:r w:rsidRPr="005C697F">
              <w:t>Frequency Range of sidelink</w:t>
            </w:r>
          </w:p>
        </w:tc>
        <w:tc>
          <w:tcPr>
            <w:tcW w:w="1655" w:type="pct"/>
            <w:vAlign w:val="center"/>
          </w:tcPr>
          <w:p w14:paraId="5FCC52BC" w14:textId="77777777" w:rsidR="002F0DE7" w:rsidRPr="005C697F" w:rsidRDefault="002F0DE7" w:rsidP="008A5D89">
            <w:pPr>
              <w:pStyle w:val="TAH"/>
            </w:pPr>
            <w:r w:rsidRPr="005C697F">
              <w:t>SCS of sidelink signals (kHz)</w:t>
            </w:r>
          </w:p>
        </w:tc>
        <w:tc>
          <w:tcPr>
            <w:tcW w:w="1658" w:type="pct"/>
            <w:vAlign w:val="center"/>
          </w:tcPr>
          <w:p w14:paraId="3C8ED395" w14:textId="77777777" w:rsidR="002F0DE7" w:rsidRPr="005C697F" w:rsidRDefault="002F0DE7" w:rsidP="008A5D89">
            <w:pPr>
              <w:pStyle w:val="TAH"/>
            </w:pPr>
            <w:r w:rsidRPr="005C697F">
              <w:t>T</w:t>
            </w:r>
            <w:r w:rsidRPr="005C697F">
              <w:rPr>
                <w:vertAlign w:val="subscript"/>
              </w:rPr>
              <w:t>e</w:t>
            </w:r>
          </w:p>
        </w:tc>
      </w:tr>
      <w:tr w:rsidR="002F0DE7" w:rsidRPr="005C697F" w14:paraId="2B965F1B" w14:textId="77777777" w:rsidTr="008A5D89">
        <w:trPr>
          <w:cantSplit/>
          <w:jc w:val="center"/>
        </w:trPr>
        <w:tc>
          <w:tcPr>
            <w:tcW w:w="1687" w:type="pct"/>
            <w:vMerge w:val="restart"/>
            <w:vAlign w:val="center"/>
          </w:tcPr>
          <w:p w14:paraId="1B63D654" w14:textId="77777777" w:rsidR="002F0DE7" w:rsidRPr="005C697F" w:rsidRDefault="002F0DE7" w:rsidP="008A5D89">
            <w:pPr>
              <w:pStyle w:val="TAC"/>
            </w:pPr>
            <w:r w:rsidRPr="005C697F">
              <w:t>FR1</w:t>
            </w:r>
          </w:p>
        </w:tc>
        <w:tc>
          <w:tcPr>
            <w:tcW w:w="1655" w:type="pct"/>
          </w:tcPr>
          <w:p w14:paraId="60220D9C" w14:textId="77777777" w:rsidR="002F0DE7" w:rsidRPr="005C697F" w:rsidRDefault="002F0DE7" w:rsidP="008A5D89">
            <w:pPr>
              <w:pStyle w:val="TAC"/>
            </w:pPr>
            <w:r w:rsidRPr="005C697F">
              <w:t>15</w:t>
            </w:r>
          </w:p>
        </w:tc>
        <w:tc>
          <w:tcPr>
            <w:tcW w:w="1658" w:type="pct"/>
          </w:tcPr>
          <w:p w14:paraId="15710340" w14:textId="77777777" w:rsidR="002F0DE7" w:rsidRPr="005C697F" w:rsidRDefault="002F0DE7" w:rsidP="008A5D89">
            <w:pPr>
              <w:pStyle w:val="TAC"/>
            </w:pPr>
            <w:r w:rsidRPr="005C697F">
              <w:t>12*64*T</w:t>
            </w:r>
            <w:r w:rsidRPr="005C697F">
              <w:rPr>
                <w:vertAlign w:val="subscript"/>
              </w:rPr>
              <w:t>c</w:t>
            </w:r>
          </w:p>
        </w:tc>
      </w:tr>
      <w:tr w:rsidR="002F0DE7" w:rsidRPr="005C697F" w14:paraId="53AE7BA2" w14:textId="77777777" w:rsidTr="008A5D89">
        <w:trPr>
          <w:cantSplit/>
          <w:jc w:val="center"/>
        </w:trPr>
        <w:tc>
          <w:tcPr>
            <w:tcW w:w="1687" w:type="pct"/>
            <w:vMerge/>
            <w:vAlign w:val="center"/>
          </w:tcPr>
          <w:p w14:paraId="42CB52C5" w14:textId="77777777" w:rsidR="002F0DE7" w:rsidRPr="005C697F" w:rsidRDefault="002F0DE7" w:rsidP="008A5D89">
            <w:pPr>
              <w:pStyle w:val="TAC"/>
            </w:pPr>
          </w:p>
        </w:tc>
        <w:tc>
          <w:tcPr>
            <w:tcW w:w="1655" w:type="pct"/>
          </w:tcPr>
          <w:p w14:paraId="0D331FBE" w14:textId="77777777" w:rsidR="002F0DE7" w:rsidRPr="005C697F" w:rsidRDefault="002F0DE7" w:rsidP="008A5D89">
            <w:pPr>
              <w:pStyle w:val="TAC"/>
            </w:pPr>
            <w:r w:rsidRPr="005C697F">
              <w:t>30</w:t>
            </w:r>
          </w:p>
        </w:tc>
        <w:tc>
          <w:tcPr>
            <w:tcW w:w="1658" w:type="pct"/>
          </w:tcPr>
          <w:p w14:paraId="7D557D22" w14:textId="77777777" w:rsidR="002F0DE7" w:rsidRPr="005C697F" w:rsidRDefault="002F0DE7" w:rsidP="008A5D89">
            <w:pPr>
              <w:pStyle w:val="TAC"/>
            </w:pPr>
            <w:r w:rsidRPr="005C697F">
              <w:t>8*64*T</w:t>
            </w:r>
            <w:r w:rsidRPr="005C697F">
              <w:rPr>
                <w:vertAlign w:val="subscript"/>
              </w:rPr>
              <w:t>c</w:t>
            </w:r>
          </w:p>
        </w:tc>
      </w:tr>
      <w:tr w:rsidR="002F0DE7" w:rsidRPr="005C697F" w14:paraId="6509BF7A" w14:textId="77777777" w:rsidTr="008A5D89">
        <w:trPr>
          <w:cantSplit/>
          <w:jc w:val="center"/>
        </w:trPr>
        <w:tc>
          <w:tcPr>
            <w:tcW w:w="1687" w:type="pct"/>
            <w:vMerge/>
            <w:vAlign w:val="center"/>
          </w:tcPr>
          <w:p w14:paraId="67C9E079" w14:textId="77777777" w:rsidR="002F0DE7" w:rsidRPr="005C697F" w:rsidRDefault="002F0DE7" w:rsidP="008A5D89">
            <w:pPr>
              <w:pStyle w:val="TAC"/>
            </w:pPr>
          </w:p>
        </w:tc>
        <w:tc>
          <w:tcPr>
            <w:tcW w:w="1655" w:type="pct"/>
          </w:tcPr>
          <w:p w14:paraId="46B56E01" w14:textId="77777777" w:rsidR="002F0DE7" w:rsidRPr="005C697F" w:rsidRDefault="002F0DE7" w:rsidP="008A5D89">
            <w:pPr>
              <w:pStyle w:val="TAC"/>
            </w:pPr>
            <w:r w:rsidRPr="005C697F">
              <w:t>60</w:t>
            </w:r>
          </w:p>
        </w:tc>
        <w:tc>
          <w:tcPr>
            <w:tcW w:w="1658" w:type="pct"/>
          </w:tcPr>
          <w:p w14:paraId="3949F35B" w14:textId="77777777" w:rsidR="002F0DE7" w:rsidRPr="005C697F" w:rsidRDefault="002F0DE7" w:rsidP="008A5D89">
            <w:pPr>
              <w:pStyle w:val="TAC"/>
            </w:pPr>
            <w:r w:rsidRPr="005C697F">
              <w:t>5*64*T</w:t>
            </w:r>
            <w:r w:rsidRPr="005C697F">
              <w:rPr>
                <w:vertAlign w:val="subscript"/>
              </w:rPr>
              <w:t>c</w:t>
            </w:r>
          </w:p>
        </w:tc>
      </w:tr>
      <w:tr w:rsidR="002F0DE7" w:rsidRPr="005C697F" w14:paraId="1C7FC2EA" w14:textId="77777777" w:rsidTr="008A5D89">
        <w:trPr>
          <w:cantSplit/>
          <w:jc w:val="center"/>
        </w:trPr>
        <w:tc>
          <w:tcPr>
            <w:tcW w:w="5000" w:type="pct"/>
            <w:gridSpan w:val="3"/>
            <w:vAlign w:val="center"/>
          </w:tcPr>
          <w:p w14:paraId="420387DB" w14:textId="77777777" w:rsidR="002F0DE7" w:rsidRPr="005C697F" w:rsidRDefault="002F0DE7" w:rsidP="008A5D89">
            <w:pPr>
              <w:pStyle w:val="TAN"/>
            </w:pPr>
            <w:r w:rsidRPr="005C697F">
              <w:t>Note 1:</w:t>
            </w:r>
            <w:r w:rsidRPr="005C697F">
              <w:tab/>
              <w:t>T</w:t>
            </w:r>
            <w:r w:rsidRPr="005C697F">
              <w:rPr>
                <w:vertAlign w:val="subscript"/>
              </w:rPr>
              <w:t>c</w:t>
            </w:r>
            <w:r w:rsidRPr="005C697F">
              <w:t xml:space="preserve"> is the basic timing unit defined in TS 38.211 [7].</w:t>
            </w:r>
          </w:p>
        </w:tc>
      </w:tr>
    </w:tbl>
    <w:p w14:paraId="6C654320" w14:textId="77777777" w:rsidR="002F0DE7" w:rsidRPr="005C697F" w:rsidRDefault="002F0DE7" w:rsidP="002F0DE7"/>
    <w:p w14:paraId="03CD24B4" w14:textId="77777777" w:rsidR="002F0DE7" w:rsidRPr="005C697F" w:rsidRDefault="002F0DE7" w:rsidP="002F0DE7">
      <w:r w:rsidRPr="005C697F">
        <w:t>The normative reference for this requirement is TS 38.133 [6] clause 12.2.5.</w:t>
      </w:r>
    </w:p>
    <w:p w14:paraId="7005CD74" w14:textId="77777777" w:rsidR="002F0DE7" w:rsidRPr="005C697F" w:rsidRDefault="002F0DE7" w:rsidP="002F0DE7">
      <w:pPr>
        <w:pStyle w:val="Heading5"/>
      </w:pPr>
      <w:r w:rsidRPr="005C697F">
        <w:t>9.1.1.0.3</w:t>
      </w:r>
      <w:r w:rsidRPr="005C697F">
        <w:tab/>
        <w:t>Minimum conformance requirements for FR1 NR Cell as synchronization reference source</w:t>
      </w:r>
    </w:p>
    <w:p w14:paraId="29A7C098" w14:textId="77777777" w:rsidR="002F0DE7" w:rsidRPr="005C697F" w:rsidRDefault="002F0DE7" w:rsidP="002F0DE7">
      <w:pPr>
        <w:rPr>
          <w:lang w:eastAsia="zh-CN"/>
        </w:rPr>
      </w:pPr>
      <w:r w:rsidRPr="005C697F">
        <w:t xml:space="preserve">The requirements in this subclause are applicable when the reference timing used for </w:t>
      </w:r>
      <w:r w:rsidRPr="005C697F">
        <w:rPr>
          <w:lang w:eastAsia="zh-CN"/>
        </w:rPr>
        <w:t>sidelink</w:t>
      </w:r>
      <w:r w:rsidRPr="005C697F">
        <w:t xml:space="preserve"> transmissions is a NR serving cell </w:t>
      </w:r>
      <w:r w:rsidRPr="005C697F">
        <w:rPr>
          <w:rFonts w:eastAsia="Malgun Gothic"/>
        </w:rPr>
        <w:t>on a non-NR sidelink carrier</w:t>
      </w:r>
      <w:r w:rsidRPr="005C697F">
        <w:t>.</w:t>
      </w:r>
    </w:p>
    <w:p w14:paraId="23945EF6" w14:textId="77777777" w:rsidR="002F0DE7" w:rsidRPr="005C697F" w:rsidRDefault="002F0DE7" w:rsidP="002F0DE7">
      <w:pPr>
        <w:rPr>
          <w:lang w:eastAsia="zh-CN"/>
        </w:rPr>
      </w:pPr>
      <w:r w:rsidRPr="005C697F">
        <w:lastRenderedPageBreak/>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the reception of the first detected path (in time) of the corresponding downlink frame</w:t>
      </w:r>
      <w:r w:rsidRPr="005C697F">
        <w:t xml:space="preserve"> from the reference cell,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0E0BD1BF" w14:textId="77777777" w:rsidR="002F0DE7" w:rsidRPr="005C697F" w:rsidRDefault="002F0DE7" w:rsidP="002F0DE7">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Table 9.1.1.0.3-1</w:t>
      </w:r>
      <w:r w:rsidRPr="005C697F">
        <w:t>.</w:t>
      </w:r>
    </w:p>
    <w:p w14:paraId="767A3FB6" w14:textId="77777777" w:rsidR="002F0DE7" w:rsidRPr="005C697F" w:rsidRDefault="002F0DE7" w:rsidP="002F0DE7">
      <w:pPr>
        <w:pStyle w:val="TH"/>
      </w:pPr>
      <w:r w:rsidRPr="005C697F">
        <w:t xml:space="preserve">Table </w:t>
      </w:r>
      <w:r w:rsidRPr="005C697F">
        <w:rPr>
          <w:rFonts w:cs="v4.2.0"/>
        </w:rPr>
        <w:t>9.1.1.0.3</w:t>
      </w:r>
      <w:r w:rsidRPr="005C697F">
        <w:t>-1: T</w:t>
      </w:r>
      <w:r w:rsidRPr="005C697F">
        <w:rPr>
          <w:vertAlign w:val="subscript"/>
        </w:rPr>
        <w:t>e</w:t>
      </w:r>
      <w:r w:rsidRPr="005C697F">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1560"/>
        <w:gridCol w:w="1561"/>
        <w:gridCol w:w="1455"/>
      </w:tblGrid>
      <w:tr w:rsidR="002F0DE7" w:rsidRPr="005C697F" w14:paraId="47D8DACA" w14:textId="77777777" w:rsidTr="008A5D89">
        <w:trPr>
          <w:cantSplit/>
          <w:jc w:val="center"/>
        </w:trPr>
        <w:tc>
          <w:tcPr>
            <w:tcW w:w="1433" w:type="pct"/>
            <w:vAlign w:val="center"/>
          </w:tcPr>
          <w:p w14:paraId="4AEB1337" w14:textId="77777777" w:rsidR="002F0DE7" w:rsidRPr="005C697F" w:rsidRDefault="002F0DE7" w:rsidP="008A5D89">
            <w:pPr>
              <w:pStyle w:val="TAH"/>
            </w:pPr>
            <w:r w:rsidRPr="005C697F">
              <w:t>Frequency Range of sidelink</w:t>
            </w:r>
          </w:p>
        </w:tc>
        <w:tc>
          <w:tcPr>
            <w:tcW w:w="1216" w:type="pct"/>
            <w:tcBorders>
              <w:bottom w:val="single" w:sz="4" w:space="0" w:color="auto"/>
            </w:tcBorders>
            <w:vAlign w:val="center"/>
          </w:tcPr>
          <w:p w14:paraId="374D069D" w14:textId="77777777" w:rsidR="002F0DE7" w:rsidRPr="005C697F" w:rsidRDefault="002F0DE7" w:rsidP="008A5D89">
            <w:pPr>
              <w:pStyle w:val="TAH"/>
            </w:pPr>
            <w:r w:rsidRPr="005C697F">
              <w:t>SCS of SSB signals ( kHz)</w:t>
            </w:r>
          </w:p>
        </w:tc>
        <w:tc>
          <w:tcPr>
            <w:tcW w:w="1217" w:type="pct"/>
            <w:vAlign w:val="center"/>
          </w:tcPr>
          <w:p w14:paraId="21038283" w14:textId="77777777" w:rsidR="002F0DE7" w:rsidRPr="005C697F" w:rsidRDefault="002F0DE7" w:rsidP="008A5D89">
            <w:pPr>
              <w:pStyle w:val="TAH"/>
            </w:pPr>
            <w:r w:rsidRPr="005C697F">
              <w:t>SCS of sidelink signals (kHz)</w:t>
            </w:r>
          </w:p>
        </w:tc>
        <w:tc>
          <w:tcPr>
            <w:tcW w:w="1134" w:type="pct"/>
            <w:vAlign w:val="center"/>
          </w:tcPr>
          <w:p w14:paraId="1EB2AE63" w14:textId="77777777" w:rsidR="002F0DE7" w:rsidRPr="005C697F" w:rsidRDefault="002F0DE7" w:rsidP="008A5D89">
            <w:pPr>
              <w:pStyle w:val="TAH"/>
            </w:pPr>
            <w:r w:rsidRPr="005C697F">
              <w:t>T</w:t>
            </w:r>
            <w:r w:rsidRPr="005C697F">
              <w:rPr>
                <w:vertAlign w:val="subscript"/>
              </w:rPr>
              <w:t>e</w:t>
            </w:r>
          </w:p>
        </w:tc>
      </w:tr>
      <w:tr w:rsidR="002F0DE7" w:rsidRPr="005C697F" w14:paraId="17379179" w14:textId="77777777" w:rsidTr="008A5D89">
        <w:trPr>
          <w:cantSplit/>
          <w:jc w:val="center"/>
        </w:trPr>
        <w:tc>
          <w:tcPr>
            <w:tcW w:w="1433" w:type="pct"/>
            <w:vMerge w:val="restart"/>
            <w:vAlign w:val="center"/>
          </w:tcPr>
          <w:p w14:paraId="654E5484" w14:textId="77777777" w:rsidR="002F0DE7" w:rsidRPr="005C697F" w:rsidRDefault="002F0DE7" w:rsidP="008A5D89">
            <w:pPr>
              <w:pStyle w:val="TAC"/>
            </w:pPr>
            <w:r w:rsidRPr="005C697F">
              <w:t>FR1</w:t>
            </w:r>
          </w:p>
        </w:tc>
        <w:tc>
          <w:tcPr>
            <w:tcW w:w="1216" w:type="pct"/>
            <w:vMerge w:val="restart"/>
            <w:tcBorders>
              <w:top w:val="single" w:sz="4" w:space="0" w:color="auto"/>
            </w:tcBorders>
            <w:vAlign w:val="center"/>
          </w:tcPr>
          <w:p w14:paraId="090D43B1" w14:textId="77777777" w:rsidR="002F0DE7" w:rsidRPr="005C697F" w:rsidRDefault="002F0DE7" w:rsidP="008A5D89">
            <w:pPr>
              <w:pStyle w:val="TAC"/>
            </w:pPr>
            <w:r w:rsidRPr="005C697F">
              <w:t>15</w:t>
            </w:r>
          </w:p>
        </w:tc>
        <w:tc>
          <w:tcPr>
            <w:tcW w:w="1217" w:type="pct"/>
          </w:tcPr>
          <w:p w14:paraId="5CEA9AD1" w14:textId="77777777" w:rsidR="002F0DE7" w:rsidRPr="005C697F" w:rsidRDefault="002F0DE7" w:rsidP="008A5D89">
            <w:pPr>
              <w:pStyle w:val="TAC"/>
            </w:pPr>
            <w:r w:rsidRPr="005C697F">
              <w:t>15</w:t>
            </w:r>
          </w:p>
        </w:tc>
        <w:tc>
          <w:tcPr>
            <w:tcW w:w="1134" w:type="pct"/>
          </w:tcPr>
          <w:p w14:paraId="2F4222A3" w14:textId="77777777" w:rsidR="002F0DE7" w:rsidRPr="005C697F" w:rsidRDefault="002F0DE7" w:rsidP="008A5D89">
            <w:pPr>
              <w:pStyle w:val="TAC"/>
            </w:pPr>
            <w:r w:rsidRPr="005C697F">
              <w:t>14*64*T</w:t>
            </w:r>
            <w:r w:rsidRPr="005C697F">
              <w:rPr>
                <w:vertAlign w:val="subscript"/>
              </w:rPr>
              <w:t>c</w:t>
            </w:r>
          </w:p>
        </w:tc>
      </w:tr>
      <w:tr w:rsidR="002F0DE7" w:rsidRPr="005C697F" w14:paraId="688FFA80" w14:textId="77777777" w:rsidTr="008A5D89">
        <w:trPr>
          <w:cantSplit/>
          <w:jc w:val="center"/>
        </w:trPr>
        <w:tc>
          <w:tcPr>
            <w:tcW w:w="1433" w:type="pct"/>
            <w:vMerge/>
            <w:vAlign w:val="center"/>
          </w:tcPr>
          <w:p w14:paraId="49D482A8" w14:textId="77777777" w:rsidR="002F0DE7" w:rsidRPr="005C697F" w:rsidRDefault="002F0DE7" w:rsidP="008A5D89">
            <w:pPr>
              <w:pStyle w:val="TAC"/>
            </w:pPr>
          </w:p>
        </w:tc>
        <w:tc>
          <w:tcPr>
            <w:tcW w:w="1216" w:type="pct"/>
            <w:vMerge/>
            <w:vAlign w:val="center"/>
          </w:tcPr>
          <w:p w14:paraId="78A54D9B" w14:textId="77777777" w:rsidR="002F0DE7" w:rsidRPr="005C697F" w:rsidRDefault="002F0DE7" w:rsidP="008A5D89">
            <w:pPr>
              <w:pStyle w:val="TAC"/>
            </w:pPr>
          </w:p>
        </w:tc>
        <w:tc>
          <w:tcPr>
            <w:tcW w:w="1217" w:type="pct"/>
          </w:tcPr>
          <w:p w14:paraId="789F26B2" w14:textId="77777777" w:rsidR="002F0DE7" w:rsidRPr="005C697F" w:rsidRDefault="002F0DE7" w:rsidP="008A5D89">
            <w:pPr>
              <w:pStyle w:val="TAC"/>
            </w:pPr>
            <w:r w:rsidRPr="005C697F">
              <w:t>30</w:t>
            </w:r>
          </w:p>
        </w:tc>
        <w:tc>
          <w:tcPr>
            <w:tcW w:w="1134" w:type="pct"/>
          </w:tcPr>
          <w:p w14:paraId="0C9C7061" w14:textId="77777777" w:rsidR="002F0DE7" w:rsidRPr="005C697F" w:rsidRDefault="002F0DE7" w:rsidP="008A5D89">
            <w:pPr>
              <w:pStyle w:val="TAC"/>
            </w:pPr>
            <w:r w:rsidRPr="005C697F">
              <w:t>12*64*T</w:t>
            </w:r>
            <w:r w:rsidRPr="005C697F">
              <w:rPr>
                <w:vertAlign w:val="subscript"/>
              </w:rPr>
              <w:t>c</w:t>
            </w:r>
          </w:p>
        </w:tc>
      </w:tr>
      <w:tr w:rsidR="002F0DE7" w:rsidRPr="005C697F" w14:paraId="2F98FF1A" w14:textId="77777777" w:rsidTr="008A5D89">
        <w:trPr>
          <w:cantSplit/>
          <w:jc w:val="center"/>
        </w:trPr>
        <w:tc>
          <w:tcPr>
            <w:tcW w:w="1433" w:type="pct"/>
            <w:vMerge/>
            <w:vAlign w:val="center"/>
          </w:tcPr>
          <w:p w14:paraId="7689E25A" w14:textId="77777777" w:rsidR="002F0DE7" w:rsidRPr="005C697F" w:rsidRDefault="002F0DE7" w:rsidP="008A5D89">
            <w:pPr>
              <w:pStyle w:val="TAC"/>
            </w:pPr>
          </w:p>
        </w:tc>
        <w:tc>
          <w:tcPr>
            <w:tcW w:w="1216" w:type="pct"/>
            <w:vMerge/>
            <w:vAlign w:val="center"/>
          </w:tcPr>
          <w:p w14:paraId="22BD9F71" w14:textId="77777777" w:rsidR="002F0DE7" w:rsidRPr="005C697F" w:rsidRDefault="002F0DE7" w:rsidP="008A5D89">
            <w:pPr>
              <w:pStyle w:val="TAC"/>
            </w:pPr>
          </w:p>
        </w:tc>
        <w:tc>
          <w:tcPr>
            <w:tcW w:w="1217" w:type="pct"/>
          </w:tcPr>
          <w:p w14:paraId="5F9A788F" w14:textId="77777777" w:rsidR="002F0DE7" w:rsidRPr="005C697F" w:rsidRDefault="002F0DE7" w:rsidP="008A5D89">
            <w:pPr>
              <w:pStyle w:val="TAC"/>
            </w:pPr>
            <w:r w:rsidRPr="005C697F">
              <w:t>60</w:t>
            </w:r>
          </w:p>
        </w:tc>
        <w:tc>
          <w:tcPr>
            <w:tcW w:w="1134" w:type="pct"/>
          </w:tcPr>
          <w:p w14:paraId="440FDCDE" w14:textId="77777777" w:rsidR="002F0DE7" w:rsidRPr="005C697F" w:rsidRDefault="002F0DE7" w:rsidP="008A5D89">
            <w:pPr>
              <w:pStyle w:val="TAC"/>
            </w:pPr>
            <w:r w:rsidRPr="005C697F">
              <w:t>12*64*T</w:t>
            </w:r>
            <w:r w:rsidRPr="005C697F">
              <w:rPr>
                <w:vertAlign w:val="subscript"/>
              </w:rPr>
              <w:t>c</w:t>
            </w:r>
          </w:p>
        </w:tc>
      </w:tr>
      <w:tr w:rsidR="002F0DE7" w:rsidRPr="005C697F" w14:paraId="32FCBCF3" w14:textId="77777777" w:rsidTr="008A5D89">
        <w:trPr>
          <w:cantSplit/>
          <w:jc w:val="center"/>
        </w:trPr>
        <w:tc>
          <w:tcPr>
            <w:tcW w:w="1433" w:type="pct"/>
            <w:vMerge/>
            <w:vAlign w:val="center"/>
          </w:tcPr>
          <w:p w14:paraId="1B7F42BE" w14:textId="77777777" w:rsidR="002F0DE7" w:rsidRPr="005C697F" w:rsidRDefault="002F0DE7" w:rsidP="008A5D89">
            <w:pPr>
              <w:pStyle w:val="TAC"/>
            </w:pPr>
          </w:p>
        </w:tc>
        <w:tc>
          <w:tcPr>
            <w:tcW w:w="1216" w:type="pct"/>
            <w:vMerge w:val="restart"/>
            <w:vAlign w:val="center"/>
          </w:tcPr>
          <w:p w14:paraId="7C3032A2" w14:textId="77777777" w:rsidR="002F0DE7" w:rsidRPr="005C697F" w:rsidRDefault="002F0DE7" w:rsidP="008A5D89">
            <w:pPr>
              <w:pStyle w:val="TAC"/>
            </w:pPr>
            <w:r w:rsidRPr="005C697F">
              <w:t>30</w:t>
            </w:r>
          </w:p>
        </w:tc>
        <w:tc>
          <w:tcPr>
            <w:tcW w:w="1217" w:type="pct"/>
          </w:tcPr>
          <w:p w14:paraId="60137938" w14:textId="77777777" w:rsidR="002F0DE7" w:rsidRPr="005C697F" w:rsidRDefault="002F0DE7" w:rsidP="008A5D89">
            <w:pPr>
              <w:pStyle w:val="TAC"/>
            </w:pPr>
            <w:r w:rsidRPr="005C697F">
              <w:t>15</w:t>
            </w:r>
          </w:p>
        </w:tc>
        <w:tc>
          <w:tcPr>
            <w:tcW w:w="1134" w:type="pct"/>
          </w:tcPr>
          <w:p w14:paraId="661E49A9" w14:textId="77777777" w:rsidR="002F0DE7" w:rsidRPr="005C697F" w:rsidRDefault="002F0DE7" w:rsidP="008A5D89">
            <w:pPr>
              <w:pStyle w:val="TAC"/>
            </w:pPr>
            <w:r w:rsidRPr="005C697F">
              <w:t>10*64*T</w:t>
            </w:r>
            <w:r w:rsidRPr="005C697F">
              <w:rPr>
                <w:vertAlign w:val="subscript"/>
              </w:rPr>
              <w:t>c</w:t>
            </w:r>
          </w:p>
        </w:tc>
      </w:tr>
      <w:tr w:rsidR="002F0DE7" w:rsidRPr="005C697F" w14:paraId="7618662B" w14:textId="77777777" w:rsidTr="008A5D89">
        <w:trPr>
          <w:cantSplit/>
          <w:jc w:val="center"/>
        </w:trPr>
        <w:tc>
          <w:tcPr>
            <w:tcW w:w="1433" w:type="pct"/>
            <w:vMerge/>
            <w:vAlign w:val="center"/>
          </w:tcPr>
          <w:p w14:paraId="24E986FA" w14:textId="77777777" w:rsidR="002F0DE7" w:rsidRPr="005C697F" w:rsidRDefault="002F0DE7" w:rsidP="008A5D89">
            <w:pPr>
              <w:pStyle w:val="TAC"/>
            </w:pPr>
          </w:p>
        </w:tc>
        <w:tc>
          <w:tcPr>
            <w:tcW w:w="1216" w:type="pct"/>
            <w:vMerge/>
            <w:vAlign w:val="center"/>
          </w:tcPr>
          <w:p w14:paraId="2DEBF059" w14:textId="77777777" w:rsidR="002F0DE7" w:rsidRPr="005C697F" w:rsidRDefault="002F0DE7" w:rsidP="008A5D89">
            <w:pPr>
              <w:pStyle w:val="TAC"/>
            </w:pPr>
          </w:p>
        </w:tc>
        <w:tc>
          <w:tcPr>
            <w:tcW w:w="1217" w:type="pct"/>
          </w:tcPr>
          <w:p w14:paraId="4F7063C4" w14:textId="77777777" w:rsidR="002F0DE7" w:rsidRPr="005C697F" w:rsidRDefault="002F0DE7" w:rsidP="008A5D89">
            <w:pPr>
              <w:pStyle w:val="TAC"/>
            </w:pPr>
            <w:r w:rsidRPr="005C697F">
              <w:t>30</w:t>
            </w:r>
          </w:p>
        </w:tc>
        <w:tc>
          <w:tcPr>
            <w:tcW w:w="1134" w:type="pct"/>
          </w:tcPr>
          <w:p w14:paraId="25B04373" w14:textId="77777777" w:rsidR="002F0DE7" w:rsidRPr="005C697F" w:rsidRDefault="002F0DE7" w:rsidP="008A5D89">
            <w:pPr>
              <w:pStyle w:val="TAC"/>
            </w:pPr>
            <w:r w:rsidRPr="005C697F">
              <w:t>12*64*T</w:t>
            </w:r>
            <w:r w:rsidRPr="005C697F">
              <w:rPr>
                <w:vertAlign w:val="subscript"/>
              </w:rPr>
              <w:t>c</w:t>
            </w:r>
          </w:p>
        </w:tc>
      </w:tr>
      <w:tr w:rsidR="002F0DE7" w:rsidRPr="005C697F" w14:paraId="40C61153" w14:textId="77777777" w:rsidTr="008A5D89">
        <w:trPr>
          <w:cantSplit/>
          <w:jc w:val="center"/>
        </w:trPr>
        <w:tc>
          <w:tcPr>
            <w:tcW w:w="1433" w:type="pct"/>
            <w:vMerge/>
            <w:vAlign w:val="center"/>
          </w:tcPr>
          <w:p w14:paraId="21148632" w14:textId="77777777" w:rsidR="002F0DE7" w:rsidRPr="005C697F" w:rsidRDefault="002F0DE7" w:rsidP="008A5D89">
            <w:pPr>
              <w:pStyle w:val="TAC"/>
            </w:pPr>
          </w:p>
        </w:tc>
        <w:tc>
          <w:tcPr>
            <w:tcW w:w="1216" w:type="pct"/>
            <w:vMerge/>
            <w:vAlign w:val="center"/>
          </w:tcPr>
          <w:p w14:paraId="2B6CE855" w14:textId="77777777" w:rsidR="002F0DE7" w:rsidRPr="005C697F" w:rsidRDefault="002F0DE7" w:rsidP="008A5D89">
            <w:pPr>
              <w:pStyle w:val="TAC"/>
            </w:pPr>
          </w:p>
        </w:tc>
        <w:tc>
          <w:tcPr>
            <w:tcW w:w="1217" w:type="pct"/>
          </w:tcPr>
          <w:p w14:paraId="0C19D940" w14:textId="77777777" w:rsidR="002F0DE7" w:rsidRPr="005C697F" w:rsidRDefault="002F0DE7" w:rsidP="008A5D89">
            <w:pPr>
              <w:pStyle w:val="TAC"/>
            </w:pPr>
            <w:r w:rsidRPr="005C697F">
              <w:t>60</w:t>
            </w:r>
          </w:p>
        </w:tc>
        <w:tc>
          <w:tcPr>
            <w:tcW w:w="1134" w:type="pct"/>
          </w:tcPr>
          <w:p w14:paraId="56B033F5" w14:textId="77777777" w:rsidR="002F0DE7" w:rsidRPr="005C697F" w:rsidRDefault="002F0DE7" w:rsidP="008A5D89">
            <w:pPr>
              <w:pStyle w:val="TAC"/>
            </w:pPr>
            <w:r w:rsidRPr="005C697F">
              <w:t>9*64*T</w:t>
            </w:r>
            <w:r w:rsidRPr="005C697F">
              <w:rPr>
                <w:vertAlign w:val="subscript"/>
              </w:rPr>
              <w:t>c</w:t>
            </w:r>
          </w:p>
        </w:tc>
      </w:tr>
      <w:tr w:rsidR="002F0DE7" w:rsidRPr="005C697F" w14:paraId="7931C0FA" w14:textId="77777777" w:rsidTr="008A5D89">
        <w:trPr>
          <w:cantSplit/>
          <w:jc w:val="center"/>
        </w:trPr>
        <w:tc>
          <w:tcPr>
            <w:tcW w:w="5000" w:type="pct"/>
            <w:gridSpan w:val="4"/>
            <w:vAlign w:val="center"/>
          </w:tcPr>
          <w:p w14:paraId="09937665" w14:textId="77777777" w:rsidR="002F0DE7" w:rsidRPr="005C697F" w:rsidRDefault="002F0DE7" w:rsidP="008A5D89">
            <w:pPr>
              <w:pStyle w:val="TAN"/>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04C5312F" w14:textId="77777777" w:rsidR="002F0DE7" w:rsidRPr="005C697F" w:rsidRDefault="002F0DE7" w:rsidP="002F0DE7"/>
    <w:p w14:paraId="120B6CF9" w14:textId="77777777" w:rsidR="00F90BB6" w:rsidRDefault="002F0DE7" w:rsidP="00B4366F">
      <w:r w:rsidRPr="005C697F">
        <w:t>The normative reference for this requirement is TS 38.133 [6] clause 12.2.3.</w:t>
      </w:r>
      <w:bookmarkStart w:id="2" w:name="_Toc21621447"/>
      <w:bookmarkStart w:id="3" w:name="_Toc29297061"/>
      <w:bookmarkStart w:id="4" w:name="_Toc36149252"/>
      <w:bookmarkStart w:id="5" w:name="_Toc44092830"/>
      <w:bookmarkStart w:id="6" w:name="_Toc44093379"/>
      <w:bookmarkStart w:id="7" w:name="_Toc44094202"/>
      <w:bookmarkStart w:id="8" w:name="_Toc44094481"/>
      <w:bookmarkStart w:id="9" w:name="_Toc52295897"/>
      <w:bookmarkStart w:id="10" w:name="_Toc59027603"/>
      <w:bookmarkStart w:id="11" w:name="_Toc69328097"/>
      <w:bookmarkStart w:id="12" w:name="_Toc75989734"/>
      <w:bookmarkStart w:id="13" w:name="_Toc75992840"/>
      <w:bookmarkStart w:id="14" w:name="_Toc76018617"/>
      <w:bookmarkStart w:id="15" w:name="_Toc84513683"/>
      <w:bookmarkStart w:id="16" w:name="_Toc84514247"/>
    </w:p>
    <w:p w14:paraId="4F180B7C" w14:textId="64F47A79" w:rsidR="009F112D" w:rsidRPr="005C697F" w:rsidRDefault="009F112D" w:rsidP="009F112D">
      <w:pPr>
        <w:pStyle w:val="Heading4"/>
        <w:rPr>
          <w:rFonts w:eastAsia="SimSun"/>
          <w:lang w:eastAsia="sv-SE"/>
        </w:rPr>
      </w:pPr>
      <w:r w:rsidRPr="005C697F">
        <w:rPr>
          <w:rFonts w:eastAsia="SimSun"/>
          <w:lang w:eastAsia="sv-SE"/>
        </w:rPr>
        <w:t>9.1.1.1</w:t>
      </w:r>
      <w:r w:rsidRPr="005C697F">
        <w:rPr>
          <w:rFonts w:eastAsia="SimSun"/>
          <w:lang w:eastAsia="sv-SE"/>
        </w:rPr>
        <w:tab/>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rsidRPr="005C697F">
        <w:rPr>
          <w:rFonts w:eastAsia="SimSun"/>
          <w:lang w:eastAsia="sv-SE"/>
        </w:rPr>
        <w:t>NR SA FR1 UE transmit timing accuracy for GNSS as synchronization reference source</w:t>
      </w:r>
    </w:p>
    <w:p w14:paraId="687D7DC5" w14:textId="77777777" w:rsidR="009F112D" w:rsidRPr="005C697F" w:rsidRDefault="009F112D" w:rsidP="009F112D">
      <w:pPr>
        <w:pStyle w:val="EditorsNote"/>
        <w:rPr>
          <w:rStyle w:val="EditorsNoteChar"/>
          <w:rFonts w:eastAsia="SimSun"/>
        </w:rPr>
      </w:pPr>
      <w:r w:rsidRPr="005C697F">
        <w:rPr>
          <w:rStyle w:val="EditorsNoteChar"/>
        </w:rPr>
        <w:t>Editor's notes: Following aspects of this test case are still incomplete:</w:t>
      </w:r>
    </w:p>
    <w:p w14:paraId="314ED3B9" w14:textId="72998D88" w:rsidR="009F112D" w:rsidRPr="005C697F" w:rsidRDefault="009F112D" w:rsidP="009F112D">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381D1BED" w14:textId="77777777" w:rsidR="009F112D" w:rsidRPr="005C697F" w:rsidRDefault="009F112D" w:rsidP="009F112D">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4FC52405" w14:textId="77777777" w:rsidR="009F112D" w:rsidRPr="005C697F" w:rsidRDefault="009F112D" w:rsidP="009F112D">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5903B43F" w14:textId="77777777" w:rsidR="009F112D" w:rsidRPr="005C697F" w:rsidRDefault="009F112D" w:rsidP="009F112D">
      <w:pPr>
        <w:pStyle w:val="H6"/>
      </w:pPr>
      <w:r w:rsidRPr="005C697F">
        <w:t>9.1.1.1.1</w:t>
      </w:r>
      <w:r w:rsidRPr="005C697F">
        <w:tab/>
        <w:t>Test purpose</w:t>
      </w:r>
    </w:p>
    <w:p w14:paraId="7E26CC52" w14:textId="77777777" w:rsidR="009F112D" w:rsidRPr="005C697F" w:rsidRDefault="009F112D" w:rsidP="009F112D">
      <w:pPr>
        <w:rPr>
          <w:lang w:eastAsia="zh-TW"/>
        </w:rPr>
      </w:pPr>
      <w:r w:rsidRPr="005C697F">
        <w:rPr>
          <w:lang w:eastAsia="zh-TW"/>
        </w:rPr>
        <w:t>The purpose of this test is to verify the UE timing requirements as specified in TS 38.133 [6] clause 12.2.2, when the GNSS is used as timing reference.</w:t>
      </w:r>
    </w:p>
    <w:p w14:paraId="31795429" w14:textId="77777777" w:rsidR="009F112D" w:rsidRPr="005C697F" w:rsidRDefault="009F112D" w:rsidP="009F112D">
      <w:pPr>
        <w:pStyle w:val="H6"/>
      </w:pPr>
      <w:r w:rsidRPr="005C697F">
        <w:t>9.1.1.1.2</w:t>
      </w:r>
      <w:r w:rsidRPr="005C697F">
        <w:tab/>
        <w:t>Test applicability</w:t>
      </w:r>
    </w:p>
    <w:p w14:paraId="169E71CD" w14:textId="77777777" w:rsidR="009F112D" w:rsidRPr="005C697F" w:rsidRDefault="009F112D" w:rsidP="009F112D">
      <w:pPr>
        <w:rPr>
          <w:lang w:eastAsia="sv-SE"/>
        </w:rPr>
      </w:pPr>
      <w:r w:rsidRPr="005C697F">
        <w:rPr>
          <w:lang w:eastAsia="sv-SE"/>
        </w:rPr>
        <w:t>This test applies to all types of NR UEs from release 16 onwards and supporting NR sidelink communication.</w:t>
      </w:r>
    </w:p>
    <w:p w14:paraId="57809532" w14:textId="77777777" w:rsidR="009F112D" w:rsidRPr="005C697F" w:rsidRDefault="009F112D" w:rsidP="009F112D">
      <w:pPr>
        <w:pStyle w:val="H6"/>
        <w:rPr>
          <w:lang w:eastAsia="sv-SE"/>
        </w:rPr>
      </w:pPr>
      <w:r w:rsidRPr="005C697F">
        <w:rPr>
          <w:lang w:eastAsia="sv-SE"/>
        </w:rPr>
        <w:t>9.1.1.1.3</w:t>
      </w:r>
      <w:r w:rsidRPr="005C697F">
        <w:rPr>
          <w:lang w:eastAsia="sv-SE"/>
        </w:rPr>
        <w:tab/>
        <w:t>Minimum conformance requirements</w:t>
      </w:r>
    </w:p>
    <w:p w14:paraId="7AE88331" w14:textId="77777777" w:rsidR="009F112D" w:rsidRPr="005C697F" w:rsidRDefault="009F112D" w:rsidP="009F112D">
      <w:r w:rsidRPr="005C697F">
        <w:rPr>
          <w:rFonts w:cs="v4.2.0"/>
        </w:rPr>
        <w:t>The minimum conformance requirements are defined in clause 9.1.1.0.1</w:t>
      </w:r>
    </w:p>
    <w:p w14:paraId="44FDDB72" w14:textId="77777777" w:rsidR="009F112D" w:rsidRPr="005C697F" w:rsidRDefault="009F112D" w:rsidP="009F112D">
      <w:r w:rsidRPr="005C697F">
        <w:t>The normative reference for this requirement is TS 38.133 [6] clause A.9.1.1.1.</w:t>
      </w:r>
    </w:p>
    <w:p w14:paraId="59D88CF0" w14:textId="77777777" w:rsidR="009F112D" w:rsidRPr="005C697F" w:rsidRDefault="009F112D" w:rsidP="009F112D">
      <w:pPr>
        <w:pStyle w:val="H6"/>
        <w:rPr>
          <w:lang w:eastAsia="sv-SE"/>
        </w:rPr>
      </w:pPr>
      <w:r w:rsidRPr="005C697F">
        <w:rPr>
          <w:lang w:eastAsia="sv-SE"/>
        </w:rPr>
        <w:t>9.1.1.1.4</w:t>
      </w:r>
      <w:r w:rsidRPr="005C697F">
        <w:rPr>
          <w:lang w:eastAsia="sv-SE"/>
        </w:rPr>
        <w:tab/>
        <w:t>Test description</w:t>
      </w:r>
    </w:p>
    <w:p w14:paraId="63A3BBEF" w14:textId="77777777" w:rsidR="009F112D" w:rsidRPr="005C697F" w:rsidRDefault="009F112D" w:rsidP="009F112D">
      <w:pPr>
        <w:pStyle w:val="H6"/>
        <w:rPr>
          <w:lang w:eastAsia="sv-SE"/>
        </w:rPr>
      </w:pPr>
      <w:r w:rsidRPr="005C697F">
        <w:rPr>
          <w:lang w:eastAsia="sv-SE"/>
        </w:rPr>
        <w:t>9.1.1.1.4.1</w:t>
      </w:r>
      <w:r w:rsidRPr="005C697F">
        <w:rPr>
          <w:lang w:eastAsia="sv-SE"/>
        </w:rPr>
        <w:tab/>
        <w:t>Initial conditions</w:t>
      </w:r>
    </w:p>
    <w:p w14:paraId="1B6DBD7B" w14:textId="77777777" w:rsidR="009F112D" w:rsidRPr="005C697F" w:rsidRDefault="009F112D" w:rsidP="009F112D">
      <w:pPr>
        <w:rPr>
          <w:lang w:eastAsia="zh-TW"/>
        </w:rPr>
      </w:pPr>
      <w:r w:rsidRPr="005C697F">
        <w:rPr>
          <w:lang w:eastAsia="sv-SE"/>
        </w:rPr>
        <w:t>Configure the test equipment and the DUT according to the parameters in Table 9.1.1.1.4.1-1.</w:t>
      </w:r>
    </w:p>
    <w:p w14:paraId="5C0AE29C" w14:textId="77777777" w:rsidR="009F112D" w:rsidRPr="005C697F" w:rsidRDefault="009F112D" w:rsidP="009F112D">
      <w:pPr>
        <w:pStyle w:val="TH"/>
        <w:rPr>
          <w:lang w:eastAsia="zh-TW"/>
        </w:rPr>
      </w:pPr>
      <w:r w:rsidRPr="005C697F">
        <w:rPr>
          <w:lang w:eastAsia="zh-TW"/>
        </w:rPr>
        <w:lastRenderedPageBreak/>
        <w:t xml:space="preserve">Table </w:t>
      </w:r>
      <w:r w:rsidRPr="005C697F">
        <w:t>9.1.1.1.</w:t>
      </w:r>
      <w:r w:rsidRPr="005C697F">
        <w:rPr>
          <w:lang w:eastAsia="zh-TW"/>
        </w:rPr>
        <w:t>4.1</w:t>
      </w:r>
      <w:r w:rsidRPr="005C697F">
        <w:t>-</w:t>
      </w:r>
      <w:r w:rsidRPr="005C697F">
        <w:rPr>
          <w:lang w:eastAsia="zh-TW"/>
        </w:rPr>
        <w:t xml:space="preserve">1: Initial conditions for </w:t>
      </w:r>
      <w:r w:rsidRPr="005C697F">
        <w:rPr>
          <w:lang w:eastAsia="sv-SE"/>
        </w:rPr>
        <w:t>NR SA FR1 UE transmit timing accuracy for GNSS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F112D" w:rsidRPr="005C697F" w14:paraId="0928FCAB"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28A46D17" w14:textId="77777777" w:rsidR="009F112D" w:rsidRPr="005C697F" w:rsidRDefault="009F112D">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6F9CCD8" w14:textId="77777777" w:rsidR="009F112D" w:rsidRPr="005C697F" w:rsidRDefault="009F112D">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78344ADD" w14:textId="77777777" w:rsidR="009F112D" w:rsidRPr="005C697F" w:rsidRDefault="009F112D">
            <w:pPr>
              <w:pStyle w:val="TAH"/>
              <w:rPr>
                <w:lang w:eastAsia="zh-TW"/>
              </w:rPr>
            </w:pPr>
            <w:r w:rsidRPr="005C697F">
              <w:rPr>
                <w:lang w:eastAsia="zh-TW"/>
              </w:rPr>
              <w:t>Comment</w:t>
            </w:r>
          </w:p>
        </w:tc>
      </w:tr>
      <w:tr w:rsidR="009F112D" w:rsidRPr="005C697F" w14:paraId="4E1517EE"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0471F3AE" w14:textId="77777777" w:rsidR="009F112D" w:rsidRPr="005C697F" w:rsidRDefault="009F112D">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9E1F99" w14:textId="77777777" w:rsidR="009F112D" w:rsidRPr="005C697F" w:rsidRDefault="009F112D">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272EEBB4" w14:textId="77777777" w:rsidR="009F112D" w:rsidRPr="005C697F" w:rsidRDefault="009F112D">
            <w:pPr>
              <w:pStyle w:val="TAL"/>
              <w:rPr>
                <w:lang w:eastAsia="zh-TW"/>
              </w:rPr>
            </w:pPr>
            <w:r w:rsidRPr="005C697F">
              <w:rPr>
                <w:lang w:eastAsia="zh-TW"/>
              </w:rPr>
              <w:t>As specified in TS 38.508-1 [14] clause 4.1.</w:t>
            </w:r>
          </w:p>
        </w:tc>
      </w:tr>
      <w:tr w:rsidR="009F112D" w:rsidRPr="005C697F" w14:paraId="10D45796"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1A43E080" w14:textId="77777777" w:rsidR="009F112D" w:rsidRPr="005C697F" w:rsidRDefault="009F112D">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085C93" w14:textId="77777777" w:rsidR="009F112D" w:rsidRPr="005C697F" w:rsidRDefault="009F112D">
            <w:pPr>
              <w:pStyle w:val="TAL"/>
              <w:rPr>
                <w:lang w:eastAsia="zh-TW"/>
              </w:rPr>
            </w:pPr>
            <w:r w:rsidRPr="005C697F">
              <w:rPr>
                <w:lang w:eastAsia="zh-TW"/>
              </w:rPr>
              <w:t>PC5: As specified in TS 38.508-1 [14] clause 4.3.1.8.</w:t>
            </w:r>
          </w:p>
        </w:tc>
      </w:tr>
      <w:tr w:rsidR="009F112D" w:rsidRPr="005C697F" w14:paraId="5FE869CB"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3D30C359" w14:textId="77777777" w:rsidR="009F112D" w:rsidRPr="005C697F" w:rsidRDefault="009F112D">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2C30D78" w14:textId="77777777" w:rsidR="009F112D" w:rsidRPr="005C697F" w:rsidRDefault="009F112D">
            <w:pPr>
              <w:pStyle w:val="TAL"/>
              <w:rPr>
                <w:lang w:eastAsia="zh-TW"/>
              </w:rPr>
            </w:pPr>
            <w:r w:rsidRPr="005C697F">
              <w:rPr>
                <w:lang w:eastAsia="zh-TW"/>
              </w:rPr>
              <w:t>PC5: As specified by the test configuration selected from Table 9.1.1.1.4.1-2.</w:t>
            </w:r>
          </w:p>
        </w:tc>
      </w:tr>
      <w:tr w:rsidR="009F112D" w:rsidRPr="005C697F" w14:paraId="42A3DCE1"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722F693C" w14:textId="77777777" w:rsidR="009F112D" w:rsidRPr="005C697F" w:rsidRDefault="009F112D">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E5107F" w14:textId="77777777" w:rsidR="009F112D" w:rsidRPr="005C697F" w:rsidRDefault="009F112D">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1B6889E" w14:textId="77777777" w:rsidR="009F112D" w:rsidRPr="005C697F" w:rsidRDefault="009F112D">
            <w:pPr>
              <w:pStyle w:val="TAL"/>
              <w:rPr>
                <w:lang w:eastAsia="zh-TW"/>
              </w:rPr>
            </w:pPr>
            <w:r w:rsidRPr="005C697F">
              <w:rPr>
                <w:lang w:eastAsia="zh-TW"/>
              </w:rPr>
              <w:t>As specified in Annex C.2.2.</w:t>
            </w:r>
          </w:p>
        </w:tc>
      </w:tr>
      <w:tr w:rsidR="009F112D" w:rsidRPr="005C697F" w14:paraId="41693466" w14:textId="77777777" w:rsidTr="009F112D">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35D8885" w14:textId="77777777" w:rsidR="009F112D" w:rsidRPr="005C697F" w:rsidRDefault="009F112D">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64B158E" w14:textId="77777777" w:rsidR="009F112D" w:rsidRPr="005C697F" w:rsidRDefault="009F112D">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1986CE1E" w14:textId="77777777" w:rsidR="009F112D" w:rsidRPr="005C697F" w:rsidRDefault="009F112D">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39E0D18" w14:textId="77777777" w:rsidR="009F112D" w:rsidRPr="005C697F" w:rsidRDefault="009F112D">
            <w:pPr>
              <w:pStyle w:val="TAL"/>
              <w:rPr>
                <w:lang w:eastAsia="zh-TW"/>
              </w:rPr>
            </w:pPr>
            <w:r w:rsidRPr="005C697F">
              <w:rPr>
                <w:lang w:eastAsia="zh-TW"/>
              </w:rPr>
              <w:t>As specified in TS 38.508-1 [14] Annex A.</w:t>
            </w:r>
          </w:p>
        </w:tc>
      </w:tr>
      <w:tr w:rsidR="009F112D" w:rsidRPr="005C697F" w14:paraId="5F546D1C" w14:textId="77777777" w:rsidTr="009F112D">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0F5B" w14:textId="77777777" w:rsidR="009F112D" w:rsidRPr="005C697F" w:rsidRDefault="009F112D">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75B6223F" w14:textId="77777777" w:rsidR="009F112D" w:rsidRPr="005C697F" w:rsidRDefault="009F112D">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674CC564" w14:textId="77777777" w:rsidR="009F112D" w:rsidRPr="005C697F" w:rsidRDefault="009F112D">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D8CEF" w14:textId="77777777" w:rsidR="009F112D" w:rsidRPr="005C697F" w:rsidRDefault="009F112D">
            <w:pPr>
              <w:spacing w:after="0"/>
              <w:rPr>
                <w:rFonts w:ascii="Arial" w:hAnsi="Arial"/>
                <w:sz w:val="18"/>
                <w:lang w:eastAsia="zh-TW"/>
              </w:rPr>
            </w:pPr>
          </w:p>
        </w:tc>
      </w:tr>
      <w:tr w:rsidR="009F112D" w:rsidRPr="005C697F" w14:paraId="3C85C4BC" w14:textId="77777777" w:rsidTr="009F112D">
        <w:trPr>
          <w:jc w:val="center"/>
        </w:trPr>
        <w:tc>
          <w:tcPr>
            <w:tcW w:w="1701" w:type="dxa"/>
            <w:tcBorders>
              <w:top w:val="single" w:sz="4" w:space="0" w:color="auto"/>
              <w:left w:val="single" w:sz="4" w:space="0" w:color="auto"/>
              <w:bottom w:val="single" w:sz="4" w:space="0" w:color="auto"/>
              <w:right w:val="single" w:sz="4" w:space="0" w:color="auto"/>
            </w:tcBorders>
            <w:hideMark/>
          </w:tcPr>
          <w:p w14:paraId="44EAC588" w14:textId="77777777" w:rsidR="009F112D" w:rsidRPr="005C697F" w:rsidRDefault="009F112D">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A8BDA1" w14:textId="77777777" w:rsidR="009F112D" w:rsidRPr="005C697F" w:rsidRDefault="009F112D">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4D7FD7C7" w14:textId="77777777" w:rsidR="009F112D" w:rsidRPr="005C697F" w:rsidRDefault="009F112D">
            <w:pPr>
              <w:pStyle w:val="TAL"/>
              <w:rPr>
                <w:lang w:eastAsia="zh-TW"/>
              </w:rPr>
            </w:pPr>
          </w:p>
        </w:tc>
      </w:tr>
    </w:tbl>
    <w:p w14:paraId="72D93929" w14:textId="77777777" w:rsidR="009F112D" w:rsidRPr="005C697F" w:rsidRDefault="009F112D" w:rsidP="009F112D">
      <w:pPr>
        <w:rPr>
          <w:rFonts w:eastAsia="PMingLiU"/>
          <w:lang w:eastAsia="zh-TW"/>
        </w:rPr>
      </w:pPr>
    </w:p>
    <w:p w14:paraId="1272C412" w14:textId="7FE977EB" w:rsidR="009F112D" w:rsidRPr="005C697F" w:rsidRDefault="009F112D" w:rsidP="009F112D">
      <w:pPr>
        <w:pStyle w:val="B1"/>
        <w:rPr>
          <w:rFonts w:eastAsia="PMingLiU"/>
          <w:lang w:eastAsia="zh-TW"/>
        </w:rPr>
      </w:pPr>
      <w:r w:rsidRPr="005C697F">
        <w:rPr>
          <w:rFonts w:eastAsia="PMingLiU"/>
          <w:lang w:eastAsia="zh-TW"/>
        </w:rPr>
        <w:t>1.</w:t>
      </w:r>
      <w:r w:rsidRPr="005C697F">
        <w:rPr>
          <w:rFonts w:eastAsia="PMingLiU"/>
          <w:lang w:eastAsia="zh-TW"/>
        </w:rPr>
        <w:tab/>
        <w:t>The parameter settings for the NR sidelink communication are pre-configured according to TS 38.508-1 [14] clause 4.10.1.</w:t>
      </w:r>
    </w:p>
    <w:p w14:paraId="57D8A8D9" w14:textId="77777777" w:rsidR="009F112D" w:rsidRPr="005C697F" w:rsidRDefault="009F112D" w:rsidP="009F112D">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9.1.1.1.4.3</w:t>
      </w:r>
    </w:p>
    <w:p w14:paraId="2DD28385" w14:textId="77777777" w:rsidR="009F112D" w:rsidRPr="005C697F" w:rsidRDefault="009F112D" w:rsidP="009F112D">
      <w:pPr>
        <w:pStyle w:val="B1"/>
        <w:rPr>
          <w:rFonts w:eastAsia="PMingLiU"/>
          <w:lang w:eastAsia="zh-TW"/>
        </w:rPr>
      </w:pPr>
      <w:r w:rsidRPr="005C697F">
        <w:rPr>
          <w:rFonts w:eastAsia="PMingLiU"/>
          <w:lang w:eastAsia="zh-TW"/>
        </w:rPr>
        <w:t>3.</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000C545F" w14:textId="77777777" w:rsidR="009F112D" w:rsidRPr="005C697F" w:rsidRDefault="009F112D" w:rsidP="009F112D">
      <w:pPr>
        <w:pStyle w:val="TH"/>
        <w:rPr>
          <w:rFonts w:eastAsia="SimSun"/>
        </w:rPr>
      </w:pPr>
      <w:r w:rsidRPr="005C697F">
        <w:rPr>
          <w:lang w:eastAsia="zh-TW"/>
        </w:rPr>
        <w:t xml:space="preserve">Table </w:t>
      </w:r>
      <w:r w:rsidRPr="005C697F">
        <w:t>9.1.1.1.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GNSS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260"/>
        <w:gridCol w:w="2069"/>
        <w:gridCol w:w="2322"/>
      </w:tblGrid>
      <w:tr w:rsidR="009F112D" w:rsidRPr="005C697F" w14:paraId="6EB17CA6"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40D65D3" w14:textId="77777777" w:rsidR="009F112D" w:rsidRPr="005C697F" w:rsidRDefault="009F112D">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1083B07" w14:textId="77777777" w:rsidR="009F112D" w:rsidRPr="005C697F" w:rsidRDefault="009F112D">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3CD47E4" w14:textId="77777777" w:rsidR="009F112D" w:rsidRPr="005C697F" w:rsidRDefault="009F112D">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54BF98E" w14:textId="77777777" w:rsidR="009F112D" w:rsidRPr="005C697F" w:rsidRDefault="009F112D">
            <w:pPr>
              <w:pStyle w:val="TAH"/>
              <w:rPr>
                <w:rFonts w:cs="Arial"/>
                <w:lang w:eastAsia="ja-JP"/>
              </w:rPr>
            </w:pPr>
            <w:r w:rsidRPr="005C697F">
              <w:rPr>
                <w:rFonts w:cs="Arial"/>
                <w:lang w:eastAsia="ja-JP"/>
              </w:rPr>
              <w:t>Comment</w:t>
            </w:r>
          </w:p>
        </w:tc>
      </w:tr>
      <w:tr w:rsidR="009F112D" w:rsidRPr="005C697F" w14:paraId="6A80FC81"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A07D1C2" w14:textId="77777777" w:rsidR="009F112D" w:rsidRPr="005C697F" w:rsidRDefault="009F112D">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0906D739"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67B4DB7" w14:textId="77777777" w:rsidR="009F112D" w:rsidRPr="005C697F" w:rsidRDefault="009F112D">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3616589" w14:textId="77777777" w:rsidR="009F112D" w:rsidRPr="005C697F" w:rsidRDefault="009F112D">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F112D" w:rsidRPr="005C697F" w14:paraId="1E47CC53"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163C27E" w14:textId="77777777" w:rsidR="009F112D" w:rsidRPr="005C697F" w:rsidRDefault="009F112D">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B294F9D" w14:textId="77777777" w:rsidR="009F112D" w:rsidRPr="005C697F" w:rsidRDefault="009F112D">
            <w:pPr>
              <w:pStyle w:val="TAL"/>
              <w:jc w:val="center"/>
              <w:rPr>
                <w:rFonts w:cs="Arial"/>
                <w:lang w:eastAsia="zh-CN"/>
              </w:rPr>
            </w:pPr>
            <w:r w:rsidRPr="005C697F">
              <w:rPr>
                <w:rFonts w:cs="Arial"/>
                <w:lang w:eastAsia="zh-CN"/>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1AE00CFC" w14:textId="77777777" w:rsidR="009F112D" w:rsidRPr="005C697F" w:rsidRDefault="009F112D">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205ED5F2" w14:textId="77777777" w:rsidR="009F112D" w:rsidRPr="005C697F" w:rsidRDefault="009F112D">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714279CE" w14:textId="77777777" w:rsidR="009F112D" w:rsidRPr="005C697F" w:rsidRDefault="009F112D">
            <w:pPr>
              <w:pStyle w:val="TAL"/>
              <w:jc w:val="center"/>
              <w:rPr>
                <w:rFonts w:cs="Arial"/>
                <w:lang w:eastAsia="zh-CN"/>
              </w:rPr>
            </w:pPr>
          </w:p>
        </w:tc>
      </w:tr>
      <w:tr w:rsidR="009F112D" w:rsidRPr="005C697F" w14:paraId="2D39AEE7"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37642A0" w14:textId="77777777" w:rsidR="009F112D" w:rsidRPr="005C697F" w:rsidRDefault="009F112D">
            <w:pPr>
              <w:pStyle w:val="TAL"/>
              <w:rPr>
                <w:rFonts w:cs="Arial"/>
                <w:lang w:eastAsia="ja-JP"/>
              </w:rPr>
            </w:pPr>
            <w:r w:rsidRPr="005C697F">
              <w:rPr>
                <w:rFonts w:cs="Arial"/>
                <w:lang w:eastAsia="zh-CN"/>
              </w:rPr>
              <w:t>SCS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AE6CFFD" w14:textId="77777777" w:rsidR="009F112D" w:rsidRPr="005C697F" w:rsidRDefault="009F112D">
            <w:pPr>
              <w:pStyle w:val="TAL"/>
              <w:jc w:val="center"/>
              <w:rPr>
                <w:rFonts w:cs="Arial"/>
                <w:lang w:eastAsia="zh-CN"/>
              </w:rPr>
            </w:pPr>
            <w:r w:rsidRPr="005C697F">
              <w:rPr>
                <w:rFonts w:cs="Arial"/>
                <w:lang w:eastAsia="zh-CN"/>
              </w:rPr>
              <w:t>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3C5EAE8" w14:textId="77777777" w:rsidR="009F112D" w:rsidRPr="005C697F" w:rsidRDefault="009F112D">
            <w:pPr>
              <w:pStyle w:val="TAL"/>
              <w:jc w:val="center"/>
              <w:rPr>
                <w:szCs w:val="18"/>
              </w:rPr>
            </w:pPr>
            <w:r w:rsidRPr="005C697F">
              <w:rPr>
                <w:szCs w:val="18"/>
                <w:lang w:eastAsia="zh-CN"/>
              </w:rPr>
              <w:t>30</w:t>
            </w:r>
          </w:p>
        </w:tc>
        <w:tc>
          <w:tcPr>
            <w:tcW w:w="2323" w:type="dxa"/>
            <w:tcBorders>
              <w:top w:val="single" w:sz="4" w:space="0" w:color="auto"/>
              <w:left w:val="single" w:sz="4" w:space="0" w:color="auto"/>
              <w:bottom w:val="single" w:sz="4" w:space="0" w:color="auto"/>
              <w:right w:val="single" w:sz="4" w:space="0" w:color="auto"/>
            </w:tcBorders>
            <w:vAlign w:val="center"/>
          </w:tcPr>
          <w:p w14:paraId="0AD1C9DC" w14:textId="77777777" w:rsidR="009F112D" w:rsidRPr="005C697F" w:rsidRDefault="009F112D">
            <w:pPr>
              <w:pStyle w:val="TAL"/>
              <w:jc w:val="center"/>
              <w:rPr>
                <w:rFonts w:cs="Arial"/>
                <w:lang w:eastAsia="zh-CN"/>
              </w:rPr>
            </w:pPr>
          </w:p>
        </w:tc>
      </w:tr>
      <w:tr w:rsidR="009F112D" w:rsidRPr="005C697F" w14:paraId="3CA5F14E"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8F78D51" w14:textId="77777777" w:rsidR="009F112D" w:rsidRPr="005C697F" w:rsidRDefault="009F112D">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6BF51525"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439198A" w14:textId="77777777" w:rsidR="009F112D" w:rsidRPr="005C697F" w:rsidRDefault="009F112D">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0D958898" w14:textId="77777777" w:rsidR="009F112D" w:rsidRPr="005C697F" w:rsidRDefault="009F112D">
            <w:pPr>
              <w:pStyle w:val="TAL"/>
              <w:jc w:val="center"/>
              <w:rPr>
                <w:rFonts w:cs="Arial"/>
                <w:lang w:eastAsia="ja-JP"/>
              </w:rPr>
            </w:pPr>
          </w:p>
        </w:tc>
      </w:tr>
      <w:tr w:rsidR="009F112D" w:rsidRPr="005C697F" w14:paraId="424A828D"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5271F1E" w14:textId="77777777" w:rsidR="009F112D" w:rsidRPr="005C697F" w:rsidRDefault="009F112D">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08E19D51"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525CD09E" w14:textId="77777777" w:rsidR="009F112D" w:rsidRPr="005C697F" w:rsidRDefault="009F112D">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4DBC0CF9" w14:textId="77777777" w:rsidR="009F112D" w:rsidRPr="005C697F" w:rsidRDefault="009F112D">
            <w:pPr>
              <w:pStyle w:val="TAL"/>
              <w:jc w:val="center"/>
              <w:rPr>
                <w:rFonts w:cs="Arial"/>
                <w:lang w:eastAsia="ja-JP"/>
              </w:rPr>
            </w:pPr>
          </w:p>
        </w:tc>
      </w:tr>
      <w:tr w:rsidR="009F112D" w:rsidRPr="005C697F" w14:paraId="66A9081D"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F7F29BF" w14:textId="77777777" w:rsidR="009F112D" w:rsidRPr="005C697F" w:rsidRDefault="009F112D">
            <w:pPr>
              <w:pStyle w:val="TAC"/>
              <w:jc w:val="left"/>
              <w:rPr>
                <w:rFonts w:cs="Arial"/>
                <w:lang w:eastAsia="ja-JP"/>
              </w:rPr>
            </w:pPr>
            <w:r w:rsidRPr="005C697F">
              <w:rPr>
                <w:rFonts w:cs="Arial"/>
                <w:lang w:eastAsia="ja-JP"/>
              </w:rPr>
              <w:t>NR sidelink communication pre-configuration</w:t>
            </w:r>
          </w:p>
        </w:tc>
        <w:tc>
          <w:tcPr>
            <w:tcW w:w="1260" w:type="dxa"/>
            <w:tcBorders>
              <w:top w:val="single" w:sz="4" w:space="0" w:color="auto"/>
              <w:left w:val="single" w:sz="4" w:space="0" w:color="auto"/>
              <w:bottom w:val="single" w:sz="4" w:space="0" w:color="auto"/>
              <w:right w:val="single" w:sz="4" w:space="0" w:color="auto"/>
            </w:tcBorders>
          </w:tcPr>
          <w:p w14:paraId="0C716C04" w14:textId="77777777" w:rsidR="009F112D" w:rsidRPr="005C697F" w:rsidRDefault="009F112D">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764990F1" w14:textId="77777777" w:rsidR="009F112D" w:rsidRPr="005C697F" w:rsidRDefault="009F112D">
            <w:pPr>
              <w:pStyle w:val="TAC"/>
              <w:rPr>
                <w:rFonts w:cs="Arial"/>
                <w:lang w:eastAsia="ja-JP"/>
              </w:rPr>
            </w:pPr>
            <w:bookmarkStart w:id="17" w:name="OLE_LINK46"/>
            <w:r w:rsidRPr="005C697F">
              <w:rPr>
                <w:rFonts w:cs="Arial"/>
                <w:lang w:eastAsia="ja-JP"/>
              </w:rPr>
              <w:t>As specified in section A.</w:t>
            </w:r>
            <w:bookmarkEnd w:id="17"/>
            <w:r w:rsidRPr="005C697F">
              <w:rPr>
                <w:rFonts w:cs="Arial"/>
                <w:lang w:eastAsia="ja-JP"/>
              </w:rPr>
              <w:t>11.2</w:t>
            </w:r>
          </w:p>
        </w:tc>
        <w:tc>
          <w:tcPr>
            <w:tcW w:w="2323" w:type="dxa"/>
            <w:tcBorders>
              <w:top w:val="single" w:sz="4" w:space="0" w:color="auto"/>
              <w:left w:val="single" w:sz="4" w:space="0" w:color="auto"/>
              <w:bottom w:val="single" w:sz="4" w:space="0" w:color="auto"/>
              <w:right w:val="single" w:sz="4" w:space="0" w:color="auto"/>
            </w:tcBorders>
            <w:hideMark/>
          </w:tcPr>
          <w:p w14:paraId="7F4A764B" w14:textId="77777777" w:rsidR="009F112D" w:rsidRPr="005C697F" w:rsidRDefault="009F112D">
            <w:pPr>
              <w:pStyle w:val="TAC"/>
              <w:rPr>
                <w:rFonts w:cs="Arial"/>
                <w:lang w:eastAsia="ja-JP"/>
              </w:rPr>
            </w:pPr>
            <w:r w:rsidRPr="005C697F">
              <w:rPr>
                <w:rFonts w:cs="Arial"/>
                <w:lang w:eastAsia="ja-JP"/>
              </w:rPr>
              <w:t>IE values unless specified otherwise in this test.</w:t>
            </w:r>
          </w:p>
        </w:tc>
      </w:tr>
      <w:tr w:rsidR="009F112D" w:rsidRPr="005C697F" w14:paraId="02CE3BFB"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7DA93DE3" w14:textId="77777777" w:rsidR="009F112D" w:rsidRPr="005C697F" w:rsidRDefault="009F112D">
            <w:pPr>
              <w:pStyle w:val="TAC"/>
              <w:jc w:val="left"/>
              <w:rPr>
                <w:rFonts w:cs="Arial"/>
                <w:lang w:eastAsia="zh-CN"/>
              </w:rPr>
            </w:pPr>
            <w:bookmarkStart w:id="18" w:name="_Hlk51921260"/>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0B8293F"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413326D" w14:textId="77777777" w:rsidR="009F112D" w:rsidRPr="005C697F" w:rsidRDefault="009F112D">
            <w:pPr>
              <w:pStyle w:val="TAL"/>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F823F96" w14:textId="77777777" w:rsidR="009F112D" w:rsidRPr="005C697F" w:rsidRDefault="009F112D">
            <w:pPr>
              <w:pStyle w:val="TAL"/>
              <w:jc w:val="center"/>
              <w:rPr>
                <w:rFonts w:cs="Arial"/>
                <w:lang w:eastAsia="ja-JP"/>
              </w:rPr>
            </w:pPr>
            <w:r w:rsidRPr="005C697F">
              <w:t>As specified in Table A.11.3-1</w:t>
            </w:r>
          </w:p>
        </w:tc>
      </w:tr>
      <w:tr w:rsidR="009F112D" w:rsidRPr="005C697F" w14:paraId="5EE5AB33" w14:textId="77777777" w:rsidTr="009F112D">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CDFC188" w14:textId="77777777" w:rsidR="009F112D" w:rsidRPr="005C697F" w:rsidRDefault="009F112D">
            <w:pPr>
              <w:pStyle w:val="TAC"/>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F1064D5"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2F93BD5" w14:textId="77777777" w:rsidR="009F112D" w:rsidRPr="005C697F" w:rsidRDefault="009F112D">
            <w:pPr>
              <w:pStyle w:val="TAL"/>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0E794F58" w14:textId="77777777" w:rsidR="009F112D" w:rsidRPr="005C697F" w:rsidRDefault="009F112D">
            <w:pPr>
              <w:pStyle w:val="TAL"/>
              <w:jc w:val="center"/>
              <w:rPr>
                <w:rFonts w:cs="Arial"/>
                <w:lang w:eastAsia="ja-JP"/>
              </w:rPr>
            </w:pPr>
            <w:r w:rsidRPr="005C697F">
              <w:t>As specified in Table A.11.3-2</w:t>
            </w:r>
          </w:p>
        </w:tc>
        <w:bookmarkEnd w:id="18"/>
      </w:tr>
      <w:tr w:rsidR="009F112D" w:rsidRPr="005C697F" w14:paraId="5C8659A0" w14:textId="77777777" w:rsidTr="009F112D">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BE5A144" w14:textId="77777777" w:rsidR="009F112D" w:rsidRPr="005C697F" w:rsidRDefault="009F112D">
            <w:pPr>
              <w:pStyle w:val="TAC"/>
              <w:jc w:val="left"/>
              <w:rPr>
                <w:rFonts w:cs="Arial"/>
                <w:lang w:eastAsia="zh-CN"/>
              </w:rPr>
            </w:pPr>
            <w:r w:rsidRPr="005C697F">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23686A19" w14:textId="77777777" w:rsidR="009F112D" w:rsidRPr="005C697F" w:rsidRDefault="009F112D">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7BB03FD" w14:textId="77777777" w:rsidR="009F112D" w:rsidRPr="005C697F" w:rsidRDefault="009F112D">
            <w:pPr>
              <w:pStyle w:val="TAL"/>
              <w:jc w:val="center"/>
              <w:rPr>
                <w:bCs/>
                <w:lang w:eastAsia="zh-CN"/>
              </w:rPr>
            </w:pPr>
            <w:r w:rsidRPr="005C697F">
              <w:rPr>
                <w:bCs/>
                <w:lang w:eastAsia="zh-CN"/>
              </w:rPr>
              <w:t>AWGN</w:t>
            </w:r>
          </w:p>
        </w:tc>
        <w:tc>
          <w:tcPr>
            <w:tcW w:w="2323" w:type="dxa"/>
            <w:tcBorders>
              <w:top w:val="single" w:sz="4" w:space="0" w:color="auto"/>
              <w:left w:val="single" w:sz="4" w:space="0" w:color="auto"/>
              <w:bottom w:val="single" w:sz="4" w:space="0" w:color="auto"/>
              <w:right w:val="single" w:sz="4" w:space="0" w:color="auto"/>
            </w:tcBorders>
            <w:vAlign w:val="center"/>
          </w:tcPr>
          <w:p w14:paraId="5C9508FA" w14:textId="77777777" w:rsidR="009F112D" w:rsidRPr="005C697F" w:rsidRDefault="009F112D">
            <w:pPr>
              <w:pStyle w:val="TAL"/>
              <w:jc w:val="center"/>
              <w:rPr>
                <w:rFonts w:cs="Arial"/>
                <w:lang w:eastAsia="ja-JP"/>
              </w:rPr>
            </w:pPr>
          </w:p>
        </w:tc>
      </w:tr>
      <w:tr w:rsidR="009F112D" w:rsidRPr="005C697F" w14:paraId="2F28CE75" w14:textId="77777777" w:rsidTr="009F112D">
        <w:trPr>
          <w:jc w:val="center"/>
        </w:trPr>
        <w:tc>
          <w:tcPr>
            <w:tcW w:w="9588" w:type="dxa"/>
            <w:gridSpan w:val="4"/>
            <w:tcBorders>
              <w:top w:val="single" w:sz="4" w:space="0" w:color="auto"/>
              <w:left w:val="single" w:sz="4" w:space="0" w:color="auto"/>
              <w:bottom w:val="single" w:sz="4" w:space="0" w:color="auto"/>
              <w:right w:val="single" w:sz="4" w:space="0" w:color="auto"/>
            </w:tcBorders>
            <w:vAlign w:val="center"/>
            <w:hideMark/>
          </w:tcPr>
          <w:p w14:paraId="2929442A" w14:textId="77777777" w:rsidR="009F112D" w:rsidRPr="005C697F" w:rsidRDefault="009F112D">
            <w:pPr>
              <w:pStyle w:val="TAL"/>
              <w:rPr>
                <w:rFonts w:cs="Arial"/>
                <w:lang w:eastAsia="ja-JP"/>
              </w:rPr>
            </w:pPr>
            <w:r w:rsidRPr="005C697F">
              <w:rPr>
                <w:rFonts w:cs="Arial"/>
                <w:lang w:eastAsia="ja-JP"/>
              </w:rPr>
              <w:t>Note 1:</w:t>
            </w:r>
            <w:r w:rsidRPr="005C697F">
              <w:t xml:space="preserve"> </w:t>
            </w:r>
            <w:r w:rsidRPr="005C697F">
              <w:tab/>
            </w:r>
            <w:r w:rsidRPr="005C697F">
              <w:rPr>
                <w:rFonts w:cs="Arial"/>
                <w:lang w:eastAsia="ja-JP"/>
              </w:rPr>
              <w:t>The UE is only required to be tested in one of the supported test configurations.</w:t>
            </w:r>
          </w:p>
        </w:tc>
      </w:tr>
    </w:tbl>
    <w:p w14:paraId="4B85381E" w14:textId="77777777" w:rsidR="009F112D" w:rsidRPr="005C697F" w:rsidRDefault="009F112D" w:rsidP="009F112D">
      <w:pPr>
        <w:rPr>
          <w:lang w:eastAsia="sv-SE"/>
        </w:rPr>
      </w:pPr>
    </w:p>
    <w:p w14:paraId="50C6BA07" w14:textId="77777777" w:rsidR="009F112D" w:rsidRPr="005C697F" w:rsidRDefault="009F112D" w:rsidP="009F112D">
      <w:pPr>
        <w:pStyle w:val="H6"/>
        <w:rPr>
          <w:lang w:eastAsia="sv-SE"/>
        </w:rPr>
      </w:pPr>
      <w:r w:rsidRPr="005C697F">
        <w:rPr>
          <w:lang w:eastAsia="sv-SE"/>
        </w:rPr>
        <w:t>9.1.1.1.4.2</w:t>
      </w:r>
      <w:r w:rsidRPr="005C697F">
        <w:rPr>
          <w:lang w:eastAsia="sv-SE"/>
        </w:rPr>
        <w:tab/>
        <w:t>Test procedure</w:t>
      </w:r>
    </w:p>
    <w:p w14:paraId="72DB844B" w14:textId="77777777" w:rsidR="009F112D" w:rsidRPr="005C697F" w:rsidRDefault="009F112D" w:rsidP="009F112D">
      <w:r w:rsidRPr="005C697F">
        <w:t xml:space="preserve">For this test, the UE is triggered by the test loop function to transmit for NR sidelink communication. </w:t>
      </w:r>
      <w:r w:rsidRPr="005C697F">
        <w:rPr>
          <w:lang w:eastAsia="zh-CN"/>
        </w:rPr>
        <w:t>There is one GNSS based synchronization source during the test. T</w:t>
      </w:r>
      <w:r w:rsidRPr="005C697F">
        <w:t>he</w:t>
      </w:r>
      <w:r w:rsidRPr="005C697F">
        <w:rPr>
          <w:lang w:eastAsia="zh-CN"/>
        </w:rPr>
        <w:t xml:space="preserve"> test system can emulate and send the GNSS signal to the test UE.</w:t>
      </w:r>
    </w:p>
    <w:p w14:paraId="6A6F24B5" w14:textId="77777777" w:rsidR="009F112D" w:rsidRPr="005C697F" w:rsidRDefault="009F112D" w:rsidP="009F112D">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and GNSS Sync = </w:t>
      </w:r>
      <w:r w:rsidRPr="005C697F">
        <w:rPr>
          <w:rFonts w:eastAsia="PMingLiU"/>
          <w:i/>
          <w:lang w:eastAsia="zh-TW"/>
        </w:rPr>
        <w:t xml:space="preserve">On </w:t>
      </w:r>
      <w:r w:rsidRPr="005C697F">
        <w:rPr>
          <w:rFonts w:eastAsia="PMingLiU"/>
          <w:lang w:eastAsia="zh-TW"/>
        </w:rPr>
        <w:t>according to TS 38.508-1 [14] clause 4.4A.2.</w:t>
      </w:r>
    </w:p>
    <w:p w14:paraId="44E03082" w14:textId="77777777" w:rsidR="009F112D" w:rsidRPr="005C697F" w:rsidRDefault="009F112D" w:rsidP="009F112D">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67B1D59F" w14:textId="77777777" w:rsidR="009F112D" w:rsidRPr="005C697F" w:rsidRDefault="009F112D" w:rsidP="009F112D">
      <w:pPr>
        <w:ind w:left="568" w:hanging="284"/>
      </w:pPr>
      <w:r w:rsidRPr="005C697F">
        <w:t>3.</w:t>
      </w:r>
      <w:r w:rsidRPr="005C697F">
        <w:tab/>
        <w:t>Wait at least 20 seconds for the UE to acquire the GNSS signal.</w:t>
      </w:r>
    </w:p>
    <w:p w14:paraId="2C5D3245" w14:textId="77777777" w:rsidR="009F112D" w:rsidRPr="005C697F" w:rsidRDefault="009F112D" w:rsidP="009F112D">
      <w:pPr>
        <w:ind w:left="568" w:hanging="284"/>
      </w:pPr>
      <w:r w:rsidRPr="005C697F">
        <w:t>4.</w:t>
      </w:r>
      <w:r w:rsidRPr="005C697F">
        <w:tab/>
        <w:t>The SS sends AT command +CCUTLE to close test loop function and trigger UE to transmit.</w:t>
      </w:r>
    </w:p>
    <w:p w14:paraId="0E5E3E10" w14:textId="68A5D6F2" w:rsidR="009F112D" w:rsidRPr="005C697F" w:rsidRDefault="009F112D" w:rsidP="009F112D">
      <w:pPr>
        <w:ind w:left="568" w:hanging="284"/>
      </w:pPr>
      <w:r w:rsidRPr="005C697F">
        <w:t>5.</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accordance of pre-configuration and to </w:t>
      </w:r>
      <w:r w:rsidRPr="005C697F">
        <w:t>schedule PSSCH.</w:t>
      </w:r>
    </w:p>
    <w:p w14:paraId="507F99BE" w14:textId="0E78D3A0" w:rsidR="009F112D" w:rsidRPr="005C697F" w:rsidRDefault="009F112D" w:rsidP="009F112D">
      <w:pPr>
        <w:pStyle w:val="B1"/>
      </w:pPr>
      <w:r w:rsidRPr="005C697F">
        <w:lastRenderedPageBreak/>
        <w:t>6.</w:t>
      </w:r>
      <w:r w:rsidRPr="005C697F">
        <w:tab/>
        <w:t xml:space="preserve">After the UE is synchronized to the GNSS synchronization source,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determined by the</w:t>
      </w:r>
      <w:r w:rsidRPr="005C697F">
        <w:t xml:space="preserve"> GNSS reference time in the GNSS simulator,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9.1.1.1.5</w:t>
      </w:r>
      <w:r w:rsidRPr="005C697F">
        <w:t>-1.</w:t>
      </w:r>
    </w:p>
    <w:p w14:paraId="4A39F520" w14:textId="77777777" w:rsidR="009F112D" w:rsidRPr="005C697F" w:rsidRDefault="009F112D" w:rsidP="009F112D">
      <w:pPr>
        <w:pStyle w:val="B1"/>
        <w:rPr>
          <w:lang w:eastAsia="zh-TW"/>
        </w:rPr>
      </w:pPr>
      <w:r w:rsidRPr="005C697F">
        <w:t>7.</w:t>
      </w:r>
      <w:r w:rsidRPr="005C697F">
        <w:tab/>
        <w:t>The SS sends AT command +CCUTLE to open test loop function.</w:t>
      </w:r>
    </w:p>
    <w:p w14:paraId="2C7DA411" w14:textId="77777777" w:rsidR="009F112D" w:rsidRPr="005C697F" w:rsidRDefault="009F112D" w:rsidP="009F112D">
      <w:pPr>
        <w:pStyle w:val="H6"/>
        <w:rPr>
          <w:lang w:eastAsia="sv-SE"/>
        </w:rPr>
      </w:pPr>
      <w:r w:rsidRPr="005C697F">
        <w:rPr>
          <w:lang w:eastAsia="sv-SE"/>
        </w:rPr>
        <w:t>9.1.1.1.4.3</w:t>
      </w:r>
      <w:r w:rsidRPr="005C697F">
        <w:rPr>
          <w:lang w:eastAsia="sv-SE"/>
        </w:rPr>
        <w:tab/>
        <w:t>Message contents</w:t>
      </w:r>
    </w:p>
    <w:p w14:paraId="6B0BF90A" w14:textId="77777777" w:rsidR="009F112D" w:rsidRPr="005C697F" w:rsidRDefault="009F112D" w:rsidP="009F112D">
      <w:pPr>
        <w:rPr>
          <w:lang w:eastAsia="sv-SE"/>
        </w:rPr>
      </w:pPr>
      <w:r w:rsidRPr="005C697F">
        <w:rPr>
          <w:lang w:eastAsia="sv-SE"/>
        </w:rPr>
        <w:t>FFS</w:t>
      </w:r>
    </w:p>
    <w:p w14:paraId="455DDECE" w14:textId="77777777" w:rsidR="009F112D" w:rsidRPr="005C697F" w:rsidRDefault="009F112D" w:rsidP="009F112D">
      <w:pPr>
        <w:pStyle w:val="H6"/>
        <w:rPr>
          <w:lang w:eastAsia="sv-SE"/>
        </w:rPr>
      </w:pPr>
      <w:r w:rsidRPr="005C697F">
        <w:rPr>
          <w:lang w:eastAsia="sv-SE"/>
        </w:rPr>
        <w:t>9.1.1.1.5</w:t>
      </w:r>
      <w:r w:rsidRPr="005C697F">
        <w:rPr>
          <w:lang w:eastAsia="sv-SE"/>
        </w:rPr>
        <w:tab/>
        <w:t>Test requirement</w:t>
      </w:r>
    </w:p>
    <w:p w14:paraId="3D396D83" w14:textId="77777777" w:rsidR="009F112D" w:rsidRPr="005C697F" w:rsidRDefault="009F112D" w:rsidP="009F112D">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 xml:space="preserve">the subframe starting boundary as defined in TS 38.331 [13] clause 5.8.12, </w:t>
      </w:r>
      <w:r w:rsidRPr="005C697F">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5F2B0AE9" w14:textId="77777777" w:rsidR="009F112D" w:rsidRPr="005C697F" w:rsidRDefault="009F112D" w:rsidP="009F112D">
      <w:pPr>
        <w:rPr>
          <w:rFonts w:cs="v4.2.0"/>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9.1.1.1.5</w:t>
      </w:r>
      <w:r w:rsidRPr="005C697F">
        <w:rPr>
          <w:rFonts w:cs="v4.2.0"/>
        </w:rPr>
        <w:t>-1</w:t>
      </w:r>
      <w:r w:rsidRPr="005C697F">
        <w:t>.</w:t>
      </w:r>
    </w:p>
    <w:p w14:paraId="114E820F" w14:textId="77777777" w:rsidR="009F112D" w:rsidRPr="005C697F" w:rsidRDefault="009F112D" w:rsidP="009F112D">
      <w:pPr>
        <w:pStyle w:val="TH"/>
      </w:pPr>
      <w:r w:rsidRPr="005C697F">
        <w:t xml:space="preserve">Table </w:t>
      </w:r>
      <w:r w:rsidRPr="005C697F">
        <w:rPr>
          <w:lang w:eastAsia="sv-SE"/>
        </w:rPr>
        <w:t>9.1.1.1.5</w:t>
      </w:r>
      <w:r w:rsidRPr="005C697F">
        <w:t>-1: T</w:t>
      </w:r>
      <w:r w:rsidRPr="005C697F">
        <w:rPr>
          <w:vertAlign w:val="subscript"/>
        </w:rPr>
        <w:t>e</w:t>
      </w:r>
      <w:r w:rsidRPr="005C697F">
        <w:t xml:space="preserve"> Timing Error Limit</w:t>
      </w:r>
    </w:p>
    <w:tbl>
      <w:tblPr>
        <w:tblW w:w="30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01"/>
      </w:tblGrid>
      <w:tr w:rsidR="009F112D" w:rsidRPr="005C697F" w14:paraId="72AD66A3" w14:textId="77777777" w:rsidTr="009F112D">
        <w:trPr>
          <w:cantSplit/>
          <w:jc w:val="center"/>
        </w:trPr>
        <w:tc>
          <w:tcPr>
            <w:tcW w:w="2071" w:type="pct"/>
            <w:tcBorders>
              <w:top w:val="single" w:sz="4" w:space="0" w:color="auto"/>
              <w:left w:val="single" w:sz="4" w:space="0" w:color="auto"/>
              <w:bottom w:val="single" w:sz="4" w:space="0" w:color="auto"/>
              <w:right w:val="single" w:sz="4" w:space="0" w:color="auto"/>
            </w:tcBorders>
            <w:hideMark/>
          </w:tcPr>
          <w:p w14:paraId="0BE04521" w14:textId="77777777" w:rsidR="009F112D" w:rsidRPr="005C697F" w:rsidRDefault="009F112D">
            <w:pPr>
              <w:pStyle w:val="TAH"/>
              <w:rPr>
                <w:rFonts w:cs="Arial"/>
              </w:rPr>
            </w:pPr>
            <w:r w:rsidRPr="005C697F">
              <w:t>Frequency Range of sidelink</w:t>
            </w:r>
          </w:p>
        </w:tc>
        <w:tc>
          <w:tcPr>
            <w:tcW w:w="2929" w:type="pct"/>
            <w:tcBorders>
              <w:top w:val="single" w:sz="4" w:space="0" w:color="auto"/>
              <w:left w:val="single" w:sz="4" w:space="0" w:color="auto"/>
              <w:bottom w:val="single" w:sz="4" w:space="0" w:color="auto"/>
              <w:right w:val="single" w:sz="4" w:space="0" w:color="auto"/>
            </w:tcBorders>
            <w:hideMark/>
          </w:tcPr>
          <w:p w14:paraId="35C8C800" w14:textId="77777777" w:rsidR="009F112D" w:rsidRPr="005C697F" w:rsidRDefault="009F112D">
            <w:pPr>
              <w:pStyle w:val="TAH"/>
              <w:rPr>
                <w:rFonts w:cs="Arial"/>
              </w:rPr>
            </w:pPr>
            <w:r w:rsidRPr="005C697F">
              <w:rPr>
                <w:rFonts w:cs="Arial"/>
              </w:rPr>
              <w:t>T</w:t>
            </w:r>
            <w:r w:rsidRPr="005C697F">
              <w:rPr>
                <w:rFonts w:cs="Arial"/>
                <w:vertAlign w:val="subscript"/>
              </w:rPr>
              <w:t>e_</w:t>
            </w:r>
          </w:p>
        </w:tc>
      </w:tr>
      <w:tr w:rsidR="009F112D" w:rsidRPr="005C697F" w14:paraId="0C02E312" w14:textId="77777777" w:rsidTr="009F112D">
        <w:trPr>
          <w:cantSplit/>
          <w:jc w:val="center"/>
        </w:trPr>
        <w:tc>
          <w:tcPr>
            <w:tcW w:w="2071" w:type="pct"/>
            <w:tcBorders>
              <w:top w:val="single" w:sz="4" w:space="0" w:color="auto"/>
              <w:left w:val="single" w:sz="4" w:space="0" w:color="auto"/>
              <w:bottom w:val="single" w:sz="4" w:space="0" w:color="auto"/>
              <w:right w:val="single" w:sz="4" w:space="0" w:color="auto"/>
            </w:tcBorders>
            <w:hideMark/>
          </w:tcPr>
          <w:p w14:paraId="014775BA" w14:textId="77777777" w:rsidR="009F112D" w:rsidRPr="005C697F" w:rsidRDefault="009F112D">
            <w:pPr>
              <w:pStyle w:val="TAC"/>
              <w:rPr>
                <w:snapToGrid w:val="0"/>
              </w:rPr>
            </w:pPr>
            <w:r w:rsidRPr="005C697F">
              <w:t>FR1</w:t>
            </w:r>
          </w:p>
        </w:tc>
        <w:tc>
          <w:tcPr>
            <w:tcW w:w="2929" w:type="pct"/>
            <w:tcBorders>
              <w:top w:val="single" w:sz="4" w:space="0" w:color="auto"/>
              <w:left w:val="single" w:sz="4" w:space="0" w:color="auto"/>
              <w:bottom w:val="single" w:sz="4" w:space="0" w:color="auto"/>
              <w:right w:val="single" w:sz="4" w:space="0" w:color="auto"/>
            </w:tcBorders>
            <w:hideMark/>
          </w:tcPr>
          <w:p w14:paraId="2D7C1373" w14:textId="77777777" w:rsidR="009F112D" w:rsidRPr="005C697F" w:rsidRDefault="009F112D">
            <w:pPr>
              <w:pStyle w:val="TAC"/>
              <w:rPr>
                <w:snapToGrid w:val="0"/>
              </w:rPr>
            </w:pPr>
            <w:r w:rsidRPr="005C697F">
              <w:rPr>
                <w:rFonts w:cs="v4.2.0"/>
              </w:rPr>
              <w:t>12</w:t>
            </w:r>
            <w:r w:rsidRPr="005C697F">
              <w:t>*64*T</w:t>
            </w:r>
            <w:r w:rsidRPr="005C697F">
              <w:rPr>
                <w:vertAlign w:val="subscript"/>
              </w:rPr>
              <w:t>c</w:t>
            </w:r>
          </w:p>
        </w:tc>
      </w:tr>
      <w:tr w:rsidR="009F112D" w:rsidRPr="005C697F" w14:paraId="267DBA5D" w14:textId="77777777" w:rsidTr="009F112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5CDE2AB" w14:textId="77777777" w:rsidR="009F112D" w:rsidRPr="005C697F" w:rsidRDefault="009F112D">
            <w:pPr>
              <w:pStyle w:val="TAN"/>
              <w:rPr>
                <w:rFonts w:cs="Arial"/>
              </w:rPr>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34CA99B3" w14:textId="6624E1DF" w:rsidR="002F0DE7" w:rsidRPr="005C697F" w:rsidRDefault="002F0DE7" w:rsidP="00A517B0">
      <w:pPr>
        <w:rPr>
          <w:lang w:eastAsia="sv-SE"/>
        </w:rPr>
      </w:pPr>
    </w:p>
    <w:p w14:paraId="774FDE4A" w14:textId="77777777" w:rsidR="009C4807" w:rsidRPr="005C697F" w:rsidRDefault="009C4807" w:rsidP="009C4807">
      <w:pPr>
        <w:pStyle w:val="Heading4"/>
        <w:rPr>
          <w:rFonts w:eastAsia="SimSun"/>
          <w:lang w:eastAsia="sv-SE"/>
        </w:rPr>
      </w:pPr>
      <w:r w:rsidRPr="005C697F">
        <w:rPr>
          <w:rFonts w:eastAsia="SimSun"/>
          <w:lang w:eastAsia="sv-SE"/>
        </w:rPr>
        <w:t>9.1.1.2</w:t>
      </w:r>
      <w:r w:rsidRPr="005C697F">
        <w:rPr>
          <w:rFonts w:eastAsia="SimSun"/>
          <w:lang w:eastAsia="sv-SE"/>
        </w:rPr>
        <w:tab/>
        <w:t>NR SA FR1 UE transmit timing accuracy for SyncRef UE as synchronization reference source</w:t>
      </w:r>
    </w:p>
    <w:p w14:paraId="4E0FC283" w14:textId="77777777" w:rsidR="009C4807" w:rsidRPr="005C697F" w:rsidRDefault="009C4807" w:rsidP="009C4807">
      <w:pPr>
        <w:pStyle w:val="EditorsNote"/>
        <w:rPr>
          <w:rStyle w:val="EditorsNoteChar"/>
          <w:rFonts w:eastAsia="SimSun"/>
        </w:rPr>
      </w:pPr>
      <w:r w:rsidRPr="005C697F">
        <w:rPr>
          <w:rStyle w:val="EditorsNoteChar"/>
        </w:rPr>
        <w:t>Editor's notes: Following aspects of this test case are still incomplete:</w:t>
      </w:r>
    </w:p>
    <w:p w14:paraId="4DA5FF52" w14:textId="714852F9" w:rsidR="009C4807" w:rsidRPr="005C697F" w:rsidRDefault="009C4807" w:rsidP="009C4807">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440BD8F"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2B50FCE"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2C5197" w14:textId="77777777" w:rsidR="009C4807" w:rsidRPr="005C697F" w:rsidRDefault="009C4807" w:rsidP="009C4807">
      <w:pPr>
        <w:pStyle w:val="H6"/>
      </w:pPr>
      <w:r w:rsidRPr="005C697F">
        <w:t>9.1.1.2.1</w:t>
      </w:r>
      <w:r w:rsidRPr="005C697F">
        <w:tab/>
        <w:t>Test purpose</w:t>
      </w:r>
    </w:p>
    <w:p w14:paraId="6A42DC27" w14:textId="77777777" w:rsidR="009C4807" w:rsidRPr="005C697F" w:rsidRDefault="009C4807" w:rsidP="009C4807">
      <w:pPr>
        <w:rPr>
          <w:lang w:eastAsia="zh-TW"/>
        </w:rPr>
      </w:pPr>
      <w:r w:rsidRPr="005C697F">
        <w:rPr>
          <w:lang w:eastAsia="zh-TW"/>
        </w:rPr>
        <w:t xml:space="preserve">The purpose of this test is to verify the UE timing requirements as specified in TS 38.133 [6] clause 12.2.5, when </w:t>
      </w:r>
      <w:r w:rsidRPr="005C697F">
        <w:t>SyncRef UE is used as timing reference</w:t>
      </w:r>
      <w:r w:rsidRPr="005C697F">
        <w:rPr>
          <w:lang w:eastAsia="zh-TW"/>
        </w:rPr>
        <w:t>.</w:t>
      </w:r>
    </w:p>
    <w:p w14:paraId="2204BD41" w14:textId="77777777" w:rsidR="009C4807" w:rsidRPr="005C697F" w:rsidRDefault="009C4807" w:rsidP="009C4807">
      <w:pPr>
        <w:pStyle w:val="H6"/>
      </w:pPr>
      <w:r w:rsidRPr="005C697F">
        <w:t>9.1.1.2.2</w:t>
      </w:r>
      <w:r w:rsidRPr="005C697F">
        <w:tab/>
        <w:t>Test applicability</w:t>
      </w:r>
    </w:p>
    <w:p w14:paraId="2ADD2E79" w14:textId="77777777" w:rsidR="009C4807" w:rsidRPr="005C697F" w:rsidRDefault="009C4807" w:rsidP="009C4807">
      <w:pPr>
        <w:rPr>
          <w:lang w:eastAsia="sv-SE"/>
        </w:rPr>
      </w:pPr>
      <w:r w:rsidRPr="005C697F">
        <w:rPr>
          <w:lang w:eastAsia="sv-SE"/>
        </w:rPr>
        <w:t>This test applies to all types of NR UEs from release 16 onwards and supporting NR sidelink communication.</w:t>
      </w:r>
    </w:p>
    <w:p w14:paraId="024C92DB" w14:textId="77777777" w:rsidR="009C4807" w:rsidRPr="005C697F" w:rsidRDefault="009C4807" w:rsidP="009C4807">
      <w:pPr>
        <w:pStyle w:val="H6"/>
        <w:rPr>
          <w:lang w:eastAsia="sv-SE"/>
        </w:rPr>
      </w:pPr>
      <w:r w:rsidRPr="005C697F">
        <w:rPr>
          <w:lang w:eastAsia="sv-SE"/>
        </w:rPr>
        <w:t>9.1.1.2.3</w:t>
      </w:r>
      <w:r w:rsidRPr="005C697F">
        <w:rPr>
          <w:lang w:eastAsia="sv-SE"/>
        </w:rPr>
        <w:tab/>
        <w:t>Minimum conformance requirements</w:t>
      </w:r>
    </w:p>
    <w:p w14:paraId="4EAA8631" w14:textId="77777777" w:rsidR="009C4807" w:rsidRPr="005C697F" w:rsidRDefault="009C4807" w:rsidP="009C4807">
      <w:r w:rsidRPr="005C697F">
        <w:rPr>
          <w:rFonts w:cs="v4.2.0"/>
        </w:rPr>
        <w:t>The minimum conformance requirements are defined in clause 9.1.1.0.2</w:t>
      </w:r>
    </w:p>
    <w:p w14:paraId="7EEAED33" w14:textId="77777777" w:rsidR="009C4807" w:rsidRPr="005C697F" w:rsidRDefault="009C4807" w:rsidP="009C4807">
      <w:r w:rsidRPr="005C697F">
        <w:t>The normative reference for this requirement is TS 38.133 [6] clause A.9.1.1.2.</w:t>
      </w:r>
    </w:p>
    <w:p w14:paraId="159AC7D9" w14:textId="77777777" w:rsidR="009C4807" w:rsidRPr="005C697F" w:rsidRDefault="009C4807" w:rsidP="009C4807">
      <w:pPr>
        <w:pStyle w:val="H6"/>
        <w:rPr>
          <w:lang w:eastAsia="sv-SE"/>
        </w:rPr>
      </w:pPr>
      <w:r w:rsidRPr="005C697F">
        <w:rPr>
          <w:lang w:eastAsia="sv-SE"/>
        </w:rPr>
        <w:t>9.1.1.2.4</w:t>
      </w:r>
      <w:r w:rsidRPr="005C697F">
        <w:rPr>
          <w:lang w:eastAsia="sv-SE"/>
        </w:rPr>
        <w:tab/>
        <w:t>Test description</w:t>
      </w:r>
    </w:p>
    <w:p w14:paraId="6DF18F4B" w14:textId="77777777" w:rsidR="009C4807" w:rsidRPr="005C697F" w:rsidRDefault="009C4807" w:rsidP="009C4807">
      <w:pPr>
        <w:pStyle w:val="H6"/>
        <w:rPr>
          <w:lang w:eastAsia="sv-SE"/>
        </w:rPr>
      </w:pPr>
      <w:r w:rsidRPr="005C697F">
        <w:rPr>
          <w:lang w:eastAsia="sv-SE"/>
        </w:rPr>
        <w:t>9.1.1.2.4.1</w:t>
      </w:r>
      <w:r w:rsidRPr="005C697F">
        <w:rPr>
          <w:lang w:eastAsia="sv-SE"/>
        </w:rPr>
        <w:tab/>
        <w:t>Initial conditions</w:t>
      </w:r>
    </w:p>
    <w:p w14:paraId="67132AAD" w14:textId="77777777" w:rsidR="009C4807" w:rsidRPr="005C697F" w:rsidRDefault="009C4807" w:rsidP="009C4807">
      <w:pPr>
        <w:rPr>
          <w:lang w:eastAsia="zh-TW"/>
        </w:rPr>
      </w:pPr>
      <w:r w:rsidRPr="005C697F">
        <w:rPr>
          <w:lang w:eastAsia="sv-SE"/>
        </w:rPr>
        <w:t>Configure the test equipment and the DUT according to the parameters in Table 9.1.1.2.4.1-1.</w:t>
      </w:r>
    </w:p>
    <w:p w14:paraId="6559278E" w14:textId="77777777" w:rsidR="009C4807" w:rsidRPr="005C697F" w:rsidRDefault="009C4807" w:rsidP="009C4807">
      <w:pPr>
        <w:pStyle w:val="TH"/>
        <w:rPr>
          <w:lang w:eastAsia="zh-TW"/>
        </w:rPr>
      </w:pPr>
      <w:r w:rsidRPr="005C697F">
        <w:rPr>
          <w:lang w:eastAsia="zh-TW"/>
        </w:rPr>
        <w:lastRenderedPageBreak/>
        <w:t xml:space="preserve">Table </w:t>
      </w:r>
      <w:r w:rsidRPr="005C697F">
        <w:t>9.1.1.2.</w:t>
      </w:r>
      <w:r w:rsidRPr="005C697F">
        <w:rPr>
          <w:lang w:eastAsia="zh-TW"/>
        </w:rPr>
        <w:t>4.1</w:t>
      </w:r>
      <w:r w:rsidRPr="005C697F">
        <w:t>-</w:t>
      </w:r>
      <w:r w:rsidRPr="005C697F">
        <w:rPr>
          <w:lang w:eastAsia="zh-TW"/>
        </w:rPr>
        <w:t xml:space="preserve">1: Initial conditions for </w:t>
      </w:r>
      <w:r w:rsidRPr="005C697F">
        <w:rPr>
          <w:lang w:eastAsia="sv-SE"/>
        </w:rPr>
        <w:t>NR SA FR1 UE transmit timing accuracy for SyncRef UE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C4807" w:rsidRPr="005C697F" w14:paraId="495DD269"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84F6454" w14:textId="77777777" w:rsidR="009C4807" w:rsidRPr="005C697F" w:rsidRDefault="009C4807">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8C8BA05" w14:textId="77777777" w:rsidR="009C4807" w:rsidRPr="005C697F" w:rsidRDefault="009C4807">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794FA95" w14:textId="77777777" w:rsidR="009C4807" w:rsidRPr="005C697F" w:rsidRDefault="009C4807">
            <w:pPr>
              <w:pStyle w:val="TAH"/>
              <w:rPr>
                <w:lang w:eastAsia="zh-TW"/>
              </w:rPr>
            </w:pPr>
            <w:r w:rsidRPr="005C697F">
              <w:rPr>
                <w:lang w:eastAsia="zh-TW"/>
              </w:rPr>
              <w:t>Comment</w:t>
            </w:r>
          </w:p>
        </w:tc>
      </w:tr>
      <w:tr w:rsidR="009C4807" w:rsidRPr="005C697F" w14:paraId="550F8FD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F5DED66" w14:textId="77777777" w:rsidR="009C4807" w:rsidRPr="005C697F" w:rsidRDefault="009C4807">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692112" w14:textId="77777777" w:rsidR="009C4807" w:rsidRPr="005C697F" w:rsidRDefault="009C4807">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79268029" w14:textId="77777777" w:rsidR="009C4807" w:rsidRPr="005C697F" w:rsidRDefault="009C4807">
            <w:pPr>
              <w:pStyle w:val="TAL"/>
              <w:rPr>
                <w:lang w:eastAsia="zh-TW"/>
              </w:rPr>
            </w:pPr>
            <w:r w:rsidRPr="005C697F">
              <w:rPr>
                <w:lang w:eastAsia="zh-TW"/>
              </w:rPr>
              <w:t>As specified in TS 38.508-1 [14] clause 4.1.</w:t>
            </w:r>
          </w:p>
        </w:tc>
      </w:tr>
      <w:tr w:rsidR="009C4807" w:rsidRPr="005C697F" w14:paraId="3DAF6D65"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10D268E" w14:textId="77777777" w:rsidR="009C4807" w:rsidRPr="005C697F" w:rsidRDefault="009C4807">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8D096E" w14:textId="77777777" w:rsidR="009C4807" w:rsidRPr="005C697F" w:rsidRDefault="009C4807">
            <w:pPr>
              <w:pStyle w:val="TAL"/>
              <w:rPr>
                <w:lang w:eastAsia="zh-TW"/>
              </w:rPr>
            </w:pPr>
            <w:r w:rsidRPr="005C697F">
              <w:rPr>
                <w:lang w:eastAsia="zh-TW"/>
              </w:rPr>
              <w:t>PC5: As specified in TS 38.508-1 [14] clause 4.3.1.8.</w:t>
            </w:r>
          </w:p>
        </w:tc>
      </w:tr>
      <w:tr w:rsidR="009C4807" w:rsidRPr="005C697F" w14:paraId="21945AF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E048A85" w14:textId="77777777" w:rsidR="009C4807" w:rsidRPr="005C697F" w:rsidRDefault="009C4807">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F42D28D" w14:textId="77777777" w:rsidR="009C4807" w:rsidRPr="005C697F" w:rsidRDefault="009C4807">
            <w:pPr>
              <w:pStyle w:val="TAL"/>
              <w:rPr>
                <w:lang w:eastAsia="zh-TW"/>
              </w:rPr>
            </w:pPr>
            <w:r w:rsidRPr="005C697F">
              <w:rPr>
                <w:lang w:eastAsia="zh-TW"/>
              </w:rPr>
              <w:t>PC5: As specified by the test configuration selected from Table 9.1.1.2.4.1-2.</w:t>
            </w:r>
          </w:p>
        </w:tc>
      </w:tr>
      <w:tr w:rsidR="009C4807" w:rsidRPr="005C697F" w14:paraId="6B9FC881"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371A2B8" w14:textId="77777777" w:rsidR="009C4807" w:rsidRPr="005C697F" w:rsidRDefault="009C4807">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7C5E82" w14:textId="77777777" w:rsidR="009C4807" w:rsidRPr="005C697F" w:rsidRDefault="009C4807">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342901F" w14:textId="77777777" w:rsidR="009C4807" w:rsidRPr="005C697F" w:rsidRDefault="009C4807">
            <w:pPr>
              <w:pStyle w:val="TAL"/>
              <w:rPr>
                <w:lang w:eastAsia="zh-TW"/>
              </w:rPr>
            </w:pPr>
            <w:r w:rsidRPr="005C697F">
              <w:rPr>
                <w:lang w:eastAsia="zh-TW"/>
              </w:rPr>
              <w:t>As specified in Annex C.2.2.</w:t>
            </w:r>
          </w:p>
        </w:tc>
      </w:tr>
      <w:tr w:rsidR="009C4807" w:rsidRPr="005C697F" w14:paraId="4BCCB27A" w14:textId="77777777" w:rsidTr="009C480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DBF57F" w14:textId="77777777" w:rsidR="009C4807" w:rsidRPr="005C697F" w:rsidRDefault="009C4807">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065F40F" w14:textId="77777777" w:rsidR="009C4807" w:rsidRPr="005C697F" w:rsidRDefault="009C4807">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1250C515" w14:textId="77777777" w:rsidR="009C4807" w:rsidRPr="005C697F" w:rsidRDefault="009C4807">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A5842E" w14:textId="77777777" w:rsidR="009C4807" w:rsidRPr="005C697F" w:rsidRDefault="009C4807">
            <w:pPr>
              <w:pStyle w:val="TAL"/>
              <w:rPr>
                <w:lang w:eastAsia="zh-TW"/>
              </w:rPr>
            </w:pPr>
            <w:r w:rsidRPr="005C697F">
              <w:rPr>
                <w:lang w:eastAsia="zh-TW"/>
              </w:rPr>
              <w:t>As specified in TS 38.508-1 [14] Annex A.</w:t>
            </w:r>
          </w:p>
        </w:tc>
      </w:tr>
      <w:tr w:rsidR="009C4807" w:rsidRPr="005C697F" w14:paraId="3D6CA1B6" w14:textId="77777777" w:rsidTr="009C480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E7BD07" w14:textId="77777777" w:rsidR="009C4807" w:rsidRPr="005C697F" w:rsidRDefault="009C4807">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034B6CB2" w14:textId="77777777" w:rsidR="009C4807" w:rsidRPr="005C697F" w:rsidRDefault="009C4807">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7F959026" w14:textId="77777777" w:rsidR="009C4807" w:rsidRPr="005C697F" w:rsidRDefault="009C4807">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C7F772" w14:textId="77777777" w:rsidR="009C4807" w:rsidRPr="005C697F" w:rsidRDefault="009C4807">
            <w:pPr>
              <w:spacing w:after="0"/>
              <w:rPr>
                <w:rFonts w:ascii="Arial" w:hAnsi="Arial"/>
                <w:sz w:val="18"/>
                <w:lang w:eastAsia="zh-TW"/>
              </w:rPr>
            </w:pPr>
          </w:p>
        </w:tc>
      </w:tr>
      <w:tr w:rsidR="009C4807" w:rsidRPr="005C697F" w14:paraId="0B8B8CDA"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B84A008" w14:textId="77777777" w:rsidR="009C4807" w:rsidRPr="005C697F" w:rsidRDefault="009C4807">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9FC0F5F" w14:textId="77777777" w:rsidR="009C4807" w:rsidRPr="005C697F" w:rsidRDefault="009C4807">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55E69FC1" w14:textId="77777777" w:rsidR="009C4807" w:rsidRPr="005C697F" w:rsidRDefault="009C4807">
            <w:pPr>
              <w:pStyle w:val="TAL"/>
              <w:rPr>
                <w:lang w:eastAsia="zh-TW"/>
              </w:rPr>
            </w:pPr>
          </w:p>
        </w:tc>
      </w:tr>
    </w:tbl>
    <w:p w14:paraId="03A74397" w14:textId="77777777" w:rsidR="009C4807" w:rsidRPr="005C697F" w:rsidRDefault="009C4807" w:rsidP="009C4807">
      <w:pPr>
        <w:rPr>
          <w:rFonts w:eastAsia="PMingLiU"/>
          <w:lang w:eastAsia="zh-TW"/>
        </w:rPr>
      </w:pPr>
    </w:p>
    <w:p w14:paraId="42D8BAC4"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The parameter settings for the NR sidelink communication are pre-configured according to TS 38.508-1 [14] clause 4.10.1.</w:t>
      </w:r>
    </w:p>
    <w:p w14:paraId="0F81D2EA" w14:textId="77777777" w:rsidR="009C4807" w:rsidRPr="005C697F" w:rsidRDefault="009C4807" w:rsidP="009C4807">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9.1.1.2.4.3</w:t>
      </w:r>
    </w:p>
    <w:p w14:paraId="02850918" w14:textId="77777777" w:rsidR="009C4807" w:rsidRPr="005C697F" w:rsidRDefault="009C4807" w:rsidP="009C4807">
      <w:pPr>
        <w:pStyle w:val="B1"/>
        <w:rPr>
          <w:rFonts w:eastAsia="PMingLiU"/>
          <w:lang w:eastAsia="zh-TW"/>
        </w:rPr>
      </w:pPr>
      <w:r w:rsidRPr="005C697F">
        <w:rPr>
          <w:rFonts w:eastAsia="PMingLiU"/>
          <w:lang w:eastAsia="zh-TW"/>
        </w:rPr>
        <w:t>3.</w:t>
      </w:r>
      <w:r w:rsidRPr="005C697F">
        <w:rPr>
          <w:rFonts w:eastAsia="PMingLiU"/>
          <w:lang w:eastAsia="zh-TW"/>
        </w:rPr>
        <w:tab/>
        <w:t>There is one NR-SS-UE (</w:t>
      </w:r>
      <w:r w:rsidRPr="005C697F">
        <w:rPr>
          <w:rFonts w:cs="Arial"/>
          <w:lang w:eastAsia="ja-JP"/>
        </w:rPr>
        <w:t>SyncRef UE 1</w:t>
      </w:r>
      <w:r w:rsidRPr="005C697F">
        <w:rPr>
          <w:rFonts w:eastAsia="PMingLiU"/>
          <w:lang w:eastAsia="zh-TW"/>
        </w:rPr>
        <w:t xml:space="preserve">) specified in this test. </w:t>
      </w:r>
      <w:r w:rsidRPr="005C697F">
        <w:rPr>
          <w:rFonts w:cs="Arial"/>
          <w:lang w:eastAsia="ja-JP"/>
        </w:rPr>
        <w:t>SyncRef UE 1</w:t>
      </w:r>
      <w:r w:rsidRPr="005C697F">
        <w:rPr>
          <w:rFonts w:eastAsia="PMingLiU"/>
          <w:lang w:eastAsia="zh-TW"/>
        </w:rPr>
        <w:t xml:space="preserve"> is </w:t>
      </w:r>
      <w:r w:rsidRPr="005C697F">
        <w:t xml:space="preserve">configured according to the parameters </w:t>
      </w:r>
      <w:r w:rsidRPr="005C697F">
        <w:rPr>
          <w:rFonts w:eastAsia="PMingLiU"/>
          <w:lang w:eastAsia="zh-TW"/>
        </w:rPr>
        <w:t xml:space="preserve">in </w:t>
      </w:r>
      <w:r w:rsidRPr="005C697F">
        <w:rPr>
          <w:lang w:eastAsia="sv-SE"/>
        </w:rPr>
        <w:t>Table 9.1.1.2.4.1-1</w:t>
      </w:r>
      <w:r w:rsidRPr="005C697F">
        <w:rPr>
          <w:lang w:eastAsia="zh-CN"/>
        </w:rPr>
        <w:t>.</w:t>
      </w:r>
    </w:p>
    <w:p w14:paraId="44BA8608" w14:textId="77777777" w:rsidR="009C4807" w:rsidRPr="005C697F" w:rsidRDefault="009C4807" w:rsidP="009C4807">
      <w:pPr>
        <w:pStyle w:val="TH"/>
        <w:rPr>
          <w:rFonts w:eastAsia="SimSun"/>
        </w:rPr>
      </w:pPr>
      <w:r w:rsidRPr="005C697F">
        <w:rPr>
          <w:lang w:eastAsia="zh-TW"/>
        </w:rPr>
        <w:t xml:space="preserve">Table </w:t>
      </w:r>
      <w:r w:rsidRPr="005C697F">
        <w:t>9.1.1.2.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SyncRef UE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379"/>
        <w:gridCol w:w="1260"/>
        <w:gridCol w:w="2069"/>
        <w:gridCol w:w="2322"/>
      </w:tblGrid>
      <w:tr w:rsidR="009C4807" w:rsidRPr="005C697F" w14:paraId="33B0557C"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2B4B01C" w14:textId="77777777" w:rsidR="009C4807" w:rsidRPr="005C697F" w:rsidRDefault="009C4807">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8D4EC6D" w14:textId="77777777" w:rsidR="009C4807" w:rsidRPr="005C697F" w:rsidRDefault="009C4807">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0B7EEBAA" w14:textId="77777777" w:rsidR="009C4807" w:rsidRPr="005C697F" w:rsidRDefault="009C4807">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F2398F9" w14:textId="77777777" w:rsidR="009C4807" w:rsidRPr="005C697F" w:rsidRDefault="009C4807">
            <w:pPr>
              <w:pStyle w:val="TAH"/>
              <w:rPr>
                <w:rFonts w:cs="Arial"/>
                <w:lang w:eastAsia="ja-JP"/>
              </w:rPr>
            </w:pPr>
            <w:r w:rsidRPr="005C697F">
              <w:rPr>
                <w:rFonts w:cs="Arial"/>
                <w:lang w:eastAsia="ja-JP"/>
              </w:rPr>
              <w:t>Comment</w:t>
            </w:r>
          </w:p>
        </w:tc>
      </w:tr>
      <w:tr w:rsidR="009C4807" w:rsidRPr="005C697F" w14:paraId="7F30145C"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ECC4566" w14:textId="77777777" w:rsidR="009C4807" w:rsidRPr="005C697F" w:rsidRDefault="009C4807">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4D8F1B3E"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0614F46A" w14:textId="77777777" w:rsidR="009C4807" w:rsidRPr="005C697F" w:rsidRDefault="009C4807">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CF146A5" w14:textId="77777777" w:rsidR="009C4807" w:rsidRPr="005C697F" w:rsidRDefault="009C4807">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C4807" w:rsidRPr="005C697F" w14:paraId="744B458F"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728A0754"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4480FBC" w14:textId="77777777" w:rsidR="009C4807" w:rsidRPr="005C697F" w:rsidRDefault="009C4807">
            <w:pPr>
              <w:pStyle w:val="TAL"/>
              <w:jc w:val="center"/>
              <w:rPr>
                <w:rFonts w:cs="Arial"/>
                <w:lang w:eastAsia="ja-JP"/>
              </w:rPr>
            </w:pPr>
            <w:r w:rsidRPr="005C697F">
              <w:rPr>
                <w:rFonts w:cs="Arial"/>
                <w:lang w:eastAsia="ja-JP"/>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4B9080A1" w14:textId="77777777" w:rsidR="009C4807" w:rsidRPr="005C697F" w:rsidRDefault="009C4807">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01A37875" w14:textId="77777777" w:rsidR="009C4807" w:rsidRPr="005C697F" w:rsidRDefault="009C4807">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7750DD6B" w14:textId="77777777" w:rsidR="009C4807" w:rsidRPr="005C697F" w:rsidRDefault="009C4807">
            <w:pPr>
              <w:pStyle w:val="TAL"/>
              <w:jc w:val="center"/>
              <w:rPr>
                <w:rFonts w:cs="Arial"/>
                <w:lang w:eastAsia="ja-JP"/>
              </w:rPr>
            </w:pPr>
          </w:p>
        </w:tc>
      </w:tr>
      <w:tr w:rsidR="009C4807" w:rsidRPr="005C697F" w14:paraId="389F1E3F"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6B875B7" w14:textId="77777777" w:rsidR="009C4807" w:rsidRPr="005C697F" w:rsidRDefault="009C4807">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6D889D35"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D03EF25" w14:textId="77777777" w:rsidR="009C4807" w:rsidRPr="005C697F" w:rsidRDefault="009C4807">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0AFA1FB5" w14:textId="77777777" w:rsidR="009C4807" w:rsidRPr="005C697F" w:rsidRDefault="009C4807">
            <w:pPr>
              <w:pStyle w:val="TAL"/>
              <w:jc w:val="center"/>
              <w:rPr>
                <w:rFonts w:cs="Arial"/>
                <w:lang w:eastAsia="ja-JP"/>
              </w:rPr>
            </w:pPr>
          </w:p>
        </w:tc>
      </w:tr>
      <w:tr w:rsidR="009C4807" w:rsidRPr="005C697F" w14:paraId="76CED49D"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B583944" w14:textId="77777777" w:rsidR="009C4807" w:rsidRPr="005C697F" w:rsidRDefault="009C4807">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1299D281"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22D4873" w14:textId="77777777" w:rsidR="009C4807" w:rsidRPr="005C697F" w:rsidRDefault="009C4807">
            <w:pPr>
              <w:pStyle w:val="TAL"/>
              <w:jc w:val="center"/>
              <w:rPr>
                <w:rFonts w:cs="Arial"/>
                <w:lang w:eastAsia="ja-JP"/>
              </w:rPr>
            </w:pPr>
            <w:r w:rsidRPr="005C697F">
              <w:rPr>
                <w:rFonts w:cs="Arial"/>
                <w:lang w:eastAsia="ja-JP"/>
              </w:rPr>
              <w:t>SyncRef UE 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0E41365A" w14:textId="77777777" w:rsidR="009C4807" w:rsidRPr="005C697F" w:rsidRDefault="009C4807">
            <w:pPr>
              <w:pStyle w:val="TAL"/>
              <w:jc w:val="center"/>
              <w:rPr>
                <w:rFonts w:cs="Arial"/>
                <w:lang w:eastAsia="ja-JP"/>
              </w:rPr>
            </w:pPr>
            <w:r w:rsidRPr="005C697F">
              <w:rPr>
                <w:rFonts w:cs="Arial"/>
                <w:lang w:eastAsia="ja-JP"/>
              </w:rPr>
              <w:t>Transmitting S-SSB on</w:t>
            </w:r>
            <w:r w:rsidRPr="005C697F">
              <w:rPr>
                <w:rFonts w:cs="Arial"/>
                <w:lang w:eastAsia="zh-CN"/>
              </w:rPr>
              <w:t xml:space="preserve"> RF channel number 1</w:t>
            </w:r>
          </w:p>
        </w:tc>
      </w:tr>
      <w:tr w:rsidR="009C4807" w:rsidRPr="005C697F" w14:paraId="48C20795" w14:textId="77777777" w:rsidTr="009C4807">
        <w:trPr>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77BF7488" w14:textId="77777777" w:rsidR="009C4807" w:rsidRPr="005C697F" w:rsidRDefault="009C4807">
            <w:pPr>
              <w:pStyle w:val="TAC"/>
              <w:jc w:val="left"/>
              <w:rPr>
                <w:rFonts w:cs="Arial"/>
                <w:lang w:eastAsia="ja-JP"/>
              </w:rPr>
            </w:pPr>
            <w:r w:rsidRPr="005C697F">
              <w:rPr>
                <w:rFonts w:cs="Arial"/>
                <w:lang w:eastAsia="ja-JP"/>
              </w:rPr>
              <w:t>NR sidelink communication preconfiguration</w:t>
            </w:r>
          </w:p>
        </w:tc>
        <w:tc>
          <w:tcPr>
            <w:tcW w:w="1260" w:type="dxa"/>
            <w:tcBorders>
              <w:top w:val="single" w:sz="4" w:space="0" w:color="auto"/>
              <w:left w:val="single" w:sz="4" w:space="0" w:color="auto"/>
              <w:bottom w:val="single" w:sz="4" w:space="0" w:color="auto"/>
              <w:right w:val="single" w:sz="4" w:space="0" w:color="auto"/>
            </w:tcBorders>
          </w:tcPr>
          <w:p w14:paraId="06E67C06" w14:textId="77777777" w:rsidR="009C4807" w:rsidRPr="005C697F" w:rsidRDefault="009C4807">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533093F9" w14:textId="77777777" w:rsidR="009C4807" w:rsidRPr="005C697F" w:rsidRDefault="009C4807">
            <w:pPr>
              <w:pStyle w:val="TAC"/>
              <w:rPr>
                <w:rFonts w:cs="Arial"/>
                <w:lang w:eastAsia="ja-JP"/>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09A98E3A" w14:textId="77777777" w:rsidR="009C4807" w:rsidRPr="005C697F" w:rsidRDefault="009C4807">
            <w:pPr>
              <w:pStyle w:val="TAC"/>
              <w:rPr>
                <w:rFonts w:cs="Arial"/>
                <w:lang w:eastAsia="ja-JP"/>
              </w:rPr>
            </w:pPr>
            <w:r w:rsidRPr="005C697F">
              <w:rPr>
                <w:rFonts w:cs="Arial"/>
                <w:lang w:eastAsia="ja-JP"/>
              </w:rPr>
              <w:t>IE values unless specified otherwise in this test.</w:t>
            </w:r>
          </w:p>
        </w:tc>
      </w:tr>
      <w:tr w:rsidR="009C4807" w:rsidRPr="005C697F" w14:paraId="39993256"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56A9C807" w14:textId="77777777" w:rsidR="009C4807" w:rsidRPr="005C697F" w:rsidRDefault="009C4807">
            <w:pPr>
              <w:pStyle w:val="TAC"/>
              <w:snapToGrid w:val="0"/>
              <w:jc w:val="left"/>
              <w:rPr>
                <w:rFonts w:cs="Arial"/>
                <w:lang w:eastAsia="zh-CN"/>
              </w:rPr>
            </w:pPr>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4A6B99C5" w14:textId="77777777" w:rsidR="009C4807" w:rsidRPr="005C697F" w:rsidRDefault="009C4807">
            <w:pPr>
              <w:pStyle w:val="TAL"/>
              <w:snapToGrid w:val="0"/>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CF7039E" w14:textId="77777777" w:rsidR="009C4807" w:rsidRPr="005C697F" w:rsidRDefault="009C4807">
            <w:pPr>
              <w:pStyle w:val="TAL"/>
              <w:snapToGrid w:val="0"/>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4B529133" w14:textId="77777777" w:rsidR="009C4807" w:rsidRPr="005C697F" w:rsidRDefault="009C4807">
            <w:pPr>
              <w:pStyle w:val="TAL"/>
              <w:snapToGrid w:val="0"/>
              <w:jc w:val="center"/>
              <w:rPr>
                <w:rFonts w:cs="Arial"/>
                <w:lang w:eastAsia="ja-JP"/>
              </w:rPr>
            </w:pPr>
            <w:r w:rsidRPr="005C697F">
              <w:t>As specified in Table A.11.3-1</w:t>
            </w:r>
          </w:p>
        </w:tc>
      </w:tr>
      <w:tr w:rsidR="009C4807" w:rsidRPr="005C697F" w14:paraId="510C7154" w14:textId="77777777" w:rsidTr="009C4807">
        <w:trPr>
          <w:trHeight w:val="424"/>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452CDACB" w14:textId="77777777" w:rsidR="009C4807" w:rsidRPr="005C697F" w:rsidRDefault="009C4807">
            <w:pPr>
              <w:pStyle w:val="TAC"/>
              <w:snapToGrid w:val="0"/>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64D27782" w14:textId="77777777" w:rsidR="009C4807" w:rsidRPr="005C697F" w:rsidRDefault="009C4807">
            <w:pPr>
              <w:pStyle w:val="TAL"/>
              <w:snapToGrid w:val="0"/>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93FA74A" w14:textId="77777777" w:rsidR="009C4807" w:rsidRPr="005C697F" w:rsidRDefault="009C4807">
            <w:pPr>
              <w:pStyle w:val="TAL"/>
              <w:snapToGrid w:val="0"/>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A01C5C2" w14:textId="77777777" w:rsidR="009C4807" w:rsidRPr="005C697F" w:rsidRDefault="009C4807">
            <w:pPr>
              <w:pStyle w:val="TAL"/>
              <w:snapToGrid w:val="0"/>
              <w:jc w:val="center"/>
              <w:rPr>
                <w:rFonts w:cs="Arial"/>
                <w:lang w:eastAsia="ja-JP"/>
              </w:rPr>
            </w:pPr>
            <w:r w:rsidRPr="005C697F">
              <w:t>As specified in Table A.11.3-2</w:t>
            </w:r>
          </w:p>
        </w:tc>
      </w:tr>
      <w:tr w:rsidR="009C4807" w:rsidRPr="005C697F" w14:paraId="1017A3F7" w14:textId="77777777" w:rsidTr="009C4807">
        <w:trPr>
          <w:trHeight w:val="120"/>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656472CA" w14:textId="77777777" w:rsidR="009C4807" w:rsidRPr="005C697F" w:rsidRDefault="009C4807">
            <w:pPr>
              <w:pStyle w:val="TAC"/>
              <w:jc w:val="left"/>
              <w:rPr>
                <w:rFonts w:cs="Arial"/>
                <w:lang w:eastAsia="zh-CN"/>
              </w:rPr>
            </w:pPr>
            <w:r w:rsidRPr="005C697F">
              <w:rPr>
                <w:rFonts w:cs="Arial"/>
                <w:lang w:eastAsia="ja-JP"/>
              </w:rPr>
              <w:t>Noc</w:t>
            </w:r>
            <w:r w:rsidRPr="005C697F">
              <w:rPr>
                <w:rFonts w:cs="Arial"/>
                <w:vertAlign w:val="superscript"/>
                <w:lang w:eastAsia="ja-JP"/>
              </w:rPr>
              <w:t xml:space="preserve"> Note1,2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9948FF7" w14:textId="77777777" w:rsidR="009C4807" w:rsidRPr="005C697F" w:rsidRDefault="009C4807">
            <w:pPr>
              <w:pStyle w:val="TAL"/>
              <w:jc w:val="center"/>
              <w:rPr>
                <w:rFonts w:cs="Arial"/>
                <w:lang w:eastAsia="ja-JP"/>
              </w:rPr>
            </w:pPr>
            <w:r w:rsidRPr="005C697F">
              <w:rPr>
                <w:rFonts w:cs="Arial"/>
                <w:lang w:eastAsia="ja-JP"/>
              </w:rPr>
              <w:t>dBm/30kHz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363D5BE" w14:textId="77777777" w:rsidR="009C4807" w:rsidRPr="005C697F" w:rsidRDefault="009C4807">
            <w:pPr>
              <w:pStyle w:val="TAL"/>
              <w:jc w:val="center"/>
              <w:rPr>
                <w:bCs/>
                <w:lang w:eastAsia="zh-CN"/>
              </w:rPr>
            </w:pPr>
            <w:r w:rsidRPr="005C697F">
              <w:rPr>
                <w:bCs/>
                <w:lang w:eastAsia="zh-CN"/>
              </w:rPr>
              <w:t>-95</w:t>
            </w:r>
          </w:p>
        </w:tc>
        <w:tc>
          <w:tcPr>
            <w:tcW w:w="2323" w:type="dxa"/>
            <w:tcBorders>
              <w:top w:val="single" w:sz="4" w:space="0" w:color="auto"/>
              <w:left w:val="single" w:sz="4" w:space="0" w:color="auto"/>
              <w:bottom w:val="single" w:sz="4" w:space="0" w:color="auto"/>
              <w:right w:val="single" w:sz="4" w:space="0" w:color="auto"/>
            </w:tcBorders>
            <w:vAlign w:val="center"/>
          </w:tcPr>
          <w:p w14:paraId="180B99CA" w14:textId="77777777" w:rsidR="009C4807" w:rsidRPr="005C697F" w:rsidRDefault="009C4807">
            <w:pPr>
              <w:pStyle w:val="TAL"/>
              <w:jc w:val="center"/>
              <w:rPr>
                <w:rFonts w:cs="Arial"/>
                <w:lang w:eastAsia="ja-JP"/>
              </w:rPr>
            </w:pPr>
          </w:p>
        </w:tc>
      </w:tr>
      <w:tr w:rsidR="009C4807" w:rsidRPr="005C697F" w14:paraId="3998104C" w14:textId="77777777" w:rsidTr="009C4807">
        <w:trPr>
          <w:trHeight w:val="120"/>
          <w:jc w:val="center"/>
        </w:trPr>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75F9FC71" w14:textId="77777777" w:rsidR="009C4807" w:rsidRPr="005C697F" w:rsidRDefault="009C4807">
            <w:pPr>
              <w:pStyle w:val="TAC"/>
              <w:jc w:val="left"/>
              <w:rPr>
                <w:rFonts w:cs="Arial"/>
                <w:lang w:eastAsia="zh-CN"/>
              </w:rPr>
            </w:pPr>
            <w:r w:rsidRPr="005C697F">
              <w:rPr>
                <w:rFonts w:cs="Arial"/>
                <w:lang w:eastAsia="ja-JP"/>
              </w:rPr>
              <w:t>SyncRef UE 1</w:t>
            </w:r>
          </w:p>
        </w:tc>
        <w:tc>
          <w:tcPr>
            <w:tcW w:w="2380" w:type="dxa"/>
            <w:tcBorders>
              <w:top w:val="single" w:sz="4" w:space="0" w:color="auto"/>
              <w:left w:val="single" w:sz="4" w:space="0" w:color="auto"/>
              <w:bottom w:val="single" w:sz="4" w:space="0" w:color="auto"/>
              <w:right w:val="single" w:sz="4" w:space="0" w:color="auto"/>
            </w:tcBorders>
            <w:vAlign w:val="center"/>
            <w:hideMark/>
          </w:tcPr>
          <w:p w14:paraId="1256605B" w14:textId="77777777" w:rsidR="009C4807" w:rsidRPr="005C697F" w:rsidRDefault="009C4807">
            <w:pPr>
              <w:pStyle w:val="TAC"/>
              <w:jc w:val="left"/>
              <w:rPr>
                <w:rFonts w:cs="Arial"/>
                <w:lang w:eastAsia="zh-CN"/>
              </w:rPr>
            </w:pPr>
            <w:r w:rsidRPr="005C697F">
              <w:rPr>
                <w:rFonts w:cs="Arial"/>
                <w:lang w:eastAsia="ja-JP"/>
              </w:rPr>
              <w:t>sl-SSB-TimeAllocation</w:t>
            </w:r>
          </w:p>
        </w:tc>
        <w:tc>
          <w:tcPr>
            <w:tcW w:w="1260" w:type="dxa"/>
            <w:tcBorders>
              <w:top w:val="single" w:sz="4" w:space="0" w:color="auto"/>
              <w:left w:val="single" w:sz="4" w:space="0" w:color="auto"/>
              <w:bottom w:val="single" w:sz="4" w:space="0" w:color="auto"/>
              <w:right w:val="single" w:sz="4" w:space="0" w:color="auto"/>
            </w:tcBorders>
            <w:vAlign w:val="center"/>
          </w:tcPr>
          <w:p w14:paraId="16BB4CB7"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A7AD12A" w14:textId="77777777" w:rsidR="009C4807" w:rsidRPr="005C697F" w:rsidRDefault="009C4807">
            <w:pPr>
              <w:pStyle w:val="TAL"/>
              <w:jc w:val="center"/>
              <w:rPr>
                <w:bCs/>
                <w:lang w:eastAsia="zh-CN"/>
              </w:rPr>
            </w:pPr>
            <w:r w:rsidRPr="005C697F">
              <w:t>sl-SSB-TimeAllocation1</w:t>
            </w:r>
          </w:p>
        </w:tc>
        <w:tc>
          <w:tcPr>
            <w:tcW w:w="2323" w:type="dxa"/>
            <w:tcBorders>
              <w:top w:val="single" w:sz="4" w:space="0" w:color="auto"/>
              <w:left w:val="single" w:sz="4" w:space="0" w:color="auto"/>
              <w:bottom w:val="single" w:sz="4" w:space="0" w:color="auto"/>
              <w:right w:val="single" w:sz="4" w:space="0" w:color="auto"/>
            </w:tcBorders>
            <w:vAlign w:val="center"/>
          </w:tcPr>
          <w:p w14:paraId="44B6F314" w14:textId="77777777" w:rsidR="009C4807" w:rsidRPr="005C697F" w:rsidRDefault="009C4807">
            <w:pPr>
              <w:pStyle w:val="TAL"/>
              <w:jc w:val="center"/>
              <w:rPr>
                <w:rFonts w:cs="Arial"/>
                <w:lang w:eastAsia="ja-JP"/>
              </w:rPr>
            </w:pPr>
          </w:p>
        </w:tc>
      </w:tr>
      <w:tr w:rsidR="009C4807" w:rsidRPr="005C697F" w14:paraId="13F7242F"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9B5F8C5"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75156A24" w14:textId="77777777" w:rsidR="009C4807" w:rsidRPr="005C697F" w:rsidRDefault="009C4807">
            <w:pPr>
              <w:pStyle w:val="TAC"/>
              <w:jc w:val="left"/>
              <w:rPr>
                <w:rFonts w:cs="Arial"/>
                <w:lang w:eastAsia="zh-CN"/>
              </w:rPr>
            </w:pPr>
            <w:r w:rsidRPr="005C697F">
              <w:rPr>
                <w:rFonts w:cs="Arial"/>
                <w:lang w:eastAsia="ja-JP"/>
              </w:rPr>
              <w:t>slssid</w:t>
            </w:r>
          </w:p>
        </w:tc>
        <w:tc>
          <w:tcPr>
            <w:tcW w:w="1260" w:type="dxa"/>
            <w:tcBorders>
              <w:top w:val="single" w:sz="4" w:space="0" w:color="auto"/>
              <w:left w:val="single" w:sz="4" w:space="0" w:color="auto"/>
              <w:bottom w:val="single" w:sz="4" w:space="0" w:color="auto"/>
              <w:right w:val="single" w:sz="4" w:space="0" w:color="auto"/>
            </w:tcBorders>
            <w:vAlign w:val="center"/>
          </w:tcPr>
          <w:p w14:paraId="5195D958"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CBFDEF4" w14:textId="77777777" w:rsidR="009C4807" w:rsidRPr="005C697F" w:rsidRDefault="009C4807">
            <w:pPr>
              <w:pStyle w:val="TAL"/>
              <w:jc w:val="center"/>
              <w:rPr>
                <w:bCs/>
                <w:lang w:eastAsia="zh-CN"/>
              </w:rPr>
            </w:pPr>
            <w:r w:rsidRPr="005C697F">
              <w:rPr>
                <w:rFonts w:cs="Arial"/>
                <w:lang w:eastAsia="ja-JP"/>
              </w:rPr>
              <w:t>30</w:t>
            </w:r>
          </w:p>
        </w:tc>
        <w:tc>
          <w:tcPr>
            <w:tcW w:w="2323" w:type="dxa"/>
            <w:tcBorders>
              <w:top w:val="single" w:sz="4" w:space="0" w:color="auto"/>
              <w:left w:val="single" w:sz="4" w:space="0" w:color="auto"/>
              <w:bottom w:val="single" w:sz="4" w:space="0" w:color="auto"/>
              <w:right w:val="single" w:sz="4" w:space="0" w:color="auto"/>
            </w:tcBorders>
            <w:vAlign w:val="center"/>
          </w:tcPr>
          <w:p w14:paraId="67D93C9C" w14:textId="77777777" w:rsidR="009C4807" w:rsidRPr="005C697F" w:rsidRDefault="009C4807">
            <w:pPr>
              <w:pStyle w:val="TAL"/>
              <w:jc w:val="center"/>
              <w:rPr>
                <w:rFonts w:cs="Arial"/>
                <w:lang w:eastAsia="ja-JP"/>
              </w:rPr>
            </w:pPr>
          </w:p>
        </w:tc>
      </w:tr>
      <w:tr w:rsidR="009C4807" w:rsidRPr="005C697F" w14:paraId="7E65585A"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0B33EE0D"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62402D6E" w14:textId="77777777" w:rsidR="009C4807" w:rsidRPr="005C697F" w:rsidRDefault="009C4807">
            <w:pPr>
              <w:pStyle w:val="TAC"/>
              <w:jc w:val="left"/>
              <w:rPr>
                <w:rFonts w:cs="Arial"/>
                <w:lang w:eastAsia="zh-CN"/>
              </w:rPr>
            </w:pPr>
            <w:r w:rsidRPr="005C697F">
              <w:rPr>
                <w:rFonts w:cs="Arial"/>
                <w:lang w:eastAsia="ja-JP"/>
              </w:rPr>
              <w:t>inCoverage</w:t>
            </w:r>
          </w:p>
        </w:tc>
        <w:tc>
          <w:tcPr>
            <w:tcW w:w="1260" w:type="dxa"/>
            <w:tcBorders>
              <w:top w:val="single" w:sz="4" w:space="0" w:color="auto"/>
              <w:left w:val="single" w:sz="4" w:space="0" w:color="auto"/>
              <w:bottom w:val="single" w:sz="4" w:space="0" w:color="auto"/>
              <w:right w:val="single" w:sz="4" w:space="0" w:color="auto"/>
            </w:tcBorders>
            <w:vAlign w:val="center"/>
          </w:tcPr>
          <w:p w14:paraId="531BC474"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B4C7AC4" w14:textId="77777777" w:rsidR="009C4807" w:rsidRPr="005C697F" w:rsidRDefault="009C4807">
            <w:pPr>
              <w:pStyle w:val="TAL"/>
              <w:jc w:val="center"/>
              <w:rPr>
                <w:bCs/>
                <w:lang w:eastAsia="zh-CN"/>
              </w:rPr>
            </w:pPr>
            <w:r w:rsidRPr="005C697F">
              <w:rPr>
                <w:rFonts w:cs="Arial"/>
                <w:lang w:eastAsia="ja-JP"/>
              </w:rPr>
              <w:t>TRUE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700EAF3B" w14:textId="77777777" w:rsidR="009C4807" w:rsidRPr="005C697F" w:rsidRDefault="009C4807">
            <w:pPr>
              <w:pStyle w:val="TAL"/>
              <w:jc w:val="center"/>
              <w:rPr>
                <w:rFonts w:cs="Arial"/>
                <w:lang w:eastAsia="ja-JP"/>
              </w:rPr>
            </w:pPr>
            <w:r w:rsidRPr="005C697F">
              <w:rPr>
                <w:rFonts w:cs="Arial"/>
                <w:lang w:eastAsia="ja-JP"/>
              </w:rPr>
              <w:t>In MIB-SL</w:t>
            </w:r>
          </w:p>
        </w:tc>
      </w:tr>
      <w:tr w:rsidR="009C4807" w:rsidRPr="005C697F" w14:paraId="344DD6C1"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0FB6085"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16B2907B" w14:textId="77777777" w:rsidR="009C4807" w:rsidRPr="005C697F" w:rsidRDefault="009C4807">
            <w:pPr>
              <w:pStyle w:val="TAC"/>
              <w:jc w:val="left"/>
              <w:rPr>
                <w:rFonts w:cs="Arial"/>
                <w:lang w:eastAsia="zh-CN"/>
              </w:rPr>
            </w:pPr>
            <w:r w:rsidRPr="005C697F">
              <w:rPr>
                <w:rFonts w:cs="Arial"/>
                <w:lang w:eastAsia="ja-JP"/>
              </w:rPr>
              <w:t>networkControlledSyncTx</w:t>
            </w:r>
          </w:p>
        </w:tc>
        <w:tc>
          <w:tcPr>
            <w:tcW w:w="1260" w:type="dxa"/>
            <w:tcBorders>
              <w:top w:val="single" w:sz="4" w:space="0" w:color="auto"/>
              <w:left w:val="single" w:sz="4" w:space="0" w:color="auto"/>
              <w:bottom w:val="single" w:sz="4" w:space="0" w:color="auto"/>
              <w:right w:val="single" w:sz="4" w:space="0" w:color="auto"/>
            </w:tcBorders>
            <w:vAlign w:val="center"/>
          </w:tcPr>
          <w:p w14:paraId="5B5D8112"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2D2D66D5" w14:textId="77777777" w:rsidR="009C4807" w:rsidRPr="005C697F" w:rsidRDefault="009C4807">
            <w:pPr>
              <w:pStyle w:val="TAL"/>
              <w:jc w:val="center"/>
              <w:rPr>
                <w:bCs/>
                <w:lang w:eastAsia="zh-CN"/>
              </w:rPr>
            </w:pPr>
            <w:r w:rsidRPr="005C697F">
              <w:rPr>
                <w:rFonts w:cs="Arial"/>
                <w:lang w:eastAsia="ja-JP"/>
              </w:rPr>
              <w:t>ON</w:t>
            </w:r>
          </w:p>
        </w:tc>
        <w:tc>
          <w:tcPr>
            <w:tcW w:w="2323" w:type="dxa"/>
            <w:tcBorders>
              <w:top w:val="single" w:sz="4" w:space="0" w:color="auto"/>
              <w:left w:val="single" w:sz="4" w:space="0" w:color="auto"/>
              <w:bottom w:val="single" w:sz="4" w:space="0" w:color="auto"/>
              <w:right w:val="single" w:sz="4" w:space="0" w:color="auto"/>
            </w:tcBorders>
            <w:vAlign w:val="center"/>
          </w:tcPr>
          <w:p w14:paraId="41CEC44F" w14:textId="77777777" w:rsidR="009C4807" w:rsidRPr="005C697F" w:rsidRDefault="009C4807">
            <w:pPr>
              <w:pStyle w:val="TAL"/>
              <w:jc w:val="center"/>
              <w:rPr>
                <w:rFonts w:cs="Arial"/>
                <w:lang w:eastAsia="ja-JP"/>
              </w:rPr>
            </w:pPr>
          </w:p>
        </w:tc>
      </w:tr>
      <w:tr w:rsidR="009C4807" w:rsidRPr="005C697F" w14:paraId="4DE65D4D" w14:textId="77777777" w:rsidTr="009C4807">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29346B9A"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5B10C358" w14:textId="77777777" w:rsidR="009C4807" w:rsidRPr="005C697F" w:rsidRDefault="009C4807">
            <w:pPr>
              <w:pStyle w:val="TAC"/>
              <w:jc w:val="left"/>
              <w:rPr>
                <w:rFonts w:cs="Arial"/>
                <w:lang w:eastAsia="zh-CN"/>
              </w:rPr>
            </w:pPr>
            <w:r w:rsidRPr="005C697F">
              <w:rPr>
                <w:rFonts w:cs="Arial"/>
                <w:lang w:eastAsia="ja-JP"/>
              </w:rPr>
              <w:t>NR sidelink communication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2D22DCFD"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2D849D78" w14:textId="77777777" w:rsidR="009C4807" w:rsidRPr="005C697F" w:rsidRDefault="009C4807">
            <w:pPr>
              <w:pStyle w:val="TAL"/>
              <w:jc w:val="center"/>
              <w:rPr>
                <w:bCs/>
                <w:lang w:eastAsia="zh-CN"/>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5399C9FA" w14:textId="77777777" w:rsidR="009C4807" w:rsidRPr="005C697F" w:rsidRDefault="009C4807">
            <w:pPr>
              <w:pStyle w:val="TAL"/>
              <w:jc w:val="center"/>
              <w:rPr>
                <w:rFonts w:cs="Arial"/>
                <w:lang w:eastAsia="ja-JP"/>
              </w:rPr>
            </w:pPr>
            <w:r w:rsidRPr="005C697F">
              <w:rPr>
                <w:rFonts w:cs="Arial"/>
                <w:lang w:eastAsia="ja-JP"/>
              </w:rPr>
              <w:t>IE values unless specified otherwise in this test.</w:t>
            </w:r>
          </w:p>
        </w:tc>
      </w:tr>
      <w:tr w:rsidR="009C4807" w:rsidRPr="005C697F" w14:paraId="23FC4582" w14:textId="77777777" w:rsidTr="005C697F">
        <w:trPr>
          <w:trHeight w:val="361"/>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199638E1"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310C46A" w14:textId="77777777" w:rsidR="009C4807" w:rsidRPr="005C697F" w:rsidRDefault="009C4807">
            <w:pPr>
              <w:pStyle w:val="TAC"/>
              <w:jc w:val="left"/>
              <w:rPr>
                <w:rFonts w:cs="Arial"/>
                <w:lang w:eastAsia="ja-JP"/>
              </w:rPr>
            </w:pPr>
            <w:r w:rsidRPr="005C697F">
              <w:rPr>
                <w:rFonts w:cs="Arial"/>
                <w:lang w:eastAsia="ja-JP"/>
              </w:rPr>
              <w:t>Ês/Noc</w:t>
            </w:r>
          </w:p>
        </w:tc>
        <w:tc>
          <w:tcPr>
            <w:tcW w:w="1260" w:type="dxa"/>
            <w:tcBorders>
              <w:top w:val="single" w:sz="4" w:space="0" w:color="auto"/>
              <w:left w:val="single" w:sz="4" w:space="0" w:color="auto"/>
              <w:bottom w:val="single" w:sz="4" w:space="0" w:color="auto"/>
              <w:right w:val="single" w:sz="4" w:space="0" w:color="auto"/>
            </w:tcBorders>
            <w:vAlign w:val="center"/>
          </w:tcPr>
          <w:p w14:paraId="254BE496"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B8D0C4E" w14:textId="77777777" w:rsidR="009C4807" w:rsidRPr="005C697F" w:rsidRDefault="009C4807">
            <w:pPr>
              <w:pStyle w:val="TAL"/>
              <w:jc w:val="center"/>
              <w:rPr>
                <w:bCs/>
                <w:lang w:eastAsia="zh-CN"/>
              </w:rPr>
            </w:pPr>
            <w:r w:rsidRPr="005C697F">
              <w:rPr>
                <w:bCs/>
                <w:lang w:eastAsia="zh-CN"/>
              </w:rPr>
              <w:t>3</w:t>
            </w:r>
          </w:p>
        </w:tc>
        <w:tc>
          <w:tcPr>
            <w:tcW w:w="2323" w:type="dxa"/>
            <w:tcBorders>
              <w:top w:val="single" w:sz="4" w:space="0" w:color="auto"/>
              <w:left w:val="single" w:sz="4" w:space="0" w:color="auto"/>
              <w:bottom w:val="single" w:sz="4" w:space="0" w:color="auto"/>
              <w:right w:val="single" w:sz="4" w:space="0" w:color="auto"/>
            </w:tcBorders>
            <w:vAlign w:val="center"/>
          </w:tcPr>
          <w:p w14:paraId="1D1E06EC" w14:textId="77777777" w:rsidR="009C4807" w:rsidRPr="005C697F" w:rsidRDefault="009C4807">
            <w:pPr>
              <w:pStyle w:val="TAL"/>
              <w:jc w:val="center"/>
              <w:rPr>
                <w:rFonts w:cs="Arial"/>
                <w:lang w:eastAsia="ja-JP"/>
              </w:rPr>
            </w:pPr>
          </w:p>
        </w:tc>
      </w:tr>
      <w:tr w:rsidR="009C4807" w:rsidRPr="005C697F" w14:paraId="64AE217E" w14:textId="77777777" w:rsidTr="005C697F">
        <w:trPr>
          <w:trHeight w:val="120"/>
          <w:jc w:val="center"/>
        </w:trPr>
        <w:tc>
          <w:tcPr>
            <w:tcW w:w="9588" w:type="dxa"/>
            <w:vMerge/>
            <w:tcBorders>
              <w:top w:val="single" w:sz="4" w:space="0" w:color="auto"/>
              <w:left w:val="single" w:sz="4" w:space="0" w:color="auto"/>
              <w:bottom w:val="single" w:sz="4" w:space="0" w:color="auto"/>
              <w:right w:val="single" w:sz="4" w:space="0" w:color="auto"/>
            </w:tcBorders>
            <w:vAlign w:val="center"/>
            <w:hideMark/>
          </w:tcPr>
          <w:p w14:paraId="2003416E" w14:textId="77777777" w:rsidR="009C4807" w:rsidRPr="005C697F" w:rsidRDefault="009C4807">
            <w:pPr>
              <w:spacing w:after="0"/>
              <w:rPr>
                <w:rFonts w:ascii="Arial" w:hAnsi="Arial" w:cs="Arial"/>
                <w:sz w:val="18"/>
                <w:lang w:eastAsia="zh-CN"/>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7F1CB17" w14:textId="77777777" w:rsidR="009C4807" w:rsidRPr="005C697F" w:rsidRDefault="009C4807">
            <w:pPr>
              <w:pStyle w:val="TAC"/>
              <w:jc w:val="left"/>
              <w:rPr>
                <w:rFonts w:cs="Arial"/>
                <w:lang w:eastAsia="ja-JP"/>
              </w:rPr>
            </w:pPr>
            <w:r w:rsidRPr="005C697F">
              <w:rPr>
                <w:rFonts w:cs="Arial"/>
                <w:lang w:eastAsia="ja-JP"/>
              </w:rPr>
              <w:t>PSBCH-RSRP</w:t>
            </w:r>
            <w:r w:rsidRPr="005C697F">
              <w:rPr>
                <w:rFonts w:cs="Arial"/>
                <w:vertAlign w:val="superscript"/>
                <w:lang w:eastAsia="ja-JP"/>
              </w:rPr>
              <w:t xml:space="preserve"> Note1, Note 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208F8B0" w14:textId="77777777" w:rsidR="009C4807" w:rsidRPr="005C697F" w:rsidRDefault="009C4807">
            <w:pPr>
              <w:pStyle w:val="TAL"/>
              <w:jc w:val="center"/>
              <w:rPr>
                <w:rFonts w:cs="Arial"/>
                <w:lang w:eastAsia="ja-JP"/>
              </w:rPr>
            </w:pPr>
            <w:r w:rsidRPr="005C697F">
              <w:rPr>
                <w:rFonts w:cs="Arial"/>
                <w:lang w:eastAsia="ja-JP"/>
              </w:rPr>
              <w:t>dBm/30kHz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D394EC8" w14:textId="77777777" w:rsidR="009C4807" w:rsidRPr="005C697F" w:rsidRDefault="009C4807">
            <w:pPr>
              <w:pStyle w:val="TAL"/>
              <w:jc w:val="center"/>
              <w:rPr>
                <w:bCs/>
                <w:lang w:eastAsia="zh-CN"/>
              </w:rPr>
            </w:pPr>
            <w:r w:rsidRPr="005C697F">
              <w:rPr>
                <w:bCs/>
                <w:lang w:eastAsia="zh-CN"/>
              </w:rPr>
              <w:t>-92</w:t>
            </w:r>
          </w:p>
        </w:tc>
        <w:tc>
          <w:tcPr>
            <w:tcW w:w="2323" w:type="dxa"/>
            <w:tcBorders>
              <w:top w:val="single" w:sz="4" w:space="0" w:color="auto"/>
              <w:left w:val="single" w:sz="4" w:space="0" w:color="auto"/>
              <w:bottom w:val="single" w:sz="4" w:space="0" w:color="auto"/>
              <w:right w:val="single" w:sz="4" w:space="0" w:color="auto"/>
            </w:tcBorders>
            <w:vAlign w:val="center"/>
          </w:tcPr>
          <w:p w14:paraId="5A901623" w14:textId="77777777" w:rsidR="009C4807" w:rsidRPr="005C697F" w:rsidRDefault="009C4807">
            <w:pPr>
              <w:pStyle w:val="TAL"/>
              <w:jc w:val="center"/>
              <w:rPr>
                <w:rFonts w:cs="Arial"/>
                <w:lang w:eastAsia="ja-JP"/>
              </w:rPr>
            </w:pPr>
          </w:p>
        </w:tc>
      </w:tr>
      <w:tr w:rsidR="009C4807" w:rsidRPr="005C697F" w14:paraId="17ED46E2" w14:textId="77777777" w:rsidTr="009C4807">
        <w:trPr>
          <w:trHeight w:val="120"/>
          <w:jc w:val="center"/>
        </w:trPr>
        <w:tc>
          <w:tcPr>
            <w:tcW w:w="3935" w:type="dxa"/>
            <w:gridSpan w:val="2"/>
            <w:tcBorders>
              <w:top w:val="single" w:sz="4" w:space="0" w:color="auto"/>
              <w:left w:val="single" w:sz="4" w:space="0" w:color="auto"/>
              <w:bottom w:val="single" w:sz="4" w:space="0" w:color="auto"/>
              <w:right w:val="single" w:sz="4" w:space="0" w:color="auto"/>
            </w:tcBorders>
            <w:vAlign w:val="center"/>
            <w:hideMark/>
          </w:tcPr>
          <w:p w14:paraId="0747C461" w14:textId="77777777" w:rsidR="009C4807" w:rsidRPr="005C697F" w:rsidRDefault="009C4807">
            <w:pPr>
              <w:pStyle w:val="TAC"/>
              <w:jc w:val="left"/>
              <w:rPr>
                <w:rFonts w:cs="Arial"/>
                <w:lang w:eastAsia="zh-CN"/>
              </w:rPr>
            </w:pPr>
            <w:r w:rsidRPr="005C697F">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67457C67"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FC259FA" w14:textId="77777777" w:rsidR="009C4807" w:rsidRPr="005C697F" w:rsidRDefault="009C4807">
            <w:pPr>
              <w:pStyle w:val="TAL"/>
              <w:jc w:val="center"/>
              <w:rPr>
                <w:bCs/>
                <w:lang w:eastAsia="zh-CN"/>
              </w:rPr>
            </w:pPr>
            <w:r w:rsidRPr="005C697F">
              <w:rPr>
                <w:rFonts w:cs="Arial"/>
                <w:lang w:eastAsia="ja-JP"/>
              </w:rPr>
              <w:t>AWGN</w:t>
            </w:r>
          </w:p>
        </w:tc>
        <w:tc>
          <w:tcPr>
            <w:tcW w:w="2323" w:type="dxa"/>
            <w:tcBorders>
              <w:top w:val="single" w:sz="4" w:space="0" w:color="auto"/>
              <w:left w:val="single" w:sz="4" w:space="0" w:color="auto"/>
              <w:bottom w:val="single" w:sz="4" w:space="0" w:color="auto"/>
              <w:right w:val="single" w:sz="4" w:space="0" w:color="auto"/>
            </w:tcBorders>
            <w:vAlign w:val="center"/>
          </w:tcPr>
          <w:p w14:paraId="0E02AE81" w14:textId="77777777" w:rsidR="009C4807" w:rsidRPr="005C697F" w:rsidRDefault="009C4807">
            <w:pPr>
              <w:pStyle w:val="TAL"/>
              <w:jc w:val="center"/>
              <w:rPr>
                <w:rFonts w:cs="Arial"/>
                <w:lang w:eastAsia="ja-JP"/>
              </w:rPr>
            </w:pPr>
          </w:p>
        </w:tc>
      </w:tr>
      <w:tr w:rsidR="009C4807" w:rsidRPr="005C697F" w14:paraId="2F191CCB" w14:textId="77777777" w:rsidTr="009C4807">
        <w:trPr>
          <w:trHeight w:val="120"/>
          <w:jc w:val="center"/>
        </w:trPr>
        <w:tc>
          <w:tcPr>
            <w:tcW w:w="9588" w:type="dxa"/>
            <w:gridSpan w:val="5"/>
            <w:tcBorders>
              <w:top w:val="single" w:sz="4" w:space="0" w:color="auto"/>
              <w:left w:val="single" w:sz="4" w:space="0" w:color="auto"/>
              <w:bottom w:val="single" w:sz="4" w:space="0" w:color="auto"/>
              <w:right w:val="single" w:sz="4" w:space="0" w:color="auto"/>
            </w:tcBorders>
            <w:vAlign w:val="center"/>
            <w:hideMark/>
          </w:tcPr>
          <w:p w14:paraId="04C5128A" w14:textId="77777777" w:rsidR="009C4807" w:rsidRPr="005C697F" w:rsidRDefault="009C4807">
            <w:pPr>
              <w:pStyle w:val="TAN"/>
              <w:rPr>
                <w:rFonts w:cs="Arial"/>
                <w:lang w:eastAsia="ja-JP"/>
              </w:rPr>
            </w:pPr>
            <w:r w:rsidRPr="005C697F">
              <w:rPr>
                <w:rFonts w:cs="Arial"/>
                <w:lang w:eastAsia="ja-JP"/>
              </w:rPr>
              <w:t>Note 1:</w:t>
            </w:r>
            <w:r w:rsidRPr="005C697F">
              <w:rPr>
                <w:rFonts w:cs="Arial"/>
                <w:lang w:eastAsia="ja-JP"/>
              </w:rPr>
              <w:tab/>
              <w:t>PSBCH-RSRP levels have been derived from other parameters for information purposes. They are not settable parameters themselves.</w:t>
            </w:r>
          </w:p>
          <w:p w14:paraId="1764E1B9" w14:textId="77777777" w:rsidR="009C4807" w:rsidRPr="005C697F" w:rsidRDefault="009C4807">
            <w:pPr>
              <w:pStyle w:val="TAL"/>
              <w:rPr>
                <w:rFonts w:cs="Arial"/>
                <w:lang w:eastAsia="ja-JP"/>
              </w:rPr>
            </w:pPr>
            <w:r w:rsidRPr="005C697F">
              <w:rPr>
                <w:rFonts w:cs="Arial"/>
                <w:lang w:eastAsia="ja-JP"/>
              </w:rPr>
              <w:t>Note 2:</w:t>
            </w:r>
            <w:r w:rsidRPr="005C697F">
              <w:rPr>
                <w:rFonts w:cs="Arial"/>
                <w:lang w:eastAsia="ja-JP"/>
              </w:rPr>
              <w:tab/>
              <w:t>S-PSS Ês/Noc and S-PSS Ês/Noc are set the same as PSBCH Ês/Noc.</w:t>
            </w:r>
          </w:p>
          <w:p w14:paraId="1434226B" w14:textId="77777777" w:rsidR="009C4807" w:rsidRPr="005C697F" w:rsidRDefault="009C4807">
            <w:pPr>
              <w:pStyle w:val="TAL"/>
              <w:rPr>
                <w:rFonts w:cs="Arial"/>
                <w:lang w:eastAsia="ja-JP"/>
              </w:rPr>
            </w:pPr>
            <w:r w:rsidRPr="005C697F">
              <w:rPr>
                <w:rFonts w:cs="Arial"/>
                <w:lang w:eastAsia="ja-JP"/>
              </w:rPr>
              <w:t>Note 3:</w:t>
            </w:r>
            <w:r w:rsidRPr="005C697F">
              <w:rPr>
                <w:rFonts w:cs="Arial"/>
                <w:lang w:eastAsia="ja-JP"/>
              </w:rPr>
              <w:tab/>
              <w:t>The UE is only required to be tested in one of the supported test configurations.</w:t>
            </w:r>
          </w:p>
        </w:tc>
      </w:tr>
    </w:tbl>
    <w:p w14:paraId="71725AE1" w14:textId="77777777" w:rsidR="009C4807" w:rsidRPr="005C697F" w:rsidRDefault="009C4807" w:rsidP="009C4807">
      <w:pPr>
        <w:rPr>
          <w:lang w:eastAsia="sv-SE"/>
        </w:rPr>
      </w:pPr>
    </w:p>
    <w:p w14:paraId="4B156059" w14:textId="77777777" w:rsidR="009C4807" w:rsidRPr="005C697F" w:rsidRDefault="009C4807" w:rsidP="009C4807">
      <w:pPr>
        <w:pStyle w:val="H6"/>
        <w:rPr>
          <w:lang w:eastAsia="sv-SE"/>
        </w:rPr>
      </w:pPr>
      <w:r w:rsidRPr="005C697F">
        <w:rPr>
          <w:lang w:eastAsia="sv-SE"/>
        </w:rPr>
        <w:t>9.1.1.2.4.2</w:t>
      </w:r>
      <w:r w:rsidRPr="005C697F">
        <w:rPr>
          <w:lang w:eastAsia="sv-SE"/>
        </w:rPr>
        <w:tab/>
        <w:t>Test procedure</w:t>
      </w:r>
    </w:p>
    <w:p w14:paraId="0E1E24DB" w14:textId="77777777" w:rsidR="009C4807" w:rsidRPr="005C697F" w:rsidRDefault="009C4807" w:rsidP="009C4807">
      <w:r w:rsidRPr="005C697F">
        <w:t xml:space="preserve">In this test there is one active </w:t>
      </w:r>
      <w:r w:rsidRPr="005C697F">
        <w:rPr>
          <w:rFonts w:eastAsia="PMingLiU"/>
          <w:lang w:eastAsia="zh-TW"/>
        </w:rPr>
        <w:t>NR-SS-UE (SyncRef UE 1)</w:t>
      </w:r>
      <w:r w:rsidRPr="005C697F">
        <w:t xml:space="preserve"> and no serving cell nor GNSS signals. The UE is triggered by the test loop function to transmit for NR sidelink communication.</w:t>
      </w:r>
    </w:p>
    <w:p w14:paraId="357895F7" w14:textId="77777777" w:rsidR="009C4807" w:rsidRPr="005C697F" w:rsidRDefault="009C4807" w:rsidP="009C4807">
      <w:pPr>
        <w:pStyle w:val="B1"/>
        <w:rPr>
          <w:rFonts w:eastAsia="PMingLiU"/>
          <w:lang w:eastAsia="zh-TW"/>
        </w:rPr>
      </w:pPr>
      <w:r w:rsidRPr="005C697F">
        <w:rPr>
          <w:rFonts w:eastAsia="PMingLiU"/>
          <w:lang w:eastAsia="zh-TW"/>
        </w:rPr>
        <w:lastRenderedPageBreak/>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E1DE53E" w14:textId="77777777" w:rsidR="009C4807" w:rsidRPr="005C697F" w:rsidRDefault="009C4807" w:rsidP="009C4807">
      <w:pPr>
        <w:ind w:left="568" w:hanging="284"/>
        <w:rPr>
          <w:rFonts w:eastAsia="SimSun"/>
        </w:rPr>
      </w:pPr>
      <w:r w:rsidRPr="005C697F">
        <w:t>2.</w:t>
      </w:r>
      <w:r w:rsidRPr="005C697F">
        <w:tab/>
        <w:t>The SS sends AT command +CCUTLE to close test loop function and trigger UE to transmit.</w:t>
      </w:r>
    </w:p>
    <w:p w14:paraId="0BF0646D" w14:textId="5769375C" w:rsidR="009C4807" w:rsidRPr="005C697F" w:rsidRDefault="009C4807" w:rsidP="009C4807">
      <w:pPr>
        <w:ind w:left="568" w:hanging="284"/>
      </w:pPr>
      <w:r w:rsidRPr="005C697F">
        <w:t>3.</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accordance of pre-configuration and to </w:t>
      </w:r>
      <w:r w:rsidRPr="005C697F">
        <w:t>schedule PSSCH.</w:t>
      </w:r>
    </w:p>
    <w:p w14:paraId="20496877" w14:textId="77777777" w:rsidR="009C4807" w:rsidRPr="005C697F" w:rsidRDefault="009C4807" w:rsidP="009C4807">
      <w:pPr>
        <w:ind w:left="568" w:hanging="284"/>
      </w:pPr>
      <w:r w:rsidRPr="005C697F">
        <w:t>4.</w:t>
      </w:r>
      <w:r w:rsidRPr="005C697F">
        <w:tab/>
        <w:t>Power on SyncRef UE 1 and wait at least 8 seconds for the UE to be synchronized to SyncRef UE 1.</w:t>
      </w:r>
    </w:p>
    <w:p w14:paraId="3B395FEB" w14:textId="4189125D" w:rsidR="009C4807" w:rsidRPr="005C697F" w:rsidRDefault="009C4807" w:rsidP="009C4807">
      <w:pPr>
        <w:pStyle w:val="B1"/>
      </w:pPr>
      <w:r w:rsidRPr="005C697F">
        <w:t>5.</w:t>
      </w:r>
      <w:r w:rsidRPr="005C697F">
        <w:tab/>
        <w:t xml:space="preserve">After the UE is synchronized to SyncRef UE 1,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 xml:space="preserve">determined by </w:t>
      </w:r>
      <w:r w:rsidRPr="005C697F">
        <w:t xml:space="preserve">the reception of the first detected path (in time) of corresponding timing reference frame from </w:t>
      </w:r>
      <w:r w:rsidRPr="005C697F">
        <w:rPr>
          <w:lang w:eastAsia="zh-CN"/>
        </w:rPr>
        <w:t xml:space="preserve">SyncRef </w:t>
      </w:r>
      <w:r w:rsidRPr="005C697F">
        <w:t xml:space="preserve">UE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9.1.1.2.5</w:t>
      </w:r>
      <w:r w:rsidRPr="005C697F">
        <w:t>-1.</w:t>
      </w:r>
    </w:p>
    <w:p w14:paraId="2321872D" w14:textId="77777777" w:rsidR="009C4807" w:rsidRPr="005C697F" w:rsidRDefault="009C4807" w:rsidP="009C4807">
      <w:pPr>
        <w:pStyle w:val="B1"/>
        <w:rPr>
          <w:lang w:eastAsia="zh-TW"/>
        </w:rPr>
      </w:pPr>
      <w:r w:rsidRPr="005C697F">
        <w:t>6.</w:t>
      </w:r>
      <w:r w:rsidRPr="005C697F">
        <w:tab/>
        <w:t>The SS sends AT command +CCUTLE to open test loop function.</w:t>
      </w:r>
    </w:p>
    <w:p w14:paraId="584B83CA" w14:textId="77777777" w:rsidR="009C4807" w:rsidRPr="005C697F" w:rsidRDefault="009C4807" w:rsidP="009C4807">
      <w:pPr>
        <w:pStyle w:val="H6"/>
        <w:rPr>
          <w:lang w:eastAsia="sv-SE"/>
        </w:rPr>
      </w:pPr>
      <w:r w:rsidRPr="005C697F">
        <w:rPr>
          <w:lang w:eastAsia="sv-SE"/>
        </w:rPr>
        <w:t>9.1.1.2.4.3</w:t>
      </w:r>
      <w:r w:rsidRPr="005C697F">
        <w:rPr>
          <w:lang w:eastAsia="sv-SE"/>
        </w:rPr>
        <w:tab/>
        <w:t>Message contents</w:t>
      </w:r>
    </w:p>
    <w:p w14:paraId="640BD04C" w14:textId="77777777" w:rsidR="009C4807" w:rsidRPr="005C697F" w:rsidRDefault="009C4807" w:rsidP="009C4807">
      <w:pPr>
        <w:rPr>
          <w:lang w:eastAsia="sv-SE"/>
        </w:rPr>
      </w:pPr>
      <w:r w:rsidRPr="005C697F">
        <w:rPr>
          <w:lang w:eastAsia="sv-SE"/>
        </w:rPr>
        <w:t>FFS</w:t>
      </w:r>
    </w:p>
    <w:p w14:paraId="3442CD60" w14:textId="77777777" w:rsidR="009C4807" w:rsidRPr="005C697F" w:rsidRDefault="009C4807" w:rsidP="009C4807">
      <w:pPr>
        <w:pStyle w:val="H6"/>
        <w:rPr>
          <w:lang w:eastAsia="sv-SE"/>
        </w:rPr>
      </w:pPr>
      <w:r w:rsidRPr="005C697F">
        <w:rPr>
          <w:lang w:eastAsia="sv-SE"/>
        </w:rPr>
        <w:t>9.1.1.2.5</w:t>
      </w:r>
      <w:r w:rsidRPr="005C697F">
        <w:rPr>
          <w:lang w:eastAsia="sv-SE"/>
        </w:rPr>
        <w:tab/>
        <w:t>Test requirement</w:t>
      </w:r>
    </w:p>
    <w:p w14:paraId="01CDA695" w14:textId="77777777" w:rsidR="009C4807" w:rsidRPr="005C697F" w:rsidRDefault="009C4807" w:rsidP="009C480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the reception of the first detected path (in time) of the corresponding timing reference frame from </w:t>
      </w:r>
      <w:r w:rsidRPr="005C697F">
        <w:rPr>
          <w:lang w:eastAsia="zh-CN"/>
        </w:rPr>
        <w:t xml:space="preserve">SyncRef </w:t>
      </w:r>
      <w:r w:rsidRPr="005C697F">
        <w:t xml:space="preserve">UE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97C5947" w14:textId="77777777" w:rsidR="009C4807" w:rsidRPr="005C697F" w:rsidRDefault="009C4807" w:rsidP="009C480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9.1.1.2.5</w:t>
      </w:r>
      <w:r w:rsidRPr="005C697F">
        <w:rPr>
          <w:rFonts w:cs="v4.2.0"/>
        </w:rPr>
        <w:t>-1</w:t>
      </w:r>
      <w:r w:rsidRPr="005C697F">
        <w:t>.</w:t>
      </w:r>
    </w:p>
    <w:p w14:paraId="4279C6A5" w14:textId="77777777" w:rsidR="009C4807" w:rsidRPr="005C697F" w:rsidRDefault="009C4807" w:rsidP="009C4807">
      <w:pPr>
        <w:pStyle w:val="TH"/>
        <w:rPr>
          <w:rFonts w:eastAsia="SimSun"/>
        </w:rPr>
      </w:pPr>
      <w:r w:rsidRPr="005C697F">
        <w:t xml:space="preserve">Table </w:t>
      </w:r>
      <w:r w:rsidRPr="005C697F">
        <w:rPr>
          <w:lang w:eastAsia="sv-SE"/>
        </w:rPr>
        <w:t>9.1.1.2.5</w:t>
      </w:r>
      <w:r w:rsidRPr="005C697F">
        <w:t>-1: T</w:t>
      </w:r>
      <w:r w:rsidRPr="005C697F">
        <w:rPr>
          <w:vertAlign w:val="subscript"/>
        </w:rPr>
        <w:t>e</w:t>
      </w:r>
      <w:r w:rsidRPr="005C697F">
        <w:t xml:space="preserve"> Timing Error Limit</w:t>
      </w:r>
    </w:p>
    <w:tbl>
      <w:tblPr>
        <w:tblW w:w="28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808"/>
        <w:gridCol w:w="1812"/>
      </w:tblGrid>
      <w:tr w:rsidR="009C4807" w:rsidRPr="005C697F" w14:paraId="0EC6062B" w14:textId="77777777" w:rsidTr="009C4807">
        <w:trPr>
          <w:cantSplit/>
          <w:jc w:val="center"/>
        </w:trPr>
        <w:tc>
          <w:tcPr>
            <w:tcW w:w="1687" w:type="pct"/>
            <w:tcBorders>
              <w:top w:val="single" w:sz="4" w:space="0" w:color="auto"/>
              <w:left w:val="single" w:sz="4" w:space="0" w:color="auto"/>
              <w:bottom w:val="single" w:sz="4" w:space="0" w:color="auto"/>
              <w:right w:val="single" w:sz="4" w:space="0" w:color="auto"/>
            </w:tcBorders>
            <w:vAlign w:val="center"/>
            <w:hideMark/>
          </w:tcPr>
          <w:p w14:paraId="54C68E38" w14:textId="77777777" w:rsidR="009C4807" w:rsidRPr="005C697F" w:rsidRDefault="009C4807">
            <w:pPr>
              <w:pStyle w:val="TAH"/>
            </w:pPr>
            <w:r w:rsidRPr="005C697F">
              <w:t>Frequency Range of sidelink</w:t>
            </w:r>
          </w:p>
        </w:tc>
        <w:tc>
          <w:tcPr>
            <w:tcW w:w="1655" w:type="pct"/>
            <w:tcBorders>
              <w:top w:val="single" w:sz="4" w:space="0" w:color="auto"/>
              <w:left w:val="single" w:sz="4" w:space="0" w:color="auto"/>
              <w:bottom w:val="single" w:sz="4" w:space="0" w:color="auto"/>
              <w:right w:val="single" w:sz="4" w:space="0" w:color="auto"/>
            </w:tcBorders>
            <w:vAlign w:val="center"/>
            <w:hideMark/>
          </w:tcPr>
          <w:p w14:paraId="604AD1DC" w14:textId="77777777" w:rsidR="009C4807" w:rsidRPr="005C697F" w:rsidRDefault="009C4807">
            <w:pPr>
              <w:pStyle w:val="TAH"/>
            </w:pPr>
            <w:r w:rsidRPr="005C697F">
              <w:t>SCS of sidelink signals (kHz)</w:t>
            </w:r>
          </w:p>
        </w:tc>
        <w:tc>
          <w:tcPr>
            <w:tcW w:w="1658" w:type="pct"/>
            <w:tcBorders>
              <w:top w:val="single" w:sz="4" w:space="0" w:color="auto"/>
              <w:left w:val="single" w:sz="4" w:space="0" w:color="auto"/>
              <w:bottom w:val="single" w:sz="4" w:space="0" w:color="auto"/>
              <w:right w:val="single" w:sz="4" w:space="0" w:color="auto"/>
            </w:tcBorders>
            <w:vAlign w:val="center"/>
            <w:hideMark/>
          </w:tcPr>
          <w:p w14:paraId="3161C4C2" w14:textId="77777777" w:rsidR="009C4807" w:rsidRPr="005C697F" w:rsidRDefault="009C4807">
            <w:pPr>
              <w:pStyle w:val="TAH"/>
            </w:pPr>
            <w:r w:rsidRPr="005C697F">
              <w:t>T</w:t>
            </w:r>
            <w:r w:rsidRPr="005C697F">
              <w:rPr>
                <w:vertAlign w:val="subscript"/>
              </w:rPr>
              <w:t>e</w:t>
            </w:r>
          </w:p>
        </w:tc>
      </w:tr>
      <w:tr w:rsidR="009C4807" w:rsidRPr="005C697F" w14:paraId="286FAC0D" w14:textId="77777777" w:rsidTr="009C4807">
        <w:trPr>
          <w:cantSplit/>
          <w:jc w:val="center"/>
        </w:trPr>
        <w:tc>
          <w:tcPr>
            <w:tcW w:w="1687" w:type="pct"/>
            <w:tcBorders>
              <w:top w:val="single" w:sz="4" w:space="0" w:color="auto"/>
              <w:left w:val="single" w:sz="4" w:space="0" w:color="auto"/>
              <w:bottom w:val="single" w:sz="4" w:space="0" w:color="auto"/>
              <w:right w:val="single" w:sz="4" w:space="0" w:color="auto"/>
            </w:tcBorders>
            <w:vAlign w:val="center"/>
            <w:hideMark/>
          </w:tcPr>
          <w:p w14:paraId="5DE7623B" w14:textId="77777777" w:rsidR="009C4807" w:rsidRPr="005C697F" w:rsidRDefault="009C4807">
            <w:pPr>
              <w:pStyle w:val="TAH"/>
              <w:rPr>
                <w:b w:val="0"/>
              </w:rPr>
            </w:pPr>
            <w:r w:rsidRPr="005C697F">
              <w:rPr>
                <w:b w:val="0"/>
              </w:rPr>
              <w:t>FR1</w:t>
            </w:r>
          </w:p>
        </w:tc>
        <w:tc>
          <w:tcPr>
            <w:tcW w:w="1655" w:type="pct"/>
            <w:tcBorders>
              <w:top w:val="single" w:sz="4" w:space="0" w:color="auto"/>
              <w:left w:val="single" w:sz="4" w:space="0" w:color="auto"/>
              <w:bottom w:val="single" w:sz="4" w:space="0" w:color="auto"/>
              <w:right w:val="single" w:sz="4" w:space="0" w:color="auto"/>
            </w:tcBorders>
            <w:hideMark/>
          </w:tcPr>
          <w:p w14:paraId="10B05DA2" w14:textId="77777777" w:rsidR="009C4807" w:rsidRPr="005C697F" w:rsidRDefault="009C4807">
            <w:pPr>
              <w:pStyle w:val="TAH"/>
              <w:rPr>
                <w:b w:val="0"/>
              </w:rPr>
            </w:pPr>
            <w:r w:rsidRPr="005C697F">
              <w:rPr>
                <w:b w:val="0"/>
              </w:rPr>
              <w:t>30</w:t>
            </w:r>
          </w:p>
        </w:tc>
        <w:tc>
          <w:tcPr>
            <w:tcW w:w="1658" w:type="pct"/>
            <w:tcBorders>
              <w:top w:val="single" w:sz="4" w:space="0" w:color="auto"/>
              <w:left w:val="single" w:sz="4" w:space="0" w:color="auto"/>
              <w:bottom w:val="single" w:sz="4" w:space="0" w:color="auto"/>
              <w:right w:val="single" w:sz="4" w:space="0" w:color="auto"/>
            </w:tcBorders>
            <w:hideMark/>
          </w:tcPr>
          <w:p w14:paraId="5904CE6A" w14:textId="77777777" w:rsidR="009C4807" w:rsidRPr="005C697F" w:rsidRDefault="009C4807">
            <w:pPr>
              <w:pStyle w:val="TAH"/>
              <w:rPr>
                <w:b w:val="0"/>
              </w:rPr>
            </w:pPr>
            <w:r w:rsidRPr="005C697F">
              <w:rPr>
                <w:b w:val="0"/>
              </w:rPr>
              <w:t>8*64*T</w:t>
            </w:r>
            <w:r w:rsidRPr="005C697F">
              <w:rPr>
                <w:b w:val="0"/>
                <w:vertAlign w:val="subscript"/>
              </w:rPr>
              <w:t>c</w:t>
            </w:r>
          </w:p>
        </w:tc>
      </w:tr>
      <w:tr w:rsidR="009C4807" w:rsidRPr="005C697F" w14:paraId="22390A41" w14:textId="77777777" w:rsidTr="009C4807">
        <w:trPr>
          <w:cantSplit/>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F2825A5" w14:textId="77777777" w:rsidR="009C4807" w:rsidRPr="005C697F" w:rsidRDefault="009C4807">
            <w:pPr>
              <w:pStyle w:val="TAN"/>
            </w:pPr>
            <w:r w:rsidRPr="005C697F">
              <w:t>Note 1:</w:t>
            </w:r>
            <w:r w:rsidRPr="005C697F">
              <w:tab/>
              <w:t>T</w:t>
            </w:r>
            <w:r w:rsidRPr="005C697F">
              <w:rPr>
                <w:vertAlign w:val="subscript"/>
              </w:rPr>
              <w:t>c</w:t>
            </w:r>
            <w:r w:rsidRPr="005C697F">
              <w:t xml:space="preserve"> is the basic timing unit defined in TS 38.211 [7].</w:t>
            </w:r>
          </w:p>
        </w:tc>
      </w:tr>
    </w:tbl>
    <w:p w14:paraId="2FFA0526" w14:textId="7A4F4ABC" w:rsidR="009C4807" w:rsidRPr="005C697F" w:rsidRDefault="009C4807" w:rsidP="00A517B0">
      <w:pPr>
        <w:rPr>
          <w:lang w:eastAsia="sv-SE"/>
        </w:rPr>
      </w:pPr>
    </w:p>
    <w:p w14:paraId="73537913" w14:textId="77777777" w:rsidR="009C4807" w:rsidRPr="005C697F" w:rsidRDefault="009C4807" w:rsidP="009C4807">
      <w:pPr>
        <w:pStyle w:val="Heading4"/>
        <w:rPr>
          <w:rFonts w:eastAsia="SimSun"/>
          <w:lang w:eastAsia="sv-SE"/>
        </w:rPr>
      </w:pPr>
      <w:r w:rsidRPr="005C697F">
        <w:rPr>
          <w:rFonts w:eastAsia="SimSun"/>
          <w:lang w:eastAsia="sv-SE"/>
        </w:rPr>
        <w:t>9.1.1.3</w:t>
      </w:r>
      <w:r w:rsidRPr="005C697F">
        <w:rPr>
          <w:rFonts w:eastAsia="SimSun"/>
          <w:lang w:eastAsia="sv-SE"/>
        </w:rPr>
        <w:tab/>
        <w:t>NR SA FR1 UE transmit timing accuracy for FR1 NR cell as synchronization reference source</w:t>
      </w:r>
    </w:p>
    <w:p w14:paraId="6458BFA4" w14:textId="77777777" w:rsidR="009C4807" w:rsidRPr="005C697F" w:rsidRDefault="009C4807" w:rsidP="009C4807">
      <w:pPr>
        <w:pStyle w:val="EditorsNote"/>
        <w:rPr>
          <w:rStyle w:val="EditorsNoteChar"/>
          <w:rFonts w:eastAsia="SimSun"/>
        </w:rPr>
      </w:pPr>
      <w:r w:rsidRPr="005C697F">
        <w:rPr>
          <w:rStyle w:val="EditorsNoteChar"/>
        </w:rPr>
        <w:t>Editor's notes: Following aspects of this test case are still incomplete:</w:t>
      </w:r>
    </w:p>
    <w:p w14:paraId="3BBCEC97" w14:textId="77B6C1B0" w:rsidR="009C4807" w:rsidRPr="005C697F" w:rsidRDefault="009C4807" w:rsidP="009C4807">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59CD39EA"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3133B6C7" w14:textId="77777777" w:rsidR="009C4807" w:rsidRPr="005C697F" w:rsidRDefault="009C4807" w:rsidP="009C4807">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F7B1EF" w14:textId="77777777" w:rsidR="009C4807" w:rsidRPr="005C697F" w:rsidRDefault="009C4807" w:rsidP="009C4807">
      <w:pPr>
        <w:pStyle w:val="H6"/>
      </w:pPr>
      <w:r w:rsidRPr="005C697F">
        <w:t>9.1.1.3.1</w:t>
      </w:r>
      <w:r w:rsidRPr="005C697F">
        <w:tab/>
        <w:t>Test purpose</w:t>
      </w:r>
    </w:p>
    <w:p w14:paraId="6471D5CB" w14:textId="77777777" w:rsidR="009C4807" w:rsidRPr="005C697F" w:rsidRDefault="009C4807" w:rsidP="009C4807">
      <w:pPr>
        <w:rPr>
          <w:lang w:eastAsia="zh-TW"/>
        </w:rPr>
      </w:pPr>
      <w:r w:rsidRPr="005C697F">
        <w:rPr>
          <w:lang w:eastAsia="zh-TW"/>
        </w:rPr>
        <w:t xml:space="preserve">The purpose of this test is to verify the UE timing requirements as specified in TS 38.133 [6] clause 12.2.5, </w:t>
      </w:r>
      <w:r w:rsidRPr="005C697F">
        <w:t>when the downlink timing of the serving cell (RRC_IDLE) or PCell (RRC_CONNECTED) on a non-sidelink NR carrier is used as timing reference</w:t>
      </w:r>
      <w:r w:rsidRPr="005C697F">
        <w:rPr>
          <w:lang w:eastAsia="zh-TW"/>
        </w:rPr>
        <w:t>.</w:t>
      </w:r>
    </w:p>
    <w:p w14:paraId="7E23C0E2" w14:textId="77777777" w:rsidR="009C4807" w:rsidRPr="005C697F" w:rsidRDefault="009C4807" w:rsidP="009C4807">
      <w:pPr>
        <w:pStyle w:val="H6"/>
      </w:pPr>
      <w:r w:rsidRPr="005C697F">
        <w:t>9.1.1.3.2</w:t>
      </w:r>
      <w:r w:rsidRPr="005C697F">
        <w:tab/>
        <w:t>Test applicability</w:t>
      </w:r>
    </w:p>
    <w:p w14:paraId="3CAB8CC5" w14:textId="77777777" w:rsidR="009C4807" w:rsidRPr="005C697F" w:rsidRDefault="009C4807" w:rsidP="009C4807">
      <w:pPr>
        <w:rPr>
          <w:lang w:eastAsia="sv-SE"/>
        </w:rPr>
      </w:pPr>
      <w:r w:rsidRPr="005C697F">
        <w:rPr>
          <w:lang w:eastAsia="sv-SE"/>
        </w:rPr>
        <w:t>This test applies to all types of NR UEs from release 16 onwards and supporting NR Uu and sidelink communication.</w:t>
      </w:r>
    </w:p>
    <w:p w14:paraId="1C444659" w14:textId="77777777" w:rsidR="009C4807" w:rsidRPr="005C697F" w:rsidRDefault="009C4807" w:rsidP="009C4807">
      <w:pPr>
        <w:pStyle w:val="H6"/>
        <w:rPr>
          <w:lang w:eastAsia="sv-SE"/>
        </w:rPr>
      </w:pPr>
      <w:r w:rsidRPr="005C697F">
        <w:rPr>
          <w:lang w:eastAsia="sv-SE"/>
        </w:rPr>
        <w:t>9.1.1.3.3</w:t>
      </w:r>
      <w:r w:rsidRPr="005C697F">
        <w:rPr>
          <w:lang w:eastAsia="sv-SE"/>
        </w:rPr>
        <w:tab/>
        <w:t>Minimum conformance requirements</w:t>
      </w:r>
    </w:p>
    <w:p w14:paraId="024B8393" w14:textId="77777777" w:rsidR="009C4807" w:rsidRPr="005C697F" w:rsidRDefault="009C4807" w:rsidP="009C4807">
      <w:r w:rsidRPr="005C697F">
        <w:rPr>
          <w:rFonts w:cs="v4.2.0"/>
        </w:rPr>
        <w:t>The minimum conformance requirements are defined in clause 9.1.1.0.3</w:t>
      </w:r>
    </w:p>
    <w:p w14:paraId="26035D92" w14:textId="77777777" w:rsidR="009C4807" w:rsidRPr="005C697F" w:rsidRDefault="009C4807" w:rsidP="009C4807">
      <w:r w:rsidRPr="005C697F">
        <w:t>The normative reference for this requirement is TS 38.133 [6] clause A.9.1.1.3.</w:t>
      </w:r>
    </w:p>
    <w:p w14:paraId="6A29623C" w14:textId="77777777" w:rsidR="009C4807" w:rsidRPr="005C697F" w:rsidRDefault="009C4807" w:rsidP="009C4807">
      <w:pPr>
        <w:pStyle w:val="H6"/>
        <w:rPr>
          <w:lang w:eastAsia="sv-SE"/>
        </w:rPr>
      </w:pPr>
      <w:r w:rsidRPr="005C697F">
        <w:rPr>
          <w:lang w:eastAsia="sv-SE"/>
        </w:rPr>
        <w:lastRenderedPageBreak/>
        <w:t>9.1.1.3.4</w:t>
      </w:r>
      <w:r w:rsidRPr="005C697F">
        <w:rPr>
          <w:lang w:eastAsia="sv-SE"/>
        </w:rPr>
        <w:tab/>
        <w:t>Test description</w:t>
      </w:r>
    </w:p>
    <w:p w14:paraId="50AA917B" w14:textId="77777777" w:rsidR="009C4807" w:rsidRPr="005C697F" w:rsidRDefault="009C4807" w:rsidP="009C4807">
      <w:pPr>
        <w:pStyle w:val="H6"/>
        <w:rPr>
          <w:lang w:eastAsia="sv-SE"/>
        </w:rPr>
      </w:pPr>
      <w:r w:rsidRPr="005C697F">
        <w:rPr>
          <w:lang w:eastAsia="sv-SE"/>
        </w:rPr>
        <w:t>9.1.1.3.4.1</w:t>
      </w:r>
      <w:r w:rsidRPr="005C697F">
        <w:rPr>
          <w:lang w:eastAsia="sv-SE"/>
        </w:rPr>
        <w:tab/>
        <w:t>Initial conditions</w:t>
      </w:r>
    </w:p>
    <w:p w14:paraId="3A9BF4ED" w14:textId="77777777" w:rsidR="009C4807" w:rsidRPr="005C697F" w:rsidRDefault="009C4807" w:rsidP="009C4807">
      <w:r w:rsidRPr="005C697F">
        <w:t xml:space="preserve">This test shall be tested using any of the test configurations in Table </w:t>
      </w:r>
      <w:r w:rsidRPr="005C697F">
        <w:rPr>
          <w:lang w:eastAsia="sv-SE"/>
        </w:rPr>
        <w:t>9.1.1.3.4.1</w:t>
      </w:r>
      <w:r w:rsidRPr="005C697F">
        <w:t>-1.</w:t>
      </w:r>
    </w:p>
    <w:p w14:paraId="0C0FE864" w14:textId="77777777" w:rsidR="009C4807" w:rsidRPr="005C697F" w:rsidRDefault="009C4807" w:rsidP="009C4807">
      <w:pPr>
        <w:pStyle w:val="TH"/>
      </w:pPr>
      <w:r w:rsidRPr="005C697F">
        <w:t xml:space="preserve">Table </w:t>
      </w:r>
      <w:r w:rsidRPr="005C697F">
        <w:rPr>
          <w:lang w:eastAsia="sv-SE"/>
        </w:rPr>
        <w:t>9.1.1.3.4.1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9C4807" w:rsidRPr="005C697F" w14:paraId="0829F026"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52F1F5" w14:textId="77777777" w:rsidR="009C4807" w:rsidRPr="005C697F" w:rsidRDefault="009C4807">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5E193598" w14:textId="77777777" w:rsidR="009C4807" w:rsidRPr="005C697F" w:rsidRDefault="009C4807">
            <w:pPr>
              <w:pStyle w:val="TAH"/>
              <w:rPr>
                <w:lang w:eastAsia="zh-TW"/>
              </w:rPr>
            </w:pPr>
            <w:r w:rsidRPr="005C697F">
              <w:rPr>
                <w:lang w:eastAsia="zh-TW"/>
              </w:rPr>
              <w:t>Description</w:t>
            </w:r>
          </w:p>
        </w:tc>
      </w:tr>
      <w:tr w:rsidR="009C4807" w:rsidRPr="005C697F" w14:paraId="2A024404" w14:textId="77777777" w:rsidTr="009C4807">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4BEE92CF" w14:textId="77777777" w:rsidR="009C4807" w:rsidRPr="005C697F" w:rsidRDefault="009C4807">
            <w:pPr>
              <w:pStyle w:val="TAL"/>
              <w:jc w:val="center"/>
              <w:rPr>
                <w:lang w:eastAsia="zh-TW"/>
              </w:rPr>
            </w:pPr>
            <w:r w:rsidRPr="005C697F">
              <w:rPr>
                <w:lang w:eastAsia="sv-SE"/>
              </w:rPr>
              <w:t>9.1.1.3-</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1A82E119" w14:textId="77777777" w:rsidR="009C4807" w:rsidRPr="005C697F" w:rsidRDefault="009C4807">
            <w:pPr>
              <w:pStyle w:val="TAL"/>
              <w:rPr>
                <w:lang w:eastAsia="zh-TW"/>
              </w:rPr>
            </w:pPr>
            <w:r w:rsidRPr="005C697F">
              <w:rPr>
                <w:lang w:eastAsia="zh-TW"/>
              </w:rPr>
              <w:t>NR Uu: FDD, SSB SCS 15 kHz, data SCS 15 kHz, BW 10 MHz</w:t>
            </w:r>
          </w:p>
        </w:tc>
      </w:tr>
      <w:tr w:rsidR="009C4807" w:rsidRPr="005C697F" w14:paraId="489E68C0"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3F80F51" w14:textId="77777777" w:rsidR="009C4807" w:rsidRPr="005C697F" w:rsidRDefault="009C4807">
            <w:pPr>
              <w:pStyle w:val="TAL"/>
              <w:jc w:val="center"/>
              <w:rPr>
                <w:lang w:eastAsia="zh-TW"/>
              </w:rPr>
            </w:pPr>
            <w:r w:rsidRPr="005C697F">
              <w:rPr>
                <w:lang w:eastAsia="sv-SE"/>
              </w:rPr>
              <w:t>9.1.1.3-</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4E70634D" w14:textId="77777777" w:rsidR="009C4807" w:rsidRPr="005C697F" w:rsidRDefault="009C4807">
            <w:pPr>
              <w:pStyle w:val="TAL"/>
              <w:rPr>
                <w:lang w:eastAsia="zh-TW"/>
              </w:rPr>
            </w:pPr>
            <w:r w:rsidRPr="005C697F">
              <w:rPr>
                <w:lang w:eastAsia="zh-TW"/>
              </w:rPr>
              <w:t>NR Uu: TDD, SSB SCS 15 kHz, data SCS 15 kHz, BW 10 MHz</w:t>
            </w:r>
          </w:p>
        </w:tc>
      </w:tr>
      <w:tr w:rsidR="009C4807" w:rsidRPr="005C697F" w14:paraId="7719C760" w14:textId="77777777" w:rsidTr="009C480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25572F" w14:textId="77777777" w:rsidR="009C4807" w:rsidRPr="005C697F" w:rsidRDefault="009C4807">
            <w:pPr>
              <w:pStyle w:val="TAL"/>
              <w:jc w:val="center"/>
              <w:rPr>
                <w:lang w:eastAsia="zh-TW"/>
              </w:rPr>
            </w:pPr>
            <w:r w:rsidRPr="005C697F">
              <w:rPr>
                <w:lang w:eastAsia="sv-SE"/>
              </w:rPr>
              <w:t>9.1.1.3-</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338E59DA" w14:textId="77777777" w:rsidR="009C4807" w:rsidRPr="005C697F" w:rsidRDefault="009C4807">
            <w:pPr>
              <w:pStyle w:val="TAL"/>
              <w:rPr>
                <w:lang w:eastAsia="zh-TW"/>
              </w:rPr>
            </w:pPr>
            <w:r w:rsidRPr="005C697F">
              <w:rPr>
                <w:lang w:eastAsia="zh-TW"/>
              </w:rPr>
              <w:t>NR Uu: TDD, SSB SCS 30 kHz, data SCS 30 kHz, BW 40 MHz</w:t>
            </w:r>
          </w:p>
        </w:tc>
      </w:tr>
      <w:tr w:rsidR="009C4807" w:rsidRPr="005C697F" w14:paraId="087B4B6A" w14:textId="77777777" w:rsidTr="009C4807">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3302AB88" w14:textId="77777777" w:rsidR="009C4807" w:rsidRPr="005C697F" w:rsidRDefault="009C4807">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7D08CE29" w14:textId="77777777" w:rsidR="009C4807" w:rsidRPr="005C697F" w:rsidRDefault="009C4807" w:rsidP="009C4807">
      <w:pPr>
        <w:rPr>
          <w:lang w:eastAsia="sv-SE"/>
        </w:rPr>
      </w:pPr>
    </w:p>
    <w:p w14:paraId="55DA04FD" w14:textId="77777777" w:rsidR="009C4807" w:rsidRPr="005C697F" w:rsidRDefault="009C4807" w:rsidP="009C4807">
      <w:pPr>
        <w:rPr>
          <w:lang w:eastAsia="zh-TW"/>
        </w:rPr>
      </w:pPr>
      <w:r w:rsidRPr="005C697F">
        <w:rPr>
          <w:lang w:eastAsia="sv-SE"/>
        </w:rPr>
        <w:t>Configure the test equipment and the DUT according to the parameters in Table 9.1.1.3.4.1-2.</w:t>
      </w:r>
    </w:p>
    <w:p w14:paraId="27FE2EC2" w14:textId="77777777" w:rsidR="009C4807" w:rsidRPr="005C697F" w:rsidRDefault="009C4807" w:rsidP="009C4807">
      <w:pPr>
        <w:pStyle w:val="TH"/>
        <w:rPr>
          <w:lang w:eastAsia="zh-TW"/>
        </w:rPr>
      </w:pPr>
      <w:r w:rsidRPr="005C697F">
        <w:rPr>
          <w:lang w:eastAsia="zh-TW"/>
        </w:rPr>
        <w:t xml:space="preserve">Table </w:t>
      </w:r>
      <w:r w:rsidRPr="005C697F">
        <w:t>9.1.1.3.</w:t>
      </w:r>
      <w:r w:rsidRPr="005C697F">
        <w:rPr>
          <w:lang w:eastAsia="zh-TW"/>
        </w:rPr>
        <w:t>4.1</w:t>
      </w:r>
      <w:r w:rsidRPr="005C697F">
        <w:t>-</w:t>
      </w:r>
      <w:r w:rsidRPr="005C697F">
        <w:rPr>
          <w:lang w:eastAsia="zh-TW"/>
        </w:rPr>
        <w:t xml:space="preserve">2: Initial conditions for </w:t>
      </w:r>
      <w:r w:rsidRPr="005C697F">
        <w:rPr>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9C4807" w:rsidRPr="005C697F" w14:paraId="4BE91E2B"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5D54A1F1" w14:textId="77777777" w:rsidR="009C4807" w:rsidRPr="005C697F" w:rsidRDefault="009C4807">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2D56FBF" w14:textId="77777777" w:rsidR="009C4807" w:rsidRPr="005C697F" w:rsidRDefault="009C4807">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212CBA05" w14:textId="77777777" w:rsidR="009C4807" w:rsidRPr="005C697F" w:rsidRDefault="009C4807">
            <w:pPr>
              <w:pStyle w:val="TAH"/>
              <w:rPr>
                <w:lang w:eastAsia="zh-TW"/>
              </w:rPr>
            </w:pPr>
            <w:r w:rsidRPr="005C697F">
              <w:rPr>
                <w:lang w:eastAsia="zh-TW"/>
              </w:rPr>
              <w:t>Comment</w:t>
            </w:r>
          </w:p>
        </w:tc>
      </w:tr>
      <w:tr w:rsidR="009C4807" w:rsidRPr="005C697F" w14:paraId="4A2A1C6F"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493734FB" w14:textId="77777777" w:rsidR="009C4807" w:rsidRPr="005C697F" w:rsidRDefault="009C4807">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F86775" w14:textId="77777777" w:rsidR="009C4807" w:rsidRPr="005C697F" w:rsidRDefault="009C4807">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05A5F163" w14:textId="77777777" w:rsidR="009C4807" w:rsidRPr="005C697F" w:rsidRDefault="009C4807">
            <w:pPr>
              <w:pStyle w:val="TAL"/>
              <w:rPr>
                <w:lang w:eastAsia="zh-TW"/>
              </w:rPr>
            </w:pPr>
            <w:r w:rsidRPr="005C697F">
              <w:rPr>
                <w:lang w:eastAsia="zh-TW"/>
              </w:rPr>
              <w:t>As specified in TS 38.508-1 [14] clause 4.1.</w:t>
            </w:r>
          </w:p>
        </w:tc>
      </w:tr>
      <w:tr w:rsidR="009C4807" w:rsidRPr="005C697F" w14:paraId="4C9B6579"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4C91B460" w14:textId="77777777" w:rsidR="009C4807" w:rsidRPr="005C697F" w:rsidRDefault="009C4807">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CC1AFDA" w14:textId="77777777" w:rsidR="009C4807" w:rsidRPr="005C697F" w:rsidRDefault="009C4807">
            <w:pPr>
              <w:pStyle w:val="TAL"/>
              <w:rPr>
                <w:lang w:eastAsia="zh-TW"/>
              </w:rPr>
            </w:pPr>
            <w:r w:rsidRPr="005C697F">
              <w:rPr>
                <w:lang w:eastAsia="zh-TW"/>
              </w:rPr>
              <w:t>Uu: As specified in Table FFS and TS 38.508-1 [14] clause 4.3.1.</w:t>
            </w:r>
          </w:p>
          <w:p w14:paraId="7D840406" w14:textId="77777777" w:rsidR="009C4807" w:rsidRPr="005C697F" w:rsidRDefault="009C4807">
            <w:pPr>
              <w:pStyle w:val="TAL"/>
              <w:rPr>
                <w:lang w:eastAsia="zh-TW"/>
              </w:rPr>
            </w:pPr>
            <w:r w:rsidRPr="005C697F">
              <w:rPr>
                <w:lang w:eastAsia="zh-TW"/>
              </w:rPr>
              <w:t>PC5: As specified in TS 38.508-1 [14] clause 4.3.1.8.</w:t>
            </w:r>
          </w:p>
        </w:tc>
      </w:tr>
      <w:tr w:rsidR="009C4807" w:rsidRPr="005C697F" w14:paraId="320F64FC"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0090A036" w14:textId="77777777" w:rsidR="009C4807" w:rsidRPr="005C697F" w:rsidRDefault="009C4807">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5EF582" w14:textId="77777777" w:rsidR="009C4807" w:rsidRPr="005C697F" w:rsidRDefault="009C4807">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9.1.1.3.4.1</w:t>
            </w:r>
            <w:r w:rsidRPr="005C697F">
              <w:t>-1</w:t>
            </w:r>
          </w:p>
          <w:p w14:paraId="20FD576B" w14:textId="77777777" w:rsidR="009C4807" w:rsidRPr="005C697F" w:rsidRDefault="009C4807">
            <w:pPr>
              <w:pStyle w:val="TAL"/>
              <w:rPr>
                <w:lang w:eastAsia="zh-TW"/>
              </w:rPr>
            </w:pPr>
            <w:r w:rsidRPr="005C697F">
              <w:rPr>
                <w:lang w:eastAsia="zh-TW"/>
              </w:rPr>
              <w:t>PC5: As specified by the test configuration selected from Table 9.1.1.3.4.1-2.</w:t>
            </w:r>
          </w:p>
        </w:tc>
      </w:tr>
      <w:tr w:rsidR="009C4807" w:rsidRPr="005C697F" w14:paraId="50F88A84"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13A1EB78" w14:textId="77777777" w:rsidR="009C4807" w:rsidRPr="005C697F" w:rsidRDefault="009C4807">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5D31EDA" w14:textId="77777777" w:rsidR="009C4807" w:rsidRPr="005C697F" w:rsidRDefault="009C4807">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F537D3E" w14:textId="77777777" w:rsidR="009C4807" w:rsidRPr="005C697F" w:rsidRDefault="009C4807">
            <w:pPr>
              <w:pStyle w:val="TAL"/>
              <w:rPr>
                <w:lang w:eastAsia="zh-TW"/>
              </w:rPr>
            </w:pPr>
            <w:r w:rsidRPr="005C697F">
              <w:rPr>
                <w:lang w:eastAsia="zh-TW"/>
              </w:rPr>
              <w:t>As specified in Annex C.2.2.</w:t>
            </w:r>
          </w:p>
        </w:tc>
      </w:tr>
      <w:tr w:rsidR="009C4807" w:rsidRPr="005C697F" w14:paraId="4E4F31BB" w14:textId="77777777" w:rsidTr="009C4807">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E6BF5F" w14:textId="77777777" w:rsidR="009C4807" w:rsidRPr="005C697F" w:rsidRDefault="009C4807">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4487C0C" w14:textId="77777777" w:rsidR="009C4807" w:rsidRPr="005C697F" w:rsidRDefault="009C4807">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7BCBBEB5" w14:textId="77777777" w:rsidR="009C4807" w:rsidRPr="005C697F" w:rsidRDefault="009C4807">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2602A9A" w14:textId="77777777" w:rsidR="009C4807" w:rsidRPr="005C697F" w:rsidRDefault="009C4807">
            <w:pPr>
              <w:pStyle w:val="TAL"/>
              <w:rPr>
                <w:lang w:eastAsia="zh-TW"/>
              </w:rPr>
            </w:pPr>
            <w:r w:rsidRPr="005C697F">
              <w:rPr>
                <w:lang w:eastAsia="zh-TW"/>
              </w:rPr>
              <w:t>As specified in TS 38.508-1 [14] Annex A.</w:t>
            </w:r>
          </w:p>
        </w:tc>
      </w:tr>
      <w:tr w:rsidR="009C4807" w:rsidRPr="005C697F" w14:paraId="61C399A7" w14:textId="77777777" w:rsidTr="009C4807">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33C054" w14:textId="77777777" w:rsidR="009C4807" w:rsidRPr="005C697F" w:rsidRDefault="009C4807">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0F6637DA" w14:textId="77777777" w:rsidR="009C4807" w:rsidRPr="005C697F" w:rsidRDefault="009C4807">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5F7957CC" w14:textId="77777777" w:rsidR="009C4807" w:rsidRPr="005C697F" w:rsidRDefault="009C4807">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2A1064" w14:textId="77777777" w:rsidR="009C4807" w:rsidRPr="005C697F" w:rsidRDefault="009C4807">
            <w:pPr>
              <w:spacing w:after="0"/>
              <w:rPr>
                <w:rFonts w:ascii="Arial" w:hAnsi="Arial"/>
                <w:sz w:val="18"/>
                <w:lang w:eastAsia="zh-TW"/>
              </w:rPr>
            </w:pPr>
          </w:p>
        </w:tc>
      </w:tr>
      <w:tr w:rsidR="009C4807" w:rsidRPr="005C697F" w14:paraId="38DDC642" w14:textId="77777777" w:rsidTr="009C4807">
        <w:trPr>
          <w:jc w:val="center"/>
        </w:trPr>
        <w:tc>
          <w:tcPr>
            <w:tcW w:w="1701" w:type="dxa"/>
            <w:tcBorders>
              <w:top w:val="single" w:sz="4" w:space="0" w:color="auto"/>
              <w:left w:val="single" w:sz="4" w:space="0" w:color="auto"/>
              <w:bottom w:val="single" w:sz="4" w:space="0" w:color="auto"/>
              <w:right w:val="single" w:sz="4" w:space="0" w:color="auto"/>
            </w:tcBorders>
            <w:hideMark/>
          </w:tcPr>
          <w:p w14:paraId="27EA86E4" w14:textId="77777777" w:rsidR="009C4807" w:rsidRPr="005C697F" w:rsidRDefault="009C4807">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B45AFE4" w14:textId="77777777" w:rsidR="009C4807" w:rsidRPr="005C697F" w:rsidRDefault="009C4807">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6B79C093" w14:textId="77777777" w:rsidR="009C4807" w:rsidRPr="005C697F" w:rsidRDefault="009C4807">
            <w:pPr>
              <w:pStyle w:val="TAL"/>
              <w:rPr>
                <w:lang w:eastAsia="zh-TW"/>
              </w:rPr>
            </w:pPr>
          </w:p>
        </w:tc>
      </w:tr>
    </w:tbl>
    <w:p w14:paraId="2F0B9962" w14:textId="77777777" w:rsidR="009C4807" w:rsidRPr="005C697F" w:rsidRDefault="009C4807" w:rsidP="009C4807">
      <w:pPr>
        <w:rPr>
          <w:rFonts w:eastAsia="PMingLiU"/>
          <w:lang w:eastAsia="zh-TW"/>
        </w:rPr>
      </w:pPr>
    </w:p>
    <w:p w14:paraId="6B082269"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21CFFDF" w14:textId="77777777" w:rsidR="009C4807" w:rsidRPr="005C697F" w:rsidRDefault="009C4807" w:rsidP="009C4807">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defined in clause 9.1.1.3.4.3</w:t>
      </w:r>
    </w:p>
    <w:p w14:paraId="1D90CCE1" w14:textId="77777777" w:rsidR="009C4807" w:rsidRPr="005C697F" w:rsidRDefault="009C4807" w:rsidP="009C4807">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5710966C" w14:textId="77777777" w:rsidR="009C4807" w:rsidRPr="005C697F" w:rsidRDefault="009C4807" w:rsidP="009C4807">
      <w:pPr>
        <w:pStyle w:val="B1"/>
        <w:rPr>
          <w:rFonts w:eastAsia="PMingLiU"/>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lang w:eastAsia="zh-TW"/>
        </w:rPr>
        <w:t xml:space="preserve">Table </w:t>
      </w:r>
      <w:r w:rsidRPr="005C697F">
        <w:t>9.1.1.3.</w:t>
      </w:r>
      <w:r w:rsidRPr="005C697F">
        <w:rPr>
          <w:lang w:eastAsia="zh-TW"/>
        </w:rPr>
        <w:t>4.1</w:t>
      </w:r>
      <w:r w:rsidRPr="005C697F">
        <w:t>-</w:t>
      </w:r>
      <w:r w:rsidRPr="005C697F">
        <w:rPr>
          <w:lang w:eastAsia="zh-TW"/>
        </w:rPr>
        <w:t>3.</w:t>
      </w:r>
    </w:p>
    <w:p w14:paraId="3267A066" w14:textId="50359B9A" w:rsidR="009C4807" w:rsidRPr="005C697F" w:rsidRDefault="009C4807" w:rsidP="009C4807">
      <w:pPr>
        <w:pStyle w:val="TH"/>
        <w:rPr>
          <w:rFonts w:eastAsia="SimSun"/>
        </w:rPr>
      </w:pPr>
      <w:r w:rsidRPr="005C697F">
        <w:rPr>
          <w:lang w:eastAsia="zh-TW"/>
        </w:rPr>
        <w:lastRenderedPageBreak/>
        <w:t xml:space="preserve">Table </w:t>
      </w:r>
      <w:r w:rsidRPr="005C697F">
        <w:t>9.1.1.3.</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UE transmit timing accuracy for FR1 NR cell as synchronization reference source</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260"/>
        <w:gridCol w:w="2069"/>
        <w:gridCol w:w="2322"/>
      </w:tblGrid>
      <w:tr w:rsidR="009C4807" w:rsidRPr="005C697F" w14:paraId="47544BF9"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C8149DD" w14:textId="77777777" w:rsidR="009C4807" w:rsidRPr="005C697F" w:rsidRDefault="009C4807">
            <w:pPr>
              <w:pStyle w:val="TAH"/>
              <w:rPr>
                <w:rFonts w:cs="Arial"/>
                <w:lang w:eastAsia="ja-JP"/>
              </w:rPr>
            </w:pPr>
            <w:r w:rsidRPr="005C697F">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6FB70D7" w14:textId="77777777" w:rsidR="009C4807" w:rsidRPr="005C697F" w:rsidRDefault="009C4807">
            <w:pPr>
              <w:pStyle w:val="TAH"/>
              <w:rPr>
                <w:rFonts w:cs="Arial"/>
                <w:lang w:eastAsia="ja-JP"/>
              </w:rPr>
            </w:pPr>
            <w:r w:rsidRPr="005C697F">
              <w:rPr>
                <w:rFonts w:cs="Arial"/>
                <w:lang w:eastAsia="ja-JP"/>
              </w:rPr>
              <w:t>Unit</w:t>
            </w:r>
          </w:p>
        </w:tc>
        <w:tc>
          <w:tcPr>
            <w:tcW w:w="2070" w:type="dxa"/>
            <w:tcBorders>
              <w:top w:val="single" w:sz="4" w:space="0" w:color="auto"/>
              <w:left w:val="single" w:sz="4" w:space="0" w:color="auto"/>
              <w:bottom w:val="single" w:sz="4" w:space="0" w:color="auto"/>
              <w:right w:val="single" w:sz="4" w:space="0" w:color="auto"/>
            </w:tcBorders>
            <w:vAlign w:val="center"/>
            <w:hideMark/>
          </w:tcPr>
          <w:p w14:paraId="47249B82" w14:textId="77777777" w:rsidR="009C4807" w:rsidRPr="005C697F" w:rsidRDefault="009C4807">
            <w:pPr>
              <w:pStyle w:val="TAH"/>
              <w:rPr>
                <w:rFonts w:cs="Arial"/>
                <w:lang w:eastAsia="ja-JP"/>
              </w:rPr>
            </w:pPr>
            <w:r w:rsidRPr="005C697F">
              <w:rPr>
                <w:rFonts w:cs="Arial"/>
                <w:lang w:eastAsia="ja-JP"/>
              </w:rPr>
              <w:t>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26E94EE" w14:textId="77777777" w:rsidR="009C4807" w:rsidRPr="005C697F" w:rsidRDefault="009C4807">
            <w:pPr>
              <w:pStyle w:val="TAH"/>
              <w:rPr>
                <w:rFonts w:cs="Arial"/>
                <w:lang w:eastAsia="ja-JP"/>
              </w:rPr>
            </w:pPr>
            <w:r w:rsidRPr="005C697F">
              <w:rPr>
                <w:rFonts w:cs="Arial"/>
                <w:lang w:eastAsia="ja-JP"/>
              </w:rPr>
              <w:t>Comment</w:t>
            </w:r>
          </w:p>
        </w:tc>
      </w:tr>
      <w:tr w:rsidR="009C4807" w:rsidRPr="005C697F" w14:paraId="58643EB4"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07F35D50" w14:textId="77777777" w:rsidR="009C4807" w:rsidRPr="005C697F" w:rsidRDefault="009C4807">
            <w:pPr>
              <w:pStyle w:val="TAL"/>
              <w:rPr>
                <w:rFonts w:cs="Arial"/>
                <w:lang w:eastAsia="ja-JP"/>
              </w:rPr>
            </w:pPr>
            <w:r w:rsidRPr="005C697F">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1E4F6EFA"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6861270A" w14:textId="77777777" w:rsidR="009C4807" w:rsidRPr="005C697F" w:rsidRDefault="009C4807">
            <w:pPr>
              <w:pStyle w:val="TAL"/>
              <w:jc w:val="center"/>
              <w:rPr>
                <w:rFonts w:cs="Arial"/>
                <w:lang w:eastAsia="ja-JP"/>
              </w:rPr>
            </w:pPr>
            <w:r w:rsidRPr="005C697F">
              <w:rPr>
                <w:rFonts w:cs="Arial"/>
                <w:lang w:eastAsia="ja-JP"/>
              </w:rPr>
              <w:t>1</w:t>
            </w:r>
          </w:p>
        </w:tc>
        <w:tc>
          <w:tcPr>
            <w:tcW w:w="2323" w:type="dxa"/>
            <w:tcBorders>
              <w:top w:val="single" w:sz="4" w:space="0" w:color="auto"/>
              <w:left w:val="single" w:sz="4" w:space="0" w:color="auto"/>
              <w:bottom w:val="single" w:sz="4" w:space="0" w:color="auto"/>
              <w:right w:val="single" w:sz="4" w:space="0" w:color="auto"/>
            </w:tcBorders>
            <w:vAlign w:val="center"/>
            <w:hideMark/>
          </w:tcPr>
          <w:p w14:paraId="722389A4" w14:textId="77777777" w:rsidR="009C4807" w:rsidRPr="005C697F" w:rsidRDefault="009C4807">
            <w:pPr>
              <w:pStyle w:val="TAL"/>
              <w:jc w:val="center"/>
              <w:rPr>
                <w:rFonts w:cs="Arial"/>
                <w:lang w:eastAsia="ja-JP"/>
              </w:rPr>
            </w:pPr>
            <w:r w:rsidRPr="005C697F">
              <w:rPr>
                <w:rFonts w:eastAsia="Calibri" w:cs="Arial"/>
                <w:lang w:eastAsia="ja-JP"/>
              </w:rPr>
              <w:t xml:space="preserve">HD carrier in </w:t>
            </w:r>
            <w:r w:rsidRPr="005C697F">
              <w:rPr>
                <w:rFonts w:cs="Arial"/>
                <w:lang w:eastAsia="zh-CN"/>
              </w:rPr>
              <w:t>Band n47 or n38</w:t>
            </w:r>
          </w:p>
        </w:tc>
      </w:tr>
      <w:tr w:rsidR="009C4807" w:rsidRPr="005C697F" w14:paraId="4DDB40EF"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8C66F69"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ACD7D4" w14:textId="77777777" w:rsidR="009C4807" w:rsidRPr="005C697F" w:rsidRDefault="009C4807">
            <w:pPr>
              <w:pStyle w:val="TAL"/>
              <w:jc w:val="center"/>
              <w:rPr>
                <w:rFonts w:cs="Arial"/>
                <w:lang w:eastAsia="zh-CN"/>
              </w:rPr>
            </w:pPr>
            <w:r w:rsidRPr="005C697F">
              <w:rPr>
                <w:rFonts w:cs="Arial"/>
                <w:lang w:eastAsia="zh-CN"/>
              </w:rPr>
              <w:t>MHz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74E09AD5" w14:textId="77777777" w:rsidR="009C4807" w:rsidRPr="005C697F" w:rsidRDefault="009C4807">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67A0CDC5" w14:textId="77777777" w:rsidR="009C4807" w:rsidRPr="005C697F" w:rsidRDefault="009C4807">
            <w:pPr>
              <w:pStyle w:val="TAL"/>
              <w:jc w:val="center"/>
              <w:rPr>
                <w:rFonts w:cs="Arial"/>
                <w:lang w:eastAsia="ja-JP"/>
              </w:rPr>
            </w:pPr>
            <w:r w:rsidRPr="005C697F">
              <w:rPr>
                <w:szCs w:val="18"/>
              </w:rPr>
              <w:t>40 (N</w:t>
            </w:r>
            <w:r w:rsidRPr="005C697F">
              <w:rPr>
                <w:szCs w:val="18"/>
                <w:vertAlign w:val="subscript"/>
              </w:rPr>
              <w:t>RB,c</w:t>
            </w:r>
            <w:r w:rsidRPr="005C697F">
              <w:rPr>
                <w:szCs w:val="18"/>
              </w:rPr>
              <w:t xml:space="preserve"> = 100)</w:t>
            </w:r>
          </w:p>
        </w:tc>
        <w:tc>
          <w:tcPr>
            <w:tcW w:w="2323" w:type="dxa"/>
            <w:tcBorders>
              <w:top w:val="single" w:sz="4" w:space="0" w:color="auto"/>
              <w:left w:val="single" w:sz="4" w:space="0" w:color="auto"/>
              <w:bottom w:val="single" w:sz="4" w:space="0" w:color="auto"/>
              <w:right w:val="single" w:sz="4" w:space="0" w:color="auto"/>
            </w:tcBorders>
            <w:vAlign w:val="center"/>
          </w:tcPr>
          <w:p w14:paraId="1F02EA17" w14:textId="77777777" w:rsidR="009C4807" w:rsidRPr="005C697F" w:rsidRDefault="009C4807">
            <w:pPr>
              <w:pStyle w:val="TAL"/>
              <w:jc w:val="center"/>
              <w:rPr>
                <w:rFonts w:cs="Arial"/>
                <w:lang w:eastAsia="zh-CN"/>
              </w:rPr>
            </w:pPr>
          </w:p>
        </w:tc>
      </w:tr>
      <w:tr w:rsidR="009C4807" w:rsidRPr="005C697F" w14:paraId="481AAEB9"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6F56DCB9" w14:textId="77777777" w:rsidR="009C4807" w:rsidRPr="005C697F" w:rsidRDefault="009C4807">
            <w:pPr>
              <w:pStyle w:val="TAL"/>
              <w:rPr>
                <w:rFonts w:cs="Arial"/>
                <w:lang w:eastAsia="zh-CN"/>
              </w:rPr>
            </w:pPr>
            <w:r w:rsidRPr="005C697F">
              <w:rPr>
                <w:rFonts w:cs="Arial"/>
                <w:lang w:eastAsia="zh-CN"/>
              </w:rPr>
              <w:t>SCS</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5EA57B" w14:textId="77777777" w:rsidR="009C4807" w:rsidRPr="005C697F" w:rsidRDefault="009C4807">
            <w:pPr>
              <w:pStyle w:val="TAL"/>
              <w:jc w:val="center"/>
              <w:rPr>
                <w:rFonts w:cs="Arial"/>
                <w:lang w:eastAsia="zh-CN"/>
              </w:rPr>
            </w:pPr>
            <w:r w:rsidRPr="005C697F">
              <w:rPr>
                <w:rFonts w:cs="Arial"/>
                <w:lang w:eastAsia="zh-CN"/>
              </w:rPr>
              <w:t>kHz</w:t>
            </w:r>
          </w:p>
        </w:tc>
        <w:tc>
          <w:tcPr>
            <w:tcW w:w="2070" w:type="dxa"/>
            <w:tcBorders>
              <w:top w:val="single" w:sz="4" w:space="0" w:color="auto"/>
              <w:left w:val="single" w:sz="4" w:space="0" w:color="auto"/>
              <w:bottom w:val="single" w:sz="4" w:space="0" w:color="auto"/>
              <w:right w:val="single" w:sz="4" w:space="0" w:color="auto"/>
            </w:tcBorders>
            <w:vAlign w:val="center"/>
            <w:hideMark/>
          </w:tcPr>
          <w:p w14:paraId="33FF5EB0" w14:textId="77777777" w:rsidR="009C4807" w:rsidRPr="005C697F" w:rsidRDefault="009C4807">
            <w:pPr>
              <w:pStyle w:val="TAL"/>
              <w:jc w:val="center"/>
              <w:rPr>
                <w:szCs w:val="18"/>
                <w:lang w:eastAsia="zh-CN"/>
              </w:rPr>
            </w:pPr>
            <w:r w:rsidRPr="005C697F">
              <w:rPr>
                <w:szCs w:val="18"/>
                <w:lang w:eastAsia="zh-CN"/>
              </w:rPr>
              <w:t>30</w:t>
            </w:r>
          </w:p>
        </w:tc>
        <w:tc>
          <w:tcPr>
            <w:tcW w:w="2323" w:type="dxa"/>
            <w:tcBorders>
              <w:top w:val="single" w:sz="4" w:space="0" w:color="auto"/>
              <w:left w:val="single" w:sz="4" w:space="0" w:color="auto"/>
              <w:bottom w:val="single" w:sz="4" w:space="0" w:color="auto"/>
              <w:right w:val="single" w:sz="4" w:space="0" w:color="auto"/>
            </w:tcBorders>
            <w:vAlign w:val="center"/>
          </w:tcPr>
          <w:p w14:paraId="66E05B47" w14:textId="77777777" w:rsidR="009C4807" w:rsidRPr="005C697F" w:rsidRDefault="009C4807">
            <w:pPr>
              <w:pStyle w:val="TAL"/>
              <w:jc w:val="center"/>
              <w:rPr>
                <w:rFonts w:cs="Arial"/>
                <w:lang w:eastAsia="zh-CN"/>
              </w:rPr>
            </w:pPr>
          </w:p>
        </w:tc>
      </w:tr>
      <w:tr w:rsidR="009C4807" w:rsidRPr="005C697F" w14:paraId="0314096A"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42ADD9AE" w14:textId="77777777" w:rsidR="009C4807" w:rsidRPr="005C697F" w:rsidRDefault="009C4807">
            <w:pPr>
              <w:pStyle w:val="TAL"/>
              <w:rPr>
                <w:rFonts w:cs="Arial"/>
                <w:lang w:eastAsia="ja-JP"/>
              </w:rPr>
            </w:pPr>
            <w:r w:rsidRPr="005C697F">
              <w:rPr>
                <w:rFonts w:cs="Arial"/>
                <w:lang w:eastAsia="ja-JP"/>
              </w:rPr>
              <w:t>Active cell</w:t>
            </w:r>
          </w:p>
        </w:tc>
        <w:tc>
          <w:tcPr>
            <w:tcW w:w="1260" w:type="dxa"/>
            <w:tcBorders>
              <w:top w:val="single" w:sz="4" w:space="0" w:color="auto"/>
              <w:left w:val="single" w:sz="4" w:space="0" w:color="auto"/>
              <w:bottom w:val="single" w:sz="4" w:space="0" w:color="auto"/>
              <w:right w:val="single" w:sz="4" w:space="0" w:color="auto"/>
            </w:tcBorders>
            <w:vAlign w:val="center"/>
          </w:tcPr>
          <w:p w14:paraId="2284C653"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5AB91706" w14:textId="77777777" w:rsidR="009C4807" w:rsidRPr="005C697F" w:rsidRDefault="009C4807">
            <w:pPr>
              <w:pStyle w:val="TAL"/>
              <w:jc w:val="center"/>
              <w:rPr>
                <w:rFonts w:cs="Arial"/>
                <w:lang w:eastAsia="ja-JP"/>
              </w:rPr>
            </w:pPr>
            <w:r w:rsidRPr="005C697F">
              <w:rPr>
                <w:rFonts w:cs="Arial"/>
                <w:lang w:eastAsia="ja-JP"/>
              </w:rPr>
              <w:t>Cell 1</w:t>
            </w:r>
          </w:p>
        </w:tc>
        <w:tc>
          <w:tcPr>
            <w:tcW w:w="2323" w:type="dxa"/>
            <w:tcBorders>
              <w:top w:val="single" w:sz="4" w:space="0" w:color="auto"/>
              <w:left w:val="single" w:sz="4" w:space="0" w:color="auto"/>
              <w:bottom w:val="single" w:sz="4" w:space="0" w:color="auto"/>
              <w:right w:val="single" w:sz="4" w:space="0" w:color="auto"/>
            </w:tcBorders>
            <w:vAlign w:val="center"/>
          </w:tcPr>
          <w:p w14:paraId="09B515DA" w14:textId="77777777" w:rsidR="009C4807" w:rsidRPr="005C697F" w:rsidRDefault="009C4807">
            <w:pPr>
              <w:pStyle w:val="TAL"/>
              <w:jc w:val="center"/>
              <w:rPr>
                <w:rFonts w:cs="Arial"/>
                <w:lang w:eastAsia="ja-JP"/>
              </w:rPr>
            </w:pPr>
          </w:p>
        </w:tc>
      </w:tr>
      <w:tr w:rsidR="009C4807" w:rsidRPr="005C697F" w14:paraId="5BE8ED82"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32B9EA58" w14:textId="77777777" w:rsidR="009C4807" w:rsidRPr="005C697F" w:rsidRDefault="009C4807">
            <w:pPr>
              <w:pStyle w:val="TAL"/>
              <w:rPr>
                <w:rFonts w:cs="Arial"/>
                <w:lang w:eastAsia="ja-JP"/>
              </w:rPr>
            </w:pPr>
            <w:r w:rsidRPr="005C697F">
              <w:rPr>
                <w:rFonts w:cs="Arial"/>
                <w:lang w:eastAsia="ja-JP"/>
              </w:rPr>
              <w:t>Active SyncRef UE</w:t>
            </w:r>
          </w:p>
        </w:tc>
        <w:tc>
          <w:tcPr>
            <w:tcW w:w="1260" w:type="dxa"/>
            <w:tcBorders>
              <w:top w:val="single" w:sz="4" w:space="0" w:color="auto"/>
              <w:left w:val="single" w:sz="4" w:space="0" w:color="auto"/>
              <w:bottom w:val="single" w:sz="4" w:space="0" w:color="auto"/>
              <w:right w:val="single" w:sz="4" w:space="0" w:color="auto"/>
            </w:tcBorders>
            <w:vAlign w:val="center"/>
          </w:tcPr>
          <w:p w14:paraId="21600CB6"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7CD46B52" w14:textId="77777777" w:rsidR="009C4807" w:rsidRPr="005C697F" w:rsidRDefault="009C4807">
            <w:pPr>
              <w:pStyle w:val="TAL"/>
              <w:jc w:val="center"/>
              <w:rPr>
                <w:rFonts w:cs="Arial"/>
                <w:lang w:eastAsia="ja-JP"/>
              </w:rPr>
            </w:pPr>
            <w:r w:rsidRPr="005C697F">
              <w:rPr>
                <w:rFonts w:cs="Arial"/>
                <w:lang w:eastAsia="ja-JP"/>
              </w:rPr>
              <w:t>None</w:t>
            </w:r>
          </w:p>
        </w:tc>
        <w:tc>
          <w:tcPr>
            <w:tcW w:w="2323" w:type="dxa"/>
            <w:tcBorders>
              <w:top w:val="single" w:sz="4" w:space="0" w:color="auto"/>
              <w:left w:val="single" w:sz="4" w:space="0" w:color="auto"/>
              <w:bottom w:val="single" w:sz="4" w:space="0" w:color="auto"/>
              <w:right w:val="single" w:sz="4" w:space="0" w:color="auto"/>
            </w:tcBorders>
            <w:vAlign w:val="center"/>
          </w:tcPr>
          <w:p w14:paraId="7C261462" w14:textId="77777777" w:rsidR="009C4807" w:rsidRPr="005C697F" w:rsidRDefault="009C4807">
            <w:pPr>
              <w:pStyle w:val="TAL"/>
              <w:jc w:val="center"/>
              <w:rPr>
                <w:rFonts w:cs="Arial"/>
                <w:lang w:eastAsia="ja-JP"/>
              </w:rPr>
            </w:pPr>
          </w:p>
        </w:tc>
      </w:tr>
      <w:tr w:rsidR="009C4807" w:rsidRPr="005C697F" w14:paraId="5027D5F1" w14:textId="77777777" w:rsidTr="009C4807">
        <w:trPr>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1EC8273" w14:textId="77777777" w:rsidR="009C4807" w:rsidRPr="005C697F" w:rsidRDefault="009C4807">
            <w:pPr>
              <w:pStyle w:val="TAC"/>
              <w:jc w:val="left"/>
              <w:rPr>
                <w:rFonts w:cs="Arial"/>
                <w:lang w:eastAsia="ja-JP"/>
              </w:rPr>
            </w:pPr>
            <w:r w:rsidRPr="005C697F">
              <w:rPr>
                <w:rFonts w:cs="Arial"/>
                <w:lang w:eastAsia="ja-JP"/>
              </w:rPr>
              <w:t>V2X sidelink communication configuration</w:t>
            </w:r>
          </w:p>
        </w:tc>
        <w:tc>
          <w:tcPr>
            <w:tcW w:w="1260" w:type="dxa"/>
            <w:tcBorders>
              <w:top w:val="single" w:sz="4" w:space="0" w:color="auto"/>
              <w:left w:val="single" w:sz="4" w:space="0" w:color="auto"/>
              <w:bottom w:val="single" w:sz="4" w:space="0" w:color="auto"/>
              <w:right w:val="single" w:sz="4" w:space="0" w:color="auto"/>
            </w:tcBorders>
          </w:tcPr>
          <w:p w14:paraId="395530AC" w14:textId="77777777" w:rsidR="009C4807" w:rsidRPr="005C697F" w:rsidRDefault="009C4807">
            <w:pPr>
              <w:pStyle w:val="TAC"/>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hideMark/>
          </w:tcPr>
          <w:p w14:paraId="1439077C" w14:textId="77777777" w:rsidR="009C4807" w:rsidRPr="005C697F" w:rsidRDefault="009C4807">
            <w:pPr>
              <w:pStyle w:val="TAC"/>
              <w:rPr>
                <w:rFonts w:cs="Arial"/>
                <w:lang w:eastAsia="ja-JP"/>
              </w:rPr>
            </w:pPr>
            <w:r w:rsidRPr="005C697F">
              <w:rPr>
                <w:rFonts w:cs="Arial"/>
                <w:lang w:eastAsia="ja-JP"/>
              </w:rPr>
              <w:t>As specified in section A.11.2</w:t>
            </w:r>
          </w:p>
        </w:tc>
        <w:tc>
          <w:tcPr>
            <w:tcW w:w="2323" w:type="dxa"/>
            <w:tcBorders>
              <w:top w:val="single" w:sz="4" w:space="0" w:color="auto"/>
              <w:left w:val="single" w:sz="4" w:space="0" w:color="auto"/>
              <w:bottom w:val="single" w:sz="4" w:space="0" w:color="auto"/>
              <w:right w:val="single" w:sz="4" w:space="0" w:color="auto"/>
            </w:tcBorders>
            <w:hideMark/>
          </w:tcPr>
          <w:p w14:paraId="6AE0E115" w14:textId="77777777" w:rsidR="009C4807" w:rsidRPr="005C697F" w:rsidRDefault="009C4807">
            <w:pPr>
              <w:pStyle w:val="TAC"/>
              <w:rPr>
                <w:rFonts w:cs="Arial"/>
                <w:lang w:eastAsia="ja-JP"/>
              </w:rPr>
            </w:pPr>
            <w:r w:rsidRPr="005C697F">
              <w:rPr>
                <w:rFonts w:cs="Arial"/>
                <w:lang w:eastAsia="ja-JP"/>
              </w:rPr>
              <w:t>IE values unless specified otherwise in this test.</w:t>
            </w:r>
          </w:p>
        </w:tc>
      </w:tr>
      <w:tr w:rsidR="009C4807" w:rsidRPr="005C697F" w14:paraId="008F43A9"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23476D5F" w14:textId="77777777" w:rsidR="009C4807" w:rsidRPr="005C697F" w:rsidRDefault="009C4807">
            <w:pPr>
              <w:pStyle w:val="TAC"/>
              <w:jc w:val="left"/>
              <w:rPr>
                <w:rFonts w:cs="Arial"/>
                <w:lang w:eastAsia="zh-CN"/>
              </w:rPr>
            </w:pPr>
            <w:r w:rsidRPr="005C697F">
              <w:rPr>
                <w:rFonts w:cs="Arial"/>
                <w:lang w:eastAsia="ja-JP"/>
              </w:rPr>
              <w:t xml:space="preserve">PSCCH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063BA1CB"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38BA98C7" w14:textId="77777777" w:rsidR="009C4807" w:rsidRPr="005C697F" w:rsidRDefault="009C4807">
            <w:pPr>
              <w:pStyle w:val="TAL"/>
              <w:jc w:val="center"/>
              <w:rPr>
                <w:rFonts w:cs="Arial"/>
                <w:lang w:eastAsia="zh-CN"/>
              </w:rPr>
            </w:pPr>
            <w:r w:rsidRPr="005C697F">
              <w:rPr>
                <w:rFonts w:cs="Arial"/>
                <w:lang w:eastAsia="ja-JP"/>
              </w:rPr>
              <w:t>CC.1A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983CE53" w14:textId="77777777" w:rsidR="009C4807" w:rsidRPr="005C697F" w:rsidRDefault="009C4807">
            <w:pPr>
              <w:pStyle w:val="TAL"/>
              <w:jc w:val="center"/>
              <w:rPr>
                <w:rFonts w:cs="Arial"/>
                <w:lang w:eastAsia="ja-JP"/>
              </w:rPr>
            </w:pPr>
            <w:r w:rsidRPr="005C697F">
              <w:t>As specified in Table A.11.3-1</w:t>
            </w:r>
          </w:p>
        </w:tc>
      </w:tr>
      <w:tr w:rsidR="009C4807" w:rsidRPr="005C697F" w14:paraId="775A90E6" w14:textId="77777777" w:rsidTr="009C4807">
        <w:trPr>
          <w:trHeight w:val="424"/>
          <w:jc w:val="center"/>
        </w:trPr>
        <w:tc>
          <w:tcPr>
            <w:tcW w:w="3935" w:type="dxa"/>
            <w:tcBorders>
              <w:top w:val="single" w:sz="4" w:space="0" w:color="auto"/>
              <w:left w:val="single" w:sz="4" w:space="0" w:color="auto"/>
              <w:bottom w:val="single" w:sz="4" w:space="0" w:color="auto"/>
              <w:right w:val="single" w:sz="4" w:space="0" w:color="auto"/>
            </w:tcBorders>
            <w:vAlign w:val="center"/>
            <w:hideMark/>
          </w:tcPr>
          <w:p w14:paraId="13236764" w14:textId="77777777" w:rsidR="009C4807" w:rsidRPr="005C697F" w:rsidRDefault="009C4807">
            <w:pPr>
              <w:pStyle w:val="TAC"/>
              <w:jc w:val="left"/>
              <w:rPr>
                <w:rFonts w:cs="Arial"/>
                <w:lang w:eastAsia="zh-CN"/>
              </w:rPr>
            </w:pPr>
            <w:r w:rsidRPr="005C697F">
              <w:rPr>
                <w:rFonts w:cs="Arial"/>
                <w:lang w:eastAsia="ja-JP"/>
              </w:rPr>
              <w:t>PS</w:t>
            </w:r>
            <w:r w:rsidRPr="005C697F">
              <w:rPr>
                <w:rFonts w:cs="Arial"/>
                <w:lang w:eastAsia="zh-CN"/>
              </w:rPr>
              <w:t>S</w:t>
            </w:r>
            <w:r w:rsidRPr="005C697F">
              <w:rPr>
                <w:rFonts w:cs="Arial"/>
                <w:lang w:eastAsia="ja-JP"/>
              </w:rPr>
              <w:t xml:space="preserve">CH </w:t>
            </w:r>
            <w:r w:rsidRPr="005C697F">
              <w:rPr>
                <w:rFonts w:cs="Arial"/>
                <w:lang w:eastAsia="zh-CN"/>
              </w:rPr>
              <w:t>Reference Measurement Channel</w:t>
            </w:r>
          </w:p>
        </w:tc>
        <w:tc>
          <w:tcPr>
            <w:tcW w:w="1260" w:type="dxa"/>
            <w:tcBorders>
              <w:top w:val="single" w:sz="4" w:space="0" w:color="auto"/>
              <w:left w:val="single" w:sz="4" w:space="0" w:color="auto"/>
              <w:bottom w:val="single" w:sz="4" w:space="0" w:color="auto"/>
              <w:right w:val="single" w:sz="4" w:space="0" w:color="auto"/>
            </w:tcBorders>
            <w:vAlign w:val="center"/>
          </w:tcPr>
          <w:p w14:paraId="50421542" w14:textId="77777777" w:rsidR="009C4807" w:rsidRPr="005C697F" w:rsidRDefault="009C4807">
            <w:pPr>
              <w:pStyle w:val="TAL"/>
              <w:jc w:val="center"/>
              <w:rPr>
                <w:rFonts w:cs="Arial"/>
                <w:lang w:eastAsia="ja-JP"/>
              </w:rPr>
            </w:pPr>
          </w:p>
        </w:tc>
        <w:tc>
          <w:tcPr>
            <w:tcW w:w="2070" w:type="dxa"/>
            <w:tcBorders>
              <w:top w:val="single" w:sz="4" w:space="0" w:color="auto"/>
              <w:left w:val="single" w:sz="4" w:space="0" w:color="auto"/>
              <w:bottom w:val="single" w:sz="4" w:space="0" w:color="auto"/>
              <w:right w:val="single" w:sz="4" w:space="0" w:color="auto"/>
            </w:tcBorders>
            <w:vAlign w:val="center"/>
            <w:hideMark/>
          </w:tcPr>
          <w:p w14:paraId="12367795" w14:textId="77777777" w:rsidR="009C4807" w:rsidRPr="005C697F" w:rsidRDefault="009C4807">
            <w:pPr>
              <w:pStyle w:val="TAL"/>
              <w:jc w:val="center"/>
              <w:rPr>
                <w:rFonts w:cs="Arial"/>
                <w:lang w:eastAsia="ja-JP"/>
              </w:rPr>
            </w:pPr>
            <w:r w:rsidRPr="005C697F">
              <w:rPr>
                <w:rFonts w:cs="Arial"/>
                <w:lang w:eastAsia="ja-JP"/>
              </w:rPr>
              <w:t>CD.1A HD</w:t>
            </w:r>
          </w:p>
        </w:tc>
        <w:tc>
          <w:tcPr>
            <w:tcW w:w="2323" w:type="dxa"/>
            <w:tcBorders>
              <w:top w:val="single" w:sz="4" w:space="0" w:color="auto"/>
              <w:left w:val="single" w:sz="4" w:space="0" w:color="auto"/>
              <w:bottom w:val="single" w:sz="4" w:space="0" w:color="auto"/>
              <w:right w:val="single" w:sz="4" w:space="0" w:color="auto"/>
            </w:tcBorders>
            <w:vAlign w:val="center"/>
            <w:hideMark/>
          </w:tcPr>
          <w:p w14:paraId="4E964ED1" w14:textId="77777777" w:rsidR="009C4807" w:rsidRPr="005C697F" w:rsidRDefault="009C4807">
            <w:pPr>
              <w:pStyle w:val="TAL"/>
              <w:jc w:val="center"/>
              <w:rPr>
                <w:rFonts w:cs="Arial"/>
                <w:lang w:eastAsia="ja-JP"/>
              </w:rPr>
            </w:pPr>
            <w:r w:rsidRPr="005C697F">
              <w:t>As specified in Table A.11.3-2</w:t>
            </w:r>
          </w:p>
        </w:tc>
      </w:tr>
      <w:tr w:rsidR="009C4807" w:rsidRPr="005C697F" w14:paraId="067DB1AF" w14:textId="77777777" w:rsidTr="009C4807">
        <w:trPr>
          <w:trHeight w:val="424"/>
          <w:jc w:val="center"/>
        </w:trPr>
        <w:tc>
          <w:tcPr>
            <w:tcW w:w="9588" w:type="dxa"/>
            <w:gridSpan w:val="4"/>
            <w:tcBorders>
              <w:top w:val="single" w:sz="4" w:space="0" w:color="auto"/>
              <w:left w:val="single" w:sz="4" w:space="0" w:color="auto"/>
              <w:bottom w:val="single" w:sz="4" w:space="0" w:color="auto"/>
              <w:right w:val="single" w:sz="4" w:space="0" w:color="auto"/>
            </w:tcBorders>
            <w:vAlign w:val="center"/>
            <w:hideMark/>
          </w:tcPr>
          <w:p w14:paraId="6875B3C0" w14:textId="77777777" w:rsidR="009C4807" w:rsidRPr="005C697F" w:rsidRDefault="009C4807">
            <w:pPr>
              <w:pStyle w:val="TAL"/>
            </w:pPr>
            <w:r w:rsidRPr="005C697F">
              <w:rPr>
                <w:rFonts w:cs="Arial"/>
                <w:lang w:eastAsia="ja-JP"/>
              </w:rPr>
              <w:t>Note 1:</w:t>
            </w:r>
            <w:r w:rsidRPr="005C697F">
              <w:rPr>
                <w:lang w:eastAsia="zh-TW"/>
              </w:rPr>
              <w:tab/>
            </w:r>
            <w:r w:rsidRPr="005C697F">
              <w:rPr>
                <w:rFonts w:cs="Arial"/>
                <w:lang w:eastAsia="ja-JP"/>
              </w:rPr>
              <w:t>The UE is only required to be tested in one of the supported test configurations.</w:t>
            </w:r>
          </w:p>
        </w:tc>
      </w:tr>
    </w:tbl>
    <w:p w14:paraId="1F162D64" w14:textId="77777777" w:rsidR="009C4807" w:rsidRPr="005C697F" w:rsidRDefault="009C4807" w:rsidP="009C4807">
      <w:pPr>
        <w:rPr>
          <w:lang w:eastAsia="sv-SE"/>
        </w:rPr>
      </w:pPr>
    </w:p>
    <w:p w14:paraId="30D80C40" w14:textId="77777777" w:rsidR="009C4807" w:rsidRPr="005C697F" w:rsidRDefault="009C4807" w:rsidP="009C4807">
      <w:pPr>
        <w:pStyle w:val="TH"/>
      </w:pPr>
      <w:r w:rsidRPr="005C697F">
        <w:rPr>
          <w:lang w:eastAsia="zh-TW"/>
        </w:rPr>
        <w:t xml:space="preserve">Table </w:t>
      </w:r>
      <w:r w:rsidRPr="005C697F">
        <w:t>9.1.1.3.</w:t>
      </w:r>
      <w:r w:rsidRPr="005C697F">
        <w:rPr>
          <w:lang w:eastAsia="zh-TW"/>
        </w:rPr>
        <w:t>4.1</w:t>
      </w:r>
      <w:r w:rsidRPr="005C697F">
        <w:t>-</w:t>
      </w:r>
      <w:r w:rsidRPr="005C697F">
        <w:rPr>
          <w:lang w:eastAsia="zh-TW"/>
        </w:rPr>
        <w:t>3</w:t>
      </w:r>
      <w:r w:rsidRPr="005C697F">
        <w:t xml:space="preserve">: Cell Test Parameters for </w:t>
      </w:r>
      <w:r w:rsidRPr="005C697F">
        <w:rPr>
          <w:lang w:eastAsia="sv-SE"/>
        </w:rPr>
        <w:t>NR SA FR1 UE transmit timing accuracy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3780"/>
      </w:tblGrid>
      <w:tr w:rsidR="009C4807" w:rsidRPr="005C697F" w14:paraId="6DE7F3B8" w14:textId="77777777" w:rsidTr="009C4807">
        <w:trPr>
          <w:cantSplit/>
          <w:trHeight w:val="424"/>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B5AD28E" w14:textId="77777777" w:rsidR="009C4807" w:rsidRPr="005C697F" w:rsidRDefault="009C4807">
            <w:pPr>
              <w:pStyle w:val="TAH"/>
              <w:rPr>
                <w:rFonts w:cs="Arial"/>
                <w:lang w:eastAsia="ja-JP"/>
              </w:rPr>
            </w:pPr>
            <w:r w:rsidRPr="005C697F">
              <w:rPr>
                <w:rFonts w:cs="Arial"/>
                <w:lang w:eastAsia="ja-JP"/>
              </w:rPr>
              <w:t>Parameter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64C9397" w14:textId="77777777" w:rsidR="009C4807" w:rsidRPr="005C697F" w:rsidRDefault="009C4807">
            <w:pPr>
              <w:pStyle w:val="TAH"/>
              <w:rPr>
                <w:rFonts w:cs="Arial"/>
                <w:lang w:eastAsia="ja-JP"/>
              </w:rPr>
            </w:pPr>
            <w:r w:rsidRPr="005C697F">
              <w:rPr>
                <w:rFonts w:cs="Arial"/>
                <w:lang w:eastAsia="ja-JP"/>
              </w:rPr>
              <w:t>Unit</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2C6C107" w14:textId="77777777" w:rsidR="009C4807" w:rsidRPr="005C697F" w:rsidRDefault="009C4807">
            <w:pPr>
              <w:pStyle w:val="TAH"/>
              <w:rPr>
                <w:rFonts w:cs="Arial"/>
                <w:lang w:eastAsia="ja-JP"/>
              </w:rPr>
            </w:pPr>
            <w:r w:rsidRPr="005C697F">
              <w:rPr>
                <w:rFonts w:cs="Arial"/>
                <w:lang w:eastAsia="ja-JP"/>
              </w:rPr>
              <w:t>Cell 1</w:t>
            </w:r>
          </w:p>
        </w:tc>
      </w:tr>
      <w:tr w:rsidR="009C4807" w:rsidRPr="005C697F" w14:paraId="0654F55A"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67DD34D" w14:textId="77777777" w:rsidR="009C4807" w:rsidRPr="005C697F" w:rsidRDefault="009C4807">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54201BBF"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ED54214" w14:textId="77777777" w:rsidR="009C4807" w:rsidRPr="005C697F" w:rsidRDefault="009C4807">
            <w:pPr>
              <w:pStyle w:val="TAC"/>
              <w:rPr>
                <w:rFonts w:cs="Arial"/>
                <w:lang w:eastAsia="ja-JP"/>
              </w:rPr>
            </w:pPr>
            <w:r w:rsidRPr="005C697F">
              <w:rPr>
                <w:rFonts w:cs="Arial"/>
                <w:bCs/>
                <w:lang w:eastAsia="ja-JP"/>
              </w:rPr>
              <w:t>2</w:t>
            </w:r>
          </w:p>
        </w:tc>
      </w:tr>
      <w:tr w:rsidR="009C4807" w:rsidRPr="005C697F" w14:paraId="1AD2A93F"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4552962" w14:textId="77777777" w:rsidR="009C4807" w:rsidRPr="005C697F" w:rsidRDefault="009C4807">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221441B"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13E9FCA"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A84FC5F" w14:textId="77777777" w:rsidR="009C4807" w:rsidRPr="005C697F" w:rsidRDefault="009C4807">
            <w:pPr>
              <w:pStyle w:val="TAC"/>
              <w:rPr>
                <w:rFonts w:cs="Arial"/>
                <w:bCs/>
                <w:lang w:eastAsia="zh-CN"/>
              </w:rPr>
            </w:pPr>
            <w:r w:rsidRPr="005C697F">
              <w:rPr>
                <w:rFonts w:cs="Arial"/>
                <w:bCs/>
                <w:lang w:eastAsia="zh-CN"/>
              </w:rPr>
              <w:t>FDD</w:t>
            </w:r>
          </w:p>
        </w:tc>
      </w:tr>
      <w:tr w:rsidR="009C4807" w:rsidRPr="005C697F" w14:paraId="198265B8"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EB39C79"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B86857A" w14:textId="77777777" w:rsidR="009C4807" w:rsidRPr="005C697F" w:rsidRDefault="009C4807">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22BB8A04"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FAA7620" w14:textId="77777777" w:rsidR="009C4807" w:rsidRPr="005C697F" w:rsidRDefault="009C4807">
            <w:pPr>
              <w:pStyle w:val="TAC"/>
              <w:rPr>
                <w:rFonts w:cs="Arial"/>
                <w:bCs/>
                <w:lang w:eastAsia="zh-CN"/>
              </w:rPr>
            </w:pPr>
            <w:r w:rsidRPr="005C697F">
              <w:rPr>
                <w:rFonts w:cs="Arial"/>
                <w:bCs/>
                <w:lang w:eastAsia="zh-CN"/>
              </w:rPr>
              <w:t>TDD</w:t>
            </w:r>
          </w:p>
        </w:tc>
      </w:tr>
      <w:tr w:rsidR="009C4807" w:rsidRPr="005C697F" w14:paraId="1F074C51"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5113F" w14:textId="77777777" w:rsidR="009C4807" w:rsidRPr="005C697F" w:rsidRDefault="009C4807">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DF369B7"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1E2B646E"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1B8865D" w14:textId="77777777" w:rsidR="009C4807" w:rsidRPr="005C697F" w:rsidRDefault="009C4807">
            <w:pPr>
              <w:pStyle w:val="TAC"/>
              <w:rPr>
                <w:rFonts w:cs="Arial"/>
                <w:bCs/>
                <w:lang w:eastAsia="zh-CN"/>
              </w:rPr>
            </w:pPr>
            <w:r w:rsidRPr="005C697F">
              <w:rPr>
                <w:rFonts w:eastAsia="Calibri"/>
              </w:rPr>
              <w:t>Not Applicable</w:t>
            </w:r>
          </w:p>
        </w:tc>
      </w:tr>
      <w:tr w:rsidR="009C4807" w:rsidRPr="005C697F" w14:paraId="5C0D2663"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607918C"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B679BB3" w14:textId="77777777" w:rsidR="009C4807" w:rsidRPr="005C697F" w:rsidRDefault="009C4807">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70CCF4F8"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1DED139" w14:textId="77777777" w:rsidR="009C4807" w:rsidRPr="005C697F" w:rsidRDefault="009C4807">
            <w:pPr>
              <w:pStyle w:val="TAC"/>
              <w:rPr>
                <w:rFonts w:cs="Arial"/>
                <w:bCs/>
                <w:lang w:eastAsia="ja-JP"/>
              </w:rPr>
            </w:pPr>
            <w:r w:rsidRPr="005C697F">
              <w:rPr>
                <w:rFonts w:eastAsia="Calibri"/>
              </w:rPr>
              <w:t>TDDConf.1.1</w:t>
            </w:r>
          </w:p>
        </w:tc>
      </w:tr>
      <w:tr w:rsidR="009C4807" w:rsidRPr="005C697F" w14:paraId="6528E7C0"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F868406"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683C5C6"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684736D6"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F0F9DE4" w14:textId="77777777" w:rsidR="009C4807" w:rsidRPr="005C697F" w:rsidRDefault="009C4807">
            <w:pPr>
              <w:pStyle w:val="TAC"/>
              <w:rPr>
                <w:rFonts w:cs="Arial"/>
                <w:bCs/>
                <w:lang w:eastAsia="ja-JP"/>
              </w:rPr>
            </w:pPr>
            <w:r w:rsidRPr="005C697F">
              <w:rPr>
                <w:rFonts w:eastAsia="Calibri"/>
              </w:rPr>
              <w:t>TDDConf.2.1</w:t>
            </w:r>
          </w:p>
        </w:tc>
      </w:tr>
      <w:tr w:rsidR="009C4807" w:rsidRPr="005C697F" w14:paraId="33C75B8C"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D4FAC3B" w14:textId="77777777" w:rsidR="009C4807" w:rsidRPr="005C697F" w:rsidRDefault="009C4807">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48F3A76"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5C2916B" w14:textId="77777777" w:rsidR="009C4807" w:rsidRPr="005C697F" w:rsidRDefault="009C4807">
            <w:pPr>
              <w:pStyle w:val="TAC"/>
              <w:rPr>
                <w:rFonts w:cs="Arial"/>
                <w:lang w:eastAsia="ja-JP"/>
              </w:rPr>
            </w:pPr>
            <w:r w:rsidRPr="005C697F">
              <w:rPr>
                <w:rFonts w:cs="Arial"/>
                <w:bCs/>
                <w:lang w:eastAsia="ja-JP"/>
              </w:rPr>
              <w:t>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4517377" w14:textId="77777777" w:rsidR="009C4807" w:rsidRPr="005C697F" w:rsidRDefault="009C4807">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9C4807" w:rsidRPr="005C697F" w14:paraId="7FFF6F1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20FCFFF"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3AB1DB7"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69FB22D"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78337C5" w14:textId="77777777" w:rsidR="009C4807" w:rsidRPr="005C697F" w:rsidRDefault="009C4807">
            <w:pPr>
              <w:pStyle w:val="TAC"/>
              <w:rPr>
                <w:rFonts w:cs="Arial"/>
                <w:lang w:eastAsia="ja-JP"/>
              </w:rPr>
            </w:pPr>
            <w:r w:rsidRPr="005C697F">
              <w:rPr>
                <w:szCs w:val="18"/>
              </w:rPr>
              <w:t>40: N</w:t>
            </w:r>
            <w:r w:rsidRPr="005C697F">
              <w:rPr>
                <w:szCs w:val="18"/>
                <w:vertAlign w:val="subscript"/>
              </w:rPr>
              <w:t>RB,c</w:t>
            </w:r>
            <w:r w:rsidRPr="005C697F">
              <w:rPr>
                <w:szCs w:val="18"/>
              </w:rPr>
              <w:t xml:space="preserve"> = 106 </w:t>
            </w:r>
          </w:p>
        </w:tc>
      </w:tr>
      <w:tr w:rsidR="009C4807" w:rsidRPr="005C697F" w14:paraId="56045109"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55575D7" w14:textId="77777777" w:rsidR="009C4807" w:rsidRPr="005C697F" w:rsidRDefault="009C4807">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A965A4D"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513015B" w14:textId="77777777" w:rsidR="009C4807" w:rsidRPr="005C697F" w:rsidRDefault="009C4807">
            <w:pPr>
              <w:pStyle w:val="TAC"/>
            </w:pPr>
            <w:r w:rsidRPr="005C697F">
              <w:t>DLBWP.0.1</w:t>
            </w:r>
          </w:p>
          <w:p w14:paraId="3527E18B" w14:textId="77777777" w:rsidR="009C4807" w:rsidRPr="005C697F" w:rsidRDefault="009C4807">
            <w:pPr>
              <w:pStyle w:val="TAC"/>
              <w:rPr>
                <w:szCs w:val="18"/>
              </w:rPr>
            </w:pPr>
            <w:r w:rsidRPr="005C697F">
              <w:t>ULBWP.0.1</w:t>
            </w:r>
          </w:p>
        </w:tc>
      </w:tr>
      <w:tr w:rsidR="009C4807" w:rsidRPr="005C697F" w14:paraId="21119365"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EA5A14E" w14:textId="77777777" w:rsidR="009C4807" w:rsidRPr="005C697F" w:rsidRDefault="009C4807">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32A21C7"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25E8D42" w14:textId="77777777" w:rsidR="009C4807" w:rsidRPr="005C697F" w:rsidRDefault="009C4807">
            <w:pPr>
              <w:pStyle w:val="TAC"/>
            </w:pPr>
            <w:r w:rsidRPr="005C697F">
              <w:t>DLBWP.1.1</w:t>
            </w:r>
          </w:p>
          <w:p w14:paraId="305DFF22" w14:textId="77777777" w:rsidR="009C4807" w:rsidRPr="005C697F" w:rsidRDefault="009C4807">
            <w:pPr>
              <w:pStyle w:val="TAC"/>
              <w:rPr>
                <w:szCs w:val="18"/>
              </w:rPr>
            </w:pPr>
            <w:r w:rsidRPr="005C697F">
              <w:t>ULBWP.1.1</w:t>
            </w:r>
          </w:p>
        </w:tc>
      </w:tr>
      <w:tr w:rsidR="009C4807" w:rsidRPr="005C697F" w14:paraId="6A41A1D8"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A504D94" w14:textId="77777777" w:rsidR="009C4807" w:rsidRPr="005C697F" w:rsidRDefault="009C4807">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35BCEFF9"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C4EE8B1" w14:textId="77777777" w:rsidR="009C4807" w:rsidRPr="005C697F" w:rsidRDefault="009C4807">
            <w:pPr>
              <w:pStyle w:val="TAC"/>
              <w:rPr>
                <w:lang w:eastAsia="zh-CN"/>
              </w:rPr>
            </w:pPr>
            <w:r w:rsidRPr="005C697F">
              <w:rPr>
                <w:lang w:eastAsia="zh-CN"/>
              </w:rPr>
              <w:t>N/A</w:t>
            </w:r>
          </w:p>
        </w:tc>
      </w:tr>
      <w:tr w:rsidR="009C4807" w:rsidRPr="005C697F" w14:paraId="0CCF8416"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EAC99C" w14:textId="77777777" w:rsidR="009C4807" w:rsidRPr="005C697F" w:rsidRDefault="009C4807">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4456653"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5735358"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45144F7" w14:textId="77777777" w:rsidR="009C4807" w:rsidRPr="005C697F" w:rsidRDefault="009C4807">
            <w:pPr>
              <w:pStyle w:val="TAC"/>
              <w:rPr>
                <w:rFonts w:cs="Arial"/>
                <w:bCs/>
                <w:lang w:eastAsia="ja-JP"/>
              </w:rPr>
            </w:pPr>
            <w:r w:rsidRPr="005C697F">
              <w:rPr>
                <w:rFonts w:eastAsia="Calibri"/>
              </w:rPr>
              <w:t>SR.1.1 FDD</w:t>
            </w:r>
          </w:p>
        </w:tc>
      </w:tr>
      <w:tr w:rsidR="009C4807" w:rsidRPr="005C697F" w14:paraId="43C1E602"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00AF6FE"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B22E31"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41A2BEF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B84767A" w14:textId="77777777" w:rsidR="009C4807" w:rsidRPr="005C697F" w:rsidRDefault="009C4807">
            <w:pPr>
              <w:pStyle w:val="TAC"/>
              <w:rPr>
                <w:rFonts w:cs="Arial"/>
                <w:bCs/>
                <w:lang w:eastAsia="ja-JP"/>
              </w:rPr>
            </w:pPr>
            <w:r w:rsidRPr="005C697F">
              <w:rPr>
                <w:rFonts w:eastAsia="Calibri"/>
              </w:rPr>
              <w:t>SR.1.1 TDD</w:t>
            </w:r>
          </w:p>
        </w:tc>
      </w:tr>
      <w:tr w:rsidR="009C4807" w:rsidRPr="005C697F" w14:paraId="6340CCD3"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0A1C3B5"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DD9639"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7D8EDA3"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8215EDA" w14:textId="77777777" w:rsidR="009C4807" w:rsidRPr="005C697F" w:rsidRDefault="009C4807">
            <w:pPr>
              <w:pStyle w:val="TAC"/>
              <w:rPr>
                <w:rFonts w:cs="Arial"/>
                <w:bCs/>
                <w:lang w:eastAsia="ja-JP"/>
              </w:rPr>
            </w:pPr>
            <w:r w:rsidRPr="005C697F">
              <w:rPr>
                <w:rFonts w:eastAsia="Calibri"/>
              </w:rPr>
              <w:t>SR.2.1 TDD</w:t>
            </w:r>
          </w:p>
        </w:tc>
      </w:tr>
      <w:tr w:rsidR="009C4807" w:rsidRPr="005C697F" w14:paraId="531AC74A"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7FEAF9E" w14:textId="77777777" w:rsidR="009C4807" w:rsidRPr="005C697F" w:rsidRDefault="009C4807">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0A408A2"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FEBE638"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7EBFB77" w14:textId="77777777" w:rsidR="009C4807" w:rsidRPr="005C697F" w:rsidRDefault="009C4807">
            <w:pPr>
              <w:pStyle w:val="TAC"/>
              <w:rPr>
                <w:rFonts w:cs="Arial"/>
                <w:bCs/>
                <w:lang w:eastAsia="ja-JP"/>
              </w:rPr>
            </w:pPr>
            <w:r w:rsidRPr="005C697F">
              <w:rPr>
                <w:rFonts w:eastAsia="Calibri"/>
              </w:rPr>
              <w:t>CR.1.1 FDD</w:t>
            </w:r>
          </w:p>
        </w:tc>
      </w:tr>
      <w:tr w:rsidR="009C4807" w:rsidRPr="005C697F" w14:paraId="111D671E"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55C5187"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1B07440"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6968644F"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4DD1938" w14:textId="77777777" w:rsidR="009C4807" w:rsidRPr="005C697F" w:rsidRDefault="009C4807">
            <w:pPr>
              <w:pStyle w:val="TAC"/>
              <w:rPr>
                <w:rFonts w:cs="Arial"/>
                <w:bCs/>
                <w:lang w:eastAsia="ja-JP"/>
              </w:rPr>
            </w:pPr>
            <w:r w:rsidRPr="005C697F">
              <w:rPr>
                <w:rFonts w:eastAsia="Calibri"/>
              </w:rPr>
              <w:t>CR.1.1 TDD</w:t>
            </w:r>
          </w:p>
        </w:tc>
      </w:tr>
      <w:tr w:rsidR="009C4807" w:rsidRPr="005C697F" w14:paraId="71D1C05E"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009A159"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7F96B0"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5C4E97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E3CE95F" w14:textId="77777777" w:rsidR="009C4807" w:rsidRPr="005C697F" w:rsidRDefault="009C4807">
            <w:pPr>
              <w:pStyle w:val="TAC"/>
              <w:rPr>
                <w:rFonts w:cs="Arial"/>
                <w:bCs/>
                <w:lang w:eastAsia="ja-JP"/>
              </w:rPr>
            </w:pPr>
            <w:r w:rsidRPr="005C697F">
              <w:rPr>
                <w:rFonts w:eastAsia="Calibri"/>
              </w:rPr>
              <w:t>CR.2.1 TDD</w:t>
            </w:r>
          </w:p>
        </w:tc>
      </w:tr>
      <w:tr w:rsidR="009C4807" w:rsidRPr="005C697F" w14:paraId="69585242"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6CDD4B5" w14:textId="77777777" w:rsidR="009C4807" w:rsidRPr="005C697F" w:rsidRDefault="009C4807">
            <w:pPr>
              <w:pStyle w:val="TAL"/>
            </w:pPr>
            <w:r w:rsidRPr="005C697F">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65CF49" w14:textId="77777777" w:rsidR="009C4807" w:rsidRPr="005C697F" w:rsidRDefault="009C4807">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9CE11D0"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218E40CA" w14:textId="77777777" w:rsidR="009C4807" w:rsidRPr="005C697F" w:rsidRDefault="009C4807">
            <w:pPr>
              <w:pStyle w:val="TAC"/>
              <w:rPr>
                <w:rFonts w:cs="Arial"/>
                <w:bCs/>
                <w:lang w:eastAsia="ja-JP"/>
              </w:rPr>
            </w:pPr>
            <w:r w:rsidRPr="005C697F">
              <w:rPr>
                <w:rFonts w:cs="v4.2.0"/>
                <w:lang w:eastAsia="zh-CN"/>
              </w:rPr>
              <w:t>CCR.1.1 FDD</w:t>
            </w:r>
          </w:p>
        </w:tc>
      </w:tr>
      <w:tr w:rsidR="009C4807" w:rsidRPr="005C697F" w14:paraId="0EBFA1D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C5895C0"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D75D68A" w14:textId="77777777" w:rsidR="009C4807" w:rsidRPr="005C697F" w:rsidRDefault="009C4807">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5CB46CA2"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10B8707A" w14:textId="77777777" w:rsidR="009C4807" w:rsidRPr="005C697F" w:rsidRDefault="009C4807">
            <w:pPr>
              <w:pStyle w:val="TAC"/>
              <w:rPr>
                <w:rFonts w:cs="Arial"/>
                <w:bCs/>
                <w:lang w:eastAsia="ja-JP"/>
              </w:rPr>
            </w:pPr>
            <w:r w:rsidRPr="005C697F">
              <w:rPr>
                <w:rFonts w:cs="v4.2.0"/>
                <w:lang w:eastAsia="zh-CN"/>
              </w:rPr>
              <w:t>CCR.1.1 TDD</w:t>
            </w:r>
          </w:p>
        </w:tc>
      </w:tr>
      <w:tr w:rsidR="009C4807" w:rsidRPr="005C697F" w14:paraId="3A7F0E4F"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8B033FB"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AC70896"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0A14B9E"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6DEC02B" w14:textId="77777777" w:rsidR="009C4807" w:rsidRPr="005C697F" w:rsidRDefault="009C4807">
            <w:pPr>
              <w:pStyle w:val="TAC"/>
              <w:rPr>
                <w:rFonts w:cs="Arial"/>
                <w:bCs/>
                <w:lang w:eastAsia="ja-JP"/>
              </w:rPr>
            </w:pPr>
            <w:r w:rsidRPr="005C697F">
              <w:rPr>
                <w:rFonts w:cs="v4.2.0"/>
                <w:lang w:eastAsia="zh-CN"/>
              </w:rPr>
              <w:t>CCR.2.1 TDD</w:t>
            </w:r>
          </w:p>
        </w:tc>
      </w:tr>
      <w:tr w:rsidR="009C4807" w:rsidRPr="005C697F" w14:paraId="50C627B1"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754BAA0" w14:textId="77777777" w:rsidR="009C4807" w:rsidRPr="005C697F" w:rsidRDefault="009C4807">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888625E" w14:textId="77777777" w:rsidR="009C4807" w:rsidRPr="005C697F" w:rsidRDefault="009C4807">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33328C9C"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5491C0E" w14:textId="77777777" w:rsidR="009C4807" w:rsidRPr="005C697F" w:rsidRDefault="009C4807">
            <w:pPr>
              <w:pStyle w:val="TAC"/>
              <w:rPr>
                <w:rFonts w:cs="Arial"/>
                <w:bCs/>
                <w:lang w:eastAsia="ja-JP"/>
              </w:rPr>
            </w:pPr>
            <w:r w:rsidRPr="005C697F">
              <w:rPr>
                <w:rFonts w:eastAsia="Calibri"/>
                <w:snapToGrid w:val="0"/>
              </w:rPr>
              <w:t>SSB.1 FR1</w:t>
            </w:r>
          </w:p>
        </w:tc>
      </w:tr>
      <w:tr w:rsidR="009C4807" w:rsidRPr="005C697F" w14:paraId="6C4F3677"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CED8CA3" w14:textId="77777777" w:rsidR="009C4807" w:rsidRPr="005C697F" w:rsidRDefault="009C4807">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039332A"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D6CA5F4" w14:textId="77777777" w:rsidR="009C4807" w:rsidRPr="005C697F" w:rsidRDefault="009C4807">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C27575B" w14:textId="77777777" w:rsidR="009C4807" w:rsidRPr="005C697F" w:rsidRDefault="009C4807">
            <w:pPr>
              <w:pStyle w:val="TAC"/>
              <w:rPr>
                <w:rFonts w:cs="Arial"/>
                <w:bCs/>
                <w:lang w:eastAsia="ja-JP"/>
              </w:rPr>
            </w:pPr>
            <w:r w:rsidRPr="005C697F">
              <w:rPr>
                <w:rFonts w:eastAsia="Calibri"/>
                <w:snapToGrid w:val="0"/>
              </w:rPr>
              <w:t>SSB.2 FR1</w:t>
            </w:r>
          </w:p>
        </w:tc>
      </w:tr>
      <w:tr w:rsidR="009C4807" w:rsidRPr="005C697F" w14:paraId="4C286DC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5E96F76" w14:textId="77777777" w:rsidR="009C4807" w:rsidRPr="005C697F" w:rsidRDefault="009C4807">
            <w:pPr>
              <w:pStyle w:val="TAL"/>
              <w:rPr>
                <w:rFonts w:cs="Arial"/>
                <w:vertAlign w:val="superscript"/>
                <w:lang w:eastAsia="ja-JP"/>
              </w:rPr>
            </w:pPr>
            <w:r w:rsidRPr="005C697F">
              <w:rPr>
                <w:szCs w:val="18"/>
                <w:lang w:eastAsia="zh-CN"/>
              </w:rPr>
              <w:lastRenderedPageBreak/>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5765E200"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A9BF58F" w14:textId="77777777" w:rsidR="009C4807" w:rsidRPr="005C697F" w:rsidRDefault="009C4807">
            <w:pPr>
              <w:pStyle w:val="TAC"/>
              <w:rPr>
                <w:rFonts w:cs="Arial"/>
                <w:lang w:eastAsia="ja-JP"/>
              </w:rPr>
            </w:pPr>
            <w:r w:rsidRPr="005C697F">
              <w:rPr>
                <w:rFonts w:eastAsia="Calibri"/>
                <w:snapToGrid w:val="0"/>
              </w:rPr>
              <w:t>SMTC.2</w:t>
            </w:r>
          </w:p>
        </w:tc>
      </w:tr>
      <w:tr w:rsidR="009C4807" w:rsidRPr="005C697F" w14:paraId="3E6CEA2D" w14:textId="77777777" w:rsidTr="009C4807">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6093F3E" w14:textId="77777777" w:rsidR="009C4807" w:rsidRPr="005C697F" w:rsidRDefault="009C4807">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6BCC0B55"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0DDBA59B" w14:textId="77777777" w:rsidR="009C4807" w:rsidRPr="005C697F" w:rsidRDefault="009C4807">
            <w:pPr>
              <w:pStyle w:val="TAC"/>
              <w:rPr>
                <w:rFonts w:cs="Arial"/>
                <w:lang w:eastAsia="ja-JP"/>
              </w:rPr>
            </w:pPr>
            <w:r w:rsidRPr="005C697F">
              <w:rPr>
                <w:rFonts w:cs="Arial"/>
                <w:lang w:eastAsia="ja-JP"/>
              </w:rPr>
              <w:t>OP.1</w:t>
            </w:r>
          </w:p>
        </w:tc>
      </w:tr>
      <w:tr w:rsidR="009C4807" w:rsidRPr="005C697F" w14:paraId="69FBCFC0"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73608308" w14:textId="77777777" w:rsidR="009C4807" w:rsidRPr="005C697F" w:rsidRDefault="009C4807">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588FBD12" w14:textId="77777777" w:rsidR="009C4807" w:rsidRPr="005C697F" w:rsidRDefault="009C4807">
            <w:pPr>
              <w:pStyle w:val="TAC"/>
              <w:rPr>
                <w:rFonts w:cs="Arial"/>
                <w:lang w:eastAsia="ja-JP"/>
              </w:rPr>
            </w:pPr>
            <w:r w:rsidRPr="005C697F">
              <w:rPr>
                <w:rFonts w:cs="Arial"/>
                <w:bCs/>
                <w:lang w:eastAsia="ja-JP"/>
              </w:rPr>
              <w:t>dB</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14:paraId="1D553C6C" w14:textId="77777777" w:rsidR="009C4807" w:rsidRPr="005C697F" w:rsidRDefault="009C4807">
            <w:pPr>
              <w:pStyle w:val="TAC"/>
              <w:rPr>
                <w:rFonts w:cs="Arial"/>
                <w:lang w:eastAsia="ja-JP"/>
              </w:rPr>
            </w:pPr>
            <w:r w:rsidRPr="005C697F">
              <w:rPr>
                <w:rFonts w:cs="Arial"/>
                <w:bCs/>
                <w:lang w:eastAsia="ja-JP"/>
              </w:rPr>
              <w:t>0</w:t>
            </w:r>
          </w:p>
        </w:tc>
      </w:tr>
      <w:tr w:rsidR="009C4807" w:rsidRPr="005C697F" w14:paraId="16F1ECC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7C5DF4C1" w14:textId="77777777" w:rsidR="009C4807" w:rsidRPr="005C697F" w:rsidRDefault="009C4807">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B83818E"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3F0DFEBA" w14:textId="77777777" w:rsidR="009C4807" w:rsidRPr="005C697F" w:rsidRDefault="009C4807">
            <w:pPr>
              <w:spacing w:after="0"/>
              <w:rPr>
                <w:rFonts w:ascii="Arial" w:hAnsi="Arial" w:cs="Arial"/>
                <w:sz w:val="18"/>
                <w:lang w:eastAsia="ja-JP"/>
              </w:rPr>
            </w:pPr>
          </w:p>
        </w:tc>
      </w:tr>
      <w:tr w:rsidR="009C4807" w:rsidRPr="005C697F" w14:paraId="40D7978A"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A147104" w14:textId="77777777" w:rsidR="009C4807" w:rsidRPr="005C697F" w:rsidRDefault="009C4807">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D409C8A"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2C23E2A" w14:textId="77777777" w:rsidR="009C4807" w:rsidRPr="005C697F" w:rsidRDefault="009C4807">
            <w:pPr>
              <w:spacing w:after="0"/>
              <w:rPr>
                <w:rFonts w:ascii="Arial" w:hAnsi="Arial" w:cs="Arial"/>
                <w:sz w:val="18"/>
                <w:lang w:eastAsia="ja-JP"/>
              </w:rPr>
            </w:pPr>
          </w:p>
        </w:tc>
      </w:tr>
      <w:tr w:rsidR="009C4807" w:rsidRPr="005C697F" w14:paraId="5BE279CC"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29DD7182" w14:textId="77777777" w:rsidR="009C4807" w:rsidRPr="005C697F" w:rsidRDefault="009C4807">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F58630A"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CDC562A" w14:textId="77777777" w:rsidR="009C4807" w:rsidRPr="005C697F" w:rsidRDefault="009C4807">
            <w:pPr>
              <w:spacing w:after="0"/>
              <w:rPr>
                <w:rFonts w:ascii="Arial" w:hAnsi="Arial" w:cs="Arial"/>
                <w:sz w:val="18"/>
                <w:lang w:eastAsia="ja-JP"/>
              </w:rPr>
            </w:pPr>
          </w:p>
        </w:tc>
      </w:tr>
      <w:tr w:rsidR="009C4807" w:rsidRPr="005C697F" w14:paraId="609DCE5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A6780B8" w14:textId="77777777" w:rsidR="009C4807" w:rsidRPr="005C697F" w:rsidRDefault="009C4807">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FC1E51E"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C7F744F" w14:textId="77777777" w:rsidR="009C4807" w:rsidRPr="005C697F" w:rsidRDefault="009C4807">
            <w:pPr>
              <w:spacing w:after="0"/>
              <w:rPr>
                <w:rFonts w:ascii="Arial" w:hAnsi="Arial" w:cs="Arial"/>
                <w:sz w:val="18"/>
                <w:lang w:eastAsia="ja-JP"/>
              </w:rPr>
            </w:pPr>
          </w:p>
        </w:tc>
      </w:tr>
      <w:tr w:rsidR="009C4807" w:rsidRPr="005C697F" w14:paraId="21CC85B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2100EE8A" w14:textId="77777777" w:rsidR="009C4807" w:rsidRPr="005C697F" w:rsidRDefault="009C4807">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BCBFA4D"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B4E3178" w14:textId="77777777" w:rsidR="009C4807" w:rsidRPr="005C697F" w:rsidRDefault="009C4807">
            <w:pPr>
              <w:spacing w:after="0"/>
              <w:rPr>
                <w:rFonts w:ascii="Arial" w:hAnsi="Arial" w:cs="Arial"/>
                <w:sz w:val="18"/>
                <w:lang w:eastAsia="ja-JP"/>
              </w:rPr>
            </w:pPr>
          </w:p>
        </w:tc>
      </w:tr>
      <w:tr w:rsidR="009C4807" w:rsidRPr="005C697F" w14:paraId="107D5DFF"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E335F87" w14:textId="77777777" w:rsidR="009C4807" w:rsidRPr="005C697F" w:rsidRDefault="009C4807">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3E49CE7"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0464221D" w14:textId="77777777" w:rsidR="009C4807" w:rsidRPr="005C697F" w:rsidRDefault="009C4807">
            <w:pPr>
              <w:spacing w:after="0"/>
              <w:rPr>
                <w:rFonts w:ascii="Arial" w:hAnsi="Arial" w:cs="Arial"/>
                <w:sz w:val="18"/>
                <w:lang w:eastAsia="ja-JP"/>
              </w:rPr>
            </w:pPr>
          </w:p>
        </w:tc>
      </w:tr>
      <w:tr w:rsidR="009C4807" w:rsidRPr="005C697F" w14:paraId="4F65C7BD"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48BC09A" w14:textId="77777777" w:rsidR="009C4807" w:rsidRPr="005C697F" w:rsidRDefault="009C4807">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06899ED"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7E60BF6" w14:textId="77777777" w:rsidR="009C4807" w:rsidRPr="005C697F" w:rsidRDefault="009C4807">
            <w:pPr>
              <w:spacing w:after="0"/>
              <w:rPr>
                <w:rFonts w:ascii="Arial" w:hAnsi="Arial" w:cs="Arial"/>
                <w:sz w:val="18"/>
                <w:lang w:eastAsia="ja-JP"/>
              </w:rPr>
            </w:pPr>
          </w:p>
        </w:tc>
      </w:tr>
      <w:tr w:rsidR="009C4807" w:rsidRPr="005C697F" w14:paraId="4A1E8F84"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EAC82BE" w14:textId="77777777" w:rsidR="009C4807" w:rsidRPr="005C697F" w:rsidRDefault="009C4807">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B2067C7" w14:textId="77777777" w:rsidR="009C4807" w:rsidRPr="005C697F" w:rsidRDefault="009C4807">
            <w:pPr>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539EBF8" w14:textId="77777777" w:rsidR="009C4807" w:rsidRPr="005C697F" w:rsidRDefault="009C4807">
            <w:pPr>
              <w:spacing w:after="0"/>
              <w:rPr>
                <w:rFonts w:ascii="Arial" w:hAnsi="Arial" w:cs="Arial"/>
                <w:sz w:val="18"/>
                <w:lang w:eastAsia="ja-JP"/>
              </w:rPr>
            </w:pPr>
          </w:p>
        </w:tc>
      </w:tr>
      <w:tr w:rsidR="009C4807" w:rsidRPr="005C697F" w14:paraId="0C864057" w14:textId="77777777" w:rsidTr="009C4807">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11748FB3" w14:textId="77777777" w:rsidR="009C4807" w:rsidRPr="005C697F" w:rsidRDefault="009C4807">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FB98A36" w14:textId="77777777" w:rsidR="009C4807" w:rsidRPr="005C697F" w:rsidRDefault="009C4807">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4BF81EB2" w14:textId="77777777" w:rsidR="009C4807" w:rsidRPr="005C697F" w:rsidRDefault="009C4807">
            <w:pPr>
              <w:pStyle w:val="TAC"/>
              <w:rPr>
                <w:rFonts w:cs="Arial"/>
                <w:lang w:eastAsia="ja-JP"/>
              </w:rPr>
            </w:pPr>
            <w:r w:rsidRPr="005C697F">
              <w:rPr>
                <w:rFonts w:cs="Arial"/>
                <w:lang w:eastAsia="ja-JP"/>
              </w:rPr>
              <w:t>dBm/15 kHz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08BE6DC8" w14:textId="77777777" w:rsidR="009C4807" w:rsidRPr="005C697F" w:rsidRDefault="009C4807">
            <w:pPr>
              <w:pStyle w:val="TAC"/>
              <w:rPr>
                <w:rFonts w:cs="Arial"/>
                <w:lang w:eastAsia="ja-JP"/>
              </w:rPr>
            </w:pPr>
            <w:r w:rsidRPr="005C697F">
              <w:t>-98</w:t>
            </w:r>
          </w:p>
        </w:tc>
      </w:tr>
      <w:tr w:rsidR="009C4807" w:rsidRPr="005C697F" w14:paraId="15FA3379"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55F034E" w14:textId="77777777" w:rsidR="009C4807" w:rsidRPr="005C697F" w:rsidRDefault="009C4807">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90E7590"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3AC1184A" w14:textId="77777777" w:rsidR="009C4807" w:rsidRPr="005C697F" w:rsidRDefault="009C4807">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1CCD95D8" w14:textId="77777777" w:rsidR="009C4807" w:rsidRPr="005C697F" w:rsidRDefault="009C4807">
            <w:pPr>
              <w:pStyle w:val="TAC"/>
              <w:rPr>
                <w:rFonts w:cs="Arial"/>
                <w:lang w:eastAsia="ja-JP"/>
              </w:rPr>
            </w:pPr>
            <w:r w:rsidRPr="005C697F">
              <w:t>-98</w:t>
            </w:r>
          </w:p>
        </w:tc>
      </w:tr>
      <w:tr w:rsidR="009C4807" w:rsidRPr="005C697F" w14:paraId="00AEAB65"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A955EAE"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5E1C1F"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8697BBF"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1BD27D9" w14:textId="77777777" w:rsidR="009C4807" w:rsidRPr="005C697F" w:rsidRDefault="009C4807">
            <w:pPr>
              <w:pStyle w:val="TAC"/>
              <w:rPr>
                <w:rFonts w:cs="Arial"/>
                <w:lang w:eastAsia="ja-JP"/>
              </w:rPr>
            </w:pPr>
            <w:r w:rsidRPr="005C697F">
              <w:t>-95</w:t>
            </w:r>
          </w:p>
        </w:tc>
      </w:tr>
      <w:tr w:rsidR="009C4807" w:rsidRPr="005C697F" w14:paraId="3F759896"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7F1E309" w14:textId="77777777" w:rsidR="009C4807" w:rsidRPr="005C697F" w:rsidRDefault="009C4807">
            <w:pPr>
              <w:keepNext/>
              <w:keepLines/>
              <w:spacing w:after="0"/>
              <w:rPr>
                <w:rFonts w:cs="Arial"/>
                <w:lang w:eastAsia="zh-CN"/>
              </w:rPr>
            </w:pPr>
            <w:r w:rsidRPr="005C697F">
              <w:rPr>
                <w:rFonts w:ascii="Arial" w:hAnsi="Arial"/>
                <w:sz w:val="18"/>
                <w:szCs w:val="16"/>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259FA398" w14:textId="77777777" w:rsidR="009C4807" w:rsidRPr="005C697F" w:rsidRDefault="009C4807">
            <w:pPr>
              <w:pStyle w:val="TAC"/>
              <w:rPr>
                <w:rFonts w:cs="Arial"/>
                <w:lang w:eastAsia="ja-JP"/>
              </w:rPr>
            </w:pPr>
            <w:r w:rsidRPr="005C697F">
              <w:rPr>
                <w:rFonts w:cs="Arial"/>
                <w:lang w:eastAsia="ja-JP"/>
              </w:rPr>
              <w:t>dB</w:t>
            </w:r>
          </w:p>
        </w:tc>
        <w:tc>
          <w:tcPr>
            <w:tcW w:w="3780" w:type="dxa"/>
            <w:tcBorders>
              <w:top w:val="single" w:sz="4" w:space="0" w:color="auto"/>
              <w:left w:val="single" w:sz="4" w:space="0" w:color="auto"/>
              <w:bottom w:val="single" w:sz="4" w:space="0" w:color="auto"/>
              <w:right w:val="single" w:sz="4" w:space="0" w:color="auto"/>
            </w:tcBorders>
            <w:vAlign w:val="center"/>
            <w:hideMark/>
          </w:tcPr>
          <w:p w14:paraId="7853BC8E" w14:textId="77777777" w:rsidR="009C4807" w:rsidRPr="005C697F" w:rsidRDefault="009C4807">
            <w:pPr>
              <w:pStyle w:val="TAC"/>
              <w:rPr>
                <w:rFonts w:cs="Arial"/>
                <w:lang w:eastAsia="ja-JP"/>
              </w:rPr>
            </w:pPr>
            <w:r w:rsidRPr="005C697F">
              <w:t>3</w:t>
            </w:r>
          </w:p>
        </w:tc>
      </w:tr>
      <w:tr w:rsidR="009C4807" w:rsidRPr="005C697F" w14:paraId="533BB065"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D6B75DB" w14:textId="77777777" w:rsidR="009C4807" w:rsidRPr="005C697F" w:rsidRDefault="009C4807">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E951159" w14:textId="77777777" w:rsidR="009C4807" w:rsidRPr="005C697F" w:rsidRDefault="009C4807">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77C76569" w14:textId="77777777" w:rsidR="009C4807" w:rsidRPr="005C697F" w:rsidRDefault="009C4807">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78A646E" w14:textId="77777777" w:rsidR="009C4807" w:rsidRPr="005C697F" w:rsidRDefault="009C4807">
            <w:pPr>
              <w:pStyle w:val="TAC"/>
              <w:rPr>
                <w:rFonts w:cs="Arial"/>
                <w:lang w:eastAsia="ja-JP"/>
              </w:rPr>
            </w:pPr>
            <w:r w:rsidRPr="005C697F">
              <w:t>-95</w:t>
            </w:r>
          </w:p>
        </w:tc>
      </w:tr>
      <w:tr w:rsidR="009C4807" w:rsidRPr="005C697F" w14:paraId="15C7B38F"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3EAE3C4"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5309E35" w14:textId="77777777" w:rsidR="009C4807" w:rsidRPr="005C697F" w:rsidRDefault="009C4807">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5324673" w14:textId="77777777" w:rsidR="009C4807" w:rsidRPr="005C697F" w:rsidRDefault="009C4807">
            <w:pPr>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4C57289" w14:textId="77777777" w:rsidR="009C4807" w:rsidRPr="005C697F" w:rsidRDefault="009C4807">
            <w:pPr>
              <w:pStyle w:val="TAC"/>
              <w:rPr>
                <w:rFonts w:cs="Arial"/>
                <w:lang w:eastAsia="ja-JP"/>
              </w:rPr>
            </w:pPr>
            <w:r w:rsidRPr="005C697F">
              <w:t>-92</w:t>
            </w:r>
          </w:p>
        </w:tc>
      </w:tr>
      <w:tr w:rsidR="009C4807" w:rsidRPr="005C697F" w14:paraId="78A81F75" w14:textId="77777777" w:rsidTr="009C4807">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9403ADC" w14:textId="77777777" w:rsidR="009C4807" w:rsidRPr="005C697F" w:rsidRDefault="009C4807">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01ECF75" w14:textId="77777777" w:rsidR="009C4807" w:rsidRPr="005C697F" w:rsidRDefault="009C4807">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909848F" w14:textId="77777777" w:rsidR="009C4807" w:rsidRPr="005C697F" w:rsidRDefault="009C4807">
            <w:pPr>
              <w:pStyle w:val="TAC"/>
              <w:rPr>
                <w:rFonts w:cs="Arial"/>
                <w:lang w:eastAsia="ja-JP"/>
              </w:rPr>
            </w:pPr>
            <w:r w:rsidRPr="005C697F">
              <w:rPr>
                <w:rFonts w:cs="Arial"/>
                <w:lang w:eastAsia="ja-JP"/>
              </w:rPr>
              <w:t>dBm/9.36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D2F3F9C" w14:textId="77777777" w:rsidR="009C4807" w:rsidRPr="005C697F" w:rsidRDefault="009C4807">
            <w:pPr>
              <w:pStyle w:val="TAC"/>
              <w:rPr>
                <w:rFonts w:cs="Arial"/>
                <w:lang w:eastAsia="zh-CN"/>
              </w:rPr>
            </w:pPr>
            <w:r w:rsidRPr="005C697F">
              <w:t>-65.2</w:t>
            </w:r>
          </w:p>
        </w:tc>
      </w:tr>
      <w:tr w:rsidR="009C4807" w:rsidRPr="005C697F" w14:paraId="331E0698" w14:textId="77777777" w:rsidTr="009C4807">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4CBB8E6" w14:textId="77777777" w:rsidR="009C4807" w:rsidRPr="005C697F" w:rsidRDefault="009C4807">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8130E2" w14:textId="77777777" w:rsidR="009C4807" w:rsidRPr="005C697F" w:rsidRDefault="009C4807">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3D4C6E" w14:textId="77777777" w:rsidR="009C4807" w:rsidRPr="005C697F" w:rsidRDefault="009C4807">
            <w:pPr>
              <w:pStyle w:val="TAC"/>
              <w:rPr>
                <w:rFonts w:cs="Arial"/>
                <w:lang w:eastAsia="ja-JP"/>
              </w:rPr>
            </w:pPr>
            <w:r w:rsidRPr="005C697F">
              <w:rPr>
                <w:rFonts w:cs="Arial"/>
                <w:lang w:eastAsia="ja-JP"/>
              </w:rPr>
              <w:t>dBm/38.1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BA9FB64" w14:textId="77777777" w:rsidR="009C4807" w:rsidRPr="005C697F" w:rsidRDefault="009C4807">
            <w:pPr>
              <w:pStyle w:val="TAC"/>
              <w:rPr>
                <w:rFonts w:cs="Arial"/>
                <w:lang w:eastAsia="zh-CN"/>
              </w:rPr>
            </w:pPr>
            <w:r w:rsidRPr="005C697F">
              <w:t>-59.2</w:t>
            </w:r>
          </w:p>
        </w:tc>
      </w:tr>
      <w:tr w:rsidR="009C4807" w:rsidRPr="005C697F" w14:paraId="30BACFD1" w14:textId="77777777" w:rsidTr="009C4807">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1EFB1D7" w14:textId="77777777" w:rsidR="009C4807" w:rsidRPr="005C697F" w:rsidRDefault="009C4807">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03863690" w14:textId="77777777" w:rsidR="009C4807" w:rsidRPr="005C697F" w:rsidRDefault="009C4807">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4EE7E14B" w14:textId="77777777" w:rsidR="009C4807" w:rsidRPr="005C697F" w:rsidRDefault="009C4807">
            <w:pPr>
              <w:pStyle w:val="TAC"/>
              <w:rPr>
                <w:rFonts w:cs="Arial"/>
                <w:lang w:eastAsia="ja-JP"/>
              </w:rPr>
            </w:pPr>
            <w:r w:rsidRPr="005C697F">
              <w:rPr>
                <w:rFonts w:cs="Arial"/>
                <w:lang w:eastAsia="ja-JP"/>
              </w:rPr>
              <w:t>AWGN</w:t>
            </w:r>
          </w:p>
        </w:tc>
      </w:tr>
      <w:tr w:rsidR="009C4807" w:rsidRPr="005C697F" w14:paraId="38205AA0" w14:textId="77777777" w:rsidTr="009C4807">
        <w:trPr>
          <w:cantSplit/>
          <w:jc w:val="center"/>
        </w:trPr>
        <w:tc>
          <w:tcPr>
            <w:tcW w:w="9460" w:type="dxa"/>
            <w:gridSpan w:val="4"/>
            <w:tcBorders>
              <w:top w:val="single" w:sz="4" w:space="0" w:color="auto"/>
              <w:left w:val="single" w:sz="4" w:space="0" w:color="auto"/>
              <w:bottom w:val="single" w:sz="4" w:space="0" w:color="auto"/>
              <w:right w:val="single" w:sz="4" w:space="0" w:color="auto"/>
            </w:tcBorders>
            <w:vAlign w:val="center"/>
            <w:hideMark/>
          </w:tcPr>
          <w:p w14:paraId="09C3490A" w14:textId="77777777" w:rsidR="009C4807" w:rsidRPr="005C697F" w:rsidRDefault="009C4807">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23D5BC62" w14:textId="77777777" w:rsidR="009C4807" w:rsidRPr="005C697F" w:rsidRDefault="009C4807">
            <w:pPr>
              <w:pStyle w:val="TAN"/>
              <w:rPr>
                <w:rFonts w:cs="Arial"/>
                <w:lang w:eastAsia="ja-JP"/>
              </w:rPr>
            </w:pPr>
            <w:r w:rsidRPr="005C697F">
              <w:rPr>
                <w:rFonts w:cs="Arial"/>
                <w:lang w:eastAsia="ja-JP"/>
              </w:rPr>
              <w:t>Note 2:</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59A8B479" w14:textId="77777777" w:rsidR="009C4807" w:rsidRPr="005C697F" w:rsidRDefault="009C4807">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4C418FB4" w14:textId="77777777" w:rsidR="009C4807" w:rsidRPr="005C697F" w:rsidRDefault="009C4807" w:rsidP="009C4807">
      <w:pPr>
        <w:rPr>
          <w:lang w:eastAsia="sv-SE"/>
        </w:rPr>
      </w:pPr>
    </w:p>
    <w:p w14:paraId="0A32D598" w14:textId="77777777" w:rsidR="009C4807" w:rsidRPr="005C697F" w:rsidRDefault="009C4807" w:rsidP="009C4807">
      <w:pPr>
        <w:pStyle w:val="H6"/>
        <w:rPr>
          <w:lang w:eastAsia="sv-SE"/>
        </w:rPr>
      </w:pPr>
      <w:r w:rsidRPr="005C697F">
        <w:rPr>
          <w:lang w:eastAsia="sv-SE"/>
        </w:rPr>
        <w:t>9.1.1.3.4.2</w:t>
      </w:r>
      <w:r w:rsidRPr="005C697F">
        <w:rPr>
          <w:lang w:eastAsia="sv-SE"/>
        </w:rPr>
        <w:tab/>
        <w:t>Test procedure</w:t>
      </w:r>
    </w:p>
    <w:p w14:paraId="5B38DC98" w14:textId="77777777" w:rsidR="009C4807" w:rsidRPr="005C697F" w:rsidRDefault="009C4807" w:rsidP="009C4807">
      <w:r w:rsidRPr="005C697F">
        <w:t xml:space="preserve">In this test </w:t>
      </w:r>
      <w:r w:rsidRPr="005C697F">
        <w:rPr>
          <w:lang w:eastAsia="zh-CN"/>
        </w:rPr>
        <w:t>there is one active cell (Cell 1)</w:t>
      </w:r>
      <w:r w:rsidRPr="005C697F">
        <w:t>. For this test, the UE is triggered by the test loop function or the upper layers to transmit for NR sidelink communication.</w:t>
      </w:r>
    </w:p>
    <w:p w14:paraId="2F738BC9" w14:textId="77777777" w:rsidR="009C4807" w:rsidRPr="005C697F" w:rsidRDefault="009C4807" w:rsidP="009C4807">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7EC66C51" w14:textId="77777777" w:rsidR="009C4807" w:rsidRPr="005C697F" w:rsidRDefault="009C4807" w:rsidP="009C4807">
      <w:pPr>
        <w:ind w:left="568" w:hanging="284"/>
        <w:rPr>
          <w:rFonts w:eastAsia="SimSun"/>
        </w:rPr>
      </w:pPr>
      <w:r w:rsidRPr="005C697F">
        <w:t>2.</w:t>
      </w:r>
      <w:r w:rsidRPr="005C697F">
        <w:tab/>
        <w:t>The SS sends AT command +CCUTLE to close test loop function and trigger UE to transmit.</w:t>
      </w:r>
    </w:p>
    <w:p w14:paraId="1D365883" w14:textId="6DBBADEF" w:rsidR="009C4807" w:rsidRPr="005C697F" w:rsidRDefault="009C4807" w:rsidP="009C4807">
      <w:pPr>
        <w:ind w:left="568" w:hanging="284"/>
      </w:pPr>
      <w:r w:rsidRPr="005C697F">
        <w:t>3.</w:t>
      </w:r>
      <w:r w:rsidRPr="005C697F">
        <w:tab/>
        <w:t xml:space="preserve">The </w:t>
      </w:r>
      <w:r w:rsidRPr="005C697F">
        <w:rPr>
          <w:lang w:eastAsia="zh-TW"/>
        </w:rPr>
        <w:t xml:space="preserve">UE starts to transmit NR sidelink communication data over the PC5 </w:t>
      </w:r>
      <w:r w:rsidR="005C697F" w:rsidRPr="005C697F">
        <w:rPr>
          <w:lang w:eastAsia="zh-TW"/>
        </w:rPr>
        <w:t>interface</w:t>
      </w:r>
      <w:r w:rsidRPr="005C697F">
        <w:rPr>
          <w:lang w:eastAsia="zh-TW"/>
        </w:rPr>
        <w:t xml:space="preserve"> in according to Pre-configuration and to </w:t>
      </w:r>
      <w:r w:rsidRPr="005C697F">
        <w:t>schedule PSSCH.</w:t>
      </w:r>
    </w:p>
    <w:p w14:paraId="48EE6172" w14:textId="02ECADEE" w:rsidR="009C4807" w:rsidRPr="005C697F" w:rsidRDefault="009C4807" w:rsidP="009C4807">
      <w:pPr>
        <w:pStyle w:val="B1"/>
      </w:pPr>
      <w:r w:rsidRPr="005C697F">
        <w:t>4.</w:t>
      </w:r>
      <w:r w:rsidRPr="005C697F">
        <w:tab/>
        <w:t xml:space="preserve">After the UE is synchronized to the SyncRef UE, the SS shall monitor all PSSCH </w:t>
      </w:r>
      <w:r w:rsidR="005C697F" w:rsidRPr="005C697F">
        <w:t>transmissions</w:t>
      </w:r>
      <w:r w:rsidRPr="005C697F">
        <w:t xml:space="preserve"> and verify that, for each received PSSCH, the timing is within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t xml:space="preserve"> before </w:t>
      </w:r>
      <w:r w:rsidRPr="005C697F">
        <w:rPr>
          <w:rFonts w:cs="v4.2.0"/>
        </w:rPr>
        <w:t>the subframe starting boundary</w:t>
      </w:r>
      <w:r w:rsidRPr="005C697F">
        <w:t xml:space="preserve"> </w:t>
      </w:r>
      <w:r w:rsidRPr="005C697F">
        <w:rPr>
          <w:rFonts w:cs="v4.2.0"/>
        </w:rPr>
        <w:t>determined by the reception of the first detected path (in time) of the corresponding downlink frame</w:t>
      </w:r>
      <w:r w:rsidRPr="005C697F">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rPr>
          <w:lang w:eastAsia="zh-CN"/>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005C697F">
        <w:rPr>
          <w:lang w:eastAsia="zh-CN"/>
        </w:rPr>
        <w:t xml:space="preserve"> is given in </w:t>
      </w:r>
      <w:r w:rsidRPr="005C697F">
        <w:t xml:space="preserve">Table </w:t>
      </w:r>
      <w:r w:rsidRPr="005C697F">
        <w:rPr>
          <w:lang w:eastAsia="sv-SE"/>
        </w:rPr>
        <w:t>9.1.1.3.5</w:t>
      </w:r>
      <w:r w:rsidRPr="005C697F">
        <w:t>-1.</w:t>
      </w:r>
    </w:p>
    <w:p w14:paraId="7C1D33AB" w14:textId="77777777" w:rsidR="009C4807" w:rsidRPr="005C697F" w:rsidRDefault="009C4807" w:rsidP="009C4807">
      <w:pPr>
        <w:pStyle w:val="B1"/>
        <w:rPr>
          <w:lang w:eastAsia="zh-TW"/>
        </w:rPr>
      </w:pPr>
      <w:r w:rsidRPr="005C697F">
        <w:t>5.</w:t>
      </w:r>
      <w:r w:rsidRPr="005C697F">
        <w:tab/>
        <w:t>The SS sends AT command +CCUTLE to open test loop function.</w:t>
      </w:r>
    </w:p>
    <w:p w14:paraId="07541E7C" w14:textId="77777777" w:rsidR="009C4807" w:rsidRPr="005C697F" w:rsidRDefault="009C4807" w:rsidP="009C4807">
      <w:pPr>
        <w:pStyle w:val="H6"/>
        <w:rPr>
          <w:lang w:eastAsia="sv-SE"/>
        </w:rPr>
      </w:pPr>
      <w:r w:rsidRPr="005C697F">
        <w:rPr>
          <w:lang w:eastAsia="sv-SE"/>
        </w:rPr>
        <w:t>9.1.1.3.4.3</w:t>
      </w:r>
      <w:r w:rsidRPr="005C697F">
        <w:rPr>
          <w:lang w:eastAsia="sv-SE"/>
        </w:rPr>
        <w:tab/>
        <w:t>Message contents</w:t>
      </w:r>
    </w:p>
    <w:p w14:paraId="41223C29" w14:textId="77777777" w:rsidR="009C4807" w:rsidRPr="005C697F" w:rsidRDefault="009C4807" w:rsidP="009C4807">
      <w:pPr>
        <w:rPr>
          <w:lang w:eastAsia="sv-SE"/>
        </w:rPr>
      </w:pPr>
      <w:r w:rsidRPr="005C697F">
        <w:rPr>
          <w:lang w:eastAsia="sv-SE"/>
        </w:rPr>
        <w:t>FFS</w:t>
      </w:r>
    </w:p>
    <w:p w14:paraId="596AC4D0" w14:textId="77777777" w:rsidR="009C4807" w:rsidRPr="005C697F" w:rsidRDefault="009C4807" w:rsidP="009C4807">
      <w:pPr>
        <w:pStyle w:val="H6"/>
        <w:rPr>
          <w:lang w:eastAsia="sv-SE"/>
        </w:rPr>
      </w:pPr>
      <w:r w:rsidRPr="005C697F">
        <w:rPr>
          <w:lang w:eastAsia="sv-SE"/>
        </w:rPr>
        <w:t>9.1.1.3.5</w:t>
      </w:r>
      <w:r w:rsidRPr="005C697F">
        <w:rPr>
          <w:lang w:eastAsia="sv-SE"/>
        </w:rPr>
        <w:tab/>
        <w:t>Test requirement</w:t>
      </w:r>
    </w:p>
    <w:p w14:paraId="700D4A2F" w14:textId="77777777" w:rsidR="009C4807" w:rsidRPr="005C697F" w:rsidRDefault="009C4807" w:rsidP="009C4807">
      <w:pPr>
        <w:rPr>
          <w:lang w:eastAsia="zh-CN"/>
        </w:rPr>
      </w:pPr>
      <w:r w:rsidRPr="005C697F">
        <w:t xml:space="preserve">The sidelink transmissions takes place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5C697F">
        <w:t xml:space="preserve"> before </w:t>
      </w:r>
      <w:r w:rsidRPr="005C697F">
        <w:rPr>
          <w:rFonts w:cs="v4.2.0"/>
        </w:rPr>
        <w:t>the subframe starting boundary</w:t>
      </w:r>
      <w:r w:rsidRPr="005C697F">
        <w:t xml:space="preserve"> </w:t>
      </w:r>
      <w:r w:rsidRPr="005C697F">
        <w:rPr>
          <w:rFonts w:cs="v4.2.0"/>
        </w:rPr>
        <w:t>determined by the reception of the first detected path (in time) of the corresponding downlink frame</w:t>
      </w:r>
      <w:r w:rsidRPr="005C697F">
        <w:t xml:space="preserve"> from the Cell 1,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 offset</m:t>
            </m:r>
          </m:sub>
        </m:sSub>
        <m:r>
          <m:rPr>
            <m:sty m:val="p"/>
          </m:rPr>
          <w:rPr>
            <w:rFonts w:ascii="Cambria Math" w:hAnsi="Cambria Math"/>
          </w:rPr>
          <m:t>=0</m:t>
        </m:r>
      </m:oMath>
      <w:r w:rsidRPr="005C697F">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TA,SL</m:t>
            </m:r>
          </m:sub>
        </m:sSub>
        <m:r>
          <w:rPr>
            <w:rFonts w:ascii="Cambria Math" w:hAnsi="Cambria Math"/>
          </w:rPr>
          <m:t>=0</m:t>
        </m:r>
      </m:oMath>
      <w:r w:rsidRPr="005C697F">
        <w:t>.</w:t>
      </w:r>
    </w:p>
    <w:p w14:paraId="48E3D91F" w14:textId="77777777" w:rsidR="009C4807" w:rsidRPr="005C697F" w:rsidRDefault="009C4807" w:rsidP="009C4807">
      <w:pPr>
        <w:rPr>
          <w:rFonts w:eastAsia="Malgun Gothic"/>
        </w:rPr>
      </w:pPr>
      <w:r w:rsidRPr="005C697F">
        <w:t xml:space="preserve">The </w:t>
      </w:r>
      <w:r w:rsidRPr="005C697F">
        <w:rPr>
          <w:rFonts w:cs="v4.2.0"/>
        </w:rPr>
        <w:t xml:space="preserve">transmission timing error for sidelink transmissions shall be less than or equal to </w:t>
      </w:r>
      <w:r w:rsidRPr="005C697F">
        <w:rPr>
          <w:rFonts w:cs="v4.2.0"/>
        </w:rPr>
        <w:sym w:font="Symbol" w:char="F0B1"/>
      </w:r>
      <w:r w:rsidRPr="005C697F">
        <w:rPr>
          <w:rFonts w:cs="v4.2.0"/>
        </w:rPr>
        <w:t>T</w:t>
      </w:r>
      <w:r w:rsidRPr="005C697F">
        <w:rPr>
          <w:rFonts w:cs="v4.2.0"/>
          <w:vertAlign w:val="subscript"/>
        </w:rPr>
        <w:t>e</w:t>
      </w:r>
      <w:r w:rsidRPr="005C697F">
        <w:t xml:space="preserve"> where the timing error limit value </w:t>
      </w:r>
      <w:r w:rsidRPr="005C697F">
        <w:rPr>
          <w:rFonts w:cs="v4.2.0"/>
        </w:rPr>
        <w:t>T</w:t>
      </w:r>
      <w:r w:rsidRPr="005C697F">
        <w:rPr>
          <w:rFonts w:cs="v4.2.0"/>
          <w:vertAlign w:val="subscript"/>
        </w:rPr>
        <w:t>e</w:t>
      </w:r>
      <w:r w:rsidRPr="005C697F">
        <w:t xml:space="preserve"> is defined in </w:t>
      </w:r>
      <w:r w:rsidRPr="005C697F">
        <w:rPr>
          <w:rFonts w:cs="v4.2.0"/>
        </w:rPr>
        <w:t xml:space="preserve">Table </w:t>
      </w:r>
      <w:r w:rsidRPr="005C697F">
        <w:rPr>
          <w:lang w:eastAsia="sv-SE"/>
        </w:rPr>
        <w:t>9.1.1.3.5</w:t>
      </w:r>
      <w:r w:rsidRPr="005C697F">
        <w:rPr>
          <w:rFonts w:cs="v4.2.0"/>
        </w:rPr>
        <w:t>-1</w:t>
      </w:r>
      <w:r w:rsidRPr="005C697F">
        <w:t>.</w:t>
      </w:r>
    </w:p>
    <w:p w14:paraId="680D5167" w14:textId="77777777" w:rsidR="009C4807" w:rsidRPr="005C697F" w:rsidRDefault="009C4807" w:rsidP="009C4807">
      <w:pPr>
        <w:pStyle w:val="TH"/>
        <w:rPr>
          <w:rFonts w:eastAsia="SimSun"/>
        </w:rPr>
      </w:pPr>
      <w:r w:rsidRPr="005C697F">
        <w:lastRenderedPageBreak/>
        <w:t xml:space="preserve">Table </w:t>
      </w:r>
      <w:r w:rsidRPr="005C697F">
        <w:rPr>
          <w:lang w:eastAsia="sv-SE"/>
        </w:rPr>
        <w:t>9.1.1.3.5</w:t>
      </w:r>
      <w:r w:rsidRPr="005C697F">
        <w:t>-1: T</w:t>
      </w:r>
      <w:r w:rsidRPr="005C697F">
        <w:rPr>
          <w:vertAlign w:val="subscript"/>
        </w:rPr>
        <w:t>e</w:t>
      </w:r>
      <w:r w:rsidRPr="005C697F">
        <w:t xml:space="preserve"> Timing Error Limit</w:t>
      </w:r>
    </w:p>
    <w:tbl>
      <w:tblPr>
        <w:tblW w:w="3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560"/>
        <w:gridCol w:w="1561"/>
        <w:gridCol w:w="1455"/>
      </w:tblGrid>
      <w:tr w:rsidR="009C4807" w:rsidRPr="005C697F" w14:paraId="10C08072" w14:textId="77777777" w:rsidTr="009C4807">
        <w:trPr>
          <w:cantSplit/>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F8BFC5" w14:textId="77777777" w:rsidR="009C4807" w:rsidRPr="005C697F" w:rsidRDefault="009C4807">
            <w:pPr>
              <w:pStyle w:val="TAH"/>
            </w:pPr>
            <w:r w:rsidRPr="005C697F">
              <w:t>Frequency Range of sidelink</w:t>
            </w:r>
          </w:p>
        </w:tc>
        <w:tc>
          <w:tcPr>
            <w:tcW w:w="1216" w:type="pct"/>
            <w:tcBorders>
              <w:top w:val="single" w:sz="4" w:space="0" w:color="auto"/>
              <w:left w:val="single" w:sz="4" w:space="0" w:color="auto"/>
              <w:bottom w:val="single" w:sz="4" w:space="0" w:color="auto"/>
              <w:right w:val="single" w:sz="4" w:space="0" w:color="auto"/>
            </w:tcBorders>
            <w:vAlign w:val="center"/>
            <w:hideMark/>
          </w:tcPr>
          <w:p w14:paraId="1EE1E33A" w14:textId="77777777" w:rsidR="009C4807" w:rsidRPr="005C697F" w:rsidRDefault="009C4807">
            <w:pPr>
              <w:pStyle w:val="TAH"/>
            </w:pPr>
            <w:r w:rsidRPr="005C697F">
              <w:t>SCS of SSB signals ( kHz)</w:t>
            </w:r>
          </w:p>
        </w:tc>
        <w:tc>
          <w:tcPr>
            <w:tcW w:w="1217" w:type="pct"/>
            <w:tcBorders>
              <w:top w:val="single" w:sz="4" w:space="0" w:color="auto"/>
              <w:left w:val="single" w:sz="4" w:space="0" w:color="auto"/>
              <w:bottom w:val="single" w:sz="4" w:space="0" w:color="auto"/>
              <w:right w:val="single" w:sz="4" w:space="0" w:color="auto"/>
            </w:tcBorders>
            <w:vAlign w:val="center"/>
            <w:hideMark/>
          </w:tcPr>
          <w:p w14:paraId="5AD6E8CF" w14:textId="77777777" w:rsidR="009C4807" w:rsidRPr="005C697F" w:rsidRDefault="009C4807">
            <w:pPr>
              <w:pStyle w:val="TAH"/>
            </w:pPr>
            <w:r w:rsidRPr="005C697F">
              <w:t>SCS of sidelink signals (kHz)</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1AE24A5" w14:textId="77777777" w:rsidR="009C4807" w:rsidRPr="005C697F" w:rsidRDefault="009C4807">
            <w:pPr>
              <w:pStyle w:val="TAH"/>
            </w:pPr>
            <w:r w:rsidRPr="005C697F">
              <w:t>T</w:t>
            </w:r>
            <w:r w:rsidRPr="005C697F">
              <w:rPr>
                <w:vertAlign w:val="subscript"/>
              </w:rPr>
              <w:t>e</w:t>
            </w:r>
          </w:p>
        </w:tc>
      </w:tr>
      <w:tr w:rsidR="009C4807" w:rsidRPr="005C697F" w14:paraId="27AB2188" w14:textId="77777777" w:rsidTr="009C4807">
        <w:trPr>
          <w:cantSplit/>
          <w:trHeight w:val="424"/>
          <w:jc w:val="center"/>
        </w:trPr>
        <w:tc>
          <w:tcPr>
            <w:tcW w:w="1433" w:type="pct"/>
            <w:vMerge w:val="restart"/>
            <w:tcBorders>
              <w:top w:val="single" w:sz="4" w:space="0" w:color="auto"/>
              <w:left w:val="single" w:sz="4" w:space="0" w:color="auto"/>
              <w:bottom w:val="single" w:sz="4" w:space="0" w:color="auto"/>
              <w:right w:val="single" w:sz="4" w:space="0" w:color="auto"/>
            </w:tcBorders>
            <w:vAlign w:val="center"/>
            <w:hideMark/>
          </w:tcPr>
          <w:p w14:paraId="440C593A" w14:textId="77777777" w:rsidR="009C4807" w:rsidRPr="005C697F" w:rsidRDefault="009C4807">
            <w:pPr>
              <w:pStyle w:val="TAC"/>
            </w:pPr>
            <w:r w:rsidRPr="005C697F">
              <w:t>FR1</w:t>
            </w:r>
          </w:p>
        </w:tc>
        <w:tc>
          <w:tcPr>
            <w:tcW w:w="1216" w:type="pct"/>
            <w:tcBorders>
              <w:top w:val="single" w:sz="4" w:space="0" w:color="auto"/>
              <w:left w:val="single" w:sz="4" w:space="0" w:color="auto"/>
              <w:bottom w:val="single" w:sz="4" w:space="0" w:color="auto"/>
              <w:right w:val="single" w:sz="4" w:space="0" w:color="auto"/>
            </w:tcBorders>
            <w:vAlign w:val="center"/>
            <w:hideMark/>
          </w:tcPr>
          <w:p w14:paraId="28C7DF50" w14:textId="77777777" w:rsidR="009C4807" w:rsidRPr="005C697F" w:rsidRDefault="009C4807">
            <w:pPr>
              <w:pStyle w:val="TAC"/>
            </w:pPr>
            <w:r w:rsidRPr="005C697F">
              <w:t>15</w:t>
            </w:r>
          </w:p>
        </w:tc>
        <w:tc>
          <w:tcPr>
            <w:tcW w:w="1217" w:type="pct"/>
            <w:vMerge w:val="restart"/>
            <w:tcBorders>
              <w:top w:val="single" w:sz="4" w:space="0" w:color="auto"/>
              <w:left w:val="single" w:sz="4" w:space="0" w:color="auto"/>
              <w:bottom w:val="single" w:sz="4" w:space="0" w:color="auto"/>
              <w:right w:val="single" w:sz="4" w:space="0" w:color="auto"/>
            </w:tcBorders>
            <w:vAlign w:val="center"/>
            <w:hideMark/>
          </w:tcPr>
          <w:p w14:paraId="16CEC05B" w14:textId="77777777" w:rsidR="009C4807" w:rsidRPr="005C697F" w:rsidRDefault="009C4807">
            <w:pPr>
              <w:pStyle w:val="TAC"/>
            </w:pPr>
            <w:r w:rsidRPr="005C697F">
              <w:t>30</w:t>
            </w: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14:paraId="14B610B1" w14:textId="77777777" w:rsidR="009C4807" w:rsidRPr="005C697F" w:rsidRDefault="009C4807">
            <w:pPr>
              <w:pStyle w:val="TAC"/>
            </w:pPr>
            <w:r w:rsidRPr="005C697F">
              <w:t>12*64*T</w:t>
            </w:r>
            <w:r w:rsidRPr="005C697F">
              <w:rPr>
                <w:vertAlign w:val="subscript"/>
              </w:rPr>
              <w:t>c</w:t>
            </w:r>
          </w:p>
        </w:tc>
      </w:tr>
      <w:tr w:rsidR="009C4807" w:rsidRPr="005C697F" w14:paraId="6154B33A" w14:textId="77777777" w:rsidTr="009C4807">
        <w:trPr>
          <w:cantSplit/>
          <w:trHeight w:val="4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21FF7" w14:textId="77777777" w:rsidR="009C4807" w:rsidRPr="005C697F" w:rsidRDefault="009C4807">
            <w:pPr>
              <w:spacing w:after="0"/>
              <w:rPr>
                <w:rFonts w:ascii="Arial" w:hAnsi="Arial"/>
                <w:sz w:val="18"/>
              </w:rPr>
            </w:pPr>
          </w:p>
        </w:tc>
        <w:tc>
          <w:tcPr>
            <w:tcW w:w="1216" w:type="pct"/>
            <w:tcBorders>
              <w:top w:val="single" w:sz="4" w:space="0" w:color="auto"/>
              <w:left w:val="single" w:sz="4" w:space="0" w:color="auto"/>
              <w:bottom w:val="single" w:sz="4" w:space="0" w:color="auto"/>
              <w:right w:val="single" w:sz="4" w:space="0" w:color="auto"/>
            </w:tcBorders>
            <w:vAlign w:val="center"/>
            <w:hideMark/>
          </w:tcPr>
          <w:p w14:paraId="7D014475" w14:textId="77777777" w:rsidR="009C4807" w:rsidRPr="005C697F" w:rsidRDefault="009C4807">
            <w:pPr>
              <w:pStyle w:val="TAC"/>
            </w:pPr>
            <w:r w:rsidRPr="005C697F">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C34EA" w14:textId="77777777" w:rsidR="009C4807" w:rsidRPr="005C697F" w:rsidRDefault="009C480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CAF3" w14:textId="77777777" w:rsidR="009C4807" w:rsidRPr="005C697F" w:rsidRDefault="009C4807">
            <w:pPr>
              <w:spacing w:after="0"/>
              <w:rPr>
                <w:rFonts w:ascii="Arial" w:hAnsi="Arial"/>
                <w:sz w:val="18"/>
              </w:rPr>
            </w:pPr>
          </w:p>
        </w:tc>
      </w:tr>
      <w:tr w:rsidR="009C4807" w:rsidRPr="005C697F" w14:paraId="2873834C" w14:textId="77777777" w:rsidTr="009C480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96CA7F1" w14:textId="77777777" w:rsidR="009C4807" w:rsidRPr="005C697F" w:rsidRDefault="009C4807">
            <w:pPr>
              <w:pStyle w:val="TAN"/>
            </w:pPr>
            <w:r w:rsidRPr="005C697F">
              <w:rPr>
                <w:rFonts w:cs="Arial"/>
              </w:rPr>
              <w:t>Note</w:t>
            </w:r>
            <w:r w:rsidRPr="005C697F">
              <w:t xml:space="preserve"> 1:</w:t>
            </w:r>
            <w:r w:rsidRPr="005C697F">
              <w:tab/>
              <w:t>T</w:t>
            </w:r>
            <w:r w:rsidRPr="005C697F">
              <w:rPr>
                <w:vertAlign w:val="subscript"/>
              </w:rPr>
              <w:t>c</w:t>
            </w:r>
            <w:r w:rsidRPr="005C697F">
              <w:t xml:space="preserve"> is the basic timing unit defined in TS 38.211 [7].</w:t>
            </w:r>
          </w:p>
        </w:tc>
      </w:tr>
    </w:tbl>
    <w:p w14:paraId="4EF2FB51" w14:textId="388A2E82" w:rsidR="009C4807" w:rsidRPr="005C697F" w:rsidRDefault="009C4807" w:rsidP="00A517B0">
      <w:pPr>
        <w:rPr>
          <w:lang w:eastAsia="sv-SE"/>
        </w:rPr>
      </w:pPr>
    </w:p>
    <w:p w14:paraId="1A1C5235" w14:textId="77777777" w:rsidR="00F84625" w:rsidRPr="005C697F" w:rsidRDefault="00F84625" w:rsidP="00F84625">
      <w:pPr>
        <w:pStyle w:val="Heading3"/>
        <w:rPr>
          <w:rFonts w:eastAsia="SimSun"/>
        </w:rPr>
      </w:pPr>
      <w:r w:rsidRPr="005C697F">
        <w:rPr>
          <w:rFonts w:eastAsia="SimSun"/>
        </w:rPr>
        <w:t>9.1.2</w:t>
      </w:r>
      <w:r w:rsidRPr="005C697F">
        <w:rPr>
          <w:rFonts w:eastAsia="SimSun"/>
        </w:rPr>
        <w:tab/>
        <w:t>Initiation/Cease of S-SSB transmission</w:t>
      </w:r>
    </w:p>
    <w:p w14:paraId="4B8A733A" w14:textId="77777777" w:rsidR="00F84625" w:rsidRPr="005C697F" w:rsidRDefault="00F84625" w:rsidP="00F84625">
      <w:pPr>
        <w:pStyle w:val="Heading4"/>
        <w:rPr>
          <w:rFonts w:eastAsia="SimSun"/>
        </w:rPr>
      </w:pPr>
      <w:r w:rsidRPr="005C697F">
        <w:rPr>
          <w:rFonts w:eastAsia="SimSun"/>
        </w:rPr>
        <w:t>9.1.2.0</w:t>
      </w:r>
      <w:r w:rsidRPr="005C697F">
        <w:rPr>
          <w:rFonts w:eastAsia="SimSun"/>
        </w:rPr>
        <w:tab/>
        <w:t>Minimum conformance requirements</w:t>
      </w:r>
    </w:p>
    <w:p w14:paraId="197345D9" w14:textId="77777777" w:rsidR="00F84625" w:rsidRPr="005C697F" w:rsidRDefault="00F84625" w:rsidP="00F84625">
      <w:pPr>
        <w:pStyle w:val="Heading5"/>
        <w:rPr>
          <w:rFonts w:eastAsia="SimSun"/>
        </w:rPr>
      </w:pPr>
      <w:r w:rsidRPr="005C697F">
        <w:rPr>
          <w:rFonts w:eastAsia="SimSun"/>
        </w:rPr>
        <w:t>9.1.2.0.1</w:t>
      </w:r>
      <w:r w:rsidRPr="005C697F">
        <w:rPr>
          <w:rFonts w:eastAsia="SimSun"/>
        </w:rPr>
        <w:tab/>
        <w:t>Minimum conformance requirements for FR1 NR cell as synchronization reference source</w:t>
      </w:r>
    </w:p>
    <w:p w14:paraId="764B5E23" w14:textId="77777777" w:rsidR="00F84625" w:rsidRPr="005C697F" w:rsidRDefault="00F84625" w:rsidP="00F84625">
      <w:pPr>
        <w:rPr>
          <w:rFonts w:eastAsia="SimSun"/>
        </w:rPr>
      </w:pPr>
      <w:r w:rsidRPr="005C697F">
        <w:t>The requirements apply when the NR Cell is used as synchronization reference source and when the UE is</w:t>
      </w:r>
    </w:p>
    <w:p w14:paraId="4467496B" w14:textId="77777777" w:rsidR="00F84625" w:rsidRPr="005C697F" w:rsidRDefault="00F84625" w:rsidP="00F84625">
      <w:pPr>
        <w:pStyle w:val="B1"/>
      </w:pPr>
      <w:r w:rsidRPr="005C697F">
        <w:t>-</w:t>
      </w:r>
      <w:r w:rsidRPr="005C697F">
        <w:tab/>
        <w:t>out of coverage on the NR sidelink carrier and in-coverage with a serving cell on a NR non-sidelink carrier,</w:t>
      </w:r>
    </w:p>
    <w:p w14:paraId="49786C81" w14:textId="77777777" w:rsidR="00F84625" w:rsidRPr="005C697F" w:rsidRDefault="00F84625" w:rsidP="00F84625">
      <w:pPr>
        <w:rPr>
          <w:rFonts w:cs="v4.2.0"/>
        </w:rPr>
      </w:pPr>
      <w:r w:rsidRPr="005C697F">
        <w:t xml:space="preserve">and when the conditions for SLSS transmissions specified in TS 38.331[13] are met; </w:t>
      </w:r>
      <w:r w:rsidRPr="005C697F">
        <w:rPr>
          <w:i/>
        </w:rPr>
        <w:t>networkControlledSyncTx</w:t>
      </w:r>
      <w:r w:rsidRPr="005C697F">
        <w:t xml:space="preserve"> is not configured; and </w:t>
      </w:r>
      <w:r w:rsidRPr="005C697F">
        <w:rPr>
          <w:i/>
        </w:rPr>
        <w:t>syncTxThreshIC</w:t>
      </w:r>
      <w:r w:rsidRPr="005C697F">
        <w:t xml:space="preserve"> is included in </w:t>
      </w:r>
      <w:r w:rsidRPr="005C697F">
        <w:rPr>
          <w:i/>
        </w:rPr>
        <w:t>SIB12</w:t>
      </w:r>
      <w:r w:rsidRPr="005C697F">
        <w:t xml:space="preserve">. The UE shall be capable of measuring the RSRP of the cell used as synchronization reference source to evaluate to initiate/cease SLSS transmissions within </w:t>
      </w:r>
      <w:r w:rsidRPr="005C697F">
        <w:rPr>
          <w:rFonts w:cs="v4.2.0"/>
        </w:rPr>
        <w:t>T</w:t>
      </w:r>
      <w:r w:rsidRPr="005C697F">
        <w:rPr>
          <w:rFonts w:cs="v4.2.0"/>
          <w:vertAlign w:val="subscript"/>
        </w:rPr>
        <w:t>evaluate,SLSS</w:t>
      </w:r>
    </w:p>
    <w:p w14:paraId="2BE77A84" w14:textId="77777777" w:rsidR="00F84625" w:rsidRPr="005C697F" w:rsidRDefault="00F84625" w:rsidP="00F84625">
      <w:pPr>
        <w:rPr>
          <w:rFonts w:cs="v4.2.0"/>
        </w:rPr>
      </w:pPr>
      <w:r w:rsidRPr="005C697F">
        <w:rPr>
          <w:rFonts w:cs="v4.2.0"/>
        </w:rPr>
        <w:t>where,</w:t>
      </w:r>
    </w:p>
    <w:p w14:paraId="6A53D1C6" w14:textId="77777777" w:rsidR="00F84625" w:rsidRPr="005C697F" w:rsidRDefault="00F84625" w:rsidP="00F84625">
      <w:pPr>
        <w:pStyle w:val="B1"/>
      </w:pPr>
      <w:r w:rsidRPr="005C697F">
        <w:t>-</w:t>
      </w:r>
      <w:r w:rsidRPr="005C697F">
        <w:tab/>
        <w:t>T</w:t>
      </w:r>
      <w:r w:rsidRPr="005C697F">
        <w:rPr>
          <w:vertAlign w:val="subscript"/>
        </w:rPr>
        <w:t>evaluate,SLSS</w:t>
      </w:r>
      <w:r w:rsidRPr="005C697F">
        <w:t xml:space="preserve"> </w:t>
      </w:r>
      <w:r w:rsidRPr="005C697F">
        <w:rPr>
          <w:lang w:eastAsia="zh-CN"/>
        </w:rPr>
        <w:t>is</w:t>
      </w:r>
      <w:r w:rsidRPr="005C697F">
        <w:t xml:space="preserve"> as specified in Table 9.1.2.0.1-1 when UE performs SSB based measurements without measurement gaps.</w:t>
      </w:r>
    </w:p>
    <w:p w14:paraId="2CA37F22" w14:textId="77777777" w:rsidR="00F84625" w:rsidRPr="005C697F" w:rsidRDefault="00F84625" w:rsidP="00F84625">
      <w:pPr>
        <w:pStyle w:val="B1"/>
      </w:pPr>
      <w:r w:rsidRPr="005C697F">
        <w:t>-</w:t>
      </w:r>
      <w:r w:rsidRPr="005C697F">
        <w:tab/>
        <w:t>T</w:t>
      </w:r>
      <w:r w:rsidRPr="005C697F">
        <w:rPr>
          <w:vertAlign w:val="subscript"/>
        </w:rPr>
        <w:t>evaluate,SLSS</w:t>
      </w:r>
      <w:r w:rsidRPr="005C697F">
        <w:t xml:space="preserve"> </w:t>
      </w:r>
      <w:r w:rsidRPr="005C697F">
        <w:rPr>
          <w:lang w:eastAsia="zh-CN"/>
        </w:rPr>
        <w:t>is</w:t>
      </w:r>
      <w:r w:rsidRPr="005C697F">
        <w:t xml:space="preserve"> as specified in Table 9.1.2.0.1-2 when UE performs SSB based measurements with measurement gaps.</w:t>
      </w:r>
    </w:p>
    <w:p w14:paraId="17510BE7" w14:textId="77777777" w:rsidR="00F84625" w:rsidRPr="005C697F" w:rsidRDefault="00F84625" w:rsidP="00F84625">
      <w:pPr>
        <w:pStyle w:val="TH"/>
      </w:pPr>
      <w:r w:rsidRPr="005C697F">
        <w:t>Table 9.1.2.0.1-1: T</w:t>
      </w:r>
      <w:r w:rsidRPr="005C697F">
        <w:rPr>
          <w:vertAlign w:val="subscript"/>
        </w:rPr>
        <w:t>evaluate,SLSS</w:t>
      </w:r>
      <w:r w:rsidRPr="005C697F">
        <w:t xml:space="preserve"> </w:t>
      </w:r>
      <w:r w:rsidRPr="005C697F">
        <w:rPr>
          <w:lang w:eastAsia="zh-CN"/>
        </w:rPr>
        <w:t>for</w:t>
      </w:r>
      <w:r w:rsidRPr="005C697F">
        <w:t xml:space="preserve"> measurements without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4625" w:rsidRPr="005C697F" w14:paraId="4DBD146A"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1B425A83" w14:textId="77777777" w:rsidR="00F84625" w:rsidRPr="005C697F" w:rsidRDefault="00F84625">
            <w:pPr>
              <w:pStyle w:val="TAH"/>
            </w:pPr>
            <w:r w:rsidRPr="005C697F">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5B9712E7" w14:textId="77777777" w:rsidR="00F84625" w:rsidRPr="005C697F" w:rsidRDefault="00F84625">
            <w:pPr>
              <w:pStyle w:val="TAH"/>
            </w:pPr>
            <w:r w:rsidRPr="005C697F">
              <w:rPr>
                <w:rFonts w:cs="Arial"/>
              </w:rPr>
              <w:t>T</w:t>
            </w:r>
            <w:r w:rsidRPr="005C697F">
              <w:rPr>
                <w:rFonts w:cs="Arial"/>
                <w:vertAlign w:val="subscript"/>
              </w:rPr>
              <w:t>evaluate,SLSS</w:t>
            </w:r>
          </w:p>
        </w:tc>
      </w:tr>
      <w:tr w:rsidR="00F84625" w:rsidRPr="005C697F" w14:paraId="445DD6E1"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69C500F2" w14:textId="77777777" w:rsidR="00F84625" w:rsidRPr="005C697F" w:rsidRDefault="00F84625">
            <w:pPr>
              <w:pStyle w:val="TAC"/>
            </w:pPr>
            <w:r w:rsidRPr="005C697F">
              <w:t>No DRX</w:t>
            </w:r>
          </w:p>
        </w:tc>
        <w:tc>
          <w:tcPr>
            <w:tcW w:w="4621" w:type="dxa"/>
            <w:tcBorders>
              <w:top w:val="single" w:sz="4" w:space="0" w:color="auto"/>
              <w:left w:val="single" w:sz="4" w:space="0" w:color="auto"/>
              <w:bottom w:val="single" w:sz="4" w:space="0" w:color="auto"/>
              <w:right w:val="single" w:sz="4" w:space="0" w:color="auto"/>
            </w:tcBorders>
            <w:hideMark/>
          </w:tcPr>
          <w:p w14:paraId="45C226F8" w14:textId="77777777" w:rsidR="00F84625" w:rsidRPr="005C697F" w:rsidRDefault="00F84625">
            <w:pPr>
              <w:pStyle w:val="TAC"/>
            </w:pPr>
            <w:r w:rsidRPr="005C697F">
              <w:t>max(400ms, ceil( 2 x 5 x K</w:t>
            </w:r>
            <w:r w:rsidRPr="005C697F">
              <w:rPr>
                <w:vertAlign w:val="subscript"/>
              </w:rPr>
              <w:t>p</w:t>
            </w:r>
            <w:r w:rsidRPr="005C697F">
              <w:t>) x SMTC period)</w:t>
            </w:r>
            <w:r w:rsidRPr="005C697F">
              <w:rPr>
                <w:vertAlign w:val="superscript"/>
              </w:rPr>
              <w:t>Note 1</w:t>
            </w:r>
            <w:r w:rsidRPr="005C697F">
              <w:t xml:space="preserve"> </w:t>
            </w:r>
          </w:p>
        </w:tc>
      </w:tr>
      <w:tr w:rsidR="00F84625" w:rsidRPr="005C697F" w14:paraId="0DAEBAA7"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5F0946F5" w14:textId="77777777" w:rsidR="00F84625" w:rsidRPr="005C697F" w:rsidRDefault="00F84625">
            <w:pPr>
              <w:pStyle w:val="TAC"/>
            </w:pPr>
            <w:r w:rsidRPr="005C697F">
              <w:t>DRX cycle≤ 320ms</w:t>
            </w:r>
          </w:p>
        </w:tc>
        <w:tc>
          <w:tcPr>
            <w:tcW w:w="4621" w:type="dxa"/>
            <w:tcBorders>
              <w:top w:val="single" w:sz="4" w:space="0" w:color="auto"/>
              <w:left w:val="single" w:sz="4" w:space="0" w:color="auto"/>
              <w:bottom w:val="single" w:sz="4" w:space="0" w:color="auto"/>
              <w:right w:val="single" w:sz="4" w:space="0" w:color="auto"/>
            </w:tcBorders>
            <w:hideMark/>
          </w:tcPr>
          <w:p w14:paraId="01F42150" w14:textId="77B8F922" w:rsidR="00F84625" w:rsidRPr="005C697F" w:rsidRDefault="00F84625">
            <w:pPr>
              <w:pStyle w:val="TAC"/>
              <w:rPr>
                <w:b/>
              </w:rPr>
            </w:pPr>
            <w:r w:rsidRPr="005C697F">
              <w:t>max(400ms, ceil(1.5 x 2 x 5 x K</w:t>
            </w:r>
            <w:r w:rsidRPr="005C697F">
              <w:rPr>
                <w:vertAlign w:val="subscript"/>
              </w:rPr>
              <w:t>p</w:t>
            </w:r>
            <w:r w:rsidRPr="005C697F">
              <w:t>) x max(SMTC period, DRX cycle))</w:t>
            </w:r>
          </w:p>
        </w:tc>
      </w:tr>
      <w:tr w:rsidR="00F84625" w:rsidRPr="003377B2" w14:paraId="5785BB14"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033B622E" w14:textId="77777777" w:rsidR="00F84625" w:rsidRPr="005C697F" w:rsidRDefault="00F84625">
            <w:pPr>
              <w:pStyle w:val="TAC"/>
              <w:rPr>
                <w:b/>
              </w:rPr>
            </w:pPr>
            <w:r w:rsidRPr="005C697F">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322A19" w14:textId="77777777" w:rsidR="00F84625" w:rsidRPr="00B4366F" w:rsidRDefault="00F84625">
            <w:pPr>
              <w:pStyle w:val="TAC"/>
              <w:rPr>
                <w:b/>
                <w:lang w:val="fr-FR"/>
              </w:rPr>
            </w:pPr>
            <w:r w:rsidRPr="00B4366F">
              <w:rPr>
                <w:lang w:val="fr-FR"/>
              </w:rPr>
              <w:t>ceil( 7 x K</w:t>
            </w:r>
            <w:r w:rsidRPr="00B4366F">
              <w:rPr>
                <w:vertAlign w:val="subscript"/>
                <w:lang w:val="fr-FR"/>
              </w:rPr>
              <w:t xml:space="preserve">p </w:t>
            </w:r>
            <w:r w:rsidRPr="00B4366F">
              <w:rPr>
                <w:lang w:val="fr-FR"/>
              </w:rPr>
              <w:t xml:space="preserve">) x DRX cycle </w:t>
            </w:r>
          </w:p>
        </w:tc>
      </w:tr>
      <w:tr w:rsidR="00F84625" w:rsidRPr="005C697F" w14:paraId="432E58F0" w14:textId="77777777" w:rsidTr="00F84625">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066CF5F" w14:textId="77777777" w:rsidR="00F84625" w:rsidRPr="005C697F" w:rsidRDefault="00F84625">
            <w:pPr>
              <w:pStyle w:val="TAN"/>
            </w:pPr>
            <w:r w:rsidRPr="005C697F">
              <w:t>NOTE 1:</w:t>
            </w:r>
            <w:r w:rsidRPr="005C697F">
              <w:tab/>
              <w:t>If different SMTC periodicities are configured for different cells, the SMTC period in the requirement is the one used by the cell being identified</w:t>
            </w:r>
          </w:p>
        </w:tc>
      </w:tr>
    </w:tbl>
    <w:p w14:paraId="6416B877" w14:textId="77777777" w:rsidR="00F84625" w:rsidRPr="005C697F" w:rsidRDefault="00F84625" w:rsidP="005C697F">
      <w:pPr>
        <w:rPr>
          <w:rFonts w:eastAsia="Microsoft JhengHei"/>
        </w:rPr>
      </w:pPr>
    </w:p>
    <w:p w14:paraId="56AF9FCB" w14:textId="77777777" w:rsidR="00F84625" w:rsidRPr="005C697F" w:rsidRDefault="00F84625" w:rsidP="00F84625">
      <w:pPr>
        <w:pStyle w:val="TH"/>
        <w:rPr>
          <w:rFonts w:eastAsia="SimSun"/>
        </w:rPr>
      </w:pPr>
      <w:r w:rsidRPr="005C697F">
        <w:t>Table 9.1.2.0.1-2: T</w:t>
      </w:r>
      <w:r w:rsidRPr="005C697F">
        <w:rPr>
          <w:vertAlign w:val="subscript"/>
        </w:rPr>
        <w:t>evaluate,SLSS</w:t>
      </w:r>
      <w:r w:rsidRPr="005C697F">
        <w:t xml:space="preserve"> for measurements with measurement gaps when NR cell is used as synchronization reference source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84625" w:rsidRPr="005C697F" w14:paraId="155651DE"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2A922489" w14:textId="77777777" w:rsidR="00F84625" w:rsidRPr="005C697F" w:rsidRDefault="00F84625">
            <w:pPr>
              <w:pStyle w:val="TAH"/>
            </w:pPr>
            <w:r w:rsidRPr="005C697F">
              <w:t>DRX cycle in NR cell</w:t>
            </w:r>
          </w:p>
        </w:tc>
        <w:tc>
          <w:tcPr>
            <w:tcW w:w="4621" w:type="dxa"/>
            <w:tcBorders>
              <w:top w:val="single" w:sz="4" w:space="0" w:color="auto"/>
              <w:left w:val="single" w:sz="4" w:space="0" w:color="auto"/>
              <w:bottom w:val="single" w:sz="4" w:space="0" w:color="auto"/>
              <w:right w:val="single" w:sz="4" w:space="0" w:color="auto"/>
            </w:tcBorders>
            <w:hideMark/>
          </w:tcPr>
          <w:p w14:paraId="439063ED" w14:textId="77777777" w:rsidR="00F84625" w:rsidRPr="005C697F" w:rsidRDefault="00F84625">
            <w:pPr>
              <w:pStyle w:val="TAH"/>
            </w:pPr>
            <w:r w:rsidRPr="005C697F">
              <w:rPr>
                <w:rFonts w:cs="Arial"/>
              </w:rPr>
              <w:t>T</w:t>
            </w:r>
            <w:r w:rsidRPr="005C697F">
              <w:rPr>
                <w:rFonts w:cs="Arial"/>
                <w:vertAlign w:val="subscript"/>
              </w:rPr>
              <w:t>evaluate,SLSS</w:t>
            </w:r>
          </w:p>
        </w:tc>
      </w:tr>
      <w:tr w:rsidR="00F84625" w:rsidRPr="005C697F" w14:paraId="6DCF8BF9"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2B8F722A" w14:textId="77777777" w:rsidR="00F84625" w:rsidRPr="005C697F" w:rsidRDefault="00F84625">
            <w:pPr>
              <w:pStyle w:val="TAC"/>
            </w:pPr>
            <w:r w:rsidRPr="005C697F">
              <w:t>No DRX</w:t>
            </w:r>
          </w:p>
        </w:tc>
        <w:tc>
          <w:tcPr>
            <w:tcW w:w="4621" w:type="dxa"/>
            <w:tcBorders>
              <w:top w:val="single" w:sz="4" w:space="0" w:color="auto"/>
              <w:left w:val="single" w:sz="4" w:space="0" w:color="auto"/>
              <w:bottom w:val="single" w:sz="4" w:space="0" w:color="auto"/>
              <w:right w:val="single" w:sz="4" w:space="0" w:color="auto"/>
            </w:tcBorders>
            <w:hideMark/>
          </w:tcPr>
          <w:p w14:paraId="391B77CB" w14:textId="77777777" w:rsidR="00F84625" w:rsidRPr="005C697F" w:rsidRDefault="00F84625">
            <w:pPr>
              <w:pStyle w:val="TAC"/>
            </w:pPr>
            <w:r w:rsidRPr="005C697F">
              <w:t>max(400ms, 2 x 5 x max(MGRP, SMTC period)) x CSSF</w:t>
            </w:r>
            <w:r w:rsidRPr="005C697F">
              <w:rPr>
                <w:vertAlign w:val="subscript"/>
              </w:rPr>
              <w:t>intra</w:t>
            </w:r>
          </w:p>
        </w:tc>
      </w:tr>
      <w:tr w:rsidR="00F84625" w:rsidRPr="005C697F" w14:paraId="10A74D18"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4E39B882" w14:textId="77777777" w:rsidR="00F84625" w:rsidRPr="005C697F" w:rsidRDefault="00F84625">
            <w:pPr>
              <w:pStyle w:val="TAC"/>
            </w:pPr>
            <w:r w:rsidRPr="005C697F">
              <w:t>DRX cycle≤ 320ms</w:t>
            </w:r>
          </w:p>
        </w:tc>
        <w:tc>
          <w:tcPr>
            <w:tcW w:w="4621" w:type="dxa"/>
            <w:tcBorders>
              <w:top w:val="single" w:sz="4" w:space="0" w:color="auto"/>
              <w:left w:val="single" w:sz="4" w:space="0" w:color="auto"/>
              <w:bottom w:val="single" w:sz="4" w:space="0" w:color="auto"/>
              <w:right w:val="single" w:sz="4" w:space="0" w:color="auto"/>
            </w:tcBorders>
            <w:hideMark/>
          </w:tcPr>
          <w:p w14:paraId="1768202E" w14:textId="77777777" w:rsidR="00F84625" w:rsidRPr="005C697F" w:rsidRDefault="00F84625">
            <w:pPr>
              <w:pStyle w:val="TAC"/>
              <w:rPr>
                <w:b/>
              </w:rPr>
            </w:pPr>
            <w:r w:rsidRPr="005C697F">
              <w:t>max(400ms, ceil(2 x 1.5x 5) x max(MGRP, SMTC period,DRX cycle))</w:t>
            </w:r>
            <w:r w:rsidRPr="005C697F">
              <w:rPr>
                <w:vertAlign w:val="superscript"/>
              </w:rPr>
              <w:t xml:space="preserve"> </w:t>
            </w:r>
            <w:r w:rsidRPr="005C697F">
              <w:t>x CSSF</w:t>
            </w:r>
            <w:r w:rsidRPr="005C697F">
              <w:rPr>
                <w:vertAlign w:val="subscript"/>
              </w:rPr>
              <w:t>intra</w:t>
            </w:r>
          </w:p>
        </w:tc>
      </w:tr>
      <w:tr w:rsidR="00F84625" w:rsidRPr="005C697F" w14:paraId="75123D1B" w14:textId="77777777" w:rsidTr="00F84625">
        <w:tc>
          <w:tcPr>
            <w:tcW w:w="4620" w:type="dxa"/>
            <w:tcBorders>
              <w:top w:val="single" w:sz="4" w:space="0" w:color="auto"/>
              <w:left w:val="single" w:sz="4" w:space="0" w:color="auto"/>
              <w:bottom w:val="single" w:sz="4" w:space="0" w:color="auto"/>
              <w:right w:val="single" w:sz="4" w:space="0" w:color="auto"/>
            </w:tcBorders>
            <w:hideMark/>
          </w:tcPr>
          <w:p w14:paraId="7D455706" w14:textId="77777777" w:rsidR="00F84625" w:rsidRPr="005C697F" w:rsidRDefault="00F84625">
            <w:pPr>
              <w:pStyle w:val="TAC"/>
              <w:rPr>
                <w:b/>
              </w:rPr>
            </w:pPr>
            <w:r w:rsidRPr="005C697F">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828820E" w14:textId="77777777" w:rsidR="00F84625" w:rsidRPr="005C697F" w:rsidRDefault="00F84625">
            <w:pPr>
              <w:pStyle w:val="TAC"/>
              <w:rPr>
                <w:b/>
              </w:rPr>
            </w:pPr>
            <w:r w:rsidRPr="005C697F">
              <w:t>7 x max(MGRP, DRX cycle) x CSSF</w:t>
            </w:r>
            <w:r w:rsidRPr="005C697F">
              <w:rPr>
                <w:vertAlign w:val="subscript"/>
              </w:rPr>
              <w:t>intra</w:t>
            </w:r>
          </w:p>
        </w:tc>
      </w:tr>
    </w:tbl>
    <w:p w14:paraId="57BF35D6" w14:textId="77777777" w:rsidR="00F84625" w:rsidRPr="005C697F" w:rsidRDefault="00F84625" w:rsidP="00F84625"/>
    <w:p w14:paraId="5D81247D" w14:textId="77777777" w:rsidR="00F84625" w:rsidRPr="005C697F" w:rsidRDefault="00F84625" w:rsidP="00F84625">
      <w:r w:rsidRPr="005C697F">
        <w:t>If higher layer filtering is configured, an additional delay in evaluation to initiate/cease SLSS transmissions can be expected.</w:t>
      </w:r>
    </w:p>
    <w:p w14:paraId="3E61AFC5" w14:textId="77777777" w:rsidR="00F84625" w:rsidRPr="005C697F" w:rsidRDefault="00F84625" w:rsidP="00F84625">
      <w:pPr>
        <w:rPr>
          <w:rFonts w:cs="v4.2.0"/>
        </w:rPr>
      </w:pPr>
      <w:r w:rsidRPr="005C697F">
        <w:t>For the NR cell as synchronization reference source:</w:t>
      </w:r>
    </w:p>
    <w:p w14:paraId="44A0E2AC" w14:textId="77777777" w:rsidR="00F84625" w:rsidRPr="005C697F" w:rsidRDefault="00F84625" w:rsidP="00F84625">
      <w:pPr>
        <w:pStyle w:val="B1"/>
      </w:pPr>
      <w:r w:rsidRPr="005C697F">
        <w:t>-</w:t>
      </w:r>
      <w:r w:rsidRPr="005C697F">
        <w:tab/>
        <w:t>SS-RSRP related side conditions given in 38.133[6] clauses 10.1.2 for FR1, respectively, for a corresponding Band,</w:t>
      </w:r>
    </w:p>
    <w:p w14:paraId="6B24AC9C" w14:textId="77777777" w:rsidR="00F84625" w:rsidRPr="005C697F" w:rsidRDefault="00F84625" w:rsidP="00F84625">
      <w:pPr>
        <w:pStyle w:val="B1"/>
      </w:pPr>
      <w:r w:rsidRPr="005C697F">
        <w:lastRenderedPageBreak/>
        <w:t>-</w:t>
      </w:r>
      <w:r w:rsidRPr="005C697F">
        <w:tab/>
        <w:t>SS-RSRQ related side conditions given in 38.133[6] clauses 10.1.7 for FR1, respectively, for a corresponding Band,</w:t>
      </w:r>
    </w:p>
    <w:p w14:paraId="78FECB7D" w14:textId="77777777" w:rsidR="00F84625" w:rsidRPr="005C697F" w:rsidRDefault="00F84625" w:rsidP="00F84625">
      <w:pPr>
        <w:pStyle w:val="B1"/>
      </w:pPr>
      <w:r w:rsidRPr="005C697F">
        <w:t>-</w:t>
      </w:r>
      <w:r w:rsidRPr="005C697F">
        <w:tab/>
        <w:t>SS-SINR related side conditions given in 38.133[6] clauses 10.1.12 for FR1, respectively, for a corresponding Band,</w:t>
      </w:r>
    </w:p>
    <w:p w14:paraId="61D16D20" w14:textId="77777777" w:rsidR="00F84625" w:rsidRPr="005C697F" w:rsidRDefault="00F84625" w:rsidP="00F84625">
      <w:pPr>
        <w:pStyle w:val="B1"/>
      </w:pPr>
      <w:r w:rsidRPr="005C697F">
        <w:t>-</w:t>
      </w:r>
      <w:r w:rsidRPr="005C697F">
        <w:tab/>
        <w:t>SSB_RP and SSB Ês/Iot according to Annex B.2.2 for a corresponding Band.</w:t>
      </w:r>
    </w:p>
    <w:p w14:paraId="3A544210" w14:textId="77777777" w:rsidR="00F84625" w:rsidRPr="005C697F" w:rsidRDefault="00F84625" w:rsidP="00F84625">
      <w:r w:rsidRPr="005C697F">
        <w:t>The normative reference for this requirement is TS 38.133 [6] clause 12.3.1.1.</w:t>
      </w:r>
    </w:p>
    <w:p w14:paraId="4D7726B2" w14:textId="77777777" w:rsidR="00F84625" w:rsidRPr="005C697F" w:rsidRDefault="00F84625" w:rsidP="00F84625">
      <w:pPr>
        <w:pStyle w:val="Heading5"/>
        <w:rPr>
          <w:rFonts w:eastAsia="SimSun"/>
        </w:rPr>
      </w:pPr>
      <w:r w:rsidRPr="005C697F">
        <w:rPr>
          <w:rFonts w:eastAsia="SimSun"/>
        </w:rPr>
        <w:t>9.1.1.0.2</w:t>
      </w:r>
      <w:r w:rsidRPr="005C697F">
        <w:rPr>
          <w:rFonts w:eastAsia="SimSun"/>
        </w:rPr>
        <w:tab/>
        <w:t>Minimum conformance requirements for SyncRef UE as synchronization reference source</w:t>
      </w:r>
    </w:p>
    <w:p w14:paraId="6F144E0F" w14:textId="77777777" w:rsidR="00F84625" w:rsidRPr="005C697F" w:rsidRDefault="00F84625" w:rsidP="00F84625">
      <w:pPr>
        <w:rPr>
          <w:rFonts w:eastAsia="SimSun"/>
        </w:rPr>
      </w:pPr>
      <w:r w:rsidRPr="005C697F">
        <w:t>The requirements apply when SyncRef UE is used as synchronization reference source and when the UE is</w:t>
      </w:r>
    </w:p>
    <w:p w14:paraId="790375A7" w14:textId="77777777" w:rsidR="00F84625" w:rsidRPr="005C697F" w:rsidRDefault="00F84625" w:rsidP="00F84625">
      <w:pPr>
        <w:pStyle w:val="B1"/>
        <w:numPr>
          <w:ilvl w:val="0"/>
          <w:numId w:val="44"/>
        </w:numPr>
        <w:overflowPunct/>
        <w:autoSpaceDE/>
        <w:autoSpaceDN/>
        <w:adjustRightInd/>
        <w:textAlignment w:val="auto"/>
      </w:pPr>
      <w:r w:rsidRPr="005C697F">
        <w:t>in any cell selection state, or</w:t>
      </w:r>
    </w:p>
    <w:p w14:paraId="14C59091" w14:textId="77777777" w:rsidR="00F84625" w:rsidRPr="005C697F" w:rsidRDefault="00F84625" w:rsidP="00F84625">
      <w:pPr>
        <w:pStyle w:val="B1"/>
        <w:numPr>
          <w:ilvl w:val="0"/>
          <w:numId w:val="44"/>
        </w:numPr>
        <w:overflowPunct/>
        <w:autoSpaceDE/>
        <w:autoSpaceDN/>
        <w:adjustRightInd/>
        <w:textAlignment w:val="auto"/>
      </w:pPr>
      <w:r w:rsidRPr="005C697F">
        <w:t>out of coverage on the NR sidelink carrier and is associated with a serving cell on a non-sidelink carrier,</w:t>
      </w:r>
    </w:p>
    <w:p w14:paraId="7A47B8C1" w14:textId="77777777" w:rsidR="00F84625" w:rsidRPr="005C697F" w:rsidRDefault="00F84625" w:rsidP="00F84625">
      <w:r w:rsidRPr="005C697F">
        <w:t xml:space="preserve">and when the conditions for SLSS transmissions specified in TS 38.331[13] are met and when SyncRef UE is used as synchronization reference source and if </w:t>
      </w:r>
      <w:r w:rsidRPr="005C697F">
        <w:rPr>
          <w:i/>
        </w:rPr>
        <w:t>syncTxThreshOoC</w:t>
      </w:r>
      <w:r w:rsidRPr="005C697F">
        <w:t xml:space="preserve"> is included in the pre-configuration parameters.</w:t>
      </w:r>
    </w:p>
    <w:p w14:paraId="2C87B927" w14:textId="77777777" w:rsidR="00F84625" w:rsidRPr="005C697F" w:rsidRDefault="00F84625" w:rsidP="00F84625">
      <w:pPr>
        <w:rPr>
          <w:rFonts w:cs="v4.2.0"/>
        </w:rPr>
      </w:pPr>
      <w:r w:rsidRPr="005C697F">
        <w:t xml:space="preserve">The UE shall be capable of measuring the PSBCH-RSRP of the selected SyncRef UE used as synchronization reference source and evaluate it to initiate/cease SLSS transmissions within </w:t>
      </w:r>
      <w:r w:rsidRPr="005C697F">
        <w:rPr>
          <w:rFonts w:cs="v4.2.0"/>
        </w:rPr>
        <w:t>T</w:t>
      </w:r>
      <w:r w:rsidRPr="005C697F">
        <w:rPr>
          <w:rFonts w:cs="v4.2.0"/>
          <w:vertAlign w:val="subscript"/>
        </w:rPr>
        <w:t>evaluate,SLSS</w:t>
      </w:r>
      <w:r w:rsidRPr="005C697F">
        <w:rPr>
          <w:rFonts w:cs="v4.2.0"/>
        </w:rPr>
        <w:t xml:space="preserve"> = 4 S-SSB periods.</w:t>
      </w:r>
    </w:p>
    <w:p w14:paraId="6DD6DC84" w14:textId="77777777" w:rsidR="00F84625" w:rsidRPr="005C697F" w:rsidRDefault="00F84625" w:rsidP="00F84625">
      <w:r w:rsidRPr="005C697F">
        <w:t>If higher layer filtering for PSBCH-RSRP measurements is pre-configured, an additional delay in evaluation to initiate/cease SLSS transmissions can be expected.</w:t>
      </w:r>
    </w:p>
    <w:p w14:paraId="66D69B81" w14:textId="77777777" w:rsidR="00F84625" w:rsidRPr="005C697F" w:rsidRDefault="00F84625" w:rsidP="00F84625">
      <w:pPr>
        <w:rPr>
          <w:rFonts w:cs="v4.2.0"/>
        </w:rPr>
      </w:pPr>
      <w:r w:rsidRPr="005C697F">
        <w:t>For the selected SyncRef UE as defined in TS 38.331 [2] used to derive transmission timing for NR sidelink communication:</w:t>
      </w:r>
    </w:p>
    <w:p w14:paraId="52187EE6" w14:textId="77777777" w:rsidR="00F84625" w:rsidRPr="005C697F" w:rsidRDefault="00F84625" w:rsidP="00F84625">
      <w:pPr>
        <w:pStyle w:val="B1"/>
      </w:pPr>
      <w:r w:rsidRPr="005C697F">
        <w:t>-</w:t>
      </w:r>
      <w:r w:rsidRPr="005C697F">
        <w:tab/>
        <w:t>PSBCH-RSRP related side conditions given in 38.133[6] clause 10.4</w:t>
      </w:r>
      <w:r w:rsidRPr="005C697F">
        <w:rPr>
          <w:rFonts w:eastAsia="Malgun Gothic"/>
        </w:rPr>
        <w:t xml:space="preserve"> </w:t>
      </w:r>
      <w:r w:rsidRPr="005C697F">
        <w:t>for a corresponding Band are fulfilled,</w:t>
      </w:r>
    </w:p>
    <w:p w14:paraId="10C931FF" w14:textId="77777777" w:rsidR="00F84625" w:rsidRPr="005C697F" w:rsidRDefault="00F84625" w:rsidP="00F84625">
      <w:pPr>
        <w:pStyle w:val="B1"/>
      </w:pPr>
      <w:r w:rsidRPr="005C697F">
        <w:t>-</w:t>
      </w:r>
      <w:r w:rsidRPr="005C697F">
        <w:tab/>
        <w:t>NR S-SSB_RP and S-SSB Ês/Iot according to Annex B.4 for a corresponding Band are fulfilled.</w:t>
      </w:r>
    </w:p>
    <w:p w14:paraId="118FC175"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52FD535C" w14:textId="77777777" w:rsidR="00F84625" w:rsidRPr="005C697F" w:rsidRDefault="00F84625" w:rsidP="00F84625">
      <w:r w:rsidRPr="005C697F">
        <w:t>The accuracy requirements in Table 9.1.1.0.2-1 are valid under the following conditions:</w:t>
      </w:r>
    </w:p>
    <w:p w14:paraId="5B73D08E" w14:textId="77777777" w:rsidR="00F84625" w:rsidRPr="005C697F" w:rsidRDefault="00F84625" w:rsidP="00F84625">
      <w:pPr>
        <w:pStyle w:val="B1"/>
      </w:pPr>
      <w:r w:rsidRPr="005C697F">
        <w:t>-</w:t>
      </w:r>
      <w:r w:rsidRPr="005C697F">
        <w:tab/>
        <w:t>Demodulation reference signals are transmitted from one port.</w:t>
      </w:r>
    </w:p>
    <w:p w14:paraId="0514B327"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0629914D"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03B7D7F2" w14:textId="77777777" w:rsidR="00F84625" w:rsidRPr="005C697F" w:rsidRDefault="00F84625" w:rsidP="00F84625">
      <w:pPr>
        <w:pStyle w:val="TH"/>
      </w:pPr>
      <w:r w:rsidRPr="005C697F">
        <w:t>Table 9.1.1.0.2-1: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0A1645C4"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3EE40F65" w14:textId="77777777" w:rsidR="00F84625" w:rsidRPr="005C697F" w:rsidRDefault="00F84625">
            <w:pPr>
              <w:pStyle w:val="TAH"/>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4E2F5D2C" w14:textId="77777777" w:rsidR="00F84625" w:rsidRPr="005C697F" w:rsidRDefault="00F84625">
            <w:pPr>
              <w:pStyle w:val="TAH"/>
            </w:pPr>
            <w:r w:rsidRPr="005C697F">
              <w:t>Conditions</w:t>
            </w:r>
          </w:p>
        </w:tc>
      </w:tr>
      <w:tr w:rsidR="00F84625" w:rsidRPr="005C697F" w14:paraId="5FDF86AF"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37F2F72" w14:textId="77777777" w:rsidR="00F84625" w:rsidRPr="005C697F" w:rsidRDefault="00F84625">
            <w:pPr>
              <w:pStyle w:val="TAH"/>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14BE795" w14:textId="77777777" w:rsidR="00F84625" w:rsidRPr="005C697F" w:rsidRDefault="00F84625">
            <w:pPr>
              <w:pStyle w:val="TAH"/>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7FFF754" w14:textId="77777777" w:rsidR="00F84625" w:rsidRPr="005C697F" w:rsidRDefault="00F84625">
            <w:pPr>
              <w:pStyle w:val="TAH"/>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21C00DD6" w14:textId="77777777" w:rsidR="00F84625" w:rsidRPr="005C697F" w:rsidRDefault="00F84625">
            <w:pPr>
              <w:pStyle w:val="TAH"/>
            </w:pPr>
            <w:r w:rsidRPr="005C697F">
              <w:t>Io</w:t>
            </w:r>
            <w:r w:rsidRPr="005C697F">
              <w:rPr>
                <w:vertAlign w:val="superscript"/>
              </w:rPr>
              <w:t xml:space="preserve"> Note 1</w:t>
            </w:r>
            <w:r w:rsidRPr="005C697F">
              <w:t xml:space="preserve"> range</w:t>
            </w:r>
          </w:p>
        </w:tc>
      </w:tr>
      <w:tr w:rsidR="00F84625" w:rsidRPr="005C697F" w14:paraId="6524244F"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D3ECD67"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5ABC7E"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CFDD99B" w14:textId="77777777" w:rsidR="00F84625" w:rsidRPr="005C697F" w:rsidRDefault="00F84625">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6191F31D" w14:textId="77777777" w:rsidR="00F84625" w:rsidRPr="005C697F" w:rsidRDefault="00F84625">
            <w:pPr>
              <w:pStyle w:val="TAH"/>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37287747" w14:textId="77777777" w:rsidR="00F84625" w:rsidRPr="005C697F" w:rsidRDefault="00F84625">
            <w:pPr>
              <w:pStyle w:val="TAH"/>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674AD2B" w14:textId="77777777" w:rsidR="00F84625" w:rsidRPr="005C697F" w:rsidRDefault="00F84625">
            <w:pPr>
              <w:pStyle w:val="TAH"/>
            </w:pPr>
            <w:r w:rsidRPr="005C697F">
              <w:t>Maximum Io</w:t>
            </w:r>
          </w:p>
        </w:tc>
      </w:tr>
      <w:tr w:rsidR="00F84625" w:rsidRPr="005C697F" w14:paraId="4ED57730"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691D4CC" w14:textId="77777777" w:rsidR="00F84625" w:rsidRPr="005C697F" w:rsidRDefault="00F84625">
            <w:pPr>
              <w:pStyle w:val="TAH"/>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39D77BE" w14:textId="77777777" w:rsidR="00F84625" w:rsidRPr="005C697F" w:rsidRDefault="00F84625">
            <w:pPr>
              <w:pStyle w:val="TAH"/>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B078180" w14:textId="77777777" w:rsidR="00F84625" w:rsidRPr="005C697F" w:rsidRDefault="00F84625">
            <w:pPr>
              <w:pStyle w:val="TAH"/>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09FFDE4D" w14:textId="77777777" w:rsidR="00F84625" w:rsidRPr="005C697F" w:rsidRDefault="00F84625">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37FFD86F" w14:textId="77777777" w:rsidR="00F84625" w:rsidRPr="005C697F" w:rsidRDefault="00F84625">
            <w:pPr>
              <w:pStyle w:val="TAH"/>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6D1EF775" w14:textId="77777777" w:rsidR="00F84625" w:rsidRPr="005C697F" w:rsidRDefault="00F84625">
            <w:pPr>
              <w:pStyle w:val="TAH"/>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58083B3D" w14:textId="77777777" w:rsidR="00F84625" w:rsidRPr="005C697F" w:rsidRDefault="00F84625">
            <w:pPr>
              <w:pStyle w:val="TAH"/>
            </w:pPr>
            <w:r w:rsidRPr="005C697F">
              <w:t>dBm/BW</w:t>
            </w:r>
            <w:r w:rsidRPr="005C697F">
              <w:rPr>
                <w:vertAlign w:val="subscript"/>
              </w:rPr>
              <w:t>Channel</w:t>
            </w:r>
          </w:p>
        </w:tc>
      </w:tr>
      <w:tr w:rsidR="00F84625" w:rsidRPr="005C697F" w14:paraId="106041AB"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E4A5915"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486301"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50AF841"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0E295C2" w14:textId="77777777" w:rsidR="00F84625" w:rsidRPr="005C697F" w:rsidRDefault="00F84625">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0F97D32D" w14:textId="77777777" w:rsidR="00F84625" w:rsidRPr="005C697F" w:rsidRDefault="00F84625">
            <w:pPr>
              <w:pStyle w:val="TAH"/>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E8D1275" w14:textId="77777777" w:rsidR="00F84625" w:rsidRPr="005C697F" w:rsidRDefault="00F84625">
            <w:pPr>
              <w:pStyle w:val="TAH"/>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1509DED2" w14:textId="77777777" w:rsidR="00F84625" w:rsidRPr="005C697F" w:rsidRDefault="00F84625">
            <w:pPr>
              <w:pStyle w:val="TAH"/>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B5E506"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7B1FDCA3" w14:textId="77777777" w:rsidR="00F84625" w:rsidRPr="005C697F" w:rsidRDefault="00F84625">
            <w:pPr>
              <w:spacing w:after="0"/>
              <w:rPr>
                <w:rFonts w:ascii="Arial" w:hAnsi="Arial"/>
                <w:b/>
                <w:sz w:val="18"/>
              </w:rPr>
            </w:pPr>
          </w:p>
        </w:tc>
      </w:tr>
      <w:tr w:rsidR="00F84625" w:rsidRPr="005C697F" w14:paraId="3DE095E1"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57C3F8B0"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1428614A"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6C291631"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F454C7C" w14:textId="77777777" w:rsidR="00F84625" w:rsidRPr="005C697F" w:rsidRDefault="00F84625">
            <w:pPr>
              <w:keepNext/>
              <w:keepLines/>
              <w:spacing w:after="0"/>
              <w:jc w:val="center"/>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20942676" w14:textId="77777777" w:rsidR="00F84625" w:rsidRPr="005C697F" w:rsidRDefault="00F84625">
            <w:pPr>
              <w:keepNext/>
              <w:keepLines/>
              <w:spacing w:after="0"/>
              <w:jc w:val="center"/>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E94489E" w14:textId="77777777" w:rsidR="00F84625" w:rsidRPr="005C697F" w:rsidRDefault="00F84625">
            <w:pPr>
              <w:keepNext/>
              <w:keepLines/>
              <w:spacing w:after="0"/>
              <w:jc w:val="center"/>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9B2C7BD" w14:textId="77777777" w:rsidR="00F84625" w:rsidRPr="005C697F" w:rsidRDefault="00F84625">
            <w:pPr>
              <w:keepNext/>
              <w:keepLines/>
              <w:spacing w:after="0"/>
              <w:jc w:val="center"/>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AA57EB1"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9FA2EC1" w14:textId="77777777" w:rsidR="00F84625" w:rsidRPr="005C697F" w:rsidRDefault="00F84625">
            <w:pPr>
              <w:keepNext/>
              <w:keepLines/>
              <w:spacing w:after="0"/>
              <w:jc w:val="center"/>
            </w:pPr>
            <w:r w:rsidRPr="005C697F">
              <w:rPr>
                <w:rFonts w:ascii="Arial" w:hAnsi="Arial"/>
                <w:sz w:val="18"/>
              </w:rPr>
              <w:t>-70</w:t>
            </w:r>
          </w:p>
        </w:tc>
      </w:tr>
      <w:tr w:rsidR="00F84625" w:rsidRPr="005C697F" w14:paraId="68C85A6D"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6BE2A490"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70D0219E"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7BA6AD98" w14:textId="77777777" w:rsidR="00F84625" w:rsidRPr="005C697F" w:rsidRDefault="00F84625">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45EA285" w14:textId="77777777" w:rsidR="00F84625" w:rsidRPr="005C697F" w:rsidRDefault="00F84625">
            <w:pPr>
              <w:keepNext/>
              <w:keepLines/>
              <w:spacing w:after="0"/>
              <w:jc w:val="center"/>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7D8D9D5B" w14:textId="77777777" w:rsidR="00F84625" w:rsidRPr="005C697F" w:rsidRDefault="00F84625">
            <w:pPr>
              <w:keepNext/>
              <w:keepLines/>
              <w:spacing w:after="0"/>
              <w:jc w:val="center"/>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CDAB27B" w14:textId="77777777" w:rsidR="00F84625" w:rsidRPr="005C697F" w:rsidRDefault="00F84625">
            <w:pPr>
              <w:keepNext/>
              <w:keepLines/>
              <w:spacing w:after="0"/>
              <w:jc w:val="center"/>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FDED6E" w14:textId="77777777" w:rsidR="00F84625" w:rsidRPr="005C697F" w:rsidRDefault="00F84625">
            <w:pPr>
              <w:keepNext/>
              <w:keepLines/>
              <w:spacing w:after="0"/>
              <w:jc w:val="center"/>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248A5926" w14:textId="77777777" w:rsidR="00F84625" w:rsidRPr="005C697F" w:rsidRDefault="00F84625">
            <w:pPr>
              <w:keepNext/>
              <w:keepLines/>
              <w:spacing w:after="0"/>
              <w:jc w:val="center"/>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6A8AC584" w14:textId="77777777" w:rsidR="00F84625" w:rsidRPr="005C697F" w:rsidRDefault="00F84625">
            <w:pPr>
              <w:keepNext/>
              <w:keepLines/>
              <w:spacing w:after="0"/>
              <w:jc w:val="center"/>
              <w:rPr>
                <w:rFonts w:ascii="Arial" w:hAnsi="Arial"/>
                <w:sz w:val="18"/>
              </w:rPr>
            </w:pPr>
            <w:r w:rsidRPr="005C697F">
              <w:rPr>
                <w:rFonts w:ascii="Arial" w:hAnsi="Arial"/>
                <w:sz w:val="18"/>
              </w:rPr>
              <w:t>-70</w:t>
            </w:r>
          </w:p>
        </w:tc>
      </w:tr>
      <w:tr w:rsidR="00F84625" w:rsidRPr="005C697F" w14:paraId="1601D487"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9420301"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247A1D6C"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7BC78CD3"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31727DA1" w14:textId="77777777" w:rsidR="00F84625" w:rsidRPr="005C697F" w:rsidRDefault="00F84625">
            <w:pPr>
              <w:keepNext/>
              <w:keepLines/>
              <w:spacing w:after="0"/>
              <w:jc w:val="center"/>
              <w:rPr>
                <w:rFonts w:ascii="Arial" w:hAnsi="Arial"/>
                <w:sz w:val="18"/>
              </w:rPr>
            </w:pPr>
            <w:r w:rsidRPr="005C697F">
              <w:rPr>
                <w:rFonts w:ascii="Arial" w:hAnsi="Arial"/>
                <w:sz w:val="18"/>
              </w:rPr>
              <w:t xml:space="preserve">NR_TDD_FR1_B, </w:t>
            </w:r>
          </w:p>
          <w:p w14:paraId="104A5073" w14:textId="77777777" w:rsidR="00F84625" w:rsidRPr="005C697F" w:rsidRDefault="00F84625">
            <w:pPr>
              <w:keepNext/>
              <w:keepLines/>
              <w:spacing w:after="0"/>
              <w:jc w:val="center"/>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0DFCFFC8" w14:textId="77777777" w:rsidR="00F84625" w:rsidRPr="005C697F" w:rsidRDefault="00F84625">
            <w:pPr>
              <w:keepNext/>
              <w:keepLines/>
              <w:spacing w:after="0"/>
              <w:jc w:val="center"/>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3DED5161"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5457D925"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932314A" w14:textId="77777777" w:rsidR="00F84625" w:rsidRPr="005C697F" w:rsidRDefault="00F84625">
            <w:pPr>
              <w:keepNext/>
              <w:keepLines/>
              <w:spacing w:after="0"/>
              <w:jc w:val="center"/>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2599BD59" w14:textId="77777777" w:rsidR="00F84625" w:rsidRPr="005C697F" w:rsidRDefault="00F84625">
            <w:pPr>
              <w:keepNext/>
              <w:keepLines/>
              <w:spacing w:after="0"/>
              <w:jc w:val="center"/>
            </w:pPr>
            <w:r w:rsidRPr="005C697F">
              <w:rPr>
                <w:rFonts w:ascii="Arial" w:hAnsi="Arial"/>
                <w:sz w:val="18"/>
              </w:rPr>
              <w:t>-50</w:t>
            </w:r>
          </w:p>
        </w:tc>
      </w:tr>
      <w:tr w:rsidR="00F84625" w:rsidRPr="005C697F" w14:paraId="16C326BF"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F4306AC" w14:textId="77777777" w:rsidR="00F84625" w:rsidRPr="005C697F" w:rsidRDefault="00F84625">
            <w:pPr>
              <w:pStyle w:val="TAN"/>
            </w:pPr>
            <w:r w:rsidRPr="005C697F">
              <w:t>NOTE 1:</w:t>
            </w:r>
            <w:r w:rsidRPr="005C697F">
              <w:tab/>
              <w:t>Io is assumed to have constant EPRE across the bandwidth.</w:t>
            </w:r>
          </w:p>
          <w:p w14:paraId="2963E734" w14:textId="77777777" w:rsidR="00F84625" w:rsidRPr="005C697F" w:rsidRDefault="00F84625">
            <w:pPr>
              <w:pStyle w:val="TAN"/>
            </w:pPr>
            <w:r w:rsidRPr="005C697F">
              <w:t>NOTE 2:</w:t>
            </w:r>
            <w:r w:rsidRPr="005C697F">
              <w:tab/>
              <w:t>NR sidelink operating band groups in FR1 are as defined in clause 3.5.2.</w:t>
            </w:r>
          </w:p>
          <w:p w14:paraId="78A96CE3" w14:textId="77777777" w:rsidR="00F84625" w:rsidRPr="005C697F" w:rsidRDefault="00F84625">
            <w:pPr>
              <w:pStyle w:val="TAN"/>
            </w:pPr>
            <w:r w:rsidRPr="005C697F">
              <w:t>NOTE 3:</w:t>
            </w:r>
            <w:r w:rsidRPr="005C697F">
              <w:tab/>
              <w:t>Ês/Iot for a SyncRef UE is the Ês/Iot of PSBCH-DMRS.</w:t>
            </w:r>
          </w:p>
        </w:tc>
      </w:tr>
    </w:tbl>
    <w:p w14:paraId="57B21E9D" w14:textId="77777777" w:rsidR="00F84625" w:rsidRPr="005C697F" w:rsidRDefault="00F84625" w:rsidP="00F84625"/>
    <w:p w14:paraId="674D53D6" w14:textId="77777777" w:rsidR="00F84625" w:rsidRPr="005C697F" w:rsidRDefault="00F84625" w:rsidP="00F84625">
      <w:pPr>
        <w:rPr>
          <w:i/>
        </w:rPr>
      </w:pPr>
      <w:r w:rsidRPr="005C697F">
        <w:lastRenderedPageBreak/>
        <w:t>The relative accuracy of PSBCH-RSRP is defined as the PSBCH-RSRP measured from one NR sidelink synchronization source compared to the PSBCH-RSRP measured from another NR sidelink synchronization source on the same frequency in FR1.</w:t>
      </w:r>
    </w:p>
    <w:p w14:paraId="1C961AAD" w14:textId="77777777" w:rsidR="00F84625" w:rsidRPr="005C697F" w:rsidRDefault="00F84625" w:rsidP="00F84625">
      <w:r w:rsidRPr="005C697F">
        <w:t>The accuracy requirements in Table 9.1.1.0.2-2 are valid under the following conditions:</w:t>
      </w:r>
    </w:p>
    <w:p w14:paraId="458A21D5" w14:textId="77777777" w:rsidR="00F84625" w:rsidRPr="005C697F" w:rsidRDefault="00F84625" w:rsidP="00F84625">
      <w:pPr>
        <w:pStyle w:val="B1"/>
      </w:pPr>
      <w:r w:rsidRPr="005C697F">
        <w:t>-</w:t>
      </w:r>
      <w:r w:rsidRPr="005C697F">
        <w:tab/>
        <w:t>Demodulation reference signals are transmitted from one port.</w:t>
      </w:r>
    </w:p>
    <w:p w14:paraId="5F40D10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54A0D668"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394E4932" w14:textId="77777777" w:rsidR="00F84625" w:rsidRPr="005C697F" w:rsidRDefault="00F84625" w:rsidP="00F84625">
      <w:pPr>
        <w:pStyle w:val="TH"/>
      </w:pPr>
      <w:r w:rsidRPr="005C697F">
        <w:t>Table 9.1.1.0.2-2: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418A253"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B5ACED8" w14:textId="77777777" w:rsidR="00F84625" w:rsidRPr="005C697F" w:rsidRDefault="00F84625">
            <w:pPr>
              <w:pStyle w:val="TAH"/>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5BDF97B" w14:textId="77777777" w:rsidR="00F84625" w:rsidRPr="005C697F" w:rsidRDefault="00F84625">
            <w:pPr>
              <w:pStyle w:val="TAH"/>
            </w:pPr>
            <w:r w:rsidRPr="005C697F">
              <w:t>Conditions</w:t>
            </w:r>
          </w:p>
        </w:tc>
      </w:tr>
      <w:tr w:rsidR="00F84625" w:rsidRPr="005C697F" w14:paraId="1184F306"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50181E4C" w14:textId="77777777" w:rsidR="00F84625" w:rsidRPr="005C697F" w:rsidRDefault="00F84625">
            <w:pPr>
              <w:pStyle w:val="TAH"/>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84F22C6" w14:textId="77777777" w:rsidR="00F84625" w:rsidRPr="005C697F" w:rsidRDefault="00F84625">
            <w:pPr>
              <w:pStyle w:val="TAH"/>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EF5E59E" w14:textId="77777777" w:rsidR="00F84625" w:rsidRPr="005C697F" w:rsidRDefault="00F84625">
            <w:pPr>
              <w:pStyle w:val="TAH"/>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5A769026" w14:textId="77777777" w:rsidR="00F84625" w:rsidRPr="005C697F" w:rsidRDefault="00F84625">
            <w:pPr>
              <w:pStyle w:val="TAH"/>
            </w:pPr>
            <w:r w:rsidRPr="005C697F">
              <w:t>Io</w:t>
            </w:r>
            <w:r w:rsidRPr="005C697F">
              <w:rPr>
                <w:vertAlign w:val="superscript"/>
              </w:rPr>
              <w:t xml:space="preserve"> Note 1</w:t>
            </w:r>
            <w:r w:rsidRPr="005C697F">
              <w:t xml:space="preserve"> range</w:t>
            </w:r>
          </w:p>
        </w:tc>
      </w:tr>
      <w:tr w:rsidR="00F84625" w:rsidRPr="005C697F" w14:paraId="0438DCF4"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46BF244"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39E050"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5F2D16" w14:textId="77777777" w:rsidR="00F84625" w:rsidRPr="005C697F" w:rsidRDefault="00F84625">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35517E88" w14:textId="77777777" w:rsidR="00F84625" w:rsidRPr="005C697F" w:rsidRDefault="00F84625">
            <w:pPr>
              <w:pStyle w:val="TAH"/>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12700392" w14:textId="77777777" w:rsidR="00F84625" w:rsidRPr="005C697F" w:rsidRDefault="00F84625">
            <w:pPr>
              <w:pStyle w:val="TAH"/>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E45BB8C" w14:textId="77777777" w:rsidR="00F84625" w:rsidRPr="005C697F" w:rsidRDefault="00F84625">
            <w:pPr>
              <w:pStyle w:val="TAH"/>
            </w:pPr>
            <w:r w:rsidRPr="005C697F">
              <w:t>Maximum Io</w:t>
            </w:r>
          </w:p>
        </w:tc>
      </w:tr>
      <w:tr w:rsidR="00F84625" w:rsidRPr="005C697F" w14:paraId="436261DE"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481301F" w14:textId="77777777" w:rsidR="00F84625" w:rsidRPr="005C697F" w:rsidRDefault="00F84625">
            <w:pPr>
              <w:pStyle w:val="TAH"/>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3B1FC092" w14:textId="77777777" w:rsidR="00F84625" w:rsidRPr="005C697F" w:rsidRDefault="00F84625">
            <w:pPr>
              <w:pStyle w:val="TAH"/>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4C2B7A6E" w14:textId="77777777" w:rsidR="00F84625" w:rsidRPr="005C697F" w:rsidRDefault="00F84625">
            <w:pPr>
              <w:pStyle w:val="TAH"/>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3B049C30" w14:textId="77777777" w:rsidR="00F84625" w:rsidRPr="005C697F" w:rsidRDefault="00F84625">
            <w:pPr>
              <w:pStyle w:val="TAH"/>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3AE8A931" w14:textId="77777777" w:rsidR="00F84625" w:rsidRPr="005C697F" w:rsidRDefault="00F84625">
            <w:pPr>
              <w:pStyle w:val="TAH"/>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0AAF88C8" w14:textId="77777777" w:rsidR="00F84625" w:rsidRPr="005C697F" w:rsidRDefault="00F84625">
            <w:pPr>
              <w:pStyle w:val="TAH"/>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0B1F1B2E" w14:textId="77777777" w:rsidR="00F84625" w:rsidRPr="005C697F" w:rsidRDefault="00F84625">
            <w:pPr>
              <w:pStyle w:val="TAH"/>
            </w:pPr>
            <w:r w:rsidRPr="005C697F">
              <w:t>dBm/BW</w:t>
            </w:r>
            <w:r w:rsidRPr="005C697F">
              <w:rPr>
                <w:vertAlign w:val="subscript"/>
              </w:rPr>
              <w:t>Channel</w:t>
            </w:r>
          </w:p>
        </w:tc>
      </w:tr>
      <w:tr w:rsidR="00F84625" w:rsidRPr="005C697F" w14:paraId="0B7AE7FB"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051574B"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8EA353"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A1C8124"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29321AF" w14:textId="77777777" w:rsidR="00F84625" w:rsidRPr="005C697F" w:rsidRDefault="00F84625">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41802E16" w14:textId="77777777" w:rsidR="00F84625" w:rsidRPr="005C697F" w:rsidRDefault="00F84625">
            <w:pPr>
              <w:pStyle w:val="TAH"/>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D74D0F7" w14:textId="77777777" w:rsidR="00F84625" w:rsidRPr="005C697F" w:rsidRDefault="00F84625">
            <w:pPr>
              <w:pStyle w:val="TAH"/>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35817ECE" w14:textId="77777777" w:rsidR="00F84625" w:rsidRPr="005C697F" w:rsidRDefault="00F84625">
            <w:pPr>
              <w:pStyle w:val="TAH"/>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EA6E0A" w14:textId="77777777" w:rsidR="00F84625" w:rsidRPr="005C697F" w:rsidRDefault="00F84625">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38C613C" w14:textId="77777777" w:rsidR="00F84625" w:rsidRPr="005C697F" w:rsidRDefault="00F84625">
            <w:pPr>
              <w:spacing w:after="0"/>
              <w:rPr>
                <w:rFonts w:ascii="Arial" w:hAnsi="Arial"/>
                <w:b/>
                <w:sz w:val="18"/>
              </w:rPr>
            </w:pPr>
          </w:p>
        </w:tc>
      </w:tr>
      <w:tr w:rsidR="00F84625" w:rsidRPr="005C697F" w14:paraId="68F522E6"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05224FF8"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10629106"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306241F0"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48854DA" w14:textId="77777777" w:rsidR="00F84625" w:rsidRPr="005C697F" w:rsidRDefault="00F84625">
            <w:pPr>
              <w:keepNext/>
              <w:keepLines/>
              <w:spacing w:after="0"/>
              <w:jc w:val="center"/>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3D2BFFAB" w14:textId="77777777" w:rsidR="00F84625" w:rsidRPr="005C697F" w:rsidRDefault="00F84625">
            <w:pPr>
              <w:keepNext/>
              <w:keepLines/>
              <w:spacing w:after="0"/>
              <w:jc w:val="center"/>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BFC201B" w14:textId="77777777" w:rsidR="00F84625" w:rsidRPr="005C697F" w:rsidRDefault="00F84625">
            <w:pPr>
              <w:keepNext/>
              <w:keepLines/>
              <w:spacing w:after="0"/>
              <w:jc w:val="center"/>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268959B" w14:textId="77777777" w:rsidR="00F84625" w:rsidRPr="005C697F" w:rsidRDefault="00F84625">
            <w:pPr>
              <w:keepNext/>
              <w:keepLines/>
              <w:spacing w:after="0"/>
              <w:jc w:val="center"/>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140476E"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A012500" w14:textId="77777777" w:rsidR="00F84625" w:rsidRPr="005C697F" w:rsidRDefault="00F84625">
            <w:pPr>
              <w:keepNext/>
              <w:keepLines/>
              <w:spacing w:after="0"/>
              <w:jc w:val="center"/>
            </w:pPr>
            <w:r w:rsidRPr="005C697F">
              <w:rPr>
                <w:rFonts w:ascii="Arial" w:hAnsi="Arial"/>
                <w:sz w:val="18"/>
              </w:rPr>
              <w:t>-50</w:t>
            </w:r>
          </w:p>
        </w:tc>
      </w:tr>
      <w:tr w:rsidR="00F84625" w:rsidRPr="005C697F" w14:paraId="4208C1BF"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1F48D0B6"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477B92F5" w14:textId="77777777" w:rsidR="00F84625" w:rsidRPr="005C697F" w:rsidRDefault="00F84625">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6AC1ADB9" w14:textId="77777777" w:rsidR="00F84625" w:rsidRPr="005C697F" w:rsidRDefault="00F84625">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332818D" w14:textId="77777777" w:rsidR="00F84625" w:rsidRPr="005C697F" w:rsidRDefault="00F84625">
            <w:pPr>
              <w:keepNext/>
              <w:keepLines/>
              <w:spacing w:after="0"/>
              <w:jc w:val="center"/>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63A0D4EA" w14:textId="77777777" w:rsidR="00F84625" w:rsidRPr="005C697F" w:rsidRDefault="00F84625">
            <w:pPr>
              <w:keepNext/>
              <w:keepLines/>
              <w:spacing w:after="0"/>
              <w:jc w:val="center"/>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14F4EB" w14:textId="77777777" w:rsidR="00F84625" w:rsidRPr="005C697F" w:rsidRDefault="00F84625">
            <w:pPr>
              <w:keepNext/>
              <w:keepLines/>
              <w:spacing w:after="0"/>
              <w:jc w:val="center"/>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3B04A207" w14:textId="77777777" w:rsidR="00F84625" w:rsidRPr="005C697F" w:rsidRDefault="00F84625">
            <w:pPr>
              <w:keepNext/>
              <w:keepLines/>
              <w:spacing w:after="0"/>
              <w:jc w:val="center"/>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3BC8CB66" w14:textId="77777777" w:rsidR="00F84625" w:rsidRPr="005C697F" w:rsidRDefault="00F84625">
            <w:pPr>
              <w:keepNext/>
              <w:keepLines/>
              <w:spacing w:after="0"/>
              <w:jc w:val="center"/>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12FCE44" w14:textId="77777777" w:rsidR="00F84625" w:rsidRPr="005C697F" w:rsidRDefault="00F84625">
            <w:pPr>
              <w:keepNext/>
              <w:keepLines/>
              <w:spacing w:after="0"/>
              <w:jc w:val="center"/>
              <w:rPr>
                <w:rFonts w:ascii="Arial" w:hAnsi="Arial"/>
                <w:sz w:val="18"/>
              </w:rPr>
            </w:pPr>
            <w:r w:rsidRPr="005C697F">
              <w:rPr>
                <w:rFonts w:ascii="Arial" w:hAnsi="Arial"/>
                <w:sz w:val="18"/>
              </w:rPr>
              <w:t>-50</w:t>
            </w:r>
          </w:p>
        </w:tc>
      </w:tr>
      <w:tr w:rsidR="00F84625" w:rsidRPr="005C697F" w14:paraId="1A982F7B"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4FD9B52"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703C77F2" w14:textId="77777777" w:rsidR="00F84625" w:rsidRPr="005C697F" w:rsidRDefault="00F84625">
            <w:pPr>
              <w:keepNext/>
              <w:keepLines/>
              <w:spacing w:after="0"/>
              <w:jc w:val="center"/>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5AD272FA" w14:textId="77777777" w:rsidR="00F84625" w:rsidRPr="005C697F" w:rsidRDefault="00F84625">
            <w:pPr>
              <w:keepNext/>
              <w:keepLines/>
              <w:spacing w:after="0"/>
              <w:jc w:val="center"/>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5691C898" w14:textId="77777777" w:rsidR="00F84625" w:rsidRPr="005C697F" w:rsidRDefault="00F84625">
            <w:pPr>
              <w:keepNext/>
              <w:keepLines/>
              <w:spacing w:after="0"/>
              <w:jc w:val="cente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1C95F03" w14:textId="77777777" w:rsidR="00F84625" w:rsidRPr="005C697F" w:rsidRDefault="00F84625">
            <w:pPr>
              <w:keepNext/>
              <w:keepLines/>
              <w:spacing w:after="0"/>
              <w:jc w:val="cente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154ED03B" w14:textId="77777777" w:rsidR="00F84625" w:rsidRPr="005C697F" w:rsidRDefault="00F84625">
            <w:pPr>
              <w:keepNext/>
              <w:keepLines/>
              <w:spacing w:after="0"/>
              <w:jc w:val="center"/>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0B972E9E" w14:textId="77777777" w:rsidR="00F84625" w:rsidRPr="005C697F" w:rsidRDefault="00F84625">
            <w:pPr>
              <w:keepNext/>
              <w:keepLines/>
              <w:spacing w:after="0"/>
              <w:jc w:val="center"/>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1E42C4E" w14:textId="77777777" w:rsidR="00F84625" w:rsidRPr="005C697F" w:rsidRDefault="00F84625">
            <w:pPr>
              <w:keepNext/>
              <w:keepLines/>
              <w:spacing w:after="0"/>
              <w:jc w:val="center"/>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69847C0F" w14:textId="77777777" w:rsidR="00F84625" w:rsidRPr="005C697F" w:rsidRDefault="00F84625">
            <w:pPr>
              <w:keepNext/>
              <w:keepLines/>
              <w:spacing w:after="0"/>
              <w:jc w:val="center"/>
            </w:pPr>
            <w:r w:rsidRPr="005C697F">
              <w:rPr>
                <w:rFonts w:ascii="Arial" w:hAnsi="Arial"/>
                <w:sz w:val="18"/>
              </w:rPr>
              <w:t>Note 4</w:t>
            </w:r>
          </w:p>
        </w:tc>
      </w:tr>
      <w:tr w:rsidR="00F84625" w:rsidRPr="005C697F" w14:paraId="50385DCA"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5B6247F7" w14:textId="77777777" w:rsidR="00F84625" w:rsidRPr="005C697F" w:rsidRDefault="00F84625">
            <w:pPr>
              <w:pStyle w:val="TAN"/>
            </w:pPr>
            <w:r w:rsidRPr="005C697F">
              <w:t>NOTE 1:</w:t>
            </w:r>
            <w:r w:rsidRPr="005C697F">
              <w:tab/>
              <w:t>Io is assumed to have constant EPRE across the bandwidth.</w:t>
            </w:r>
          </w:p>
          <w:p w14:paraId="646FB71B" w14:textId="77777777" w:rsidR="00F84625" w:rsidRPr="005C697F" w:rsidRDefault="00F84625">
            <w:pPr>
              <w:pStyle w:val="TAN"/>
            </w:pPr>
            <w:r w:rsidRPr="005C697F">
              <w:t>NOTE 2:</w:t>
            </w:r>
            <w:r w:rsidRPr="005C697F">
              <w:tab/>
              <w:t>NR sidelink operating band groups in FR1 are as defined in clause 3A.4.1.</w:t>
            </w:r>
          </w:p>
          <w:p w14:paraId="2CD061A0" w14:textId="77777777" w:rsidR="00F84625" w:rsidRPr="005C697F" w:rsidRDefault="00F84625">
            <w:pPr>
              <w:pStyle w:val="TAN"/>
            </w:pPr>
            <w:r w:rsidRPr="005C697F">
              <w:t>NOTE 3:</w:t>
            </w:r>
            <w:r w:rsidRPr="005C697F">
              <w:tab/>
              <w:t>Ês/Iot for a SyncRef UE is the Ês/Iot of PSBCH-DMRS.</w:t>
            </w:r>
          </w:p>
          <w:p w14:paraId="513DF04B" w14:textId="77777777" w:rsidR="00F84625" w:rsidRPr="005C697F" w:rsidRDefault="00F84625">
            <w:pPr>
              <w:pStyle w:val="TAN"/>
            </w:pPr>
            <w:r w:rsidRPr="005C697F">
              <w:t>NOTE 4:</w:t>
            </w:r>
            <w:r w:rsidRPr="005C697F">
              <w:tab/>
              <w:t>The same bands and the same Io conditions for each band apply for this requirement as for the corresponding highest accuracy requirement.</w:t>
            </w:r>
          </w:p>
        </w:tc>
      </w:tr>
    </w:tbl>
    <w:p w14:paraId="1D72E17B" w14:textId="77777777" w:rsidR="00F84625" w:rsidRPr="005C697F" w:rsidRDefault="00F84625" w:rsidP="00F84625">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5B40F004" w14:textId="77777777" w:rsidR="00F84625" w:rsidRPr="005C697F" w:rsidRDefault="00F84625" w:rsidP="00F84625">
      <w:r w:rsidRPr="005C697F">
        <w:t>The normative references for this requirement are TS 38.133 [6] clause 10.4.2 and 12.3.1.4.</w:t>
      </w:r>
    </w:p>
    <w:p w14:paraId="2F5BF5EA" w14:textId="77777777" w:rsidR="000A11E6" w:rsidRPr="005C697F" w:rsidRDefault="000A11E6" w:rsidP="000A11E6">
      <w:pPr>
        <w:pStyle w:val="Heading4"/>
        <w:rPr>
          <w:rFonts w:eastAsia="SimSun"/>
          <w:lang w:eastAsia="sv-SE"/>
        </w:rPr>
      </w:pPr>
      <w:r w:rsidRPr="005C697F">
        <w:rPr>
          <w:rFonts w:eastAsia="SimSun"/>
          <w:lang w:eastAsia="sv-SE"/>
        </w:rPr>
        <w:t>9.1.2.1</w:t>
      </w:r>
      <w:r w:rsidRPr="005C697F">
        <w:rPr>
          <w:rFonts w:eastAsia="SimSun"/>
          <w:lang w:eastAsia="sv-SE"/>
        </w:rPr>
        <w:tab/>
        <w:t>NR SA FR1 initiation/cease of S-SSB transmission for FR1 NR cell as synchronization reference source</w:t>
      </w:r>
    </w:p>
    <w:p w14:paraId="75F5D55E"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3075C4D" w14:textId="42939894"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C6CD833"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6AF21D2"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37B17AE3" w14:textId="77777777" w:rsidR="000A11E6" w:rsidRPr="005C697F" w:rsidRDefault="000A11E6" w:rsidP="000A11E6">
      <w:pPr>
        <w:pStyle w:val="H6"/>
      </w:pPr>
      <w:r w:rsidRPr="005C697F">
        <w:t>9.1.2.1.1</w:t>
      </w:r>
      <w:r w:rsidRPr="005C697F">
        <w:tab/>
        <w:t>Test purpose</w:t>
      </w:r>
    </w:p>
    <w:p w14:paraId="2EC42B36" w14:textId="77777777" w:rsidR="000A11E6" w:rsidRPr="005C697F" w:rsidRDefault="000A11E6" w:rsidP="000A11E6">
      <w:pPr>
        <w:rPr>
          <w:lang w:eastAsia="zh-TW"/>
        </w:rPr>
      </w:pPr>
      <w:r w:rsidRPr="005C697F">
        <w:rPr>
          <w:lang w:eastAsia="zh-TW"/>
        </w:rPr>
        <w:t xml:space="preserve">The purpose of this test is to verify </w:t>
      </w:r>
      <w:r w:rsidRPr="005C697F">
        <w:t xml:space="preserve">that the NR sidelink UE meets the requirements related to the maximum evaluation time allowed to initiate and cease S-SSB transmissions defined in </w:t>
      </w:r>
      <w:r w:rsidRPr="005C697F">
        <w:rPr>
          <w:lang w:eastAsia="zh-TW"/>
        </w:rPr>
        <w:t xml:space="preserve">TS 38.133 [6] </w:t>
      </w:r>
      <w:r w:rsidRPr="005C697F">
        <w:t xml:space="preserve">clause 12.3.1.1, when the reference timing used for </w:t>
      </w:r>
      <w:r w:rsidRPr="005C697F">
        <w:rPr>
          <w:lang w:eastAsia="zh-CN"/>
        </w:rPr>
        <w:t>sidelink</w:t>
      </w:r>
      <w:r w:rsidRPr="005C697F">
        <w:t xml:space="preserve"> transmissions is a NR serving cell in FR1 </w:t>
      </w:r>
      <w:r w:rsidRPr="005C697F">
        <w:rPr>
          <w:rFonts w:eastAsia="Malgun Gothic"/>
        </w:rPr>
        <w:t>on a non-sidelink carrier.</w:t>
      </w:r>
    </w:p>
    <w:p w14:paraId="36BA7ACE" w14:textId="77777777" w:rsidR="000A11E6" w:rsidRPr="005C697F" w:rsidRDefault="000A11E6" w:rsidP="000A11E6">
      <w:pPr>
        <w:pStyle w:val="H6"/>
      </w:pPr>
      <w:r w:rsidRPr="005C697F">
        <w:t>9.1.2.1.2</w:t>
      </w:r>
      <w:r w:rsidRPr="005C697F">
        <w:tab/>
        <w:t>Test applicability</w:t>
      </w:r>
    </w:p>
    <w:p w14:paraId="2B05EF8D" w14:textId="77777777" w:rsidR="000A11E6" w:rsidRPr="005C697F" w:rsidRDefault="000A11E6" w:rsidP="000A11E6">
      <w:pPr>
        <w:rPr>
          <w:lang w:eastAsia="sv-SE"/>
        </w:rPr>
      </w:pPr>
      <w:r w:rsidRPr="005C697F">
        <w:rPr>
          <w:lang w:eastAsia="sv-SE"/>
        </w:rPr>
        <w:t>This test applies to all types of NR UEs from release 16 onwards and supporting NR Uu and sidelink communication.</w:t>
      </w:r>
    </w:p>
    <w:p w14:paraId="1DC3CF56" w14:textId="77777777" w:rsidR="000A11E6" w:rsidRPr="005C697F" w:rsidRDefault="000A11E6" w:rsidP="000A11E6">
      <w:pPr>
        <w:pStyle w:val="H6"/>
        <w:rPr>
          <w:lang w:eastAsia="sv-SE"/>
        </w:rPr>
      </w:pPr>
      <w:r w:rsidRPr="005C697F">
        <w:rPr>
          <w:lang w:eastAsia="sv-SE"/>
        </w:rPr>
        <w:t>9.1.2.1.3</w:t>
      </w:r>
      <w:r w:rsidRPr="005C697F">
        <w:rPr>
          <w:lang w:eastAsia="sv-SE"/>
        </w:rPr>
        <w:tab/>
        <w:t>Minimum conformance requirements</w:t>
      </w:r>
    </w:p>
    <w:p w14:paraId="7BF5EB48" w14:textId="77777777" w:rsidR="000A11E6" w:rsidRPr="005C697F" w:rsidRDefault="000A11E6" w:rsidP="000A11E6">
      <w:r w:rsidRPr="005C697F">
        <w:rPr>
          <w:rFonts w:cs="v4.2.0"/>
        </w:rPr>
        <w:t>The minimum conformance requirements are defined in clause 9.1.2.0.1</w:t>
      </w:r>
    </w:p>
    <w:p w14:paraId="24502F94" w14:textId="77777777" w:rsidR="000A11E6" w:rsidRPr="005C697F" w:rsidRDefault="000A11E6" w:rsidP="000A11E6">
      <w:r w:rsidRPr="005C697F">
        <w:t>The normative reference for this requirement is TS 38.133 [6] clause A.9.1.2.1.</w:t>
      </w:r>
    </w:p>
    <w:p w14:paraId="333E1583" w14:textId="77777777" w:rsidR="000A11E6" w:rsidRPr="005C697F" w:rsidRDefault="000A11E6" w:rsidP="000A11E6">
      <w:pPr>
        <w:pStyle w:val="H6"/>
        <w:rPr>
          <w:lang w:eastAsia="sv-SE"/>
        </w:rPr>
      </w:pPr>
      <w:r w:rsidRPr="005C697F">
        <w:rPr>
          <w:lang w:eastAsia="sv-SE"/>
        </w:rPr>
        <w:lastRenderedPageBreak/>
        <w:t>9.1.2.1.4</w:t>
      </w:r>
      <w:r w:rsidRPr="005C697F">
        <w:rPr>
          <w:lang w:eastAsia="sv-SE"/>
        </w:rPr>
        <w:tab/>
        <w:t>Test description</w:t>
      </w:r>
    </w:p>
    <w:p w14:paraId="6FCC06C6" w14:textId="77777777" w:rsidR="000A11E6" w:rsidRPr="005C697F" w:rsidRDefault="000A11E6" w:rsidP="000A11E6">
      <w:pPr>
        <w:pStyle w:val="H6"/>
        <w:rPr>
          <w:lang w:eastAsia="sv-SE"/>
        </w:rPr>
      </w:pPr>
      <w:r w:rsidRPr="005C697F">
        <w:rPr>
          <w:lang w:eastAsia="sv-SE"/>
        </w:rPr>
        <w:t>9.1.2.1.4.1</w:t>
      </w:r>
      <w:r w:rsidRPr="005C697F">
        <w:rPr>
          <w:lang w:eastAsia="sv-SE"/>
        </w:rPr>
        <w:tab/>
        <w:t>Initial conditions</w:t>
      </w:r>
    </w:p>
    <w:p w14:paraId="012CBF03" w14:textId="77777777" w:rsidR="000A11E6" w:rsidRPr="005C697F" w:rsidRDefault="000A11E6" w:rsidP="000A11E6">
      <w:r w:rsidRPr="005C697F">
        <w:t xml:space="preserve">This test shall be tested using any of the test configurations in Table </w:t>
      </w:r>
      <w:r w:rsidRPr="005C697F">
        <w:rPr>
          <w:lang w:eastAsia="sv-SE"/>
        </w:rPr>
        <w:t>9.1.2.1.4.1</w:t>
      </w:r>
      <w:r w:rsidRPr="005C697F">
        <w:t>-1.</w:t>
      </w:r>
    </w:p>
    <w:p w14:paraId="2CA88AEA" w14:textId="77777777" w:rsidR="000A11E6" w:rsidRPr="005C697F" w:rsidRDefault="000A11E6" w:rsidP="000A11E6">
      <w:pPr>
        <w:pStyle w:val="TH"/>
      </w:pPr>
      <w:r w:rsidRPr="005C697F">
        <w:t xml:space="preserve">Table </w:t>
      </w:r>
      <w:r w:rsidRPr="005C697F">
        <w:rPr>
          <w:lang w:eastAsia="sv-SE"/>
        </w:rPr>
        <w:t>9.1.2.1.4.1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A11E6" w:rsidRPr="005C697F" w14:paraId="4C8B1344"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8E60F05" w14:textId="77777777" w:rsidR="000A11E6" w:rsidRPr="005C697F" w:rsidRDefault="000A11E6">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0CDB1A42" w14:textId="77777777" w:rsidR="000A11E6" w:rsidRPr="005C697F" w:rsidRDefault="000A11E6">
            <w:pPr>
              <w:pStyle w:val="TAH"/>
              <w:rPr>
                <w:lang w:eastAsia="zh-TW"/>
              </w:rPr>
            </w:pPr>
            <w:r w:rsidRPr="005C697F">
              <w:rPr>
                <w:lang w:eastAsia="zh-TW"/>
              </w:rPr>
              <w:t>Description</w:t>
            </w:r>
          </w:p>
        </w:tc>
      </w:tr>
      <w:tr w:rsidR="000A11E6" w:rsidRPr="005C697F" w14:paraId="5EF0156D" w14:textId="77777777" w:rsidTr="000A11E6">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0E6F07E0" w14:textId="77777777" w:rsidR="000A11E6" w:rsidRPr="005C697F" w:rsidRDefault="000A11E6">
            <w:pPr>
              <w:pStyle w:val="TAL"/>
              <w:jc w:val="center"/>
              <w:rPr>
                <w:lang w:eastAsia="zh-TW"/>
              </w:rPr>
            </w:pPr>
            <w:r w:rsidRPr="005C697F">
              <w:rPr>
                <w:lang w:eastAsia="sv-SE"/>
              </w:rPr>
              <w:t>9.1.2.1-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548DCCA1" w14:textId="77777777" w:rsidR="000A11E6" w:rsidRPr="005C697F" w:rsidRDefault="000A11E6">
            <w:pPr>
              <w:pStyle w:val="TAL"/>
              <w:rPr>
                <w:lang w:eastAsia="zh-TW"/>
              </w:rPr>
            </w:pPr>
            <w:r w:rsidRPr="005C697F">
              <w:rPr>
                <w:lang w:eastAsia="zh-TW"/>
              </w:rPr>
              <w:t>NR Uu: FDD, SSB SCS 15 kHz, data SCS 15 kHz, BW 10 MHz</w:t>
            </w:r>
          </w:p>
        </w:tc>
      </w:tr>
      <w:tr w:rsidR="000A11E6" w:rsidRPr="005C697F" w14:paraId="71F788CE"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72E7BD" w14:textId="77777777" w:rsidR="000A11E6" w:rsidRPr="005C697F" w:rsidRDefault="000A11E6">
            <w:pPr>
              <w:pStyle w:val="TAL"/>
              <w:jc w:val="center"/>
              <w:rPr>
                <w:lang w:eastAsia="zh-TW"/>
              </w:rPr>
            </w:pPr>
            <w:r w:rsidRPr="005C697F">
              <w:rPr>
                <w:lang w:eastAsia="sv-SE"/>
              </w:rPr>
              <w:t>9.1.2.1-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42312224" w14:textId="77777777" w:rsidR="000A11E6" w:rsidRPr="005C697F" w:rsidRDefault="000A11E6">
            <w:pPr>
              <w:pStyle w:val="TAL"/>
              <w:rPr>
                <w:lang w:eastAsia="zh-TW"/>
              </w:rPr>
            </w:pPr>
            <w:r w:rsidRPr="005C697F">
              <w:rPr>
                <w:lang w:eastAsia="zh-TW"/>
              </w:rPr>
              <w:t>NR Uu: TDD, SSB SCS 15 kHz, data SCS 15 kHz, BW 10 MHz</w:t>
            </w:r>
          </w:p>
        </w:tc>
      </w:tr>
      <w:tr w:rsidR="000A11E6" w:rsidRPr="005C697F" w14:paraId="48175477" w14:textId="77777777" w:rsidTr="000A11E6">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0483CD9" w14:textId="77777777" w:rsidR="000A11E6" w:rsidRPr="005C697F" w:rsidRDefault="000A11E6">
            <w:pPr>
              <w:pStyle w:val="TAL"/>
              <w:jc w:val="center"/>
              <w:rPr>
                <w:lang w:eastAsia="zh-TW"/>
              </w:rPr>
            </w:pPr>
            <w:r w:rsidRPr="005C697F">
              <w:rPr>
                <w:lang w:eastAsia="sv-SE"/>
              </w:rPr>
              <w:t>9.1.2.1-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2E532DF8" w14:textId="77777777" w:rsidR="000A11E6" w:rsidRPr="005C697F" w:rsidRDefault="000A11E6">
            <w:pPr>
              <w:pStyle w:val="TAL"/>
              <w:rPr>
                <w:lang w:eastAsia="zh-TW"/>
              </w:rPr>
            </w:pPr>
            <w:r w:rsidRPr="005C697F">
              <w:rPr>
                <w:lang w:eastAsia="zh-TW"/>
              </w:rPr>
              <w:t>NR Uu: TDD, SSB SCS 30 kHz, data SCS 30 kHz, BW 40 MHz</w:t>
            </w:r>
          </w:p>
        </w:tc>
      </w:tr>
      <w:tr w:rsidR="000A11E6" w:rsidRPr="005C697F" w14:paraId="040539E3" w14:textId="77777777" w:rsidTr="000A11E6">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2103D1C" w14:textId="77777777" w:rsidR="000A11E6" w:rsidRPr="005C697F" w:rsidRDefault="000A11E6">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578A5D5B" w14:textId="77777777" w:rsidR="000A11E6" w:rsidRPr="005C697F" w:rsidRDefault="000A11E6" w:rsidP="000A11E6">
      <w:pPr>
        <w:rPr>
          <w:lang w:eastAsia="sv-SE"/>
        </w:rPr>
      </w:pPr>
    </w:p>
    <w:p w14:paraId="722C461F" w14:textId="77777777" w:rsidR="000A11E6" w:rsidRPr="005C697F" w:rsidRDefault="000A11E6" w:rsidP="000A11E6">
      <w:pPr>
        <w:rPr>
          <w:lang w:eastAsia="zh-TW"/>
        </w:rPr>
      </w:pPr>
      <w:r w:rsidRPr="005C697F">
        <w:rPr>
          <w:lang w:eastAsia="sv-SE"/>
        </w:rPr>
        <w:t>Configure the test equipment and the DUT according to the parameters in Table 9.1.2.1.4.1-2.</w:t>
      </w:r>
    </w:p>
    <w:p w14:paraId="278AF9D7" w14:textId="77777777" w:rsidR="000A11E6" w:rsidRPr="005C697F" w:rsidRDefault="000A11E6" w:rsidP="000A11E6">
      <w:pPr>
        <w:pStyle w:val="TH"/>
        <w:rPr>
          <w:lang w:eastAsia="zh-TW"/>
        </w:rPr>
      </w:pPr>
      <w:r w:rsidRPr="005C697F">
        <w:rPr>
          <w:lang w:eastAsia="zh-TW"/>
        </w:rPr>
        <w:t xml:space="preserve">Table </w:t>
      </w:r>
      <w:r w:rsidRPr="005C697F">
        <w:t>9.1.2.1.</w:t>
      </w:r>
      <w:r w:rsidRPr="005C697F">
        <w:rPr>
          <w:lang w:eastAsia="zh-TW"/>
        </w:rPr>
        <w:t>4.1</w:t>
      </w:r>
      <w:r w:rsidRPr="005C697F">
        <w:t>-</w:t>
      </w:r>
      <w:r w:rsidRPr="005C697F">
        <w:rPr>
          <w:lang w:eastAsia="zh-TW"/>
        </w:rPr>
        <w:t xml:space="preserve">2: Initial conditions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5880ABD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99F7A36"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201993"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6881D977" w14:textId="77777777" w:rsidR="000A11E6" w:rsidRPr="005C697F" w:rsidRDefault="000A11E6">
            <w:pPr>
              <w:pStyle w:val="TAH"/>
              <w:rPr>
                <w:lang w:eastAsia="zh-TW"/>
              </w:rPr>
            </w:pPr>
            <w:r w:rsidRPr="005C697F">
              <w:rPr>
                <w:lang w:eastAsia="zh-TW"/>
              </w:rPr>
              <w:t>Comment</w:t>
            </w:r>
          </w:p>
        </w:tc>
      </w:tr>
      <w:tr w:rsidR="000A11E6" w:rsidRPr="005C697F" w14:paraId="11421855"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B4DD38A"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B92CF3"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01FE3BA0"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65B0A6F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FAC38FE"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133705" w14:textId="77777777" w:rsidR="000A11E6" w:rsidRPr="005C697F" w:rsidRDefault="000A11E6">
            <w:pPr>
              <w:pStyle w:val="TAL"/>
              <w:rPr>
                <w:lang w:eastAsia="zh-CN"/>
              </w:rPr>
            </w:pPr>
            <w:r w:rsidRPr="005C697F">
              <w:rPr>
                <w:lang w:eastAsia="zh-CN"/>
              </w:rPr>
              <w:t>Uu: As specified in Table FFS and TS 38.508-1 [14] clause 4.3.1.</w:t>
            </w:r>
          </w:p>
          <w:p w14:paraId="6532B758"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62BFA4F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45028FE6"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E57448C" w14:textId="77777777" w:rsidR="000A11E6" w:rsidRPr="005C697F" w:rsidRDefault="000A11E6">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9.1.1.3.4.1</w:t>
            </w:r>
            <w:r w:rsidRPr="005C697F">
              <w:t>-1</w:t>
            </w:r>
          </w:p>
          <w:p w14:paraId="44ED681B" w14:textId="77777777" w:rsidR="000A11E6" w:rsidRPr="005C697F" w:rsidRDefault="000A11E6">
            <w:pPr>
              <w:pStyle w:val="TAL"/>
              <w:rPr>
                <w:lang w:eastAsia="zh-TW"/>
              </w:rPr>
            </w:pPr>
            <w:r w:rsidRPr="005C697F">
              <w:rPr>
                <w:lang w:eastAsia="zh-TW"/>
              </w:rPr>
              <w:t>PC5: As specified by the test configuration selected from Table 9.1.1.3.4.1-2.</w:t>
            </w:r>
          </w:p>
        </w:tc>
      </w:tr>
      <w:tr w:rsidR="000A11E6" w:rsidRPr="005C697F" w14:paraId="7490264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D2819FA"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67976E5"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CD2F865" w14:textId="77777777" w:rsidR="000A11E6" w:rsidRPr="005C697F" w:rsidRDefault="000A11E6">
            <w:pPr>
              <w:pStyle w:val="TAL"/>
              <w:rPr>
                <w:lang w:eastAsia="zh-TW"/>
              </w:rPr>
            </w:pPr>
            <w:r w:rsidRPr="005C697F">
              <w:rPr>
                <w:lang w:eastAsia="zh-TW"/>
              </w:rPr>
              <w:t>As specified in Annex C.2.2.</w:t>
            </w:r>
          </w:p>
        </w:tc>
      </w:tr>
      <w:tr w:rsidR="000A11E6" w:rsidRPr="005C697F" w14:paraId="1C3B17F1"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919B86D"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C51BD1"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06C90230"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659612" w14:textId="77777777" w:rsidR="000A11E6" w:rsidRPr="005C697F" w:rsidRDefault="000A11E6">
            <w:pPr>
              <w:pStyle w:val="TAL"/>
              <w:rPr>
                <w:lang w:eastAsia="zh-TW"/>
              </w:rPr>
            </w:pPr>
            <w:r w:rsidRPr="005C697F">
              <w:rPr>
                <w:lang w:eastAsia="zh-TW"/>
              </w:rPr>
              <w:t>As specified in TS 38.508-1 [14] Annex A.</w:t>
            </w:r>
          </w:p>
        </w:tc>
      </w:tr>
      <w:tr w:rsidR="000A11E6" w:rsidRPr="005C697F" w14:paraId="3ADF1ADF"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4581"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32012E3F"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7257EC31"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D14AE" w14:textId="77777777" w:rsidR="000A11E6" w:rsidRPr="005C697F" w:rsidRDefault="000A11E6">
            <w:pPr>
              <w:spacing w:after="0"/>
              <w:rPr>
                <w:rFonts w:ascii="Arial" w:hAnsi="Arial"/>
                <w:sz w:val="18"/>
                <w:lang w:eastAsia="zh-TW"/>
              </w:rPr>
            </w:pPr>
          </w:p>
        </w:tc>
      </w:tr>
      <w:tr w:rsidR="000A11E6" w:rsidRPr="005C697F" w14:paraId="336E9017"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C16B7AD"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E913972"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14559CD7" w14:textId="77777777" w:rsidR="000A11E6" w:rsidRPr="005C697F" w:rsidRDefault="000A11E6">
            <w:pPr>
              <w:pStyle w:val="TAL"/>
              <w:rPr>
                <w:lang w:eastAsia="zh-TW"/>
              </w:rPr>
            </w:pPr>
          </w:p>
        </w:tc>
      </w:tr>
    </w:tbl>
    <w:p w14:paraId="339A8DBC" w14:textId="77777777" w:rsidR="000A11E6" w:rsidRPr="005C697F" w:rsidRDefault="000A11E6" w:rsidP="000A11E6">
      <w:pPr>
        <w:rPr>
          <w:rFonts w:eastAsia="PMingLiU"/>
          <w:lang w:eastAsia="zh-TW"/>
        </w:rPr>
      </w:pPr>
    </w:p>
    <w:p w14:paraId="4B3C34CC"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configured according to </w:t>
      </w:r>
      <w:r w:rsidRPr="005C697F">
        <w:rPr>
          <w:lang w:eastAsia="zh-TW"/>
        </w:rPr>
        <w:t xml:space="preserve">Table </w:t>
      </w:r>
      <w:r w:rsidRPr="005C697F">
        <w:t>9.1.2.1.</w:t>
      </w:r>
      <w:r w:rsidRPr="005C697F">
        <w:rPr>
          <w:lang w:eastAsia="zh-TW"/>
        </w:rPr>
        <w:t>4.1</w:t>
      </w:r>
      <w:r w:rsidRPr="005C697F">
        <w:t>-</w:t>
      </w:r>
      <w:r w:rsidRPr="005C697F">
        <w:rPr>
          <w:lang w:eastAsia="zh-TW"/>
        </w:rPr>
        <w:t>3</w:t>
      </w:r>
      <w:r w:rsidRPr="005C697F">
        <w:rPr>
          <w:rFonts w:eastAsia="PMingLiU"/>
          <w:lang w:eastAsia="zh-TW"/>
        </w:rPr>
        <w:t>.</w:t>
      </w:r>
    </w:p>
    <w:p w14:paraId="5FC2453B"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9.1.2.1.4.3</w:t>
      </w:r>
    </w:p>
    <w:p w14:paraId="3AE6E172"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4663934D" w14:textId="50C25ACE" w:rsidR="000A11E6" w:rsidRPr="005C697F" w:rsidRDefault="000A11E6" w:rsidP="000A11E6">
      <w:pPr>
        <w:pStyle w:val="B1"/>
        <w:rPr>
          <w:rFonts w:eastAsia="PMingLiU"/>
          <w:lang w:eastAsia="zh-TW"/>
        </w:rPr>
      </w:pPr>
      <w:r w:rsidRPr="005C697F">
        <w:rPr>
          <w:rFonts w:eastAsia="PMingLiU"/>
          <w:lang w:eastAsia="zh-TW"/>
        </w:rPr>
        <w:t>4.</w:t>
      </w:r>
      <w:r w:rsidRPr="005C697F">
        <w:rPr>
          <w:rFonts w:eastAsia="PMingLiU"/>
          <w:lang w:eastAsia="zh-TW"/>
        </w:rPr>
        <w:tab/>
      </w:r>
      <w:r w:rsidR="005C697F" w:rsidRPr="005C697F">
        <w:rPr>
          <w:rFonts w:eastAsia="PMingLiU"/>
          <w:lang w:eastAsia="zh-TW"/>
        </w:rPr>
        <w:t>General</w:t>
      </w:r>
      <w:r w:rsidRPr="005C697F">
        <w:rPr>
          <w:rFonts w:eastAsia="PMingLiU"/>
          <w:lang w:eastAsia="zh-TW"/>
        </w:rPr>
        <w:t xml:space="preserve"> test parameters for Cell 1 are given in </w:t>
      </w:r>
      <w:r w:rsidRPr="005C697F">
        <w:rPr>
          <w:lang w:eastAsia="zh-TW"/>
        </w:rPr>
        <w:t xml:space="preserve">Table </w:t>
      </w:r>
      <w:r w:rsidRPr="005C697F">
        <w:t>9.1.2.1.</w:t>
      </w:r>
      <w:r w:rsidRPr="005C697F">
        <w:rPr>
          <w:lang w:eastAsia="zh-TW"/>
        </w:rPr>
        <w:t>4.1</w:t>
      </w:r>
      <w:r w:rsidRPr="005C697F">
        <w:t>-</w:t>
      </w:r>
      <w:r w:rsidRPr="005C697F">
        <w:rPr>
          <w:lang w:eastAsia="zh-TW"/>
        </w:rPr>
        <w:t>3</w:t>
      </w:r>
      <w:r w:rsidRPr="005C697F">
        <w:rPr>
          <w:lang w:eastAsia="zh-CN"/>
        </w:rPr>
        <w:t>.</w:t>
      </w:r>
    </w:p>
    <w:p w14:paraId="7516D659" w14:textId="77777777" w:rsidR="000A11E6" w:rsidRPr="005C697F" w:rsidRDefault="000A11E6" w:rsidP="000A11E6">
      <w:pPr>
        <w:pStyle w:val="TH"/>
        <w:rPr>
          <w:rFonts w:eastAsia="SimSun"/>
        </w:rPr>
      </w:pPr>
      <w:r w:rsidRPr="005C697F">
        <w:rPr>
          <w:lang w:eastAsia="zh-TW"/>
        </w:rPr>
        <w:lastRenderedPageBreak/>
        <w:t xml:space="preserve">Table </w:t>
      </w:r>
      <w:r w:rsidRPr="005C697F">
        <w:t>9.1.2.1.</w:t>
      </w:r>
      <w:r w:rsidRPr="005C697F">
        <w:rPr>
          <w:lang w:eastAsia="zh-TW"/>
        </w:rPr>
        <w:t>4.1</w:t>
      </w:r>
      <w:r w:rsidRPr="005C697F">
        <w:t>-</w:t>
      </w:r>
      <w:r w:rsidRPr="005C697F">
        <w:rPr>
          <w:lang w:eastAsia="zh-TW"/>
        </w:rPr>
        <w:t>3</w:t>
      </w:r>
      <w:r w:rsidRPr="005C697F">
        <w:t xml:space="preserve">: NR sidelink test parameters and NR Cell general test parameters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5"/>
        <w:gridCol w:w="1377"/>
        <w:gridCol w:w="2064"/>
        <w:gridCol w:w="2752"/>
      </w:tblGrid>
      <w:tr w:rsidR="000A11E6" w:rsidRPr="005C697F" w14:paraId="374AB72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082A0B52" w14:textId="77777777" w:rsidR="000A11E6" w:rsidRPr="005C697F" w:rsidRDefault="000A11E6">
            <w:pPr>
              <w:pStyle w:val="TAH"/>
              <w:rPr>
                <w:rFonts w:cs="Arial"/>
                <w:lang w:eastAsia="ja-JP"/>
              </w:rPr>
            </w:pPr>
            <w:r w:rsidRPr="005C697F">
              <w:rPr>
                <w:rFonts w:cs="Arial"/>
                <w:lang w:eastAsia="ja-JP"/>
              </w:rPr>
              <w:t>Parameter</w:t>
            </w:r>
          </w:p>
        </w:tc>
        <w:tc>
          <w:tcPr>
            <w:tcW w:w="715" w:type="pct"/>
            <w:tcBorders>
              <w:top w:val="single" w:sz="4" w:space="0" w:color="auto"/>
              <w:left w:val="single" w:sz="4" w:space="0" w:color="auto"/>
              <w:bottom w:val="single" w:sz="4" w:space="0" w:color="auto"/>
              <w:right w:val="single" w:sz="4" w:space="0" w:color="auto"/>
            </w:tcBorders>
            <w:vAlign w:val="center"/>
            <w:hideMark/>
          </w:tcPr>
          <w:p w14:paraId="50010D59" w14:textId="77777777" w:rsidR="000A11E6" w:rsidRPr="005C697F" w:rsidRDefault="000A11E6">
            <w:pPr>
              <w:pStyle w:val="TAH"/>
              <w:rPr>
                <w:rFonts w:cs="Arial"/>
                <w:lang w:eastAsia="ja-JP"/>
              </w:rPr>
            </w:pPr>
            <w:r w:rsidRPr="005C697F">
              <w:rPr>
                <w:rFonts w:cs="Arial"/>
                <w:lang w:eastAsia="ja-JP"/>
              </w:rPr>
              <w:t>Unit</w:t>
            </w:r>
          </w:p>
        </w:tc>
        <w:tc>
          <w:tcPr>
            <w:tcW w:w="1072" w:type="pct"/>
            <w:tcBorders>
              <w:top w:val="single" w:sz="4" w:space="0" w:color="auto"/>
              <w:left w:val="single" w:sz="4" w:space="0" w:color="auto"/>
              <w:bottom w:val="single" w:sz="4" w:space="0" w:color="auto"/>
              <w:right w:val="single" w:sz="4" w:space="0" w:color="auto"/>
            </w:tcBorders>
            <w:vAlign w:val="center"/>
            <w:hideMark/>
          </w:tcPr>
          <w:p w14:paraId="5369F0E3" w14:textId="77777777" w:rsidR="000A11E6" w:rsidRPr="005C697F" w:rsidRDefault="000A11E6">
            <w:pPr>
              <w:pStyle w:val="TAH"/>
              <w:rPr>
                <w:rFonts w:cs="Arial"/>
                <w:lang w:eastAsia="ja-JP"/>
              </w:rPr>
            </w:pPr>
            <w:r w:rsidRPr="005C697F">
              <w:rPr>
                <w:rFonts w:cs="Arial"/>
                <w:lang w:eastAsia="ja-JP"/>
              </w:rPr>
              <w:t>Value</w:t>
            </w:r>
          </w:p>
        </w:tc>
        <w:tc>
          <w:tcPr>
            <w:tcW w:w="1429" w:type="pct"/>
            <w:tcBorders>
              <w:top w:val="single" w:sz="4" w:space="0" w:color="auto"/>
              <w:left w:val="single" w:sz="4" w:space="0" w:color="auto"/>
              <w:bottom w:val="single" w:sz="4" w:space="0" w:color="auto"/>
              <w:right w:val="single" w:sz="4" w:space="0" w:color="auto"/>
            </w:tcBorders>
            <w:vAlign w:val="center"/>
            <w:hideMark/>
          </w:tcPr>
          <w:p w14:paraId="224B2156" w14:textId="77777777" w:rsidR="000A11E6" w:rsidRPr="005C697F" w:rsidRDefault="000A11E6">
            <w:pPr>
              <w:pStyle w:val="TAH"/>
              <w:rPr>
                <w:rFonts w:cs="Arial"/>
                <w:lang w:eastAsia="ja-JP"/>
              </w:rPr>
            </w:pPr>
            <w:r w:rsidRPr="005C697F">
              <w:rPr>
                <w:rFonts w:cs="Arial"/>
                <w:lang w:eastAsia="ja-JP"/>
              </w:rPr>
              <w:t>Comment</w:t>
            </w:r>
          </w:p>
        </w:tc>
      </w:tr>
      <w:tr w:rsidR="000A11E6" w:rsidRPr="005C697F" w14:paraId="35E3751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48616E58" w14:textId="77777777" w:rsidR="000A11E6" w:rsidRPr="005C697F" w:rsidRDefault="000A11E6">
            <w:pPr>
              <w:pStyle w:val="TAL"/>
              <w:rPr>
                <w:lang w:eastAsia="zh-CN"/>
              </w:rPr>
            </w:pPr>
            <w:r w:rsidRPr="005C697F">
              <w:rPr>
                <w:lang w:eastAsia="zh-CN"/>
              </w:rPr>
              <w:t>SCS</w:t>
            </w:r>
          </w:p>
        </w:tc>
        <w:tc>
          <w:tcPr>
            <w:tcW w:w="715" w:type="pct"/>
            <w:tcBorders>
              <w:top w:val="single" w:sz="4" w:space="0" w:color="auto"/>
              <w:left w:val="single" w:sz="4" w:space="0" w:color="auto"/>
              <w:bottom w:val="single" w:sz="4" w:space="0" w:color="auto"/>
              <w:right w:val="single" w:sz="4" w:space="0" w:color="auto"/>
            </w:tcBorders>
            <w:vAlign w:val="center"/>
            <w:hideMark/>
          </w:tcPr>
          <w:p w14:paraId="5CD306A0" w14:textId="77777777" w:rsidR="000A11E6" w:rsidRPr="005C697F" w:rsidRDefault="000A11E6">
            <w:pPr>
              <w:pStyle w:val="H6"/>
              <w:spacing w:before="0" w:after="0"/>
              <w:jc w:val="center"/>
              <w:rPr>
                <w:lang w:eastAsia="zh-CN"/>
              </w:rPr>
            </w:pPr>
            <w:r w:rsidRPr="005C697F">
              <w:rPr>
                <w:lang w:eastAsia="zh-CN"/>
              </w:rPr>
              <w:t>kHz</w:t>
            </w:r>
          </w:p>
        </w:tc>
        <w:tc>
          <w:tcPr>
            <w:tcW w:w="1072" w:type="pct"/>
            <w:tcBorders>
              <w:top w:val="single" w:sz="4" w:space="0" w:color="auto"/>
              <w:left w:val="single" w:sz="4" w:space="0" w:color="auto"/>
              <w:bottom w:val="single" w:sz="4" w:space="0" w:color="auto"/>
              <w:right w:val="single" w:sz="4" w:space="0" w:color="auto"/>
            </w:tcBorders>
            <w:vAlign w:val="center"/>
            <w:hideMark/>
          </w:tcPr>
          <w:p w14:paraId="26B20E1B" w14:textId="77777777" w:rsidR="000A11E6" w:rsidRPr="005C697F" w:rsidRDefault="000A11E6">
            <w:pPr>
              <w:pStyle w:val="TAC"/>
              <w:rPr>
                <w:bCs/>
                <w:lang w:eastAsia="zh-CN"/>
              </w:rPr>
            </w:pPr>
            <w:r w:rsidRPr="005C697F">
              <w:rPr>
                <w:bCs/>
                <w:lang w:eastAsia="zh-CN"/>
              </w:rPr>
              <w:t>30</w:t>
            </w:r>
          </w:p>
        </w:tc>
        <w:tc>
          <w:tcPr>
            <w:tcW w:w="1429" w:type="pct"/>
            <w:tcBorders>
              <w:top w:val="single" w:sz="4" w:space="0" w:color="auto"/>
              <w:left w:val="single" w:sz="4" w:space="0" w:color="auto"/>
              <w:bottom w:val="single" w:sz="4" w:space="0" w:color="auto"/>
              <w:right w:val="single" w:sz="4" w:space="0" w:color="auto"/>
            </w:tcBorders>
            <w:vAlign w:val="center"/>
          </w:tcPr>
          <w:p w14:paraId="17D3DD74" w14:textId="77777777" w:rsidR="000A11E6" w:rsidRPr="005C697F" w:rsidRDefault="000A11E6">
            <w:pPr>
              <w:pStyle w:val="TAC"/>
              <w:rPr>
                <w:bCs/>
                <w:lang w:eastAsia="ko-KR"/>
              </w:rPr>
            </w:pPr>
          </w:p>
        </w:tc>
      </w:tr>
      <w:tr w:rsidR="000A11E6" w:rsidRPr="005C697F" w14:paraId="6DD7671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720FFE45" w14:textId="77777777" w:rsidR="000A11E6" w:rsidRPr="005C697F" w:rsidRDefault="000A11E6">
            <w:pPr>
              <w:pStyle w:val="TAL"/>
              <w:rPr>
                <w:lang w:eastAsia="ja-JP"/>
              </w:rPr>
            </w:pPr>
            <w:r w:rsidRPr="005C697F">
              <w:rPr>
                <w:lang w:eastAsia="ko-KR"/>
              </w:rPr>
              <w:t>Active cell</w:t>
            </w:r>
          </w:p>
        </w:tc>
        <w:tc>
          <w:tcPr>
            <w:tcW w:w="715" w:type="pct"/>
            <w:tcBorders>
              <w:top w:val="single" w:sz="4" w:space="0" w:color="auto"/>
              <w:left w:val="single" w:sz="4" w:space="0" w:color="auto"/>
              <w:bottom w:val="single" w:sz="4" w:space="0" w:color="auto"/>
              <w:right w:val="single" w:sz="4" w:space="0" w:color="auto"/>
            </w:tcBorders>
            <w:vAlign w:val="center"/>
          </w:tcPr>
          <w:p w14:paraId="6A9A9420"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47318197" w14:textId="77777777" w:rsidR="000A11E6" w:rsidRPr="005C697F" w:rsidRDefault="000A11E6">
            <w:pPr>
              <w:pStyle w:val="TAC"/>
              <w:rPr>
                <w:bCs/>
                <w:lang w:eastAsia="ja-JP"/>
              </w:rPr>
            </w:pPr>
            <w:r w:rsidRPr="005C697F">
              <w:rPr>
                <w:bCs/>
              </w:rPr>
              <w:t>Cell 1</w:t>
            </w:r>
          </w:p>
        </w:tc>
        <w:tc>
          <w:tcPr>
            <w:tcW w:w="1429" w:type="pct"/>
            <w:tcBorders>
              <w:top w:val="single" w:sz="4" w:space="0" w:color="auto"/>
              <w:left w:val="single" w:sz="4" w:space="0" w:color="auto"/>
              <w:bottom w:val="single" w:sz="4" w:space="0" w:color="auto"/>
              <w:right w:val="single" w:sz="4" w:space="0" w:color="auto"/>
            </w:tcBorders>
            <w:vAlign w:val="center"/>
            <w:hideMark/>
          </w:tcPr>
          <w:p w14:paraId="51456242" w14:textId="77777777" w:rsidR="000A11E6" w:rsidRPr="005C697F" w:rsidRDefault="000A11E6">
            <w:pPr>
              <w:pStyle w:val="TAC"/>
              <w:rPr>
                <w:bCs/>
                <w:lang w:eastAsia="ja-JP"/>
              </w:rPr>
            </w:pPr>
            <w:r w:rsidRPr="005C697F">
              <w:rPr>
                <w:bCs/>
                <w:lang w:eastAsia="ko-KR"/>
              </w:rPr>
              <w:t>Serving cell on RF channel number 1</w:t>
            </w:r>
          </w:p>
        </w:tc>
      </w:tr>
      <w:tr w:rsidR="000A11E6" w:rsidRPr="005C697F" w14:paraId="19A018B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7B9B2436" w14:textId="77777777" w:rsidR="000A11E6" w:rsidRPr="005C697F" w:rsidRDefault="000A11E6">
            <w:pPr>
              <w:pStyle w:val="TAL"/>
              <w:rPr>
                <w:lang w:eastAsia="ko-KR"/>
              </w:rPr>
            </w:pPr>
            <w:r w:rsidRPr="005C697F">
              <w:rPr>
                <w:lang w:eastAsia="ko-KR"/>
              </w:rPr>
              <w:t>Active SyncRef UE</w:t>
            </w:r>
          </w:p>
        </w:tc>
        <w:tc>
          <w:tcPr>
            <w:tcW w:w="715" w:type="pct"/>
            <w:tcBorders>
              <w:top w:val="single" w:sz="4" w:space="0" w:color="auto"/>
              <w:left w:val="single" w:sz="4" w:space="0" w:color="auto"/>
              <w:bottom w:val="single" w:sz="4" w:space="0" w:color="auto"/>
              <w:right w:val="single" w:sz="4" w:space="0" w:color="auto"/>
            </w:tcBorders>
            <w:vAlign w:val="center"/>
          </w:tcPr>
          <w:p w14:paraId="09C92ED2"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0615E3DE" w14:textId="77777777" w:rsidR="000A11E6" w:rsidRPr="005C697F" w:rsidRDefault="000A11E6">
            <w:pPr>
              <w:pStyle w:val="TAC"/>
              <w:rPr>
                <w:bCs/>
                <w:lang w:eastAsia="ko-KR"/>
              </w:rPr>
            </w:pPr>
            <w:r w:rsidRPr="005C697F">
              <w:rPr>
                <w:bCs/>
                <w:lang w:eastAsia="ko-KR"/>
              </w:rPr>
              <w:t>None</w:t>
            </w:r>
          </w:p>
        </w:tc>
        <w:tc>
          <w:tcPr>
            <w:tcW w:w="1429" w:type="pct"/>
            <w:tcBorders>
              <w:top w:val="single" w:sz="4" w:space="0" w:color="auto"/>
              <w:left w:val="single" w:sz="4" w:space="0" w:color="auto"/>
              <w:bottom w:val="single" w:sz="4" w:space="0" w:color="auto"/>
              <w:right w:val="single" w:sz="4" w:space="0" w:color="auto"/>
            </w:tcBorders>
            <w:vAlign w:val="center"/>
          </w:tcPr>
          <w:p w14:paraId="10D36A42" w14:textId="77777777" w:rsidR="000A11E6" w:rsidRPr="005C697F" w:rsidRDefault="000A11E6">
            <w:pPr>
              <w:pStyle w:val="TAC"/>
              <w:rPr>
                <w:bCs/>
                <w:lang w:eastAsia="ja-JP"/>
              </w:rPr>
            </w:pPr>
          </w:p>
        </w:tc>
      </w:tr>
      <w:tr w:rsidR="000A11E6" w:rsidRPr="005C697F" w14:paraId="161E185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DE08A1B" w14:textId="77777777" w:rsidR="000A11E6" w:rsidRPr="005C697F" w:rsidRDefault="000A11E6">
            <w:pPr>
              <w:pStyle w:val="TAL"/>
              <w:rPr>
                <w:lang w:eastAsia="ko-KR"/>
              </w:rPr>
            </w:pPr>
            <w:r w:rsidRPr="005C697F">
              <w:rPr>
                <w:lang w:eastAsia="ko-KR"/>
              </w:rPr>
              <w:t>Active NR sidelink UE</w:t>
            </w:r>
          </w:p>
        </w:tc>
        <w:tc>
          <w:tcPr>
            <w:tcW w:w="715" w:type="pct"/>
            <w:tcBorders>
              <w:top w:val="single" w:sz="4" w:space="0" w:color="auto"/>
              <w:left w:val="single" w:sz="4" w:space="0" w:color="auto"/>
              <w:bottom w:val="single" w:sz="4" w:space="0" w:color="auto"/>
              <w:right w:val="single" w:sz="4" w:space="0" w:color="auto"/>
            </w:tcBorders>
            <w:vAlign w:val="center"/>
          </w:tcPr>
          <w:p w14:paraId="1A1F0A0C" w14:textId="77777777" w:rsidR="000A11E6" w:rsidRPr="005C697F" w:rsidRDefault="000A11E6">
            <w:pPr>
              <w:pStyle w:val="H6"/>
              <w:spacing w:before="0" w:after="0"/>
              <w:jc w:val="center"/>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33D138D7" w14:textId="77777777" w:rsidR="000A11E6" w:rsidRPr="005C697F" w:rsidRDefault="000A11E6">
            <w:pPr>
              <w:pStyle w:val="TAC"/>
              <w:rPr>
                <w:bCs/>
                <w:lang w:eastAsia="ko-KR"/>
              </w:rPr>
            </w:pPr>
            <w:r w:rsidRPr="005C697F">
              <w:rPr>
                <w:bCs/>
                <w:lang w:eastAsia="ko-KR"/>
              </w:rPr>
              <w:t>NR sidelink UE</w:t>
            </w:r>
          </w:p>
        </w:tc>
        <w:tc>
          <w:tcPr>
            <w:tcW w:w="1429" w:type="pct"/>
            <w:tcBorders>
              <w:top w:val="single" w:sz="4" w:space="0" w:color="auto"/>
              <w:left w:val="single" w:sz="4" w:space="0" w:color="auto"/>
              <w:bottom w:val="single" w:sz="4" w:space="0" w:color="auto"/>
              <w:right w:val="single" w:sz="4" w:space="0" w:color="auto"/>
            </w:tcBorders>
            <w:vAlign w:val="center"/>
            <w:hideMark/>
          </w:tcPr>
          <w:p w14:paraId="7C7E58B5" w14:textId="77777777" w:rsidR="000A11E6" w:rsidRPr="005C697F" w:rsidRDefault="000A11E6">
            <w:pPr>
              <w:pStyle w:val="TAC"/>
              <w:rPr>
                <w:bCs/>
                <w:lang w:eastAsia="ko-KR"/>
              </w:rPr>
            </w:pPr>
            <w:r w:rsidRPr="005C697F">
              <w:rPr>
                <w:bCs/>
              </w:rPr>
              <w:t>Transmitting S-SSB on RF channel number 2(HD carrier in Band n47 or n38)</w:t>
            </w:r>
          </w:p>
        </w:tc>
      </w:tr>
      <w:tr w:rsidR="000A11E6" w:rsidRPr="005C697F" w14:paraId="58555D5A"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1B984308" w14:textId="77777777" w:rsidR="000A11E6" w:rsidRPr="005C697F" w:rsidRDefault="000A11E6">
            <w:pPr>
              <w:pStyle w:val="TAL"/>
              <w:rPr>
                <w:lang w:eastAsia="ja-JP"/>
              </w:rPr>
            </w:pPr>
            <w:r w:rsidRPr="005C697F">
              <w:rPr>
                <w:lang w:eastAsia="ja-JP"/>
              </w:rPr>
              <w:t>NR sidelink communication configuration</w:t>
            </w:r>
          </w:p>
        </w:tc>
        <w:tc>
          <w:tcPr>
            <w:tcW w:w="715" w:type="pct"/>
            <w:tcBorders>
              <w:top w:val="single" w:sz="4" w:space="0" w:color="auto"/>
              <w:left w:val="single" w:sz="4" w:space="0" w:color="auto"/>
              <w:bottom w:val="single" w:sz="4" w:space="0" w:color="auto"/>
              <w:right w:val="single" w:sz="4" w:space="0" w:color="auto"/>
            </w:tcBorders>
            <w:vAlign w:val="center"/>
          </w:tcPr>
          <w:p w14:paraId="3B504EB1"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12E7AC67" w14:textId="77777777" w:rsidR="000A11E6" w:rsidRPr="005C697F" w:rsidRDefault="000A11E6">
            <w:pPr>
              <w:pStyle w:val="TAC"/>
              <w:rPr>
                <w:lang w:eastAsia="ja-JP"/>
              </w:rPr>
            </w:pPr>
            <w:r w:rsidRPr="005C697F">
              <w:rPr>
                <w:lang w:eastAsia="ja-JP"/>
              </w:rPr>
              <w:t>As specified in A.11.2</w:t>
            </w:r>
          </w:p>
        </w:tc>
        <w:tc>
          <w:tcPr>
            <w:tcW w:w="1429" w:type="pct"/>
            <w:tcBorders>
              <w:top w:val="single" w:sz="4" w:space="0" w:color="auto"/>
              <w:left w:val="single" w:sz="4" w:space="0" w:color="auto"/>
              <w:bottom w:val="single" w:sz="4" w:space="0" w:color="auto"/>
              <w:right w:val="single" w:sz="4" w:space="0" w:color="auto"/>
            </w:tcBorders>
            <w:vAlign w:val="center"/>
            <w:hideMark/>
          </w:tcPr>
          <w:p w14:paraId="5CCDA590"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20316A5C"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5DEB2FF1" w14:textId="77777777" w:rsidR="000A11E6" w:rsidRPr="005C697F" w:rsidRDefault="000A11E6">
            <w:pPr>
              <w:pStyle w:val="TAL"/>
              <w:rPr>
                <w:lang w:eastAsia="ja-JP"/>
              </w:rPr>
            </w:pPr>
            <w:r w:rsidRPr="005C697F">
              <w:rPr>
                <w:lang w:eastAsia="ja-JP"/>
              </w:rPr>
              <w:t>networkControlledSyncTx</w:t>
            </w:r>
          </w:p>
        </w:tc>
        <w:tc>
          <w:tcPr>
            <w:tcW w:w="715" w:type="pct"/>
            <w:tcBorders>
              <w:top w:val="single" w:sz="4" w:space="0" w:color="auto"/>
              <w:left w:val="single" w:sz="4" w:space="0" w:color="auto"/>
              <w:bottom w:val="single" w:sz="4" w:space="0" w:color="auto"/>
              <w:right w:val="single" w:sz="4" w:space="0" w:color="auto"/>
            </w:tcBorders>
          </w:tcPr>
          <w:p w14:paraId="229B201F"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342C0A7F" w14:textId="77777777" w:rsidR="000A11E6" w:rsidRPr="005C697F" w:rsidRDefault="000A11E6">
            <w:pPr>
              <w:pStyle w:val="TAC"/>
              <w:rPr>
                <w:lang w:eastAsia="ko-KR"/>
              </w:rPr>
            </w:pPr>
            <w:r w:rsidRPr="005C697F">
              <w:rPr>
                <w:lang w:eastAsia="ko-KR"/>
              </w:rPr>
              <w:t>Not configured</w:t>
            </w:r>
          </w:p>
        </w:tc>
        <w:tc>
          <w:tcPr>
            <w:tcW w:w="1429" w:type="pct"/>
            <w:tcBorders>
              <w:top w:val="single" w:sz="4" w:space="0" w:color="auto"/>
              <w:left w:val="single" w:sz="4" w:space="0" w:color="auto"/>
              <w:bottom w:val="single" w:sz="4" w:space="0" w:color="auto"/>
              <w:right w:val="single" w:sz="4" w:space="0" w:color="auto"/>
            </w:tcBorders>
            <w:vAlign w:val="center"/>
          </w:tcPr>
          <w:p w14:paraId="189B7DAF" w14:textId="77777777" w:rsidR="000A11E6" w:rsidRPr="005C697F" w:rsidRDefault="000A11E6">
            <w:pPr>
              <w:pStyle w:val="TAC"/>
              <w:rPr>
                <w:lang w:eastAsia="ja-JP"/>
              </w:rPr>
            </w:pPr>
          </w:p>
        </w:tc>
      </w:tr>
      <w:tr w:rsidR="000A11E6" w:rsidRPr="005C697F" w14:paraId="5450FEAF"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2C9FF59" w14:textId="77777777" w:rsidR="000A11E6" w:rsidRPr="005C697F" w:rsidRDefault="000A11E6">
            <w:pPr>
              <w:pStyle w:val="TAL"/>
              <w:rPr>
                <w:lang w:eastAsia="ja-JP"/>
              </w:rPr>
            </w:pPr>
            <w:r w:rsidRPr="005C697F">
              <w:rPr>
                <w:lang w:eastAsia="ja-JP"/>
              </w:rPr>
              <w:t>syncTxThreshIC</w:t>
            </w:r>
          </w:p>
        </w:tc>
        <w:tc>
          <w:tcPr>
            <w:tcW w:w="715" w:type="pct"/>
            <w:tcBorders>
              <w:top w:val="single" w:sz="4" w:space="0" w:color="auto"/>
              <w:left w:val="single" w:sz="4" w:space="0" w:color="auto"/>
              <w:bottom w:val="single" w:sz="4" w:space="0" w:color="auto"/>
              <w:right w:val="single" w:sz="4" w:space="0" w:color="auto"/>
            </w:tcBorders>
            <w:hideMark/>
          </w:tcPr>
          <w:p w14:paraId="3A55CE74" w14:textId="77777777" w:rsidR="000A11E6" w:rsidRPr="005C697F" w:rsidRDefault="000A11E6">
            <w:pPr>
              <w:pStyle w:val="TAC"/>
              <w:rPr>
                <w:lang w:eastAsia="ko-KR"/>
              </w:rPr>
            </w:pPr>
            <w:r w:rsidRPr="005C697F">
              <w:rPr>
                <w:lang w:eastAsia="ko-KR"/>
              </w:rPr>
              <w:t>dBm/SCS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08DDF8CF" w14:textId="77777777" w:rsidR="000A11E6" w:rsidRPr="005C697F" w:rsidRDefault="000A11E6">
            <w:pPr>
              <w:pStyle w:val="TAC"/>
              <w:rPr>
                <w:lang w:eastAsia="ko-KR"/>
              </w:rPr>
            </w:pPr>
            <w:r w:rsidRPr="005C697F">
              <w:rPr>
                <w:lang w:eastAsia="ko-KR"/>
              </w:rPr>
              <w:t>-110</w:t>
            </w:r>
          </w:p>
        </w:tc>
        <w:tc>
          <w:tcPr>
            <w:tcW w:w="1429" w:type="pct"/>
            <w:tcBorders>
              <w:top w:val="single" w:sz="4" w:space="0" w:color="auto"/>
              <w:left w:val="single" w:sz="4" w:space="0" w:color="auto"/>
              <w:bottom w:val="single" w:sz="4" w:space="0" w:color="auto"/>
              <w:right w:val="single" w:sz="4" w:space="0" w:color="auto"/>
            </w:tcBorders>
            <w:vAlign w:val="center"/>
            <w:hideMark/>
          </w:tcPr>
          <w:p w14:paraId="469EC74F" w14:textId="77777777" w:rsidR="000A11E6" w:rsidRPr="005C697F" w:rsidRDefault="000A11E6">
            <w:pPr>
              <w:pStyle w:val="TAC"/>
              <w:rPr>
                <w:lang w:eastAsia="ko-KR"/>
              </w:rPr>
            </w:pPr>
            <w:r w:rsidRPr="005C697F">
              <w:rPr>
                <w:lang w:eastAsia="ko-KR"/>
              </w:rPr>
              <w:t>In SIB12</w:t>
            </w:r>
          </w:p>
        </w:tc>
      </w:tr>
      <w:tr w:rsidR="000A11E6" w:rsidRPr="005C697F" w14:paraId="47A125D5"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42476960" w14:textId="77777777" w:rsidR="000A11E6" w:rsidRPr="005C697F" w:rsidRDefault="000A11E6">
            <w:pPr>
              <w:pStyle w:val="TAL"/>
              <w:rPr>
                <w:lang w:eastAsia="ko-KR"/>
              </w:rPr>
            </w:pPr>
            <w:r w:rsidRPr="005C697F">
              <w:rPr>
                <w:lang w:eastAsia="ko-KR"/>
              </w:rPr>
              <w:t>DRX</w:t>
            </w:r>
          </w:p>
        </w:tc>
        <w:tc>
          <w:tcPr>
            <w:tcW w:w="715" w:type="pct"/>
            <w:tcBorders>
              <w:top w:val="single" w:sz="4" w:space="0" w:color="auto"/>
              <w:left w:val="single" w:sz="4" w:space="0" w:color="auto"/>
              <w:bottom w:val="single" w:sz="4" w:space="0" w:color="auto"/>
              <w:right w:val="single" w:sz="4" w:space="0" w:color="auto"/>
            </w:tcBorders>
          </w:tcPr>
          <w:p w14:paraId="48A24DA2" w14:textId="77777777" w:rsidR="000A11E6" w:rsidRPr="005C697F" w:rsidRDefault="000A11E6">
            <w:pPr>
              <w:pStyle w:val="TAC"/>
              <w:rPr>
                <w:lang w:eastAsia="ja-JP"/>
              </w:rPr>
            </w:pPr>
          </w:p>
        </w:tc>
        <w:tc>
          <w:tcPr>
            <w:tcW w:w="1072" w:type="pct"/>
            <w:tcBorders>
              <w:top w:val="single" w:sz="4" w:space="0" w:color="auto"/>
              <w:left w:val="single" w:sz="4" w:space="0" w:color="auto"/>
              <w:bottom w:val="single" w:sz="4" w:space="0" w:color="auto"/>
              <w:right w:val="single" w:sz="4" w:space="0" w:color="auto"/>
            </w:tcBorders>
            <w:vAlign w:val="center"/>
            <w:hideMark/>
          </w:tcPr>
          <w:p w14:paraId="15891DD1" w14:textId="77777777" w:rsidR="000A11E6" w:rsidRPr="005C697F" w:rsidRDefault="000A11E6">
            <w:pPr>
              <w:pStyle w:val="TAC"/>
              <w:rPr>
                <w:lang w:eastAsia="ko-KR"/>
              </w:rPr>
            </w:pPr>
            <w:r w:rsidRPr="005C697F">
              <w:rPr>
                <w:lang w:eastAsia="ko-KR"/>
              </w:rPr>
              <w:t>OFF</w:t>
            </w:r>
          </w:p>
        </w:tc>
        <w:tc>
          <w:tcPr>
            <w:tcW w:w="1429" w:type="pct"/>
            <w:tcBorders>
              <w:top w:val="single" w:sz="4" w:space="0" w:color="auto"/>
              <w:left w:val="single" w:sz="4" w:space="0" w:color="auto"/>
              <w:bottom w:val="single" w:sz="4" w:space="0" w:color="auto"/>
              <w:right w:val="single" w:sz="4" w:space="0" w:color="auto"/>
            </w:tcBorders>
            <w:vAlign w:val="center"/>
          </w:tcPr>
          <w:p w14:paraId="484985DC" w14:textId="77777777" w:rsidR="000A11E6" w:rsidRPr="005C697F" w:rsidRDefault="000A11E6">
            <w:pPr>
              <w:pStyle w:val="TAC"/>
              <w:rPr>
                <w:lang w:eastAsia="ja-JP"/>
              </w:rPr>
            </w:pPr>
          </w:p>
        </w:tc>
      </w:tr>
      <w:tr w:rsidR="000A11E6" w:rsidRPr="005C697F" w14:paraId="3EFDEEA4"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0C353F36" w14:textId="77777777" w:rsidR="000A11E6" w:rsidRPr="005C697F" w:rsidRDefault="000A11E6">
            <w:pPr>
              <w:pStyle w:val="TAL"/>
              <w:rPr>
                <w:lang w:eastAsia="ko-KR"/>
              </w:rPr>
            </w:pPr>
            <w:r w:rsidRPr="005C697F">
              <w:rPr>
                <w:lang w:eastAsia="ko-KR"/>
              </w:rPr>
              <w:t>T1</w:t>
            </w:r>
          </w:p>
        </w:tc>
        <w:tc>
          <w:tcPr>
            <w:tcW w:w="715" w:type="pct"/>
            <w:tcBorders>
              <w:top w:val="single" w:sz="4" w:space="0" w:color="auto"/>
              <w:left w:val="single" w:sz="4" w:space="0" w:color="auto"/>
              <w:bottom w:val="single" w:sz="4" w:space="0" w:color="auto"/>
              <w:right w:val="single" w:sz="4" w:space="0" w:color="auto"/>
            </w:tcBorders>
            <w:hideMark/>
          </w:tcPr>
          <w:p w14:paraId="71C6C47E"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716D19B8" w14:textId="77777777" w:rsidR="000A11E6" w:rsidRPr="005C697F" w:rsidRDefault="000A11E6">
            <w:pPr>
              <w:pStyle w:val="TAC"/>
              <w:rPr>
                <w:lang w:eastAsia="ko-KR"/>
              </w:rPr>
            </w:pPr>
            <w:r w:rsidRPr="005C697F">
              <w:rPr>
                <w:lang w:eastAsia="ko-KR"/>
              </w:rPr>
              <w:t>3</w:t>
            </w:r>
          </w:p>
        </w:tc>
        <w:tc>
          <w:tcPr>
            <w:tcW w:w="1429" w:type="pct"/>
            <w:tcBorders>
              <w:top w:val="single" w:sz="4" w:space="0" w:color="auto"/>
              <w:left w:val="single" w:sz="4" w:space="0" w:color="auto"/>
              <w:bottom w:val="single" w:sz="4" w:space="0" w:color="auto"/>
              <w:right w:val="single" w:sz="4" w:space="0" w:color="auto"/>
            </w:tcBorders>
            <w:vAlign w:val="center"/>
          </w:tcPr>
          <w:p w14:paraId="0180A31B" w14:textId="77777777" w:rsidR="000A11E6" w:rsidRPr="005C697F" w:rsidRDefault="000A11E6">
            <w:pPr>
              <w:pStyle w:val="TAC"/>
              <w:rPr>
                <w:lang w:eastAsia="ja-JP"/>
              </w:rPr>
            </w:pPr>
          </w:p>
        </w:tc>
      </w:tr>
      <w:tr w:rsidR="000A11E6" w:rsidRPr="005C697F" w14:paraId="3DD1D927"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2EB8ED63" w14:textId="77777777" w:rsidR="000A11E6" w:rsidRPr="005C697F" w:rsidRDefault="000A11E6">
            <w:pPr>
              <w:pStyle w:val="TAL"/>
              <w:rPr>
                <w:lang w:eastAsia="ko-KR"/>
              </w:rPr>
            </w:pPr>
            <w:r w:rsidRPr="005C697F">
              <w:rPr>
                <w:lang w:eastAsia="ko-KR"/>
              </w:rPr>
              <w:t>T2</w:t>
            </w:r>
          </w:p>
        </w:tc>
        <w:tc>
          <w:tcPr>
            <w:tcW w:w="715" w:type="pct"/>
            <w:tcBorders>
              <w:top w:val="single" w:sz="4" w:space="0" w:color="auto"/>
              <w:left w:val="single" w:sz="4" w:space="0" w:color="auto"/>
              <w:bottom w:val="single" w:sz="4" w:space="0" w:color="auto"/>
              <w:right w:val="single" w:sz="4" w:space="0" w:color="auto"/>
            </w:tcBorders>
            <w:hideMark/>
          </w:tcPr>
          <w:p w14:paraId="0777ABCF"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1506EA8F" w14:textId="77777777" w:rsidR="000A11E6" w:rsidRPr="005C697F" w:rsidRDefault="000A11E6">
            <w:pPr>
              <w:pStyle w:val="TAC"/>
              <w:rPr>
                <w:lang w:eastAsia="ko-KR"/>
              </w:rPr>
            </w:pPr>
            <w:r w:rsidRPr="005C697F">
              <w:rPr>
                <w:lang w:eastAsia="ko-KR"/>
              </w:rPr>
              <w:t>5.24</w:t>
            </w:r>
          </w:p>
        </w:tc>
        <w:tc>
          <w:tcPr>
            <w:tcW w:w="1429" w:type="pct"/>
            <w:tcBorders>
              <w:top w:val="single" w:sz="4" w:space="0" w:color="auto"/>
              <w:left w:val="single" w:sz="4" w:space="0" w:color="auto"/>
              <w:bottom w:val="single" w:sz="4" w:space="0" w:color="auto"/>
              <w:right w:val="single" w:sz="4" w:space="0" w:color="auto"/>
            </w:tcBorders>
            <w:vAlign w:val="center"/>
          </w:tcPr>
          <w:p w14:paraId="456138EE" w14:textId="77777777" w:rsidR="000A11E6" w:rsidRPr="005C697F" w:rsidRDefault="000A11E6">
            <w:pPr>
              <w:pStyle w:val="TAC"/>
              <w:rPr>
                <w:lang w:eastAsia="ja-JP"/>
              </w:rPr>
            </w:pPr>
          </w:p>
        </w:tc>
      </w:tr>
      <w:tr w:rsidR="000A11E6" w:rsidRPr="005C697F" w14:paraId="1EFC7A39" w14:textId="77777777" w:rsidTr="000A11E6">
        <w:trPr>
          <w:jc w:val="center"/>
        </w:trPr>
        <w:tc>
          <w:tcPr>
            <w:tcW w:w="1784" w:type="pct"/>
            <w:tcBorders>
              <w:top w:val="single" w:sz="4" w:space="0" w:color="auto"/>
              <w:left w:val="single" w:sz="4" w:space="0" w:color="auto"/>
              <w:bottom w:val="single" w:sz="4" w:space="0" w:color="auto"/>
              <w:right w:val="single" w:sz="4" w:space="0" w:color="auto"/>
            </w:tcBorders>
            <w:vAlign w:val="center"/>
            <w:hideMark/>
          </w:tcPr>
          <w:p w14:paraId="36848D14" w14:textId="77777777" w:rsidR="000A11E6" w:rsidRPr="005C697F" w:rsidRDefault="000A11E6">
            <w:pPr>
              <w:pStyle w:val="TAL"/>
              <w:rPr>
                <w:lang w:eastAsia="ko-KR"/>
              </w:rPr>
            </w:pPr>
            <w:r w:rsidRPr="005C697F">
              <w:rPr>
                <w:lang w:eastAsia="ko-KR"/>
              </w:rPr>
              <w:t>T3</w:t>
            </w:r>
          </w:p>
        </w:tc>
        <w:tc>
          <w:tcPr>
            <w:tcW w:w="715" w:type="pct"/>
            <w:tcBorders>
              <w:top w:val="single" w:sz="4" w:space="0" w:color="auto"/>
              <w:left w:val="single" w:sz="4" w:space="0" w:color="auto"/>
              <w:bottom w:val="single" w:sz="4" w:space="0" w:color="auto"/>
              <w:right w:val="single" w:sz="4" w:space="0" w:color="auto"/>
            </w:tcBorders>
            <w:hideMark/>
          </w:tcPr>
          <w:p w14:paraId="1624FEED" w14:textId="77777777" w:rsidR="000A11E6" w:rsidRPr="005C697F" w:rsidRDefault="000A11E6">
            <w:pPr>
              <w:pStyle w:val="TAC"/>
              <w:rPr>
                <w:lang w:eastAsia="ko-KR"/>
              </w:rPr>
            </w:pPr>
            <w:r w:rsidRPr="005C697F">
              <w:rPr>
                <w:lang w:eastAsia="ko-KR"/>
              </w:rPr>
              <w:t>s</w:t>
            </w:r>
          </w:p>
        </w:tc>
        <w:tc>
          <w:tcPr>
            <w:tcW w:w="1072" w:type="pct"/>
            <w:tcBorders>
              <w:top w:val="single" w:sz="4" w:space="0" w:color="auto"/>
              <w:left w:val="single" w:sz="4" w:space="0" w:color="auto"/>
              <w:bottom w:val="single" w:sz="4" w:space="0" w:color="auto"/>
              <w:right w:val="single" w:sz="4" w:space="0" w:color="auto"/>
            </w:tcBorders>
            <w:vAlign w:val="center"/>
            <w:hideMark/>
          </w:tcPr>
          <w:p w14:paraId="24548897" w14:textId="77777777" w:rsidR="000A11E6" w:rsidRPr="005C697F" w:rsidRDefault="000A11E6">
            <w:pPr>
              <w:pStyle w:val="TAC"/>
              <w:rPr>
                <w:lang w:eastAsia="ko-KR"/>
              </w:rPr>
            </w:pPr>
            <w:r w:rsidRPr="005C697F">
              <w:rPr>
                <w:lang w:eastAsia="ko-KR"/>
              </w:rPr>
              <w:t>5.24</w:t>
            </w:r>
          </w:p>
        </w:tc>
        <w:tc>
          <w:tcPr>
            <w:tcW w:w="1429" w:type="pct"/>
            <w:tcBorders>
              <w:top w:val="single" w:sz="4" w:space="0" w:color="auto"/>
              <w:left w:val="single" w:sz="4" w:space="0" w:color="auto"/>
              <w:bottom w:val="single" w:sz="4" w:space="0" w:color="auto"/>
              <w:right w:val="single" w:sz="4" w:space="0" w:color="auto"/>
            </w:tcBorders>
            <w:vAlign w:val="center"/>
          </w:tcPr>
          <w:p w14:paraId="5A08CF10" w14:textId="77777777" w:rsidR="000A11E6" w:rsidRPr="005C697F" w:rsidRDefault="000A11E6">
            <w:pPr>
              <w:pStyle w:val="TAC"/>
              <w:rPr>
                <w:lang w:eastAsia="ja-JP"/>
              </w:rPr>
            </w:pPr>
          </w:p>
        </w:tc>
      </w:tr>
    </w:tbl>
    <w:p w14:paraId="56E99547" w14:textId="77777777" w:rsidR="000A11E6" w:rsidRPr="005C697F" w:rsidRDefault="000A11E6" w:rsidP="000A11E6">
      <w:pPr>
        <w:rPr>
          <w:lang w:eastAsia="sv-SE"/>
        </w:rPr>
      </w:pPr>
    </w:p>
    <w:p w14:paraId="5A10A3F3" w14:textId="77777777" w:rsidR="000A11E6" w:rsidRPr="005C697F" w:rsidRDefault="000A11E6" w:rsidP="000A11E6">
      <w:pPr>
        <w:pStyle w:val="H6"/>
        <w:rPr>
          <w:lang w:eastAsia="sv-SE"/>
        </w:rPr>
      </w:pPr>
      <w:r w:rsidRPr="005C697F">
        <w:rPr>
          <w:lang w:eastAsia="sv-SE"/>
        </w:rPr>
        <w:t>9.1.2.1.4.2</w:t>
      </w:r>
      <w:r w:rsidRPr="005C697F">
        <w:rPr>
          <w:lang w:eastAsia="sv-SE"/>
        </w:rPr>
        <w:tab/>
        <w:t>Test procedure</w:t>
      </w:r>
    </w:p>
    <w:p w14:paraId="4B6E9557" w14:textId="77777777" w:rsidR="000A11E6" w:rsidRPr="005C697F" w:rsidRDefault="000A11E6" w:rsidP="000A11E6">
      <w:r w:rsidRPr="005C697F">
        <w:t>In this test there is one active cell (Cell 1). The test consists of three successive time periods, with time duration of T1, T2 and T3 respectively.</w:t>
      </w:r>
    </w:p>
    <w:p w14:paraId="6C64124E"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61F2329" w14:textId="77777777" w:rsidR="000A11E6" w:rsidRPr="005C697F" w:rsidRDefault="000A11E6" w:rsidP="000A11E6">
      <w:pPr>
        <w:pStyle w:val="B1"/>
        <w:rPr>
          <w:rFonts w:eastAsia="SimSun"/>
          <w:lang w:eastAsia="zh-TW"/>
        </w:rPr>
      </w:pPr>
      <w:r w:rsidRPr="005C697F">
        <w:rPr>
          <w:lang w:eastAsia="zh-CN"/>
        </w:rPr>
        <w:t>2.</w:t>
      </w:r>
      <w:r w:rsidRPr="005C697F">
        <w:rPr>
          <w:lang w:eastAsia="zh-CN"/>
        </w:rPr>
        <w:tab/>
        <w:t>The SS shall set parameters according to T1 in Table 9.1.2.1.5-1</w:t>
      </w:r>
      <w:r w:rsidRPr="005C697F">
        <w:rPr>
          <w:lang w:eastAsia="zh-TW"/>
        </w:rPr>
        <w:t>. T1 starts.</w:t>
      </w:r>
    </w:p>
    <w:p w14:paraId="0394BA3C" w14:textId="77777777" w:rsidR="000A11E6" w:rsidRPr="005C697F" w:rsidRDefault="000A11E6" w:rsidP="000A11E6">
      <w:pPr>
        <w:pStyle w:val="B1"/>
        <w:rPr>
          <w:lang w:eastAsia="zh-TW"/>
        </w:rPr>
      </w:pPr>
      <w:r w:rsidRPr="005C697F">
        <w:rPr>
          <w:lang w:eastAsia="zh-TW"/>
        </w:rPr>
        <w:t>3.</w:t>
      </w:r>
      <w:r w:rsidRPr="005C697F">
        <w:rPr>
          <w:lang w:eastAsia="zh-TW"/>
        </w:rPr>
        <w:tab/>
        <w:t>If the SS observes that no SL SSB is transmitted by the UE until T1 expires then count a success for the event "No S-SSB transmission", otherwise count a fail for the event "No S-SSB transmission".</w:t>
      </w:r>
    </w:p>
    <w:p w14:paraId="7BB93735" w14:textId="77777777" w:rsidR="000A11E6" w:rsidRPr="005C697F" w:rsidRDefault="000A11E6" w:rsidP="000A11E6">
      <w:pPr>
        <w:pStyle w:val="B1"/>
        <w:rPr>
          <w:lang w:eastAsia="zh-TW"/>
        </w:rPr>
      </w:pPr>
      <w:r w:rsidRPr="005C697F">
        <w:rPr>
          <w:lang w:eastAsia="zh-TW"/>
        </w:rPr>
        <w:t>4.</w:t>
      </w:r>
      <w:r w:rsidRPr="005C697F">
        <w:rPr>
          <w:lang w:eastAsia="zh-TW"/>
        </w:rPr>
        <w:tab/>
        <w:t xml:space="preserve">When T1 expires, the </w:t>
      </w:r>
      <w:r w:rsidRPr="005C697F">
        <w:t xml:space="preserve">SS shall switch the power setting from T1 to T2 </w:t>
      </w:r>
      <w:r w:rsidRPr="005C697F">
        <w:rPr>
          <w:lang w:eastAsia="zh-CN"/>
        </w:rPr>
        <w:t>in Table 9.1.2.1.5-1</w:t>
      </w:r>
      <w:r w:rsidRPr="005C697F">
        <w:rPr>
          <w:lang w:eastAsia="zh-TW"/>
        </w:rPr>
        <w:t>. T2 starts.</w:t>
      </w:r>
    </w:p>
    <w:p w14:paraId="0B87DAED" w14:textId="77777777" w:rsidR="000A11E6" w:rsidRPr="005C697F" w:rsidRDefault="000A11E6" w:rsidP="000A11E6">
      <w:pPr>
        <w:pStyle w:val="B1"/>
        <w:rPr>
          <w:lang w:eastAsia="zh-TW"/>
        </w:rPr>
      </w:pPr>
      <w:r w:rsidRPr="005C697F">
        <w:rPr>
          <w:lang w:eastAsia="zh-TW"/>
        </w:rPr>
        <w:t>5.</w:t>
      </w:r>
      <w:r w:rsidRPr="005C697F">
        <w:rPr>
          <w:lang w:eastAsia="zh-TW"/>
        </w:rPr>
        <w:tab/>
        <w:t>If the UE starts to send S-SSB within 560 ms from the start of T2 then count a success for the event "S-SSB transmission initiation", otherwise count a fail for the event "S-SSB transmission initiation".</w:t>
      </w:r>
    </w:p>
    <w:p w14:paraId="75E67483" w14:textId="77777777" w:rsidR="000A11E6" w:rsidRPr="005C697F" w:rsidRDefault="000A11E6" w:rsidP="000A11E6">
      <w:pPr>
        <w:pStyle w:val="B1"/>
        <w:rPr>
          <w:lang w:eastAsia="zh-TW"/>
        </w:rPr>
      </w:pPr>
      <w:r w:rsidRPr="005C697F">
        <w:rPr>
          <w:lang w:eastAsia="zh-TW"/>
        </w:rPr>
        <w:t>6.</w:t>
      </w:r>
      <w:r w:rsidRPr="005C697F">
        <w:rPr>
          <w:lang w:eastAsia="zh-TW"/>
        </w:rPr>
        <w:tab/>
        <w:t xml:space="preserve">When T2 expires, the </w:t>
      </w:r>
      <w:r w:rsidRPr="005C697F">
        <w:t xml:space="preserve">SS shall switch the power setting from T2 to T3 </w:t>
      </w:r>
      <w:r w:rsidRPr="005C697F">
        <w:rPr>
          <w:lang w:eastAsia="zh-CN"/>
        </w:rPr>
        <w:t>in Table 9.1.2.1.5-1</w:t>
      </w:r>
      <w:r w:rsidRPr="005C697F">
        <w:rPr>
          <w:lang w:eastAsia="zh-TW"/>
        </w:rPr>
        <w:t>. T3 starts.</w:t>
      </w:r>
    </w:p>
    <w:p w14:paraId="2510AB32" w14:textId="77777777" w:rsidR="000A11E6" w:rsidRPr="005C697F" w:rsidRDefault="000A11E6" w:rsidP="000A11E6">
      <w:pPr>
        <w:pStyle w:val="B1"/>
        <w:rPr>
          <w:lang w:eastAsia="zh-TW"/>
        </w:rPr>
      </w:pPr>
      <w:r w:rsidRPr="005C697F">
        <w:rPr>
          <w:lang w:eastAsia="zh-TW"/>
        </w:rPr>
        <w:t>7.</w:t>
      </w:r>
      <w:r w:rsidRPr="005C697F">
        <w:rPr>
          <w:lang w:eastAsia="zh-TW"/>
        </w:rPr>
        <w:tab/>
        <w:t xml:space="preserve">If the UE stops to send S-SSB within 560 ms from the start of T3 then count a success for the event "S-SSB transmission </w:t>
      </w:r>
      <w:r w:rsidRPr="005C697F">
        <w:t>cease</w:t>
      </w:r>
      <w:r w:rsidRPr="005C697F">
        <w:rPr>
          <w:lang w:eastAsia="zh-TW"/>
        </w:rPr>
        <w:t xml:space="preserve">", otherwise count a fail for the event "S-SSB transmission </w:t>
      </w:r>
      <w:r w:rsidRPr="005C697F">
        <w:t>cease</w:t>
      </w:r>
      <w:r w:rsidRPr="005C697F">
        <w:rPr>
          <w:lang w:eastAsia="zh-TW"/>
        </w:rPr>
        <w:t>".</w:t>
      </w:r>
    </w:p>
    <w:p w14:paraId="0B845C55" w14:textId="77777777" w:rsidR="000A11E6" w:rsidRPr="005C697F" w:rsidRDefault="000A11E6" w:rsidP="000A11E6">
      <w:pPr>
        <w:pStyle w:val="B1"/>
      </w:pPr>
      <w:r w:rsidRPr="005C697F">
        <w:rPr>
          <w:lang w:eastAsia="zh-TW"/>
        </w:rPr>
        <w:t>8.</w:t>
      </w:r>
      <w:r w:rsidRPr="005C697F">
        <w:rPr>
          <w:lang w:eastAsia="zh-TW"/>
        </w:rPr>
        <w:tab/>
      </w:r>
      <w:r w:rsidRPr="005C697F">
        <w:t xml:space="preserve">Repeat step 2-7 until the confidence level according to Tables G.2.3-1 in Annex G clause G.2 is achieved. </w:t>
      </w:r>
    </w:p>
    <w:p w14:paraId="6FD6E113" w14:textId="77777777" w:rsidR="000A11E6" w:rsidRPr="005C697F" w:rsidRDefault="000A11E6" w:rsidP="000A11E6">
      <w:r w:rsidRPr="005C697F">
        <w:t>Each of the events "No S-SSB transmission", "S-SSB transmission initiation" and "S-SSB transmission cease" is evaluated independently for the statistic, resulting in an event verdict pass or fail. Different events may require different times for a verdict.</w:t>
      </w:r>
    </w:p>
    <w:p w14:paraId="21857896" w14:textId="77777777" w:rsidR="000A11E6" w:rsidRPr="005C697F" w:rsidRDefault="000A11E6" w:rsidP="000A11E6">
      <w:r w:rsidRPr="005C697F">
        <w:t>If all events pass, the test passes. If one event fails, the test fails.</w:t>
      </w:r>
    </w:p>
    <w:p w14:paraId="186FCE83" w14:textId="77777777" w:rsidR="000A11E6" w:rsidRPr="005C697F" w:rsidRDefault="000A11E6" w:rsidP="000A11E6">
      <w:pPr>
        <w:pStyle w:val="H6"/>
        <w:rPr>
          <w:lang w:eastAsia="sv-SE"/>
        </w:rPr>
      </w:pPr>
      <w:r w:rsidRPr="005C697F">
        <w:rPr>
          <w:lang w:eastAsia="sv-SE"/>
        </w:rPr>
        <w:t>9.1.2.1.4.3</w:t>
      </w:r>
      <w:r w:rsidRPr="005C697F">
        <w:rPr>
          <w:lang w:eastAsia="sv-SE"/>
        </w:rPr>
        <w:tab/>
        <w:t>Message contents</w:t>
      </w:r>
    </w:p>
    <w:p w14:paraId="14523E07" w14:textId="77777777" w:rsidR="000A11E6" w:rsidRPr="005C697F" w:rsidRDefault="000A11E6" w:rsidP="000A11E6">
      <w:pPr>
        <w:rPr>
          <w:lang w:eastAsia="sv-SE"/>
        </w:rPr>
      </w:pPr>
      <w:r w:rsidRPr="005C697F">
        <w:rPr>
          <w:lang w:eastAsia="sv-SE"/>
        </w:rPr>
        <w:t>FFS</w:t>
      </w:r>
    </w:p>
    <w:p w14:paraId="32223C21" w14:textId="77777777" w:rsidR="000A11E6" w:rsidRPr="005C697F" w:rsidRDefault="000A11E6" w:rsidP="000A11E6">
      <w:pPr>
        <w:pStyle w:val="H6"/>
        <w:rPr>
          <w:lang w:eastAsia="sv-SE"/>
        </w:rPr>
      </w:pPr>
      <w:r w:rsidRPr="005C697F">
        <w:rPr>
          <w:lang w:eastAsia="sv-SE"/>
        </w:rPr>
        <w:t>9.1.2.1.5</w:t>
      </w:r>
      <w:r w:rsidRPr="005C697F">
        <w:rPr>
          <w:lang w:eastAsia="sv-SE"/>
        </w:rPr>
        <w:tab/>
        <w:t>Test requirement</w:t>
      </w:r>
    </w:p>
    <w:p w14:paraId="6669908F" w14:textId="77777777" w:rsidR="000A11E6" w:rsidRPr="005C697F" w:rsidRDefault="000A11E6" w:rsidP="000A11E6">
      <w:pPr>
        <w:rPr>
          <w:lang w:eastAsia="zh-CN"/>
        </w:rPr>
      </w:pPr>
      <w:r w:rsidRPr="005C697F">
        <w:rPr>
          <w:lang w:eastAsia="zh-CN"/>
        </w:rPr>
        <w:t>Cell specific test parameters for NR Cell 1 is given in Table 9.1.2.1.5-1.</w:t>
      </w:r>
    </w:p>
    <w:p w14:paraId="7ADB9E3B" w14:textId="77777777" w:rsidR="000A11E6" w:rsidRPr="005C697F" w:rsidRDefault="000A11E6" w:rsidP="000A11E6">
      <w:pPr>
        <w:pStyle w:val="TH"/>
        <w:rPr>
          <w:rFonts w:cs="v4.2.0"/>
        </w:rPr>
      </w:pPr>
      <w:r w:rsidRPr="005C697F">
        <w:rPr>
          <w:lang w:eastAsia="zh-CN"/>
        </w:rPr>
        <w:t>Table 9.1.2.1.5-1</w:t>
      </w:r>
      <w:r w:rsidRPr="005C697F">
        <w:t xml:space="preserve">: FR1 NR Cell-specific test parameters for </w:t>
      </w:r>
      <w:r w:rsidRPr="005C697F">
        <w:rPr>
          <w:rFonts w:cs="v4.2.0"/>
        </w:rPr>
        <w:t>I</w:t>
      </w:r>
      <w:r w:rsidRPr="005C697F">
        <w:t>nitiation/Cease of S-SSB Transmission</w:t>
      </w:r>
      <w:r w:rsidRPr="005C697F">
        <w:rPr>
          <w:rFonts w:cs="v4.2.0"/>
        </w:rPr>
        <w:t xml:space="preserve"> Test for FR1 NR cell as synchronization reference source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8"/>
        <w:gridCol w:w="1133"/>
        <w:gridCol w:w="1700"/>
        <w:gridCol w:w="1133"/>
        <w:gridCol w:w="992"/>
        <w:gridCol w:w="1274"/>
      </w:tblGrid>
      <w:tr w:rsidR="000A11E6" w:rsidRPr="005C697F" w14:paraId="4FF5DA58" w14:textId="77777777" w:rsidTr="000A11E6">
        <w:trPr>
          <w:trHeight w:val="204"/>
          <w:jc w:val="center"/>
        </w:trPr>
        <w:tc>
          <w:tcPr>
            <w:tcW w:w="396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65226EE" w14:textId="77777777" w:rsidR="000A11E6" w:rsidRPr="005C697F" w:rsidRDefault="000A11E6">
            <w:pPr>
              <w:pStyle w:val="TAH"/>
              <w:rPr>
                <w:rFonts w:cs="Arial"/>
                <w:lang w:eastAsia="ja-JP"/>
              </w:rPr>
            </w:pPr>
            <w:r w:rsidRPr="005C697F">
              <w:rPr>
                <w:rFonts w:cs="Arial"/>
                <w:lang w:eastAsia="ja-JP"/>
              </w:rPr>
              <w:t>Parameter</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8AC6F13" w14:textId="77777777" w:rsidR="000A11E6" w:rsidRPr="005C697F" w:rsidRDefault="000A11E6">
            <w:pPr>
              <w:pStyle w:val="TAH"/>
              <w:rPr>
                <w:rFonts w:cs="Arial"/>
                <w:lang w:eastAsia="ja-JP"/>
              </w:rPr>
            </w:pPr>
            <w:r w:rsidRPr="005C697F">
              <w:rPr>
                <w:rFonts w:cs="Arial"/>
                <w:lang w:eastAsia="ja-JP"/>
              </w:rPr>
              <w:t>Unit</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A2DF3FB" w14:textId="77777777" w:rsidR="000A11E6" w:rsidRPr="005C697F" w:rsidRDefault="000A11E6">
            <w:pPr>
              <w:pStyle w:val="TAH"/>
              <w:rPr>
                <w:rFonts w:cs="Arial"/>
                <w:lang w:eastAsia="ja-JP"/>
              </w:rPr>
            </w:pPr>
            <w:r w:rsidRPr="005C697F">
              <w:rPr>
                <w:rFonts w:cs="Arial"/>
                <w:lang w:eastAsia="ko-KR"/>
              </w:rPr>
              <w:t>Cell1</w:t>
            </w:r>
          </w:p>
        </w:tc>
      </w:tr>
      <w:tr w:rsidR="000A11E6" w:rsidRPr="005C697F" w14:paraId="2B5F7420" w14:textId="77777777" w:rsidTr="000A11E6">
        <w:trPr>
          <w:trHeight w:val="136"/>
          <w:jc w:val="center"/>
        </w:trPr>
        <w:tc>
          <w:tcPr>
            <w:tcW w:w="10201" w:type="dxa"/>
            <w:gridSpan w:val="2"/>
            <w:vMerge/>
            <w:tcBorders>
              <w:top w:val="single" w:sz="4" w:space="0" w:color="auto"/>
              <w:left w:val="single" w:sz="4" w:space="0" w:color="auto"/>
              <w:bottom w:val="single" w:sz="4" w:space="0" w:color="auto"/>
              <w:right w:val="single" w:sz="4" w:space="0" w:color="auto"/>
            </w:tcBorders>
            <w:vAlign w:val="center"/>
            <w:hideMark/>
          </w:tcPr>
          <w:p w14:paraId="25C64D0B" w14:textId="77777777" w:rsidR="000A11E6" w:rsidRPr="005C697F" w:rsidRDefault="000A11E6">
            <w:pPr>
              <w:spacing w:after="0"/>
              <w:rPr>
                <w:rFonts w:ascii="Arial" w:hAnsi="Arial" w:cs="Arial"/>
                <w:b/>
                <w:sz w:val="18"/>
                <w:lang w:eastAsia="ja-JP"/>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3866820" w14:textId="77777777" w:rsidR="000A11E6" w:rsidRPr="005C697F" w:rsidRDefault="000A11E6">
            <w:pPr>
              <w:spacing w:after="0"/>
              <w:rPr>
                <w:rFonts w:ascii="Arial" w:hAnsi="Arial" w:cs="Arial"/>
                <w:b/>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6557842" w14:textId="77777777" w:rsidR="000A11E6" w:rsidRPr="005C697F" w:rsidRDefault="000A11E6">
            <w:pPr>
              <w:pStyle w:val="TAH"/>
              <w:rPr>
                <w:rFonts w:cs="Arial"/>
                <w:lang w:eastAsia="ja-JP"/>
              </w:rPr>
            </w:pPr>
            <w:r w:rsidRPr="005C697F">
              <w:rPr>
                <w:rFonts w:cs="Arial"/>
                <w:lang w:eastAsia="ja-JP"/>
              </w:rPr>
              <w:t>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F32D47" w14:textId="77777777" w:rsidR="000A11E6" w:rsidRPr="005C697F" w:rsidRDefault="000A11E6">
            <w:pPr>
              <w:pStyle w:val="TAH"/>
              <w:rPr>
                <w:rFonts w:cs="Arial"/>
                <w:lang w:eastAsia="ko-KR"/>
              </w:rPr>
            </w:pPr>
            <w:r w:rsidRPr="005C697F">
              <w:rPr>
                <w:rFonts w:cs="Arial"/>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771CEA8F" w14:textId="77777777" w:rsidR="000A11E6" w:rsidRPr="005C697F" w:rsidRDefault="000A11E6">
            <w:pPr>
              <w:pStyle w:val="TAH"/>
              <w:rPr>
                <w:rFonts w:cs="Arial"/>
                <w:lang w:eastAsia="ko-KR"/>
              </w:rPr>
            </w:pPr>
            <w:r w:rsidRPr="005C697F">
              <w:rPr>
                <w:rFonts w:cs="Arial"/>
                <w:lang w:eastAsia="ko-KR"/>
              </w:rPr>
              <w:t>T3</w:t>
            </w:r>
          </w:p>
        </w:tc>
      </w:tr>
      <w:tr w:rsidR="000A11E6" w:rsidRPr="005C697F" w14:paraId="0F0B261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07F6B2FD" w14:textId="77777777" w:rsidR="000A11E6" w:rsidRPr="005C697F" w:rsidRDefault="000A11E6">
            <w:pPr>
              <w:pStyle w:val="TAL"/>
              <w:rPr>
                <w:rFonts w:cs="Arial"/>
                <w:lang w:eastAsia="ja-JP"/>
              </w:rPr>
            </w:pPr>
            <w:r w:rsidRPr="005C697F">
              <w:rPr>
                <w:rFonts w:cs="Arial"/>
                <w:lang w:eastAsia="ja-JP"/>
              </w:rPr>
              <w:lastRenderedPageBreak/>
              <w:t>NR RF Channel Number</w:t>
            </w:r>
          </w:p>
        </w:tc>
        <w:tc>
          <w:tcPr>
            <w:tcW w:w="1701" w:type="dxa"/>
            <w:tcBorders>
              <w:top w:val="single" w:sz="4" w:space="0" w:color="auto"/>
              <w:left w:val="single" w:sz="4" w:space="0" w:color="auto"/>
              <w:bottom w:val="single" w:sz="4" w:space="0" w:color="auto"/>
              <w:right w:val="single" w:sz="4" w:space="0" w:color="auto"/>
            </w:tcBorders>
            <w:vAlign w:val="center"/>
          </w:tcPr>
          <w:p w14:paraId="1E3D52B4"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19A7F1C" w14:textId="77777777" w:rsidR="000A11E6" w:rsidRPr="005C697F" w:rsidRDefault="000A11E6">
            <w:pPr>
              <w:pStyle w:val="TAC"/>
              <w:rPr>
                <w:rFonts w:cs="Arial"/>
                <w:lang w:eastAsia="ja-JP"/>
              </w:rPr>
            </w:pPr>
            <w:r w:rsidRPr="005C697F">
              <w:rPr>
                <w:rFonts w:cs="Arial"/>
                <w:lang w:eastAsia="ja-JP"/>
              </w:rPr>
              <w:t>1</w:t>
            </w:r>
          </w:p>
        </w:tc>
      </w:tr>
      <w:tr w:rsidR="000A11E6" w:rsidRPr="005C697F" w14:paraId="10BD94EB"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9C14727" w14:textId="77777777" w:rsidR="000A11E6" w:rsidRPr="005C697F" w:rsidRDefault="000A11E6">
            <w:pPr>
              <w:pStyle w:val="TAL"/>
              <w:rPr>
                <w:rFonts w:cs="Arial"/>
                <w:lang w:eastAsia="ko-KR"/>
              </w:rPr>
            </w:pPr>
            <w:r w:rsidRPr="005C697F">
              <w:rPr>
                <w:rFonts w:cs="Arial"/>
                <w:lang w:eastAsia="ko-KR"/>
              </w:rPr>
              <w:t>Duplex Mode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D3743E" w14:textId="77777777" w:rsidR="000A11E6" w:rsidRPr="005C697F" w:rsidRDefault="000A11E6">
            <w:pPr>
              <w:pStyle w:val="TAL"/>
              <w:rPr>
                <w:rFonts w:cs="Arial"/>
                <w:lang w:eastAsia="ko-KR"/>
              </w:rPr>
            </w:pPr>
            <w:r w:rsidRPr="005C697F">
              <w:rPr>
                <w:rFonts w:cs="Arial"/>
                <w:lang w:eastAsia="ko-KR"/>
              </w:rPr>
              <w:t>Config 1</w:t>
            </w:r>
          </w:p>
        </w:tc>
        <w:tc>
          <w:tcPr>
            <w:tcW w:w="1701" w:type="dxa"/>
            <w:tcBorders>
              <w:top w:val="single" w:sz="4" w:space="0" w:color="auto"/>
              <w:left w:val="single" w:sz="4" w:space="0" w:color="auto"/>
              <w:bottom w:val="single" w:sz="4" w:space="0" w:color="auto"/>
              <w:right w:val="single" w:sz="4" w:space="0" w:color="auto"/>
            </w:tcBorders>
            <w:vAlign w:val="center"/>
          </w:tcPr>
          <w:p w14:paraId="391F368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D7BC83C" w14:textId="77777777" w:rsidR="000A11E6" w:rsidRPr="005C697F" w:rsidRDefault="000A11E6">
            <w:pPr>
              <w:pStyle w:val="TAC"/>
              <w:rPr>
                <w:rFonts w:cs="Arial"/>
                <w:lang w:eastAsia="ko-KR"/>
              </w:rPr>
            </w:pPr>
            <w:r w:rsidRPr="005C697F">
              <w:rPr>
                <w:rFonts w:cs="Arial"/>
                <w:lang w:eastAsia="ko-KR"/>
              </w:rPr>
              <w:t>FDD</w:t>
            </w:r>
          </w:p>
        </w:tc>
      </w:tr>
      <w:tr w:rsidR="000A11E6" w:rsidRPr="005C697F" w14:paraId="0263E3B6"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5406BD3B"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19673AD" w14:textId="77777777" w:rsidR="000A11E6" w:rsidRPr="005C697F" w:rsidRDefault="000A11E6">
            <w:pPr>
              <w:pStyle w:val="TAL"/>
              <w:rPr>
                <w:rFonts w:cs="Arial"/>
                <w:lang w:eastAsia="ko-KR"/>
              </w:rPr>
            </w:pPr>
            <w:r w:rsidRPr="005C697F">
              <w:rPr>
                <w:rFonts w:cs="Arial"/>
                <w:lang w:eastAsia="zh-CN"/>
              </w:rPr>
              <w:t>Config 2,3</w:t>
            </w:r>
          </w:p>
        </w:tc>
        <w:tc>
          <w:tcPr>
            <w:tcW w:w="1701" w:type="dxa"/>
            <w:tcBorders>
              <w:top w:val="single" w:sz="4" w:space="0" w:color="auto"/>
              <w:left w:val="single" w:sz="4" w:space="0" w:color="auto"/>
              <w:bottom w:val="single" w:sz="4" w:space="0" w:color="auto"/>
              <w:right w:val="single" w:sz="4" w:space="0" w:color="auto"/>
            </w:tcBorders>
            <w:vAlign w:val="center"/>
          </w:tcPr>
          <w:p w14:paraId="23E07543"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4FF54C4" w14:textId="77777777" w:rsidR="000A11E6" w:rsidRPr="005C697F" w:rsidRDefault="000A11E6">
            <w:pPr>
              <w:pStyle w:val="TAC"/>
              <w:rPr>
                <w:rFonts w:cs="Arial"/>
                <w:lang w:eastAsia="ko-KR"/>
              </w:rPr>
            </w:pPr>
            <w:r w:rsidRPr="005C697F">
              <w:rPr>
                <w:rFonts w:cs="Arial"/>
                <w:lang w:eastAsia="ko-KR"/>
              </w:rPr>
              <w:t>TDD</w:t>
            </w:r>
          </w:p>
        </w:tc>
      </w:tr>
      <w:tr w:rsidR="000A11E6" w:rsidRPr="005C697F" w14:paraId="4E30BBB7"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4D235E03" w14:textId="77777777" w:rsidR="000A11E6" w:rsidRPr="005C697F" w:rsidRDefault="000A11E6">
            <w:pPr>
              <w:pStyle w:val="TAL"/>
              <w:rPr>
                <w:rFonts w:cs="Arial"/>
                <w:lang w:eastAsia="ko-KR"/>
              </w:rPr>
            </w:pPr>
            <w:r w:rsidRPr="005C697F">
              <w:rPr>
                <w:rFonts w:cs="Arial"/>
                <w:lang w:eastAsia="ko-KR"/>
              </w:rPr>
              <w:t>TDD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A68F7" w14:textId="77777777" w:rsidR="000A11E6" w:rsidRPr="005C697F" w:rsidRDefault="000A11E6">
            <w:pPr>
              <w:pStyle w:val="TAL"/>
              <w:rPr>
                <w:rFonts w:cs="Arial"/>
                <w:lang w:eastAsia="ko-KR"/>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35F9AE56"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6A1F494" w14:textId="77777777" w:rsidR="000A11E6" w:rsidRPr="005C697F" w:rsidRDefault="000A11E6">
            <w:pPr>
              <w:pStyle w:val="TAC"/>
              <w:rPr>
                <w:rFonts w:cs="Arial"/>
                <w:lang w:eastAsia="ja-JP"/>
              </w:rPr>
            </w:pPr>
            <w:r w:rsidRPr="005C697F">
              <w:rPr>
                <w:rFonts w:cs="Arial"/>
                <w:lang w:eastAsia="ko-KR"/>
              </w:rPr>
              <w:t>Not applicable</w:t>
            </w:r>
          </w:p>
        </w:tc>
      </w:tr>
      <w:tr w:rsidR="000A11E6" w:rsidRPr="005C697F" w14:paraId="4AACD863"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E9E2F2D"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584A711" w14:textId="77777777" w:rsidR="000A11E6" w:rsidRPr="005C697F" w:rsidRDefault="000A11E6">
            <w:pPr>
              <w:pStyle w:val="TAL"/>
              <w:rPr>
                <w:rFonts w:cs="Arial"/>
                <w:lang w:eastAsia="ko-KR"/>
              </w:rPr>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D0A0939"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510A593" w14:textId="77777777" w:rsidR="000A11E6" w:rsidRPr="005C697F" w:rsidRDefault="000A11E6">
            <w:pPr>
              <w:pStyle w:val="TAC"/>
              <w:rPr>
                <w:rFonts w:cs="Arial"/>
                <w:lang w:eastAsia="ko-KR"/>
              </w:rPr>
            </w:pPr>
            <w:r w:rsidRPr="005C697F">
              <w:rPr>
                <w:rFonts w:cs="Arial"/>
                <w:lang w:eastAsia="ko-KR"/>
              </w:rPr>
              <w:t>TDDConf.1.1</w:t>
            </w:r>
          </w:p>
        </w:tc>
      </w:tr>
      <w:tr w:rsidR="000A11E6" w:rsidRPr="005C697F" w14:paraId="3EAB4E7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3F61B97" w14:textId="77777777" w:rsidR="000A11E6" w:rsidRPr="005C697F" w:rsidRDefault="000A11E6">
            <w:pPr>
              <w:spacing w:after="0"/>
              <w:rPr>
                <w:rFonts w:ascii="Arial" w:hAnsi="Arial" w:cs="Arial"/>
                <w:sz w:val="18"/>
                <w:lang w:eastAsia="ko-KR"/>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38D5096" w14:textId="77777777" w:rsidR="000A11E6" w:rsidRPr="005C697F" w:rsidRDefault="000A11E6">
            <w:pPr>
              <w:pStyle w:val="TAL"/>
              <w:rPr>
                <w:rFonts w:cs="Arial"/>
                <w:lang w:eastAsia="ko-KR"/>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59777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647E1B8" w14:textId="77777777" w:rsidR="000A11E6" w:rsidRPr="005C697F" w:rsidRDefault="000A11E6">
            <w:pPr>
              <w:pStyle w:val="TAC"/>
              <w:rPr>
                <w:rFonts w:cs="Arial"/>
                <w:lang w:eastAsia="ja-JP"/>
              </w:rPr>
            </w:pPr>
            <w:r w:rsidRPr="005C697F">
              <w:rPr>
                <w:rFonts w:cs="Arial"/>
                <w:lang w:eastAsia="ko-KR"/>
              </w:rPr>
              <w:t>TDDConf.2.1</w:t>
            </w:r>
          </w:p>
        </w:tc>
      </w:tr>
      <w:tr w:rsidR="000A11E6" w:rsidRPr="005C697F" w14:paraId="41C6F1B0"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4CEE50E5" w14:textId="77777777" w:rsidR="000A11E6" w:rsidRPr="005C697F" w:rsidRDefault="000A11E6">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A25255"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073D6B5D" w14:textId="77777777" w:rsidR="000A11E6" w:rsidRPr="005C697F" w:rsidRDefault="000A11E6">
            <w:pPr>
              <w:pStyle w:val="TAC"/>
              <w:rPr>
                <w:rFonts w:cs="Arial"/>
                <w:lang w:eastAsia="ja-JP"/>
              </w:rPr>
            </w:pPr>
            <w:r w:rsidRPr="005C697F">
              <w:rPr>
                <w:rFonts w:cs="Arial"/>
                <w:lang w:eastAsia="ja-JP"/>
              </w:rPr>
              <w:t>MHz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A4C723A" w14:textId="77777777" w:rsidR="000A11E6" w:rsidRPr="005C697F" w:rsidRDefault="000A11E6">
            <w:pPr>
              <w:pStyle w:val="TAC"/>
              <w:rPr>
                <w:rFonts w:cs="Arial"/>
                <w:lang w:eastAsia="ja-JP"/>
              </w:rPr>
            </w:pPr>
            <w:r w:rsidRPr="005C697F">
              <w:rPr>
                <w:rFonts w:cs="Arial"/>
                <w:lang w:eastAsia="ko-KR"/>
              </w:rPr>
              <w:t>10:N</w:t>
            </w:r>
            <w:r w:rsidRPr="005C697F">
              <w:rPr>
                <w:rFonts w:cs="Arial"/>
                <w:vertAlign w:val="subscript"/>
                <w:lang w:eastAsia="ko-KR"/>
              </w:rPr>
              <w:t>RB,c</w:t>
            </w:r>
            <w:r w:rsidRPr="005C697F">
              <w:rPr>
                <w:rFonts w:cs="Arial"/>
                <w:lang w:eastAsia="ko-KR"/>
              </w:rPr>
              <w:t xml:space="preserve"> = 52</w:t>
            </w:r>
          </w:p>
        </w:tc>
      </w:tr>
      <w:tr w:rsidR="000A11E6" w:rsidRPr="005C697F" w14:paraId="54988FBC"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0832C5E2"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EDE1385"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89F936F"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E7D30E" w14:textId="77777777" w:rsidR="000A11E6" w:rsidRPr="005C697F" w:rsidRDefault="000A11E6">
            <w:pPr>
              <w:pStyle w:val="TAC"/>
              <w:rPr>
                <w:rFonts w:cs="Arial"/>
                <w:lang w:eastAsia="ja-JP"/>
              </w:rPr>
            </w:pPr>
            <w:r w:rsidRPr="005C697F">
              <w:rPr>
                <w:rFonts w:cs="Arial"/>
                <w:lang w:eastAsia="ko-KR"/>
              </w:rPr>
              <w:t>40:N</w:t>
            </w:r>
            <w:r w:rsidRPr="005C697F">
              <w:rPr>
                <w:rFonts w:cs="Arial"/>
                <w:vertAlign w:val="subscript"/>
                <w:lang w:eastAsia="ko-KR"/>
              </w:rPr>
              <w:t>RB,c</w:t>
            </w:r>
            <w:r w:rsidRPr="005C697F">
              <w:rPr>
                <w:rFonts w:cs="Arial"/>
                <w:lang w:eastAsia="ko-KR"/>
              </w:rPr>
              <w:t xml:space="preserve"> = 106</w:t>
            </w:r>
          </w:p>
        </w:tc>
      </w:tr>
      <w:tr w:rsidR="000A11E6" w:rsidRPr="005C697F" w14:paraId="03B5600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BCEFC5B" w14:textId="77777777" w:rsidR="000A11E6" w:rsidRPr="005C697F" w:rsidRDefault="000A11E6">
            <w:pPr>
              <w:pStyle w:val="TAL"/>
              <w:rPr>
                <w:rFonts w:cs="Arial"/>
                <w:lang w:eastAsia="ja-JP"/>
              </w:rPr>
            </w:pPr>
            <w:r w:rsidRPr="005C697F">
              <w:t>Initial BWP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4EB41FD3"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F35C9BA" w14:textId="77777777" w:rsidR="000A11E6" w:rsidRPr="005C697F" w:rsidRDefault="000A11E6">
            <w:pPr>
              <w:keepLines/>
              <w:spacing w:after="0"/>
              <w:jc w:val="center"/>
              <w:rPr>
                <w:rFonts w:ascii="Arial" w:hAnsi="Arial"/>
                <w:sz w:val="18"/>
              </w:rPr>
            </w:pPr>
            <w:r w:rsidRPr="005C697F">
              <w:rPr>
                <w:rFonts w:ascii="Arial" w:hAnsi="Arial"/>
                <w:sz w:val="18"/>
              </w:rPr>
              <w:t>DLBWP.0.1</w:t>
            </w:r>
          </w:p>
          <w:p w14:paraId="7D88C9DF" w14:textId="77777777" w:rsidR="000A11E6" w:rsidRPr="005C697F" w:rsidRDefault="000A11E6">
            <w:pPr>
              <w:keepLines/>
              <w:spacing w:after="0"/>
              <w:jc w:val="center"/>
              <w:rPr>
                <w:rFonts w:cs="Arial"/>
                <w:lang w:eastAsia="ja-JP"/>
              </w:rPr>
            </w:pPr>
            <w:r w:rsidRPr="005C697F">
              <w:rPr>
                <w:rFonts w:ascii="Arial" w:hAnsi="Arial"/>
                <w:sz w:val="18"/>
              </w:rPr>
              <w:t>ULBWP.0.1</w:t>
            </w:r>
          </w:p>
        </w:tc>
      </w:tr>
      <w:tr w:rsidR="000A11E6" w:rsidRPr="005C697F" w14:paraId="377A7F5F"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031DBA9" w14:textId="77777777" w:rsidR="000A11E6" w:rsidRPr="005C697F" w:rsidRDefault="000A11E6">
            <w:pPr>
              <w:pStyle w:val="TAL"/>
              <w:rPr>
                <w:rFonts w:cs="Arial"/>
                <w:lang w:eastAsia="ja-JP"/>
              </w:rPr>
            </w:pPr>
            <w:r w:rsidRPr="005C697F">
              <w:t>Dedicated BWP Configuration</w:t>
            </w:r>
          </w:p>
        </w:tc>
        <w:tc>
          <w:tcPr>
            <w:tcW w:w="1701" w:type="dxa"/>
            <w:tcBorders>
              <w:top w:val="single" w:sz="4" w:space="0" w:color="auto"/>
              <w:left w:val="single" w:sz="4" w:space="0" w:color="auto"/>
              <w:bottom w:val="single" w:sz="4" w:space="0" w:color="auto"/>
              <w:right w:val="single" w:sz="4" w:space="0" w:color="auto"/>
            </w:tcBorders>
            <w:vAlign w:val="center"/>
          </w:tcPr>
          <w:p w14:paraId="73C4CA8B"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F9B22C4" w14:textId="77777777" w:rsidR="000A11E6" w:rsidRPr="005C697F" w:rsidRDefault="000A11E6">
            <w:pPr>
              <w:keepLines/>
              <w:spacing w:after="0"/>
              <w:jc w:val="center"/>
              <w:rPr>
                <w:rFonts w:ascii="Arial" w:hAnsi="Arial"/>
                <w:sz w:val="18"/>
              </w:rPr>
            </w:pPr>
            <w:r w:rsidRPr="005C697F">
              <w:rPr>
                <w:rFonts w:ascii="Arial" w:hAnsi="Arial"/>
                <w:sz w:val="18"/>
              </w:rPr>
              <w:t>DLBWP.1.1</w:t>
            </w:r>
          </w:p>
          <w:p w14:paraId="5D91A52C" w14:textId="77777777" w:rsidR="000A11E6" w:rsidRPr="005C697F" w:rsidRDefault="000A11E6">
            <w:pPr>
              <w:keepLines/>
              <w:spacing w:after="0"/>
              <w:jc w:val="center"/>
              <w:rPr>
                <w:rFonts w:cs="Arial"/>
                <w:lang w:eastAsia="ja-JP"/>
              </w:rPr>
            </w:pPr>
            <w:r w:rsidRPr="005C697F">
              <w:rPr>
                <w:rFonts w:ascii="Arial" w:hAnsi="Arial"/>
                <w:sz w:val="18"/>
              </w:rPr>
              <w:t>ULBWP.1.1</w:t>
            </w:r>
          </w:p>
        </w:tc>
      </w:tr>
      <w:tr w:rsidR="000A11E6" w:rsidRPr="005C697F" w14:paraId="1248294B"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175390C" w14:textId="77777777" w:rsidR="000A11E6" w:rsidRPr="005C697F" w:rsidRDefault="000A11E6">
            <w:pPr>
              <w:pStyle w:val="TAL"/>
              <w:rPr>
                <w:rFonts w:cs="Arial"/>
                <w:lang w:eastAsia="ja-JP"/>
              </w:rPr>
            </w:pPr>
            <w:r w:rsidRPr="005C697F">
              <w:t>DRX Cycle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1A83E3" w14:textId="77777777" w:rsidR="000A11E6" w:rsidRPr="005C697F" w:rsidRDefault="000A11E6">
            <w:pPr>
              <w:pStyle w:val="TAC"/>
              <w:rPr>
                <w:rFonts w:cs="Arial"/>
                <w:lang w:eastAsia="ko-KR"/>
              </w:rPr>
            </w:pPr>
            <w:r w:rsidRPr="005C697F">
              <w:rPr>
                <w:rFonts w:cs="Arial"/>
                <w:lang w:eastAsia="ko-KR"/>
              </w:rPr>
              <w:t>ms</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9425F20" w14:textId="77777777" w:rsidR="000A11E6" w:rsidRPr="005C697F" w:rsidRDefault="000A11E6">
            <w:pPr>
              <w:pStyle w:val="TAC"/>
              <w:rPr>
                <w:rFonts w:cs="Arial"/>
                <w:lang w:eastAsia="ja-JP"/>
              </w:rPr>
            </w:pPr>
            <w:r w:rsidRPr="005C697F">
              <w:rPr>
                <w:rFonts w:cs="Arial"/>
                <w:lang w:eastAsia="ko-KR"/>
              </w:rPr>
              <w:t>N/A</w:t>
            </w:r>
          </w:p>
        </w:tc>
      </w:tr>
      <w:tr w:rsidR="000A11E6" w:rsidRPr="005C697F" w14:paraId="1C27AF25"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7564CD7A" w14:textId="77777777" w:rsidR="000A11E6" w:rsidRPr="005C697F" w:rsidRDefault="000A11E6">
            <w:pPr>
              <w:pStyle w:val="TAL"/>
              <w:rPr>
                <w:rFonts w:cs="Arial"/>
                <w:lang w:eastAsia="ja-JP"/>
              </w:rPr>
            </w:pPr>
            <w:r w:rsidRPr="005C697F">
              <w:t>PDSCH Reference measurement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2BBA1B"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38F702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CE79E9" w14:textId="77777777" w:rsidR="000A11E6" w:rsidRPr="005C697F" w:rsidRDefault="000A11E6">
            <w:pPr>
              <w:pStyle w:val="TAC"/>
              <w:rPr>
                <w:rFonts w:cs="Arial"/>
                <w:lang w:eastAsia="ja-JP"/>
              </w:rPr>
            </w:pPr>
            <w:r w:rsidRPr="005C697F">
              <w:t>SR.1.1 FDD</w:t>
            </w:r>
          </w:p>
        </w:tc>
      </w:tr>
      <w:tr w:rsidR="000A11E6" w:rsidRPr="005C697F" w14:paraId="2181ABB7"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976ED91"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284A653"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5ED7F0A"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32F8804" w14:textId="77777777" w:rsidR="000A11E6" w:rsidRPr="005C697F" w:rsidRDefault="000A11E6">
            <w:pPr>
              <w:pStyle w:val="TAC"/>
            </w:pPr>
            <w:r w:rsidRPr="005C697F">
              <w:t>SR.1.1 TDD</w:t>
            </w:r>
          </w:p>
        </w:tc>
      </w:tr>
      <w:tr w:rsidR="000A11E6" w:rsidRPr="005C697F" w14:paraId="41F117D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06A5500B"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EFC7131"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58F2B50"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07D4C9D" w14:textId="77777777" w:rsidR="000A11E6" w:rsidRPr="005C697F" w:rsidRDefault="000A11E6">
            <w:pPr>
              <w:pStyle w:val="TAC"/>
              <w:rPr>
                <w:rFonts w:cs="Arial"/>
                <w:lang w:eastAsia="ja-JP"/>
              </w:rPr>
            </w:pPr>
            <w:r w:rsidRPr="005C697F">
              <w:t>SR.2.1 TDD</w:t>
            </w:r>
          </w:p>
        </w:tc>
      </w:tr>
      <w:tr w:rsidR="000A11E6" w:rsidRPr="005C697F" w14:paraId="7338A6C5"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592CC07D" w14:textId="77777777" w:rsidR="000A11E6" w:rsidRPr="005C697F" w:rsidRDefault="000A11E6">
            <w:pPr>
              <w:pStyle w:val="TAL"/>
              <w:rPr>
                <w:rFonts w:cs="Arial"/>
                <w:lang w:eastAsia="ja-JP"/>
              </w:rPr>
            </w:pPr>
            <w:r w:rsidRPr="005C697F">
              <w:t>CORESET Reference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E16164"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7561F4F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9FFBE69" w14:textId="77777777" w:rsidR="000A11E6" w:rsidRPr="005C697F" w:rsidRDefault="000A11E6">
            <w:pPr>
              <w:pStyle w:val="TAC"/>
              <w:rPr>
                <w:rFonts w:cs="Arial"/>
                <w:lang w:eastAsia="ja-JP"/>
              </w:rPr>
            </w:pPr>
            <w:r w:rsidRPr="005C697F">
              <w:t>CR.1.1 FDD</w:t>
            </w:r>
          </w:p>
        </w:tc>
      </w:tr>
      <w:tr w:rsidR="000A11E6" w:rsidRPr="005C697F" w14:paraId="5CBD6FF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5F62D198"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D0FA223"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BCC0477"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D40480" w14:textId="77777777" w:rsidR="000A11E6" w:rsidRPr="005C697F" w:rsidRDefault="000A11E6">
            <w:pPr>
              <w:pStyle w:val="TAC"/>
            </w:pPr>
            <w:r w:rsidRPr="005C697F">
              <w:t>CR.1.1 TDD</w:t>
            </w:r>
          </w:p>
        </w:tc>
      </w:tr>
      <w:tr w:rsidR="000A11E6" w:rsidRPr="005C697F" w14:paraId="5053B5DB"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A7D9C9D"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FEE2838"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E89EFD8"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CC302EB" w14:textId="77777777" w:rsidR="000A11E6" w:rsidRPr="005C697F" w:rsidRDefault="000A11E6">
            <w:pPr>
              <w:pStyle w:val="TAC"/>
              <w:rPr>
                <w:rFonts w:cs="Arial"/>
                <w:lang w:eastAsia="ja-JP"/>
              </w:rPr>
            </w:pPr>
            <w:r w:rsidRPr="005C697F">
              <w:t>CR.2.1 TDD</w:t>
            </w:r>
          </w:p>
        </w:tc>
      </w:tr>
      <w:tr w:rsidR="000A11E6" w:rsidRPr="005C697F" w14:paraId="7F0641A8"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6746D26" w14:textId="77777777" w:rsidR="000A11E6" w:rsidRPr="005C697F" w:rsidRDefault="000A11E6">
            <w:pPr>
              <w:pStyle w:val="TAL"/>
              <w:rPr>
                <w:rFonts w:cs="Arial"/>
                <w:lang w:eastAsia="ja-JP"/>
              </w:rPr>
            </w:pPr>
            <w:r w:rsidRPr="005C697F">
              <w:t>Dedicated CORESET Reference Channel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8C156F"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381F19DE"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C302B9F" w14:textId="77777777" w:rsidR="000A11E6" w:rsidRPr="005C697F" w:rsidRDefault="000A11E6">
            <w:pPr>
              <w:pStyle w:val="TAC"/>
              <w:rPr>
                <w:rFonts w:cs="Arial"/>
                <w:lang w:eastAsia="ja-JP"/>
              </w:rPr>
            </w:pPr>
            <w:r w:rsidRPr="005C697F">
              <w:t>CCR.1.1 FDD</w:t>
            </w:r>
          </w:p>
        </w:tc>
      </w:tr>
      <w:tr w:rsidR="000A11E6" w:rsidRPr="005C697F" w14:paraId="76D18EF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2E11D480"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D11FFBF" w14:textId="77777777" w:rsidR="000A11E6" w:rsidRPr="005C697F" w:rsidRDefault="000A11E6">
            <w:pPr>
              <w:pStyle w:val="TAL"/>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68D4D0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5CFFAB3" w14:textId="77777777" w:rsidR="000A11E6" w:rsidRPr="005C697F" w:rsidRDefault="000A11E6">
            <w:pPr>
              <w:pStyle w:val="TAC"/>
            </w:pPr>
            <w:r w:rsidRPr="005C697F">
              <w:t>CCR.1.1 TDD</w:t>
            </w:r>
          </w:p>
        </w:tc>
      </w:tr>
      <w:tr w:rsidR="000A11E6" w:rsidRPr="005C697F" w14:paraId="208BF19E"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066E083"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5BFFDBE"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1766168"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5837E2B" w14:textId="77777777" w:rsidR="000A11E6" w:rsidRPr="005C697F" w:rsidRDefault="000A11E6">
            <w:pPr>
              <w:pStyle w:val="TAC"/>
              <w:rPr>
                <w:rFonts w:cs="Arial"/>
                <w:lang w:eastAsia="ja-JP"/>
              </w:rPr>
            </w:pPr>
            <w:r w:rsidRPr="005C697F">
              <w:t>CCR.2.1 TDD</w:t>
            </w:r>
          </w:p>
        </w:tc>
      </w:tr>
      <w:tr w:rsidR="000A11E6" w:rsidRPr="005C697F" w14:paraId="7E49B402"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3C10481" w14:textId="77777777" w:rsidR="000A11E6" w:rsidRPr="005C697F" w:rsidRDefault="000A11E6">
            <w:pPr>
              <w:pStyle w:val="TAL"/>
              <w:rPr>
                <w:rFonts w:cs="Arial"/>
                <w:lang w:eastAsia="ja-JP"/>
              </w:rPr>
            </w:pPr>
            <w:r w:rsidRPr="005C697F">
              <w:t>SSB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D694FE"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91E9CBA"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66F7E37" w14:textId="77777777" w:rsidR="000A11E6" w:rsidRPr="005C697F" w:rsidRDefault="000A11E6">
            <w:pPr>
              <w:pStyle w:val="TAC"/>
              <w:rPr>
                <w:rFonts w:cs="Arial"/>
                <w:lang w:eastAsia="ja-JP"/>
              </w:rPr>
            </w:pPr>
            <w:r w:rsidRPr="005C697F">
              <w:t>SSB.1 FR1</w:t>
            </w:r>
          </w:p>
        </w:tc>
      </w:tr>
      <w:tr w:rsidR="000A11E6" w:rsidRPr="005C697F" w14:paraId="3CC11CAA"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6C8B9B1F"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CAF1C4" w14:textId="77777777" w:rsidR="000A11E6" w:rsidRPr="005C697F" w:rsidRDefault="000A11E6">
            <w:pPr>
              <w:pStyle w:val="TAL"/>
              <w:rPr>
                <w:rFonts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EA9CFA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38F551D" w14:textId="77777777" w:rsidR="000A11E6" w:rsidRPr="005C697F" w:rsidRDefault="000A11E6">
            <w:pPr>
              <w:pStyle w:val="TAC"/>
              <w:rPr>
                <w:rFonts w:cs="Arial"/>
                <w:lang w:eastAsia="ja-JP"/>
              </w:rPr>
            </w:pPr>
            <w:r w:rsidRPr="005C697F">
              <w:t>SSB.2 FR1</w:t>
            </w:r>
          </w:p>
        </w:tc>
      </w:tr>
      <w:tr w:rsidR="000A11E6" w:rsidRPr="005C697F" w14:paraId="031DCD5B"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57758B82" w14:textId="77777777" w:rsidR="000A11E6" w:rsidRPr="005C697F" w:rsidRDefault="000A11E6">
            <w:pPr>
              <w:pStyle w:val="TAL"/>
              <w:rPr>
                <w:rFonts w:cs="Arial"/>
                <w:lang w:eastAsia="ja-JP"/>
              </w:rPr>
            </w:pPr>
            <w:r w:rsidRPr="005C697F">
              <w:t>SMTC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5EDB1"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6E2C759E"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AA911D4" w14:textId="77777777" w:rsidR="000A11E6" w:rsidRPr="005C697F" w:rsidRDefault="000A11E6">
            <w:pPr>
              <w:pStyle w:val="TAC"/>
              <w:rPr>
                <w:rFonts w:cs="Arial"/>
                <w:lang w:eastAsia="ja-JP"/>
              </w:rPr>
            </w:pPr>
            <w:r w:rsidRPr="005C697F">
              <w:t>SMTC.2</w:t>
            </w:r>
          </w:p>
        </w:tc>
      </w:tr>
      <w:tr w:rsidR="000A11E6" w:rsidRPr="005C697F" w14:paraId="31EEB950"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295BDFA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49F90A4" w14:textId="77777777" w:rsidR="000A11E6" w:rsidRPr="005C697F" w:rsidRDefault="000A11E6">
            <w:pPr>
              <w:pStyle w:val="TAL"/>
              <w:rPr>
                <w:rFonts w:cs="Arial"/>
                <w:lang w:eastAsia="ja-JP"/>
              </w:rPr>
            </w:pPr>
            <w:r w:rsidRPr="005C697F">
              <w:rPr>
                <w:rFonts w:cs="Arial"/>
                <w:lang w:eastAsia="zh-CN"/>
              </w:rPr>
              <w:t>Config 2,3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87CA9F0"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190252B" w14:textId="77777777" w:rsidR="000A11E6" w:rsidRPr="005C697F" w:rsidRDefault="000A11E6">
            <w:pPr>
              <w:pStyle w:val="TAC"/>
              <w:rPr>
                <w:rFonts w:cs="Arial"/>
                <w:lang w:eastAsia="ja-JP"/>
              </w:rPr>
            </w:pPr>
            <w:r w:rsidRPr="005C697F">
              <w:t>SMTC.1</w:t>
            </w:r>
          </w:p>
        </w:tc>
      </w:tr>
      <w:tr w:rsidR="000A11E6" w:rsidRPr="005C697F" w14:paraId="17341C2E" w14:textId="77777777" w:rsidTr="000A11E6">
        <w:trPr>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2E4811F9" w14:textId="77777777" w:rsidR="000A11E6" w:rsidRPr="005C697F" w:rsidRDefault="000A11E6">
            <w:pPr>
              <w:pStyle w:val="TAL"/>
              <w:rPr>
                <w:rFonts w:cs="Arial"/>
                <w:lang w:eastAsia="ja-JP"/>
              </w:rPr>
            </w:pPr>
            <w:r w:rsidRPr="005C697F">
              <w:rPr>
                <w:rFonts w:eastAsia="Calibri" w:cs="Arial"/>
                <w:szCs w:val="18"/>
              </w:rPr>
              <w:t>TRS configuration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6441E" w14:textId="77777777" w:rsidR="000A11E6" w:rsidRPr="005C697F" w:rsidRDefault="000A11E6">
            <w:pPr>
              <w:pStyle w:val="TAL"/>
              <w:rPr>
                <w:rFonts w:cs="Arial"/>
                <w:lang w:eastAsia="ja-JP"/>
              </w:rPr>
            </w:pPr>
            <w:r w:rsidRPr="005C697F">
              <w:rPr>
                <w:rFonts w:cs="Arial"/>
                <w:lang w:eastAsia="zh-CN"/>
              </w:rPr>
              <w:t>Config 1</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5CFF164"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356C4F89" w14:textId="77777777" w:rsidR="000A11E6" w:rsidRPr="005C697F" w:rsidRDefault="000A11E6">
            <w:pPr>
              <w:pStyle w:val="TAC"/>
              <w:rPr>
                <w:rFonts w:cs="Arial"/>
                <w:lang w:eastAsia="ja-JP"/>
              </w:rPr>
            </w:pPr>
            <w:r w:rsidRPr="005C697F">
              <w:rPr>
                <w:rFonts w:eastAsia="Calibri" w:cs="Arial"/>
                <w:snapToGrid w:val="0"/>
                <w:szCs w:val="18"/>
              </w:rPr>
              <w:t>TRS.1.1 FDD</w:t>
            </w:r>
          </w:p>
        </w:tc>
      </w:tr>
      <w:tr w:rsidR="000A11E6" w:rsidRPr="005C697F" w14:paraId="4618DED9"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529C948"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F1BAE50" w14:textId="77777777" w:rsidR="000A11E6" w:rsidRPr="005C697F" w:rsidRDefault="000A11E6">
            <w:pPr>
              <w:pStyle w:val="TAL"/>
              <w:rPr>
                <w:rFonts w:eastAsia="Calibri" w:cs="Arial"/>
                <w:szCs w:val="18"/>
              </w:rPr>
            </w:pPr>
            <w:r w:rsidRPr="005C697F">
              <w:rPr>
                <w:rFonts w:cs="Arial"/>
                <w:lang w:eastAsia="zh-CN"/>
              </w:rPr>
              <w:t>Config 2</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FB2721"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518DE67" w14:textId="77777777" w:rsidR="000A11E6" w:rsidRPr="005C697F" w:rsidRDefault="000A11E6">
            <w:pPr>
              <w:pStyle w:val="TAC"/>
              <w:rPr>
                <w:rFonts w:eastAsia="Calibri" w:cs="Arial"/>
                <w:snapToGrid w:val="0"/>
                <w:szCs w:val="18"/>
              </w:rPr>
            </w:pPr>
            <w:r w:rsidRPr="005C697F">
              <w:rPr>
                <w:rFonts w:eastAsia="Calibri" w:cs="Arial"/>
                <w:snapToGrid w:val="0"/>
                <w:szCs w:val="18"/>
              </w:rPr>
              <w:t>TRS.1.1 TDD</w:t>
            </w:r>
          </w:p>
        </w:tc>
      </w:tr>
      <w:tr w:rsidR="000A11E6" w:rsidRPr="005C697F" w14:paraId="0386B09A"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32A04F9"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E0D8BA4" w14:textId="77777777" w:rsidR="000A11E6" w:rsidRPr="005C697F" w:rsidRDefault="000A11E6">
            <w:pPr>
              <w:pStyle w:val="TAL"/>
              <w:rPr>
                <w:rFonts w:eastAsia="SimSun" w:cs="Arial"/>
                <w:lang w:eastAsia="ja-JP"/>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8B2DB7C" w14:textId="77777777" w:rsidR="000A11E6" w:rsidRPr="005C697F" w:rsidRDefault="000A11E6">
            <w:pPr>
              <w:spacing w:after="0"/>
              <w:rPr>
                <w:rFonts w:ascii="Arial" w:hAnsi="Arial" w:cs="Arial"/>
                <w:sz w:val="18"/>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09AF3C5" w14:textId="77777777" w:rsidR="000A11E6" w:rsidRPr="005C697F" w:rsidRDefault="000A11E6">
            <w:pPr>
              <w:pStyle w:val="TAC"/>
              <w:rPr>
                <w:rFonts w:cs="Arial"/>
                <w:lang w:eastAsia="ja-JP"/>
              </w:rPr>
            </w:pPr>
            <w:r w:rsidRPr="005C697F">
              <w:rPr>
                <w:rFonts w:eastAsia="Calibri" w:cs="Arial"/>
                <w:snapToGrid w:val="0"/>
                <w:szCs w:val="18"/>
              </w:rPr>
              <w:t>TRS.1.2 TDD</w:t>
            </w:r>
          </w:p>
        </w:tc>
      </w:tr>
      <w:tr w:rsidR="000A11E6" w:rsidRPr="005C697F" w14:paraId="77F4BBFD"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131A3F0" w14:textId="77777777" w:rsidR="000A11E6" w:rsidRPr="005C697F" w:rsidRDefault="000A11E6">
            <w:pPr>
              <w:pStyle w:val="TAL"/>
              <w:rPr>
                <w:rFonts w:cs="Arial"/>
                <w:lang w:eastAsia="zh-CN"/>
              </w:rPr>
            </w:pPr>
            <w:r w:rsidRPr="005C697F">
              <w:t>OCNG Patterns</w:t>
            </w:r>
          </w:p>
        </w:tc>
        <w:tc>
          <w:tcPr>
            <w:tcW w:w="1701" w:type="dxa"/>
            <w:tcBorders>
              <w:top w:val="single" w:sz="4" w:space="0" w:color="auto"/>
              <w:left w:val="single" w:sz="4" w:space="0" w:color="auto"/>
              <w:bottom w:val="single" w:sz="4" w:space="0" w:color="auto"/>
              <w:right w:val="single" w:sz="4" w:space="0" w:color="auto"/>
            </w:tcBorders>
            <w:vAlign w:val="center"/>
          </w:tcPr>
          <w:p w14:paraId="486B1D88"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58C119" w14:textId="77777777" w:rsidR="000A11E6" w:rsidRPr="005C697F" w:rsidRDefault="000A11E6">
            <w:pPr>
              <w:pStyle w:val="TAC"/>
              <w:rPr>
                <w:rFonts w:eastAsia="Calibri" w:cs="Arial"/>
                <w:snapToGrid w:val="0"/>
                <w:szCs w:val="18"/>
              </w:rPr>
            </w:pPr>
            <w:r w:rsidRPr="005C697F">
              <w:rPr>
                <w:rFonts w:cs="Arial"/>
                <w:lang w:eastAsia="ko-KR"/>
              </w:rPr>
              <w:t>OP.1</w:t>
            </w:r>
          </w:p>
        </w:tc>
      </w:tr>
      <w:tr w:rsidR="000A11E6" w:rsidRPr="005C697F" w14:paraId="5EF96E27"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02DCC5EF" w14:textId="77777777" w:rsidR="000A11E6" w:rsidRPr="005C697F" w:rsidRDefault="000A11E6">
            <w:pPr>
              <w:pStyle w:val="TAL"/>
              <w:rPr>
                <w:rFonts w:eastAsia="SimSun" w:cs="Arial"/>
                <w:lang w:eastAsia="ja-JP"/>
              </w:rPr>
            </w:pPr>
            <w:r w:rsidRPr="005C697F">
              <w:t>EPRE ratio of PSS to SSS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AA22063" w14:textId="77777777" w:rsidR="000A11E6" w:rsidRPr="005C697F" w:rsidRDefault="000A11E6">
            <w:pPr>
              <w:pStyle w:val="TAC"/>
              <w:rPr>
                <w:rFonts w:cs="Arial"/>
                <w:lang w:eastAsia="ja-JP"/>
              </w:rPr>
            </w:pPr>
            <w:r w:rsidRPr="005C697F">
              <w:rPr>
                <w:rFonts w:cs="Arial"/>
                <w:lang w:eastAsia="ja-JP"/>
              </w:rPr>
              <w:t>dB</w:t>
            </w:r>
          </w:p>
        </w:tc>
        <w:tc>
          <w:tcPr>
            <w:tcW w:w="3402"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8C16981" w14:textId="77777777" w:rsidR="000A11E6" w:rsidRPr="005C697F" w:rsidRDefault="000A11E6">
            <w:pPr>
              <w:pStyle w:val="TAC"/>
              <w:rPr>
                <w:rFonts w:cs="Arial"/>
                <w:lang w:eastAsia="ja-JP"/>
              </w:rPr>
            </w:pPr>
            <w:r w:rsidRPr="005C697F">
              <w:rPr>
                <w:rFonts w:cs="Arial"/>
                <w:lang w:eastAsia="ja-JP"/>
              </w:rPr>
              <w:t>0</w:t>
            </w:r>
          </w:p>
        </w:tc>
      </w:tr>
      <w:tr w:rsidR="000A11E6" w:rsidRPr="005C697F" w14:paraId="4ED809E8"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2203A46A" w14:textId="77777777" w:rsidR="000A11E6" w:rsidRPr="005C697F" w:rsidRDefault="000A11E6">
            <w:pPr>
              <w:pStyle w:val="TAL"/>
              <w:rPr>
                <w:rFonts w:cs="Arial"/>
                <w:lang w:eastAsia="ja-JP"/>
              </w:rPr>
            </w:pPr>
            <w:r w:rsidRPr="005C697F">
              <w:t>EPRE ratio of PBCH DMRS to SSS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0C72C9C"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740715B1" w14:textId="77777777" w:rsidR="000A11E6" w:rsidRPr="005C697F" w:rsidRDefault="000A11E6">
            <w:pPr>
              <w:spacing w:after="0"/>
              <w:rPr>
                <w:rFonts w:ascii="Arial" w:hAnsi="Arial" w:cs="Arial"/>
                <w:sz w:val="18"/>
                <w:lang w:eastAsia="ja-JP"/>
              </w:rPr>
            </w:pPr>
          </w:p>
        </w:tc>
      </w:tr>
      <w:tr w:rsidR="000A11E6" w:rsidRPr="005C697F" w14:paraId="010D667E"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5100F028" w14:textId="77777777" w:rsidR="000A11E6" w:rsidRPr="005C697F" w:rsidRDefault="000A11E6">
            <w:pPr>
              <w:pStyle w:val="TAL"/>
              <w:rPr>
                <w:rFonts w:cs="Arial"/>
                <w:lang w:eastAsia="ja-JP"/>
              </w:rPr>
            </w:pPr>
            <w:r w:rsidRPr="005C697F">
              <w:t>EPRE ratio of PBCH to PBCH DMRS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0A176F"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1A31BC31" w14:textId="77777777" w:rsidR="000A11E6" w:rsidRPr="005C697F" w:rsidRDefault="000A11E6">
            <w:pPr>
              <w:spacing w:after="0"/>
              <w:rPr>
                <w:rFonts w:ascii="Arial" w:hAnsi="Arial" w:cs="Arial"/>
                <w:sz w:val="18"/>
                <w:lang w:eastAsia="ja-JP"/>
              </w:rPr>
            </w:pPr>
          </w:p>
        </w:tc>
      </w:tr>
      <w:tr w:rsidR="000A11E6" w:rsidRPr="005C697F" w14:paraId="51FB94BA"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7A219635" w14:textId="77777777" w:rsidR="000A11E6" w:rsidRPr="005C697F" w:rsidRDefault="000A11E6">
            <w:pPr>
              <w:pStyle w:val="TAL"/>
              <w:rPr>
                <w:rFonts w:cs="Arial"/>
                <w:lang w:eastAsia="ja-JP"/>
              </w:rPr>
            </w:pPr>
            <w:r w:rsidRPr="005C697F">
              <w:t>EPRE ratio of PDCCH DMRS to SSS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58C766C"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28A80CB0" w14:textId="77777777" w:rsidR="000A11E6" w:rsidRPr="005C697F" w:rsidRDefault="000A11E6">
            <w:pPr>
              <w:spacing w:after="0"/>
              <w:rPr>
                <w:rFonts w:ascii="Arial" w:hAnsi="Arial" w:cs="Arial"/>
                <w:sz w:val="18"/>
                <w:lang w:eastAsia="ja-JP"/>
              </w:rPr>
            </w:pPr>
          </w:p>
        </w:tc>
      </w:tr>
      <w:tr w:rsidR="000A11E6" w:rsidRPr="005C697F" w14:paraId="2F90E00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3B8586C7" w14:textId="77777777" w:rsidR="000A11E6" w:rsidRPr="005C697F" w:rsidRDefault="000A11E6">
            <w:pPr>
              <w:pStyle w:val="TAL"/>
              <w:rPr>
                <w:rFonts w:cs="Arial"/>
                <w:lang w:eastAsia="ja-JP"/>
              </w:rPr>
            </w:pPr>
            <w:r w:rsidRPr="005C697F">
              <w:t>EPRE ratio of PDCCH to PDCCH DMRS</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C9046A7"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15F33DA7" w14:textId="77777777" w:rsidR="000A11E6" w:rsidRPr="005C697F" w:rsidRDefault="000A11E6">
            <w:pPr>
              <w:spacing w:after="0"/>
              <w:rPr>
                <w:rFonts w:ascii="Arial" w:hAnsi="Arial" w:cs="Arial"/>
                <w:sz w:val="18"/>
                <w:lang w:eastAsia="ja-JP"/>
              </w:rPr>
            </w:pPr>
          </w:p>
        </w:tc>
      </w:tr>
      <w:tr w:rsidR="000A11E6" w:rsidRPr="005C697F" w14:paraId="19BE4D6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3EE198B" w14:textId="77777777" w:rsidR="000A11E6" w:rsidRPr="005C697F" w:rsidRDefault="000A11E6">
            <w:pPr>
              <w:pStyle w:val="TAL"/>
              <w:rPr>
                <w:rFonts w:cs="Arial"/>
                <w:lang w:eastAsia="ja-JP"/>
              </w:rPr>
            </w:pPr>
            <w:r w:rsidRPr="005C697F">
              <w:t xml:space="preserve">EPRE ratio of PDSCH DMRS to SSS </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056D684"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5E706ACE" w14:textId="77777777" w:rsidR="000A11E6" w:rsidRPr="005C697F" w:rsidRDefault="000A11E6">
            <w:pPr>
              <w:spacing w:after="0"/>
              <w:rPr>
                <w:rFonts w:ascii="Arial" w:hAnsi="Arial" w:cs="Arial"/>
                <w:sz w:val="18"/>
                <w:lang w:eastAsia="ja-JP"/>
              </w:rPr>
            </w:pPr>
          </w:p>
        </w:tc>
      </w:tr>
      <w:tr w:rsidR="000A11E6" w:rsidRPr="005C697F" w14:paraId="0B70233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34AC7030" w14:textId="77777777" w:rsidR="000A11E6" w:rsidRPr="005C697F" w:rsidRDefault="000A11E6">
            <w:pPr>
              <w:pStyle w:val="TAL"/>
              <w:rPr>
                <w:rFonts w:cs="Arial"/>
                <w:lang w:eastAsia="ja-JP"/>
              </w:rPr>
            </w:pPr>
            <w:r w:rsidRPr="005C697F">
              <w:t xml:space="preserve">EPRE ratio of PDSCH to PDSCH </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658C05F"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25D8DBAC" w14:textId="77777777" w:rsidR="000A11E6" w:rsidRPr="005C697F" w:rsidRDefault="000A11E6">
            <w:pPr>
              <w:spacing w:after="0"/>
              <w:rPr>
                <w:rFonts w:ascii="Arial" w:hAnsi="Arial" w:cs="Arial"/>
                <w:sz w:val="18"/>
                <w:lang w:eastAsia="ja-JP"/>
              </w:rPr>
            </w:pPr>
          </w:p>
        </w:tc>
      </w:tr>
      <w:tr w:rsidR="000A11E6" w:rsidRPr="005C697F" w14:paraId="440D0CAF"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802A9C6" w14:textId="77777777" w:rsidR="000A11E6" w:rsidRPr="005C697F" w:rsidRDefault="000A11E6">
            <w:pPr>
              <w:pStyle w:val="TAL"/>
              <w:rPr>
                <w:rFonts w:cs="Arial"/>
                <w:lang w:eastAsia="ja-JP"/>
              </w:rPr>
            </w:pPr>
            <w:r w:rsidRPr="005C697F">
              <w:t>EPRE ratio of OCNG DMRS to SSS</w:t>
            </w:r>
            <w:r w:rsidRPr="005C697F">
              <w:rPr>
                <w:vertAlign w:val="superscript"/>
              </w:rPr>
              <w:t xml:space="preserve"> Note 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37F9C1"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03753F61" w14:textId="77777777" w:rsidR="000A11E6" w:rsidRPr="005C697F" w:rsidRDefault="000A11E6">
            <w:pPr>
              <w:spacing w:after="0"/>
              <w:rPr>
                <w:rFonts w:ascii="Arial" w:hAnsi="Arial" w:cs="Arial"/>
                <w:sz w:val="18"/>
                <w:lang w:eastAsia="ja-JP"/>
              </w:rPr>
            </w:pPr>
          </w:p>
        </w:tc>
      </w:tr>
      <w:tr w:rsidR="000A11E6" w:rsidRPr="005C697F" w14:paraId="5D982460"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43AC6200" w14:textId="77777777" w:rsidR="000A11E6" w:rsidRPr="005C697F" w:rsidRDefault="000A11E6">
            <w:pPr>
              <w:pStyle w:val="TAL"/>
              <w:rPr>
                <w:rFonts w:cs="Arial"/>
                <w:lang w:eastAsia="ja-JP"/>
              </w:rPr>
            </w:pPr>
            <w:r w:rsidRPr="005C697F">
              <w:t>EPRE ratio of OCNG to OCNG DMRS</w:t>
            </w:r>
            <w:r w:rsidRPr="005C697F">
              <w:rPr>
                <w:vertAlign w:val="superscript"/>
              </w:rPr>
              <w:t xml:space="preserve"> Note 1</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7387E54" w14:textId="77777777" w:rsidR="000A11E6" w:rsidRPr="005C697F" w:rsidRDefault="000A11E6">
            <w:pPr>
              <w:spacing w:after="0"/>
              <w:rPr>
                <w:rFonts w:ascii="Arial" w:hAnsi="Arial" w:cs="Arial"/>
                <w:sz w:val="18"/>
                <w:lang w:eastAsia="ja-JP"/>
              </w:rPr>
            </w:pPr>
          </w:p>
        </w:tc>
        <w:tc>
          <w:tcPr>
            <w:tcW w:w="5670" w:type="dxa"/>
            <w:gridSpan w:val="3"/>
            <w:vMerge/>
            <w:tcBorders>
              <w:top w:val="single" w:sz="4" w:space="0" w:color="auto"/>
              <w:left w:val="single" w:sz="4" w:space="0" w:color="auto"/>
              <w:bottom w:val="single" w:sz="4" w:space="0" w:color="auto"/>
              <w:right w:val="single" w:sz="4" w:space="0" w:color="auto"/>
            </w:tcBorders>
            <w:vAlign w:val="center"/>
            <w:hideMark/>
          </w:tcPr>
          <w:p w14:paraId="5D533EAC" w14:textId="77777777" w:rsidR="000A11E6" w:rsidRPr="005C697F" w:rsidRDefault="000A11E6">
            <w:pPr>
              <w:spacing w:after="0"/>
              <w:rPr>
                <w:rFonts w:ascii="Arial" w:hAnsi="Arial" w:cs="Arial"/>
                <w:sz w:val="18"/>
                <w:lang w:eastAsia="ja-JP"/>
              </w:rPr>
            </w:pPr>
          </w:p>
        </w:tc>
      </w:tr>
      <w:tr w:rsidR="000A11E6" w:rsidRPr="005C697F" w14:paraId="04639848" w14:textId="77777777" w:rsidTr="000A11E6">
        <w:trPr>
          <w:trHeight w:val="268"/>
          <w:jc w:val="center"/>
        </w:trPr>
        <w:tc>
          <w:tcPr>
            <w:tcW w:w="2830" w:type="dxa"/>
            <w:vMerge w:val="restart"/>
            <w:tcBorders>
              <w:top w:val="single" w:sz="4" w:space="0" w:color="auto"/>
              <w:left w:val="single" w:sz="4" w:space="0" w:color="auto"/>
              <w:bottom w:val="single" w:sz="4" w:space="0" w:color="auto"/>
              <w:right w:val="single" w:sz="4" w:space="0" w:color="auto"/>
            </w:tcBorders>
            <w:vAlign w:val="center"/>
            <w:hideMark/>
          </w:tcPr>
          <w:p w14:paraId="30B85330" w14:textId="77777777" w:rsidR="000A11E6" w:rsidRPr="005C697F" w:rsidRDefault="000A11E6">
            <w:pPr>
              <w:pStyle w:val="TAL"/>
              <w:jc w:val="both"/>
              <w:rPr>
                <w:rFonts w:cs="Arial"/>
                <w:lang w:eastAsia="ja-JP"/>
              </w:rPr>
            </w:pPr>
            <w:r w:rsidRPr="005C697F">
              <w:rPr>
                <w:rFonts w:eastAsia="Calibri"/>
              </w:rPr>
              <w:t>Noc</w:t>
            </w:r>
            <w:r w:rsidRPr="005C697F">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5C29E3" w14:textId="77777777" w:rsidR="000A11E6" w:rsidRPr="005C697F" w:rsidRDefault="000A11E6">
            <w:pPr>
              <w:pStyle w:val="TAL"/>
              <w:jc w:val="both"/>
              <w:rPr>
                <w:rFonts w:cs="Arial"/>
                <w:lang w:eastAsia="ja-JP"/>
              </w:rPr>
            </w:pPr>
            <w:r w:rsidRPr="005C697F">
              <w:rPr>
                <w:rFonts w:cs="Arial"/>
                <w:lang w:eastAsia="zh-CN"/>
              </w:rPr>
              <w:t>Config 1,2,3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BFADF3" w14:textId="77777777" w:rsidR="000A11E6" w:rsidRPr="005C697F" w:rsidRDefault="000A11E6">
            <w:pPr>
              <w:pStyle w:val="TAC"/>
              <w:rPr>
                <w:rFonts w:cs="Arial"/>
                <w:lang w:eastAsia="ja-JP"/>
              </w:rPr>
            </w:pPr>
            <w:r w:rsidRPr="005C697F">
              <w:rPr>
                <w:rFonts w:cs="Arial"/>
                <w:lang w:eastAsia="ja-JP"/>
              </w:rPr>
              <w:t>dBm/15 kHz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0811DDD" w14:textId="77777777" w:rsidR="000A11E6" w:rsidRPr="005C697F" w:rsidRDefault="000A11E6">
            <w:pPr>
              <w:pStyle w:val="TAC"/>
              <w:rPr>
                <w:rFonts w:cs="Arial"/>
                <w:lang w:eastAsia="ja-JP"/>
              </w:rPr>
            </w:pPr>
            <w:r w:rsidRPr="005C697F">
              <w:rPr>
                <w:rFonts w:cs="Arial"/>
                <w:lang w:eastAsia="ja-JP"/>
              </w:rPr>
              <w:t>-110</w:t>
            </w:r>
          </w:p>
        </w:tc>
      </w:tr>
      <w:tr w:rsidR="000A11E6" w:rsidRPr="005C697F" w14:paraId="24099581" w14:textId="77777777" w:rsidTr="000A11E6">
        <w:trPr>
          <w:trHeight w:val="240"/>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7BD5B25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0275F37" w14:textId="77777777" w:rsidR="000A11E6" w:rsidRPr="005C697F" w:rsidRDefault="000A11E6">
            <w:pPr>
              <w:pStyle w:val="TAL"/>
              <w:rPr>
                <w:rFonts w:eastAsia="Calibri"/>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17C9008" w14:textId="77777777" w:rsidR="000A11E6" w:rsidRPr="005C697F" w:rsidRDefault="000A11E6">
            <w:pPr>
              <w:pStyle w:val="TAC"/>
              <w:rPr>
                <w:rFonts w:eastAsia="SimSun" w:cs="Arial"/>
                <w:lang w:eastAsia="ko-KR"/>
              </w:rPr>
            </w:pPr>
            <w:r w:rsidRPr="005C697F">
              <w:rPr>
                <w:rFonts w:cs="Arial"/>
                <w:lang w:eastAsia="ko-KR"/>
              </w:rPr>
              <w:t>dBm/SCS</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2AE4E95" w14:textId="77777777" w:rsidR="000A11E6" w:rsidRPr="005C697F" w:rsidRDefault="000A11E6">
            <w:pPr>
              <w:pStyle w:val="TAC"/>
              <w:rPr>
                <w:rFonts w:cs="Arial"/>
                <w:lang w:eastAsia="ja-JP"/>
              </w:rPr>
            </w:pPr>
            <w:r w:rsidRPr="005C697F">
              <w:rPr>
                <w:rFonts w:cs="Arial"/>
                <w:lang w:eastAsia="ko-KR"/>
              </w:rPr>
              <w:t>-110</w:t>
            </w:r>
          </w:p>
        </w:tc>
      </w:tr>
      <w:tr w:rsidR="000A11E6" w:rsidRPr="005C697F" w14:paraId="15BF4114" w14:textId="77777777" w:rsidTr="000A11E6">
        <w:trPr>
          <w:trHeight w:val="240"/>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1EB93495"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222ECE1" w14:textId="77777777" w:rsidR="000A11E6" w:rsidRPr="005C697F" w:rsidRDefault="000A11E6">
            <w:pPr>
              <w:pStyle w:val="TAL"/>
              <w:rPr>
                <w:rFonts w:eastAsia="Calibri"/>
              </w:rPr>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0E648C8" w14:textId="77777777" w:rsidR="000A11E6" w:rsidRPr="005C697F" w:rsidRDefault="000A11E6">
            <w:pPr>
              <w:spacing w:after="0"/>
              <w:rPr>
                <w:rFonts w:ascii="Arial" w:hAnsi="Arial" w:cs="Arial"/>
                <w:sz w:val="18"/>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2D8300B7" w14:textId="77777777" w:rsidR="000A11E6" w:rsidRPr="005C697F" w:rsidRDefault="000A11E6">
            <w:pPr>
              <w:pStyle w:val="TAC"/>
              <w:rPr>
                <w:rFonts w:eastAsia="SimSun" w:cs="Arial"/>
                <w:lang w:eastAsia="ko-KR"/>
              </w:rPr>
            </w:pPr>
            <w:r w:rsidRPr="005C697F">
              <w:rPr>
                <w:rFonts w:cs="Arial"/>
                <w:lang w:eastAsia="ko-KR"/>
              </w:rPr>
              <w:t>-107</w:t>
            </w:r>
          </w:p>
        </w:tc>
      </w:tr>
      <w:tr w:rsidR="000A11E6" w:rsidRPr="005C697F" w14:paraId="6D90FB70" w14:textId="77777777" w:rsidTr="000A11E6">
        <w:trPr>
          <w:trHeight w:val="145"/>
          <w:jc w:val="center"/>
        </w:trPr>
        <w:tc>
          <w:tcPr>
            <w:tcW w:w="3964" w:type="dxa"/>
            <w:gridSpan w:val="2"/>
            <w:tcBorders>
              <w:top w:val="single" w:sz="4" w:space="0" w:color="auto"/>
              <w:left w:val="single" w:sz="4" w:space="0" w:color="auto"/>
              <w:bottom w:val="single" w:sz="4" w:space="0" w:color="auto"/>
              <w:right w:val="single" w:sz="4" w:space="0" w:color="auto"/>
            </w:tcBorders>
            <w:hideMark/>
          </w:tcPr>
          <w:p w14:paraId="65305283" w14:textId="77777777" w:rsidR="000A11E6" w:rsidRPr="005C697F" w:rsidRDefault="000A11E6">
            <w:pPr>
              <w:keepNext/>
              <w:keepLines/>
              <w:spacing w:after="0"/>
              <w:rPr>
                <w:rFonts w:cs="Arial"/>
                <w:lang w:eastAsia="zh-CN"/>
              </w:rPr>
            </w:pPr>
            <w:r w:rsidRPr="005C697F">
              <w:rPr>
                <w:rFonts w:ascii="Arial" w:hAnsi="Arial"/>
                <w:sz w:val="18"/>
              </w:rPr>
              <w:t>Ês/Noc</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DA58EA" w14:textId="77777777" w:rsidR="000A11E6" w:rsidRPr="005C697F" w:rsidRDefault="000A11E6">
            <w:pPr>
              <w:pStyle w:val="TAC"/>
              <w:rPr>
                <w:rFonts w:cs="Arial"/>
                <w:lang w:eastAsia="ja-JP"/>
              </w:rPr>
            </w:pPr>
            <w:r w:rsidRPr="005C697F">
              <w:rPr>
                <w:rFonts w:cs="Arial"/>
                <w:lang w:eastAsia="ja-JP"/>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91BD03" w14:textId="77777777" w:rsidR="000A11E6" w:rsidRPr="005C697F" w:rsidRDefault="000A11E6">
            <w:pPr>
              <w:pStyle w:val="TAC"/>
              <w:rPr>
                <w:rFonts w:cs="Arial"/>
                <w:lang w:eastAsia="ja-JP"/>
              </w:rPr>
            </w:pPr>
            <w:r w:rsidRPr="005C697F">
              <w:rPr>
                <w:rFonts w:cs="Arial"/>
                <w:lang w:eastAsia="ja-JP"/>
              </w:rPr>
              <w:t>4.5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A0CD1D1" w14:textId="77777777" w:rsidR="000A11E6" w:rsidRPr="005C697F" w:rsidRDefault="000A11E6">
            <w:pPr>
              <w:pStyle w:val="TAC"/>
              <w:rPr>
                <w:rFonts w:cs="Arial"/>
                <w:lang w:eastAsia="ko-KR"/>
              </w:rPr>
            </w:pPr>
            <w:r w:rsidRPr="005C697F">
              <w:rPr>
                <w:rFonts w:cs="Arial"/>
                <w:lang w:eastAsia="ko-KR"/>
              </w:rPr>
              <w:t>-4.5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8D9FB78" w14:textId="77777777" w:rsidR="000A11E6" w:rsidRPr="005C697F" w:rsidRDefault="000A11E6">
            <w:pPr>
              <w:pStyle w:val="TAC"/>
              <w:rPr>
                <w:rFonts w:cs="Arial"/>
                <w:lang w:eastAsia="ko-KR"/>
              </w:rPr>
            </w:pPr>
            <w:r w:rsidRPr="005C697F">
              <w:rPr>
                <w:rFonts w:cs="Arial"/>
                <w:lang w:eastAsia="ko-KR"/>
              </w:rPr>
              <w:t>4.5</w:t>
            </w:r>
          </w:p>
        </w:tc>
      </w:tr>
      <w:tr w:rsidR="000A11E6" w:rsidRPr="005C697F" w14:paraId="5315937E" w14:textId="77777777" w:rsidTr="000A11E6">
        <w:trPr>
          <w:trHeight w:val="145"/>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6E0AF783" w14:textId="77777777" w:rsidR="000A11E6" w:rsidRPr="005C697F" w:rsidRDefault="000A11E6">
            <w:pPr>
              <w:keepNext/>
              <w:keepLines/>
              <w:spacing w:after="0"/>
              <w:rPr>
                <w:rFonts w:cs="Arial"/>
                <w:lang w:eastAsia="ja-JP"/>
              </w:rPr>
            </w:pPr>
            <w:r w:rsidRPr="005C697F">
              <w:rPr>
                <w:rFonts w:ascii="Arial" w:hAnsi="Arial"/>
                <w:sz w:val="18"/>
              </w:rPr>
              <w:t>Ês/Iot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C6584C" w14:textId="77777777" w:rsidR="000A11E6" w:rsidRPr="005C697F" w:rsidRDefault="000A11E6">
            <w:pPr>
              <w:pStyle w:val="TAC"/>
              <w:rPr>
                <w:rFonts w:cs="Arial"/>
                <w:lang w:eastAsia="ja-JP"/>
              </w:rPr>
            </w:pPr>
            <w:r w:rsidRPr="005C697F">
              <w:rPr>
                <w:rFonts w:cs="Arial"/>
                <w:lang w:eastAsia="ja-JP"/>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63141" w14:textId="77777777" w:rsidR="000A11E6" w:rsidRPr="005C697F" w:rsidRDefault="000A11E6">
            <w:pPr>
              <w:pStyle w:val="TAC"/>
              <w:rPr>
                <w:rFonts w:cs="Arial"/>
                <w:lang w:eastAsia="ja-JP"/>
              </w:rPr>
            </w:pPr>
            <w:r w:rsidRPr="005C697F">
              <w:rPr>
                <w:rFonts w:cs="Arial"/>
                <w:lang w:eastAsia="ja-JP"/>
              </w:rPr>
              <w:t>4.5</w:t>
            </w:r>
          </w:p>
        </w:tc>
        <w:tc>
          <w:tcPr>
            <w:tcW w:w="993" w:type="dxa"/>
            <w:tcBorders>
              <w:top w:val="single" w:sz="4" w:space="0" w:color="auto"/>
              <w:left w:val="single" w:sz="4" w:space="0" w:color="auto"/>
              <w:bottom w:val="single" w:sz="4" w:space="0" w:color="auto"/>
              <w:right w:val="single" w:sz="4" w:space="0" w:color="auto"/>
            </w:tcBorders>
            <w:vAlign w:val="center"/>
            <w:hideMark/>
          </w:tcPr>
          <w:p w14:paraId="5B0C55B1" w14:textId="77777777" w:rsidR="000A11E6" w:rsidRPr="005C697F" w:rsidRDefault="000A11E6">
            <w:pPr>
              <w:pStyle w:val="TAC"/>
              <w:rPr>
                <w:rFonts w:cs="Arial"/>
                <w:lang w:eastAsia="ja-JP"/>
              </w:rPr>
            </w:pPr>
            <w:r w:rsidRPr="005C697F">
              <w:rPr>
                <w:rFonts w:cs="Arial"/>
                <w:lang w:eastAsia="ko-KR"/>
              </w:rPr>
              <w:t>-4.5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340414B" w14:textId="77777777" w:rsidR="000A11E6" w:rsidRPr="005C697F" w:rsidRDefault="000A11E6">
            <w:pPr>
              <w:pStyle w:val="TAC"/>
              <w:rPr>
                <w:rFonts w:cs="Arial"/>
                <w:lang w:eastAsia="ja-JP"/>
              </w:rPr>
            </w:pPr>
            <w:r w:rsidRPr="005C697F">
              <w:rPr>
                <w:rFonts w:cs="Arial"/>
                <w:lang w:eastAsia="ko-KR"/>
              </w:rPr>
              <w:t>4.5</w:t>
            </w:r>
          </w:p>
        </w:tc>
      </w:tr>
      <w:tr w:rsidR="000A11E6" w:rsidRPr="005C697F" w14:paraId="24004495" w14:textId="77777777" w:rsidTr="000A11E6">
        <w:trPr>
          <w:trHeight w:val="145"/>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7DC819EB" w14:textId="77777777" w:rsidR="000A11E6" w:rsidRPr="005C697F" w:rsidRDefault="000A11E6">
            <w:pPr>
              <w:pStyle w:val="TAL"/>
              <w:rPr>
                <w:rFonts w:cs="Arial"/>
                <w:lang w:eastAsia="ja-JP"/>
              </w:rPr>
            </w:pPr>
            <w:r w:rsidRPr="005C697F">
              <w:t>SS-RSRP</w:t>
            </w:r>
            <w:r w:rsidRPr="005C697F">
              <w:rPr>
                <w:vertAlign w:val="superscript"/>
              </w:rPr>
              <w:t>Note3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9758B7" w14:textId="77777777" w:rsidR="000A11E6" w:rsidRPr="005C697F" w:rsidRDefault="000A11E6">
            <w:pPr>
              <w:pStyle w:val="TAL"/>
              <w:rPr>
                <w:rFonts w:cs="Arial"/>
                <w:lang w:eastAsia="ja-JP"/>
              </w:rPr>
            </w:pPr>
            <w:r w:rsidRPr="005C697F">
              <w:rPr>
                <w:rFonts w:cs="Arial"/>
                <w:lang w:eastAsia="zh-CN"/>
              </w:rPr>
              <w:t>Config 1,2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9332033" w14:textId="77777777" w:rsidR="000A11E6" w:rsidRPr="005C697F" w:rsidRDefault="000A11E6">
            <w:pPr>
              <w:pStyle w:val="TAC"/>
              <w:rPr>
                <w:rFonts w:cs="Arial"/>
                <w:lang w:eastAsia="ja-JP"/>
              </w:rPr>
            </w:pPr>
            <w:r w:rsidRPr="005C697F">
              <w:rPr>
                <w:rFonts w:cs="Arial"/>
                <w:lang w:eastAsia="ja-JP"/>
              </w:rPr>
              <w:t>dBm/SCS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671573" w14:textId="77777777" w:rsidR="000A11E6" w:rsidRPr="005C697F" w:rsidRDefault="000A11E6">
            <w:pPr>
              <w:pStyle w:val="TAC"/>
              <w:rPr>
                <w:rFonts w:cs="Arial"/>
                <w:lang w:eastAsia="ja-JP"/>
              </w:rPr>
            </w:pPr>
            <w:r w:rsidRPr="005C697F">
              <w:rPr>
                <w:rFonts w:cs="Arial"/>
                <w:lang w:eastAsia="ja-JP"/>
              </w:rPr>
              <w:t>-105.5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AEC8AD" w14:textId="77777777" w:rsidR="000A11E6" w:rsidRPr="005C697F" w:rsidRDefault="000A11E6">
            <w:pPr>
              <w:pStyle w:val="TAC"/>
              <w:rPr>
                <w:rFonts w:cs="Arial"/>
                <w:lang w:eastAsia="ko-KR"/>
              </w:rPr>
            </w:pPr>
            <w:r w:rsidRPr="005C697F">
              <w:rPr>
                <w:rFonts w:cs="Arial"/>
                <w:lang w:eastAsia="ko-KR"/>
              </w:rPr>
              <w:t>-114.5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6555DE7" w14:textId="77777777" w:rsidR="000A11E6" w:rsidRPr="005C697F" w:rsidRDefault="000A11E6">
            <w:pPr>
              <w:pStyle w:val="TAC"/>
              <w:rPr>
                <w:rFonts w:cs="Arial"/>
                <w:lang w:eastAsia="ko-KR"/>
              </w:rPr>
            </w:pPr>
            <w:r w:rsidRPr="005C697F">
              <w:rPr>
                <w:rFonts w:cs="Arial"/>
                <w:lang w:eastAsia="ko-KR"/>
              </w:rPr>
              <w:t>-105.5</w:t>
            </w:r>
          </w:p>
        </w:tc>
      </w:tr>
      <w:tr w:rsidR="000A11E6" w:rsidRPr="005C697F" w14:paraId="4910CE66" w14:textId="77777777" w:rsidTr="000A11E6">
        <w:trPr>
          <w:trHeight w:val="145"/>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3953BD8E"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C9BB79E" w14:textId="77777777" w:rsidR="000A11E6" w:rsidRPr="005C697F" w:rsidRDefault="000A11E6">
            <w:pPr>
              <w:pStyle w:val="TAL"/>
            </w:pPr>
            <w:r w:rsidRPr="005C697F">
              <w:rPr>
                <w:rFonts w:cs="Arial"/>
                <w:lang w:eastAsia="zh-CN"/>
              </w:rPr>
              <w:t>Config 3</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CE009BB"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9E222E7" w14:textId="77777777" w:rsidR="000A11E6" w:rsidRPr="005C697F" w:rsidRDefault="000A11E6">
            <w:pPr>
              <w:pStyle w:val="TAC"/>
              <w:rPr>
                <w:rFonts w:cs="Arial"/>
                <w:lang w:eastAsia="ko-KR"/>
              </w:rPr>
            </w:pPr>
            <w:r w:rsidRPr="005C697F">
              <w:rPr>
                <w:rFonts w:cs="Arial"/>
                <w:lang w:eastAsia="ko-KR"/>
              </w:rPr>
              <w:t>-102.5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61B4D6" w14:textId="77777777" w:rsidR="000A11E6" w:rsidRPr="005C697F" w:rsidRDefault="000A11E6">
            <w:pPr>
              <w:pStyle w:val="TAC"/>
              <w:rPr>
                <w:rFonts w:cs="Arial"/>
                <w:lang w:eastAsia="ko-KR"/>
              </w:rPr>
            </w:pPr>
            <w:r w:rsidRPr="005C697F">
              <w:rPr>
                <w:rFonts w:cs="Arial"/>
                <w:lang w:eastAsia="ko-KR"/>
              </w:rPr>
              <w:t>-111.5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6634312" w14:textId="77777777" w:rsidR="000A11E6" w:rsidRPr="005C697F" w:rsidRDefault="000A11E6">
            <w:pPr>
              <w:pStyle w:val="TAC"/>
              <w:rPr>
                <w:rFonts w:cs="Arial"/>
                <w:lang w:eastAsia="ko-KR"/>
              </w:rPr>
            </w:pPr>
            <w:r w:rsidRPr="005C697F">
              <w:rPr>
                <w:rFonts w:cs="Arial"/>
                <w:lang w:eastAsia="ko-KR"/>
              </w:rPr>
              <w:t>-102.5</w:t>
            </w:r>
          </w:p>
        </w:tc>
      </w:tr>
      <w:tr w:rsidR="000A11E6" w:rsidRPr="005C697F" w14:paraId="2ED8A0E5" w14:textId="77777777" w:rsidTr="000A11E6">
        <w:trPr>
          <w:trHeight w:val="145"/>
          <w:jc w:val="center"/>
        </w:trPr>
        <w:tc>
          <w:tcPr>
            <w:tcW w:w="2830" w:type="dxa"/>
            <w:vMerge w:val="restart"/>
            <w:tcBorders>
              <w:top w:val="single" w:sz="4" w:space="0" w:color="auto"/>
              <w:left w:val="single" w:sz="4" w:space="0" w:color="auto"/>
              <w:bottom w:val="single" w:sz="4" w:space="0" w:color="auto"/>
              <w:right w:val="single" w:sz="4" w:space="0" w:color="auto"/>
            </w:tcBorders>
            <w:hideMark/>
          </w:tcPr>
          <w:p w14:paraId="24CAF620" w14:textId="77777777" w:rsidR="000A11E6" w:rsidRPr="005C697F" w:rsidRDefault="000A11E6">
            <w:pPr>
              <w:pStyle w:val="TAL"/>
              <w:rPr>
                <w:rFonts w:cs="Arial"/>
                <w:lang w:eastAsia="ja-JP"/>
              </w:rPr>
            </w:pPr>
            <w:r w:rsidRPr="005C697F">
              <w:t>Io</w:t>
            </w:r>
            <w:r w:rsidRPr="005C697F">
              <w:rPr>
                <w:vertAlign w:val="superscript"/>
              </w:rPr>
              <w:t>Note3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50DFA7" w14:textId="77777777" w:rsidR="000A11E6" w:rsidRPr="005C697F" w:rsidRDefault="000A11E6">
            <w:pPr>
              <w:pStyle w:val="TAL"/>
              <w:rPr>
                <w:rFonts w:cs="Arial"/>
                <w:lang w:eastAsia="ja-JP"/>
              </w:rPr>
            </w:pPr>
            <w:r w:rsidRPr="005C697F">
              <w:rPr>
                <w:rFonts w:cs="Arial"/>
                <w:lang w:eastAsia="zh-CN"/>
              </w:rPr>
              <w:t>Config 1,2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A0BBB8" w14:textId="77777777" w:rsidR="000A11E6" w:rsidRPr="005C697F" w:rsidRDefault="000A11E6">
            <w:pPr>
              <w:pStyle w:val="TAC"/>
              <w:rPr>
                <w:rFonts w:cs="Arial"/>
                <w:lang w:eastAsia="ko-KR"/>
              </w:rPr>
            </w:pPr>
            <w:r w:rsidRPr="005C697F">
              <w:rPr>
                <w:rFonts w:cs="Arial"/>
                <w:lang w:eastAsia="ko-KR"/>
              </w:rPr>
              <w:t>dBm/9.36MHz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4E6893" w14:textId="77777777" w:rsidR="000A11E6" w:rsidRPr="005C697F" w:rsidRDefault="000A11E6">
            <w:pPr>
              <w:pStyle w:val="TAC"/>
              <w:rPr>
                <w:rFonts w:cs="Arial"/>
                <w:lang w:eastAsia="ko-KR"/>
              </w:rPr>
            </w:pPr>
            <w:r w:rsidRPr="005C697F">
              <w:rPr>
                <w:rFonts w:cs="Arial"/>
                <w:lang w:eastAsia="ko-KR"/>
              </w:rPr>
              <w:t>-76.2</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0E8400" w14:textId="77777777" w:rsidR="000A11E6" w:rsidRPr="005C697F" w:rsidRDefault="000A11E6">
            <w:pPr>
              <w:pStyle w:val="TAC"/>
              <w:rPr>
                <w:rFonts w:cs="Arial"/>
                <w:lang w:eastAsia="ko-KR"/>
              </w:rPr>
            </w:pPr>
            <w:r w:rsidRPr="005C697F">
              <w:rPr>
                <w:rFonts w:cs="Arial"/>
                <w:lang w:eastAsia="ko-KR"/>
              </w:rPr>
              <w:t>-80.7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EAE178" w14:textId="77777777" w:rsidR="000A11E6" w:rsidRPr="005C697F" w:rsidRDefault="000A11E6">
            <w:pPr>
              <w:pStyle w:val="TAC"/>
              <w:rPr>
                <w:rFonts w:cs="Arial"/>
                <w:lang w:eastAsia="ja-JP"/>
              </w:rPr>
            </w:pPr>
            <w:r w:rsidRPr="005C697F">
              <w:rPr>
                <w:rFonts w:cs="Arial"/>
                <w:lang w:eastAsia="ko-KR"/>
              </w:rPr>
              <w:t>-76.2</w:t>
            </w:r>
          </w:p>
        </w:tc>
      </w:tr>
      <w:tr w:rsidR="000A11E6" w:rsidRPr="005C697F" w14:paraId="1C38AF8B" w14:textId="77777777" w:rsidTr="000A11E6">
        <w:trPr>
          <w:trHeight w:val="145"/>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47A14509" w14:textId="77777777" w:rsidR="000A11E6" w:rsidRPr="005C697F" w:rsidRDefault="000A11E6">
            <w:pPr>
              <w:spacing w:after="0"/>
              <w:rPr>
                <w:rFonts w:ascii="Arial" w:hAnsi="Arial" w:cs="Arial"/>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0E24DED" w14:textId="77777777" w:rsidR="000A11E6" w:rsidRPr="005C697F" w:rsidRDefault="000A11E6">
            <w:pPr>
              <w:pStyle w:val="TAL"/>
              <w:rPr>
                <w:rFonts w:cs="Arial"/>
                <w:lang w:eastAsia="ja-JP"/>
              </w:rPr>
            </w:pPr>
            <w:r w:rsidRPr="005C697F">
              <w:rPr>
                <w:rFonts w:cs="Arial"/>
                <w:lang w:eastAsia="zh-CN"/>
              </w:rPr>
              <w:t>Config 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D446E7" w14:textId="77777777" w:rsidR="000A11E6" w:rsidRPr="005C697F" w:rsidRDefault="000A11E6">
            <w:pPr>
              <w:pStyle w:val="TAC"/>
              <w:rPr>
                <w:rFonts w:cs="Arial"/>
                <w:lang w:eastAsia="ko-KR"/>
              </w:rPr>
            </w:pPr>
            <w:r w:rsidRPr="005C697F">
              <w:rPr>
                <w:rFonts w:cs="Arial"/>
                <w:lang w:eastAsia="ko-KR"/>
              </w:rPr>
              <w:t>dBm/38.16MHz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B0E288" w14:textId="77777777" w:rsidR="000A11E6" w:rsidRPr="005C697F" w:rsidRDefault="000A11E6">
            <w:pPr>
              <w:pStyle w:val="TAC"/>
              <w:rPr>
                <w:rFonts w:cs="Arial"/>
                <w:lang w:eastAsia="ko-KR"/>
              </w:rPr>
            </w:pPr>
            <w:r w:rsidRPr="005C697F">
              <w:rPr>
                <w:rFonts w:cs="Arial"/>
                <w:lang w:eastAsia="ko-KR"/>
              </w:rPr>
              <w:t>-70.1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EF7AB6" w14:textId="77777777" w:rsidR="000A11E6" w:rsidRPr="005C697F" w:rsidRDefault="000A11E6">
            <w:pPr>
              <w:pStyle w:val="TAC"/>
              <w:rPr>
                <w:rFonts w:cs="Arial"/>
                <w:lang w:eastAsia="ko-KR"/>
              </w:rPr>
            </w:pPr>
            <w:r w:rsidRPr="005C697F">
              <w:rPr>
                <w:rFonts w:cs="Arial"/>
                <w:lang w:eastAsia="ko-KR"/>
              </w:rPr>
              <w:t>-74.6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84362F9" w14:textId="77777777" w:rsidR="000A11E6" w:rsidRPr="005C697F" w:rsidRDefault="000A11E6">
            <w:pPr>
              <w:pStyle w:val="TAC"/>
              <w:rPr>
                <w:rFonts w:cs="Arial"/>
                <w:lang w:eastAsia="ja-JP"/>
              </w:rPr>
            </w:pPr>
            <w:r w:rsidRPr="005C697F">
              <w:rPr>
                <w:rFonts w:cs="Arial"/>
                <w:lang w:eastAsia="ko-KR"/>
              </w:rPr>
              <w:t>-70.1</w:t>
            </w:r>
          </w:p>
        </w:tc>
      </w:tr>
      <w:tr w:rsidR="000A11E6" w:rsidRPr="005C697F" w14:paraId="251E1B89" w14:textId="77777777" w:rsidTr="000A11E6">
        <w:trPr>
          <w:jc w:val="center"/>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5B32D1B" w14:textId="77777777" w:rsidR="000A11E6" w:rsidRPr="005C697F" w:rsidRDefault="000A11E6">
            <w:pPr>
              <w:pStyle w:val="TAL"/>
              <w:rPr>
                <w:rFonts w:cs="Arial"/>
                <w:lang w:eastAsia="ja-JP"/>
              </w:rPr>
            </w:pPr>
            <w:r w:rsidRPr="005C697F">
              <w:rPr>
                <w:rFonts w:cs="Arial"/>
                <w:lang w:eastAsia="ja-JP"/>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5D634D6" w14:textId="77777777" w:rsidR="000A11E6" w:rsidRPr="005C697F" w:rsidRDefault="000A11E6">
            <w:pPr>
              <w:pStyle w:val="TAC"/>
              <w:rPr>
                <w:rFonts w:cs="Arial"/>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5B5A8EC" w14:textId="77777777" w:rsidR="000A11E6" w:rsidRPr="005C697F" w:rsidRDefault="000A11E6">
            <w:pPr>
              <w:pStyle w:val="TAC"/>
              <w:rPr>
                <w:rFonts w:cs="Arial"/>
                <w:lang w:eastAsia="ja-JP"/>
              </w:rPr>
            </w:pPr>
            <w:r w:rsidRPr="005C697F">
              <w:rPr>
                <w:rFonts w:cs="Arial"/>
                <w:lang w:eastAsia="ja-JP"/>
              </w:rPr>
              <w:t>AWGN</w:t>
            </w:r>
          </w:p>
        </w:tc>
      </w:tr>
      <w:tr w:rsidR="000A11E6" w:rsidRPr="005C697F" w14:paraId="71D5EDF7" w14:textId="77777777" w:rsidTr="000A11E6">
        <w:trPr>
          <w:jc w:val="center"/>
        </w:trPr>
        <w:tc>
          <w:tcPr>
            <w:tcW w:w="9067" w:type="dxa"/>
            <w:gridSpan w:val="6"/>
            <w:tcBorders>
              <w:top w:val="single" w:sz="4" w:space="0" w:color="auto"/>
              <w:left w:val="single" w:sz="4" w:space="0" w:color="auto"/>
              <w:bottom w:val="single" w:sz="4" w:space="0" w:color="auto"/>
              <w:right w:val="single" w:sz="4" w:space="0" w:color="auto"/>
            </w:tcBorders>
            <w:vAlign w:val="center"/>
            <w:hideMark/>
          </w:tcPr>
          <w:p w14:paraId="0F131A49" w14:textId="77777777" w:rsidR="000A11E6" w:rsidRPr="005C697F" w:rsidRDefault="000A11E6">
            <w:pPr>
              <w:pStyle w:val="TAN"/>
            </w:pPr>
            <w:r w:rsidRPr="005C697F">
              <w:t>Note 1:</w:t>
            </w:r>
            <w:r w:rsidRPr="005C697F">
              <w:tab/>
              <w:t>OCNG shall be used such that both cells are fully allocated and a constant total transmitted power spectral density is achieved for all OFDM symbols.</w:t>
            </w:r>
          </w:p>
          <w:p w14:paraId="6AE408E1" w14:textId="77777777" w:rsidR="000A11E6" w:rsidRPr="005C697F" w:rsidRDefault="000A11E6">
            <w:pPr>
              <w:pStyle w:val="TAN"/>
            </w:pPr>
            <w:r w:rsidRPr="005C697F">
              <w:t>Note 2:</w:t>
            </w:r>
            <w:r w:rsidRPr="005C697F">
              <w:tab/>
              <w:t xml:space="preserve">Interference from other cells and noise sources not specified in the test is assumed to be constant over subcarriers and time and shall be modelled as AWGN of appropriate power for </w:t>
            </w:r>
            <w:r w:rsidRPr="005C697F">
              <w:rPr>
                <w:rFonts w:eastAsia="Calibri"/>
              </w:rPr>
              <w:t>Noc</w:t>
            </w:r>
            <w:r w:rsidRPr="005C697F">
              <w:t xml:space="preserve"> to be fulfilled.</w:t>
            </w:r>
          </w:p>
          <w:p w14:paraId="49359FF1" w14:textId="77777777" w:rsidR="000A11E6" w:rsidRPr="005C697F" w:rsidRDefault="000A11E6">
            <w:pPr>
              <w:pStyle w:val="TAN"/>
            </w:pPr>
            <w:r w:rsidRPr="005C697F">
              <w:t>Note 3:</w:t>
            </w:r>
            <w:r w:rsidRPr="005C697F">
              <w:tab/>
              <w:t>SS-RSRP and Io levels have been derived from other parameters for information purposes. They are not settable parameters themselves.</w:t>
            </w:r>
          </w:p>
          <w:p w14:paraId="2945B24D" w14:textId="77777777" w:rsidR="000A11E6" w:rsidRPr="005C697F" w:rsidRDefault="000A11E6">
            <w:pPr>
              <w:pStyle w:val="TAN"/>
              <w:rPr>
                <w:rFonts w:cs="Arial"/>
                <w:lang w:eastAsia="ja-JP"/>
              </w:rPr>
            </w:pPr>
            <w:r w:rsidRPr="005C697F">
              <w:t>Note 4:</w:t>
            </w:r>
            <w:r w:rsidRPr="005C697F">
              <w:tab/>
              <w:t>SS-RSRP minimum requirements are specified assuming independent interference and noise at each receiver antenna port.</w:t>
            </w:r>
          </w:p>
        </w:tc>
      </w:tr>
    </w:tbl>
    <w:p w14:paraId="37170D33" w14:textId="77777777" w:rsidR="000A11E6" w:rsidRPr="005C697F" w:rsidRDefault="000A11E6" w:rsidP="000A11E6">
      <w:pPr>
        <w:rPr>
          <w:lang w:eastAsia="sv-SE"/>
        </w:rPr>
      </w:pPr>
    </w:p>
    <w:p w14:paraId="0A6229BC" w14:textId="77777777" w:rsidR="000A11E6" w:rsidRPr="005C697F" w:rsidRDefault="000A11E6" w:rsidP="000A11E6">
      <w:r w:rsidRPr="005C697F">
        <w:t xml:space="preserve">During T1, the SS-RSRP of the PCell is above </w:t>
      </w:r>
      <w:r w:rsidRPr="005C697F">
        <w:rPr>
          <w:i/>
        </w:rPr>
        <w:t>syncTxThreshIC</w:t>
      </w:r>
      <w:r w:rsidRPr="005C697F">
        <w:t xml:space="preserve"> and the UE is not expected to be transmitting S-SSB.</w:t>
      </w:r>
    </w:p>
    <w:p w14:paraId="72E7BA5B" w14:textId="77777777" w:rsidR="000A11E6" w:rsidRPr="005C697F" w:rsidRDefault="000A11E6" w:rsidP="000A11E6">
      <w:r w:rsidRPr="005C697F">
        <w:t xml:space="preserve">During T2, the SS-RSRP of the PCell is lowered below </w:t>
      </w:r>
      <w:r w:rsidRPr="005C697F">
        <w:rPr>
          <w:i/>
        </w:rPr>
        <w:t>syncTxThreshIC</w:t>
      </w:r>
      <w:r w:rsidRPr="005C697F">
        <w:t xml:space="preserve"> and the UE is expected to initiate S-SSB transmissions.</w:t>
      </w:r>
    </w:p>
    <w:p w14:paraId="3EE52394" w14:textId="77777777" w:rsidR="000A11E6" w:rsidRPr="005C697F" w:rsidRDefault="000A11E6" w:rsidP="000A11E6">
      <w:pPr>
        <w:rPr>
          <w:rFonts w:cs="v4.2.0"/>
        </w:rPr>
      </w:pPr>
      <w:r w:rsidRPr="005C697F">
        <w:lastRenderedPageBreak/>
        <w:t xml:space="preserve">During T3, the SS-RSRP of the PCell is increased back to be above </w:t>
      </w:r>
      <w:r w:rsidRPr="005C697F">
        <w:rPr>
          <w:i/>
        </w:rPr>
        <w:t>syncTxThreshIC</w:t>
      </w:r>
      <w:r w:rsidRPr="005C697F">
        <w:t xml:space="preserve"> and the UE is expected to cease S-SSB transmissions.</w:t>
      </w:r>
    </w:p>
    <w:p w14:paraId="7792BB9B" w14:textId="77777777" w:rsidR="000A11E6" w:rsidRPr="005C697F" w:rsidRDefault="000A11E6" w:rsidP="000A11E6">
      <w:pPr>
        <w:rPr>
          <w:rFonts w:cs="v4.2.0"/>
        </w:rPr>
      </w:pPr>
      <w:r w:rsidRPr="005C697F">
        <w:rPr>
          <w:rFonts w:cs="v4.2.0"/>
        </w:rPr>
        <w:t>The S-SSB transmission initiation delay is defined as the time from the beginning of time period T2 up to the moment when the UE initiates the S-SSB transmission.</w:t>
      </w:r>
    </w:p>
    <w:p w14:paraId="53341727" w14:textId="77777777" w:rsidR="000A11E6" w:rsidRPr="005C697F" w:rsidRDefault="000A11E6" w:rsidP="000A11E6">
      <w:pPr>
        <w:rPr>
          <w:rFonts w:cs="v4.2.0"/>
        </w:rPr>
      </w:pPr>
      <w:r w:rsidRPr="005C697F">
        <w:rPr>
          <w:rFonts w:cs="v4.2.0"/>
        </w:rPr>
        <w:t>The S-SSB transmission initiation delay shall be less than T</w:t>
      </w:r>
      <w:r w:rsidRPr="005C697F">
        <w:rPr>
          <w:rFonts w:cs="v4.2.0"/>
          <w:vertAlign w:val="subscript"/>
        </w:rPr>
        <w:t>evaluate,SLSS</w:t>
      </w:r>
      <w:r w:rsidRPr="005C697F">
        <w:rPr>
          <w:rFonts w:cs="v4.2.0"/>
        </w:rPr>
        <w:t xml:space="preserve"> + S-SSB period = 560ms, where,</w:t>
      </w:r>
    </w:p>
    <w:p w14:paraId="10691819" w14:textId="77777777" w:rsidR="000A11E6" w:rsidRPr="005C697F" w:rsidRDefault="000A11E6" w:rsidP="000A11E6">
      <w:pPr>
        <w:pStyle w:val="B1"/>
        <w:rPr>
          <w:rFonts w:cs="v4.2.0"/>
        </w:rPr>
      </w:pPr>
      <w:r w:rsidRPr="005C697F">
        <w:t>T</w:t>
      </w:r>
      <w:r w:rsidRPr="005C697F">
        <w:rPr>
          <w:vertAlign w:val="subscript"/>
        </w:rPr>
        <w:t>evaluate,SLSS</w:t>
      </w:r>
      <w:r w:rsidRPr="005C697F">
        <w:t xml:space="preserve"> = max(400 ms, ceil (10 ∙ Kp) ∙ SMTC period) = 400 ms, </w:t>
      </w:r>
      <w:r w:rsidRPr="005C697F">
        <w:rPr>
          <w:rFonts w:cs="v4.2.0"/>
        </w:rPr>
        <w:t>is the evaluation time specified in 38.133 [6] Table 12.3.1.1-1, where</w:t>
      </w:r>
    </w:p>
    <w:p w14:paraId="2ACE4443" w14:textId="77777777" w:rsidR="000A11E6" w:rsidRPr="005C697F" w:rsidRDefault="000A11E6" w:rsidP="000A11E6">
      <w:pPr>
        <w:pStyle w:val="B2"/>
        <w:rPr>
          <w:lang w:eastAsia="zh-CN"/>
        </w:rPr>
      </w:pPr>
      <w:r w:rsidRPr="005C697F">
        <w:t>SMTC period = 20ms according to</w:t>
      </w:r>
      <w:r w:rsidRPr="005C697F">
        <w:rPr>
          <w:lang w:eastAsia="zh-CN"/>
        </w:rPr>
        <w:t xml:space="preserve"> Table 9.1.2.1.5-1.</w:t>
      </w:r>
    </w:p>
    <w:p w14:paraId="461D7543" w14:textId="77777777" w:rsidR="000A11E6" w:rsidRPr="005C697F" w:rsidRDefault="000A11E6" w:rsidP="000A11E6">
      <w:pPr>
        <w:pStyle w:val="B2"/>
      </w:pPr>
      <w:r w:rsidRPr="005C697F">
        <w:t>K</w:t>
      </w:r>
      <w:r w:rsidRPr="005C697F">
        <w:rPr>
          <w:vertAlign w:val="subscript"/>
        </w:rPr>
        <w:t>p</w:t>
      </w:r>
      <w:r w:rsidRPr="005C697F">
        <w:t xml:space="preserve"> = 1 according to </w:t>
      </w:r>
      <w:r w:rsidRPr="005C697F">
        <w:rPr>
          <w:lang w:eastAsia="zh-CN"/>
        </w:rPr>
        <w:t>Table 9.1.2.1.5-1.</w:t>
      </w:r>
    </w:p>
    <w:p w14:paraId="73286AA5" w14:textId="77777777" w:rsidR="000A11E6" w:rsidRPr="005C697F" w:rsidRDefault="000A11E6" w:rsidP="000A11E6">
      <w:pPr>
        <w:pStyle w:val="B1"/>
      </w:pPr>
      <w:r w:rsidRPr="005C697F">
        <w:rPr>
          <w:rFonts w:cs="v4.2.0"/>
        </w:rPr>
        <w:t>S-SSB period = 160 ms.</w:t>
      </w:r>
    </w:p>
    <w:p w14:paraId="70903DF0" w14:textId="77777777" w:rsidR="000A11E6" w:rsidRPr="005C697F" w:rsidRDefault="000A11E6" w:rsidP="000A11E6">
      <w:pPr>
        <w:rPr>
          <w:rFonts w:cs="v4.2.0"/>
        </w:rPr>
      </w:pPr>
      <w:r w:rsidRPr="005C697F">
        <w:rPr>
          <w:rFonts w:cs="v4.2.0"/>
        </w:rPr>
        <w:t>The S-SSB transmission cease delay is defined as the time from the beginning of time period T3 up to the moment when the UE ceases the S-SSB transmission.</w:t>
      </w:r>
    </w:p>
    <w:p w14:paraId="68A52615" w14:textId="77777777" w:rsidR="000A11E6" w:rsidRPr="005C697F" w:rsidRDefault="000A11E6" w:rsidP="000A11E6">
      <w:pPr>
        <w:rPr>
          <w:rFonts w:cs="v4.2.0"/>
        </w:rPr>
      </w:pPr>
      <w:r w:rsidRPr="005C697F">
        <w:rPr>
          <w:rFonts w:cs="v4.2.0"/>
        </w:rPr>
        <w:t>The S-SSB transmission cease delay shall be less than T</w:t>
      </w:r>
      <w:r w:rsidRPr="005C697F">
        <w:rPr>
          <w:rFonts w:cs="v4.2.0"/>
          <w:vertAlign w:val="subscript"/>
        </w:rPr>
        <w:t>evaluate,SLSS</w:t>
      </w:r>
      <w:r w:rsidRPr="005C697F">
        <w:rPr>
          <w:rFonts w:cs="v4.2.0"/>
        </w:rPr>
        <w:t xml:space="preserve"> + S-SSB period = 560ms.</w:t>
      </w:r>
    </w:p>
    <w:p w14:paraId="22B2E440" w14:textId="77777777" w:rsidR="000A11E6" w:rsidRPr="005C697F" w:rsidRDefault="000A11E6" w:rsidP="000A11E6">
      <w:r w:rsidRPr="005C697F">
        <w:rPr>
          <w:rFonts w:cs="v4.2.0"/>
        </w:rPr>
        <w:t>The rate of correct initiation/cease delay of S-SSB transmissions observed during repeated tests shall be at least 90%.</w:t>
      </w:r>
    </w:p>
    <w:p w14:paraId="23893E47" w14:textId="2B7C2279" w:rsidR="000A11E6" w:rsidRPr="005C697F" w:rsidRDefault="000A11E6" w:rsidP="000A11E6">
      <w:pPr>
        <w:pStyle w:val="Heading4"/>
        <w:rPr>
          <w:rFonts w:eastAsia="SimSun"/>
          <w:lang w:eastAsia="sv-SE"/>
        </w:rPr>
      </w:pPr>
      <w:r w:rsidRPr="005C697F">
        <w:rPr>
          <w:rFonts w:eastAsia="SimSun"/>
          <w:lang w:eastAsia="sv-SE"/>
        </w:rPr>
        <w:t>9.1.2.2</w:t>
      </w:r>
      <w:r w:rsidRPr="005C697F">
        <w:rPr>
          <w:rFonts w:eastAsia="SimSun"/>
          <w:lang w:eastAsia="sv-SE"/>
        </w:rPr>
        <w:tab/>
        <w:t>NR SA FR1 initiation/cease of S-SSB transmission for SyncRef UE as synchronization reference source</w:t>
      </w:r>
    </w:p>
    <w:p w14:paraId="6326FE9C"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6A029830" w14:textId="03B67143"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00954A66"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A53E02D"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7ECC163B" w14:textId="77777777" w:rsidR="000A11E6" w:rsidRPr="005C697F" w:rsidRDefault="000A11E6" w:rsidP="000A11E6">
      <w:pPr>
        <w:pStyle w:val="H6"/>
      </w:pPr>
      <w:r w:rsidRPr="005C697F">
        <w:t>9.1.2.2.1</w:t>
      </w:r>
      <w:r w:rsidRPr="005C697F">
        <w:tab/>
        <w:t>Test purpose</w:t>
      </w:r>
    </w:p>
    <w:p w14:paraId="767DD2C9" w14:textId="77777777" w:rsidR="000A11E6" w:rsidRPr="005C697F" w:rsidRDefault="000A11E6" w:rsidP="000A11E6">
      <w:pPr>
        <w:rPr>
          <w:lang w:eastAsia="zh-TW"/>
        </w:rPr>
      </w:pPr>
      <w:r w:rsidRPr="005C697F">
        <w:rPr>
          <w:lang w:eastAsia="zh-TW"/>
        </w:rPr>
        <w:t xml:space="preserve">The purpose of this test is to verify </w:t>
      </w:r>
      <w:r w:rsidRPr="005C697F">
        <w:t xml:space="preserve">that the NR sidelink UE meets the requirements related to the maximum evaluation time allowed to initiate and cease S-SSB transmissions defined in </w:t>
      </w:r>
      <w:r w:rsidRPr="005C697F">
        <w:rPr>
          <w:lang w:eastAsia="zh-TW"/>
        </w:rPr>
        <w:t xml:space="preserve">TS 38.133 [6] </w:t>
      </w:r>
      <w:r w:rsidRPr="005C697F">
        <w:t xml:space="preserve">clause 12.3.1.4, when the reference timing used for </w:t>
      </w:r>
      <w:r w:rsidRPr="005C697F">
        <w:rPr>
          <w:lang w:eastAsia="zh-CN"/>
        </w:rPr>
        <w:t>sidelink</w:t>
      </w:r>
      <w:r w:rsidRPr="005C697F">
        <w:t xml:space="preserve"> transmissions is a SyncRef UE.</w:t>
      </w:r>
    </w:p>
    <w:p w14:paraId="540C64E0" w14:textId="77777777" w:rsidR="000A11E6" w:rsidRPr="005C697F" w:rsidRDefault="000A11E6" w:rsidP="000A11E6">
      <w:pPr>
        <w:pStyle w:val="H6"/>
      </w:pPr>
      <w:r w:rsidRPr="005C697F">
        <w:t>9.1.2.2.2</w:t>
      </w:r>
      <w:r w:rsidRPr="005C697F">
        <w:tab/>
        <w:t>Test applicability</w:t>
      </w:r>
    </w:p>
    <w:p w14:paraId="7A86C8F4" w14:textId="77777777" w:rsidR="000A11E6" w:rsidRPr="005C697F" w:rsidRDefault="000A11E6" w:rsidP="000A11E6">
      <w:pPr>
        <w:rPr>
          <w:lang w:eastAsia="sv-SE"/>
        </w:rPr>
      </w:pPr>
      <w:r w:rsidRPr="005C697F">
        <w:rPr>
          <w:lang w:eastAsia="sv-SE"/>
        </w:rPr>
        <w:t>This test applies to all types of NR UEs from release 16 onwards and supporting NR sidelink communication.</w:t>
      </w:r>
    </w:p>
    <w:p w14:paraId="1FD821D8" w14:textId="77777777" w:rsidR="000A11E6" w:rsidRPr="005C697F" w:rsidRDefault="000A11E6" w:rsidP="000A11E6">
      <w:pPr>
        <w:pStyle w:val="H6"/>
        <w:rPr>
          <w:lang w:eastAsia="sv-SE"/>
        </w:rPr>
      </w:pPr>
      <w:r w:rsidRPr="005C697F">
        <w:rPr>
          <w:lang w:eastAsia="sv-SE"/>
        </w:rPr>
        <w:t>9.1.2.2.3</w:t>
      </w:r>
      <w:r w:rsidRPr="005C697F">
        <w:rPr>
          <w:lang w:eastAsia="sv-SE"/>
        </w:rPr>
        <w:tab/>
        <w:t>Minimum conformance requirements</w:t>
      </w:r>
    </w:p>
    <w:p w14:paraId="41970FD8" w14:textId="77777777" w:rsidR="000A11E6" w:rsidRPr="005C697F" w:rsidRDefault="000A11E6" w:rsidP="000A11E6">
      <w:r w:rsidRPr="005C697F">
        <w:rPr>
          <w:rFonts w:cs="v4.2.0"/>
        </w:rPr>
        <w:t>The minimum conformance requirements are defined in clause 9.1.2.0.2</w:t>
      </w:r>
    </w:p>
    <w:p w14:paraId="5B47AA08" w14:textId="77777777" w:rsidR="000A11E6" w:rsidRPr="005C697F" w:rsidRDefault="000A11E6" w:rsidP="000A11E6">
      <w:r w:rsidRPr="005C697F">
        <w:t>The normative reference for this requirement is TS 38.133 [6] clause A.9.1.2.2.</w:t>
      </w:r>
    </w:p>
    <w:p w14:paraId="6752E991" w14:textId="77777777" w:rsidR="000A11E6" w:rsidRPr="005C697F" w:rsidRDefault="000A11E6" w:rsidP="000A11E6">
      <w:pPr>
        <w:pStyle w:val="H6"/>
        <w:rPr>
          <w:lang w:eastAsia="sv-SE"/>
        </w:rPr>
      </w:pPr>
      <w:r w:rsidRPr="005C697F">
        <w:rPr>
          <w:lang w:eastAsia="sv-SE"/>
        </w:rPr>
        <w:t>9.1.2.2.4</w:t>
      </w:r>
      <w:r w:rsidRPr="005C697F">
        <w:rPr>
          <w:lang w:eastAsia="sv-SE"/>
        </w:rPr>
        <w:tab/>
        <w:t>Test description</w:t>
      </w:r>
    </w:p>
    <w:p w14:paraId="72D758C2" w14:textId="77777777" w:rsidR="000A11E6" w:rsidRPr="005C697F" w:rsidRDefault="000A11E6" w:rsidP="000A11E6">
      <w:pPr>
        <w:pStyle w:val="H6"/>
        <w:rPr>
          <w:lang w:eastAsia="sv-SE"/>
        </w:rPr>
      </w:pPr>
      <w:r w:rsidRPr="005C697F">
        <w:rPr>
          <w:lang w:eastAsia="sv-SE"/>
        </w:rPr>
        <w:t>9.1.2.2.4.1</w:t>
      </w:r>
      <w:r w:rsidRPr="005C697F">
        <w:rPr>
          <w:lang w:eastAsia="sv-SE"/>
        </w:rPr>
        <w:tab/>
        <w:t>Initial conditions</w:t>
      </w:r>
    </w:p>
    <w:p w14:paraId="4A74F8B2" w14:textId="77777777" w:rsidR="000A11E6" w:rsidRPr="005C697F" w:rsidRDefault="000A11E6" w:rsidP="000A11E6">
      <w:pPr>
        <w:rPr>
          <w:lang w:eastAsia="zh-TW"/>
        </w:rPr>
      </w:pPr>
      <w:r w:rsidRPr="005C697F">
        <w:rPr>
          <w:lang w:eastAsia="sv-SE"/>
        </w:rPr>
        <w:t>Configure the test equipment and the DUT according to the parameters in Table 9.1.2.2.4.1-1.</w:t>
      </w:r>
    </w:p>
    <w:p w14:paraId="0475A600" w14:textId="77777777" w:rsidR="000A11E6" w:rsidRPr="005C697F" w:rsidRDefault="000A11E6" w:rsidP="000A11E6">
      <w:pPr>
        <w:pStyle w:val="TH"/>
        <w:rPr>
          <w:lang w:eastAsia="zh-TW"/>
        </w:rPr>
      </w:pPr>
      <w:r w:rsidRPr="005C697F">
        <w:rPr>
          <w:lang w:eastAsia="zh-TW"/>
        </w:rPr>
        <w:lastRenderedPageBreak/>
        <w:t xml:space="preserve">Table </w:t>
      </w:r>
      <w:r w:rsidRPr="005C697F">
        <w:t>9.1.2.2.</w:t>
      </w:r>
      <w:r w:rsidRPr="005C697F">
        <w:rPr>
          <w:lang w:eastAsia="zh-TW"/>
        </w:rPr>
        <w:t>4.1</w:t>
      </w:r>
      <w:r w:rsidRPr="005C697F">
        <w:t>-</w:t>
      </w:r>
      <w:r w:rsidRPr="005C697F">
        <w:rPr>
          <w:lang w:eastAsia="zh-TW"/>
        </w:rPr>
        <w:t xml:space="preserve">1: Initial conditions for </w:t>
      </w:r>
      <w:r w:rsidRPr="005C697F">
        <w:rPr>
          <w:lang w:eastAsia="sv-SE"/>
        </w:rPr>
        <w:t>NR SA FR1 initiation/cease of S-SSB transmission for SyncRef UE as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5694BDEA"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06DFF9B"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F39A3B"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4A707065" w14:textId="77777777" w:rsidR="000A11E6" w:rsidRPr="005C697F" w:rsidRDefault="000A11E6">
            <w:pPr>
              <w:pStyle w:val="TAH"/>
              <w:rPr>
                <w:lang w:eastAsia="zh-TW"/>
              </w:rPr>
            </w:pPr>
            <w:r w:rsidRPr="005C697F">
              <w:rPr>
                <w:lang w:eastAsia="zh-TW"/>
              </w:rPr>
              <w:t>Comment</w:t>
            </w:r>
          </w:p>
        </w:tc>
      </w:tr>
      <w:tr w:rsidR="000A11E6" w:rsidRPr="005C697F" w14:paraId="37E30F56"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3469114"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386249"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3F1F894C"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679502B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CD03135"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9FC855C"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2EABD00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A96470D"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30A160" w14:textId="77777777" w:rsidR="000A11E6" w:rsidRPr="005C697F" w:rsidRDefault="000A11E6">
            <w:pPr>
              <w:pStyle w:val="TAL"/>
              <w:rPr>
                <w:lang w:eastAsia="zh-TW"/>
              </w:rPr>
            </w:pPr>
            <w:r w:rsidRPr="005C697F">
              <w:rPr>
                <w:lang w:eastAsia="zh-TW"/>
              </w:rPr>
              <w:t>PC5: As specified by the test configuration selected from Table 9.1.1.3.4.1-2.</w:t>
            </w:r>
          </w:p>
        </w:tc>
      </w:tr>
      <w:tr w:rsidR="000A11E6" w:rsidRPr="005C697F" w14:paraId="43DA4210"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10590C9E"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45BBFA"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5493099" w14:textId="77777777" w:rsidR="000A11E6" w:rsidRPr="005C697F" w:rsidRDefault="000A11E6">
            <w:pPr>
              <w:pStyle w:val="TAL"/>
              <w:rPr>
                <w:lang w:eastAsia="zh-TW"/>
              </w:rPr>
            </w:pPr>
            <w:r w:rsidRPr="005C697F">
              <w:rPr>
                <w:lang w:eastAsia="zh-TW"/>
              </w:rPr>
              <w:t>As specified in Annex C.2.2.</w:t>
            </w:r>
          </w:p>
        </w:tc>
      </w:tr>
      <w:tr w:rsidR="000A11E6" w:rsidRPr="005C697F" w14:paraId="2F35B0B4"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725298B"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7B78925"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37152D81"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27F7844" w14:textId="77777777" w:rsidR="000A11E6" w:rsidRPr="005C697F" w:rsidRDefault="000A11E6">
            <w:pPr>
              <w:pStyle w:val="TAL"/>
              <w:rPr>
                <w:lang w:eastAsia="zh-TW"/>
              </w:rPr>
            </w:pPr>
            <w:r w:rsidRPr="005C697F">
              <w:rPr>
                <w:lang w:eastAsia="zh-TW"/>
              </w:rPr>
              <w:t>As specified in TS 38.508-1 [14] Annex A.</w:t>
            </w:r>
          </w:p>
        </w:tc>
      </w:tr>
      <w:tr w:rsidR="000A11E6" w:rsidRPr="005C697F" w14:paraId="2E5AE902"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8C7BA"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6A2F858"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151E36A4"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22EFEB" w14:textId="77777777" w:rsidR="000A11E6" w:rsidRPr="005C697F" w:rsidRDefault="000A11E6">
            <w:pPr>
              <w:spacing w:after="0"/>
              <w:rPr>
                <w:rFonts w:ascii="Arial" w:hAnsi="Arial"/>
                <w:sz w:val="18"/>
                <w:lang w:eastAsia="zh-TW"/>
              </w:rPr>
            </w:pPr>
          </w:p>
        </w:tc>
      </w:tr>
      <w:tr w:rsidR="000A11E6" w:rsidRPr="005C697F" w14:paraId="64531045"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70A9B502"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9921247"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3D3EDB5" w14:textId="77777777" w:rsidR="000A11E6" w:rsidRPr="005C697F" w:rsidRDefault="000A11E6">
            <w:pPr>
              <w:pStyle w:val="TAL"/>
              <w:rPr>
                <w:lang w:eastAsia="zh-TW"/>
              </w:rPr>
            </w:pPr>
          </w:p>
        </w:tc>
      </w:tr>
    </w:tbl>
    <w:p w14:paraId="61A406E6" w14:textId="77777777" w:rsidR="000A11E6" w:rsidRPr="005C697F" w:rsidRDefault="000A11E6" w:rsidP="000A11E6">
      <w:pPr>
        <w:rPr>
          <w:rFonts w:eastAsia="PMingLiU"/>
          <w:lang w:eastAsia="zh-TW"/>
        </w:rPr>
      </w:pPr>
    </w:p>
    <w:p w14:paraId="6CA98B9B"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configured according to </w:t>
      </w:r>
      <w:r w:rsidRPr="005C697F">
        <w:rPr>
          <w:lang w:eastAsia="zh-TW"/>
        </w:rPr>
        <w:t xml:space="preserve">Table </w:t>
      </w:r>
      <w:r w:rsidRPr="005C697F">
        <w:t>9.1.2.2.</w:t>
      </w:r>
      <w:r w:rsidRPr="005C697F">
        <w:rPr>
          <w:lang w:eastAsia="zh-TW"/>
        </w:rPr>
        <w:t>4.1</w:t>
      </w:r>
      <w:r w:rsidRPr="005C697F">
        <w:t>-</w:t>
      </w:r>
      <w:r w:rsidRPr="005C697F">
        <w:rPr>
          <w:lang w:eastAsia="zh-TW"/>
        </w:rPr>
        <w:t>2</w:t>
      </w:r>
      <w:r w:rsidRPr="005C697F">
        <w:rPr>
          <w:rFonts w:eastAsia="PMingLiU"/>
          <w:lang w:eastAsia="zh-TW"/>
        </w:rPr>
        <w:t>.</w:t>
      </w:r>
    </w:p>
    <w:p w14:paraId="3F5DA249"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9.1.2.2.4.3</w:t>
      </w:r>
    </w:p>
    <w:p w14:paraId="0627906E"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There is one NR-SS-UE (</w:t>
      </w:r>
      <w:r w:rsidRPr="005C697F">
        <w:rPr>
          <w:rFonts w:cs="Arial"/>
          <w:lang w:eastAsia="ja-JP"/>
        </w:rPr>
        <w:t>SyncRef UE 1</w:t>
      </w:r>
      <w:r w:rsidRPr="005C697F">
        <w:rPr>
          <w:rFonts w:eastAsia="PMingLiU"/>
          <w:lang w:eastAsia="zh-TW"/>
        </w:rPr>
        <w:t xml:space="preserve">) specified in this test. </w:t>
      </w:r>
      <w:r w:rsidRPr="005C697F">
        <w:rPr>
          <w:rFonts w:cs="Arial"/>
          <w:lang w:eastAsia="ja-JP"/>
        </w:rPr>
        <w:t>SyncRef UE 1</w:t>
      </w:r>
      <w:r w:rsidRPr="005C697F">
        <w:t xml:space="preserve"> </w:t>
      </w:r>
      <w:r w:rsidRPr="005C697F">
        <w:rPr>
          <w:rFonts w:eastAsia="PMingLiU"/>
          <w:lang w:eastAsia="zh-TW"/>
        </w:rPr>
        <w:t xml:space="preserve">is </w:t>
      </w:r>
      <w:r w:rsidRPr="005C697F">
        <w:t xml:space="preserve">configured according to the parameters </w:t>
      </w:r>
      <w:r w:rsidRPr="005C697F">
        <w:rPr>
          <w:rFonts w:eastAsia="PMingLiU"/>
          <w:lang w:eastAsia="zh-TW"/>
        </w:rPr>
        <w:t xml:space="preserve">in </w:t>
      </w:r>
      <w:r w:rsidRPr="005C697F">
        <w:rPr>
          <w:lang w:eastAsia="sv-SE"/>
        </w:rPr>
        <w:t>Table 9.1.1.2.4.1-2</w:t>
      </w:r>
      <w:r w:rsidRPr="005C697F">
        <w:rPr>
          <w:lang w:eastAsia="zh-CN"/>
        </w:rPr>
        <w:t>.</w:t>
      </w:r>
    </w:p>
    <w:p w14:paraId="36DC917F" w14:textId="77777777" w:rsidR="000A11E6" w:rsidRPr="005C697F" w:rsidRDefault="000A11E6" w:rsidP="000A11E6">
      <w:pPr>
        <w:pStyle w:val="TH"/>
        <w:rPr>
          <w:rFonts w:eastAsia="SimSun"/>
        </w:rPr>
      </w:pPr>
      <w:r w:rsidRPr="005C697F">
        <w:rPr>
          <w:lang w:eastAsia="zh-TW"/>
        </w:rPr>
        <w:t xml:space="preserve">Table </w:t>
      </w:r>
      <w:r w:rsidRPr="005C697F">
        <w:t>9.1.2.2.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initiation/cease of S-SSB transmission for SyncRef UE as synchronization reference source</w:t>
      </w:r>
    </w:p>
    <w:tbl>
      <w:tblPr>
        <w:tblW w:w="7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1275"/>
        <w:gridCol w:w="1701"/>
        <w:gridCol w:w="2269"/>
      </w:tblGrid>
      <w:tr w:rsidR="000A11E6" w:rsidRPr="005C697F" w14:paraId="4B792C25"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46C67E31" w14:textId="77777777" w:rsidR="000A11E6" w:rsidRPr="005C697F" w:rsidRDefault="000A11E6">
            <w:pPr>
              <w:pStyle w:val="TAH"/>
              <w:rPr>
                <w:rFonts w:cs="Arial"/>
                <w:lang w:eastAsia="ja-JP"/>
              </w:rPr>
            </w:pPr>
            <w:r w:rsidRPr="005C697F">
              <w:rPr>
                <w:rFonts w:cs="Arial"/>
                <w:lang w:eastAsia="ja-JP"/>
              </w:rPr>
              <w:t>Parameter</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E3FB76" w14:textId="77777777" w:rsidR="000A11E6" w:rsidRPr="005C697F" w:rsidRDefault="000A11E6">
            <w:pPr>
              <w:pStyle w:val="TAH"/>
              <w:rPr>
                <w:rFonts w:cs="Arial"/>
                <w:lang w:eastAsia="ja-JP"/>
              </w:rPr>
            </w:pPr>
            <w:r w:rsidRPr="005C697F">
              <w:rPr>
                <w:rFonts w:cs="Arial"/>
                <w:lang w:eastAsia="ja-JP"/>
              </w:rPr>
              <w:t>Unit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32B9A8" w14:textId="77777777" w:rsidR="000A11E6" w:rsidRPr="005C697F" w:rsidRDefault="000A11E6">
            <w:pPr>
              <w:pStyle w:val="TAH"/>
              <w:rPr>
                <w:rFonts w:cs="Arial"/>
                <w:lang w:eastAsia="ja-JP"/>
              </w:rPr>
            </w:pPr>
            <w:r w:rsidRPr="005C697F">
              <w:rPr>
                <w:rFonts w:cs="Arial"/>
                <w:lang w:eastAsia="ja-JP"/>
              </w:rPr>
              <w:t>Value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092911" w14:textId="77777777" w:rsidR="000A11E6" w:rsidRPr="005C697F" w:rsidRDefault="000A11E6">
            <w:pPr>
              <w:pStyle w:val="TAH"/>
              <w:rPr>
                <w:rFonts w:cs="Arial"/>
                <w:lang w:eastAsia="ja-JP"/>
              </w:rPr>
            </w:pPr>
            <w:r w:rsidRPr="005C697F">
              <w:rPr>
                <w:rFonts w:cs="Arial"/>
                <w:lang w:eastAsia="ja-JP"/>
              </w:rPr>
              <w:t>Comment</w:t>
            </w:r>
          </w:p>
        </w:tc>
      </w:tr>
      <w:tr w:rsidR="000A11E6" w:rsidRPr="005C697F" w14:paraId="4F54228D"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9F5F69" w14:textId="77777777" w:rsidR="000A11E6" w:rsidRPr="005C697F" w:rsidRDefault="000A11E6">
            <w:pPr>
              <w:pStyle w:val="TAL"/>
              <w:rPr>
                <w:lang w:eastAsia="zh-CN"/>
              </w:rPr>
            </w:pPr>
            <w:r w:rsidRPr="005C697F">
              <w:rPr>
                <w:lang w:eastAsia="zh-CN"/>
              </w:rPr>
              <w:t>SCS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1BFC10" w14:textId="77777777" w:rsidR="000A11E6" w:rsidRPr="005C697F" w:rsidRDefault="000A11E6">
            <w:pPr>
              <w:pStyle w:val="TAC"/>
              <w:rPr>
                <w:lang w:eastAsia="zh-CN"/>
              </w:rPr>
            </w:pPr>
            <w:r w:rsidRPr="005C697F">
              <w:rPr>
                <w:lang w:eastAsia="zh-CN"/>
              </w:rPr>
              <w:t>kHz</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A1BF24" w14:textId="77777777" w:rsidR="000A11E6" w:rsidRPr="005C697F" w:rsidRDefault="000A11E6">
            <w:pPr>
              <w:pStyle w:val="TAC"/>
              <w:rPr>
                <w:lang w:eastAsia="zh-CN"/>
              </w:rPr>
            </w:pPr>
            <w:r w:rsidRPr="005C697F">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232EA3F1" w14:textId="77777777" w:rsidR="000A11E6" w:rsidRPr="005C697F" w:rsidRDefault="000A11E6">
            <w:pPr>
              <w:pStyle w:val="TAC"/>
              <w:rPr>
                <w:rFonts w:cs="Arial"/>
                <w:lang w:eastAsia="ja-JP"/>
              </w:rPr>
            </w:pPr>
          </w:p>
        </w:tc>
      </w:tr>
      <w:tr w:rsidR="000A11E6" w:rsidRPr="005C697F" w14:paraId="5D370C5D"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9BE586E" w14:textId="77777777" w:rsidR="000A11E6" w:rsidRPr="005C697F" w:rsidRDefault="000A11E6">
            <w:pPr>
              <w:pStyle w:val="TAL"/>
              <w:rPr>
                <w:lang w:eastAsia="ja-JP"/>
              </w:rPr>
            </w:pPr>
            <w:r w:rsidRPr="005C697F">
              <w:rPr>
                <w:lang w:eastAsia="ko-KR"/>
              </w:rPr>
              <w:t>Active cell</w:t>
            </w:r>
          </w:p>
        </w:tc>
        <w:tc>
          <w:tcPr>
            <w:tcW w:w="1275" w:type="dxa"/>
            <w:tcBorders>
              <w:top w:val="single" w:sz="4" w:space="0" w:color="auto"/>
              <w:left w:val="single" w:sz="4" w:space="0" w:color="auto"/>
              <w:bottom w:val="single" w:sz="4" w:space="0" w:color="auto"/>
              <w:right w:val="single" w:sz="4" w:space="0" w:color="auto"/>
            </w:tcBorders>
            <w:vAlign w:val="center"/>
          </w:tcPr>
          <w:p w14:paraId="465372AA"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A62C385" w14:textId="77777777" w:rsidR="000A11E6" w:rsidRPr="005C697F" w:rsidRDefault="000A11E6">
            <w:pPr>
              <w:pStyle w:val="TAC"/>
              <w:rPr>
                <w:rFonts w:cs="Arial"/>
                <w:lang w:eastAsia="ja-JP"/>
              </w:rPr>
            </w:pPr>
            <w:r w:rsidRPr="005C697F">
              <w:t>None</w:t>
            </w:r>
          </w:p>
        </w:tc>
        <w:tc>
          <w:tcPr>
            <w:tcW w:w="2268" w:type="dxa"/>
            <w:tcBorders>
              <w:top w:val="single" w:sz="4" w:space="0" w:color="auto"/>
              <w:left w:val="single" w:sz="4" w:space="0" w:color="auto"/>
              <w:bottom w:val="single" w:sz="4" w:space="0" w:color="auto"/>
              <w:right w:val="single" w:sz="4" w:space="0" w:color="auto"/>
            </w:tcBorders>
            <w:vAlign w:val="center"/>
          </w:tcPr>
          <w:p w14:paraId="09F37E0A" w14:textId="77777777" w:rsidR="000A11E6" w:rsidRPr="005C697F" w:rsidRDefault="000A11E6">
            <w:pPr>
              <w:pStyle w:val="TAC"/>
              <w:rPr>
                <w:rFonts w:cs="Arial"/>
                <w:lang w:eastAsia="ja-JP"/>
              </w:rPr>
            </w:pPr>
          </w:p>
        </w:tc>
      </w:tr>
      <w:tr w:rsidR="000A11E6" w:rsidRPr="005C697F" w14:paraId="23E24EE2"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3E2379C" w14:textId="77777777" w:rsidR="000A11E6" w:rsidRPr="005C697F" w:rsidRDefault="000A11E6">
            <w:pPr>
              <w:pStyle w:val="TAL"/>
              <w:rPr>
                <w:lang w:eastAsia="ko-KR"/>
              </w:rPr>
            </w:pPr>
            <w:r w:rsidRPr="005C697F">
              <w:rPr>
                <w:lang w:eastAsia="ko-KR"/>
              </w:rPr>
              <w:t>Active SyncRef UE</w:t>
            </w:r>
          </w:p>
        </w:tc>
        <w:tc>
          <w:tcPr>
            <w:tcW w:w="1275" w:type="dxa"/>
            <w:tcBorders>
              <w:top w:val="single" w:sz="4" w:space="0" w:color="auto"/>
              <w:left w:val="single" w:sz="4" w:space="0" w:color="auto"/>
              <w:bottom w:val="single" w:sz="4" w:space="0" w:color="auto"/>
              <w:right w:val="single" w:sz="4" w:space="0" w:color="auto"/>
            </w:tcBorders>
            <w:vAlign w:val="center"/>
          </w:tcPr>
          <w:p w14:paraId="387C1DC2"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C8E7D43" w14:textId="77777777" w:rsidR="000A11E6" w:rsidRPr="005C697F" w:rsidRDefault="000A11E6">
            <w:pPr>
              <w:pStyle w:val="TAC"/>
              <w:rPr>
                <w:lang w:eastAsia="ko-KR"/>
              </w:rPr>
            </w:pPr>
            <w:r w:rsidRPr="005C697F">
              <w:rPr>
                <w:lang w:eastAsia="ko-KR"/>
              </w:rPr>
              <w:t>SyncRef UE 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1682863" w14:textId="77777777" w:rsidR="000A11E6" w:rsidRPr="005C697F" w:rsidRDefault="000A11E6">
            <w:pPr>
              <w:pStyle w:val="TAC"/>
              <w:rPr>
                <w:rFonts w:cs="Arial"/>
                <w:lang w:eastAsia="ja-JP"/>
              </w:rPr>
            </w:pPr>
            <w:r w:rsidRPr="005C697F">
              <w:t>Transmitting S-SSB on RF channel number 1(HD carrier in Band n47 or n38)</w:t>
            </w:r>
          </w:p>
        </w:tc>
      </w:tr>
      <w:tr w:rsidR="000A11E6" w:rsidRPr="005C697F" w14:paraId="0DD165E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F903AD" w14:textId="77777777" w:rsidR="000A11E6" w:rsidRPr="005C697F" w:rsidRDefault="000A11E6">
            <w:pPr>
              <w:pStyle w:val="TAL"/>
              <w:rPr>
                <w:lang w:eastAsia="ko-KR"/>
              </w:rPr>
            </w:pPr>
            <w:r w:rsidRPr="005C697F">
              <w:rPr>
                <w:lang w:eastAsia="ko-KR"/>
              </w:rPr>
              <w:t>Active NR sidelink UE</w:t>
            </w:r>
          </w:p>
        </w:tc>
        <w:tc>
          <w:tcPr>
            <w:tcW w:w="1275" w:type="dxa"/>
            <w:tcBorders>
              <w:top w:val="single" w:sz="4" w:space="0" w:color="auto"/>
              <w:left w:val="single" w:sz="4" w:space="0" w:color="auto"/>
              <w:bottom w:val="single" w:sz="4" w:space="0" w:color="auto"/>
              <w:right w:val="single" w:sz="4" w:space="0" w:color="auto"/>
            </w:tcBorders>
            <w:vAlign w:val="center"/>
          </w:tcPr>
          <w:p w14:paraId="5B0ED9F0"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3CBC113" w14:textId="77777777" w:rsidR="000A11E6" w:rsidRPr="005C697F" w:rsidRDefault="000A11E6">
            <w:pPr>
              <w:pStyle w:val="TAC"/>
              <w:rPr>
                <w:lang w:eastAsia="ko-KR"/>
              </w:rPr>
            </w:pPr>
            <w:r w:rsidRPr="005C697F">
              <w:rPr>
                <w:lang w:eastAsia="ko-KR"/>
              </w:rPr>
              <w:t>NR sidelink UE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BADD88" w14:textId="77777777" w:rsidR="000A11E6" w:rsidRPr="005C697F" w:rsidRDefault="000A11E6">
            <w:pPr>
              <w:pStyle w:val="TAC"/>
              <w:rPr>
                <w:rFonts w:cs="Arial"/>
                <w:lang w:eastAsia="ko-KR"/>
              </w:rPr>
            </w:pPr>
            <w:r w:rsidRPr="005C697F">
              <w:t>Transmitting S-SSB on RF channel number 1(HD carrier in Band n47 or n38)</w:t>
            </w:r>
          </w:p>
        </w:tc>
      </w:tr>
      <w:tr w:rsidR="000A11E6" w:rsidRPr="005C697F" w14:paraId="5D7BCE38"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53F0AF0" w14:textId="77777777" w:rsidR="000A11E6" w:rsidRPr="005C697F" w:rsidRDefault="000A11E6">
            <w:pPr>
              <w:pStyle w:val="TAL"/>
              <w:rPr>
                <w:lang w:eastAsia="ja-JP"/>
              </w:rPr>
            </w:pPr>
            <w:r w:rsidRPr="005C697F">
              <w:rPr>
                <w:lang w:eastAsia="ja-JP"/>
              </w:rPr>
              <w:t>NR sidelink communication preconfiguration</w:t>
            </w:r>
          </w:p>
        </w:tc>
        <w:tc>
          <w:tcPr>
            <w:tcW w:w="1275" w:type="dxa"/>
            <w:tcBorders>
              <w:top w:val="single" w:sz="4" w:space="0" w:color="auto"/>
              <w:left w:val="single" w:sz="4" w:space="0" w:color="auto"/>
              <w:bottom w:val="single" w:sz="4" w:space="0" w:color="auto"/>
              <w:right w:val="single" w:sz="4" w:space="0" w:color="auto"/>
            </w:tcBorders>
            <w:vAlign w:val="center"/>
          </w:tcPr>
          <w:p w14:paraId="4E935F9F"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6C826B7" w14:textId="77777777" w:rsidR="000A11E6" w:rsidRPr="005C697F" w:rsidRDefault="000A11E6">
            <w:pPr>
              <w:pStyle w:val="TAC"/>
              <w:rPr>
                <w:rFonts w:cs="Arial"/>
                <w:lang w:eastAsia="ja-JP"/>
              </w:rPr>
            </w:pPr>
            <w:r w:rsidRPr="005C697F">
              <w:rPr>
                <w:rFonts w:cs="Arial"/>
                <w:lang w:eastAsia="ja-JP"/>
              </w:rPr>
              <w:t>As specified in section A.11.2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81E6B0" w14:textId="77777777" w:rsidR="000A11E6" w:rsidRPr="005C697F" w:rsidRDefault="000A11E6">
            <w:pPr>
              <w:pStyle w:val="TAC"/>
              <w:rPr>
                <w:rFonts w:cs="Arial"/>
                <w:lang w:eastAsia="ja-JP"/>
              </w:rPr>
            </w:pPr>
            <w:r w:rsidRPr="005C697F">
              <w:rPr>
                <w:rFonts w:cs="Arial"/>
                <w:lang w:eastAsia="ja-JP"/>
              </w:rPr>
              <w:t>IE values unless specified otherwise in this test</w:t>
            </w:r>
          </w:p>
        </w:tc>
      </w:tr>
      <w:tr w:rsidR="000A11E6" w:rsidRPr="005C697F" w14:paraId="608CF03A"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1A323D7" w14:textId="77777777" w:rsidR="000A11E6" w:rsidRPr="005C697F" w:rsidRDefault="000A11E6">
            <w:pPr>
              <w:pStyle w:val="TAL"/>
              <w:rPr>
                <w:lang w:eastAsia="ja-JP"/>
              </w:rPr>
            </w:pPr>
            <w:r w:rsidRPr="005C697F">
              <w:rPr>
                <w:lang w:eastAsia="ja-JP"/>
              </w:rPr>
              <w:t>networkControlledSyncTx</w:t>
            </w:r>
          </w:p>
        </w:tc>
        <w:tc>
          <w:tcPr>
            <w:tcW w:w="1275" w:type="dxa"/>
            <w:tcBorders>
              <w:top w:val="single" w:sz="4" w:space="0" w:color="auto"/>
              <w:left w:val="single" w:sz="4" w:space="0" w:color="auto"/>
              <w:bottom w:val="single" w:sz="4" w:space="0" w:color="auto"/>
              <w:right w:val="single" w:sz="4" w:space="0" w:color="auto"/>
            </w:tcBorders>
          </w:tcPr>
          <w:p w14:paraId="1AA2E5B8" w14:textId="77777777" w:rsidR="000A11E6" w:rsidRPr="005C697F" w:rsidRDefault="000A11E6">
            <w:pPr>
              <w:pStyle w:val="TAC"/>
              <w:rPr>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6538BFF" w14:textId="77777777" w:rsidR="000A11E6" w:rsidRPr="005C697F" w:rsidRDefault="000A11E6">
            <w:pPr>
              <w:pStyle w:val="TAC"/>
              <w:rPr>
                <w:rFonts w:cs="Arial"/>
                <w:lang w:eastAsia="ko-KR"/>
              </w:rPr>
            </w:pPr>
            <w:r w:rsidRPr="005C697F">
              <w:rPr>
                <w:rFonts w:cs="Arial"/>
                <w:lang w:eastAsia="ko-KR"/>
              </w:rPr>
              <w:t>Not configured</w:t>
            </w:r>
          </w:p>
        </w:tc>
        <w:tc>
          <w:tcPr>
            <w:tcW w:w="2268" w:type="dxa"/>
            <w:tcBorders>
              <w:top w:val="single" w:sz="4" w:space="0" w:color="auto"/>
              <w:left w:val="single" w:sz="4" w:space="0" w:color="auto"/>
              <w:bottom w:val="single" w:sz="4" w:space="0" w:color="auto"/>
              <w:right w:val="single" w:sz="4" w:space="0" w:color="auto"/>
            </w:tcBorders>
            <w:vAlign w:val="center"/>
          </w:tcPr>
          <w:p w14:paraId="7E2EB2C3" w14:textId="77777777" w:rsidR="000A11E6" w:rsidRPr="005C697F" w:rsidRDefault="000A11E6">
            <w:pPr>
              <w:pStyle w:val="TAC"/>
              <w:rPr>
                <w:rFonts w:cs="Arial"/>
                <w:lang w:eastAsia="ja-JP"/>
              </w:rPr>
            </w:pPr>
          </w:p>
        </w:tc>
      </w:tr>
      <w:tr w:rsidR="000A11E6" w:rsidRPr="005C697F" w14:paraId="1FEF1118"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9E8D7FC" w14:textId="77777777" w:rsidR="000A11E6" w:rsidRPr="005C697F" w:rsidRDefault="000A11E6">
            <w:pPr>
              <w:pStyle w:val="TAL"/>
              <w:rPr>
                <w:lang w:eastAsia="ja-JP"/>
              </w:rPr>
            </w:pPr>
            <w:r w:rsidRPr="005C697F">
              <w:rPr>
                <w:lang w:eastAsia="ja-JP"/>
              </w:rPr>
              <w:t>syncTxThreshOoC</w:t>
            </w:r>
          </w:p>
        </w:tc>
        <w:tc>
          <w:tcPr>
            <w:tcW w:w="1275" w:type="dxa"/>
            <w:tcBorders>
              <w:top w:val="single" w:sz="4" w:space="0" w:color="auto"/>
              <w:left w:val="single" w:sz="4" w:space="0" w:color="auto"/>
              <w:bottom w:val="single" w:sz="4" w:space="0" w:color="auto"/>
              <w:right w:val="single" w:sz="4" w:space="0" w:color="auto"/>
            </w:tcBorders>
            <w:hideMark/>
          </w:tcPr>
          <w:p w14:paraId="14B29C24" w14:textId="77777777" w:rsidR="000A11E6" w:rsidRPr="005C697F" w:rsidRDefault="000A11E6">
            <w:pPr>
              <w:pStyle w:val="TAC"/>
              <w:rPr>
                <w:lang w:eastAsia="ko-KR"/>
              </w:rPr>
            </w:pPr>
            <w:r w:rsidRPr="005C697F">
              <w:rPr>
                <w:lang w:eastAsia="ko-KR"/>
              </w:rPr>
              <w:t>dBm/30kHz</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1CD065" w14:textId="77777777" w:rsidR="000A11E6" w:rsidRPr="005C697F" w:rsidRDefault="000A11E6">
            <w:pPr>
              <w:pStyle w:val="TAC"/>
              <w:rPr>
                <w:rFonts w:cs="Arial"/>
                <w:lang w:eastAsia="ko-KR"/>
              </w:rPr>
            </w:pPr>
            <w:r w:rsidRPr="005C697F">
              <w:rPr>
                <w:rFonts w:cs="Arial"/>
                <w:lang w:eastAsia="ko-KR"/>
              </w:rPr>
              <w:t>-97</w:t>
            </w:r>
          </w:p>
        </w:tc>
        <w:tc>
          <w:tcPr>
            <w:tcW w:w="2268" w:type="dxa"/>
            <w:tcBorders>
              <w:top w:val="single" w:sz="4" w:space="0" w:color="auto"/>
              <w:left w:val="single" w:sz="4" w:space="0" w:color="auto"/>
              <w:bottom w:val="single" w:sz="4" w:space="0" w:color="auto"/>
              <w:right w:val="single" w:sz="4" w:space="0" w:color="auto"/>
            </w:tcBorders>
            <w:vAlign w:val="center"/>
          </w:tcPr>
          <w:p w14:paraId="237378D4" w14:textId="77777777" w:rsidR="000A11E6" w:rsidRPr="005C697F" w:rsidRDefault="000A11E6">
            <w:pPr>
              <w:pStyle w:val="TAC"/>
              <w:rPr>
                <w:rFonts w:cs="Arial"/>
                <w:lang w:eastAsia="ko-KR"/>
              </w:rPr>
            </w:pPr>
          </w:p>
        </w:tc>
      </w:tr>
      <w:tr w:rsidR="000A11E6" w:rsidRPr="005C697F" w14:paraId="74A0D8E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16F8269" w14:textId="77777777" w:rsidR="000A11E6" w:rsidRPr="005C697F" w:rsidRDefault="000A11E6">
            <w:pPr>
              <w:pStyle w:val="TAL"/>
              <w:rPr>
                <w:lang w:eastAsia="ko-KR"/>
              </w:rPr>
            </w:pPr>
            <w:r w:rsidRPr="005C697F">
              <w:rPr>
                <w:lang w:eastAsia="ko-KR"/>
              </w:rPr>
              <w:t>T1</w:t>
            </w:r>
          </w:p>
        </w:tc>
        <w:tc>
          <w:tcPr>
            <w:tcW w:w="1275" w:type="dxa"/>
            <w:tcBorders>
              <w:top w:val="single" w:sz="4" w:space="0" w:color="auto"/>
              <w:left w:val="single" w:sz="4" w:space="0" w:color="auto"/>
              <w:bottom w:val="single" w:sz="4" w:space="0" w:color="auto"/>
              <w:right w:val="single" w:sz="4" w:space="0" w:color="auto"/>
            </w:tcBorders>
            <w:hideMark/>
          </w:tcPr>
          <w:p w14:paraId="1DEAD4EE"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F77FAF" w14:textId="77777777" w:rsidR="000A11E6" w:rsidRPr="005C697F" w:rsidRDefault="000A11E6">
            <w:pPr>
              <w:pStyle w:val="TAC"/>
              <w:rPr>
                <w:rFonts w:cs="Arial"/>
                <w:lang w:eastAsia="ko-KR"/>
              </w:rPr>
            </w:pPr>
            <w:r w:rsidRPr="005C697F">
              <w:rPr>
                <w:rFonts w:cs="Arial"/>
                <w:lang w:eastAsia="ko-KR"/>
              </w:rPr>
              <w:t>3</w:t>
            </w:r>
          </w:p>
        </w:tc>
        <w:tc>
          <w:tcPr>
            <w:tcW w:w="2268" w:type="dxa"/>
            <w:tcBorders>
              <w:top w:val="single" w:sz="4" w:space="0" w:color="auto"/>
              <w:left w:val="single" w:sz="4" w:space="0" w:color="auto"/>
              <w:bottom w:val="single" w:sz="4" w:space="0" w:color="auto"/>
              <w:right w:val="single" w:sz="4" w:space="0" w:color="auto"/>
            </w:tcBorders>
            <w:vAlign w:val="center"/>
          </w:tcPr>
          <w:p w14:paraId="35EA3285" w14:textId="77777777" w:rsidR="000A11E6" w:rsidRPr="005C697F" w:rsidRDefault="000A11E6">
            <w:pPr>
              <w:pStyle w:val="TAC"/>
              <w:rPr>
                <w:rFonts w:cs="Arial"/>
                <w:lang w:eastAsia="ja-JP"/>
              </w:rPr>
            </w:pPr>
          </w:p>
        </w:tc>
      </w:tr>
      <w:tr w:rsidR="000A11E6" w:rsidRPr="005C697F" w14:paraId="7C0FC0D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9AE05C9" w14:textId="77777777" w:rsidR="000A11E6" w:rsidRPr="005C697F" w:rsidRDefault="000A11E6">
            <w:pPr>
              <w:pStyle w:val="TAL"/>
              <w:rPr>
                <w:lang w:eastAsia="ko-KR"/>
              </w:rPr>
            </w:pPr>
            <w:r w:rsidRPr="005C697F">
              <w:rPr>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0420D135"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0681EB" w14:textId="77777777" w:rsidR="000A11E6" w:rsidRPr="005C697F" w:rsidRDefault="000A11E6">
            <w:pPr>
              <w:pStyle w:val="TAC"/>
              <w:rPr>
                <w:rFonts w:cs="Arial"/>
                <w:lang w:eastAsia="ko-KR"/>
              </w:rPr>
            </w:pPr>
            <w:r w:rsidRPr="005C697F">
              <w:rPr>
                <w:rFonts w:cs="Arial"/>
                <w:lang w:eastAsia="ko-KR"/>
              </w:rPr>
              <w:t>5.24</w:t>
            </w:r>
          </w:p>
        </w:tc>
        <w:tc>
          <w:tcPr>
            <w:tcW w:w="2268" w:type="dxa"/>
            <w:tcBorders>
              <w:top w:val="single" w:sz="4" w:space="0" w:color="auto"/>
              <w:left w:val="single" w:sz="4" w:space="0" w:color="auto"/>
              <w:bottom w:val="single" w:sz="4" w:space="0" w:color="auto"/>
              <w:right w:val="single" w:sz="4" w:space="0" w:color="auto"/>
            </w:tcBorders>
            <w:vAlign w:val="center"/>
          </w:tcPr>
          <w:p w14:paraId="66B2FFE4" w14:textId="77777777" w:rsidR="000A11E6" w:rsidRPr="005C697F" w:rsidRDefault="000A11E6">
            <w:pPr>
              <w:pStyle w:val="TAC"/>
              <w:rPr>
                <w:rFonts w:cs="Arial"/>
                <w:lang w:eastAsia="ja-JP"/>
              </w:rPr>
            </w:pPr>
          </w:p>
        </w:tc>
      </w:tr>
      <w:tr w:rsidR="000A11E6" w:rsidRPr="005C697F" w14:paraId="250BF307" w14:textId="77777777" w:rsidTr="000A11E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365F158" w14:textId="77777777" w:rsidR="000A11E6" w:rsidRPr="005C697F" w:rsidRDefault="000A11E6">
            <w:pPr>
              <w:pStyle w:val="TAL"/>
              <w:rPr>
                <w:lang w:eastAsia="ko-KR"/>
              </w:rPr>
            </w:pPr>
            <w:r w:rsidRPr="005C697F">
              <w:rPr>
                <w:lang w:eastAsia="ko-KR"/>
              </w:rPr>
              <w:t>T3</w:t>
            </w:r>
          </w:p>
        </w:tc>
        <w:tc>
          <w:tcPr>
            <w:tcW w:w="1275" w:type="dxa"/>
            <w:tcBorders>
              <w:top w:val="single" w:sz="4" w:space="0" w:color="auto"/>
              <w:left w:val="single" w:sz="4" w:space="0" w:color="auto"/>
              <w:bottom w:val="single" w:sz="4" w:space="0" w:color="auto"/>
              <w:right w:val="single" w:sz="4" w:space="0" w:color="auto"/>
            </w:tcBorders>
            <w:hideMark/>
          </w:tcPr>
          <w:p w14:paraId="78E86C8C" w14:textId="77777777" w:rsidR="000A11E6" w:rsidRPr="005C697F" w:rsidRDefault="000A11E6">
            <w:pPr>
              <w:pStyle w:val="TAC"/>
              <w:rPr>
                <w:lang w:eastAsia="ko-KR"/>
              </w:rPr>
            </w:pPr>
            <w:r w:rsidRPr="005C697F">
              <w:rPr>
                <w:lang w:eastAsia="ko-KR"/>
              </w:rPr>
              <w: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7991DD1" w14:textId="77777777" w:rsidR="000A11E6" w:rsidRPr="005C697F" w:rsidRDefault="000A11E6">
            <w:pPr>
              <w:pStyle w:val="TAC"/>
              <w:rPr>
                <w:rFonts w:cs="Arial"/>
                <w:lang w:eastAsia="ko-KR"/>
              </w:rPr>
            </w:pPr>
            <w:r w:rsidRPr="005C697F">
              <w:rPr>
                <w:rFonts w:cs="Arial"/>
                <w:lang w:eastAsia="ko-KR"/>
              </w:rPr>
              <w:t>5.24</w:t>
            </w:r>
          </w:p>
        </w:tc>
        <w:tc>
          <w:tcPr>
            <w:tcW w:w="2268" w:type="dxa"/>
            <w:tcBorders>
              <w:top w:val="single" w:sz="4" w:space="0" w:color="auto"/>
              <w:left w:val="single" w:sz="4" w:space="0" w:color="auto"/>
              <w:bottom w:val="single" w:sz="4" w:space="0" w:color="auto"/>
              <w:right w:val="single" w:sz="4" w:space="0" w:color="auto"/>
            </w:tcBorders>
            <w:vAlign w:val="center"/>
          </w:tcPr>
          <w:p w14:paraId="18197E38" w14:textId="77777777" w:rsidR="000A11E6" w:rsidRPr="005C697F" w:rsidRDefault="000A11E6">
            <w:pPr>
              <w:pStyle w:val="TAC"/>
              <w:rPr>
                <w:rFonts w:cs="Arial"/>
                <w:lang w:eastAsia="ja-JP"/>
              </w:rPr>
            </w:pPr>
          </w:p>
        </w:tc>
      </w:tr>
    </w:tbl>
    <w:p w14:paraId="56770E5C" w14:textId="77777777" w:rsidR="000A11E6" w:rsidRPr="005C697F" w:rsidRDefault="000A11E6" w:rsidP="000A11E6">
      <w:pPr>
        <w:rPr>
          <w:lang w:eastAsia="sv-SE"/>
        </w:rPr>
      </w:pPr>
    </w:p>
    <w:p w14:paraId="306ECFD1" w14:textId="77777777" w:rsidR="000A11E6" w:rsidRPr="005C697F" w:rsidRDefault="000A11E6" w:rsidP="000A11E6">
      <w:pPr>
        <w:pStyle w:val="H6"/>
        <w:rPr>
          <w:lang w:eastAsia="sv-SE"/>
        </w:rPr>
      </w:pPr>
      <w:r w:rsidRPr="005C697F">
        <w:rPr>
          <w:lang w:eastAsia="sv-SE"/>
        </w:rPr>
        <w:t>9.1.2.2.4.2</w:t>
      </w:r>
      <w:r w:rsidRPr="005C697F">
        <w:rPr>
          <w:lang w:eastAsia="sv-SE"/>
        </w:rPr>
        <w:tab/>
        <w:t>Test procedure</w:t>
      </w:r>
    </w:p>
    <w:p w14:paraId="26274A16" w14:textId="77777777" w:rsidR="000A11E6" w:rsidRPr="005C697F" w:rsidRDefault="000A11E6" w:rsidP="000A11E6">
      <w:r w:rsidRPr="005C697F">
        <w:t xml:space="preserve">In this test there is one active </w:t>
      </w:r>
      <w:r w:rsidRPr="005C697F">
        <w:rPr>
          <w:rFonts w:eastAsia="PMingLiU"/>
          <w:lang w:eastAsia="zh-TW"/>
        </w:rPr>
        <w:t>NR-SS-UE (SyncRef UE 1)</w:t>
      </w:r>
      <w:r w:rsidRPr="005C697F">
        <w:t xml:space="preserve"> and no serving cell nor GNSS signals. The test system shall emulate SyncRef UE 1 to transmit S-SSB every synchronization period with the SLSSID and inCoverage indicator as specified in Table </w:t>
      </w:r>
      <w:r w:rsidRPr="005C697F">
        <w:rPr>
          <w:lang w:eastAsia="sv-SE"/>
        </w:rPr>
        <w:t>9.1.2.2.5-1.</w:t>
      </w:r>
    </w:p>
    <w:p w14:paraId="4C51FA92" w14:textId="77777777" w:rsidR="000A11E6" w:rsidRPr="005C697F" w:rsidRDefault="000A11E6" w:rsidP="000A11E6">
      <w:r w:rsidRPr="005C697F">
        <w:t>The test consists of three successive time periods, with time duration of T1, T2 and T3 respectively.</w:t>
      </w:r>
    </w:p>
    <w:p w14:paraId="00067EF2"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1440BD78" w14:textId="77777777" w:rsidR="000A11E6" w:rsidRPr="005C697F" w:rsidRDefault="000A11E6" w:rsidP="000A11E6">
      <w:pPr>
        <w:pStyle w:val="B1"/>
        <w:rPr>
          <w:rFonts w:eastAsia="SimSun"/>
          <w:lang w:eastAsia="zh-CN"/>
        </w:rPr>
      </w:pPr>
      <w:r w:rsidRPr="005C697F">
        <w:rPr>
          <w:lang w:eastAsia="zh-CN"/>
        </w:rPr>
        <w:t>2.</w:t>
      </w:r>
      <w:r w:rsidRPr="005C697F">
        <w:rPr>
          <w:lang w:eastAsia="zh-CN"/>
        </w:rPr>
        <w:tab/>
        <w:t xml:space="preserve">The SS powers on </w:t>
      </w:r>
      <w:r w:rsidRPr="005C697F">
        <w:t xml:space="preserve">SyncRef UE 1, sets </w:t>
      </w:r>
      <w:r w:rsidRPr="005C697F">
        <w:rPr>
          <w:lang w:eastAsia="zh-CN"/>
        </w:rPr>
        <w:t xml:space="preserve">parameters according to T3 in Table 9.1.2.2.5-1. Then the </w:t>
      </w:r>
      <w:r w:rsidRPr="005C697F">
        <w:rPr>
          <w:lang w:eastAsia="zh-TW"/>
        </w:rPr>
        <w:t xml:space="preserve">SS waits at least 8 seconds for </w:t>
      </w:r>
      <w:r w:rsidRPr="005C697F">
        <w:t>the UE to be synchronized to SyncRef UE 1.</w:t>
      </w:r>
    </w:p>
    <w:p w14:paraId="12B156E0" w14:textId="77777777" w:rsidR="000A11E6" w:rsidRPr="005C697F" w:rsidRDefault="000A11E6" w:rsidP="000A11E6">
      <w:pPr>
        <w:pStyle w:val="B1"/>
        <w:rPr>
          <w:lang w:eastAsia="zh-TW"/>
        </w:rPr>
      </w:pPr>
      <w:r w:rsidRPr="005C697F">
        <w:rPr>
          <w:rFonts w:eastAsiaTheme="minorEastAsia"/>
          <w:lang w:eastAsia="zh-CN"/>
        </w:rPr>
        <w:t>3.</w:t>
      </w:r>
      <w:r w:rsidRPr="005C697F">
        <w:rPr>
          <w:rFonts w:eastAsiaTheme="minorEastAsia"/>
          <w:lang w:eastAsia="zh-CN"/>
        </w:rPr>
        <w:tab/>
        <w:t>T</w:t>
      </w:r>
      <w:r w:rsidRPr="005C697F">
        <w:rPr>
          <w:lang w:eastAsia="zh-TW"/>
        </w:rPr>
        <w:t xml:space="preserve">he SS </w:t>
      </w:r>
      <w:r w:rsidRPr="005C697F">
        <w:rPr>
          <w:rFonts w:eastAsia="PMingLiU"/>
          <w:lang w:eastAsia="zh-TW"/>
        </w:rPr>
        <w:t xml:space="preserve">sets </w:t>
      </w:r>
      <w:r w:rsidRPr="005C697F">
        <w:rPr>
          <w:lang w:eastAsia="zh-CN"/>
        </w:rPr>
        <w:t>parameters according to T1 in Table 9.1.2.2.5-1</w:t>
      </w:r>
      <w:r w:rsidRPr="005C697F">
        <w:t xml:space="preserve">, </w:t>
      </w:r>
      <w:r w:rsidRPr="005C697F">
        <w:rPr>
          <w:lang w:eastAsia="zh-TW"/>
        </w:rPr>
        <w:t>T1 starts.</w:t>
      </w:r>
    </w:p>
    <w:p w14:paraId="385E8BF0" w14:textId="77777777" w:rsidR="000A11E6" w:rsidRPr="005C697F" w:rsidRDefault="000A11E6" w:rsidP="000A11E6">
      <w:pPr>
        <w:pStyle w:val="B1"/>
        <w:rPr>
          <w:lang w:eastAsia="zh-TW"/>
        </w:rPr>
      </w:pPr>
      <w:r w:rsidRPr="005C697F">
        <w:rPr>
          <w:lang w:eastAsia="zh-TW"/>
        </w:rPr>
        <w:lastRenderedPageBreak/>
        <w:t>4.</w:t>
      </w:r>
      <w:r w:rsidRPr="005C697F">
        <w:rPr>
          <w:lang w:eastAsia="zh-TW"/>
        </w:rPr>
        <w:tab/>
        <w:t>During T1, if the SS observes that no SL SSB is transmitted by the UE until T1 expires, then count a success for the event "No S-SSB transmission", otherwise count a fail for the event "No S-SSB transmission".</w:t>
      </w:r>
    </w:p>
    <w:p w14:paraId="1E2B3F30" w14:textId="77777777" w:rsidR="000A11E6" w:rsidRPr="005C697F" w:rsidRDefault="000A11E6" w:rsidP="000A11E6">
      <w:pPr>
        <w:pStyle w:val="B1"/>
        <w:rPr>
          <w:lang w:eastAsia="zh-TW"/>
        </w:rPr>
      </w:pPr>
      <w:r w:rsidRPr="005C697F">
        <w:rPr>
          <w:lang w:eastAsia="zh-TW"/>
        </w:rPr>
        <w:t>5.</w:t>
      </w:r>
      <w:r w:rsidRPr="005C697F">
        <w:rPr>
          <w:lang w:eastAsia="zh-TW"/>
        </w:rPr>
        <w:tab/>
        <w:t xml:space="preserve">When T1 expires, the </w:t>
      </w:r>
      <w:r w:rsidRPr="005C697F">
        <w:t xml:space="preserve">SS shall switch the power setting from T1 to T2 </w:t>
      </w:r>
      <w:r w:rsidRPr="005C697F">
        <w:rPr>
          <w:lang w:eastAsia="zh-CN"/>
        </w:rPr>
        <w:t>in Table 9.1.2.2.5-1</w:t>
      </w:r>
      <w:r w:rsidRPr="005C697F">
        <w:rPr>
          <w:lang w:eastAsia="zh-TW"/>
        </w:rPr>
        <w:t>. T2 starts.</w:t>
      </w:r>
    </w:p>
    <w:p w14:paraId="7C23E342" w14:textId="77777777" w:rsidR="000A11E6" w:rsidRPr="005C697F" w:rsidRDefault="000A11E6" w:rsidP="000A11E6">
      <w:pPr>
        <w:pStyle w:val="B1"/>
        <w:rPr>
          <w:lang w:eastAsia="zh-TW"/>
        </w:rPr>
      </w:pPr>
      <w:r w:rsidRPr="005C697F">
        <w:rPr>
          <w:lang w:eastAsia="zh-TW"/>
        </w:rPr>
        <w:t>6.</w:t>
      </w:r>
      <w:r w:rsidRPr="005C697F">
        <w:rPr>
          <w:lang w:eastAsia="zh-TW"/>
        </w:rPr>
        <w:tab/>
        <w:t>If the UE</w:t>
      </w:r>
    </w:p>
    <w:p w14:paraId="07D25E7B" w14:textId="77777777" w:rsidR="000A11E6" w:rsidRPr="005C697F" w:rsidRDefault="000A11E6" w:rsidP="000A11E6">
      <w:pPr>
        <w:pStyle w:val="B2"/>
        <w:rPr>
          <w:lang w:eastAsia="zh-TW"/>
        </w:rPr>
      </w:pPr>
      <w:r w:rsidRPr="005C697F">
        <w:rPr>
          <w:lang w:eastAsia="zh-TW"/>
        </w:rPr>
        <w:t>a)</w:t>
      </w:r>
      <w:r w:rsidRPr="005C697F">
        <w:rPr>
          <w:lang w:eastAsia="zh-TW"/>
        </w:rPr>
        <w:tab/>
        <w:t>starts to send S-SSB within 800 ms from the start of T2, and</w:t>
      </w:r>
    </w:p>
    <w:p w14:paraId="2C7F3FC5" w14:textId="77777777" w:rsidR="000A11E6" w:rsidRPr="005C697F" w:rsidRDefault="000A11E6" w:rsidP="000A11E6">
      <w:pPr>
        <w:pStyle w:val="B2"/>
        <w:rPr>
          <w:lang w:eastAsia="zh-TW"/>
        </w:rPr>
      </w:pPr>
      <w:r w:rsidRPr="005C697F">
        <w:rPr>
          <w:lang w:eastAsia="zh-TW"/>
        </w:rPr>
        <w:t>b)</w:t>
      </w:r>
      <w:r w:rsidRPr="005C697F">
        <w:rPr>
          <w:lang w:eastAsia="zh-TW"/>
        </w:rPr>
        <w:tab/>
        <w:t>uses SLSSID = 30, and</w:t>
      </w:r>
    </w:p>
    <w:p w14:paraId="28BE2D0D" w14:textId="77777777" w:rsidR="000A11E6" w:rsidRPr="005C697F" w:rsidRDefault="000A11E6" w:rsidP="000A11E6">
      <w:pPr>
        <w:pStyle w:val="B2"/>
        <w:rPr>
          <w:lang w:eastAsia="zh-TW"/>
        </w:rPr>
      </w:pPr>
      <w:r w:rsidRPr="005C697F">
        <w:rPr>
          <w:lang w:eastAsia="zh-TW"/>
        </w:rPr>
        <w:t>c)</w:t>
      </w:r>
      <w:r w:rsidRPr="005C697F">
        <w:rPr>
          <w:lang w:eastAsia="zh-TW"/>
        </w:rPr>
        <w:tab/>
      </w:r>
      <w:r w:rsidRPr="005C697F">
        <w:rPr>
          <w:i/>
          <w:lang w:eastAsia="zh-TW"/>
        </w:rPr>
        <w:t>inCoverage</w:t>
      </w:r>
      <w:r w:rsidRPr="005C697F">
        <w:rPr>
          <w:lang w:eastAsia="zh-TW"/>
        </w:rPr>
        <w:t xml:space="preserve"> = FALSE in </w:t>
      </w:r>
      <w:r w:rsidRPr="005C697F">
        <w:rPr>
          <w:i/>
          <w:lang w:eastAsia="zh-TW"/>
        </w:rPr>
        <w:t>MasterInformationBlockSidelink</w:t>
      </w:r>
    </w:p>
    <w:p w14:paraId="22D32650" w14:textId="77777777" w:rsidR="000A11E6" w:rsidRPr="005C697F" w:rsidRDefault="000A11E6" w:rsidP="000A11E6">
      <w:pPr>
        <w:pStyle w:val="B2"/>
        <w:rPr>
          <w:lang w:eastAsia="zh-TW"/>
        </w:rPr>
      </w:pPr>
      <w:r w:rsidRPr="005C697F">
        <w:rPr>
          <w:lang w:eastAsia="zh-TW"/>
        </w:rPr>
        <w:t>then count a success for the event "S-SSB transmission initiation", otherwise count a fail for the event "S-SSB transmission initiation".</w:t>
      </w:r>
    </w:p>
    <w:p w14:paraId="197195B2" w14:textId="77777777" w:rsidR="000A11E6" w:rsidRPr="005C697F" w:rsidRDefault="000A11E6" w:rsidP="000A11E6">
      <w:pPr>
        <w:pStyle w:val="B1"/>
        <w:rPr>
          <w:lang w:eastAsia="zh-TW"/>
        </w:rPr>
      </w:pPr>
      <w:r w:rsidRPr="005C697F">
        <w:rPr>
          <w:lang w:eastAsia="zh-TW"/>
        </w:rPr>
        <w:t>7.</w:t>
      </w:r>
      <w:r w:rsidRPr="005C697F">
        <w:rPr>
          <w:lang w:eastAsia="zh-TW"/>
        </w:rPr>
        <w:tab/>
        <w:t xml:space="preserve">When T2 expires, the </w:t>
      </w:r>
      <w:r w:rsidRPr="005C697F">
        <w:t xml:space="preserve">SS shall switch the power setting from T2 to T3 </w:t>
      </w:r>
      <w:r w:rsidRPr="005C697F">
        <w:rPr>
          <w:lang w:eastAsia="zh-CN"/>
        </w:rPr>
        <w:t>in Table 9.1.2.2.5-1</w:t>
      </w:r>
      <w:r w:rsidRPr="005C697F">
        <w:rPr>
          <w:lang w:eastAsia="zh-TW"/>
        </w:rPr>
        <w:t>. T3 starts.</w:t>
      </w:r>
    </w:p>
    <w:p w14:paraId="35887DD8" w14:textId="77777777" w:rsidR="000A11E6" w:rsidRPr="005C697F" w:rsidRDefault="000A11E6" w:rsidP="000A11E6">
      <w:pPr>
        <w:pStyle w:val="B1"/>
        <w:rPr>
          <w:lang w:eastAsia="zh-TW"/>
        </w:rPr>
      </w:pPr>
      <w:r w:rsidRPr="005C697F">
        <w:rPr>
          <w:lang w:eastAsia="zh-TW"/>
        </w:rPr>
        <w:t>8.</w:t>
      </w:r>
      <w:r w:rsidRPr="005C697F">
        <w:rPr>
          <w:lang w:eastAsia="zh-TW"/>
        </w:rPr>
        <w:tab/>
        <w:t xml:space="preserve">If the UE transmits no SL SSB from 800 ms after the start of T3 then count a success for the event "S-SSB transmission </w:t>
      </w:r>
      <w:r w:rsidRPr="005C697F">
        <w:t>cease</w:t>
      </w:r>
      <w:r w:rsidRPr="005C697F">
        <w:rPr>
          <w:lang w:eastAsia="zh-TW"/>
        </w:rPr>
        <w:t xml:space="preserve">", otherwise count a fail for the event "S-SSB transmission </w:t>
      </w:r>
      <w:r w:rsidRPr="005C697F">
        <w:t>cease</w:t>
      </w:r>
      <w:r w:rsidRPr="005C697F">
        <w:rPr>
          <w:lang w:eastAsia="zh-TW"/>
        </w:rPr>
        <w:t>".</w:t>
      </w:r>
    </w:p>
    <w:p w14:paraId="50509971" w14:textId="77777777" w:rsidR="000A11E6" w:rsidRPr="005C697F" w:rsidRDefault="000A11E6" w:rsidP="000A11E6">
      <w:pPr>
        <w:pStyle w:val="B1"/>
      </w:pPr>
      <w:r w:rsidRPr="005C697F">
        <w:rPr>
          <w:lang w:eastAsia="zh-TW"/>
        </w:rPr>
        <w:t>9.</w:t>
      </w:r>
      <w:r w:rsidRPr="005C697F">
        <w:rPr>
          <w:lang w:eastAsia="zh-TW"/>
        </w:rPr>
        <w:tab/>
      </w:r>
      <w:r w:rsidRPr="005C697F">
        <w:t xml:space="preserve">Repeat step 3-8 until the confidence level according to Tables G.2.3-1 in Annex G clause G.2 is achieved. </w:t>
      </w:r>
    </w:p>
    <w:p w14:paraId="3F1B52F3" w14:textId="77777777" w:rsidR="000A11E6" w:rsidRPr="005C697F" w:rsidRDefault="000A11E6" w:rsidP="000A11E6">
      <w:r w:rsidRPr="005C697F">
        <w:t>Each of the events "No S-SSB transmission", "S-SSB transmission initiation" and "S-SSB transmission cease" is evaluated independently for the statistic, resulting in an event verdict pass or fail. Different events may require different times for a verdict.</w:t>
      </w:r>
    </w:p>
    <w:p w14:paraId="164A1862" w14:textId="77777777" w:rsidR="000A11E6" w:rsidRPr="005C697F" w:rsidRDefault="000A11E6" w:rsidP="000A11E6">
      <w:r w:rsidRPr="005C697F">
        <w:t>If all events pass, the test passes. If one event fails, the test fails.</w:t>
      </w:r>
    </w:p>
    <w:p w14:paraId="339634DB" w14:textId="77777777" w:rsidR="000A11E6" w:rsidRPr="005C697F" w:rsidRDefault="000A11E6" w:rsidP="000A11E6">
      <w:pPr>
        <w:pStyle w:val="H6"/>
        <w:rPr>
          <w:lang w:eastAsia="sv-SE"/>
        </w:rPr>
      </w:pPr>
      <w:r w:rsidRPr="005C697F">
        <w:rPr>
          <w:lang w:eastAsia="sv-SE"/>
        </w:rPr>
        <w:t>9.1.2.2.4.3</w:t>
      </w:r>
      <w:r w:rsidRPr="005C697F">
        <w:rPr>
          <w:lang w:eastAsia="sv-SE"/>
        </w:rPr>
        <w:tab/>
        <w:t>Message contents</w:t>
      </w:r>
    </w:p>
    <w:p w14:paraId="24767374" w14:textId="77777777" w:rsidR="000A11E6" w:rsidRPr="005C697F" w:rsidRDefault="000A11E6" w:rsidP="000A11E6">
      <w:pPr>
        <w:rPr>
          <w:lang w:eastAsia="sv-SE"/>
        </w:rPr>
      </w:pPr>
      <w:r w:rsidRPr="005C697F">
        <w:rPr>
          <w:lang w:eastAsia="sv-SE"/>
        </w:rPr>
        <w:t>FFS</w:t>
      </w:r>
    </w:p>
    <w:p w14:paraId="6F37DDF6" w14:textId="77777777" w:rsidR="000A11E6" w:rsidRPr="005C697F" w:rsidRDefault="000A11E6" w:rsidP="000A11E6">
      <w:pPr>
        <w:pStyle w:val="H6"/>
        <w:rPr>
          <w:lang w:eastAsia="sv-SE"/>
        </w:rPr>
      </w:pPr>
      <w:r w:rsidRPr="005C697F">
        <w:rPr>
          <w:lang w:eastAsia="sv-SE"/>
        </w:rPr>
        <w:t>9.1.2.2.5</w:t>
      </w:r>
      <w:r w:rsidRPr="005C697F">
        <w:rPr>
          <w:lang w:eastAsia="sv-SE"/>
        </w:rPr>
        <w:tab/>
        <w:t>Test requirement</w:t>
      </w:r>
    </w:p>
    <w:p w14:paraId="4D4B28BE" w14:textId="77777777" w:rsidR="000A11E6" w:rsidRPr="005C697F" w:rsidRDefault="000A11E6" w:rsidP="000A11E6">
      <w:pPr>
        <w:rPr>
          <w:lang w:eastAsia="zh-CN"/>
        </w:rPr>
      </w:pPr>
      <w:r w:rsidRPr="005C697F">
        <w:t>SyncRef UE Specific</w:t>
      </w:r>
      <w:r w:rsidRPr="005C697F">
        <w:rPr>
          <w:lang w:eastAsia="zh-CN"/>
        </w:rPr>
        <w:t xml:space="preserve"> test parameters for SyncRef UE 1 is given in Table 9.1.2.2.5-1.</w:t>
      </w:r>
    </w:p>
    <w:p w14:paraId="5766DCF6" w14:textId="77777777" w:rsidR="000A11E6" w:rsidRPr="005C697F" w:rsidRDefault="000A11E6" w:rsidP="000A11E6">
      <w:pPr>
        <w:pStyle w:val="TH"/>
        <w:rPr>
          <w:rFonts w:cs="v4.2.0"/>
        </w:rPr>
      </w:pPr>
      <w:r w:rsidRPr="005C697F">
        <w:rPr>
          <w:lang w:eastAsia="zh-CN"/>
        </w:rPr>
        <w:t>Table 9.1.2.2.5-1</w:t>
      </w:r>
      <w:r w:rsidRPr="005C697F">
        <w:t xml:space="preserve">: SyncRef UE Specific test parameters for </w:t>
      </w:r>
      <w:r w:rsidRPr="005C697F">
        <w:rPr>
          <w:lang w:eastAsia="sv-SE"/>
        </w:rPr>
        <w:t>NR SA FR1 initiation/cease of S-SSB transmission for SyncRef UE as synchronization reference source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7"/>
        <w:gridCol w:w="1694"/>
        <w:gridCol w:w="1133"/>
        <w:gridCol w:w="992"/>
        <w:gridCol w:w="1274"/>
      </w:tblGrid>
      <w:tr w:rsidR="000A11E6" w:rsidRPr="005C697F" w14:paraId="19137675" w14:textId="77777777" w:rsidTr="000A11E6">
        <w:trPr>
          <w:jc w:val="center"/>
        </w:trPr>
        <w:tc>
          <w:tcPr>
            <w:tcW w:w="3970" w:type="dxa"/>
            <w:vMerge w:val="restart"/>
            <w:tcBorders>
              <w:top w:val="single" w:sz="4" w:space="0" w:color="auto"/>
              <w:left w:val="single" w:sz="4" w:space="0" w:color="auto"/>
              <w:bottom w:val="single" w:sz="4" w:space="0" w:color="auto"/>
              <w:right w:val="single" w:sz="4" w:space="0" w:color="auto"/>
            </w:tcBorders>
            <w:vAlign w:val="center"/>
            <w:hideMark/>
          </w:tcPr>
          <w:p w14:paraId="20379E57" w14:textId="77777777" w:rsidR="000A11E6" w:rsidRPr="005C697F" w:rsidRDefault="000A11E6">
            <w:pPr>
              <w:pStyle w:val="TAH"/>
              <w:rPr>
                <w:rFonts w:cs="Arial"/>
                <w:lang w:eastAsia="ja-JP"/>
              </w:rPr>
            </w:pPr>
            <w:r w:rsidRPr="005C697F">
              <w:rPr>
                <w:rFonts w:cs="Arial"/>
                <w:lang w:eastAsia="ja-JP"/>
              </w:rPr>
              <w:t>Parameter</w:t>
            </w:r>
          </w:p>
        </w:tc>
        <w:tc>
          <w:tcPr>
            <w:tcW w:w="1695" w:type="dxa"/>
            <w:vMerge w:val="restart"/>
            <w:tcBorders>
              <w:top w:val="single" w:sz="4" w:space="0" w:color="auto"/>
              <w:left w:val="single" w:sz="4" w:space="0" w:color="auto"/>
              <w:bottom w:val="single" w:sz="4" w:space="0" w:color="auto"/>
              <w:right w:val="single" w:sz="4" w:space="0" w:color="auto"/>
            </w:tcBorders>
            <w:vAlign w:val="center"/>
            <w:hideMark/>
          </w:tcPr>
          <w:p w14:paraId="10C22256" w14:textId="77777777" w:rsidR="000A11E6" w:rsidRPr="005C697F" w:rsidRDefault="000A11E6">
            <w:pPr>
              <w:pStyle w:val="TAH"/>
              <w:rPr>
                <w:rFonts w:cs="Arial"/>
                <w:lang w:eastAsia="ja-JP"/>
              </w:rPr>
            </w:pPr>
            <w:r w:rsidRPr="005C697F">
              <w:rPr>
                <w:rFonts w:cs="Arial"/>
                <w:lang w:eastAsia="ja-JP"/>
              </w:rPr>
              <w:t>Unit</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2ABEF99" w14:textId="77777777" w:rsidR="000A11E6" w:rsidRPr="005C697F" w:rsidRDefault="000A11E6">
            <w:pPr>
              <w:pStyle w:val="TAH"/>
              <w:rPr>
                <w:rFonts w:cs="Arial"/>
                <w:lang w:eastAsia="ja-JP"/>
              </w:rPr>
            </w:pPr>
            <w:r w:rsidRPr="005C697F">
              <w:rPr>
                <w:rFonts w:cs="Arial"/>
                <w:lang w:eastAsia="ja-JP"/>
              </w:rPr>
              <w:t>SyncRef UE 1</w:t>
            </w:r>
          </w:p>
        </w:tc>
      </w:tr>
      <w:tr w:rsidR="000A11E6" w:rsidRPr="005C697F" w14:paraId="024AD904" w14:textId="77777777" w:rsidTr="000A11E6">
        <w:trPr>
          <w:jc w:val="center"/>
        </w:trPr>
        <w:tc>
          <w:tcPr>
            <w:tcW w:w="9067" w:type="dxa"/>
            <w:vMerge/>
            <w:tcBorders>
              <w:top w:val="single" w:sz="4" w:space="0" w:color="auto"/>
              <w:left w:val="single" w:sz="4" w:space="0" w:color="auto"/>
              <w:bottom w:val="single" w:sz="4" w:space="0" w:color="auto"/>
              <w:right w:val="single" w:sz="4" w:space="0" w:color="auto"/>
            </w:tcBorders>
            <w:vAlign w:val="center"/>
            <w:hideMark/>
          </w:tcPr>
          <w:p w14:paraId="1AB430FD" w14:textId="77777777" w:rsidR="000A11E6" w:rsidRPr="005C697F" w:rsidRDefault="000A11E6">
            <w:pPr>
              <w:spacing w:after="0"/>
              <w:rPr>
                <w:rFonts w:ascii="Arial" w:hAnsi="Arial" w:cs="Arial"/>
                <w:b/>
                <w:sz w:val="18"/>
                <w:lang w:eastAsia="ja-JP"/>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0DC81329" w14:textId="77777777" w:rsidR="000A11E6" w:rsidRPr="005C697F" w:rsidRDefault="000A11E6">
            <w:pPr>
              <w:spacing w:after="0"/>
              <w:rPr>
                <w:rFonts w:ascii="Arial" w:hAnsi="Arial" w:cs="Arial"/>
                <w:b/>
                <w:sz w:val="18"/>
                <w:lang w:eastAsia="ja-JP"/>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F93B6AE" w14:textId="77777777" w:rsidR="000A11E6" w:rsidRPr="005C697F" w:rsidRDefault="000A11E6">
            <w:pPr>
              <w:pStyle w:val="TAH"/>
              <w:rPr>
                <w:rFonts w:cs="Arial"/>
                <w:lang w:eastAsia="ja-JP"/>
              </w:rPr>
            </w:pPr>
            <w:r w:rsidRPr="005C697F">
              <w:rPr>
                <w:rFonts w:cs="Arial"/>
                <w:lang w:eastAsia="ja-JP"/>
              </w:rPr>
              <w:t>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002F" w14:textId="77777777" w:rsidR="000A11E6" w:rsidRPr="005C697F" w:rsidRDefault="000A11E6">
            <w:pPr>
              <w:pStyle w:val="TAH"/>
              <w:rPr>
                <w:rFonts w:cs="Arial"/>
                <w:lang w:eastAsia="ja-JP"/>
              </w:rPr>
            </w:pPr>
            <w:r w:rsidRPr="005C697F">
              <w:rPr>
                <w:rFonts w:cs="Arial"/>
                <w:lang w:eastAsia="ko-KR"/>
              </w:rPr>
              <w:t>T2</w:t>
            </w:r>
          </w:p>
        </w:tc>
        <w:tc>
          <w:tcPr>
            <w:tcW w:w="1275" w:type="dxa"/>
            <w:tcBorders>
              <w:top w:val="single" w:sz="4" w:space="0" w:color="auto"/>
              <w:left w:val="single" w:sz="4" w:space="0" w:color="auto"/>
              <w:bottom w:val="single" w:sz="4" w:space="0" w:color="auto"/>
              <w:right w:val="single" w:sz="4" w:space="0" w:color="auto"/>
            </w:tcBorders>
            <w:hideMark/>
          </w:tcPr>
          <w:p w14:paraId="1017F626" w14:textId="77777777" w:rsidR="000A11E6" w:rsidRPr="005C697F" w:rsidRDefault="000A11E6">
            <w:pPr>
              <w:pStyle w:val="TAH"/>
              <w:rPr>
                <w:rFonts w:cs="Arial"/>
                <w:lang w:eastAsia="ja-JP"/>
              </w:rPr>
            </w:pPr>
            <w:r w:rsidRPr="005C697F">
              <w:rPr>
                <w:rFonts w:cs="Arial"/>
                <w:lang w:eastAsia="ko-KR"/>
              </w:rPr>
              <w:t>T3</w:t>
            </w:r>
          </w:p>
        </w:tc>
      </w:tr>
      <w:tr w:rsidR="000A11E6" w:rsidRPr="005C697F" w14:paraId="6695C9C5"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C740D54" w14:textId="77777777" w:rsidR="000A11E6" w:rsidRPr="005C697F" w:rsidRDefault="000A11E6">
            <w:pPr>
              <w:pStyle w:val="TAL"/>
              <w:rPr>
                <w:rFonts w:cs="Arial"/>
                <w:lang w:eastAsia="ja-JP"/>
              </w:rPr>
            </w:pPr>
            <w:r w:rsidRPr="005C697F">
              <w:rPr>
                <w:rFonts w:cs="Arial"/>
                <w:lang w:eastAsia="ja-JP"/>
              </w:rPr>
              <w:t>NR RF Channel Number</w:t>
            </w:r>
          </w:p>
        </w:tc>
        <w:tc>
          <w:tcPr>
            <w:tcW w:w="1695" w:type="dxa"/>
            <w:tcBorders>
              <w:top w:val="single" w:sz="4" w:space="0" w:color="auto"/>
              <w:left w:val="single" w:sz="4" w:space="0" w:color="auto"/>
              <w:bottom w:val="single" w:sz="4" w:space="0" w:color="auto"/>
              <w:right w:val="single" w:sz="4" w:space="0" w:color="auto"/>
            </w:tcBorders>
            <w:vAlign w:val="center"/>
          </w:tcPr>
          <w:p w14:paraId="5B2FFCB3" w14:textId="77777777" w:rsidR="000A11E6" w:rsidRPr="005C697F" w:rsidRDefault="000A11E6">
            <w:pPr>
              <w:pStyle w:val="TAC"/>
              <w:rPr>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5AFE3DCD" w14:textId="77777777" w:rsidR="000A11E6" w:rsidRPr="005C697F" w:rsidRDefault="000A11E6">
            <w:pPr>
              <w:pStyle w:val="TAC"/>
              <w:rPr>
                <w:lang w:eastAsia="ja-JP"/>
              </w:rPr>
            </w:pPr>
            <w:r w:rsidRPr="005C697F">
              <w:rPr>
                <w:lang w:eastAsia="ja-JP"/>
              </w:rPr>
              <w:t>1</w:t>
            </w:r>
          </w:p>
        </w:tc>
      </w:tr>
      <w:tr w:rsidR="000A11E6" w:rsidRPr="005C697F" w14:paraId="3031C93A"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1B6A84C7" w14:textId="77777777" w:rsidR="000A11E6" w:rsidRPr="005C697F" w:rsidRDefault="000A11E6">
            <w:pPr>
              <w:pStyle w:val="TAL"/>
              <w:rPr>
                <w:rFonts w:cs="Arial"/>
                <w:lang w:eastAsia="ja-JP"/>
              </w:rPr>
            </w:pPr>
            <w:r w:rsidRPr="005C697F">
              <w:rPr>
                <w:rFonts w:cs="Arial"/>
                <w:lang w:eastAsia="ko-KR"/>
              </w:rPr>
              <w:t>V2X SL communication resource pool configuration</w:t>
            </w:r>
          </w:p>
        </w:tc>
        <w:tc>
          <w:tcPr>
            <w:tcW w:w="1695" w:type="dxa"/>
            <w:tcBorders>
              <w:top w:val="single" w:sz="4" w:space="0" w:color="auto"/>
              <w:left w:val="single" w:sz="4" w:space="0" w:color="auto"/>
              <w:bottom w:val="single" w:sz="4" w:space="0" w:color="auto"/>
              <w:right w:val="single" w:sz="4" w:space="0" w:color="auto"/>
            </w:tcBorders>
            <w:vAlign w:val="center"/>
          </w:tcPr>
          <w:p w14:paraId="60748395" w14:textId="77777777" w:rsidR="000A11E6" w:rsidRPr="005C697F" w:rsidRDefault="000A11E6">
            <w:pPr>
              <w:pStyle w:val="TAC"/>
              <w:rPr>
                <w:lang w:eastAsia="ja-JP"/>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70E8DB4B" w14:textId="77777777" w:rsidR="000A11E6" w:rsidRPr="005C697F" w:rsidRDefault="000A11E6">
            <w:pPr>
              <w:pStyle w:val="TAC"/>
              <w:rPr>
                <w:lang w:eastAsia="ko-KR"/>
              </w:rPr>
            </w:pPr>
            <w:r w:rsidRPr="005C697F">
              <w:rPr>
                <w:lang w:eastAsia="ja-JP"/>
              </w:rPr>
              <w:t xml:space="preserve">As specified in </w:t>
            </w:r>
            <w:r w:rsidRPr="005C697F">
              <w:rPr>
                <w:rFonts w:cs="Arial"/>
                <w:lang w:eastAsia="ja-JP"/>
              </w:rPr>
              <w:t>section A.11.2</w:t>
            </w:r>
          </w:p>
        </w:tc>
      </w:tr>
      <w:tr w:rsidR="000A11E6" w:rsidRPr="005C697F" w14:paraId="751A5C37" w14:textId="77777777" w:rsidTr="000A11E6">
        <w:trPr>
          <w:trHeight w:val="621"/>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1018F04" w14:textId="77777777" w:rsidR="000A11E6" w:rsidRPr="005C697F" w:rsidRDefault="000A11E6">
            <w:pPr>
              <w:pStyle w:val="TAL"/>
              <w:rPr>
                <w:rFonts w:cs="Arial"/>
                <w:lang w:eastAsia="ko-KR"/>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vertAlign w:val="superscript"/>
              </w:rPr>
              <w:t xml:space="preserve"> Note3</w:t>
            </w:r>
          </w:p>
        </w:tc>
        <w:tc>
          <w:tcPr>
            <w:tcW w:w="1695" w:type="dxa"/>
            <w:tcBorders>
              <w:top w:val="single" w:sz="4" w:space="0" w:color="auto"/>
              <w:left w:val="single" w:sz="4" w:space="0" w:color="auto"/>
              <w:bottom w:val="single" w:sz="4" w:space="0" w:color="auto"/>
              <w:right w:val="single" w:sz="4" w:space="0" w:color="auto"/>
            </w:tcBorders>
            <w:vAlign w:val="center"/>
            <w:hideMark/>
          </w:tcPr>
          <w:p w14:paraId="33D830DF" w14:textId="77777777" w:rsidR="000A11E6" w:rsidRPr="005C697F" w:rsidRDefault="000A11E6">
            <w:pPr>
              <w:pStyle w:val="TAC"/>
              <w:rPr>
                <w:lang w:eastAsia="ja-JP"/>
              </w:rPr>
            </w:pPr>
            <w:r w:rsidRPr="005C697F">
              <w:rPr>
                <w:lang w:eastAsia="ja-JP"/>
              </w:rPr>
              <w:t>MHz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7D79922" w14:textId="77777777" w:rsidR="000A11E6" w:rsidRPr="005C697F" w:rsidRDefault="000A11E6">
            <w:pPr>
              <w:pStyle w:val="TAC"/>
              <w:rPr>
                <w:lang w:eastAsia="zh-CN"/>
              </w:rPr>
            </w:pPr>
            <w:r w:rsidRPr="005C697F">
              <w:rPr>
                <w:szCs w:val="18"/>
              </w:rPr>
              <w:t>20(N</w:t>
            </w:r>
            <w:r w:rsidRPr="005C697F">
              <w:rPr>
                <w:szCs w:val="18"/>
                <w:vertAlign w:val="subscript"/>
              </w:rPr>
              <w:t>RB,c</w:t>
            </w:r>
            <w:r w:rsidRPr="005C697F">
              <w:rPr>
                <w:szCs w:val="18"/>
              </w:rPr>
              <w:t xml:space="preserve"> = 50) or  40(N</w:t>
            </w:r>
            <w:r w:rsidRPr="005C697F">
              <w:rPr>
                <w:szCs w:val="18"/>
                <w:vertAlign w:val="subscript"/>
              </w:rPr>
              <w:t>RB,c</w:t>
            </w:r>
            <w:r w:rsidRPr="005C697F">
              <w:rPr>
                <w:szCs w:val="18"/>
              </w:rPr>
              <w:t xml:space="preserve"> = 100)</w:t>
            </w:r>
          </w:p>
        </w:tc>
      </w:tr>
      <w:tr w:rsidR="000A11E6" w:rsidRPr="005C697F" w14:paraId="4A18896B"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F50AEA5" w14:textId="77777777" w:rsidR="000A11E6" w:rsidRPr="005C697F" w:rsidRDefault="000A11E6">
            <w:pPr>
              <w:pStyle w:val="TAL"/>
              <w:rPr>
                <w:rFonts w:cs="Arial"/>
                <w:lang w:eastAsia="ko-KR"/>
              </w:rPr>
            </w:pPr>
            <w:r w:rsidRPr="005C697F">
              <w:rPr>
                <w:rFonts w:cs="Arial"/>
                <w:lang w:eastAsia="ko-KR"/>
              </w:rPr>
              <w:t>SLSSID</w:t>
            </w:r>
          </w:p>
        </w:tc>
        <w:tc>
          <w:tcPr>
            <w:tcW w:w="1695" w:type="dxa"/>
            <w:tcBorders>
              <w:top w:val="single" w:sz="4" w:space="0" w:color="auto"/>
              <w:left w:val="single" w:sz="4" w:space="0" w:color="auto"/>
              <w:bottom w:val="single" w:sz="4" w:space="0" w:color="auto"/>
              <w:right w:val="single" w:sz="4" w:space="0" w:color="auto"/>
            </w:tcBorders>
            <w:vAlign w:val="center"/>
          </w:tcPr>
          <w:p w14:paraId="2548A72A"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F41CB13" w14:textId="77777777" w:rsidR="000A11E6" w:rsidRPr="005C697F" w:rsidRDefault="000A11E6">
            <w:pPr>
              <w:pStyle w:val="TAC"/>
              <w:rPr>
                <w:lang w:eastAsia="ko-KR"/>
              </w:rPr>
            </w:pPr>
            <w:r w:rsidRPr="005C697F">
              <w:rPr>
                <w:lang w:eastAsia="ko-KR"/>
              </w:rPr>
              <w:t>30</w:t>
            </w:r>
          </w:p>
        </w:tc>
      </w:tr>
      <w:tr w:rsidR="000A11E6" w:rsidRPr="005C697F" w14:paraId="0CA2C5A0"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2A5CAEE8" w14:textId="77777777" w:rsidR="000A11E6" w:rsidRPr="005C697F" w:rsidRDefault="000A11E6">
            <w:pPr>
              <w:pStyle w:val="TAL"/>
              <w:rPr>
                <w:rFonts w:cs="Arial"/>
                <w:lang w:eastAsia="ko-KR"/>
              </w:rPr>
            </w:pPr>
            <w:r w:rsidRPr="005C697F">
              <w:rPr>
                <w:rFonts w:cs="Arial"/>
                <w:szCs w:val="18"/>
              </w:rPr>
              <w:t xml:space="preserve">inCoverage </w:t>
            </w:r>
          </w:p>
        </w:tc>
        <w:tc>
          <w:tcPr>
            <w:tcW w:w="1695" w:type="dxa"/>
            <w:tcBorders>
              <w:top w:val="single" w:sz="4" w:space="0" w:color="auto"/>
              <w:left w:val="single" w:sz="4" w:space="0" w:color="auto"/>
              <w:bottom w:val="single" w:sz="4" w:space="0" w:color="auto"/>
              <w:right w:val="single" w:sz="4" w:space="0" w:color="auto"/>
            </w:tcBorders>
            <w:vAlign w:val="center"/>
          </w:tcPr>
          <w:p w14:paraId="40AEB660"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09974E48" w14:textId="77777777" w:rsidR="000A11E6" w:rsidRPr="005C697F" w:rsidRDefault="000A11E6">
            <w:pPr>
              <w:pStyle w:val="TAC"/>
              <w:rPr>
                <w:lang w:eastAsia="ko-KR"/>
              </w:rPr>
            </w:pPr>
            <w:r w:rsidRPr="005C697F">
              <w:rPr>
                <w:lang w:eastAsia="ko-KR"/>
              </w:rPr>
              <w:t>TRUE</w:t>
            </w:r>
          </w:p>
        </w:tc>
      </w:tr>
      <w:tr w:rsidR="000A11E6" w:rsidRPr="005C697F" w14:paraId="122BF208"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5B8437B5" w14:textId="77777777" w:rsidR="000A11E6" w:rsidRPr="005C697F" w:rsidRDefault="000A11E6">
            <w:pPr>
              <w:pStyle w:val="TAL"/>
              <w:rPr>
                <w:rFonts w:cs="Arial"/>
                <w:lang w:eastAsia="ko-KR"/>
              </w:rPr>
            </w:pPr>
            <w:r w:rsidRPr="005C697F">
              <w:rPr>
                <w:rFonts w:cs="Arial"/>
                <w:szCs w:val="18"/>
              </w:rPr>
              <w:t>networkControlledSyncTx</w:t>
            </w:r>
          </w:p>
        </w:tc>
        <w:tc>
          <w:tcPr>
            <w:tcW w:w="1695" w:type="dxa"/>
            <w:tcBorders>
              <w:top w:val="single" w:sz="4" w:space="0" w:color="auto"/>
              <w:left w:val="single" w:sz="4" w:space="0" w:color="auto"/>
              <w:bottom w:val="single" w:sz="4" w:space="0" w:color="auto"/>
              <w:right w:val="single" w:sz="4" w:space="0" w:color="auto"/>
            </w:tcBorders>
            <w:vAlign w:val="center"/>
          </w:tcPr>
          <w:p w14:paraId="7A59F783"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687957D8" w14:textId="77777777" w:rsidR="000A11E6" w:rsidRPr="005C697F" w:rsidRDefault="000A11E6">
            <w:pPr>
              <w:pStyle w:val="TAC"/>
              <w:rPr>
                <w:lang w:eastAsia="ko-KR"/>
              </w:rPr>
            </w:pPr>
            <w:r w:rsidRPr="005C697F">
              <w:rPr>
                <w:lang w:eastAsia="ko-KR"/>
              </w:rPr>
              <w:t>ON</w:t>
            </w:r>
          </w:p>
        </w:tc>
      </w:tr>
      <w:tr w:rsidR="000A11E6" w:rsidRPr="005C697F" w14:paraId="2F19887C"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hideMark/>
          </w:tcPr>
          <w:p w14:paraId="3AF0DA59" w14:textId="77777777" w:rsidR="000A11E6" w:rsidRPr="005C697F" w:rsidRDefault="000A11E6">
            <w:pPr>
              <w:pStyle w:val="TAL"/>
              <w:rPr>
                <w:rFonts w:cs="Arial"/>
                <w:lang w:eastAsia="ko-KR"/>
              </w:rPr>
            </w:pPr>
            <w:r w:rsidRPr="005C697F">
              <w:rPr>
                <w:rFonts w:eastAsia="Calibri"/>
              </w:rPr>
              <w:t>Noc</w:t>
            </w:r>
            <w:r w:rsidRPr="005C697F">
              <w:rPr>
                <w:vertAlign w:val="superscript"/>
              </w:rPr>
              <w:t>Note1</w:t>
            </w:r>
          </w:p>
        </w:tc>
        <w:tc>
          <w:tcPr>
            <w:tcW w:w="1695" w:type="dxa"/>
            <w:tcBorders>
              <w:top w:val="single" w:sz="4" w:space="0" w:color="auto"/>
              <w:left w:val="single" w:sz="4" w:space="0" w:color="auto"/>
              <w:bottom w:val="single" w:sz="4" w:space="0" w:color="auto"/>
              <w:right w:val="single" w:sz="4" w:space="0" w:color="auto"/>
            </w:tcBorders>
            <w:vAlign w:val="center"/>
            <w:hideMark/>
          </w:tcPr>
          <w:p w14:paraId="44F56013" w14:textId="77777777" w:rsidR="000A11E6" w:rsidRPr="005C697F" w:rsidRDefault="000A11E6">
            <w:pPr>
              <w:pStyle w:val="TAC"/>
              <w:rPr>
                <w:lang w:eastAsia="ko-KR"/>
              </w:rPr>
            </w:pPr>
            <w:r w:rsidRPr="005C697F">
              <w:rPr>
                <w:lang w:eastAsia="ja-JP"/>
              </w:rPr>
              <w:t>dBm/30 kHz</w:t>
            </w: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14738748" w14:textId="77777777" w:rsidR="000A11E6" w:rsidRPr="005C697F" w:rsidRDefault="000A11E6">
            <w:pPr>
              <w:pStyle w:val="TAC"/>
              <w:rPr>
                <w:lang w:eastAsia="ko-KR"/>
              </w:rPr>
            </w:pPr>
            <w:r w:rsidRPr="005C697F">
              <w:rPr>
                <w:lang w:eastAsia="ko-KR"/>
              </w:rPr>
              <w:t>-98</w:t>
            </w:r>
          </w:p>
        </w:tc>
      </w:tr>
      <w:tr w:rsidR="000A11E6" w:rsidRPr="005C697F" w14:paraId="0A6AC908"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195C0C9" w14:textId="7E1FA5DF" w:rsidR="000A11E6" w:rsidRPr="005C697F" w:rsidRDefault="000A11E6">
            <w:pPr>
              <w:pStyle w:val="TAL"/>
              <w:rPr>
                <w:rFonts w:cs="Arial"/>
                <w:lang w:eastAsia="ko-KR"/>
              </w:rPr>
            </w:pPr>
            <w:r w:rsidRPr="005C697F">
              <w:rPr>
                <w:rFonts w:cs="Arial"/>
                <w:szCs w:val="18"/>
              </w:rPr>
              <w:t>Ês/Noc</w:t>
            </w:r>
          </w:p>
        </w:tc>
        <w:tc>
          <w:tcPr>
            <w:tcW w:w="1695" w:type="dxa"/>
            <w:tcBorders>
              <w:top w:val="single" w:sz="4" w:space="0" w:color="auto"/>
              <w:left w:val="single" w:sz="4" w:space="0" w:color="auto"/>
              <w:bottom w:val="single" w:sz="4" w:space="0" w:color="auto"/>
              <w:right w:val="single" w:sz="4" w:space="0" w:color="auto"/>
            </w:tcBorders>
            <w:vAlign w:val="center"/>
            <w:hideMark/>
          </w:tcPr>
          <w:p w14:paraId="69119A49" w14:textId="77777777" w:rsidR="000A11E6" w:rsidRPr="005C697F" w:rsidRDefault="000A11E6">
            <w:pPr>
              <w:pStyle w:val="TAC"/>
              <w:rPr>
                <w:lang w:eastAsia="ko-KR"/>
              </w:rPr>
            </w:pPr>
            <w:r w:rsidRPr="005C697F">
              <w:rPr>
                <w:lang w:eastAsia="ko-KR"/>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358D65C" w14:textId="77777777" w:rsidR="000A11E6" w:rsidRPr="005C697F" w:rsidRDefault="000A11E6">
            <w:pPr>
              <w:pStyle w:val="TAC"/>
              <w:rPr>
                <w:lang w:eastAsia="ko-KR"/>
              </w:rPr>
            </w:pPr>
            <w:r w:rsidRPr="005C697F">
              <w:rPr>
                <w:lang w:eastAsia="ko-KR"/>
              </w:rPr>
              <w:t>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2465AE" w14:textId="77777777" w:rsidR="000A11E6" w:rsidRPr="005C697F" w:rsidRDefault="000A11E6">
            <w:pPr>
              <w:pStyle w:val="TAC"/>
              <w:rPr>
                <w:lang w:eastAsia="ko-KR"/>
              </w:rPr>
            </w:pPr>
            <w:r w:rsidRPr="005C697F">
              <w:rPr>
                <w:lang w:eastAsia="ko-KR"/>
              </w:rPr>
              <w:t>-3.5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5DB162" w14:textId="77777777" w:rsidR="000A11E6" w:rsidRPr="005C697F" w:rsidRDefault="000A11E6">
            <w:pPr>
              <w:pStyle w:val="TAC"/>
              <w:rPr>
                <w:lang w:eastAsia="ko-KR"/>
              </w:rPr>
            </w:pPr>
            <w:r w:rsidRPr="005C697F">
              <w:rPr>
                <w:lang w:eastAsia="ko-KR"/>
              </w:rPr>
              <w:t>5.5</w:t>
            </w:r>
          </w:p>
        </w:tc>
      </w:tr>
      <w:tr w:rsidR="000A11E6" w:rsidRPr="005C697F" w14:paraId="51F6D786"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3DAEF5DF" w14:textId="77777777" w:rsidR="000A11E6" w:rsidRPr="005C697F" w:rsidRDefault="000A11E6">
            <w:pPr>
              <w:pStyle w:val="TAL"/>
              <w:rPr>
                <w:rFonts w:eastAsia="Calibri"/>
              </w:rPr>
            </w:pPr>
            <w:r w:rsidRPr="005C697F">
              <w:rPr>
                <w:rFonts w:eastAsia="Calibri"/>
              </w:rPr>
              <w:t>PSBC</w:t>
            </w:r>
            <w:r w:rsidRPr="005C697F">
              <w:rPr>
                <w:rFonts w:cs="Arial"/>
                <w:szCs w:val="18"/>
              </w:rPr>
              <w:t>H Ês/Noc</w:t>
            </w:r>
          </w:p>
        </w:tc>
        <w:tc>
          <w:tcPr>
            <w:tcW w:w="1695" w:type="dxa"/>
            <w:tcBorders>
              <w:top w:val="single" w:sz="4" w:space="0" w:color="auto"/>
              <w:left w:val="single" w:sz="4" w:space="0" w:color="auto"/>
              <w:bottom w:val="single" w:sz="4" w:space="0" w:color="auto"/>
              <w:right w:val="single" w:sz="4" w:space="0" w:color="auto"/>
            </w:tcBorders>
            <w:vAlign w:val="center"/>
            <w:hideMark/>
          </w:tcPr>
          <w:p w14:paraId="7C1B4E2A" w14:textId="77777777" w:rsidR="000A11E6" w:rsidRPr="005C697F" w:rsidRDefault="000A11E6">
            <w:pPr>
              <w:pStyle w:val="TAC"/>
              <w:rPr>
                <w:rFonts w:eastAsia="SimSun"/>
                <w:lang w:eastAsia="ko-KR"/>
              </w:rPr>
            </w:pPr>
            <w:r w:rsidRPr="005C697F">
              <w:rPr>
                <w:lang w:eastAsia="ko-KR"/>
              </w:rPr>
              <w:t>dB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929F83" w14:textId="77777777" w:rsidR="000A11E6" w:rsidRPr="005C697F" w:rsidRDefault="000A11E6">
            <w:pPr>
              <w:pStyle w:val="TAC"/>
              <w:rPr>
                <w:lang w:eastAsia="ko-KR"/>
              </w:rPr>
            </w:pPr>
            <w:r w:rsidRPr="005C697F">
              <w:rPr>
                <w:lang w:eastAsia="ko-KR"/>
              </w:rPr>
              <w:t>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FE40FB" w14:textId="77777777" w:rsidR="000A11E6" w:rsidRPr="005C697F" w:rsidRDefault="000A11E6">
            <w:pPr>
              <w:pStyle w:val="TAC"/>
              <w:rPr>
                <w:lang w:eastAsia="ko-KR"/>
              </w:rPr>
            </w:pPr>
            <w:r w:rsidRPr="005C697F">
              <w:rPr>
                <w:lang w:eastAsia="ko-KR"/>
              </w:rPr>
              <w:t>-3.5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A0F8F3C" w14:textId="77777777" w:rsidR="000A11E6" w:rsidRPr="005C697F" w:rsidRDefault="000A11E6">
            <w:pPr>
              <w:pStyle w:val="TAC"/>
              <w:rPr>
                <w:lang w:eastAsia="ko-KR"/>
              </w:rPr>
            </w:pPr>
            <w:r w:rsidRPr="005C697F">
              <w:rPr>
                <w:lang w:eastAsia="ko-KR"/>
              </w:rPr>
              <w:t>5.5</w:t>
            </w:r>
          </w:p>
        </w:tc>
      </w:tr>
      <w:tr w:rsidR="000A11E6" w:rsidRPr="005C697F" w14:paraId="0E315CBC"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05B70AA6" w14:textId="77777777" w:rsidR="000A11E6" w:rsidRPr="005C697F" w:rsidRDefault="000A11E6">
            <w:pPr>
              <w:pStyle w:val="TAL"/>
              <w:rPr>
                <w:rFonts w:eastAsia="Calibri"/>
              </w:rPr>
            </w:pPr>
            <w:r w:rsidRPr="005C697F">
              <w:t>PSBCH-RSRP</w:t>
            </w:r>
            <w:r w:rsidRPr="005C697F">
              <w:rPr>
                <w:vertAlign w:val="superscript"/>
              </w:rPr>
              <w:t>Note2</w:t>
            </w:r>
          </w:p>
        </w:tc>
        <w:tc>
          <w:tcPr>
            <w:tcW w:w="1695" w:type="dxa"/>
            <w:tcBorders>
              <w:top w:val="single" w:sz="4" w:space="0" w:color="auto"/>
              <w:left w:val="single" w:sz="4" w:space="0" w:color="auto"/>
              <w:bottom w:val="single" w:sz="4" w:space="0" w:color="auto"/>
              <w:right w:val="single" w:sz="4" w:space="0" w:color="auto"/>
            </w:tcBorders>
            <w:vAlign w:val="center"/>
            <w:hideMark/>
          </w:tcPr>
          <w:p w14:paraId="5A20230C" w14:textId="77777777" w:rsidR="000A11E6" w:rsidRPr="005C697F" w:rsidRDefault="000A11E6">
            <w:pPr>
              <w:pStyle w:val="TAC"/>
              <w:rPr>
                <w:rFonts w:eastAsia="SimSun"/>
                <w:lang w:eastAsia="ko-KR"/>
              </w:rPr>
            </w:pPr>
            <w:r w:rsidRPr="005C697F">
              <w:rPr>
                <w:lang w:eastAsia="ja-JP"/>
              </w:rPr>
              <w:t>dBm/30 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D6BA9" w14:textId="77777777" w:rsidR="000A11E6" w:rsidRPr="005C697F" w:rsidRDefault="000A11E6">
            <w:pPr>
              <w:pStyle w:val="TAC"/>
              <w:rPr>
                <w:lang w:eastAsia="ko-KR"/>
              </w:rPr>
            </w:pPr>
            <w:r w:rsidRPr="005C697F">
              <w:rPr>
                <w:lang w:eastAsia="ko-KR"/>
              </w:rPr>
              <w:t>-92.5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848063D" w14:textId="77777777" w:rsidR="000A11E6" w:rsidRPr="005C697F" w:rsidRDefault="000A11E6">
            <w:pPr>
              <w:pStyle w:val="TAC"/>
              <w:rPr>
                <w:lang w:eastAsia="ko-KR"/>
              </w:rPr>
            </w:pPr>
            <w:r w:rsidRPr="005C697F">
              <w:rPr>
                <w:lang w:eastAsia="ko-KR"/>
              </w:rPr>
              <w:t>-101.5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2435D1" w14:textId="77777777" w:rsidR="000A11E6" w:rsidRPr="005C697F" w:rsidRDefault="000A11E6">
            <w:pPr>
              <w:pStyle w:val="TAC"/>
              <w:rPr>
                <w:lang w:eastAsia="ko-KR"/>
              </w:rPr>
            </w:pPr>
            <w:r w:rsidRPr="005C697F">
              <w:rPr>
                <w:lang w:eastAsia="ko-KR"/>
              </w:rPr>
              <w:t>-92.5</w:t>
            </w:r>
          </w:p>
        </w:tc>
      </w:tr>
      <w:tr w:rsidR="000A11E6" w:rsidRPr="005C697F" w14:paraId="05814656" w14:textId="77777777" w:rsidTr="000A11E6">
        <w:trPr>
          <w:trHeight w:val="193"/>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16BF488E" w14:textId="77777777" w:rsidR="000A11E6" w:rsidRPr="005C697F" w:rsidRDefault="000A11E6">
            <w:pPr>
              <w:pStyle w:val="TAL"/>
            </w:pPr>
            <w:r w:rsidRPr="005C697F">
              <w:t>Io</w:t>
            </w:r>
            <w:r w:rsidRPr="005C697F">
              <w:rPr>
                <w:vertAlign w:val="superscript"/>
              </w:rPr>
              <w:t>Note2</w:t>
            </w:r>
          </w:p>
        </w:tc>
        <w:tc>
          <w:tcPr>
            <w:tcW w:w="1695" w:type="dxa"/>
            <w:tcBorders>
              <w:top w:val="single" w:sz="4" w:space="0" w:color="auto"/>
              <w:left w:val="single" w:sz="4" w:space="0" w:color="auto"/>
              <w:bottom w:val="single" w:sz="4" w:space="0" w:color="auto"/>
              <w:right w:val="single" w:sz="4" w:space="0" w:color="auto"/>
            </w:tcBorders>
            <w:vAlign w:val="center"/>
            <w:hideMark/>
          </w:tcPr>
          <w:p w14:paraId="434F222A" w14:textId="77777777" w:rsidR="000A11E6" w:rsidRPr="005C697F" w:rsidRDefault="000A11E6">
            <w:pPr>
              <w:pStyle w:val="TAC"/>
              <w:rPr>
                <w:lang w:eastAsia="ko-KR"/>
              </w:rPr>
            </w:pPr>
            <w:r w:rsidRPr="005C697F">
              <w:rPr>
                <w:lang w:eastAsia="ko-KR"/>
              </w:rPr>
              <w:t>dBm /3.96MHz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DE7009" w14:textId="77777777" w:rsidR="000A11E6" w:rsidRPr="005C697F" w:rsidRDefault="000A11E6">
            <w:pPr>
              <w:pStyle w:val="TAC"/>
              <w:rPr>
                <w:lang w:eastAsia="ko-KR"/>
              </w:rPr>
            </w:pPr>
            <w:r w:rsidRPr="005C697F">
              <w:rPr>
                <w:lang w:eastAsia="ko-KR"/>
              </w:rPr>
              <w:t>-70.2</w:t>
            </w:r>
          </w:p>
        </w:tc>
        <w:tc>
          <w:tcPr>
            <w:tcW w:w="993" w:type="dxa"/>
            <w:tcBorders>
              <w:top w:val="single" w:sz="4" w:space="0" w:color="auto"/>
              <w:left w:val="single" w:sz="4" w:space="0" w:color="auto"/>
              <w:bottom w:val="single" w:sz="4" w:space="0" w:color="auto"/>
              <w:right w:val="single" w:sz="4" w:space="0" w:color="auto"/>
            </w:tcBorders>
            <w:vAlign w:val="center"/>
            <w:hideMark/>
          </w:tcPr>
          <w:p w14:paraId="697CEDBF" w14:textId="77777777" w:rsidR="000A11E6" w:rsidRPr="005C697F" w:rsidRDefault="000A11E6">
            <w:pPr>
              <w:pStyle w:val="TAC"/>
              <w:rPr>
                <w:lang w:eastAsia="ko-KR"/>
              </w:rPr>
            </w:pPr>
            <w:r w:rsidRPr="005C697F">
              <w:rPr>
                <w:lang w:eastAsia="ko-KR"/>
              </w:rPr>
              <w:t>-75.2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B9A87A" w14:textId="77777777" w:rsidR="000A11E6" w:rsidRPr="005C697F" w:rsidRDefault="000A11E6">
            <w:pPr>
              <w:pStyle w:val="TAC"/>
              <w:rPr>
                <w:lang w:eastAsia="ko-KR"/>
              </w:rPr>
            </w:pPr>
            <w:r w:rsidRPr="005C697F">
              <w:rPr>
                <w:lang w:eastAsia="ko-KR"/>
              </w:rPr>
              <w:t>-70.2</w:t>
            </w:r>
          </w:p>
        </w:tc>
      </w:tr>
      <w:tr w:rsidR="000A11E6" w:rsidRPr="005C697F" w14:paraId="07E6DC1F" w14:textId="77777777" w:rsidTr="000A11E6">
        <w:trPr>
          <w:jc w:val="center"/>
        </w:trPr>
        <w:tc>
          <w:tcPr>
            <w:tcW w:w="3970" w:type="dxa"/>
            <w:tcBorders>
              <w:top w:val="single" w:sz="4" w:space="0" w:color="auto"/>
              <w:left w:val="single" w:sz="4" w:space="0" w:color="auto"/>
              <w:bottom w:val="single" w:sz="4" w:space="0" w:color="auto"/>
              <w:right w:val="single" w:sz="4" w:space="0" w:color="auto"/>
            </w:tcBorders>
            <w:vAlign w:val="center"/>
            <w:hideMark/>
          </w:tcPr>
          <w:p w14:paraId="4B740804" w14:textId="77777777" w:rsidR="000A11E6" w:rsidRPr="005C697F" w:rsidRDefault="000A11E6">
            <w:pPr>
              <w:pStyle w:val="TAL"/>
            </w:pPr>
            <w:r w:rsidRPr="005C697F">
              <w:rPr>
                <w:rFonts w:cs="Arial"/>
                <w:lang w:eastAsia="ja-JP"/>
              </w:rPr>
              <w:t>Propagation condition</w:t>
            </w:r>
          </w:p>
        </w:tc>
        <w:tc>
          <w:tcPr>
            <w:tcW w:w="1695" w:type="dxa"/>
            <w:tcBorders>
              <w:top w:val="single" w:sz="4" w:space="0" w:color="auto"/>
              <w:left w:val="single" w:sz="4" w:space="0" w:color="auto"/>
              <w:bottom w:val="single" w:sz="4" w:space="0" w:color="auto"/>
              <w:right w:val="single" w:sz="4" w:space="0" w:color="auto"/>
            </w:tcBorders>
          </w:tcPr>
          <w:p w14:paraId="3D6452D3" w14:textId="77777777" w:rsidR="000A11E6" w:rsidRPr="005C697F" w:rsidRDefault="000A11E6">
            <w:pPr>
              <w:pStyle w:val="TAC"/>
              <w:rPr>
                <w:lang w:eastAsia="ko-KR"/>
              </w:rPr>
            </w:pPr>
          </w:p>
        </w:tc>
        <w:tc>
          <w:tcPr>
            <w:tcW w:w="3402" w:type="dxa"/>
            <w:gridSpan w:val="3"/>
            <w:tcBorders>
              <w:top w:val="single" w:sz="4" w:space="0" w:color="auto"/>
              <w:left w:val="single" w:sz="4" w:space="0" w:color="auto"/>
              <w:bottom w:val="single" w:sz="4" w:space="0" w:color="auto"/>
              <w:right w:val="single" w:sz="4" w:space="0" w:color="auto"/>
            </w:tcBorders>
            <w:vAlign w:val="center"/>
            <w:hideMark/>
          </w:tcPr>
          <w:p w14:paraId="4CCA4C88" w14:textId="77777777" w:rsidR="000A11E6" w:rsidRPr="005C697F" w:rsidRDefault="000A11E6">
            <w:pPr>
              <w:pStyle w:val="TAC"/>
              <w:rPr>
                <w:lang w:eastAsia="ko-KR"/>
              </w:rPr>
            </w:pPr>
            <w:r w:rsidRPr="005C697F">
              <w:rPr>
                <w:lang w:eastAsia="ja-JP"/>
              </w:rPr>
              <w:t>AWGN</w:t>
            </w:r>
          </w:p>
        </w:tc>
      </w:tr>
      <w:tr w:rsidR="000A11E6" w:rsidRPr="005C697F" w14:paraId="61EC7B3F" w14:textId="77777777" w:rsidTr="000A11E6">
        <w:trPr>
          <w:jc w:val="center"/>
        </w:trPr>
        <w:tc>
          <w:tcPr>
            <w:tcW w:w="9067" w:type="dxa"/>
            <w:gridSpan w:val="5"/>
            <w:tcBorders>
              <w:top w:val="single" w:sz="4" w:space="0" w:color="auto"/>
              <w:left w:val="single" w:sz="4" w:space="0" w:color="auto"/>
              <w:bottom w:val="single" w:sz="4" w:space="0" w:color="auto"/>
              <w:right w:val="single" w:sz="4" w:space="0" w:color="auto"/>
            </w:tcBorders>
            <w:vAlign w:val="center"/>
            <w:hideMark/>
          </w:tcPr>
          <w:p w14:paraId="3E973527" w14:textId="77777777" w:rsidR="000A11E6" w:rsidRPr="005C697F" w:rsidRDefault="000A11E6">
            <w:pPr>
              <w:pStyle w:val="TAN"/>
            </w:pPr>
            <w:r w:rsidRPr="005C697F">
              <w:t>Note 1:</w:t>
            </w:r>
            <w:r w:rsidRPr="005C697F">
              <w:tab/>
              <w:t xml:space="preserve">Interference from other UEs and noise sources not specified in the test is assumed to be constant over subcarriers and time and shall be modelled as AWGN of appropriate power for </w:t>
            </w:r>
            <w:r w:rsidRPr="005C697F">
              <w:rPr>
                <w:rFonts w:eastAsia="Calibri"/>
              </w:rPr>
              <w:t>Noc</w:t>
            </w:r>
            <w:r w:rsidRPr="005C697F">
              <w:t xml:space="preserve"> to be fulfilled.</w:t>
            </w:r>
          </w:p>
          <w:p w14:paraId="49DEF33B" w14:textId="77777777" w:rsidR="000A11E6" w:rsidRPr="005C697F" w:rsidRDefault="000A11E6">
            <w:pPr>
              <w:pStyle w:val="TAN"/>
            </w:pPr>
            <w:r w:rsidRPr="005C697F">
              <w:t>Note 2:</w:t>
            </w:r>
            <w:r w:rsidRPr="005C697F">
              <w:tab/>
              <w:t>PSBCH-RSRP and Io levels have been derived from other parameters for information purposes. They are not settable parameters themselves. Io level is based on the allocated RBs for S-PSS/S-SSS/PSBCH symbols.</w:t>
            </w:r>
          </w:p>
          <w:p w14:paraId="09260504" w14:textId="77777777" w:rsidR="000A11E6" w:rsidRPr="005C697F" w:rsidRDefault="000A11E6">
            <w:pPr>
              <w:pStyle w:val="TAN"/>
            </w:pPr>
            <w:r w:rsidRPr="005C697F">
              <w:t>Note 3:</w:t>
            </w:r>
            <w:r w:rsidRPr="005C697F">
              <w:tab/>
              <w:t>The UE is only required to be tested in one of the supported test configurations.</w:t>
            </w:r>
          </w:p>
          <w:p w14:paraId="129B111F" w14:textId="77777777" w:rsidR="000A11E6" w:rsidRPr="005C697F" w:rsidRDefault="000A11E6">
            <w:pPr>
              <w:pStyle w:val="TAN"/>
            </w:pPr>
            <w:r w:rsidRPr="005C697F">
              <w:t>Note 4:</w:t>
            </w:r>
            <w:r w:rsidRPr="005C697F">
              <w:tab/>
              <w:t>S-PSS Es/Noc and S-SSS Es/Noc are set the same as PSBCH Es/Noc.</w:t>
            </w:r>
          </w:p>
        </w:tc>
      </w:tr>
    </w:tbl>
    <w:p w14:paraId="48410770" w14:textId="77777777" w:rsidR="000A11E6" w:rsidRPr="005C697F" w:rsidRDefault="000A11E6" w:rsidP="000A11E6">
      <w:pPr>
        <w:rPr>
          <w:lang w:eastAsia="sv-SE"/>
        </w:rPr>
      </w:pPr>
    </w:p>
    <w:p w14:paraId="01C72E94" w14:textId="77777777" w:rsidR="000A11E6" w:rsidRPr="005C697F" w:rsidRDefault="000A11E6" w:rsidP="000A11E6">
      <w:r w:rsidRPr="005C697F">
        <w:lastRenderedPageBreak/>
        <w:t xml:space="preserve">During T1, the PSBCH-RSRP of SyncRef UE 1 is above </w:t>
      </w:r>
      <w:r w:rsidRPr="005C697F">
        <w:rPr>
          <w:i/>
        </w:rPr>
        <w:t>syncTxThreshOOC</w:t>
      </w:r>
      <w:r w:rsidRPr="005C697F">
        <w:t xml:space="preserve"> and the UE is not expected to be transmitting S-SSB. </w:t>
      </w:r>
    </w:p>
    <w:p w14:paraId="5152A3E7" w14:textId="77777777" w:rsidR="000A11E6" w:rsidRPr="005C697F" w:rsidRDefault="000A11E6" w:rsidP="000A11E6">
      <w:r w:rsidRPr="005C697F">
        <w:t xml:space="preserve">During T2, the PSBCH-RSRP of SyncRef UE 1 is lowered below </w:t>
      </w:r>
      <w:r w:rsidRPr="005C697F">
        <w:rPr>
          <w:i/>
        </w:rPr>
        <w:t>syncTxThreshOOC</w:t>
      </w:r>
      <w:r w:rsidRPr="005C697F">
        <w:t xml:space="preserve"> and the UE is expected to initiate S-SSB transmissions. </w:t>
      </w:r>
    </w:p>
    <w:p w14:paraId="6A66C157" w14:textId="77777777" w:rsidR="000A11E6" w:rsidRPr="005C697F" w:rsidRDefault="000A11E6" w:rsidP="000A11E6">
      <w:r w:rsidRPr="005C697F">
        <w:t xml:space="preserve">During T3, the PSBCH-RSRP of SyncRef UE 1 is increased back to be above </w:t>
      </w:r>
      <w:r w:rsidRPr="005C697F">
        <w:rPr>
          <w:i/>
        </w:rPr>
        <w:t>syncTxThreshOOC</w:t>
      </w:r>
      <w:r w:rsidRPr="005C697F">
        <w:t xml:space="preserve"> and the UE is expected to cease S-SSB transmissions.</w:t>
      </w:r>
    </w:p>
    <w:p w14:paraId="03141115" w14:textId="77777777" w:rsidR="000A11E6" w:rsidRPr="005C697F" w:rsidRDefault="000A11E6" w:rsidP="000A11E6">
      <w:pPr>
        <w:rPr>
          <w:rFonts w:cs="v4.2.0"/>
        </w:rPr>
      </w:pPr>
      <w:r w:rsidRPr="005C697F">
        <w:rPr>
          <w:rFonts w:cs="v4.2.0"/>
        </w:rPr>
        <w:t>The S-SSB transmission initiation delay is defined as the time from the beginning of time period T2 up to the moment when the UE initiates the S-SSB transmission.</w:t>
      </w:r>
    </w:p>
    <w:p w14:paraId="33E00A60" w14:textId="77777777" w:rsidR="000A11E6" w:rsidRPr="005C697F" w:rsidRDefault="000A11E6" w:rsidP="000A11E6">
      <w:pPr>
        <w:rPr>
          <w:rFonts w:cs="v4.2.0"/>
        </w:rPr>
      </w:pPr>
      <w:r w:rsidRPr="005C697F">
        <w:rPr>
          <w:rFonts w:cs="v4.2.0"/>
        </w:rPr>
        <w:t>The S-SSB transmission initiation delay shall be less than T</w:t>
      </w:r>
      <w:r w:rsidRPr="005C697F">
        <w:rPr>
          <w:rFonts w:cs="v4.2.0"/>
          <w:vertAlign w:val="subscript"/>
        </w:rPr>
        <w:t>evaluate,SLSS</w:t>
      </w:r>
      <w:r w:rsidRPr="005C697F">
        <w:rPr>
          <w:rFonts w:cs="v4.2.0"/>
        </w:rPr>
        <w:t xml:space="preserve"> + S-SSB period = 800 ms, where,</w:t>
      </w:r>
    </w:p>
    <w:p w14:paraId="34FAE41D" w14:textId="77777777" w:rsidR="000A11E6" w:rsidRPr="005C697F" w:rsidRDefault="000A11E6" w:rsidP="000A11E6">
      <w:pPr>
        <w:pStyle w:val="B1"/>
        <w:rPr>
          <w:rFonts w:cs="v4.2.0"/>
        </w:rPr>
      </w:pPr>
      <w:r w:rsidRPr="005C697F">
        <w:t>T</w:t>
      </w:r>
      <w:r w:rsidRPr="005C697F">
        <w:rPr>
          <w:vertAlign w:val="subscript"/>
        </w:rPr>
        <w:t>evaluate,SLSS</w:t>
      </w:r>
      <w:r w:rsidRPr="005C697F">
        <w:t xml:space="preserve"> = </w:t>
      </w:r>
      <w:r w:rsidRPr="005C697F">
        <w:rPr>
          <w:rFonts w:cs="v4.2.0"/>
        </w:rPr>
        <w:t>4</w:t>
      </w:r>
      <w:r w:rsidRPr="005C697F">
        <w:t xml:space="preserve"> ∙ </w:t>
      </w:r>
      <w:r w:rsidRPr="005C697F">
        <w:rPr>
          <w:rFonts w:cs="v4.2.0"/>
        </w:rPr>
        <w:t>S-SSB period</w:t>
      </w:r>
      <w:r w:rsidRPr="005C697F">
        <w:t xml:space="preserve">, </w:t>
      </w:r>
      <w:r w:rsidRPr="005C697F">
        <w:rPr>
          <w:rFonts w:cs="v4.2.0"/>
        </w:rPr>
        <w:t>is the evaluation time specified in 38.133 [6] clause 12.3.1.4,</w:t>
      </w:r>
    </w:p>
    <w:p w14:paraId="180DF1D9" w14:textId="77777777" w:rsidR="000A11E6" w:rsidRPr="005C697F" w:rsidRDefault="000A11E6" w:rsidP="000A11E6">
      <w:pPr>
        <w:pStyle w:val="B1"/>
      </w:pPr>
      <w:r w:rsidRPr="005C697F">
        <w:rPr>
          <w:rFonts w:cs="v4.2.0"/>
        </w:rPr>
        <w:t>S-SSB period = 160 ms.</w:t>
      </w:r>
    </w:p>
    <w:p w14:paraId="6A03C5FB" w14:textId="77777777" w:rsidR="000A11E6" w:rsidRPr="005C697F" w:rsidRDefault="000A11E6" w:rsidP="000A11E6">
      <w:pPr>
        <w:rPr>
          <w:rFonts w:cs="v4.2.0"/>
        </w:rPr>
      </w:pPr>
      <w:r w:rsidRPr="005C697F">
        <w:rPr>
          <w:rFonts w:cs="v4.2.0"/>
        </w:rPr>
        <w:t>The S-SSB transmission cease delay is defined as the time from the beginning of time period T3 up to the moment when the UE ceases the S-SSB transmission.</w:t>
      </w:r>
    </w:p>
    <w:p w14:paraId="2DCF1835" w14:textId="77777777" w:rsidR="000A11E6" w:rsidRPr="005C697F" w:rsidRDefault="000A11E6" w:rsidP="000A11E6">
      <w:pPr>
        <w:rPr>
          <w:rFonts w:cs="v4.2.0"/>
        </w:rPr>
      </w:pPr>
      <w:r w:rsidRPr="005C697F">
        <w:rPr>
          <w:rFonts w:cs="v4.2.0"/>
        </w:rPr>
        <w:t>The S-SSB transmission cease delay shall be less than T</w:t>
      </w:r>
      <w:r w:rsidRPr="005C697F">
        <w:rPr>
          <w:rFonts w:cs="v4.2.0"/>
          <w:vertAlign w:val="subscript"/>
        </w:rPr>
        <w:t>evaluate,SLSS</w:t>
      </w:r>
      <w:r w:rsidRPr="005C697F">
        <w:rPr>
          <w:rFonts w:cs="v4.2.0"/>
        </w:rPr>
        <w:t xml:space="preserve"> + S-SSB period = 800 ms.</w:t>
      </w:r>
    </w:p>
    <w:p w14:paraId="7CE083EA" w14:textId="77777777" w:rsidR="000A11E6" w:rsidRPr="005C697F" w:rsidRDefault="000A11E6" w:rsidP="000A11E6">
      <w:r w:rsidRPr="005C697F">
        <w:rPr>
          <w:rFonts w:cs="v4.2.0"/>
        </w:rPr>
        <w:t>The rate of correct initiation/cease delay of S-SSB transmissions observed during repeated tests shall be at least 90%.</w:t>
      </w:r>
    </w:p>
    <w:p w14:paraId="64075580" w14:textId="77777777" w:rsidR="00F84625" w:rsidRPr="005C697F" w:rsidRDefault="00F84625" w:rsidP="00F84625">
      <w:pPr>
        <w:pStyle w:val="Heading3"/>
        <w:rPr>
          <w:rFonts w:eastAsia="SimSun"/>
        </w:rPr>
      </w:pPr>
      <w:r w:rsidRPr="005C697F">
        <w:rPr>
          <w:rFonts w:eastAsia="SimSun"/>
        </w:rPr>
        <w:t>9.1.3</w:t>
      </w:r>
      <w:r w:rsidRPr="005C697F">
        <w:rPr>
          <w:rFonts w:eastAsia="SimSun"/>
        </w:rPr>
        <w:tab/>
        <w:t>Synchronization reference selection/reselection</w:t>
      </w:r>
    </w:p>
    <w:p w14:paraId="08680285" w14:textId="77777777" w:rsidR="00F84625" w:rsidRPr="005C697F" w:rsidRDefault="00F84625" w:rsidP="00F84625">
      <w:pPr>
        <w:pStyle w:val="Heading4"/>
        <w:rPr>
          <w:rFonts w:eastAsia="SimSun"/>
        </w:rPr>
      </w:pPr>
      <w:r w:rsidRPr="005C697F">
        <w:rPr>
          <w:rFonts w:eastAsia="SimSun"/>
        </w:rPr>
        <w:t>9.1.3.0</w:t>
      </w:r>
      <w:r w:rsidRPr="005C697F">
        <w:rPr>
          <w:rFonts w:eastAsia="SimSun"/>
        </w:rPr>
        <w:tab/>
        <w:t>Minimum conformance requirements</w:t>
      </w:r>
    </w:p>
    <w:p w14:paraId="193554D4" w14:textId="77777777" w:rsidR="00F84625" w:rsidRPr="005C697F" w:rsidRDefault="00F84625" w:rsidP="00F84625">
      <w:pPr>
        <w:pStyle w:val="Heading5"/>
        <w:rPr>
          <w:rFonts w:eastAsia="SimSun"/>
        </w:rPr>
      </w:pPr>
      <w:r w:rsidRPr="005C697F">
        <w:rPr>
          <w:rFonts w:eastAsia="SimSun"/>
        </w:rPr>
        <w:t>9.1.3.0.1</w:t>
      </w:r>
      <w:r w:rsidRPr="005C697F">
        <w:rPr>
          <w:rFonts w:eastAsia="SimSun"/>
        </w:rPr>
        <w:tab/>
        <w:t>Minimum conformance requirements for GNSS configured as the highest priority synchronization reference source</w:t>
      </w:r>
    </w:p>
    <w:p w14:paraId="2E03F872" w14:textId="77777777" w:rsidR="00F84625" w:rsidRPr="005C697F" w:rsidRDefault="00F84625" w:rsidP="00F84625">
      <w:pPr>
        <w:rPr>
          <w:rFonts w:eastAsia="SimSun"/>
          <w:lang w:eastAsia="zh-CN"/>
        </w:rPr>
      </w:pPr>
      <w:r w:rsidRPr="005C697F">
        <w:rPr>
          <w:lang w:eastAsia="zh-CN"/>
        </w:rPr>
        <w:t xml:space="preserve">The requirements defined in this </w:t>
      </w:r>
      <w:r w:rsidRPr="005C697F">
        <w:t>clause</w:t>
      </w:r>
      <w:r w:rsidRPr="005C697F">
        <w:rPr>
          <w:lang w:eastAsia="zh-CN"/>
        </w:rPr>
        <w:t xml:space="preserve"> do not apply to the UEs that do not support transmission and reception of SLSS.</w:t>
      </w:r>
    </w:p>
    <w:p w14:paraId="695F066D" w14:textId="77777777" w:rsidR="00F84625" w:rsidRPr="005C697F" w:rsidRDefault="00F84625" w:rsidP="00F84625">
      <w:r w:rsidRPr="005C697F">
        <w:t>A SyncRef UE is considered to be detectable when</w:t>
      </w:r>
    </w:p>
    <w:p w14:paraId="7D867BB4" w14:textId="77777777" w:rsidR="00F84625" w:rsidRPr="005C697F" w:rsidRDefault="00F84625" w:rsidP="00F84625">
      <w:pPr>
        <w:pStyle w:val="B1"/>
      </w:pPr>
      <w:r w:rsidRPr="005C697F">
        <w:t>-</w:t>
      </w:r>
      <w:r w:rsidRPr="005C697F">
        <w:tab/>
      </w:r>
      <w:bookmarkStart w:id="19" w:name="OLE_LINK244"/>
      <w:r w:rsidRPr="005C697F">
        <w:t>PSBCH-RSRP related side conditions given in 38.133 [6] clause 10.4 are fulfilled for a corresponding Band,</w:t>
      </w:r>
      <w:bookmarkEnd w:id="19"/>
    </w:p>
    <w:p w14:paraId="2B44AF1D" w14:textId="77777777" w:rsidR="00F84625" w:rsidRPr="005C697F" w:rsidRDefault="00F84625" w:rsidP="00F84625">
      <w:pPr>
        <w:pStyle w:val="B1"/>
        <w:rPr>
          <w:lang w:eastAsia="zh-CN"/>
        </w:rPr>
      </w:pPr>
      <w:r w:rsidRPr="005C697F">
        <w:t>-</w:t>
      </w:r>
      <w:r w:rsidRPr="005C697F">
        <w:tab/>
        <w:t>NR sidelink SCH_RP and SCH Ês/Iot according to Annex B.4 for a corresponding Band are fulfilled.</w:t>
      </w:r>
    </w:p>
    <w:p w14:paraId="04FEB5CB" w14:textId="77777777" w:rsidR="00F84625" w:rsidRPr="005C697F" w:rsidRDefault="00F84625" w:rsidP="00F84625">
      <w:pPr>
        <w:rPr>
          <w:rFonts w:eastAsia="Malgun Gothic"/>
        </w:rPr>
      </w:pPr>
      <w:r w:rsidRPr="005C697F">
        <w:rPr>
          <w:lang w:eastAsia="zh-CN"/>
        </w:rPr>
        <w:t>When GNSS synchronization reference source is configured as the highest priority and</w:t>
      </w:r>
    </w:p>
    <w:p w14:paraId="3A90E073" w14:textId="77777777" w:rsidR="00F84625" w:rsidRPr="005C697F" w:rsidRDefault="00F84625" w:rsidP="00F84625">
      <w:pPr>
        <w:pStyle w:val="B1"/>
        <w:rPr>
          <w:rFonts w:eastAsia="SimSun"/>
          <w:lang w:eastAsia="zh-CN"/>
        </w:rPr>
      </w:pPr>
      <w:r w:rsidRPr="005C697F">
        <w:t>-</w:t>
      </w:r>
      <w:r w:rsidRPr="005C697F">
        <w:tab/>
      </w:r>
      <w:r w:rsidRPr="005C697F">
        <w:rPr>
          <w:lang w:eastAsia="zh-CN"/>
        </w:rPr>
        <w:t>UE is synchronized to GNSS directly,</w:t>
      </w:r>
    </w:p>
    <w:p w14:paraId="62FF5BFD" w14:textId="77777777" w:rsidR="00F84625" w:rsidRPr="005C697F" w:rsidRDefault="00F84625" w:rsidP="00F84625">
      <w:pPr>
        <w:pStyle w:val="B2"/>
        <w:rPr>
          <w:lang w:eastAsia="zh-CN"/>
        </w:rPr>
      </w:pPr>
      <w:r w:rsidRPr="005C697F">
        <w:t>-</w:t>
      </w:r>
      <w:r w:rsidRPr="005C697F">
        <w:tab/>
      </w:r>
      <w:r w:rsidRPr="005C697F">
        <w:rPr>
          <w:lang w:eastAsia="zh-CN"/>
        </w:rPr>
        <w:t>UE shall not drop any NR SLSS and data transmission for the purpose of selection/reselection to the SyncRef UE.</w:t>
      </w:r>
    </w:p>
    <w:p w14:paraId="7978EC4C" w14:textId="77777777" w:rsidR="00F84625" w:rsidRPr="005C697F" w:rsidRDefault="00F84625" w:rsidP="00F84625">
      <w:pPr>
        <w:pStyle w:val="B1"/>
        <w:rPr>
          <w:lang w:eastAsia="zh-CN"/>
        </w:rPr>
      </w:pPr>
      <w:r w:rsidRPr="005C697F">
        <w:t>-</w:t>
      </w:r>
      <w:r w:rsidRPr="005C697F">
        <w:tab/>
      </w:r>
      <w:r w:rsidRPr="005C697F">
        <w:rPr>
          <w:lang w:eastAsia="zh-CN"/>
        </w:rPr>
        <w:t>UE is synchronized to a SyncRef UE that is synchronized to GNSS directly or in-directly,</w:t>
      </w:r>
    </w:p>
    <w:p w14:paraId="2F0E1553" w14:textId="77777777" w:rsidR="00F84625" w:rsidRPr="005C697F" w:rsidRDefault="00F84625" w:rsidP="00F84625">
      <w:pPr>
        <w:pStyle w:val="B2"/>
        <w:rPr>
          <w:lang w:eastAsia="zh-CN"/>
        </w:rPr>
      </w:pPr>
      <w:r w:rsidRPr="005C697F">
        <w:rPr>
          <w:lang w:eastAsia="zh-CN"/>
        </w:rPr>
        <w:t>-</w:t>
      </w:r>
      <w:r w:rsidRPr="005C697F">
        <w:rPr>
          <w:lang w:eastAsia="zh-CN"/>
        </w:rPr>
        <w:tab/>
        <w:t>UE shall not drop any NR sidelink data transmission for the purpose of selection/reselection to the SyncRef UE. The UE shall be able to identify newly detectable intra-frequency SyncRef UE within T</w:t>
      </w:r>
      <w:r w:rsidRPr="005C697F">
        <w:rPr>
          <w:vertAlign w:val="subscript"/>
          <w:lang w:eastAsia="zh-CN"/>
        </w:rPr>
        <w:t>detect,SyncRef UE_V2X</w:t>
      </w:r>
      <w:r w:rsidRPr="005C697F">
        <w:rPr>
          <w:lang w:eastAsia="zh-CN"/>
        </w:rPr>
        <w:t xml:space="preserve"> seconds if the SyncRef UE meets the selection / reselection criterion defined in TS 38.331[13]. T</w:t>
      </w:r>
      <w:r w:rsidRPr="005C697F">
        <w:rPr>
          <w:vertAlign w:val="subscript"/>
          <w:lang w:eastAsia="zh-CN"/>
        </w:rPr>
        <w:t>detect,SyncRef UE_V2X</w:t>
      </w:r>
      <w:r w:rsidRPr="005C697F">
        <w:rPr>
          <w:lang w:eastAsia="zh-CN"/>
        </w:rPr>
        <w:t xml:space="preserve"> is defined as 1.6 seconds at SCH Es/Iot ≥ 0 dB, provided that the UE is allowed to drop a maximum of 30% of its SLSS transmissions during T</w:t>
      </w:r>
      <w:r w:rsidRPr="005C697F">
        <w:rPr>
          <w:vertAlign w:val="subscript"/>
          <w:lang w:eastAsia="zh-CN"/>
        </w:rPr>
        <w:t>detect,SyncRef UE_V2X</w:t>
      </w:r>
      <w:r w:rsidRPr="005C697F">
        <w:rPr>
          <w:lang w:eastAsia="zh-CN"/>
        </w:rPr>
        <w:t xml:space="preserve"> for the purpose of selection / reselection to the SyncRef UE.</w:t>
      </w:r>
    </w:p>
    <w:p w14:paraId="4A54D26A" w14:textId="77777777" w:rsidR="00F84625" w:rsidRPr="005C697F" w:rsidRDefault="00F84625" w:rsidP="00F84625">
      <w:pPr>
        <w:pStyle w:val="B1"/>
        <w:rPr>
          <w:lang w:eastAsia="zh-CN"/>
        </w:rPr>
      </w:pPr>
      <w:r w:rsidRPr="005C697F">
        <w:t>-</w:t>
      </w:r>
      <w:r w:rsidRPr="005C697F">
        <w:tab/>
      </w:r>
      <w:r w:rsidRPr="005C697F">
        <w:rPr>
          <w:lang w:eastAsia="zh-CN"/>
        </w:rPr>
        <w:t>in other case</w:t>
      </w:r>
    </w:p>
    <w:p w14:paraId="33190E5E" w14:textId="77777777" w:rsidR="00F84625" w:rsidRPr="005C697F" w:rsidRDefault="00F84625" w:rsidP="00F84625">
      <w:pPr>
        <w:pStyle w:val="B2"/>
        <w:rPr>
          <w:lang w:eastAsia="zh-CN"/>
        </w:rPr>
      </w:pPr>
      <w:r w:rsidRPr="005C697F">
        <w:rPr>
          <w:lang w:eastAsia="zh-CN"/>
        </w:rPr>
        <w:t>-</w:t>
      </w:r>
      <w:r w:rsidRPr="005C697F">
        <w:rPr>
          <w:lang w:eastAsia="zh-CN"/>
        </w:rPr>
        <w:tab/>
        <w:t>The UE shall be able to identify newly detectable intra-frequency SyncRef UE within T</w:t>
      </w:r>
      <w:r w:rsidRPr="005C697F">
        <w:rPr>
          <w:vertAlign w:val="subscript"/>
          <w:lang w:eastAsia="zh-CN"/>
        </w:rPr>
        <w:t>detect,SyncRef UE_V2X</w:t>
      </w:r>
      <w:r w:rsidRPr="005C697F">
        <w:rPr>
          <w:lang w:eastAsia="zh-CN"/>
        </w:rPr>
        <w:t xml:space="preserve"> seconds if the SyncRef UE meets the selection / reselection criterion defined in TS 38.331[13]. T</w:t>
      </w:r>
      <w:r w:rsidRPr="005C697F">
        <w:rPr>
          <w:vertAlign w:val="subscript"/>
          <w:lang w:eastAsia="zh-CN"/>
        </w:rPr>
        <w:t>detect,SyncRef UE_V2X</w:t>
      </w:r>
      <w:r w:rsidRPr="005C697F">
        <w:rPr>
          <w:lang w:eastAsia="zh-CN"/>
        </w:rPr>
        <w:t xml:space="preserve"> is defined as 8 seconds at SCH Es/Iot ≥ 0 dB, provided that the UE is allowed to drop a maximum of 6 % of its NR sidelink data and SLSS transmissions during T</w:t>
      </w:r>
      <w:r w:rsidRPr="005C697F">
        <w:rPr>
          <w:vertAlign w:val="subscript"/>
          <w:lang w:eastAsia="zh-CN"/>
        </w:rPr>
        <w:t>detect,SyncRef UE_V2X</w:t>
      </w:r>
      <w:r w:rsidRPr="005C697F">
        <w:rPr>
          <w:lang w:eastAsia="zh-CN"/>
        </w:rPr>
        <w:t xml:space="preserve"> for the purpose of selection / reselection to the SyncRef UE.</w:t>
      </w:r>
    </w:p>
    <w:p w14:paraId="6348E82A" w14:textId="77777777" w:rsidR="00F84625" w:rsidRPr="005C697F" w:rsidRDefault="00F84625" w:rsidP="00F84625">
      <w:pPr>
        <w:pStyle w:val="B2"/>
        <w:rPr>
          <w:lang w:eastAsia="zh-CN"/>
        </w:rPr>
      </w:pPr>
      <w:r w:rsidRPr="005C697F">
        <w:rPr>
          <w:lang w:eastAsia="zh-CN"/>
        </w:rPr>
        <w:lastRenderedPageBreak/>
        <w:t>-</w:t>
      </w:r>
      <w:r w:rsidRPr="005C697F">
        <w:rPr>
          <w:lang w:eastAsia="zh-CN"/>
        </w:rPr>
        <w:tab/>
        <w:t>UE is allowed to drop up to 2 slots of its NR sidelink data reception per PSBCH monitoring occasion and overall drop rate shall not exceed 0.3% of its NR sidelink data reception during T</w:t>
      </w:r>
      <w:r w:rsidRPr="005C697F">
        <w:rPr>
          <w:vertAlign w:val="subscript"/>
          <w:lang w:eastAsia="zh-CN"/>
        </w:rPr>
        <w:t>detect,SyncRef UE_V2X</w:t>
      </w:r>
      <w:r w:rsidRPr="005C697F">
        <w:rPr>
          <w:lang w:eastAsia="zh-CN"/>
        </w:rPr>
        <w:t xml:space="preserve"> for the purpose of selection / reselection to the SyncRef UE.</w:t>
      </w:r>
    </w:p>
    <w:p w14:paraId="7EFF800D" w14:textId="77777777" w:rsidR="00F84625" w:rsidRPr="005C697F" w:rsidRDefault="00F84625" w:rsidP="00F84625">
      <w:pPr>
        <w:rPr>
          <w:lang w:eastAsia="zh-CN"/>
        </w:rPr>
      </w:pPr>
      <w:r w:rsidRPr="005C697F">
        <w:rPr>
          <w:lang w:eastAsia="zh-CN"/>
        </w:rPr>
        <w:t>UE</w:t>
      </w:r>
      <w:r w:rsidRPr="005C697F">
        <w:t xml:space="preserve"> shall be capable of performing PSBCH-RSRP measurements for </w:t>
      </w:r>
      <w:r w:rsidRPr="005C697F">
        <w:rPr>
          <w:lang w:eastAsia="zh-CN"/>
        </w:rPr>
        <w:t xml:space="preserve">3 </w:t>
      </w:r>
      <w:r w:rsidRPr="005C697F">
        <w:t xml:space="preserve">identified intra-frequency </w:t>
      </w:r>
      <w:r w:rsidRPr="005C697F">
        <w:rPr>
          <w:rFonts w:eastAsia="Malgun Gothic"/>
        </w:rPr>
        <w:t xml:space="preserve">SyncRef UEs </w:t>
      </w:r>
      <w:r w:rsidRPr="005C697F">
        <w:t xml:space="preserve">with the measurement period of </w:t>
      </w:r>
      <w:r w:rsidRPr="005C697F">
        <w:rPr>
          <w:lang w:eastAsia="zh-CN"/>
        </w:rPr>
        <w:t xml:space="preserve">320 </w:t>
      </w:r>
      <w:r w:rsidRPr="005C697F">
        <w:t xml:space="preserve">ms. It is assumed that the </w:t>
      </w:r>
      <w:r w:rsidRPr="005C697F">
        <w:rPr>
          <w:rFonts w:eastAsia="Malgun Gothic"/>
        </w:rPr>
        <w:t xml:space="preserve">SyncRef UE </w:t>
      </w:r>
      <w:r w:rsidRPr="005C697F">
        <w:t>do not drop or delay any SLSS transmission within the measurement period. Otherwise, the measurement period may be extended.</w:t>
      </w:r>
    </w:p>
    <w:p w14:paraId="2AE06909" w14:textId="77777777" w:rsidR="00F84625" w:rsidRPr="005C697F" w:rsidRDefault="00F84625" w:rsidP="00F84625">
      <w:pPr>
        <w:rPr>
          <w:lang w:eastAsia="zh-CN"/>
        </w:rPr>
      </w:pPr>
      <w:r w:rsidRPr="005C697F">
        <w:rPr>
          <w:lang w:eastAsia="zh-CN"/>
        </w:rPr>
        <w:t xml:space="preserve">When UE is synchronized to GNSS directly, before </w:t>
      </w:r>
      <w:r w:rsidRPr="005C697F">
        <w:t>selection / reselection</w:t>
      </w:r>
      <w:r w:rsidRPr="005C697F">
        <w:rPr>
          <w:lang w:eastAsia="zh-CN"/>
        </w:rPr>
        <w:t xml:space="preserve"> of the new synchronization reference source UE shall evaluate the GNSS synchronization source reliability for at least 20 seconds </w:t>
      </w:r>
      <w:r w:rsidRPr="005C697F">
        <w:t>before changing the synchronization reference from GNSS to another synchronization reference source.</w:t>
      </w:r>
      <w:r w:rsidRPr="005C697F">
        <w:rPr>
          <w:lang w:eastAsia="zh-CN"/>
        </w:rPr>
        <w:t xml:space="preserve"> UE shall be always synchronized to GNSS directly during the evaluation of</w:t>
      </w:r>
      <w:r w:rsidRPr="005C697F">
        <w:t xml:space="preserve"> GNSS synchronization source reliability</w:t>
      </w:r>
      <w:r w:rsidRPr="005C697F">
        <w:rPr>
          <w:lang w:eastAsia="zh-CN"/>
        </w:rPr>
        <w:t>.</w:t>
      </w:r>
    </w:p>
    <w:p w14:paraId="7E2A50E9"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386F0843" w14:textId="77777777" w:rsidR="00F84625" w:rsidRPr="005C697F" w:rsidRDefault="00F84625" w:rsidP="00F84625">
      <w:r w:rsidRPr="005C697F">
        <w:t>The accuracy requirements in Table 9.1.3.0.1-1 are valid under the following conditions:</w:t>
      </w:r>
    </w:p>
    <w:p w14:paraId="169CB182" w14:textId="77777777" w:rsidR="00F84625" w:rsidRPr="005C697F" w:rsidRDefault="00F84625" w:rsidP="00F84625">
      <w:pPr>
        <w:pStyle w:val="B1"/>
      </w:pPr>
      <w:r w:rsidRPr="005C697F">
        <w:t>-</w:t>
      </w:r>
      <w:r w:rsidRPr="005C697F">
        <w:tab/>
        <w:t>Demodulation reference signals are transmitted from one port.</w:t>
      </w:r>
    </w:p>
    <w:p w14:paraId="1452806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3C1591EA"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228BA051" w14:textId="77777777" w:rsidR="00F84625" w:rsidRPr="005C697F" w:rsidRDefault="00F84625" w:rsidP="00F84625">
      <w:pPr>
        <w:pStyle w:val="TH"/>
      </w:pPr>
      <w:r w:rsidRPr="005C697F">
        <w:t>Table 9.1.3.0.1-1: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A1321C0"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619202E3"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985B8E6" w14:textId="77777777" w:rsidR="00F84625" w:rsidRPr="005C697F" w:rsidRDefault="00F84625" w:rsidP="005C697F">
            <w:pPr>
              <w:pStyle w:val="TAH"/>
              <w:jc w:val="left"/>
            </w:pPr>
            <w:r w:rsidRPr="005C697F">
              <w:t>Conditions</w:t>
            </w:r>
          </w:p>
        </w:tc>
      </w:tr>
      <w:tr w:rsidR="00F84625" w:rsidRPr="005C697F" w14:paraId="4266CB0D"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2B02A68E"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1FBC6D54"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ABAFDE5"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12AAED85"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160D681D"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C88935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89D78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91E75B8"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1096CA3F"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03D9816C"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4A46B7FE" w14:textId="77777777" w:rsidR="00F84625" w:rsidRPr="005C697F" w:rsidRDefault="00F84625" w:rsidP="005C697F">
            <w:pPr>
              <w:pStyle w:val="TAH"/>
              <w:jc w:val="left"/>
            </w:pPr>
            <w:r w:rsidRPr="005C697F">
              <w:t>Maximum Io</w:t>
            </w:r>
          </w:p>
        </w:tc>
      </w:tr>
      <w:tr w:rsidR="00F84625" w:rsidRPr="005C697F" w14:paraId="03F375AC"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B5FD609"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6A2E545"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72426546"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78342D21"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04B45130"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149B5E34"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2779BA79"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2A17262E"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F6066D"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614D4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DD7F4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169416E"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DFFE31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CB6CF4D"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C3BABCA"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83A570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12957BA" w14:textId="77777777" w:rsidR="00F84625" w:rsidRPr="005C697F" w:rsidRDefault="00F84625" w:rsidP="005C697F">
            <w:pPr>
              <w:spacing w:after="0"/>
              <w:rPr>
                <w:rFonts w:ascii="Arial" w:hAnsi="Arial"/>
                <w:b/>
                <w:sz w:val="18"/>
              </w:rPr>
            </w:pPr>
          </w:p>
        </w:tc>
      </w:tr>
      <w:tr w:rsidR="00F84625" w:rsidRPr="005C697F" w14:paraId="76830643"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5520819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5B192D4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6FEAD8A7"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1F867309"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03F7D732"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5607521C"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E5D7CE"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994FFA9"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420B9C2" w14:textId="77777777" w:rsidR="00F84625" w:rsidRPr="005C697F" w:rsidRDefault="00F84625" w:rsidP="005C697F">
            <w:pPr>
              <w:keepNext/>
              <w:keepLines/>
              <w:spacing w:after="0"/>
            </w:pPr>
            <w:r w:rsidRPr="005C697F">
              <w:rPr>
                <w:rFonts w:ascii="Arial" w:hAnsi="Arial"/>
                <w:sz w:val="18"/>
              </w:rPr>
              <w:t>-70</w:t>
            </w:r>
          </w:p>
        </w:tc>
      </w:tr>
      <w:tr w:rsidR="00F84625" w:rsidRPr="005C697F" w14:paraId="2F893713"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1B9440C9"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21863005"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33ECF0DB"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3E0CE83" w14:textId="77777777" w:rsidR="00F84625" w:rsidRPr="005C697F" w:rsidRDefault="00F84625" w:rsidP="005C697F">
            <w:pPr>
              <w:keepNext/>
              <w:keepLines/>
              <w:spacing w:after="0"/>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025F3FFA" w14:textId="77777777" w:rsidR="00F84625" w:rsidRPr="005C697F" w:rsidRDefault="00F84625" w:rsidP="005C697F">
            <w:pPr>
              <w:keepNext/>
              <w:keepLines/>
              <w:spacing w:after="0"/>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B25F8C5"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AC551B9"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EDCDA82"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9B77ED3" w14:textId="77777777" w:rsidR="00F84625" w:rsidRPr="005C697F" w:rsidRDefault="00F84625" w:rsidP="005C697F">
            <w:pPr>
              <w:keepNext/>
              <w:keepLines/>
              <w:spacing w:after="0"/>
              <w:rPr>
                <w:rFonts w:ascii="Arial" w:hAnsi="Arial"/>
                <w:sz w:val="18"/>
              </w:rPr>
            </w:pPr>
            <w:r w:rsidRPr="005C697F">
              <w:rPr>
                <w:rFonts w:ascii="Arial" w:hAnsi="Arial"/>
                <w:sz w:val="18"/>
              </w:rPr>
              <w:t>-70</w:t>
            </w:r>
          </w:p>
        </w:tc>
      </w:tr>
      <w:tr w:rsidR="00F84625" w:rsidRPr="005C697F" w14:paraId="0308D014"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3E12A640"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6C80B0A0"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2004DFFD"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611BC1B" w14:textId="77777777" w:rsidR="00F84625" w:rsidRPr="005C697F" w:rsidRDefault="00F84625" w:rsidP="005C697F">
            <w:pPr>
              <w:keepNext/>
              <w:keepLines/>
              <w:spacing w:after="0"/>
              <w:rPr>
                <w:rFonts w:ascii="Arial" w:hAnsi="Arial"/>
                <w:sz w:val="18"/>
              </w:rPr>
            </w:pPr>
            <w:r w:rsidRPr="005C697F">
              <w:rPr>
                <w:rFonts w:ascii="Arial" w:hAnsi="Arial"/>
                <w:sz w:val="18"/>
              </w:rPr>
              <w:t xml:space="preserve">NR_TDD_FR1_B, </w:t>
            </w:r>
          </w:p>
          <w:p w14:paraId="216A57CA" w14:textId="77777777" w:rsidR="00F84625" w:rsidRPr="005C697F" w:rsidRDefault="00F84625" w:rsidP="005C697F">
            <w:pPr>
              <w:keepNext/>
              <w:keepLines/>
              <w:spacing w:after="0"/>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07B69D27" w14:textId="77777777" w:rsidR="00F84625" w:rsidRPr="005C697F" w:rsidRDefault="00F84625" w:rsidP="005C697F">
            <w:pPr>
              <w:keepNext/>
              <w:keepLines/>
              <w:spacing w:after="0"/>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03B7A090"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36975B0D"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678CD80A" w14:textId="77777777" w:rsidR="00F84625" w:rsidRPr="005C697F" w:rsidRDefault="00F84625" w:rsidP="005C697F">
            <w:pPr>
              <w:keepNext/>
              <w:keepLines/>
              <w:spacing w:after="0"/>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2148DB11" w14:textId="77777777" w:rsidR="00F84625" w:rsidRPr="005C697F" w:rsidRDefault="00F84625" w:rsidP="005C697F">
            <w:pPr>
              <w:keepNext/>
              <w:keepLines/>
              <w:spacing w:after="0"/>
            </w:pPr>
            <w:r w:rsidRPr="005C697F">
              <w:rPr>
                <w:rFonts w:ascii="Arial" w:hAnsi="Arial"/>
                <w:sz w:val="18"/>
              </w:rPr>
              <w:t>-50</w:t>
            </w:r>
          </w:p>
        </w:tc>
      </w:tr>
      <w:tr w:rsidR="00F84625" w:rsidRPr="005C697F" w14:paraId="776C4E55"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04234BE3" w14:textId="77777777" w:rsidR="00F84625" w:rsidRPr="005C697F" w:rsidRDefault="00F84625" w:rsidP="005C697F">
            <w:pPr>
              <w:pStyle w:val="TAN"/>
            </w:pPr>
            <w:r w:rsidRPr="005C697F">
              <w:t>NOTE 1:</w:t>
            </w:r>
            <w:r w:rsidRPr="005C697F">
              <w:tab/>
              <w:t>Io is assumed to have constant EPRE across the bandwidth.</w:t>
            </w:r>
          </w:p>
          <w:p w14:paraId="5922F4EB" w14:textId="77777777" w:rsidR="00F84625" w:rsidRPr="005C697F" w:rsidRDefault="00F84625" w:rsidP="005C697F">
            <w:pPr>
              <w:pStyle w:val="TAN"/>
            </w:pPr>
            <w:r w:rsidRPr="005C697F">
              <w:t>NOTE 2:</w:t>
            </w:r>
            <w:r w:rsidRPr="005C697F">
              <w:tab/>
              <w:t>NR sidelink operating band groups in FR1 are as defined in clause 3.5.2.</w:t>
            </w:r>
          </w:p>
          <w:p w14:paraId="2D1AC7B6" w14:textId="77777777" w:rsidR="00F84625" w:rsidRPr="005C697F" w:rsidRDefault="00F84625" w:rsidP="005C697F">
            <w:pPr>
              <w:pStyle w:val="TAN"/>
            </w:pPr>
            <w:r w:rsidRPr="005C697F">
              <w:t>NOTE 3:</w:t>
            </w:r>
            <w:r w:rsidRPr="005C697F">
              <w:tab/>
              <w:t>Ês/Iot for a SyncRef UE is the Ês/Iot of PSBCH-DMRS.</w:t>
            </w:r>
          </w:p>
        </w:tc>
      </w:tr>
    </w:tbl>
    <w:p w14:paraId="1105FC15" w14:textId="77777777" w:rsidR="00F84625" w:rsidRPr="005C697F" w:rsidRDefault="00F84625" w:rsidP="005C697F"/>
    <w:p w14:paraId="2DA46601" w14:textId="77777777" w:rsidR="00F84625" w:rsidRPr="005C697F" w:rsidRDefault="00F84625" w:rsidP="00F84625">
      <w:pPr>
        <w:rPr>
          <w:i/>
        </w:rPr>
      </w:pPr>
      <w:r w:rsidRPr="005C697F">
        <w:t>The relative accuracy of PSBCH-RSRP is defined as the PSBCH-RSRP measured from one NR sidelink synchronization source compared to the PSBCH-RSRP measured from another NR sidelink synchronization source on the same frequency in FR1.</w:t>
      </w:r>
    </w:p>
    <w:p w14:paraId="16EA0CEE" w14:textId="77777777" w:rsidR="00F84625" w:rsidRPr="005C697F" w:rsidRDefault="00F84625" w:rsidP="00F84625">
      <w:r w:rsidRPr="005C697F">
        <w:t>The accuracy requirements in Table 9.1.3.0.1-2 are valid under the following conditions:</w:t>
      </w:r>
    </w:p>
    <w:p w14:paraId="2BFED4C3" w14:textId="77777777" w:rsidR="00F84625" w:rsidRPr="005C697F" w:rsidRDefault="00F84625" w:rsidP="00F84625">
      <w:pPr>
        <w:pStyle w:val="B1"/>
      </w:pPr>
      <w:r w:rsidRPr="005C697F">
        <w:t>-</w:t>
      </w:r>
      <w:r w:rsidRPr="005C697F">
        <w:tab/>
        <w:t>Demodulation reference signals are transmitted from one port.</w:t>
      </w:r>
    </w:p>
    <w:p w14:paraId="6A350F8F"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10A2CF2C"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50F285E1" w14:textId="77777777" w:rsidR="00F84625" w:rsidRPr="005C697F" w:rsidRDefault="00F84625" w:rsidP="00F84625">
      <w:pPr>
        <w:pStyle w:val="TH"/>
      </w:pPr>
      <w:r w:rsidRPr="005C697F">
        <w:t>Table 9.1.3.0.1-2: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677AE7FB"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306D9BD"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38DBE8B3" w14:textId="77777777" w:rsidR="00F84625" w:rsidRPr="005C697F" w:rsidRDefault="00F84625" w:rsidP="005C697F">
            <w:pPr>
              <w:pStyle w:val="TAH"/>
              <w:jc w:val="left"/>
            </w:pPr>
            <w:r w:rsidRPr="005C697F">
              <w:t>Conditions</w:t>
            </w:r>
          </w:p>
        </w:tc>
      </w:tr>
      <w:tr w:rsidR="00F84625" w:rsidRPr="005C697F" w14:paraId="111500E8"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71226791"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FEC0848"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D068D7F"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6F6F04B8"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2337E1CC"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DD073B5"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0F3E621"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7D07819"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739C3783"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4B0A9406"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6FDD98B2" w14:textId="77777777" w:rsidR="00F84625" w:rsidRPr="005C697F" w:rsidRDefault="00F84625" w:rsidP="005C697F">
            <w:pPr>
              <w:pStyle w:val="TAH"/>
              <w:jc w:val="left"/>
            </w:pPr>
            <w:r w:rsidRPr="005C697F">
              <w:t>Maximum Io</w:t>
            </w:r>
          </w:p>
        </w:tc>
      </w:tr>
      <w:tr w:rsidR="00F84625" w:rsidRPr="005C697F" w14:paraId="5FB9902D"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1DE0FC6" w14:textId="77777777" w:rsidR="00F84625" w:rsidRPr="005C697F" w:rsidRDefault="00F84625" w:rsidP="005C697F">
            <w:pPr>
              <w:pStyle w:val="TAH"/>
              <w:jc w:val="left"/>
            </w:pPr>
            <w:r w:rsidRPr="005C697F">
              <w:lastRenderedPageBreak/>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2F0FEF67"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1601F68"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2FA19C38"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65F2D61A"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300C8168"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6ACD4413"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3170775F"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DCF12D"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31D3B9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383ED97"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73E9CB0"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80DD5D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5D09083"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6D44C67B"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27F552C"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69F32F74" w14:textId="77777777" w:rsidR="00F84625" w:rsidRPr="005C697F" w:rsidRDefault="00F84625" w:rsidP="005C697F">
            <w:pPr>
              <w:spacing w:after="0"/>
              <w:rPr>
                <w:rFonts w:ascii="Arial" w:hAnsi="Arial"/>
                <w:b/>
                <w:sz w:val="18"/>
              </w:rPr>
            </w:pPr>
          </w:p>
        </w:tc>
      </w:tr>
      <w:tr w:rsidR="00F84625" w:rsidRPr="005C697F" w14:paraId="1A668D0D"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42A0362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174A4A51"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1811B83B"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AD568C0"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68208C3A"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3B07E49"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4E9A1F7"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1F76CB3"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3C12056A" w14:textId="77777777" w:rsidR="00F84625" w:rsidRPr="005C697F" w:rsidRDefault="00F84625" w:rsidP="005C697F">
            <w:pPr>
              <w:keepNext/>
              <w:keepLines/>
              <w:spacing w:after="0"/>
            </w:pPr>
            <w:r w:rsidRPr="005C697F">
              <w:rPr>
                <w:rFonts w:ascii="Arial" w:hAnsi="Arial"/>
                <w:sz w:val="18"/>
              </w:rPr>
              <w:t>-50</w:t>
            </w:r>
          </w:p>
        </w:tc>
      </w:tr>
      <w:tr w:rsidR="00F84625" w:rsidRPr="005C697F" w14:paraId="42F9083D"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6B3DE185"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40019531"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17C5459B"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060C05C2"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16458AAB" w14:textId="77777777" w:rsidR="00F84625" w:rsidRPr="005C697F" w:rsidRDefault="00F84625" w:rsidP="005C697F">
            <w:pPr>
              <w:keepNext/>
              <w:keepLines/>
              <w:spacing w:after="0"/>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04E57587"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1DA6061"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61B06D1C"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4856BF63" w14:textId="77777777" w:rsidR="00F84625" w:rsidRPr="005C697F" w:rsidRDefault="00F84625" w:rsidP="005C697F">
            <w:pPr>
              <w:keepNext/>
              <w:keepLines/>
              <w:spacing w:after="0"/>
              <w:rPr>
                <w:rFonts w:ascii="Arial" w:hAnsi="Arial"/>
                <w:sz w:val="18"/>
              </w:rPr>
            </w:pPr>
            <w:r w:rsidRPr="005C697F">
              <w:rPr>
                <w:rFonts w:ascii="Arial" w:hAnsi="Arial"/>
                <w:sz w:val="18"/>
              </w:rPr>
              <w:t>-50</w:t>
            </w:r>
          </w:p>
        </w:tc>
      </w:tr>
      <w:tr w:rsidR="00F84625" w:rsidRPr="005C697F" w14:paraId="209AAD09"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66BDECBE"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1F301409"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127D5D09"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6E66EBD9"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7D72CBE7"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80568A9"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428CEC18"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334A203F"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3DC3EE53" w14:textId="77777777" w:rsidR="00F84625" w:rsidRPr="005C697F" w:rsidRDefault="00F84625" w:rsidP="005C697F">
            <w:pPr>
              <w:keepNext/>
              <w:keepLines/>
              <w:spacing w:after="0"/>
            </w:pPr>
            <w:r w:rsidRPr="005C697F">
              <w:rPr>
                <w:rFonts w:ascii="Arial" w:hAnsi="Arial"/>
                <w:sz w:val="18"/>
              </w:rPr>
              <w:t>Note 4</w:t>
            </w:r>
          </w:p>
        </w:tc>
      </w:tr>
      <w:tr w:rsidR="00F84625" w:rsidRPr="005C697F" w14:paraId="21321BD3"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68ED05AA" w14:textId="77777777" w:rsidR="00F84625" w:rsidRPr="005C697F" w:rsidRDefault="00F84625" w:rsidP="005C697F">
            <w:pPr>
              <w:pStyle w:val="TAN"/>
            </w:pPr>
            <w:r w:rsidRPr="005C697F">
              <w:t>NOTE 1:</w:t>
            </w:r>
            <w:r w:rsidRPr="005C697F">
              <w:tab/>
              <w:t>Io is assumed to have constant EPRE across the bandwidth.</w:t>
            </w:r>
          </w:p>
          <w:p w14:paraId="67FF2AF7" w14:textId="77777777" w:rsidR="00F84625" w:rsidRPr="005C697F" w:rsidRDefault="00F84625" w:rsidP="005C697F">
            <w:pPr>
              <w:pStyle w:val="TAN"/>
            </w:pPr>
            <w:r w:rsidRPr="005C697F">
              <w:t>NOTE 2:</w:t>
            </w:r>
            <w:r w:rsidRPr="005C697F">
              <w:tab/>
              <w:t>NR sidelink operating band groups in FR1 are as defined in clause 3A.4.1.</w:t>
            </w:r>
          </w:p>
          <w:p w14:paraId="43202843" w14:textId="77777777" w:rsidR="00F84625" w:rsidRPr="005C697F" w:rsidRDefault="00F84625" w:rsidP="005C697F">
            <w:pPr>
              <w:pStyle w:val="TAN"/>
            </w:pPr>
            <w:r w:rsidRPr="005C697F">
              <w:t>NOTE 3:</w:t>
            </w:r>
            <w:r w:rsidRPr="005C697F">
              <w:tab/>
              <w:t>Ês/Iot for a SyncRef UE is the Ês/Iot of PSBCH-DMRS.</w:t>
            </w:r>
          </w:p>
          <w:p w14:paraId="43B566B6" w14:textId="77777777" w:rsidR="00F84625" w:rsidRPr="005C697F" w:rsidRDefault="00F84625" w:rsidP="005C697F">
            <w:pPr>
              <w:pStyle w:val="TAN"/>
            </w:pPr>
            <w:r w:rsidRPr="005C697F">
              <w:t>NOTE 4:</w:t>
            </w:r>
            <w:r w:rsidRPr="005C697F">
              <w:tab/>
              <w:t>The same bands and the same Io conditions for each band apply for this requirement as for the corresponding highest accuracy requirement.</w:t>
            </w:r>
          </w:p>
        </w:tc>
      </w:tr>
    </w:tbl>
    <w:p w14:paraId="1A6240FA" w14:textId="77777777" w:rsidR="00F84625" w:rsidRPr="005C697F" w:rsidRDefault="00F84625" w:rsidP="005C697F">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466369B2" w14:textId="77777777" w:rsidR="00F84625" w:rsidRPr="005C697F" w:rsidRDefault="00F84625" w:rsidP="00F84625">
      <w:r w:rsidRPr="005C697F">
        <w:t>The normative references for this requirement are TS 38.133 [6] clause 10.4.2 and 12.4.</w:t>
      </w:r>
    </w:p>
    <w:p w14:paraId="6EDAB850" w14:textId="77777777" w:rsidR="00F84625" w:rsidRPr="005C697F" w:rsidRDefault="00F84625" w:rsidP="00F84625">
      <w:pPr>
        <w:pStyle w:val="Heading5"/>
        <w:rPr>
          <w:rFonts w:eastAsia="SimSun"/>
        </w:rPr>
      </w:pPr>
      <w:r w:rsidRPr="005C697F">
        <w:rPr>
          <w:rFonts w:eastAsia="SimSun"/>
        </w:rPr>
        <w:t>9.1.3.0.2</w:t>
      </w:r>
      <w:r w:rsidRPr="005C697F">
        <w:rPr>
          <w:rFonts w:eastAsia="SimSun"/>
        </w:rPr>
        <w:tab/>
        <w:t>Minimum conformance requirements for eNB/gNB configured as the highest priority synchronization reference source</w:t>
      </w:r>
    </w:p>
    <w:p w14:paraId="57DDCF6B" w14:textId="77777777" w:rsidR="00F84625" w:rsidRPr="005C697F" w:rsidRDefault="00F84625" w:rsidP="00F84625">
      <w:pPr>
        <w:rPr>
          <w:rFonts w:eastAsia="SimSun"/>
          <w:lang w:eastAsia="zh-CN"/>
        </w:rPr>
      </w:pPr>
      <w:r w:rsidRPr="005C697F">
        <w:rPr>
          <w:lang w:eastAsia="zh-CN"/>
        </w:rPr>
        <w:t xml:space="preserve">The requirements defined in this </w:t>
      </w:r>
      <w:r w:rsidRPr="005C697F">
        <w:t>clause</w:t>
      </w:r>
      <w:r w:rsidRPr="005C697F">
        <w:rPr>
          <w:lang w:eastAsia="zh-CN"/>
        </w:rPr>
        <w:t xml:space="preserve"> do not apply to the UEs that do not support transmission and reception of SLSS.</w:t>
      </w:r>
    </w:p>
    <w:p w14:paraId="736B2D89" w14:textId="77777777" w:rsidR="00F84625" w:rsidRPr="005C697F" w:rsidRDefault="00F84625" w:rsidP="00F84625">
      <w:r w:rsidRPr="005C697F">
        <w:t>A SyncRef UE is considered to be detectable when</w:t>
      </w:r>
    </w:p>
    <w:p w14:paraId="71BECFA9" w14:textId="77777777" w:rsidR="00F84625" w:rsidRPr="005C697F" w:rsidRDefault="00F84625" w:rsidP="00F84625">
      <w:pPr>
        <w:pStyle w:val="B1"/>
      </w:pPr>
      <w:r w:rsidRPr="005C697F">
        <w:t>-</w:t>
      </w:r>
      <w:r w:rsidRPr="005C697F">
        <w:tab/>
        <w:t>PSBCH-RSRP related side conditions given in 38.133 [6] clause 10</w:t>
      </w:r>
      <w:r w:rsidRPr="005C697F">
        <w:rPr>
          <w:lang w:eastAsia="zh-CN"/>
        </w:rPr>
        <w:t>.4</w:t>
      </w:r>
      <w:r w:rsidRPr="005C697F">
        <w:t xml:space="preserve"> are fulfilled for a corresponding Band,</w:t>
      </w:r>
    </w:p>
    <w:p w14:paraId="40318001" w14:textId="77777777" w:rsidR="00F84625" w:rsidRPr="005C697F" w:rsidRDefault="00F84625" w:rsidP="00F84625">
      <w:pPr>
        <w:pStyle w:val="B1"/>
        <w:rPr>
          <w:lang w:eastAsia="zh-CN"/>
        </w:rPr>
      </w:pPr>
      <w:r w:rsidRPr="005C697F">
        <w:t>-</w:t>
      </w:r>
      <w:r w:rsidRPr="005C697F">
        <w:tab/>
        <w:t>NR sidelink SCH_RP and SCH Ês/Iot according to Annex B for a corresponding Band are fulfilled.</w:t>
      </w:r>
    </w:p>
    <w:p w14:paraId="460878B6" w14:textId="77777777" w:rsidR="00F84625" w:rsidRPr="005C697F" w:rsidRDefault="00F84625" w:rsidP="00F84625">
      <w:pPr>
        <w:rPr>
          <w:rFonts w:eastAsia="Malgun Gothic"/>
        </w:rPr>
      </w:pPr>
      <w:r w:rsidRPr="005C697F">
        <w:rPr>
          <w:lang w:eastAsia="zh-CN"/>
        </w:rPr>
        <w:t>When serving cell/PCell synchronization reference source is configured as the highest priority,</w:t>
      </w:r>
    </w:p>
    <w:p w14:paraId="4E0BA97F" w14:textId="77777777" w:rsidR="00F84625" w:rsidRPr="005C697F" w:rsidRDefault="00F84625" w:rsidP="00F84625">
      <w:pPr>
        <w:pStyle w:val="B1"/>
        <w:rPr>
          <w:rFonts w:eastAsia="Malgun Gothic"/>
        </w:rPr>
      </w:pPr>
      <w:r w:rsidRPr="005C697F">
        <w:t>-</w:t>
      </w:r>
      <w:r w:rsidRPr="005C697F">
        <w:tab/>
      </w:r>
      <w:r w:rsidRPr="005C697F">
        <w:rPr>
          <w:rFonts w:eastAsia="Malgun Gothic"/>
        </w:rPr>
        <w:t>UE shall be able to identify newly detectable intra-frequency SyncRef UE within T</w:t>
      </w:r>
      <w:r w:rsidRPr="005C697F">
        <w:rPr>
          <w:rFonts w:eastAsia="Malgun Gothic"/>
          <w:vertAlign w:val="subscript"/>
        </w:rPr>
        <w:t>detect,SyncRef UE_V2X</w:t>
      </w:r>
      <w:r w:rsidRPr="005C697F">
        <w:rPr>
          <w:rFonts w:eastAsia="Malgun Gothic"/>
        </w:rPr>
        <w:t xml:space="preserve"> seconds if the SyncRef UE meets the selection / reselection criterion defined in TS 38.331 [13]. T</w:t>
      </w:r>
      <w:r w:rsidRPr="005C697F">
        <w:rPr>
          <w:rFonts w:eastAsia="Malgun Gothic"/>
          <w:vertAlign w:val="subscript"/>
        </w:rPr>
        <w:t>detect,SyncRef UE_V2X</w:t>
      </w:r>
      <w:r w:rsidRPr="005C697F">
        <w:rPr>
          <w:rFonts w:eastAsia="Malgun Gothic"/>
        </w:rPr>
        <w:t xml:space="preserve"> is defined as </w:t>
      </w:r>
      <w:r w:rsidRPr="005C697F">
        <w:rPr>
          <w:lang w:eastAsia="zh-CN"/>
        </w:rPr>
        <w:t xml:space="preserve">8 </w:t>
      </w:r>
      <w:r w:rsidRPr="005C697F">
        <w:rPr>
          <w:rFonts w:eastAsia="Malgun Gothic"/>
        </w:rPr>
        <w:t xml:space="preserve"> seconds at SCH Es/Iot ≥ </w:t>
      </w:r>
      <w:r w:rsidRPr="005C697F">
        <w:rPr>
          <w:lang w:eastAsia="zh-CN"/>
        </w:rPr>
        <w:t xml:space="preserve">0 </w:t>
      </w:r>
      <w:r w:rsidRPr="005C697F">
        <w:rPr>
          <w:rFonts w:eastAsia="Malgun Gothic"/>
        </w:rPr>
        <w:t xml:space="preserve">dB, provided that the NR sidelink UE is allowed to drop a maximum of </w:t>
      </w:r>
      <w:r w:rsidRPr="005C697F">
        <w:rPr>
          <w:lang w:eastAsia="zh-CN"/>
        </w:rPr>
        <w:t xml:space="preserve">6 </w:t>
      </w:r>
      <w:r w:rsidRPr="005C697F">
        <w:rPr>
          <w:rFonts w:eastAsia="Malgun Gothic"/>
        </w:rPr>
        <w:t>% of its NR sidelink data and SLSS transmissions for the purpose of selection / reselection to the SyncRef UE.</w:t>
      </w:r>
    </w:p>
    <w:p w14:paraId="30723CA3" w14:textId="77777777" w:rsidR="00F84625" w:rsidRPr="005C697F" w:rsidRDefault="00F84625" w:rsidP="00F84625">
      <w:pPr>
        <w:pStyle w:val="B1"/>
        <w:rPr>
          <w:rFonts w:eastAsia="SimSun"/>
          <w:lang w:eastAsia="zh-CN"/>
        </w:rPr>
      </w:pPr>
      <w:r w:rsidRPr="005C697F">
        <w:t>-</w:t>
      </w:r>
      <w:r w:rsidRPr="005C697F">
        <w:tab/>
        <w:t xml:space="preserve">UE is allowed to drop up to </w:t>
      </w:r>
      <w:r w:rsidRPr="005C697F">
        <w:rPr>
          <w:lang w:eastAsia="zh-CN"/>
        </w:rPr>
        <w:t xml:space="preserve">2 </w:t>
      </w:r>
      <w:r w:rsidRPr="005C697F">
        <w:t xml:space="preserve">slots of its NR sidelink data reception per PSBCH monitoring occasion and overall drop rate shall not exceed </w:t>
      </w:r>
      <w:r w:rsidRPr="005C697F">
        <w:rPr>
          <w:lang w:eastAsia="zh-CN"/>
        </w:rPr>
        <w:t>0.3%</w:t>
      </w:r>
      <w:r w:rsidRPr="005C697F">
        <w:t xml:space="preserve"> of its NR sidelink data reception during T</w:t>
      </w:r>
      <w:r w:rsidRPr="005C697F">
        <w:rPr>
          <w:vertAlign w:val="subscript"/>
        </w:rPr>
        <w:t>detect,SyncRef UE_V2X</w:t>
      </w:r>
      <w:r w:rsidRPr="005C697F">
        <w:t xml:space="preserve"> for the purpose of selection / reselection to the SyncRef UE.</w:t>
      </w:r>
    </w:p>
    <w:p w14:paraId="298D0857" w14:textId="77777777" w:rsidR="00F84625" w:rsidRPr="005C697F" w:rsidRDefault="00F84625" w:rsidP="00F84625">
      <w:pPr>
        <w:rPr>
          <w:lang w:eastAsia="zh-CN"/>
        </w:rPr>
      </w:pPr>
      <w:r w:rsidRPr="005C697F">
        <w:rPr>
          <w:lang w:eastAsia="zh-CN"/>
        </w:rPr>
        <w:t>UE</w:t>
      </w:r>
      <w:r w:rsidRPr="005C697F">
        <w:t xml:space="preserve"> shall be capable of performing PSBCH-RSRP measurements for </w:t>
      </w:r>
      <w:r w:rsidRPr="005C697F">
        <w:rPr>
          <w:lang w:eastAsia="zh-CN"/>
        </w:rPr>
        <w:t xml:space="preserve">3 </w:t>
      </w:r>
      <w:r w:rsidRPr="005C697F">
        <w:t xml:space="preserve">identified intra-frequency </w:t>
      </w:r>
      <w:r w:rsidRPr="005C697F">
        <w:rPr>
          <w:rFonts w:eastAsia="Malgun Gothic"/>
        </w:rPr>
        <w:t xml:space="preserve">SyncRef UEs </w:t>
      </w:r>
      <w:r w:rsidRPr="005C697F">
        <w:t xml:space="preserve">with the measurement period of </w:t>
      </w:r>
      <w:r w:rsidRPr="005C697F">
        <w:rPr>
          <w:lang w:eastAsia="zh-CN"/>
        </w:rPr>
        <w:t xml:space="preserve">320 </w:t>
      </w:r>
      <w:r w:rsidRPr="005C697F">
        <w:t xml:space="preserve">ms. It is assumed that the </w:t>
      </w:r>
      <w:r w:rsidRPr="005C697F">
        <w:rPr>
          <w:rFonts w:eastAsia="Malgun Gothic"/>
        </w:rPr>
        <w:t xml:space="preserve">SyncRef UE </w:t>
      </w:r>
      <w:r w:rsidRPr="005C697F">
        <w:t>do not drop or delay any SLSS transmission within the measurement period. Otherwise, the measurement period may be extended.</w:t>
      </w:r>
    </w:p>
    <w:p w14:paraId="2285C441" w14:textId="77777777" w:rsidR="00F84625" w:rsidRPr="005C697F" w:rsidRDefault="00F84625" w:rsidP="00F84625">
      <w:pPr>
        <w:rPr>
          <w:i/>
        </w:rPr>
      </w:pPr>
      <w:r w:rsidRPr="005C697F">
        <w:t>The requirements for absolute accuracy of PSBCH-RSRP apply to a NR sidelink synchronization source on the same frequency as that of the own NR sidelink UE performing the measurement in FR1.</w:t>
      </w:r>
    </w:p>
    <w:p w14:paraId="00C6B281" w14:textId="77777777" w:rsidR="00F84625" w:rsidRPr="005C697F" w:rsidRDefault="00F84625" w:rsidP="00F84625">
      <w:r w:rsidRPr="005C697F">
        <w:t>The accuracy requirements in Table 9.1.3.0.2-1 are valid under the following conditions:</w:t>
      </w:r>
    </w:p>
    <w:p w14:paraId="61BABDE0" w14:textId="77777777" w:rsidR="00F84625" w:rsidRPr="005C697F" w:rsidRDefault="00F84625" w:rsidP="00F84625">
      <w:pPr>
        <w:pStyle w:val="B1"/>
      </w:pPr>
      <w:r w:rsidRPr="005C697F">
        <w:t>-</w:t>
      </w:r>
      <w:r w:rsidRPr="005C697F">
        <w:tab/>
        <w:t>Demodulation reference signals are transmitted from one port.</w:t>
      </w:r>
    </w:p>
    <w:p w14:paraId="5413315D"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7F598CCE" w14:textId="77777777" w:rsidR="00F84625" w:rsidRPr="005C697F" w:rsidRDefault="00F84625" w:rsidP="00F84625">
      <w:pPr>
        <w:pStyle w:val="B1"/>
        <w:rPr>
          <w:lang w:eastAsia="zh-CN"/>
        </w:rPr>
      </w:pPr>
      <w:r w:rsidRPr="005C697F">
        <w:t>-</w:t>
      </w:r>
      <w:r w:rsidRPr="005C697F">
        <w:tab/>
        <w:t xml:space="preserve">Conditions for PSBCH-RSRP measurements are fulfilled according to Annex B.4.2 for a corresponding Band </w:t>
      </w:r>
      <w:r w:rsidRPr="005C697F">
        <w:rPr>
          <w:rFonts w:eastAsia="PMingLiU"/>
        </w:rPr>
        <w:t>for each relevant PSBCH-DMRS</w:t>
      </w:r>
      <w:r w:rsidRPr="005C697F">
        <w:t>.</w:t>
      </w:r>
    </w:p>
    <w:p w14:paraId="297BBABE" w14:textId="77777777" w:rsidR="00F84625" w:rsidRPr="005C697F" w:rsidRDefault="00F84625" w:rsidP="00F84625">
      <w:pPr>
        <w:pStyle w:val="TH"/>
      </w:pPr>
      <w:r w:rsidRPr="005C697F">
        <w:t>Table 9.1.3.0.2-1: Intra-frequency PSBCH-RSRP absolute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520ADBE0"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0AB7C0E7"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46700209" w14:textId="77777777" w:rsidR="00F84625" w:rsidRPr="005C697F" w:rsidRDefault="00F84625" w:rsidP="005C697F">
            <w:pPr>
              <w:pStyle w:val="TAH"/>
              <w:jc w:val="left"/>
            </w:pPr>
            <w:r w:rsidRPr="005C697F">
              <w:t>Conditions</w:t>
            </w:r>
          </w:p>
        </w:tc>
      </w:tr>
      <w:tr w:rsidR="00F84625" w:rsidRPr="005C697F" w14:paraId="10C1EB73"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05A1FA98"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32174102"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4125AE83"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5DA4A7B0"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77A6279F"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724C74"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DEBE864"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E3F0DAF"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3FCC5BF"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533AFBB0"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18D67DD6" w14:textId="77777777" w:rsidR="00F84625" w:rsidRPr="005C697F" w:rsidRDefault="00F84625" w:rsidP="005C697F">
            <w:pPr>
              <w:pStyle w:val="TAH"/>
              <w:jc w:val="left"/>
            </w:pPr>
            <w:r w:rsidRPr="005C697F">
              <w:t>Maximum Io</w:t>
            </w:r>
          </w:p>
        </w:tc>
      </w:tr>
      <w:tr w:rsidR="00F84625" w:rsidRPr="005C697F" w14:paraId="5442779D"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3C4AF766"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2301C89E"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167A1098"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63DB5DB9"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71A77F7C"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41D2ACDC"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4A3E54A7"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189B92BA"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F39FEC"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14AEB1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228A5D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C6F31ED"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10DB1E80"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412DE054"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1803C977"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5490A0"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B3D4562" w14:textId="77777777" w:rsidR="00F84625" w:rsidRPr="005C697F" w:rsidRDefault="00F84625" w:rsidP="005C697F">
            <w:pPr>
              <w:spacing w:after="0"/>
              <w:rPr>
                <w:rFonts w:ascii="Arial" w:hAnsi="Arial"/>
                <w:b/>
                <w:sz w:val="18"/>
              </w:rPr>
            </w:pPr>
          </w:p>
        </w:tc>
      </w:tr>
      <w:tr w:rsidR="00F84625" w:rsidRPr="005C697F" w14:paraId="6316C26B"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2358A00C" w14:textId="77777777" w:rsidR="00F84625" w:rsidRPr="005C697F" w:rsidRDefault="00F84625" w:rsidP="005C697F">
            <w:pPr>
              <w:keepNext/>
              <w:keepLines/>
              <w:spacing w:after="0"/>
            </w:pPr>
            <w:r w:rsidRPr="005C697F">
              <w:rPr>
                <w:rFonts w:ascii="Arial" w:hAnsi="Arial"/>
                <w:sz w:val="18"/>
              </w:rPr>
              <w:lastRenderedPageBreak/>
              <w:sym w:font="Symbol" w:char="F0B1"/>
            </w:r>
            <w:r w:rsidRPr="005C697F">
              <w:rPr>
                <w:rFonts w:ascii="Arial" w:hAnsi="Arial"/>
                <w:sz w:val="18"/>
              </w:rPr>
              <w:t>4.5</w:t>
            </w:r>
          </w:p>
        </w:tc>
        <w:tc>
          <w:tcPr>
            <w:tcW w:w="1043" w:type="dxa"/>
            <w:vMerge w:val="restart"/>
            <w:tcBorders>
              <w:top w:val="single" w:sz="6" w:space="0" w:color="auto"/>
              <w:left w:val="single" w:sz="6" w:space="0" w:color="auto"/>
              <w:bottom w:val="nil"/>
              <w:right w:val="single" w:sz="6" w:space="0" w:color="auto"/>
            </w:tcBorders>
            <w:vAlign w:val="center"/>
            <w:hideMark/>
          </w:tcPr>
          <w:p w14:paraId="1A00A1D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9</w:t>
            </w:r>
          </w:p>
        </w:tc>
        <w:tc>
          <w:tcPr>
            <w:tcW w:w="780" w:type="dxa"/>
            <w:vMerge w:val="restart"/>
            <w:tcBorders>
              <w:top w:val="single" w:sz="6" w:space="0" w:color="auto"/>
              <w:left w:val="single" w:sz="6" w:space="0" w:color="auto"/>
              <w:bottom w:val="nil"/>
              <w:right w:val="single" w:sz="6" w:space="0" w:color="auto"/>
            </w:tcBorders>
            <w:vAlign w:val="center"/>
            <w:hideMark/>
          </w:tcPr>
          <w:p w14:paraId="254E42ED"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66A34F2"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737E0040"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3DC9D5F"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018E24C0"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4524880E"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258464AB" w14:textId="77777777" w:rsidR="00F84625" w:rsidRPr="005C697F" w:rsidRDefault="00F84625" w:rsidP="005C697F">
            <w:pPr>
              <w:keepNext/>
              <w:keepLines/>
              <w:spacing w:after="0"/>
            </w:pPr>
            <w:r w:rsidRPr="005C697F">
              <w:rPr>
                <w:rFonts w:ascii="Arial" w:hAnsi="Arial"/>
                <w:sz w:val="18"/>
              </w:rPr>
              <w:t>-70</w:t>
            </w:r>
          </w:p>
        </w:tc>
      </w:tr>
      <w:tr w:rsidR="00F84625" w:rsidRPr="005C697F" w14:paraId="075B403C"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7B2D7BF4"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1AF92DDD"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64613240"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7FD1BF93" w14:textId="77777777" w:rsidR="00F84625" w:rsidRPr="005C697F" w:rsidRDefault="00F84625" w:rsidP="005C697F">
            <w:pPr>
              <w:keepNext/>
              <w:keepLines/>
              <w:spacing w:after="0"/>
              <w:rPr>
                <w:rFonts w:ascii="Arial" w:hAnsi="Arial"/>
                <w:sz w:val="18"/>
                <w:highlight w:val="yellow"/>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2CAF740C" w14:textId="77777777" w:rsidR="00F84625" w:rsidRPr="005C697F" w:rsidRDefault="00F84625" w:rsidP="005C697F">
            <w:pPr>
              <w:keepNext/>
              <w:keepLines/>
              <w:spacing w:after="0"/>
              <w:rPr>
                <w:rFonts w:ascii="Arial" w:hAnsi="Arial"/>
                <w:sz w:val="18"/>
                <w:highlight w:val="yellow"/>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6203BDC2"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493ADAB" w14:textId="77777777" w:rsidR="00F84625" w:rsidRPr="005C697F" w:rsidRDefault="00F84625" w:rsidP="005C697F">
            <w:pPr>
              <w:keepNext/>
              <w:keepLines/>
              <w:spacing w:after="0"/>
              <w:rPr>
                <w:rFonts w:ascii="Arial" w:hAnsi="Arial" w:cs="Arial"/>
                <w:sz w:val="18"/>
                <w:highlight w:val="yellow"/>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707A4C10"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EC504F0" w14:textId="77777777" w:rsidR="00F84625" w:rsidRPr="005C697F" w:rsidRDefault="00F84625" w:rsidP="005C697F">
            <w:pPr>
              <w:keepNext/>
              <w:keepLines/>
              <w:spacing w:after="0"/>
              <w:rPr>
                <w:rFonts w:ascii="Arial" w:hAnsi="Arial"/>
                <w:sz w:val="18"/>
              </w:rPr>
            </w:pPr>
            <w:r w:rsidRPr="005C697F">
              <w:rPr>
                <w:rFonts w:ascii="Arial" w:hAnsi="Arial"/>
                <w:sz w:val="18"/>
              </w:rPr>
              <w:t>-70</w:t>
            </w:r>
          </w:p>
        </w:tc>
      </w:tr>
      <w:tr w:rsidR="00F84625" w:rsidRPr="005C697F" w14:paraId="32077DC3"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52BBF77E"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8</w:t>
            </w:r>
          </w:p>
        </w:tc>
        <w:tc>
          <w:tcPr>
            <w:tcW w:w="1043" w:type="dxa"/>
            <w:tcBorders>
              <w:top w:val="single" w:sz="6" w:space="0" w:color="auto"/>
              <w:left w:val="single" w:sz="6" w:space="0" w:color="auto"/>
              <w:bottom w:val="single" w:sz="6" w:space="0" w:color="auto"/>
              <w:right w:val="single" w:sz="6" w:space="0" w:color="auto"/>
            </w:tcBorders>
            <w:vAlign w:val="center"/>
            <w:hideMark/>
          </w:tcPr>
          <w:p w14:paraId="1012715F"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cs="Arial"/>
                <w:sz w:val="18"/>
              </w:rPr>
              <w:t>11</w:t>
            </w:r>
          </w:p>
        </w:tc>
        <w:tc>
          <w:tcPr>
            <w:tcW w:w="780" w:type="dxa"/>
            <w:tcBorders>
              <w:top w:val="single" w:sz="6" w:space="0" w:color="auto"/>
              <w:left w:val="single" w:sz="6" w:space="0" w:color="auto"/>
              <w:bottom w:val="single" w:sz="6" w:space="0" w:color="auto"/>
              <w:right w:val="single" w:sz="6" w:space="0" w:color="auto"/>
            </w:tcBorders>
            <w:vAlign w:val="center"/>
            <w:hideMark/>
          </w:tcPr>
          <w:p w14:paraId="2E93FFC3"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sz w:val="18"/>
              </w:rPr>
              <w:t>-</w:t>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7EC7A2CB" w14:textId="77777777" w:rsidR="00F84625" w:rsidRPr="005C697F" w:rsidRDefault="00F84625" w:rsidP="005C697F">
            <w:pPr>
              <w:keepNext/>
              <w:keepLines/>
              <w:spacing w:after="0"/>
              <w:rPr>
                <w:rFonts w:ascii="Arial" w:hAnsi="Arial"/>
                <w:sz w:val="18"/>
              </w:rPr>
            </w:pPr>
            <w:r w:rsidRPr="005C697F">
              <w:rPr>
                <w:rFonts w:ascii="Arial" w:hAnsi="Arial"/>
                <w:sz w:val="18"/>
              </w:rPr>
              <w:t xml:space="preserve">NR_TDD_FR1_B, </w:t>
            </w:r>
          </w:p>
          <w:p w14:paraId="4BBD4679" w14:textId="77777777" w:rsidR="00F84625" w:rsidRPr="005C697F" w:rsidRDefault="00F84625" w:rsidP="005C697F">
            <w:pPr>
              <w:keepNext/>
              <w:keepLines/>
              <w:spacing w:after="0"/>
              <w:rPr>
                <w:highlight w:val="yellow"/>
              </w:rPr>
            </w:pPr>
            <w:r w:rsidRPr="005C697F">
              <w:rPr>
                <w:rFonts w:ascii="Arial" w:hAnsi="Arial"/>
                <w:sz w:val="18"/>
              </w:rPr>
              <w:t>NR_TDD_FR1_</w:t>
            </w:r>
            <w:r w:rsidRPr="005C697F">
              <w:rPr>
                <w:rFonts w:ascii="Arial" w:hAnsi="Arial"/>
                <w:sz w:val="18"/>
                <w:lang w:eastAsia="zh-CN"/>
              </w:rPr>
              <w:t>J</w:t>
            </w:r>
          </w:p>
        </w:tc>
        <w:tc>
          <w:tcPr>
            <w:tcW w:w="827" w:type="dxa"/>
            <w:tcBorders>
              <w:top w:val="single" w:sz="6" w:space="0" w:color="auto"/>
              <w:left w:val="single" w:sz="4" w:space="0" w:color="auto"/>
              <w:bottom w:val="single" w:sz="4" w:space="0" w:color="auto"/>
              <w:right w:val="single" w:sz="6" w:space="0" w:color="auto"/>
            </w:tcBorders>
            <w:vAlign w:val="center"/>
            <w:hideMark/>
          </w:tcPr>
          <w:p w14:paraId="37456C32" w14:textId="77777777" w:rsidR="00F84625" w:rsidRPr="005C697F" w:rsidRDefault="00F84625" w:rsidP="005C697F">
            <w:pPr>
              <w:keepNext/>
              <w:keepLines/>
              <w:spacing w:after="0"/>
            </w:pPr>
            <w:r w:rsidRPr="005C697F">
              <w:rPr>
                <w:rFonts w:ascii="Arial" w:hAnsi="Arial"/>
                <w:sz w:val="18"/>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7D5484A4"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827" w:type="dxa"/>
            <w:tcBorders>
              <w:top w:val="single" w:sz="6" w:space="0" w:color="auto"/>
              <w:left w:val="single" w:sz="4" w:space="0" w:color="auto"/>
              <w:bottom w:val="single" w:sz="4" w:space="0" w:color="auto"/>
              <w:right w:val="single" w:sz="6" w:space="0" w:color="auto"/>
            </w:tcBorders>
            <w:vAlign w:val="center"/>
            <w:hideMark/>
          </w:tcPr>
          <w:p w14:paraId="2E71768C"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N/A</w:t>
            </w:r>
          </w:p>
        </w:tc>
        <w:tc>
          <w:tcPr>
            <w:tcW w:w="1440" w:type="dxa"/>
            <w:tcBorders>
              <w:top w:val="single" w:sz="6" w:space="0" w:color="auto"/>
              <w:left w:val="single" w:sz="6" w:space="0" w:color="auto"/>
              <w:bottom w:val="single" w:sz="4" w:space="0" w:color="auto"/>
              <w:right w:val="single" w:sz="6" w:space="0" w:color="auto"/>
            </w:tcBorders>
            <w:vAlign w:val="center"/>
            <w:hideMark/>
          </w:tcPr>
          <w:p w14:paraId="51DDB326" w14:textId="77777777" w:rsidR="00F84625" w:rsidRPr="005C697F" w:rsidRDefault="00F84625" w:rsidP="005C697F">
            <w:pPr>
              <w:keepNext/>
              <w:keepLines/>
              <w:spacing w:after="0"/>
            </w:pPr>
            <w:r w:rsidRPr="005C697F">
              <w:rPr>
                <w:rFonts w:ascii="Arial" w:hAnsi="Arial"/>
                <w:sz w:val="18"/>
              </w:rPr>
              <w:t>-70</w:t>
            </w:r>
          </w:p>
        </w:tc>
        <w:tc>
          <w:tcPr>
            <w:tcW w:w="1440" w:type="dxa"/>
            <w:tcBorders>
              <w:top w:val="single" w:sz="6" w:space="0" w:color="auto"/>
              <w:left w:val="single" w:sz="6" w:space="0" w:color="auto"/>
              <w:bottom w:val="single" w:sz="4" w:space="0" w:color="auto"/>
              <w:right w:val="single" w:sz="4" w:space="0" w:color="auto"/>
            </w:tcBorders>
            <w:vAlign w:val="center"/>
            <w:hideMark/>
          </w:tcPr>
          <w:p w14:paraId="412E8DEC" w14:textId="77777777" w:rsidR="00F84625" w:rsidRPr="005C697F" w:rsidRDefault="00F84625" w:rsidP="005C697F">
            <w:pPr>
              <w:keepNext/>
              <w:keepLines/>
              <w:spacing w:after="0"/>
            </w:pPr>
            <w:r w:rsidRPr="005C697F">
              <w:rPr>
                <w:rFonts w:ascii="Arial" w:hAnsi="Arial"/>
                <w:sz w:val="18"/>
              </w:rPr>
              <w:t>-50</w:t>
            </w:r>
          </w:p>
        </w:tc>
      </w:tr>
      <w:tr w:rsidR="00F84625" w:rsidRPr="005C697F" w14:paraId="29266CA8"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64707250" w14:textId="77777777" w:rsidR="00F84625" w:rsidRPr="005C697F" w:rsidRDefault="00F84625" w:rsidP="005C697F">
            <w:pPr>
              <w:pStyle w:val="TAN"/>
            </w:pPr>
            <w:r w:rsidRPr="005C697F">
              <w:t>NOTE 1:</w:t>
            </w:r>
            <w:r w:rsidRPr="005C697F">
              <w:tab/>
              <w:t>Io is assumed to have constant EPRE across the bandwidth.</w:t>
            </w:r>
          </w:p>
          <w:p w14:paraId="48DE440C" w14:textId="77777777" w:rsidR="00F84625" w:rsidRPr="005C697F" w:rsidRDefault="00F84625" w:rsidP="005C697F">
            <w:pPr>
              <w:pStyle w:val="TAN"/>
            </w:pPr>
            <w:r w:rsidRPr="005C697F">
              <w:t>NOTE 2:</w:t>
            </w:r>
            <w:r w:rsidRPr="005C697F">
              <w:tab/>
              <w:t>NR sidelink operating band groups in FR1 are as defined in clause 3.5.2.</w:t>
            </w:r>
          </w:p>
          <w:p w14:paraId="11E56A29" w14:textId="77777777" w:rsidR="00F84625" w:rsidRPr="005C697F" w:rsidRDefault="00F84625" w:rsidP="005C697F">
            <w:pPr>
              <w:pStyle w:val="TAN"/>
            </w:pPr>
            <w:r w:rsidRPr="005C697F">
              <w:t>NOTE 3:</w:t>
            </w:r>
            <w:r w:rsidRPr="005C697F">
              <w:tab/>
              <w:t>Ês/Iot for a SyncRef UE is the Ês/Iot of PSBCH-DMRS.</w:t>
            </w:r>
          </w:p>
        </w:tc>
      </w:tr>
    </w:tbl>
    <w:p w14:paraId="422320A1" w14:textId="77777777" w:rsidR="00F84625" w:rsidRPr="005C697F" w:rsidRDefault="00F84625" w:rsidP="005C697F"/>
    <w:p w14:paraId="58A791C9" w14:textId="77777777" w:rsidR="00F84625" w:rsidRPr="005C697F" w:rsidRDefault="00F84625" w:rsidP="00F84625">
      <w:pPr>
        <w:rPr>
          <w:i/>
        </w:rPr>
      </w:pPr>
      <w:r w:rsidRPr="005C697F">
        <w:t>The relative accuracy of PSBCH-RSRP is defined as the PSBCH-RSRP measured from one NR sidelink synchronization source compared to the PSBCH-RSRP measured from another NR sidelink synchronization source on the same frequency in FR1.</w:t>
      </w:r>
    </w:p>
    <w:p w14:paraId="2F90A8EF" w14:textId="77777777" w:rsidR="00F84625" w:rsidRPr="005C697F" w:rsidRDefault="00F84625" w:rsidP="00F84625">
      <w:r w:rsidRPr="005C697F">
        <w:t>The accuracy requirements in Table 9.1.3.0.2-2 are valid under the following conditions:</w:t>
      </w:r>
    </w:p>
    <w:p w14:paraId="5BAD954A" w14:textId="77777777" w:rsidR="00F84625" w:rsidRPr="005C697F" w:rsidRDefault="00F84625" w:rsidP="00F84625">
      <w:pPr>
        <w:pStyle w:val="B1"/>
      </w:pPr>
      <w:r w:rsidRPr="005C697F">
        <w:t>-</w:t>
      </w:r>
      <w:r w:rsidRPr="005C697F">
        <w:tab/>
        <w:t>Demodulation reference signals are transmitted from one port.</w:t>
      </w:r>
    </w:p>
    <w:p w14:paraId="2D452820" w14:textId="77777777" w:rsidR="00F84625" w:rsidRPr="005C697F" w:rsidRDefault="00F84625" w:rsidP="00F84625">
      <w:pPr>
        <w:pStyle w:val="B1"/>
      </w:pPr>
      <w:r w:rsidRPr="005C697F">
        <w:t>-</w:t>
      </w:r>
      <w:r w:rsidRPr="005C697F">
        <w:tab/>
        <w:t>Conditions defined in Clause</w:t>
      </w:r>
      <w:r w:rsidRPr="005C697F">
        <w:rPr>
          <w:rFonts w:eastAsia="Malgun Gothic"/>
        </w:rPr>
        <w:t xml:space="preserve"> </w:t>
      </w:r>
      <w:r w:rsidRPr="005C697F">
        <w:t>7.3E of TS 38.101-1 [2] for reference sensitivity are fulfilled.</w:t>
      </w:r>
    </w:p>
    <w:p w14:paraId="51213136" w14:textId="77777777" w:rsidR="00F84625" w:rsidRPr="005C697F" w:rsidRDefault="00F84625" w:rsidP="00F84625">
      <w:pPr>
        <w:pStyle w:val="B1"/>
        <w:rPr>
          <w:lang w:eastAsia="zh-CN"/>
        </w:rPr>
      </w:pPr>
      <w:r w:rsidRPr="005C697F">
        <w:t>-</w:t>
      </w:r>
      <w:r w:rsidRPr="005C697F">
        <w:tab/>
        <w:t xml:space="preserve">Conditions for PSBCH-RSRP accuracy measurements are fulfilled according to Annex B.4.2 for a corresponding Band </w:t>
      </w:r>
      <w:r w:rsidRPr="005C697F">
        <w:rPr>
          <w:rFonts w:eastAsia="PMingLiU"/>
        </w:rPr>
        <w:t>for each relevant PSBCH-DMRS</w:t>
      </w:r>
      <w:r w:rsidRPr="005C697F">
        <w:t>.</w:t>
      </w:r>
    </w:p>
    <w:p w14:paraId="0169B971" w14:textId="77777777" w:rsidR="00F84625" w:rsidRPr="005C697F" w:rsidRDefault="00F84625" w:rsidP="00F84625">
      <w:pPr>
        <w:pStyle w:val="TH"/>
      </w:pPr>
      <w:r w:rsidRPr="005C697F">
        <w:t>Table 9.1.3.0.2-2: Intra-frequency PSBCH-RSRP relative accuracy in FR1</w:t>
      </w:r>
    </w:p>
    <w:tbl>
      <w:tblPr>
        <w:tblW w:w="10172" w:type="dxa"/>
        <w:jc w:val="center"/>
        <w:tblLook w:val="01E0" w:firstRow="1" w:lastRow="1" w:firstColumn="1" w:lastColumn="1" w:noHBand="0" w:noVBand="0"/>
      </w:tblPr>
      <w:tblGrid>
        <w:gridCol w:w="1031"/>
        <w:gridCol w:w="1043"/>
        <w:gridCol w:w="780"/>
        <w:gridCol w:w="1957"/>
        <w:gridCol w:w="827"/>
        <w:gridCol w:w="827"/>
        <w:gridCol w:w="827"/>
        <w:gridCol w:w="1440"/>
        <w:gridCol w:w="1440"/>
      </w:tblGrid>
      <w:tr w:rsidR="00F84625" w:rsidRPr="005C697F" w14:paraId="137F69C4" w14:textId="77777777" w:rsidTr="00F84625">
        <w:trPr>
          <w:jc w:val="center"/>
        </w:trPr>
        <w:tc>
          <w:tcPr>
            <w:tcW w:w="2074" w:type="dxa"/>
            <w:gridSpan w:val="2"/>
            <w:tcBorders>
              <w:top w:val="single" w:sz="4" w:space="0" w:color="auto"/>
              <w:left w:val="single" w:sz="4" w:space="0" w:color="auto"/>
              <w:bottom w:val="single" w:sz="6" w:space="0" w:color="auto"/>
              <w:right w:val="single" w:sz="6" w:space="0" w:color="auto"/>
            </w:tcBorders>
            <w:vAlign w:val="center"/>
            <w:hideMark/>
          </w:tcPr>
          <w:p w14:paraId="4FFBC8D7" w14:textId="77777777" w:rsidR="00F84625" w:rsidRPr="005C697F" w:rsidRDefault="00F84625" w:rsidP="005C697F">
            <w:pPr>
              <w:pStyle w:val="TAH"/>
              <w:jc w:val="left"/>
            </w:pPr>
            <w:r w:rsidRPr="005C697F">
              <w:t>Accuracy</w:t>
            </w:r>
          </w:p>
        </w:tc>
        <w:tc>
          <w:tcPr>
            <w:tcW w:w="8098" w:type="dxa"/>
            <w:gridSpan w:val="7"/>
            <w:tcBorders>
              <w:top w:val="single" w:sz="4" w:space="0" w:color="auto"/>
              <w:left w:val="single" w:sz="6" w:space="0" w:color="auto"/>
              <w:bottom w:val="single" w:sz="6" w:space="0" w:color="auto"/>
              <w:right w:val="single" w:sz="4" w:space="0" w:color="auto"/>
            </w:tcBorders>
            <w:vAlign w:val="center"/>
            <w:hideMark/>
          </w:tcPr>
          <w:p w14:paraId="0954C111" w14:textId="77777777" w:rsidR="00F84625" w:rsidRPr="005C697F" w:rsidRDefault="00F84625" w:rsidP="005C697F">
            <w:pPr>
              <w:pStyle w:val="TAH"/>
              <w:jc w:val="left"/>
            </w:pPr>
            <w:r w:rsidRPr="005C697F">
              <w:t>Conditions</w:t>
            </w:r>
          </w:p>
        </w:tc>
      </w:tr>
      <w:tr w:rsidR="00F84625" w:rsidRPr="005C697F" w14:paraId="50BBFC1B" w14:textId="77777777" w:rsidTr="00F84625">
        <w:trPr>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1A094DB6" w14:textId="77777777" w:rsidR="00F84625" w:rsidRPr="005C697F" w:rsidRDefault="00F84625" w:rsidP="005C697F">
            <w:pPr>
              <w:pStyle w:val="TAH"/>
              <w:jc w:val="left"/>
            </w:pPr>
            <w:r w:rsidRPr="005C697F">
              <w:t>Normal condition</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71F6F9DC" w14:textId="77777777" w:rsidR="00F84625" w:rsidRPr="005C697F" w:rsidRDefault="00F84625" w:rsidP="005C697F">
            <w:pPr>
              <w:pStyle w:val="TAH"/>
              <w:jc w:val="left"/>
            </w:pPr>
            <w:r w:rsidRPr="005C697F">
              <w:t>Extreme condition</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2ADC5659" w14:textId="77777777" w:rsidR="00F84625" w:rsidRPr="005C697F" w:rsidRDefault="00F84625" w:rsidP="005C697F">
            <w:pPr>
              <w:pStyle w:val="TAH"/>
              <w:jc w:val="left"/>
            </w:pPr>
            <w:r w:rsidRPr="005C697F">
              <w:t>Ês/Iot</w:t>
            </w:r>
            <w:r w:rsidRPr="005C697F">
              <w:rPr>
                <w:vertAlign w:val="superscript"/>
              </w:rPr>
              <w:t xml:space="preserve"> Note 3</w:t>
            </w:r>
          </w:p>
        </w:tc>
        <w:tc>
          <w:tcPr>
            <w:tcW w:w="7318" w:type="dxa"/>
            <w:gridSpan w:val="6"/>
            <w:tcBorders>
              <w:top w:val="single" w:sz="6" w:space="0" w:color="auto"/>
              <w:left w:val="single" w:sz="6" w:space="0" w:color="auto"/>
              <w:bottom w:val="single" w:sz="6" w:space="0" w:color="auto"/>
              <w:right w:val="single" w:sz="4" w:space="0" w:color="auto"/>
            </w:tcBorders>
            <w:vAlign w:val="center"/>
            <w:hideMark/>
          </w:tcPr>
          <w:p w14:paraId="61E95DAF" w14:textId="77777777" w:rsidR="00F84625" w:rsidRPr="005C697F" w:rsidRDefault="00F84625" w:rsidP="005C697F">
            <w:pPr>
              <w:pStyle w:val="TAH"/>
              <w:jc w:val="left"/>
            </w:pPr>
            <w:r w:rsidRPr="005C697F">
              <w:t>Io</w:t>
            </w:r>
            <w:r w:rsidRPr="005C697F">
              <w:rPr>
                <w:vertAlign w:val="superscript"/>
              </w:rPr>
              <w:t xml:space="preserve"> Note 1</w:t>
            </w:r>
            <w:r w:rsidRPr="005C697F">
              <w:t xml:space="preserve"> range</w:t>
            </w:r>
          </w:p>
        </w:tc>
      </w:tr>
      <w:tr w:rsidR="00F84625" w:rsidRPr="005C697F" w14:paraId="2844B293" w14:textId="77777777" w:rsidTr="00F84625">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C38979"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67DD5DA"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481DF71" w14:textId="77777777" w:rsidR="00F84625" w:rsidRPr="005C697F" w:rsidRDefault="00F84625" w:rsidP="005C697F">
            <w:pPr>
              <w:spacing w:after="0"/>
              <w:rPr>
                <w:rFonts w:ascii="Arial" w:hAnsi="Arial"/>
                <w:b/>
                <w:sz w:val="18"/>
              </w:rPr>
            </w:pPr>
          </w:p>
        </w:tc>
        <w:tc>
          <w:tcPr>
            <w:tcW w:w="1957" w:type="dxa"/>
            <w:tcBorders>
              <w:top w:val="single" w:sz="6" w:space="0" w:color="auto"/>
              <w:left w:val="single" w:sz="6" w:space="0" w:color="auto"/>
              <w:bottom w:val="single" w:sz="6" w:space="0" w:color="auto"/>
              <w:right w:val="single" w:sz="4" w:space="0" w:color="auto"/>
            </w:tcBorders>
            <w:vAlign w:val="center"/>
            <w:hideMark/>
          </w:tcPr>
          <w:p w14:paraId="4565C452" w14:textId="77777777" w:rsidR="00F84625" w:rsidRPr="005C697F" w:rsidRDefault="00F84625" w:rsidP="005C697F">
            <w:pPr>
              <w:pStyle w:val="TAH"/>
              <w:jc w:val="left"/>
            </w:pPr>
            <w:r w:rsidRPr="005C697F">
              <w:t>NR sidelink operating band groups</w:t>
            </w:r>
            <w:r w:rsidRPr="005C697F">
              <w:rPr>
                <w:vertAlign w:val="superscript"/>
              </w:rPr>
              <w:t xml:space="preserve"> Note 2</w:t>
            </w:r>
          </w:p>
        </w:tc>
        <w:tc>
          <w:tcPr>
            <w:tcW w:w="3921" w:type="dxa"/>
            <w:gridSpan w:val="4"/>
            <w:tcBorders>
              <w:top w:val="single" w:sz="4" w:space="0" w:color="auto"/>
              <w:left w:val="single" w:sz="4" w:space="0" w:color="auto"/>
              <w:bottom w:val="single" w:sz="6" w:space="0" w:color="auto"/>
              <w:right w:val="single" w:sz="6" w:space="0" w:color="auto"/>
            </w:tcBorders>
            <w:vAlign w:val="center"/>
            <w:hideMark/>
          </w:tcPr>
          <w:p w14:paraId="6C29688F" w14:textId="77777777" w:rsidR="00F84625" w:rsidRPr="005C697F" w:rsidRDefault="00F84625" w:rsidP="005C697F">
            <w:pPr>
              <w:pStyle w:val="TAH"/>
              <w:jc w:val="left"/>
            </w:pPr>
            <w:r w:rsidRPr="005C697F">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0B9D2FF0" w14:textId="77777777" w:rsidR="00F84625" w:rsidRPr="005C697F" w:rsidRDefault="00F84625" w:rsidP="005C697F">
            <w:pPr>
              <w:pStyle w:val="TAH"/>
              <w:jc w:val="left"/>
            </w:pPr>
            <w:r w:rsidRPr="005C697F">
              <w:t>Maximum Io</w:t>
            </w:r>
          </w:p>
        </w:tc>
      </w:tr>
      <w:tr w:rsidR="00F84625" w:rsidRPr="005C697F" w14:paraId="7A18E52A" w14:textId="77777777" w:rsidTr="00F84625">
        <w:trPr>
          <w:trHeight w:val="308"/>
          <w:jc w:val="center"/>
        </w:trPr>
        <w:tc>
          <w:tcPr>
            <w:tcW w:w="1031" w:type="dxa"/>
            <w:vMerge w:val="restart"/>
            <w:tcBorders>
              <w:top w:val="single" w:sz="6" w:space="0" w:color="auto"/>
              <w:left w:val="single" w:sz="4" w:space="0" w:color="auto"/>
              <w:bottom w:val="single" w:sz="6" w:space="0" w:color="auto"/>
              <w:right w:val="single" w:sz="6" w:space="0" w:color="auto"/>
            </w:tcBorders>
            <w:vAlign w:val="center"/>
            <w:hideMark/>
          </w:tcPr>
          <w:p w14:paraId="6E838791" w14:textId="77777777" w:rsidR="00F84625" w:rsidRPr="005C697F" w:rsidRDefault="00F84625" w:rsidP="005C697F">
            <w:pPr>
              <w:pStyle w:val="TAH"/>
              <w:jc w:val="left"/>
            </w:pPr>
            <w:r w:rsidRPr="005C697F">
              <w:t>dB</w:t>
            </w:r>
          </w:p>
        </w:tc>
        <w:tc>
          <w:tcPr>
            <w:tcW w:w="1043" w:type="dxa"/>
            <w:vMerge w:val="restart"/>
            <w:tcBorders>
              <w:top w:val="single" w:sz="6" w:space="0" w:color="auto"/>
              <w:left w:val="single" w:sz="6" w:space="0" w:color="auto"/>
              <w:bottom w:val="single" w:sz="6" w:space="0" w:color="auto"/>
              <w:right w:val="single" w:sz="6" w:space="0" w:color="auto"/>
            </w:tcBorders>
            <w:vAlign w:val="center"/>
            <w:hideMark/>
          </w:tcPr>
          <w:p w14:paraId="46F4C188" w14:textId="77777777" w:rsidR="00F84625" w:rsidRPr="005C697F" w:rsidRDefault="00F84625" w:rsidP="005C697F">
            <w:pPr>
              <w:pStyle w:val="TAH"/>
              <w:jc w:val="left"/>
            </w:pPr>
            <w:r w:rsidRPr="005C697F">
              <w:t>dB</w:t>
            </w:r>
          </w:p>
        </w:tc>
        <w:tc>
          <w:tcPr>
            <w:tcW w:w="780" w:type="dxa"/>
            <w:vMerge w:val="restart"/>
            <w:tcBorders>
              <w:top w:val="single" w:sz="6" w:space="0" w:color="auto"/>
              <w:left w:val="single" w:sz="6" w:space="0" w:color="auto"/>
              <w:bottom w:val="single" w:sz="6" w:space="0" w:color="auto"/>
              <w:right w:val="single" w:sz="6" w:space="0" w:color="auto"/>
            </w:tcBorders>
            <w:vAlign w:val="center"/>
            <w:hideMark/>
          </w:tcPr>
          <w:p w14:paraId="36B161FD" w14:textId="77777777" w:rsidR="00F84625" w:rsidRPr="005C697F" w:rsidRDefault="00F84625" w:rsidP="005C697F">
            <w:pPr>
              <w:pStyle w:val="TAH"/>
              <w:jc w:val="left"/>
            </w:pPr>
            <w:r w:rsidRPr="005C697F">
              <w:t>dB</w:t>
            </w:r>
          </w:p>
        </w:tc>
        <w:tc>
          <w:tcPr>
            <w:tcW w:w="1957" w:type="dxa"/>
            <w:vMerge w:val="restart"/>
            <w:tcBorders>
              <w:top w:val="single" w:sz="6" w:space="0" w:color="auto"/>
              <w:left w:val="single" w:sz="6" w:space="0" w:color="auto"/>
              <w:bottom w:val="single" w:sz="6" w:space="0" w:color="auto"/>
              <w:right w:val="single" w:sz="4" w:space="0" w:color="auto"/>
            </w:tcBorders>
            <w:vAlign w:val="center"/>
          </w:tcPr>
          <w:p w14:paraId="4E08E9BF" w14:textId="77777777" w:rsidR="00F84625" w:rsidRPr="005C697F" w:rsidRDefault="00F84625" w:rsidP="005C697F">
            <w:pPr>
              <w:pStyle w:val="TAH"/>
              <w:jc w:val="left"/>
            </w:pPr>
          </w:p>
        </w:tc>
        <w:tc>
          <w:tcPr>
            <w:tcW w:w="2481" w:type="dxa"/>
            <w:gridSpan w:val="3"/>
            <w:tcBorders>
              <w:top w:val="single" w:sz="6" w:space="0" w:color="auto"/>
              <w:left w:val="single" w:sz="4" w:space="0" w:color="auto"/>
              <w:bottom w:val="single" w:sz="6" w:space="0" w:color="auto"/>
              <w:right w:val="single" w:sz="6" w:space="0" w:color="auto"/>
            </w:tcBorders>
            <w:vAlign w:val="center"/>
            <w:hideMark/>
          </w:tcPr>
          <w:p w14:paraId="46FC1F20" w14:textId="77777777" w:rsidR="00F84625" w:rsidRPr="005C697F" w:rsidRDefault="00F84625" w:rsidP="005C697F">
            <w:pPr>
              <w:pStyle w:val="TAH"/>
              <w:jc w:val="left"/>
            </w:pPr>
            <w:r w:rsidRPr="005C697F">
              <w:rPr>
                <w:rFonts w:cs="Arial"/>
              </w:rPr>
              <w:t xml:space="preserve">dBm / </w:t>
            </w:r>
            <w:r w:rsidRPr="005C697F">
              <w:t>SCS</w:t>
            </w:r>
            <w:r w:rsidRPr="005C697F">
              <w:rPr>
                <w:vertAlign w:val="subscript"/>
              </w:rPr>
              <w:t>SL</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5142E731" w14:textId="77777777" w:rsidR="00F84625" w:rsidRPr="005C697F" w:rsidRDefault="00F84625" w:rsidP="005C697F">
            <w:pPr>
              <w:pStyle w:val="TAH"/>
              <w:jc w:val="left"/>
            </w:pPr>
            <w:r w:rsidRPr="005C697F">
              <w:t>dBm/BW</w:t>
            </w:r>
            <w:r w:rsidRPr="005C697F">
              <w:rPr>
                <w:vertAlign w:val="subscript"/>
              </w:rPr>
              <w:t>Channel</w:t>
            </w:r>
          </w:p>
        </w:tc>
        <w:tc>
          <w:tcPr>
            <w:tcW w:w="1440" w:type="dxa"/>
            <w:vMerge w:val="restart"/>
            <w:tcBorders>
              <w:top w:val="single" w:sz="6" w:space="0" w:color="auto"/>
              <w:left w:val="single" w:sz="6" w:space="0" w:color="auto"/>
              <w:bottom w:val="single" w:sz="6" w:space="0" w:color="auto"/>
              <w:right w:val="single" w:sz="4" w:space="0" w:color="auto"/>
            </w:tcBorders>
            <w:vAlign w:val="center"/>
            <w:hideMark/>
          </w:tcPr>
          <w:p w14:paraId="0EAC111B" w14:textId="77777777" w:rsidR="00F84625" w:rsidRPr="005C697F" w:rsidRDefault="00F84625" w:rsidP="005C697F">
            <w:pPr>
              <w:pStyle w:val="TAH"/>
              <w:jc w:val="left"/>
            </w:pPr>
            <w:r w:rsidRPr="005C697F">
              <w:t>dBm/BW</w:t>
            </w:r>
            <w:r w:rsidRPr="005C697F">
              <w:rPr>
                <w:vertAlign w:val="subscript"/>
              </w:rPr>
              <w:t>Channel</w:t>
            </w:r>
          </w:p>
        </w:tc>
      </w:tr>
      <w:tr w:rsidR="00F84625" w:rsidRPr="005C697F" w14:paraId="2318AE32" w14:textId="77777777" w:rsidTr="00F84625">
        <w:trPr>
          <w:trHeight w:val="307"/>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1C6A7B"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52DABA6"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41EFDA3"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3F51321" w14:textId="77777777" w:rsidR="00F84625" w:rsidRPr="005C697F" w:rsidRDefault="00F84625" w:rsidP="005C697F">
            <w:pPr>
              <w:spacing w:after="0"/>
              <w:rPr>
                <w:rFonts w:ascii="Arial" w:hAnsi="Arial"/>
                <w:b/>
                <w:sz w:val="18"/>
              </w:rPr>
            </w:pPr>
          </w:p>
        </w:tc>
        <w:tc>
          <w:tcPr>
            <w:tcW w:w="827" w:type="dxa"/>
            <w:tcBorders>
              <w:top w:val="single" w:sz="6" w:space="0" w:color="auto"/>
              <w:left w:val="single" w:sz="4" w:space="0" w:color="auto"/>
              <w:bottom w:val="single" w:sz="6" w:space="0" w:color="auto"/>
              <w:right w:val="single" w:sz="6" w:space="0" w:color="auto"/>
            </w:tcBorders>
            <w:vAlign w:val="center"/>
            <w:hideMark/>
          </w:tcPr>
          <w:p w14:paraId="7BEBCCAD" w14:textId="77777777" w:rsidR="00F84625" w:rsidRPr="005C697F" w:rsidRDefault="00F84625" w:rsidP="005C697F">
            <w:pPr>
              <w:pStyle w:val="TAH"/>
              <w:jc w:val="left"/>
            </w:pPr>
            <w:r w:rsidRPr="005C697F">
              <w:t>SCS</w:t>
            </w:r>
            <w:r w:rsidRPr="005C697F">
              <w:rPr>
                <w:vertAlign w:val="subscript"/>
              </w:rPr>
              <w:t>SL</w:t>
            </w:r>
            <w:r w:rsidRPr="005C697F">
              <w:t xml:space="preserve"> = 15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2017F413" w14:textId="77777777" w:rsidR="00F84625" w:rsidRPr="005C697F" w:rsidRDefault="00F84625" w:rsidP="005C697F">
            <w:pPr>
              <w:pStyle w:val="TAH"/>
              <w:jc w:val="left"/>
            </w:pPr>
            <w:r w:rsidRPr="005C697F">
              <w:t>SCS</w:t>
            </w:r>
            <w:r w:rsidRPr="005C697F">
              <w:rPr>
                <w:vertAlign w:val="subscript"/>
              </w:rPr>
              <w:t>SL</w:t>
            </w:r>
            <w:r w:rsidRPr="005C697F">
              <w:t xml:space="preserve"> = 30 kHz</w:t>
            </w:r>
          </w:p>
        </w:tc>
        <w:tc>
          <w:tcPr>
            <w:tcW w:w="827" w:type="dxa"/>
            <w:tcBorders>
              <w:top w:val="single" w:sz="6" w:space="0" w:color="auto"/>
              <w:left w:val="single" w:sz="4" w:space="0" w:color="auto"/>
              <w:bottom w:val="single" w:sz="6" w:space="0" w:color="auto"/>
              <w:right w:val="single" w:sz="6" w:space="0" w:color="auto"/>
            </w:tcBorders>
            <w:vAlign w:val="center"/>
            <w:hideMark/>
          </w:tcPr>
          <w:p w14:paraId="51FB2DAE" w14:textId="77777777" w:rsidR="00F84625" w:rsidRPr="005C697F" w:rsidRDefault="00F84625" w:rsidP="005C697F">
            <w:pPr>
              <w:pStyle w:val="TAH"/>
              <w:jc w:val="left"/>
            </w:pPr>
            <w:r w:rsidRPr="005C697F">
              <w:t>SCS</w:t>
            </w:r>
            <w:r w:rsidRPr="005C697F">
              <w:rPr>
                <w:vertAlign w:val="subscript"/>
              </w:rPr>
              <w:t>SL</w:t>
            </w:r>
            <w:r w:rsidRPr="005C697F">
              <w:t xml:space="preserve"> = 60 kHz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144F91" w14:textId="77777777" w:rsidR="00F84625" w:rsidRPr="005C697F" w:rsidRDefault="00F84625" w:rsidP="005C697F">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223D41F9" w14:textId="77777777" w:rsidR="00F84625" w:rsidRPr="005C697F" w:rsidRDefault="00F84625" w:rsidP="005C697F">
            <w:pPr>
              <w:spacing w:after="0"/>
              <w:rPr>
                <w:rFonts w:ascii="Arial" w:hAnsi="Arial"/>
                <w:b/>
                <w:sz w:val="18"/>
              </w:rPr>
            </w:pPr>
          </w:p>
        </w:tc>
      </w:tr>
      <w:tr w:rsidR="00F84625" w:rsidRPr="005C697F" w14:paraId="23E8B3F4" w14:textId="77777777" w:rsidTr="00F84625">
        <w:trPr>
          <w:jc w:val="center"/>
        </w:trPr>
        <w:tc>
          <w:tcPr>
            <w:tcW w:w="1031" w:type="dxa"/>
            <w:vMerge w:val="restart"/>
            <w:tcBorders>
              <w:top w:val="single" w:sz="6" w:space="0" w:color="auto"/>
              <w:left w:val="single" w:sz="4" w:space="0" w:color="auto"/>
              <w:bottom w:val="nil"/>
              <w:right w:val="single" w:sz="6" w:space="0" w:color="auto"/>
            </w:tcBorders>
            <w:vAlign w:val="center"/>
            <w:hideMark/>
          </w:tcPr>
          <w:p w14:paraId="04DF8B9C"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2</w:t>
            </w:r>
          </w:p>
        </w:tc>
        <w:tc>
          <w:tcPr>
            <w:tcW w:w="1043" w:type="dxa"/>
            <w:vMerge w:val="restart"/>
            <w:tcBorders>
              <w:top w:val="single" w:sz="6" w:space="0" w:color="auto"/>
              <w:left w:val="single" w:sz="6" w:space="0" w:color="auto"/>
              <w:bottom w:val="nil"/>
              <w:right w:val="single" w:sz="6" w:space="0" w:color="auto"/>
            </w:tcBorders>
            <w:vAlign w:val="center"/>
            <w:hideMark/>
          </w:tcPr>
          <w:p w14:paraId="0EFB922D"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vMerge w:val="restart"/>
            <w:tcBorders>
              <w:top w:val="single" w:sz="6" w:space="0" w:color="auto"/>
              <w:left w:val="single" w:sz="6" w:space="0" w:color="auto"/>
              <w:bottom w:val="nil"/>
              <w:right w:val="single" w:sz="6" w:space="0" w:color="auto"/>
            </w:tcBorders>
            <w:vAlign w:val="center"/>
            <w:hideMark/>
          </w:tcPr>
          <w:p w14:paraId="64238C28"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-3</w:t>
            </w:r>
          </w:p>
        </w:tc>
        <w:tc>
          <w:tcPr>
            <w:tcW w:w="1957" w:type="dxa"/>
            <w:tcBorders>
              <w:top w:val="single" w:sz="6" w:space="0" w:color="auto"/>
              <w:left w:val="single" w:sz="6" w:space="0" w:color="auto"/>
              <w:bottom w:val="single" w:sz="6" w:space="0" w:color="auto"/>
              <w:right w:val="single" w:sz="4" w:space="0" w:color="auto"/>
            </w:tcBorders>
            <w:vAlign w:val="center"/>
            <w:hideMark/>
          </w:tcPr>
          <w:p w14:paraId="42C4C322" w14:textId="77777777" w:rsidR="00F84625" w:rsidRPr="005C697F" w:rsidRDefault="00F84625" w:rsidP="005C697F">
            <w:pPr>
              <w:keepNext/>
              <w:keepLines/>
              <w:spacing w:after="0"/>
              <w:rPr>
                <w:rFonts w:ascii="Arial" w:hAnsi="Arial"/>
                <w:sz w:val="18"/>
              </w:rPr>
            </w:pPr>
            <w:r w:rsidRPr="005C697F">
              <w:rPr>
                <w:rFonts w:ascii="Arial" w:hAnsi="Arial"/>
                <w:sz w:val="18"/>
              </w:rPr>
              <w:t>NR_TDD_FR1_B</w:t>
            </w:r>
          </w:p>
        </w:tc>
        <w:tc>
          <w:tcPr>
            <w:tcW w:w="827" w:type="dxa"/>
            <w:tcBorders>
              <w:top w:val="single" w:sz="6" w:space="0" w:color="auto"/>
              <w:left w:val="single" w:sz="4" w:space="0" w:color="auto"/>
              <w:bottom w:val="single" w:sz="6" w:space="0" w:color="auto"/>
              <w:right w:val="single" w:sz="6" w:space="0" w:color="auto"/>
            </w:tcBorders>
            <w:vAlign w:val="center"/>
            <w:hideMark/>
          </w:tcPr>
          <w:p w14:paraId="117EB8B6" w14:textId="77777777" w:rsidR="00F84625" w:rsidRPr="005C697F" w:rsidRDefault="00F84625" w:rsidP="005C697F">
            <w:pPr>
              <w:keepNext/>
              <w:keepLines/>
              <w:spacing w:after="0"/>
            </w:pPr>
            <w:r w:rsidRPr="005C697F">
              <w:rPr>
                <w:rFonts w:ascii="Arial" w:hAnsi="Arial"/>
                <w:sz w:val="18"/>
              </w:rPr>
              <w:t>-120.5</w:t>
            </w:r>
          </w:p>
        </w:tc>
        <w:tc>
          <w:tcPr>
            <w:tcW w:w="827" w:type="dxa"/>
            <w:tcBorders>
              <w:top w:val="single" w:sz="6" w:space="0" w:color="auto"/>
              <w:left w:val="single" w:sz="4" w:space="0" w:color="auto"/>
              <w:bottom w:val="single" w:sz="6" w:space="0" w:color="auto"/>
              <w:right w:val="single" w:sz="6" w:space="0" w:color="auto"/>
            </w:tcBorders>
            <w:vAlign w:val="center"/>
            <w:hideMark/>
          </w:tcPr>
          <w:p w14:paraId="4580CAED" w14:textId="77777777" w:rsidR="00F84625" w:rsidRPr="005C697F" w:rsidRDefault="00F84625" w:rsidP="005C697F">
            <w:pPr>
              <w:keepNext/>
              <w:keepLines/>
              <w:spacing w:after="0"/>
            </w:pPr>
            <w:r w:rsidRPr="005C697F">
              <w:rPr>
                <w:rFonts w:ascii="Arial" w:hAnsi="Arial"/>
                <w:sz w:val="18"/>
              </w:rPr>
              <w:t>-117.5</w:t>
            </w:r>
          </w:p>
        </w:tc>
        <w:tc>
          <w:tcPr>
            <w:tcW w:w="827" w:type="dxa"/>
            <w:tcBorders>
              <w:top w:val="single" w:sz="6" w:space="0" w:color="auto"/>
              <w:left w:val="single" w:sz="4" w:space="0" w:color="auto"/>
              <w:bottom w:val="single" w:sz="6" w:space="0" w:color="auto"/>
              <w:right w:val="single" w:sz="6" w:space="0" w:color="auto"/>
            </w:tcBorders>
            <w:vAlign w:val="center"/>
            <w:hideMark/>
          </w:tcPr>
          <w:p w14:paraId="78F5B166" w14:textId="77777777" w:rsidR="00F84625" w:rsidRPr="005C697F" w:rsidRDefault="00F84625" w:rsidP="005C697F">
            <w:pPr>
              <w:keepNext/>
              <w:keepLines/>
              <w:spacing w:after="0"/>
            </w:pPr>
            <w:r w:rsidRPr="005C697F">
              <w:rPr>
                <w:rFonts w:ascii="Arial" w:hAnsi="Arial"/>
                <w:sz w:val="18"/>
              </w:rPr>
              <w:t>-114.5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04A384F4"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10303187" w14:textId="77777777" w:rsidR="00F84625" w:rsidRPr="005C697F" w:rsidRDefault="00F84625" w:rsidP="005C697F">
            <w:pPr>
              <w:keepNext/>
              <w:keepLines/>
              <w:spacing w:after="0"/>
            </w:pPr>
            <w:r w:rsidRPr="005C697F">
              <w:rPr>
                <w:rFonts w:ascii="Arial" w:hAnsi="Arial"/>
                <w:sz w:val="18"/>
              </w:rPr>
              <w:t>-50</w:t>
            </w:r>
          </w:p>
        </w:tc>
      </w:tr>
      <w:tr w:rsidR="00F84625" w:rsidRPr="005C697F" w14:paraId="73CD55C4" w14:textId="77777777" w:rsidTr="00F84625">
        <w:trPr>
          <w:jc w:val="center"/>
        </w:trPr>
        <w:tc>
          <w:tcPr>
            <w:tcW w:w="0" w:type="auto"/>
            <w:vMerge/>
            <w:tcBorders>
              <w:top w:val="single" w:sz="6" w:space="0" w:color="auto"/>
              <w:left w:val="single" w:sz="4" w:space="0" w:color="auto"/>
              <w:bottom w:val="nil"/>
              <w:right w:val="single" w:sz="6" w:space="0" w:color="auto"/>
            </w:tcBorders>
            <w:vAlign w:val="center"/>
            <w:hideMark/>
          </w:tcPr>
          <w:p w14:paraId="314C5C0D"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59743257" w14:textId="77777777" w:rsidR="00F84625" w:rsidRPr="005C697F" w:rsidRDefault="00F84625" w:rsidP="005C697F">
            <w:pPr>
              <w:spacing w:after="0"/>
            </w:pPr>
          </w:p>
        </w:tc>
        <w:tc>
          <w:tcPr>
            <w:tcW w:w="0" w:type="auto"/>
            <w:vMerge/>
            <w:tcBorders>
              <w:top w:val="single" w:sz="6" w:space="0" w:color="auto"/>
              <w:left w:val="single" w:sz="6" w:space="0" w:color="auto"/>
              <w:bottom w:val="nil"/>
              <w:right w:val="single" w:sz="6" w:space="0" w:color="auto"/>
            </w:tcBorders>
            <w:vAlign w:val="center"/>
            <w:hideMark/>
          </w:tcPr>
          <w:p w14:paraId="59BC28B8" w14:textId="77777777" w:rsidR="00F84625" w:rsidRPr="005C697F" w:rsidRDefault="00F84625" w:rsidP="005C697F">
            <w:pPr>
              <w:spacing w:after="0"/>
            </w:pPr>
          </w:p>
        </w:tc>
        <w:tc>
          <w:tcPr>
            <w:tcW w:w="1957" w:type="dxa"/>
            <w:tcBorders>
              <w:top w:val="single" w:sz="6" w:space="0" w:color="auto"/>
              <w:left w:val="single" w:sz="6" w:space="0" w:color="auto"/>
              <w:bottom w:val="single" w:sz="6" w:space="0" w:color="auto"/>
              <w:right w:val="single" w:sz="4" w:space="0" w:color="auto"/>
            </w:tcBorders>
            <w:vAlign w:val="center"/>
            <w:hideMark/>
          </w:tcPr>
          <w:p w14:paraId="2272F103" w14:textId="77777777" w:rsidR="00F84625" w:rsidRPr="005C697F" w:rsidRDefault="00F84625" w:rsidP="005C697F">
            <w:pPr>
              <w:keepNext/>
              <w:keepLines/>
              <w:spacing w:after="0"/>
              <w:rPr>
                <w:rFonts w:ascii="Arial" w:hAnsi="Arial"/>
                <w:sz w:val="18"/>
                <w:lang w:eastAsia="zh-CN"/>
              </w:rPr>
            </w:pPr>
            <w:r w:rsidRPr="005C697F">
              <w:rPr>
                <w:rFonts w:ascii="Arial" w:hAnsi="Arial"/>
                <w:sz w:val="18"/>
                <w:lang w:eastAsia="zh-CN"/>
              </w:rPr>
              <w:t>NR</w:t>
            </w:r>
            <w:r w:rsidRPr="005C697F">
              <w:rPr>
                <w:rFonts w:ascii="Arial" w:hAnsi="Arial"/>
                <w:sz w:val="18"/>
              </w:rPr>
              <w:t>_</w:t>
            </w:r>
            <w:r w:rsidRPr="005C697F">
              <w:rPr>
                <w:rFonts w:ascii="Arial" w:hAnsi="Arial"/>
                <w:sz w:val="18"/>
                <w:lang w:eastAsia="zh-CN"/>
              </w:rPr>
              <w:t>TDD_FR1_J</w:t>
            </w:r>
          </w:p>
        </w:tc>
        <w:tc>
          <w:tcPr>
            <w:tcW w:w="827" w:type="dxa"/>
            <w:tcBorders>
              <w:top w:val="single" w:sz="6" w:space="0" w:color="auto"/>
              <w:left w:val="single" w:sz="4" w:space="0" w:color="auto"/>
              <w:bottom w:val="single" w:sz="6" w:space="0" w:color="auto"/>
              <w:right w:val="single" w:sz="6" w:space="0" w:color="auto"/>
            </w:tcBorders>
            <w:vAlign w:val="center"/>
            <w:hideMark/>
          </w:tcPr>
          <w:p w14:paraId="2E94D596" w14:textId="77777777" w:rsidR="00F84625" w:rsidRPr="005C697F" w:rsidRDefault="00F84625" w:rsidP="005C697F">
            <w:pPr>
              <w:keepNext/>
              <w:keepLines/>
              <w:spacing w:after="0"/>
              <w:rPr>
                <w:rFonts w:ascii="Arial" w:hAnsi="Arial"/>
                <w:sz w:val="18"/>
              </w:rPr>
            </w:pPr>
            <w:r w:rsidRPr="005C697F">
              <w:rPr>
                <w:rFonts w:ascii="Arial" w:hAnsi="Arial"/>
                <w:sz w:val="18"/>
              </w:rPr>
              <w:t>-116.5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ED298A3"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-113.5</w:t>
            </w:r>
          </w:p>
        </w:tc>
        <w:tc>
          <w:tcPr>
            <w:tcW w:w="827" w:type="dxa"/>
            <w:tcBorders>
              <w:top w:val="single" w:sz="6" w:space="0" w:color="auto"/>
              <w:left w:val="single" w:sz="4" w:space="0" w:color="auto"/>
              <w:bottom w:val="single" w:sz="6" w:space="0" w:color="auto"/>
              <w:right w:val="single" w:sz="6" w:space="0" w:color="auto"/>
            </w:tcBorders>
            <w:vAlign w:val="center"/>
            <w:hideMark/>
          </w:tcPr>
          <w:p w14:paraId="10366116" w14:textId="77777777" w:rsidR="00F84625" w:rsidRPr="005C697F" w:rsidRDefault="00F84625" w:rsidP="005C697F">
            <w:pPr>
              <w:keepNext/>
              <w:keepLines/>
              <w:spacing w:after="0"/>
              <w:rPr>
                <w:rFonts w:ascii="Arial" w:hAnsi="Arial" w:cs="Arial"/>
                <w:sz w:val="18"/>
              </w:rPr>
            </w:pPr>
            <w:r w:rsidRPr="005C697F">
              <w:rPr>
                <w:rFonts w:ascii="Arial" w:hAnsi="Arial" w:cs="Arial"/>
                <w:sz w:val="18"/>
              </w:rPr>
              <w:t>-110.5</w:t>
            </w:r>
          </w:p>
        </w:tc>
        <w:tc>
          <w:tcPr>
            <w:tcW w:w="1440" w:type="dxa"/>
            <w:tcBorders>
              <w:top w:val="single" w:sz="6" w:space="0" w:color="auto"/>
              <w:left w:val="single" w:sz="6" w:space="0" w:color="auto"/>
              <w:bottom w:val="single" w:sz="6" w:space="0" w:color="auto"/>
              <w:right w:val="single" w:sz="6" w:space="0" w:color="auto"/>
            </w:tcBorders>
            <w:vAlign w:val="center"/>
            <w:hideMark/>
          </w:tcPr>
          <w:p w14:paraId="1137417E" w14:textId="77777777" w:rsidR="00F84625" w:rsidRPr="005C697F" w:rsidRDefault="00F84625" w:rsidP="005C697F">
            <w:pPr>
              <w:keepNext/>
              <w:keepLines/>
              <w:spacing w:after="0"/>
              <w:rPr>
                <w:rFonts w:ascii="Arial" w:hAnsi="Arial"/>
                <w:sz w:val="18"/>
              </w:rPr>
            </w:pPr>
            <w:r w:rsidRPr="005C697F">
              <w:rPr>
                <w:rFonts w:ascii="Arial" w:hAnsi="Arial"/>
                <w:sz w:val="18"/>
              </w:rPr>
              <w:t>N/A</w:t>
            </w:r>
          </w:p>
        </w:tc>
        <w:tc>
          <w:tcPr>
            <w:tcW w:w="1440" w:type="dxa"/>
            <w:tcBorders>
              <w:top w:val="single" w:sz="6" w:space="0" w:color="auto"/>
              <w:left w:val="single" w:sz="6" w:space="0" w:color="auto"/>
              <w:bottom w:val="single" w:sz="6" w:space="0" w:color="auto"/>
              <w:right w:val="single" w:sz="4" w:space="0" w:color="auto"/>
            </w:tcBorders>
            <w:vAlign w:val="center"/>
            <w:hideMark/>
          </w:tcPr>
          <w:p w14:paraId="0FD8309B" w14:textId="77777777" w:rsidR="00F84625" w:rsidRPr="005C697F" w:rsidRDefault="00F84625" w:rsidP="005C697F">
            <w:pPr>
              <w:keepNext/>
              <w:keepLines/>
              <w:spacing w:after="0"/>
              <w:rPr>
                <w:rFonts w:ascii="Arial" w:hAnsi="Arial"/>
                <w:sz w:val="18"/>
              </w:rPr>
            </w:pPr>
            <w:r w:rsidRPr="005C697F">
              <w:rPr>
                <w:rFonts w:ascii="Arial" w:hAnsi="Arial"/>
                <w:sz w:val="18"/>
              </w:rPr>
              <w:t>-50</w:t>
            </w:r>
          </w:p>
        </w:tc>
      </w:tr>
      <w:tr w:rsidR="00F84625" w:rsidRPr="005C697F" w14:paraId="636F8F9F" w14:textId="77777777" w:rsidTr="00F84625">
        <w:trPr>
          <w:jc w:val="center"/>
        </w:trPr>
        <w:tc>
          <w:tcPr>
            <w:tcW w:w="1031" w:type="dxa"/>
            <w:tcBorders>
              <w:top w:val="single" w:sz="6" w:space="0" w:color="auto"/>
              <w:left w:val="single" w:sz="4" w:space="0" w:color="auto"/>
              <w:bottom w:val="single" w:sz="6" w:space="0" w:color="auto"/>
              <w:right w:val="single" w:sz="6" w:space="0" w:color="auto"/>
            </w:tcBorders>
            <w:vAlign w:val="center"/>
            <w:hideMark/>
          </w:tcPr>
          <w:p w14:paraId="27602788"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1043" w:type="dxa"/>
            <w:tcBorders>
              <w:top w:val="single" w:sz="6" w:space="0" w:color="auto"/>
              <w:left w:val="single" w:sz="6" w:space="0" w:color="auto"/>
              <w:bottom w:val="single" w:sz="6" w:space="0" w:color="auto"/>
              <w:right w:val="single" w:sz="6" w:space="0" w:color="auto"/>
            </w:tcBorders>
            <w:vAlign w:val="center"/>
            <w:hideMark/>
          </w:tcPr>
          <w:p w14:paraId="2ED95277" w14:textId="77777777" w:rsidR="00F84625" w:rsidRPr="005C697F" w:rsidRDefault="00F84625" w:rsidP="005C697F">
            <w:pPr>
              <w:keepNext/>
              <w:keepLines/>
              <w:spacing w:after="0"/>
            </w:pPr>
            <w:r w:rsidRPr="005C697F">
              <w:rPr>
                <w:rFonts w:ascii="Arial" w:hAnsi="Arial"/>
                <w:sz w:val="18"/>
              </w:rPr>
              <w:sym w:font="Symbol" w:char="F0B1"/>
            </w:r>
            <w:r w:rsidRPr="005C697F">
              <w:rPr>
                <w:rFonts w:ascii="Arial" w:hAnsi="Arial"/>
                <w:sz w:val="18"/>
              </w:rPr>
              <w:t>3</w:t>
            </w:r>
          </w:p>
        </w:tc>
        <w:tc>
          <w:tcPr>
            <w:tcW w:w="780" w:type="dxa"/>
            <w:tcBorders>
              <w:top w:val="single" w:sz="6" w:space="0" w:color="auto"/>
              <w:left w:val="single" w:sz="6" w:space="0" w:color="auto"/>
              <w:bottom w:val="single" w:sz="6" w:space="0" w:color="auto"/>
              <w:right w:val="single" w:sz="6" w:space="0" w:color="auto"/>
            </w:tcBorders>
            <w:vAlign w:val="center"/>
            <w:hideMark/>
          </w:tcPr>
          <w:p w14:paraId="623D72B3" w14:textId="77777777" w:rsidR="00F84625" w:rsidRPr="005C697F" w:rsidRDefault="00F84625" w:rsidP="005C697F">
            <w:pPr>
              <w:keepNext/>
              <w:keepLines/>
              <w:spacing w:after="0"/>
            </w:pPr>
            <w:r w:rsidRPr="005C697F">
              <w:rPr>
                <w:rFonts w:ascii="Arial" w:hAnsi="Arial"/>
                <w:sz w:val="18"/>
              </w:rPr>
              <w:sym w:font="Symbol" w:char="F0B3"/>
            </w:r>
            <w:r w:rsidRPr="005C697F">
              <w:rPr>
                <w:rFonts w:ascii="Arial" w:hAnsi="Arial" w:cs="Arial"/>
                <w:sz w:val="18"/>
              </w:rPr>
              <w:t>-6</w:t>
            </w:r>
          </w:p>
        </w:tc>
        <w:tc>
          <w:tcPr>
            <w:tcW w:w="1957" w:type="dxa"/>
            <w:tcBorders>
              <w:top w:val="single" w:sz="6" w:space="0" w:color="auto"/>
              <w:left w:val="single" w:sz="6" w:space="0" w:color="auto"/>
              <w:bottom w:val="single" w:sz="6" w:space="0" w:color="auto"/>
              <w:right w:val="single" w:sz="4" w:space="0" w:color="auto"/>
            </w:tcBorders>
            <w:vAlign w:val="center"/>
            <w:hideMark/>
          </w:tcPr>
          <w:p w14:paraId="6A662434"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6B87BD4C" w14:textId="77777777" w:rsidR="00F84625" w:rsidRPr="005C697F" w:rsidRDefault="00F84625" w:rsidP="005C697F">
            <w:pPr>
              <w:keepNext/>
              <w:keepLines/>
              <w:spacing w:after="0"/>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517607B7"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827" w:type="dxa"/>
            <w:tcBorders>
              <w:top w:val="single" w:sz="6" w:space="0" w:color="auto"/>
              <w:left w:val="single" w:sz="4" w:space="0" w:color="auto"/>
              <w:bottom w:val="single" w:sz="4" w:space="0" w:color="auto"/>
              <w:right w:val="single" w:sz="6" w:space="0" w:color="auto"/>
            </w:tcBorders>
            <w:vAlign w:val="center"/>
            <w:hideMark/>
          </w:tcPr>
          <w:p w14:paraId="3812E21B" w14:textId="77777777" w:rsidR="00F84625" w:rsidRPr="005C697F" w:rsidRDefault="00F84625" w:rsidP="005C697F">
            <w:pPr>
              <w:keepNext/>
              <w:keepLines/>
              <w:spacing w:after="0"/>
              <w:rPr>
                <w:rFonts w:ascii="Arial" w:hAnsi="Arial"/>
                <w:sz w:val="18"/>
                <w:lang w:eastAsia="zh-CN"/>
              </w:rPr>
            </w:pPr>
            <w:r w:rsidRPr="005C697F">
              <w:rPr>
                <w:rFonts w:ascii="Arial" w:hAnsi="Arial"/>
                <w:sz w:val="18"/>
              </w:rPr>
              <w:t>Note 4</w:t>
            </w:r>
          </w:p>
        </w:tc>
        <w:tc>
          <w:tcPr>
            <w:tcW w:w="1440" w:type="dxa"/>
            <w:tcBorders>
              <w:top w:val="single" w:sz="6" w:space="0" w:color="auto"/>
              <w:left w:val="single" w:sz="6" w:space="0" w:color="auto"/>
              <w:bottom w:val="single" w:sz="4" w:space="0" w:color="auto"/>
              <w:right w:val="single" w:sz="6" w:space="0" w:color="auto"/>
            </w:tcBorders>
            <w:vAlign w:val="center"/>
            <w:hideMark/>
          </w:tcPr>
          <w:p w14:paraId="4778EB7E" w14:textId="77777777" w:rsidR="00F84625" w:rsidRPr="005C697F" w:rsidRDefault="00F84625" w:rsidP="005C697F">
            <w:pPr>
              <w:keepNext/>
              <w:keepLines/>
              <w:spacing w:after="0"/>
            </w:pPr>
            <w:r w:rsidRPr="005C697F">
              <w:rPr>
                <w:rFonts w:ascii="Arial" w:hAnsi="Arial"/>
                <w:sz w:val="18"/>
              </w:rPr>
              <w:t>N/A</w:t>
            </w:r>
          </w:p>
        </w:tc>
        <w:tc>
          <w:tcPr>
            <w:tcW w:w="1440" w:type="dxa"/>
            <w:tcBorders>
              <w:top w:val="single" w:sz="6" w:space="0" w:color="auto"/>
              <w:left w:val="single" w:sz="6" w:space="0" w:color="auto"/>
              <w:bottom w:val="single" w:sz="4" w:space="0" w:color="auto"/>
              <w:right w:val="single" w:sz="4" w:space="0" w:color="auto"/>
            </w:tcBorders>
            <w:vAlign w:val="center"/>
            <w:hideMark/>
          </w:tcPr>
          <w:p w14:paraId="04EF17C5" w14:textId="77777777" w:rsidR="00F84625" w:rsidRPr="005C697F" w:rsidRDefault="00F84625" w:rsidP="005C697F">
            <w:pPr>
              <w:keepNext/>
              <w:keepLines/>
              <w:spacing w:after="0"/>
            </w:pPr>
            <w:r w:rsidRPr="005C697F">
              <w:rPr>
                <w:rFonts w:ascii="Arial" w:hAnsi="Arial"/>
                <w:sz w:val="18"/>
              </w:rPr>
              <w:t>Note 4</w:t>
            </w:r>
          </w:p>
        </w:tc>
      </w:tr>
      <w:tr w:rsidR="00F84625" w:rsidRPr="005C697F" w14:paraId="1748ABB6" w14:textId="77777777" w:rsidTr="00F84625">
        <w:trPr>
          <w:jc w:val="center"/>
        </w:trPr>
        <w:tc>
          <w:tcPr>
            <w:tcW w:w="10172" w:type="dxa"/>
            <w:gridSpan w:val="9"/>
            <w:tcBorders>
              <w:top w:val="single" w:sz="6" w:space="0" w:color="auto"/>
              <w:left w:val="single" w:sz="4" w:space="0" w:color="auto"/>
              <w:bottom w:val="single" w:sz="4" w:space="0" w:color="auto"/>
              <w:right w:val="single" w:sz="4" w:space="0" w:color="auto"/>
            </w:tcBorders>
            <w:vAlign w:val="center"/>
            <w:hideMark/>
          </w:tcPr>
          <w:p w14:paraId="49E5A34C" w14:textId="77777777" w:rsidR="00F84625" w:rsidRPr="005C697F" w:rsidRDefault="00F84625" w:rsidP="005C697F">
            <w:pPr>
              <w:pStyle w:val="TAN"/>
            </w:pPr>
            <w:r w:rsidRPr="005C697F">
              <w:t>NOTE 1:</w:t>
            </w:r>
            <w:r w:rsidRPr="005C697F">
              <w:tab/>
              <w:t>Io is assumed to have constant EPRE across the bandwidth.</w:t>
            </w:r>
          </w:p>
          <w:p w14:paraId="09B680F7" w14:textId="77777777" w:rsidR="00F84625" w:rsidRPr="005C697F" w:rsidRDefault="00F84625" w:rsidP="005C697F">
            <w:pPr>
              <w:pStyle w:val="TAN"/>
            </w:pPr>
            <w:r w:rsidRPr="005C697F">
              <w:t>NOTE 2:</w:t>
            </w:r>
            <w:r w:rsidRPr="005C697F">
              <w:tab/>
              <w:t>NR sidelink operating band groups in FR1 are as defined in clause 3A.4.1.</w:t>
            </w:r>
          </w:p>
          <w:p w14:paraId="397E3BDA" w14:textId="77777777" w:rsidR="00F84625" w:rsidRPr="005C697F" w:rsidRDefault="00F84625" w:rsidP="005C697F">
            <w:pPr>
              <w:pStyle w:val="TAN"/>
            </w:pPr>
            <w:r w:rsidRPr="005C697F">
              <w:t>NOTE 3:</w:t>
            </w:r>
            <w:r w:rsidRPr="005C697F">
              <w:tab/>
              <w:t>Ês/Iot for a SyncRef UE is the Ês/Iot of PSBCH-DMRS.</w:t>
            </w:r>
          </w:p>
          <w:p w14:paraId="3ACAF5E8" w14:textId="77777777" w:rsidR="00F84625" w:rsidRPr="005C697F" w:rsidRDefault="00F84625" w:rsidP="005C697F">
            <w:pPr>
              <w:pStyle w:val="TAN"/>
            </w:pPr>
            <w:r w:rsidRPr="005C697F">
              <w:t>NOTE 4:</w:t>
            </w:r>
            <w:r w:rsidRPr="005C697F">
              <w:tab/>
              <w:t>The same bands and the same Io conditions for each band apply for this requirement as for the corresponding highest accuracy requirement.</w:t>
            </w:r>
          </w:p>
        </w:tc>
      </w:tr>
    </w:tbl>
    <w:p w14:paraId="2827108A" w14:textId="54C96D61" w:rsidR="00F84625" w:rsidRPr="005C697F" w:rsidRDefault="00F84625" w:rsidP="005C697F">
      <w:pPr>
        <w:rPr>
          <w:lang w:eastAsia="sv-SE"/>
        </w:rPr>
      </w:pPr>
    </w:p>
    <w:p w14:paraId="16F47569" w14:textId="77777777" w:rsidR="000A11E6" w:rsidRPr="005C697F" w:rsidRDefault="000A11E6" w:rsidP="000A11E6">
      <w:pPr>
        <w:pStyle w:val="Heading4"/>
        <w:rPr>
          <w:rFonts w:eastAsia="SimSun"/>
          <w:lang w:eastAsia="sv-SE"/>
        </w:rPr>
      </w:pPr>
      <w:r w:rsidRPr="005C697F">
        <w:rPr>
          <w:rFonts w:eastAsia="SimSun"/>
          <w:lang w:eastAsia="sv-SE"/>
        </w:rPr>
        <w:t>9.1.3.1</w:t>
      </w:r>
      <w:r w:rsidRPr="005C697F">
        <w:rPr>
          <w:rFonts w:eastAsia="SimSun"/>
          <w:lang w:eastAsia="sv-SE"/>
        </w:rPr>
        <w:tab/>
        <w:t>NR SA FR1 synchronization reference selection/reselection for GNSS configured as the highest priority synchronization reference source</w:t>
      </w:r>
    </w:p>
    <w:p w14:paraId="3B49035A"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B127519" w14:textId="3EF470E8"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0E234562"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A297978"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425EBA1" w14:textId="77777777" w:rsidR="000A11E6" w:rsidRPr="005C697F" w:rsidRDefault="000A11E6" w:rsidP="000A11E6">
      <w:pPr>
        <w:pStyle w:val="H6"/>
      </w:pPr>
      <w:r w:rsidRPr="005C697F">
        <w:t>9.1.3.1.1</w:t>
      </w:r>
      <w:r w:rsidRPr="005C697F">
        <w:tab/>
        <w:t>Test purpose</w:t>
      </w:r>
    </w:p>
    <w:p w14:paraId="5DCD3CDA" w14:textId="77777777" w:rsidR="000A11E6" w:rsidRPr="005C697F" w:rsidRDefault="000A11E6" w:rsidP="000A11E6">
      <w:pPr>
        <w:rPr>
          <w:lang w:eastAsia="zh-TW"/>
        </w:rPr>
      </w:pPr>
      <w:r w:rsidRPr="005C697F">
        <w:t xml:space="preserve">The purpose of this test is to verify the requirements related to SyncRef UE (re)selection </w:t>
      </w:r>
      <w:r w:rsidRPr="005C697F">
        <w:rPr>
          <w:lang w:eastAsia="zh-TW"/>
        </w:rPr>
        <w:t xml:space="preserve">as specified in TS 38.133 [6] clause 12.4, when </w:t>
      </w:r>
      <w:r w:rsidRPr="005C697F">
        <w:t>GNSS is configured as the highest priority</w:t>
      </w:r>
      <w:r w:rsidRPr="005C697F">
        <w:rPr>
          <w:lang w:eastAsia="zh-TW"/>
        </w:rPr>
        <w:t>.</w:t>
      </w:r>
    </w:p>
    <w:p w14:paraId="25A46E55" w14:textId="77777777" w:rsidR="000A11E6" w:rsidRPr="005C697F" w:rsidRDefault="000A11E6" w:rsidP="000A11E6">
      <w:pPr>
        <w:pStyle w:val="H6"/>
      </w:pPr>
      <w:r w:rsidRPr="005C697F">
        <w:t>9.1.3.1.2</w:t>
      </w:r>
      <w:r w:rsidRPr="005C697F">
        <w:tab/>
        <w:t>Test applicability</w:t>
      </w:r>
    </w:p>
    <w:p w14:paraId="30298560" w14:textId="77777777" w:rsidR="000A11E6" w:rsidRPr="005C697F" w:rsidRDefault="000A11E6" w:rsidP="000A11E6">
      <w:pPr>
        <w:rPr>
          <w:lang w:eastAsia="sv-SE"/>
        </w:rPr>
      </w:pPr>
      <w:r w:rsidRPr="005C697F">
        <w:rPr>
          <w:lang w:eastAsia="sv-SE"/>
        </w:rPr>
        <w:t>This test applies to all types of NR UEs from release 16 onwards and supporting NR sidelink communication.</w:t>
      </w:r>
    </w:p>
    <w:p w14:paraId="43EE8D31" w14:textId="77777777" w:rsidR="000A11E6" w:rsidRPr="005C697F" w:rsidRDefault="000A11E6" w:rsidP="000A11E6">
      <w:pPr>
        <w:pStyle w:val="H6"/>
        <w:rPr>
          <w:lang w:eastAsia="sv-SE"/>
        </w:rPr>
      </w:pPr>
      <w:r w:rsidRPr="005C697F">
        <w:rPr>
          <w:lang w:eastAsia="sv-SE"/>
        </w:rPr>
        <w:lastRenderedPageBreak/>
        <w:t>9.1.3.1.3</w:t>
      </w:r>
      <w:r w:rsidRPr="005C697F">
        <w:rPr>
          <w:lang w:eastAsia="sv-SE"/>
        </w:rPr>
        <w:tab/>
        <w:t>Minimum conformance requirements</w:t>
      </w:r>
    </w:p>
    <w:p w14:paraId="31AB580F" w14:textId="77777777" w:rsidR="000A11E6" w:rsidRPr="005C697F" w:rsidRDefault="000A11E6" w:rsidP="000A11E6">
      <w:r w:rsidRPr="005C697F">
        <w:rPr>
          <w:rFonts w:cs="v4.2.0"/>
        </w:rPr>
        <w:t>The minimum conformance requirements are defined in clause 9.1.3.0.1</w:t>
      </w:r>
    </w:p>
    <w:p w14:paraId="155E0753" w14:textId="77777777" w:rsidR="000A11E6" w:rsidRPr="005C697F" w:rsidRDefault="000A11E6" w:rsidP="000A11E6">
      <w:r w:rsidRPr="005C697F">
        <w:t>The normative reference for this requirement is TS 38.133 [6] clause A.9.1.3.1.</w:t>
      </w:r>
    </w:p>
    <w:p w14:paraId="534BC6C1" w14:textId="77777777" w:rsidR="000A11E6" w:rsidRPr="005C697F" w:rsidRDefault="000A11E6" w:rsidP="000A11E6">
      <w:pPr>
        <w:pStyle w:val="H6"/>
        <w:rPr>
          <w:lang w:eastAsia="sv-SE"/>
        </w:rPr>
      </w:pPr>
      <w:r w:rsidRPr="005C697F">
        <w:rPr>
          <w:lang w:eastAsia="sv-SE"/>
        </w:rPr>
        <w:t>9.1.3.1.4</w:t>
      </w:r>
      <w:r w:rsidRPr="005C697F">
        <w:rPr>
          <w:lang w:eastAsia="sv-SE"/>
        </w:rPr>
        <w:tab/>
        <w:t>Test description</w:t>
      </w:r>
    </w:p>
    <w:p w14:paraId="1D14BE85" w14:textId="77777777" w:rsidR="000A11E6" w:rsidRPr="005C697F" w:rsidRDefault="000A11E6" w:rsidP="000A11E6">
      <w:pPr>
        <w:pStyle w:val="H6"/>
        <w:rPr>
          <w:lang w:eastAsia="sv-SE"/>
        </w:rPr>
      </w:pPr>
      <w:r w:rsidRPr="005C697F">
        <w:rPr>
          <w:lang w:eastAsia="sv-SE"/>
        </w:rPr>
        <w:t>9.1.3.1.4.1</w:t>
      </w:r>
      <w:r w:rsidRPr="005C697F">
        <w:rPr>
          <w:lang w:eastAsia="sv-SE"/>
        </w:rPr>
        <w:tab/>
        <w:t>Initial conditions</w:t>
      </w:r>
    </w:p>
    <w:p w14:paraId="3FDDB714" w14:textId="77777777" w:rsidR="000A11E6" w:rsidRPr="005C697F" w:rsidRDefault="000A11E6" w:rsidP="000A11E6">
      <w:pPr>
        <w:rPr>
          <w:lang w:eastAsia="zh-TW"/>
        </w:rPr>
      </w:pPr>
      <w:r w:rsidRPr="005C697F">
        <w:rPr>
          <w:lang w:eastAsia="sv-SE"/>
        </w:rPr>
        <w:t>Configure the test equipment and the DUT according to the parameters in Table 9.1.3.1.4.1-1.</w:t>
      </w:r>
    </w:p>
    <w:p w14:paraId="37C54E09" w14:textId="77777777" w:rsidR="000A11E6" w:rsidRPr="005C697F" w:rsidRDefault="000A11E6" w:rsidP="000A11E6">
      <w:pPr>
        <w:pStyle w:val="TH"/>
        <w:rPr>
          <w:lang w:eastAsia="zh-TW"/>
        </w:rPr>
      </w:pPr>
      <w:r w:rsidRPr="005C697F">
        <w:rPr>
          <w:lang w:eastAsia="zh-TW"/>
        </w:rPr>
        <w:t xml:space="preserve">Table </w:t>
      </w:r>
      <w:r w:rsidRPr="005C697F">
        <w:t>9.1.3.1.</w:t>
      </w:r>
      <w:r w:rsidRPr="005C697F">
        <w:rPr>
          <w:lang w:eastAsia="zh-TW"/>
        </w:rPr>
        <w:t>4.1</w:t>
      </w:r>
      <w:r w:rsidRPr="005C697F">
        <w:t>-</w:t>
      </w:r>
      <w:r w:rsidRPr="005C697F">
        <w:rPr>
          <w:lang w:eastAsia="zh-TW"/>
        </w:rPr>
        <w:t xml:space="preserve">1: Initial conditions for </w:t>
      </w:r>
      <w:r w:rsidRPr="005C697F">
        <w:rPr>
          <w:lang w:eastAsia="sv-SE"/>
        </w:rPr>
        <w:t>NR SA FR1 synchronization reference selection/reselection for GNSS configured as the highest priority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0D40B0DB"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274F8BF5"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B903EE"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21D897B5" w14:textId="77777777" w:rsidR="000A11E6" w:rsidRPr="005C697F" w:rsidRDefault="000A11E6">
            <w:pPr>
              <w:pStyle w:val="TAH"/>
              <w:rPr>
                <w:lang w:eastAsia="zh-TW"/>
              </w:rPr>
            </w:pPr>
            <w:r w:rsidRPr="005C697F">
              <w:rPr>
                <w:lang w:eastAsia="zh-TW"/>
              </w:rPr>
              <w:t>Comment</w:t>
            </w:r>
          </w:p>
        </w:tc>
      </w:tr>
      <w:tr w:rsidR="000A11E6" w:rsidRPr="005C697F" w14:paraId="4D19BBC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5CD7A95"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E4625F"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729EB1D9"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1634257D"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F45BB80"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1370127"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44FF1378"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98EEA99"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ACAE6A5" w14:textId="77777777" w:rsidR="000A11E6" w:rsidRPr="005C697F" w:rsidRDefault="000A11E6">
            <w:pPr>
              <w:pStyle w:val="TAL"/>
              <w:rPr>
                <w:lang w:eastAsia="zh-TW"/>
              </w:rPr>
            </w:pPr>
            <w:r w:rsidRPr="005C697F">
              <w:rPr>
                <w:lang w:eastAsia="zh-TW"/>
              </w:rPr>
              <w:t>PC5: As specified by the test configuration selected from Table 9.1.3.1.4.1-2.</w:t>
            </w:r>
          </w:p>
        </w:tc>
      </w:tr>
      <w:tr w:rsidR="000A11E6" w:rsidRPr="005C697F" w14:paraId="0635AB81"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89AC008"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C5B9CA"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43754DC7" w14:textId="77777777" w:rsidR="000A11E6" w:rsidRPr="005C697F" w:rsidRDefault="000A11E6">
            <w:pPr>
              <w:pStyle w:val="TAL"/>
              <w:rPr>
                <w:lang w:eastAsia="zh-TW"/>
              </w:rPr>
            </w:pPr>
            <w:r w:rsidRPr="005C697F">
              <w:rPr>
                <w:lang w:eastAsia="zh-TW"/>
              </w:rPr>
              <w:t>As specified in Annex C.2.2.</w:t>
            </w:r>
          </w:p>
        </w:tc>
      </w:tr>
      <w:tr w:rsidR="000A11E6" w:rsidRPr="005C697F" w14:paraId="6B5B0487"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013008"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C9C7746"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2998A680"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0384FD2" w14:textId="77777777" w:rsidR="000A11E6" w:rsidRPr="005C697F" w:rsidRDefault="000A11E6">
            <w:pPr>
              <w:pStyle w:val="TAL"/>
              <w:rPr>
                <w:lang w:eastAsia="zh-TW"/>
              </w:rPr>
            </w:pPr>
            <w:r w:rsidRPr="005C697F">
              <w:rPr>
                <w:lang w:eastAsia="zh-TW"/>
              </w:rPr>
              <w:t>As specified in TS 38.508-1 [14] Annex A.</w:t>
            </w:r>
          </w:p>
        </w:tc>
      </w:tr>
      <w:tr w:rsidR="000A11E6" w:rsidRPr="005C697F" w14:paraId="393879B6"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C995B2"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5980A1CF"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36CC5B5D"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9DE78" w14:textId="77777777" w:rsidR="000A11E6" w:rsidRPr="005C697F" w:rsidRDefault="000A11E6">
            <w:pPr>
              <w:spacing w:after="0"/>
              <w:rPr>
                <w:rFonts w:ascii="Arial" w:hAnsi="Arial"/>
                <w:sz w:val="18"/>
                <w:lang w:eastAsia="zh-TW"/>
              </w:rPr>
            </w:pPr>
          </w:p>
        </w:tc>
      </w:tr>
      <w:tr w:rsidR="000A11E6" w:rsidRPr="005C697F" w14:paraId="060763D6"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46A205F8"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0CBE68A"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958281B" w14:textId="77777777" w:rsidR="000A11E6" w:rsidRPr="005C697F" w:rsidRDefault="000A11E6">
            <w:pPr>
              <w:pStyle w:val="TAL"/>
              <w:rPr>
                <w:lang w:eastAsia="zh-TW"/>
              </w:rPr>
            </w:pPr>
          </w:p>
        </w:tc>
      </w:tr>
    </w:tbl>
    <w:p w14:paraId="648DBBEB" w14:textId="77777777" w:rsidR="000A11E6" w:rsidRPr="005C697F" w:rsidRDefault="000A11E6" w:rsidP="000A11E6">
      <w:pPr>
        <w:rPr>
          <w:rFonts w:eastAsia="PMingLiU"/>
          <w:lang w:eastAsia="zh-TW"/>
        </w:rPr>
      </w:pPr>
    </w:p>
    <w:p w14:paraId="2C6F0289"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9C10548"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9.1.3.1.4.3</w:t>
      </w:r>
    </w:p>
    <w:p w14:paraId="3CF467E2" w14:textId="77777777" w:rsidR="000A11E6" w:rsidRPr="005C697F" w:rsidRDefault="000A11E6" w:rsidP="000A11E6">
      <w:pPr>
        <w:pStyle w:val="B1"/>
        <w:rPr>
          <w:rFonts w:eastAsia="PMingLiU"/>
          <w:lang w:eastAsia="zh-TW"/>
        </w:rPr>
      </w:pPr>
      <w:r w:rsidRPr="005C697F">
        <w:rPr>
          <w:rFonts w:eastAsia="PMingLiU"/>
          <w:lang w:eastAsia="zh-TW"/>
        </w:rPr>
        <w:t>3.</w:t>
      </w:r>
      <w:r w:rsidRPr="005C697F">
        <w:rPr>
          <w:rFonts w:eastAsia="PMingLiU"/>
          <w:lang w:eastAsia="zh-TW"/>
        </w:rPr>
        <w:tab/>
        <w:t xml:space="preserve">There are three NR-SS-UEs (SyncRef UE 1, SyncRef UE 2 and SyncRef UE 3) specified in this test. SyncRef UE 1, SyncRef UE 2 and SyncRef UE 3 are configured according to the generic parameters in </w:t>
      </w:r>
      <w:r w:rsidRPr="005C697F">
        <w:rPr>
          <w:lang w:eastAsia="zh-TW"/>
        </w:rPr>
        <w:t xml:space="preserve">Table </w:t>
      </w:r>
      <w:r w:rsidRPr="005C697F">
        <w:t>9.1.3.1.</w:t>
      </w:r>
      <w:r w:rsidRPr="005C697F">
        <w:rPr>
          <w:lang w:eastAsia="zh-TW"/>
        </w:rPr>
        <w:t>4.1</w:t>
      </w:r>
      <w:r w:rsidRPr="005C697F">
        <w:t>-</w:t>
      </w:r>
      <w:r w:rsidRPr="005C697F">
        <w:rPr>
          <w:lang w:eastAsia="zh-TW"/>
        </w:rPr>
        <w:t>2</w:t>
      </w:r>
      <w:r w:rsidRPr="005C697F">
        <w:rPr>
          <w:lang w:eastAsia="zh-CN"/>
        </w:rPr>
        <w:t>.</w:t>
      </w:r>
    </w:p>
    <w:p w14:paraId="074222F2" w14:textId="77777777" w:rsidR="000A11E6" w:rsidRPr="005C697F" w:rsidRDefault="000A11E6" w:rsidP="000A11E6">
      <w:pPr>
        <w:pStyle w:val="TH"/>
        <w:rPr>
          <w:rFonts w:eastAsia="SimSun"/>
        </w:rPr>
      </w:pPr>
      <w:r w:rsidRPr="005C697F">
        <w:rPr>
          <w:lang w:eastAsia="zh-TW"/>
        </w:rPr>
        <w:lastRenderedPageBreak/>
        <w:t xml:space="preserve">Table </w:t>
      </w:r>
      <w:r w:rsidRPr="005C697F">
        <w:t>9.1.3.1.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synchronization reference selection/reselection for GNSS configured as the highest priority synchronization reference 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6"/>
        <w:gridCol w:w="2209"/>
        <w:gridCol w:w="702"/>
        <w:gridCol w:w="1797"/>
        <w:gridCol w:w="3004"/>
      </w:tblGrid>
      <w:tr w:rsidR="000A11E6" w:rsidRPr="005C697F" w14:paraId="180D4A1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0F43493A" w14:textId="77777777" w:rsidR="000A11E6" w:rsidRPr="005C697F" w:rsidRDefault="000A11E6">
            <w:pPr>
              <w:pStyle w:val="TAH"/>
              <w:rPr>
                <w:lang w:eastAsia="ja-JP"/>
              </w:rPr>
            </w:pPr>
            <w:r w:rsidRPr="005C697F">
              <w:rPr>
                <w:lang w:eastAsia="ja-JP"/>
              </w:rPr>
              <w:t>Parameter</w:t>
            </w:r>
          </w:p>
        </w:tc>
        <w:tc>
          <w:tcPr>
            <w:tcW w:w="702" w:type="dxa"/>
            <w:tcBorders>
              <w:top w:val="single" w:sz="4" w:space="0" w:color="auto"/>
              <w:left w:val="single" w:sz="4" w:space="0" w:color="auto"/>
              <w:bottom w:val="single" w:sz="4" w:space="0" w:color="auto"/>
              <w:right w:val="single" w:sz="4" w:space="0" w:color="auto"/>
            </w:tcBorders>
            <w:hideMark/>
          </w:tcPr>
          <w:p w14:paraId="235CE919" w14:textId="77777777" w:rsidR="000A11E6" w:rsidRPr="005C697F" w:rsidRDefault="000A11E6">
            <w:pPr>
              <w:pStyle w:val="TAH"/>
              <w:rPr>
                <w:lang w:eastAsia="ja-JP"/>
              </w:rPr>
            </w:pPr>
            <w:r w:rsidRPr="005C697F">
              <w:rPr>
                <w:lang w:eastAsia="ja-JP"/>
              </w:rPr>
              <w:t>Unit</w:t>
            </w:r>
          </w:p>
        </w:tc>
        <w:tc>
          <w:tcPr>
            <w:tcW w:w="1797" w:type="dxa"/>
            <w:tcBorders>
              <w:top w:val="single" w:sz="4" w:space="0" w:color="auto"/>
              <w:left w:val="single" w:sz="4" w:space="0" w:color="auto"/>
              <w:bottom w:val="single" w:sz="4" w:space="0" w:color="auto"/>
              <w:right w:val="single" w:sz="4" w:space="0" w:color="auto"/>
            </w:tcBorders>
            <w:hideMark/>
          </w:tcPr>
          <w:p w14:paraId="3E67324F" w14:textId="77777777" w:rsidR="000A11E6" w:rsidRPr="005C697F" w:rsidRDefault="000A11E6">
            <w:pPr>
              <w:pStyle w:val="TAH"/>
              <w:rPr>
                <w:lang w:eastAsia="ja-JP"/>
              </w:rPr>
            </w:pPr>
            <w:r w:rsidRPr="005C697F">
              <w:rPr>
                <w:lang w:eastAsia="ja-JP"/>
              </w:rPr>
              <w:t>Value</w:t>
            </w:r>
          </w:p>
        </w:tc>
        <w:tc>
          <w:tcPr>
            <w:tcW w:w="3004" w:type="dxa"/>
            <w:tcBorders>
              <w:top w:val="single" w:sz="4" w:space="0" w:color="auto"/>
              <w:left w:val="single" w:sz="4" w:space="0" w:color="auto"/>
              <w:bottom w:val="single" w:sz="4" w:space="0" w:color="auto"/>
              <w:right w:val="single" w:sz="4" w:space="0" w:color="auto"/>
            </w:tcBorders>
            <w:hideMark/>
          </w:tcPr>
          <w:p w14:paraId="1801CC74" w14:textId="77777777" w:rsidR="000A11E6" w:rsidRPr="005C697F" w:rsidRDefault="000A11E6">
            <w:pPr>
              <w:pStyle w:val="TAH"/>
              <w:rPr>
                <w:lang w:eastAsia="ja-JP"/>
              </w:rPr>
            </w:pPr>
            <w:r w:rsidRPr="005C697F">
              <w:rPr>
                <w:lang w:eastAsia="ja-JP"/>
              </w:rPr>
              <w:t>Comment</w:t>
            </w:r>
          </w:p>
        </w:tc>
      </w:tr>
      <w:tr w:rsidR="000A11E6" w:rsidRPr="005C697F" w14:paraId="124B1D14"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50E141C8" w14:textId="77777777" w:rsidR="000A11E6" w:rsidRPr="005C697F" w:rsidRDefault="000A11E6">
            <w:pPr>
              <w:pStyle w:val="TAL"/>
              <w:rPr>
                <w:lang w:eastAsia="zh-TW"/>
              </w:rPr>
            </w:pPr>
            <w:r w:rsidRPr="005C697F">
              <w:rPr>
                <w:lang w:eastAsia="zh-TW"/>
              </w:rPr>
              <w:t>Initial condition</w:t>
            </w:r>
          </w:p>
        </w:tc>
        <w:tc>
          <w:tcPr>
            <w:tcW w:w="2209" w:type="dxa"/>
            <w:tcBorders>
              <w:top w:val="single" w:sz="4" w:space="0" w:color="auto"/>
              <w:left w:val="single" w:sz="4" w:space="0" w:color="auto"/>
              <w:bottom w:val="single" w:sz="4" w:space="0" w:color="auto"/>
              <w:right w:val="single" w:sz="4" w:space="0" w:color="auto"/>
            </w:tcBorders>
            <w:hideMark/>
          </w:tcPr>
          <w:p w14:paraId="6CA56A2C"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20E715FE"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5C437C6D" w14:textId="77777777" w:rsidR="000A11E6" w:rsidRPr="005C697F" w:rsidRDefault="000A11E6">
            <w:pPr>
              <w:pStyle w:val="TAC"/>
              <w:rPr>
                <w:lang w:eastAsia="zh-TW"/>
              </w:rPr>
            </w:pPr>
            <w:r w:rsidRPr="005C697F">
              <w:rPr>
                <w:lang w:eastAsia="zh-TW"/>
              </w:rPr>
              <w:t>Sync Ref UE 1</w:t>
            </w:r>
          </w:p>
        </w:tc>
        <w:tc>
          <w:tcPr>
            <w:tcW w:w="3004" w:type="dxa"/>
            <w:tcBorders>
              <w:top w:val="single" w:sz="4" w:space="0" w:color="auto"/>
              <w:left w:val="single" w:sz="4" w:space="0" w:color="auto"/>
              <w:bottom w:val="single" w:sz="4" w:space="0" w:color="auto"/>
              <w:right w:val="single" w:sz="4" w:space="0" w:color="auto"/>
            </w:tcBorders>
            <w:hideMark/>
          </w:tcPr>
          <w:p w14:paraId="2409428F" w14:textId="77777777" w:rsidR="000A11E6" w:rsidRPr="005C697F" w:rsidRDefault="000A11E6">
            <w:pPr>
              <w:pStyle w:val="TAC"/>
              <w:jc w:val="left"/>
              <w:rPr>
                <w:lang w:eastAsia="zh-TW"/>
              </w:rPr>
            </w:pPr>
            <w:r w:rsidRPr="005C697F">
              <w:rPr>
                <w:lang w:eastAsia="zh-TW"/>
              </w:rPr>
              <w:t>DUT transmits for NR Sidelink Communication and S-SSB with SLSS ID = 30 and in-coverage set as FALSE in MIB-SL.</w:t>
            </w:r>
          </w:p>
        </w:tc>
      </w:tr>
      <w:tr w:rsidR="000A11E6" w:rsidRPr="005C697F" w14:paraId="2ADAC94A"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66A7336C" w14:textId="77777777" w:rsidR="000A11E6" w:rsidRPr="005C697F" w:rsidRDefault="000A11E6">
            <w:pPr>
              <w:pStyle w:val="TAL"/>
              <w:rPr>
                <w:lang w:eastAsia="zh-TW"/>
              </w:rPr>
            </w:pPr>
            <w:r w:rsidRPr="005C697F">
              <w:rPr>
                <w:lang w:eastAsia="zh-TW"/>
              </w:rPr>
              <w:t>T2 end condition</w:t>
            </w:r>
          </w:p>
        </w:tc>
        <w:tc>
          <w:tcPr>
            <w:tcW w:w="2209" w:type="dxa"/>
            <w:tcBorders>
              <w:top w:val="single" w:sz="4" w:space="0" w:color="auto"/>
              <w:left w:val="single" w:sz="4" w:space="0" w:color="auto"/>
              <w:bottom w:val="single" w:sz="4" w:space="0" w:color="auto"/>
              <w:right w:val="single" w:sz="4" w:space="0" w:color="auto"/>
            </w:tcBorders>
            <w:hideMark/>
          </w:tcPr>
          <w:p w14:paraId="376CA80D"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5E77D130"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35A10FCE" w14:textId="77777777" w:rsidR="000A11E6" w:rsidRPr="005C697F" w:rsidRDefault="000A11E6">
            <w:pPr>
              <w:pStyle w:val="TAC"/>
              <w:rPr>
                <w:lang w:eastAsia="zh-TW"/>
              </w:rPr>
            </w:pPr>
            <w:r w:rsidRPr="005C697F">
              <w:rPr>
                <w:lang w:eastAsia="zh-TW"/>
              </w:rPr>
              <w:t>Sync Ref UE 2</w:t>
            </w:r>
          </w:p>
        </w:tc>
        <w:tc>
          <w:tcPr>
            <w:tcW w:w="3004" w:type="dxa"/>
            <w:tcBorders>
              <w:top w:val="single" w:sz="4" w:space="0" w:color="auto"/>
              <w:left w:val="single" w:sz="4" w:space="0" w:color="auto"/>
              <w:bottom w:val="single" w:sz="4" w:space="0" w:color="auto"/>
              <w:right w:val="single" w:sz="4" w:space="0" w:color="auto"/>
            </w:tcBorders>
            <w:hideMark/>
          </w:tcPr>
          <w:p w14:paraId="7EE824DA" w14:textId="77777777" w:rsidR="000A11E6" w:rsidRPr="005C697F" w:rsidRDefault="000A11E6">
            <w:pPr>
              <w:pStyle w:val="TAC"/>
              <w:jc w:val="left"/>
              <w:rPr>
                <w:lang w:eastAsia="zh-TW"/>
              </w:rPr>
            </w:pPr>
            <w:r w:rsidRPr="005C697F">
              <w:rPr>
                <w:lang w:eastAsia="zh-TW"/>
              </w:rPr>
              <w:t>DUT transmits for NR Sidelink Communication and S-SSB with SLSS ID = 336 and in-coverage set as FALSE in MIB-SL.</w:t>
            </w:r>
          </w:p>
        </w:tc>
      </w:tr>
      <w:tr w:rsidR="000A11E6" w:rsidRPr="005C697F" w14:paraId="0DC9F081" w14:textId="77777777" w:rsidTr="000A11E6">
        <w:tc>
          <w:tcPr>
            <w:tcW w:w="1917" w:type="dxa"/>
            <w:tcBorders>
              <w:top w:val="single" w:sz="4" w:space="0" w:color="auto"/>
              <w:left w:val="single" w:sz="4" w:space="0" w:color="auto"/>
              <w:bottom w:val="single" w:sz="4" w:space="0" w:color="auto"/>
              <w:right w:val="single" w:sz="4" w:space="0" w:color="auto"/>
            </w:tcBorders>
            <w:hideMark/>
          </w:tcPr>
          <w:p w14:paraId="2668ECBB" w14:textId="77777777" w:rsidR="000A11E6" w:rsidRPr="005C697F" w:rsidRDefault="000A11E6">
            <w:pPr>
              <w:pStyle w:val="TAL"/>
              <w:rPr>
                <w:lang w:eastAsia="zh-TW"/>
              </w:rPr>
            </w:pPr>
            <w:r w:rsidRPr="005C697F">
              <w:rPr>
                <w:lang w:eastAsia="zh-TW"/>
              </w:rPr>
              <w:t>Final condition</w:t>
            </w:r>
          </w:p>
        </w:tc>
        <w:tc>
          <w:tcPr>
            <w:tcW w:w="2209" w:type="dxa"/>
            <w:tcBorders>
              <w:top w:val="single" w:sz="4" w:space="0" w:color="auto"/>
              <w:left w:val="single" w:sz="4" w:space="0" w:color="auto"/>
              <w:bottom w:val="single" w:sz="4" w:space="0" w:color="auto"/>
              <w:right w:val="single" w:sz="4" w:space="0" w:color="auto"/>
            </w:tcBorders>
            <w:hideMark/>
          </w:tcPr>
          <w:p w14:paraId="224E9B66" w14:textId="77777777" w:rsidR="000A11E6" w:rsidRPr="005C697F" w:rsidRDefault="000A11E6">
            <w:pPr>
              <w:pStyle w:val="TAL"/>
              <w:rPr>
                <w:lang w:eastAsia="zh-TW"/>
              </w:rPr>
            </w:pPr>
            <w:r w:rsidRPr="005C697F">
              <w:rPr>
                <w:lang w:eastAsia="zh-TW"/>
              </w:rPr>
              <w:t>Active synchronization source</w:t>
            </w:r>
          </w:p>
        </w:tc>
        <w:tc>
          <w:tcPr>
            <w:tcW w:w="702" w:type="dxa"/>
            <w:tcBorders>
              <w:top w:val="single" w:sz="4" w:space="0" w:color="auto"/>
              <w:left w:val="single" w:sz="4" w:space="0" w:color="auto"/>
              <w:bottom w:val="single" w:sz="4" w:space="0" w:color="auto"/>
              <w:right w:val="single" w:sz="4" w:space="0" w:color="auto"/>
            </w:tcBorders>
          </w:tcPr>
          <w:p w14:paraId="3CAC6D40"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3DE7F7E2" w14:textId="77777777" w:rsidR="000A11E6" w:rsidRPr="005C697F" w:rsidRDefault="000A11E6">
            <w:pPr>
              <w:pStyle w:val="TAC"/>
              <w:rPr>
                <w:lang w:eastAsia="zh-TW"/>
              </w:rPr>
            </w:pPr>
            <w:r w:rsidRPr="005C697F">
              <w:rPr>
                <w:lang w:eastAsia="zh-TW"/>
              </w:rPr>
              <w:t>Sync Ref UE 3</w:t>
            </w:r>
          </w:p>
        </w:tc>
        <w:tc>
          <w:tcPr>
            <w:tcW w:w="3004" w:type="dxa"/>
            <w:tcBorders>
              <w:top w:val="single" w:sz="4" w:space="0" w:color="auto"/>
              <w:left w:val="single" w:sz="4" w:space="0" w:color="auto"/>
              <w:bottom w:val="single" w:sz="4" w:space="0" w:color="auto"/>
              <w:right w:val="single" w:sz="4" w:space="0" w:color="auto"/>
            </w:tcBorders>
            <w:hideMark/>
          </w:tcPr>
          <w:p w14:paraId="071D6575" w14:textId="77777777" w:rsidR="000A11E6" w:rsidRPr="005C697F" w:rsidRDefault="000A11E6">
            <w:pPr>
              <w:pStyle w:val="TAC"/>
              <w:jc w:val="left"/>
              <w:rPr>
                <w:lang w:eastAsia="zh-TW"/>
              </w:rPr>
            </w:pPr>
            <w:r w:rsidRPr="005C697F">
              <w:rPr>
                <w:lang w:eastAsia="zh-TW"/>
              </w:rPr>
              <w:t>UE transmits for NR Sidelink Communication and S-SSB with SLSS ID = 0 and in-coverage set as FALSE in MIB-SL.</w:t>
            </w:r>
          </w:p>
        </w:tc>
      </w:tr>
      <w:tr w:rsidR="000A11E6" w:rsidRPr="005C697F" w14:paraId="4405B241"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71C44C8" w14:textId="77777777" w:rsidR="000A11E6" w:rsidRPr="005C697F" w:rsidRDefault="000A11E6">
            <w:pPr>
              <w:pStyle w:val="TAL"/>
              <w:rPr>
                <w:lang w:eastAsia="zh-TW"/>
              </w:rPr>
            </w:pPr>
            <w:r w:rsidRPr="005C697F">
              <w:rPr>
                <w:lang w:eastAsia="zh-TW"/>
              </w:rPr>
              <w:t>Active SyncRef UEs</w:t>
            </w:r>
          </w:p>
        </w:tc>
        <w:tc>
          <w:tcPr>
            <w:tcW w:w="702" w:type="dxa"/>
            <w:tcBorders>
              <w:top w:val="single" w:sz="4" w:space="0" w:color="auto"/>
              <w:left w:val="single" w:sz="4" w:space="0" w:color="auto"/>
              <w:bottom w:val="single" w:sz="4" w:space="0" w:color="auto"/>
              <w:right w:val="single" w:sz="4" w:space="0" w:color="auto"/>
            </w:tcBorders>
          </w:tcPr>
          <w:p w14:paraId="32875DCF"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0E26AE09" w14:textId="77777777" w:rsidR="000A11E6" w:rsidRPr="00B4366F" w:rsidRDefault="000A11E6">
            <w:pPr>
              <w:pStyle w:val="TAC"/>
              <w:rPr>
                <w:lang w:val="fr-FR" w:eastAsia="zh-TW"/>
              </w:rPr>
            </w:pPr>
            <w:r w:rsidRPr="00B4366F">
              <w:rPr>
                <w:lang w:val="fr-FR" w:eastAsia="zh-TW"/>
              </w:rPr>
              <w:t>SyncRef UE 1</w:t>
            </w:r>
          </w:p>
          <w:p w14:paraId="7CEF4EF5" w14:textId="77777777" w:rsidR="000A11E6" w:rsidRPr="00B4366F" w:rsidRDefault="000A11E6">
            <w:pPr>
              <w:pStyle w:val="TAC"/>
              <w:rPr>
                <w:lang w:val="fr-FR" w:eastAsia="zh-TW"/>
              </w:rPr>
            </w:pPr>
            <w:r w:rsidRPr="00B4366F">
              <w:rPr>
                <w:lang w:val="fr-FR" w:eastAsia="zh-TW"/>
              </w:rPr>
              <w:t>SyncRef UE 2</w:t>
            </w:r>
          </w:p>
          <w:p w14:paraId="03B4F5FC" w14:textId="77777777" w:rsidR="000A11E6" w:rsidRPr="00B4366F" w:rsidRDefault="000A11E6">
            <w:pPr>
              <w:pStyle w:val="TAC"/>
              <w:rPr>
                <w:lang w:val="fr-FR" w:eastAsia="zh-TW"/>
              </w:rPr>
            </w:pPr>
            <w:r w:rsidRPr="00B4366F">
              <w:rPr>
                <w:lang w:val="fr-FR" w:eastAsia="zh-TW"/>
              </w:rPr>
              <w:t>SyncRef UE 3</w:t>
            </w:r>
          </w:p>
        </w:tc>
        <w:tc>
          <w:tcPr>
            <w:tcW w:w="3004" w:type="dxa"/>
            <w:tcBorders>
              <w:top w:val="single" w:sz="4" w:space="0" w:color="auto"/>
              <w:left w:val="single" w:sz="4" w:space="0" w:color="auto"/>
              <w:bottom w:val="single" w:sz="4" w:space="0" w:color="auto"/>
              <w:right w:val="single" w:sz="4" w:space="0" w:color="auto"/>
            </w:tcBorders>
            <w:hideMark/>
          </w:tcPr>
          <w:p w14:paraId="504D6417" w14:textId="77777777" w:rsidR="000A11E6" w:rsidRPr="005C697F" w:rsidRDefault="000A11E6">
            <w:pPr>
              <w:pStyle w:val="TAC"/>
              <w:jc w:val="left"/>
              <w:rPr>
                <w:lang w:eastAsia="zh-TW"/>
              </w:rPr>
            </w:pPr>
            <w:r w:rsidRPr="005C697F">
              <w:rPr>
                <w:lang w:eastAsia="zh-TW"/>
              </w:rPr>
              <w:t>Transmitting S-SSB on RF channel number 1 (HD carrier in Band n47 or n38)</w:t>
            </w:r>
          </w:p>
        </w:tc>
      </w:tr>
      <w:tr w:rsidR="000A11E6" w:rsidRPr="005C697F" w14:paraId="3476F7B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299430AC" w14:textId="77777777" w:rsidR="000A11E6" w:rsidRPr="005C697F" w:rsidRDefault="000A11E6">
            <w:pPr>
              <w:pStyle w:val="TAL"/>
              <w:rPr>
                <w:lang w:eastAsia="zh-TW"/>
              </w:rPr>
            </w:pPr>
            <w:r w:rsidRPr="005C697F">
              <w:rPr>
                <w:lang w:eastAsia="zh-TW"/>
              </w:rPr>
              <w:t>Timing offset among SyncRef UEs</w:t>
            </w:r>
          </w:p>
        </w:tc>
        <w:tc>
          <w:tcPr>
            <w:tcW w:w="702" w:type="dxa"/>
            <w:tcBorders>
              <w:top w:val="single" w:sz="4" w:space="0" w:color="auto"/>
              <w:left w:val="single" w:sz="4" w:space="0" w:color="auto"/>
              <w:bottom w:val="single" w:sz="4" w:space="0" w:color="auto"/>
              <w:right w:val="single" w:sz="4" w:space="0" w:color="auto"/>
            </w:tcBorders>
            <w:hideMark/>
          </w:tcPr>
          <w:p w14:paraId="351BEDC8" w14:textId="77777777" w:rsidR="000A11E6" w:rsidRPr="005C697F" w:rsidRDefault="000A11E6">
            <w:pPr>
              <w:pStyle w:val="TAC"/>
              <w:rPr>
                <w:lang w:eastAsia="zh-TW"/>
              </w:rPr>
            </w:pPr>
            <w:r w:rsidRPr="005C697F">
              <w:rPr>
                <w:lang w:eastAsia="zh-TW"/>
              </w:rPr>
              <w:sym w:font="Symbol" w:char="F06D"/>
            </w: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0B7DED72" w14:textId="77777777" w:rsidR="000A11E6" w:rsidRPr="005C697F" w:rsidRDefault="000A11E6">
            <w:pPr>
              <w:pStyle w:val="TAC"/>
              <w:rPr>
                <w:lang w:eastAsia="zh-TW"/>
              </w:rPr>
            </w:pPr>
            <w:r w:rsidRPr="005C697F">
              <w:rPr>
                <w:lang w:eastAsia="zh-TW"/>
              </w:rPr>
              <w:t>CP/2</w:t>
            </w:r>
          </w:p>
        </w:tc>
        <w:tc>
          <w:tcPr>
            <w:tcW w:w="3004" w:type="dxa"/>
            <w:tcBorders>
              <w:top w:val="single" w:sz="4" w:space="0" w:color="auto"/>
              <w:left w:val="single" w:sz="4" w:space="0" w:color="auto"/>
              <w:bottom w:val="single" w:sz="4" w:space="0" w:color="auto"/>
              <w:right w:val="single" w:sz="4" w:space="0" w:color="auto"/>
            </w:tcBorders>
            <w:hideMark/>
          </w:tcPr>
          <w:p w14:paraId="790AF571" w14:textId="77777777" w:rsidR="000A11E6" w:rsidRPr="005C697F" w:rsidRDefault="000A11E6">
            <w:pPr>
              <w:pStyle w:val="TAC"/>
              <w:rPr>
                <w:lang w:eastAsia="zh-TW"/>
              </w:rPr>
            </w:pPr>
            <w:r w:rsidRPr="005C697F">
              <w:rPr>
                <w:lang w:eastAsia="zh-TW"/>
              </w:rPr>
              <w:t>Synchronous</w:t>
            </w:r>
          </w:p>
        </w:tc>
      </w:tr>
      <w:tr w:rsidR="000A11E6" w:rsidRPr="005C697F" w14:paraId="63ABF71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30B326D" w14:textId="77777777" w:rsidR="000A11E6" w:rsidRPr="005C697F" w:rsidRDefault="000A11E6">
            <w:pPr>
              <w:pStyle w:val="TAL"/>
              <w:rPr>
                <w:lang w:eastAsia="zh-TW"/>
              </w:rPr>
            </w:pPr>
            <w:r w:rsidRPr="005C697F">
              <w:rPr>
                <w:lang w:eastAsia="zh-TW"/>
              </w:rPr>
              <w:t>Frequency offset of SyncRef UE 1,2 and 3</w:t>
            </w:r>
          </w:p>
        </w:tc>
        <w:tc>
          <w:tcPr>
            <w:tcW w:w="702" w:type="dxa"/>
            <w:tcBorders>
              <w:top w:val="single" w:sz="4" w:space="0" w:color="auto"/>
              <w:left w:val="single" w:sz="4" w:space="0" w:color="auto"/>
              <w:bottom w:val="single" w:sz="4" w:space="0" w:color="auto"/>
              <w:right w:val="single" w:sz="4" w:space="0" w:color="auto"/>
            </w:tcBorders>
            <w:hideMark/>
          </w:tcPr>
          <w:p w14:paraId="6F9A69D8" w14:textId="77777777" w:rsidR="000A11E6" w:rsidRPr="005C697F" w:rsidRDefault="000A11E6">
            <w:pPr>
              <w:pStyle w:val="TAC"/>
              <w:rPr>
                <w:lang w:eastAsia="zh-TW"/>
              </w:rPr>
            </w:pPr>
            <w:r w:rsidRPr="005C697F">
              <w:rPr>
                <w:lang w:eastAsia="zh-TW"/>
              </w:rPr>
              <w:t>ppm</w:t>
            </w:r>
          </w:p>
        </w:tc>
        <w:tc>
          <w:tcPr>
            <w:tcW w:w="1797" w:type="dxa"/>
            <w:tcBorders>
              <w:top w:val="single" w:sz="4" w:space="0" w:color="auto"/>
              <w:left w:val="single" w:sz="4" w:space="0" w:color="auto"/>
              <w:bottom w:val="single" w:sz="4" w:space="0" w:color="auto"/>
              <w:right w:val="single" w:sz="4" w:space="0" w:color="auto"/>
            </w:tcBorders>
            <w:hideMark/>
          </w:tcPr>
          <w:p w14:paraId="11DB730A" w14:textId="77777777" w:rsidR="000A11E6" w:rsidRPr="005C697F" w:rsidRDefault="000A11E6">
            <w:pPr>
              <w:pStyle w:val="TAC"/>
              <w:rPr>
                <w:lang w:eastAsia="zh-TW"/>
              </w:rPr>
            </w:pPr>
            <w:r w:rsidRPr="005C697F">
              <w:rPr>
                <w:lang w:eastAsia="zh-TW"/>
              </w:rPr>
              <w:t>0</w:t>
            </w:r>
          </w:p>
        </w:tc>
        <w:tc>
          <w:tcPr>
            <w:tcW w:w="3004" w:type="dxa"/>
            <w:tcBorders>
              <w:top w:val="single" w:sz="4" w:space="0" w:color="auto"/>
              <w:left w:val="single" w:sz="4" w:space="0" w:color="auto"/>
              <w:bottom w:val="single" w:sz="4" w:space="0" w:color="auto"/>
              <w:right w:val="single" w:sz="4" w:space="0" w:color="auto"/>
            </w:tcBorders>
          </w:tcPr>
          <w:p w14:paraId="2AD90BF1" w14:textId="77777777" w:rsidR="000A11E6" w:rsidRPr="005C697F" w:rsidRDefault="000A11E6">
            <w:pPr>
              <w:pStyle w:val="TAC"/>
              <w:rPr>
                <w:lang w:eastAsia="zh-TW"/>
              </w:rPr>
            </w:pPr>
          </w:p>
        </w:tc>
      </w:tr>
      <w:tr w:rsidR="000A11E6" w:rsidRPr="005C697F" w14:paraId="5410D9BE"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7320AD6" w14:textId="77777777" w:rsidR="000A11E6" w:rsidRPr="005C697F" w:rsidRDefault="000A11E6">
            <w:pPr>
              <w:pStyle w:val="TAL"/>
              <w:rPr>
                <w:lang w:eastAsia="zh-TW"/>
              </w:rPr>
            </w:pPr>
            <w:r w:rsidRPr="005C697F">
              <w:rPr>
                <w:lang w:eastAsia="zh-TW"/>
              </w:rPr>
              <w:t>NR sidelink Communication configuration</w:t>
            </w:r>
          </w:p>
        </w:tc>
        <w:tc>
          <w:tcPr>
            <w:tcW w:w="702" w:type="dxa"/>
            <w:tcBorders>
              <w:top w:val="single" w:sz="4" w:space="0" w:color="auto"/>
              <w:left w:val="single" w:sz="4" w:space="0" w:color="auto"/>
              <w:bottom w:val="single" w:sz="4" w:space="0" w:color="auto"/>
              <w:right w:val="single" w:sz="4" w:space="0" w:color="auto"/>
            </w:tcBorders>
          </w:tcPr>
          <w:p w14:paraId="35D68E68"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0321FD62" w14:textId="77777777" w:rsidR="000A11E6" w:rsidRPr="005C697F" w:rsidRDefault="000A11E6">
            <w:pPr>
              <w:pStyle w:val="TAC"/>
              <w:rPr>
                <w:lang w:eastAsia="zh-TW"/>
              </w:rPr>
            </w:pPr>
            <w:r w:rsidRPr="005C697F">
              <w:rPr>
                <w:lang w:eastAsia="zh-TW"/>
              </w:rPr>
              <w:t xml:space="preserve">As specified in clause </w:t>
            </w:r>
            <w:r w:rsidRPr="005C697F">
              <w:rPr>
                <w:rFonts w:cs="Arial"/>
                <w:lang w:eastAsia="ja-JP"/>
              </w:rPr>
              <w:t>A.11.2</w:t>
            </w:r>
          </w:p>
        </w:tc>
        <w:tc>
          <w:tcPr>
            <w:tcW w:w="3004" w:type="dxa"/>
            <w:tcBorders>
              <w:top w:val="single" w:sz="4" w:space="0" w:color="auto"/>
              <w:left w:val="single" w:sz="4" w:space="0" w:color="auto"/>
              <w:bottom w:val="single" w:sz="4" w:space="0" w:color="auto"/>
              <w:right w:val="single" w:sz="4" w:space="0" w:color="auto"/>
            </w:tcBorders>
            <w:hideMark/>
          </w:tcPr>
          <w:p w14:paraId="4A0244A9" w14:textId="77777777" w:rsidR="000A11E6" w:rsidRPr="005C697F" w:rsidRDefault="000A11E6">
            <w:pPr>
              <w:pStyle w:val="TAC"/>
              <w:jc w:val="left"/>
              <w:rPr>
                <w:lang w:eastAsia="zh-TW"/>
              </w:rPr>
            </w:pPr>
            <w:r w:rsidRPr="005C697F">
              <w:rPr>
                <w:lang w:eastAsia="zh-TW"/>
              </w:rPr>
              <w:t>IE values unless specified otherwise in this test.</w:t>
            </w:r>
          </w:p>
        </w:tc>
      </w:tr>
      <w:tr w:rsidR="000A11E6" w:rsidRPr="005C697F" w14:paraId="141F8D1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257E3068" w14:textId="77777777" w:rsidR="000A11E6" w:rsidRPr="005C697F" w:rsidRDefault="000A11E6">
            <w:pPr>
              <w:pStyle w:val="TAL"/>
              <w:rPr>
                <w:lang w:eastAsia="zh-TW"/>
              </w:rPr>
            </w:pPr>
            <w:r w:rsidRPr="005C697F">
              <w:rPr>
                <w:lang w:eastAsia="zh-TW"/>
              </w:rPr>
              <w:t>sl-SyncPriority</w:t>
            </w:r>
          </w:p>
        </w:tc>
        <w:tc>
          <w:tcPr>
            <w:tcW w:w="702" w:type="dxa"/>
            <w:tcBorders>
              <w:top w:val="single" w:sz="4" w:space="0" w:color="auto"/>
              <w:left w:val="single" w:sz="4" w:space="0" w:color="auto"/>
              <w:bottom w:val="single" w:sz="4" w:space="0" w:color="auto"/>
              <w:right w:val="single" w:sz="4" w:space="0" w:color="auto"/>
            </w:tcBorders>
          </w:tcPr>
          <w:p w14:paraId="7513CC36"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138E29EF" w14:textId="77777777" w:rsidR="000A11E6" w:rsidRPr="005C697F" w:rsidRDefault="000A11E6">
            <w:pPr>
              <w:pStyle w:val="TAC"/>
              <w:rPr>
                <w:lang w:eastAsia="zh-TW"/>
              </w:rPr>
            </w:pPr>
            <w:r w:rsidRPr="005C697F">
              <w:rPr>
                <w:lang w:eastAsia="zh-TW"/>
              </w:rPr>
              <w:t>gnss</w:t>
            </w:r>
          </w:p>
        </w:tc>
        <w:tc>
          <w:tcPr>
            <w:tcW w:w="3004" w:type="dxa"/>
            <w:tcBorders>
              <w:top w:val="single" w:sz="4" w:space="0" w:color="auto"/>
              <w:left w:val="single" w:sz="4" w:space="0" w:color="auto"/>
              <w:bottom w:val="single" w:sz="4" w:space="0" w:color="auto"/>
              <w:right w:val="single" w:sz="4" w:space="0" w:color="auto"/>
            </w:tcBorders>
          </w:tcPr>
          <w:p w14:paraId="4FEB621B" w14:textId="77777777" w:rsidR="000A11E6" w:rsidRPr="005C697F" w:rsidRDefault="000A11E6">
            <w:pPr>
              <w:pStyle w:val="TAC"/>
              <w:rPr>
                <w:lang w:eastAsia="zh-TW"/>
              </w:rPr>
            </w:pPr>
          </w:p>
        </w:tc>
      </w:tr>
      <w:tr w:rsidR="000A11E6" w:rsidRPr="005C697F" w14:paraId="289AB1CF"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9735DD4" w14:textId="77777777" w:rsidR="000A11E6" w:rsidRPr="005C697F" w:rsidRDefault="000A11E6">
            <w:pPr>
              <w:pStyle w:val="TAL"/>
              <w:rPr>
                <w:lang w:eastAsia="zh-TW"/>
              </w:rPr>
            </w:pPr>
            <w:r w:rsidRPr="005C697F">
              <w:rPr>
                <w:lang w:eastAsia="zh-TW"/>
              </w:rPr>
              <w:t>syncTxThreshOoC</w:t>
            </w:r>
          </w:p>
        </w:tc>
        <w:tc>
          <w:tcPr>
            <w:tcW w:w="702" w:type="dxa"/>
            <w:tcBorders>
              <w:top w:val="single" w:sz="4" w:space="0" w:color="auto"/>
              <w:left w:val="single" w:sz="4" w:space="0" w:color="auto"/>
              <w:bottom w:val="single" w:sz="4" w:space="0" w:color="auto"/>
              <w:right w:val="single" w:sz="4" w:space="0" w:color="auto"/>
            </w:tcBorders>
          </w:tcPr>
          <w:p w14:paraId="79E35EA3" w14:textId="77777777" w:rsidR="000A11E6" w:rsidRPr="005C697F" w:rsidRDefault="000A11E6">
            <w:pPr>
              <w:pStyle w:val="TAC"/>
              <w:rPr>
                <w:lang w:eastAsia="zh-TW"/>
              </w:rPr>
            </w:pPr>
          </w:p>
        </w:tc>
        <w:tc>
          <w:tcPr>
            <w:tcW w:w="1797" w:type="dxa"/>
            <w:tcBorders>
              <w:top w:val="single" w:sz="4" w:space="0" w:color="auto"/>
              <w:left w:val="single" w:sz="4" w:space="0" w:color="auto"/>
              <w:bottom w:val="single" w:sz="4" w:space="0" w:color="auto"/>
              <w:right w:val="single" w:sz="4" w:space="0" w:color="auto"/>
            </w:tcBorders>
            <w:hideMark/>
          </w:tcPr>
          <w:p w14:paraId="22B27E24" w14:textId="77777777" w:rsidR="000A11E6" w:rsidRPr="005C697F" w:rsidRDefault="000A11E6">
            <w:pPr>
              <w:pStyle w:val="TAC"/>
              <w:rPr>
                <w:lang w:eastAsia="zh-TW"/>
              </w:rPr>
            </w:pPr>
            <w:r w:rsidRPr="005C697F">
              <w:rPr>
                <w:lang w:eastAsia="zh-TW"/>
              </w:rPr>
              <w:t>+infinity</w:t>
            </w:r>
          </w:p>
        </w:tc>
        <w:tc>
          <w:tcPr>
            <w:tcW w:w="3004" w:type="dxa"/>
            <w:tcBorders>
              <w:top w:val="single" w:sz="4" w:space="0" w:color="auto"/>
              <w:left w:val="single" w:sz="4" w:space="0" w:color="auto"/>
              <w:bottom w:val="single" w:sz="4" w:space="0" w:color="auto"/>
              <w:right w:val="single" w:sz="4" w:space="0" w:color="auto"/>
            </w:tcBorders>
          </w:tcPr>
          <w:p w14:paraId="349DE659" w14:textId="77777777" w:rsidR="000A11E6" w:rsidRPr="005C697F" w:rsidRDefault="000A11E6">
            <w:pPr>
              <w:pStyle w:val="TAC"/>
              <w:rPr>
                <w:lang w:eastAsia="zh-TW"/>
              </w:rPr>
            </w:pPr>
          </w:p>
        </w:tc>
      </w:tr>
      <w:tr w:rsidR="000A11E6" w:rsidRPr="005C697F" w14:paraId="5C45342D"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51A424FF" w14:textId="77777777" w:rsidR="000A11E6" w:rsidRPr="005C697F" w:rsidRDefault="000A11E6">
            <w:pPr>
              <w:pStyle w:val="TAL"/>
              <w:rPr>
                <w:lang w:eastAsia="zh-TW"/>
              </w:rPr>
            </w:pPr>
            <w:r w:rsidRPr="005C697F">
              <w:rPr>
                <w:lang w:eastAsia="zh-TW"/>
              </w:rPr>
              <w:t>T1</w:t>
            </w:r>
          </w:p>
        </w:tc>
        <w:tc>
          <w:tcPr>
            <w:tcW w:w="702" w:type="dxa"/>
            <w:tcBorders>
              <w:top w:val="single" w:sz="4" w:space="0" w:color="auto"/>
              <w:left w:val="single" w:sz="4" w:space="0" w:color="auto"/>
              <w:bottom w:val="single" w:sz="4" w:space="0" w:color="auto"/>
              <w:right w:val="single" w:sz="4" w:space="0" w:color="auto"/>
            </w:tcBorders>
            <w:hideMark/>
          </w:tcPr>
          <w:p w14:paraId="212C1977"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33D9A101" w14:textId="77777777" w:rsidR="000A11E6" w:rsidRPr="005C697F" w:rsidRDefault="000A11E6">
            <w:pPr>
              <w:pStyle w:val="TAC"/>
              <w:rPr>
                <w:lang w:eastAsia="zh-TW"/>
              </w:rPr>
            </w:pPr>
            <w:r w:rsidRPr="005C697F">
              <w:rPr>
                <w:lang w:eastAsia="zh-TW"/>
              </w:rPr>
              <w:t>24</w:t>
            </w:r>
          </w:p>
        </w:tc>
        <w:tc>
          <w:tcPr>
            <w:tcW w:w="3004" w:type="dxa"/>
            <w:tcBorders>
              <w:top w:val="single" w:sz="4" w:space="0" w:color="auto"/>
              <w:left w:val="single" w:sz="4" w:space="0" w:color="auto"/>
              <w:bottom w:val="single" w:sz="4" w:space="0" w:color="auto"/>
              <w:right w:val="single" w:sz="4" w:space="0" w:color="auto"/>
            </w:tcBorders>
          </w:tcPr>
          <w:p w14:paraId="3F0274BC" w14:textId="77777777" w:rsidR="000A11E6" w:rsidRPr="005C697F" w:rsidRDefault="000A11E6">
            <w:pPr>
              <w:pStyle w:val="TAC"/>
              <w:rPr>
                <w:lang w:eastAsia="zh-TW"/>
              </w:rPr>
            </w:pPr>
          </w:p>
        </w:tc>
      </w:tr>
      <w:tr w:rsidR="000A11E6" w:rsidRPr="005C697F" w14:paraId="00A6B0E0"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65EF810E" w14:textId="77777777" w:rsidR="000A11E6" w:rsidRPr="005C697F" w:rsidRDefault="000A11E6">
            <w:pPr>
              <w:pStyle w:val="TAL"/>
              <w:rPr>
                <w:lang w:eastAsia="zh-TW"/>
              </w:rPr>
            </w:pPr>
            <w:r w:rsidRPr="005C697F">
              <w:rPr>
                <w:lang w:eastAsia="zh-TW"/>
              </w:rPr>
              <w:t>T2</w:t>
            </w:r>
          </w:p>
        </w:tc>
        <w:tc>
          <w:tcPr>
            <w:tcW w:w="702" w:type="dxa"/>
            <w:tcBorders>
              <w:top w:val="single" w:sz="4" w:space="0" w:color="auto"/>
              <w:left w:val="single" w:sz="4" w:space="0" w:color="auto"/>
              <w:bottom w:val="single" w:sz="4" w:space="0" w:color="auto"/>
              <w:right w:val="single" w:sz="4" w:space="0" w:color="auto"/>
            </w:tcBorders>
            <w:hideMark/>
          </w:tcPr>
          <w:p w14:paraId="3036E6B4"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453D6174" w14:textId="77777777" w:rsidR="000A11E6" w:rsidRPr="005C697F" w:rsidRDefault="000A11E6">
            <w:pPr>
              <w:pStyle w:val="TAC"/>
              <w:rPr>
                <w:lang w:eastAsia="zh-TW"/>
              </w:rPr>
            </w:pPr>
            <w:r w:rsidRPr="005C697F">
              <w:rPr>
                <w:lang w:eastAsia="zh-TW"/>
              </w:rPr>
              <w:t>16</w:t>
            </w:r>
          </w:p>
        </w:tc>
        <w:tc>
          <w:tcPr>
            <w:tcW w:w="3004" w:type="dxa"/>
            <w:tcBorders>
              <w:top w:val="single" w:sz="4" w:space="0" w:color="auto"/>
              <w:left w:val="single" w:sz="4" w:space="0" w:color="auto"/>
              <w:bottom w:val="single" w:sz="4" w:space="0" w:color="auto"/>
              <w:right w:val="single" w:sz="4" w:space="0" w:color="auto"/>
            </w:tcBorders>
          </w:tcPr>
          <w:p w14:paraId="5ED085B7" w14:textId="77777777" w:rsidR="000A11E6" w:rsidRPr="005C697F" w:rsidRDefault="000A11E6">
            <w:pPr>
              <w:pStyle w:val="TAC"/>
              <w:rPr>
                <w:lang w:eastAsia="zh-TW"/>
              </w:rPr>
            </w:pPr>
          </w:p>
        </w:tc>
      </w:tr>
      <w:tr w:rsidR="000A11E6" w:rsidRPr="005C697F" w14:paraId="09E3512C" w14:textId="77777777" w:rsidTr="000A11E6">
        <w:tc>
          <w:tcPr>
            <w:tcW w:w="4126" w:type="dxa"/>
            <w:gridSpan w:val="2"/>
            <w:tcBorders>
              <w:top w:val="single" w:sz="4" w:space="0" w:color="auto"/>
              <w:left w:val="single" w:sz="4" w:space="0" w:color="auto"/>
              <w:bottom w:val="single" w:sz="4" w:space="0" w:color="auto"/>
              <w:right w:val="single" w:sz="4" w:space="0" w:color="auto"/>
            </w:tcBorders>
            <w:hideMark/>
          </w:tcPr>
          <w:p w14:paraId="15DC2A5D" w14:textId="77777777" w:rsidR="000A11E6" w:rsidRPr="005C697F" w:rsidRDefault="000A11E6">
            <w:pPr>
              <w:pStyle w:val="TAL"/>
              <w:rPr>
                <w:lang w:eastAsia="zh-TW"/>
              </w:rPr>
            </w:pPr>
            <w:r w:rsidRPr="005C697F">
              <w:rPr>
                <w:lang w:eastAsia="zh-TW"/>
              </w:rPr>
              <w:t>T3</w:t>
            </w:r>
          </w:p>
        </w:tc>
        <w:tc>
          <w:tcPr>
            <w:tcW w:w="702" w:type="dxa"/>
            <w:tcBorders>
              <w:top w:val="single" w:sz="4" w:space="0" w:color="auto"/>
              <w:left w:val="single" w:sz="4" w:space="0" w:color="auto"/>
              <w:bottom w:val="single" w:sz="4" w:space="0" w:color="auto"/>
              <w:right w:val="single" w:sz="4" w:space="0" w:color="auto"/>
            </w:tcBorders>
            <w:hideMark/>
          </w:tcPr>
          <w:p w14:paraId="3A51F2FA" w14:textId="77777777" w:rsidR="000A11E6" w:rsidRPr="005C697F" w:rsidRDefault="000A11E6">
            <w:pPr>
              <w:pStyle w:val="TAC"/>
              <w:rPr>
                <w:lang w:eastAsia="zh-TW"/>
              </w:rPr>
            </w:pPr>
            <w:r w:rsidRPr="005C697F">
              <w:rPr>
                <w:lang w:eastAsia="zh-TW"/>
              </w:rPr>
              <w:t>s</w:t>
            </w:r>
          </w:p>
        </w:tc>
        <w:tc>
          <w:tcPr>
            <w:tcW w:w="1797" w:type="dxa"/>
            <w:tcBorders>
              <w:top w:val="single" w:sz="4" w:space="0" w:color="auto"/>
              <w:left w:val="single" w:sz="4" w:space="0" w:color="auto"/>
              <w:bottom w:val="single" w:sz="4" w:space="0" w:color="auto"/>
              <w:right w:val="single" w:sz="4" w:space="0" w:color="auto"/>
            </w:tcBorders>
            <w:hideMark/>
          </w:tcPr>
          <w:p w14:paraId="74E320D8" w14:textId="77777777" w:rsidR="000A11E6" w:rsidRPr="005C697F" w:rsidRDefault="000A11E6">
            <w:pPr>
              <w:pStyle w:val="TAC"/>
              <w:rPr>
                <w:lang w:eastAsia="zh-TW"/>
              </w:rPr>
            </w:pPr>
            <w:r w:rsidRPr="005C697F">
              <w:rPr>
                <w:lang w:eastAsia="zh-TW"/>
              </w:rPr>
              <w:t>3.2</w:t>
            </w:r>
          </w:p>
        </w:tc>
        <w:tc>
          <w:tcPr>
            <w:tcW w:w="3004" w:type="dxa"/>
            <w:tcBorders>
              <w:top w:val="single" w:sz="4" w:space="0" w:color="auto"/>
              <w:left w:val="single" w:sz="4" w:space="0" w:color="auto"/>
              <w:bottom w:val="single" w:sz="4" w:space="0" w:color="auto"/>
              <w:right w:val="single" w:sz="4" w:space="0" w:color="auto"/>
            </w:tcBorders>
          </w:tcPr>
          <w:p w14:paraId="486FF3A8" w14:textId="77777777" w:rsidR="000A11E6" w:rsidRPr="005C697F" w:rsidRDefault="000A11E6">
            <w:pPr>
              <w:pStyle w:val="TAC"/>
              <w:rPr>
                <w:lang w:eastAsia="zh-TW"/>
              </w:rPr>
            </w:pPr>
          </w:p>
        </w:tc>
      </w:tr>
    </w:tbl>
    <w:p w14:paraId="70ADAFFE" w14:textId="77777777" w:rsidR="000A11E6" w:rsidRPr="005C697F" w:rsidRDefault="000A11E6" w:rsidP="000A11E6">
      <w:pPr>
        <w:rPr>
          <w:lang w:eastAsia="sv-SE"/>
        </w:rPr>
      </w:pPr>
    </w:p>
    <w:p w14:paraId="52458727" w14:textId="77777777" w:rsidR="000A11E6" w:rsidRPr="005C697F" w:rsidRDefault="000A11E6" w:rsidP="000A11E6">
      <w:pPr>
        <w:pStyle w:val="H6"/>
        <w:rPr>
          <w:lang w:eastAsia="sv-SE"/>
        </w:rPr>
      </w:pPr>
      <w:r w:rsidRPr="005C697F">
        <w:rPr>
          <w:lang w:eastAsia="sv-SE"/>
        </w:rPr>
        <w:t>9.1.3.1.4.2</w:t>
      </w:r>
      <w:r w:rsidRPr="005C697F">
        <w:rPr>
          <w:lang w:eastAsia="sv-SE"/>
        </w:rPr>
        <w:tab/>
        <w:t>Test procedure</w:t>
      </w:r>
    </w:p>
    <w:p w14:paraId="505EC1F4" w14:textId="77777777" w:rsidR="000A11E6" w:rsidRPr="005C697F" w:rsidRDefault="000A11E6" w:rsidP="000A11E6">
      <w:r w:rsidRPr="005C697F">
        <w:t xml:space="preserve">In this test there are three active SyncRef UEs (SyncRef UE 1, SyncRef UE 2 and SyncRef UE 3) and no GNSS signals nor Cells. The test system shall emulate SyncRef UE 1, SyncRef UE 2 and SyncRef UE 3 to transmit S-SSB every S-SSB period with the SLSSIDs and inCoverage indicators specified in Table </w:t>
      </w:r>
      <w:r w:rsidRPr="005C697F">
        <w:rPr>
          <w:lang w:eastAsia="sv-SE"/>
        </w:rPr>
        <w:t>9.1.3.1.5-1</w:t>
      </w:r>
      <w:r w:rsidRPr="005C697F">
        <w:t>.</w:t>
      </w:r>
    </w:p>
    <w:p w14:paraId="5E437EDD" w14:textId="77777777" w:rsidR="000A11E6" w:rsidRPr="005C697F" w:rsidRDefault="000A11E6" w:rsidP="000A11E6">
      <w:r w:rsidRPr="005C697F">
        <w:t>The test consists of three successive time periods, with time duration of T1, T2 and T3 respectively. SyncRef UE 1, SyncRef UE 2 and SyncRef UE 3 are all switched off before starting the test. For this test, the UE is triggered by the test loop function or the upper layers to transmit for V2X Sidelink Communication.</w:t>
      </w:r>
    </w:p>
    <w:p w14:paraId="5E66BA3A"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26032A06"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 xml:space="preserve">The UE transmits S-SSB with SLSSID belonging to id_oon set and </w:t>
      </w:r>
      <w:r w:rsidRPr="005C697F">
        <w:rPr>
          <w:rFonts w:eastAsia="PMingLiU"/>
          <w:i/>
          <w:lang w:eastAsia="zh-TW"/>
        </w:rPr>
        <w:t>inCoverage</w:t>
      </w:r>
      <w:r w:rsidRPr="005C697F">
        <w:rPr>
          <w:rFonts w:eastAsia="PMingLiU"/>
          <w:lang w:eastAsia="zh-TW"/>
        </w:rPr>
        <w:t xml:space="preserve"> = false in SL MIB.</w:t>
      </w:r>
    </w:p>
    <w:p w14:paraId="626FF1AF" w14:textId="77777777" w:rsidR="000A11E6" w:rsidRPr="005C697F" w:rsidRDefault="000A11E6" w:rsidP="000A11E6">
      <w:pPr>
        <w:pStyle w:val="B1"/>
        <w:rPr>
          <w:rFonts w:eastAsia="SimSun"/>
        </w:rPr>
      </w:pPr>
      <w:r w:rsidRPr="005C697F">
        <w:rPr>
          <w:rFonts w:eastAsia="PMingLiU"/>
          <w:lang w:eastAsia="zh-TW"/>
        </w:rPr>
        <w:t>3.</w:t>
      </w:r>
      <w:r w:rsidRPr="005C697F">
        <w:rPr>
          <w:rFonts w:eastAsia="PMingLiU"/>
          <w:lang w:eastAsia="zh-TW"/>
        </w:rPr>
        <w:tab/>
      </w:r>
      <w:r w:rsidRPr="005C697F">
        <w:t>The SS sends AT command +CCUTLE to close test loop function and trigger UE to transmit.</w:t>
      </w:r>
    </w:p>
    <w:p w14:paraId="7B97A7AE" w14:textId="77777777" w:rsidR="000A11E6" w:rsidRPr="005C697F" w:rsidRDefault="000A11E6" w:rsidP="000A11E6">
      <w:pPr>
        <w:ind w:left="568" w:hanging="284"/>
      </w:pPr>
      <w:r w:rsidRPr="005C697F">
        <w:t>4.</w:t>
      </w:r>
      <w:r w:rsidRPr="005C697F">
        <w:tab/>
      </w:r>
      <w:r w:rsidRPr="005C697F">
        <w:rPr>
          <w:lang w:eastAsia="zh-CN"/>
        </w:rPr>
        <w:t xml:space="preserve">The SS </w:t>
      </w:r>
      <w:r w:rsidRPr="005C697F">
        <w:t xml:space="preserve">sets </w:t>
      </w:r>
      <w:r w:rsidRPr="005C697F">
        <w:rPr>
          <w:lang w:eastAsia="zh-CN"/>
        </w:rPr>
        <w:t>parameters according to T1 in Table 9.1.3.1.5-1. T1 starts.</w:t>
      </w:r>
    </w:p>
    <w:p w14:paraId="0408A7A4" w14:textId="77777777" w:rsidR="000A11E6" w:rsidRPr="005C697F" w:rsidRDefault="000A11E6" w:rsidP="000A11E6">
      <w:pPr>
        <w:ind w:left="568" w:hanging="284"/>
      </w:pPr>
      <w:r w:rsidRPr="005C697F">
        <w:t>5.</w:t>
      </w:r>
      <w:r w:rsidRPr="005C697F">
        <w:tab/>
        <w:t>If the UE</w:t>
      </w:r>
    </w:p>
    <w:p w14:paraId="5B13E191"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8800 ms from the start of T1 with SLSSID = 30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24C17136" w14:textId="77777777" w:rsidR="000A11E6" w:rsidRPr="005C697F" w:rsidRDefault="000A11E6" w:rsidP="000A11E6">
      <w:pPr>
        <w:pStyle w:val="B2"/>
        <w:rPr>
          <w:lang w:eastAsia="zh-CN"/>
        </w:rPr>
      </w:pPr>
      <w:r w:rsidRPr="005C697F">
        <w:rPr>
          <w:lang w:eastAsia="zh-CN"/>
        </w:rPr>
        <w:t>b)</w:t>
      </w:r>
      <w:r w:rsidRPr="005C697F">
        <w:rPr>
          <w:lang w:eastAsia="zh-CN"/>
        </w:rPr>
        <w:tab/>
        <w:t>drops no more than 6 % of its PSSCH and S-SSB transmissions within 8000 ms from the start of T1.</w:t>
      </w:r>
    </w:p>
    <w:p w14:paraId="2C20EFEC" w14:textId="77777777" w:rsidR="000A11E6" w:rsidRPr="005C697F" w:rsidRDefault="000A11E6" w:rsidP="000A11E6">
      <w:pPr>
        <w:pStyle w:val="B2"/>
      </w:pPr>
      <w:r w:rsidRPr="005C697F">
        <w:rPr>
          <w:lang w:eastAsia="zh-CN"/>
        </w:rPr>
        <w:t xml:space="preserve">then </w:t>
      </w:r>
      <w:r w:rsidRPr="005C697F">
        <w:rPr>
          <w:lang w:eastAsia="zh-TW"/>
        </w:rPr>
        <w:t>count a success for the event "select SyncRef UE 1", otherwise count a fail for the event "select SyncRef UE 1".</w:t>
      </w:r>
    </w:p>
    <w:p w14:paraId="06A0F945" w14:textId="77777777" w:rsidR="000A11E6" w:rsidRPr="005C697F" w:rsidRDefault="000A11E6" w:rsidP="000A11E6">
      <w:pPr>
        <w:ind w:left="568" w:hanging="284"/>
      </w:pPr>
      <w:r w:rsidRPr="005C697F">
        <w:t>6.</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9.1.3.1.5-1</w:t>
      </w:r>
      <w:r w:rsidRPr="005C697F">
        <w:rPr>
          <w:lang w:eastAsia="zh-TW"/>
        </w:rPr>
        <w:t>. T2 starts</w:t>
      </w:r>
      <w:r w:rsidRPr="005C697F">
        <w:t>.</w:t>
      </w:r>
    </w:p>
    <w:p w14:paraId="688778F2" w14:textId="77777777" w:rsidR="000A11E6" w:rsidRPr="005C697F" w:rsidRDefault="000A11E6" w:rsidP="000A11E6">
      <w:pPr>
        <w:ind w:left="568" w:hanging="284"/>
      </w:pPr>
      <w:r w:rsidRPr="005C697F">
        <w:t>7.</w:t>
      </w:r>
      <w:r w:rsidRPr="005C697F">
        <w:tab/>
        <w:t xml:space="preserve">If the UE </w:t>
      </w:r>
    </w:p>
    <w:p w14:paraId="3037D48D"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8800 ms from the start of T2 with SLSSID = 336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68E1E9A1" w14:textId="77777777" w:rsidR="000A11E6" w:rsidRPr="005C697F" w:rsidRDefault="000A11E6" w:rsidP="000A11E6">
      <w:pPr>
        <w:pStyle w:val="B2"/>
        <w:rPr>
          <w:lang w:eastAsia="zh-CN"/>
        </w:rPr>
      </w:pPr>
      <w:r w:rsidRPr="005C697F">
        <w:rPr>
          <w:lang w:eastAsia="zh-CN"/>
        </w:rPr>
        <w:lastRenderedPageBreak/>
        <w:t>b)</w:t>
      </w:r>
      <w:r w:rsidRPr="005C697F">
        <w:rPr>
          <w:lang w:eastAsia="zh-CN"/>
        </w:rPr>
        <w:tab/>
        <w:t>drops no more than 6 % of its PSSCH and S-SSB transmissions within 8000 ms from the start of T2.</w:t>
      </w:r>
    </w:p>
    <w:p w14:paraId="3DCCBF79" w14:textId="77777777" w:rsidR="000A11E6" w:rsidRPr="005C697F" w:rsidRDefault="000A11E6" w:rsidP="000A11E6">
      <w:pPr>
        <w:pStyle w:val="B2"/>
      </w:pPr>
      <w:r w:rsidRPr="005C697F">
        <w:rPr>
          <w:lang w:eastAsia="zh-CN"/>
        </w:rPr>
        <w:t xml:space="preserve">then </w:t>
      </w:r>
      <w:r w:rsidRPr="005C697F">
        <w:rPr>
          <w:lang w:eastAsia="zh-TW"/>
        </w:rPr>
        <w:t>count a success for the event "reselect SyncRef UE 2", otherwise count a fail for the event "reselect SyncRef UE 2".</w:t>
      </w:r>
    </w:p>
    <w:p w14:paraId="72DA53B4" w14:textId="77777777" w:rsidR="000A11E6" w:rsidRPr="005C697F" w:rsidRDefault="000A11E6" w:rsidP="000A11E6">
      <w:pPr>
        <w:ind w:left="568" w:hanging="284"/>
      </w:pPr>
      <w:r w:rsidRPr="005C697F">
        <w:t>8.</w:t>
      </w:r>
      <w:r w:rsidRPr="005C697F">
        <w:tab/>
      </w:r>
      <w:r w:rsidRPr="005C697F">
        <w:rPr>
          <w:lang w:eastAsia="zh-TW"/>
        </w:rPr>
        <w:t xml:space="preserve">When T2 expires, the </w:t>
      </w:r>
      <w:r w:rsidRPr="005C697F">
        <w:t xml:space="preserve">SS shall switch the power setting from T2 to T3 </w:t>
      </w:r>
      <w:r w:rsidRPr="005C697F">
        <w:rPr>
          <w:lang w:eastAsia="zh-CN"/>
        </w:rPr>
        <w:t>in Table 9.1.3.1.5-1</w:t>
      </w:r>
      <w:r w:rsidRPr="005C697F">
        <w:rPr>
          <w:lang w:eastAsia="zh-TW"/>
        </w:rPr>
        <w:t>. T3 starts</w:t>
      </w:r>
      <w:r w:rsidRPr="005C697F">
        <w:t>.</w:t>
      </w:r>
    </w:p>
    <w:p w14:paraId="3CCA1CEC" w14:textId="77777777" w:rsidR="000A11E6" w:rsidRPr="005C697F" w:rsidRDefault="000A11E6" w:rsidP="000A11E6">
      <w:pPr>
        <w:ind w:left="568" w:hanging="284"/>
      </w:pPr>
      <w:r w:rsidRPr="005C697F">
        <w:t>9.</w:t>
      </w:r>
      <w:r w:rsidRPr="005C697F">
        <w:tab/>
        <w:t>If the UE</w:t>
      </w:r>
    </w:p>
    <w:p w14:paraId="30C45F61" w14:textId="77777777" w:rsidR="000A11E6" w:rsidRPr="005C697F" w:rsidRDefault="000A11E6" w:rsidP="000A11E6">
      <w:pPr>
        <w:pStyle w:val="B2"/>
        <w:rPr>
          <w:lang w:eastAsia="zh-CN"/>
        </w:rPr>
      </w:pPr>
      <w:r w:rsidRPr="005C697F">
        <w:rPr>
          <w:lang w:eastAsia="zh-CN"/>
        </w:rPr>
        <w:t>a)</w:t>
      </w:r>
      <w:r w:rsidRPr="005C697F">
        <w:rPr>
          <w:lang w:eastAsia="zh-CN"/>
        </w:rPr>
        <w:tab/>
        <w:t xml:space="preserve">starts to transmit S-SSB within 2400 ms from the start of T3 with SLSSID = 0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788BD750" w14:textId="77777777" w:rsidR="000A11E6" w:rsidRPr="005C697F" w:rsidRDefault="000A11E6" w:rsidP="000A11E6">
      <w:pPr>
        <w:pStyle w:val="B2"/>
        <w:rPr>
          <w:lang w:eastAsia="zh-CN"/>
        </w:rPr>
      </w:pPr>
      <w:r w:rsidRPr="005C697F">
        <w:rPr>
          <w:lang w:eastAsia="zh-CN"/>
        </w:rPr>
        <w:t>b)</w:t>
      </w:r>
      <w:r w:rsidRPr="005C697F">
        <w:rPr>
          <w:lang w:eastAsia="zh-CN"/>
        </w:rPr>
        <w:tab/>
        <w:t>drops no more than 30 % of its S-SSB transmissions within 1600 ms from the start of T3.</w:t>
      </w:r>
    </w:p>
    <w:p w14:paraId="27D0186B" w14:textId="77777777" w:rsidR="000A11E6" w:rsidRPr="005C697F" w:rsidRDefault="000A11E6" w:rsidP="000A11E6">
      <w:pPr>
        <w:pStyle w:val="B2"/>
      </w:pPr>
      <w:r w:rsidRPr="005C697F">
        <w:rPr>
          <w:lang w:eastAsia="zh-CN"/>
        </w:rPr>
        <w:t xml:space="preserve">then </w:t>
      </w:r>
      <w:r w:rsidRPr="005C697F">
        <w:rPr>
          <w:lang w:eastAsia="zh-TW"/>
        </w:rPr>
        <w:t>count a success for the event "reselect SyncRef UE 3", otherwise count a fail for the event" reselect SyncRef UE 3".</w:t>
      </w:r>
    </w:p>
    <w:p w14:paraId="75457A30" w14:textId="77777777" w:rsidR="000A11E6" w:rsidRPr="005C697F" w:rsidRDefault="000A11E6" w:rsidP="000A11E6">
      <w:pPr>
        <w:ind w:left="568" w:hanging="284"/>
        <w:rPr>
          <w:lang w:eastAsia="zh-CN"/>
        </w:rPr>
      </w:pPr>
      <w:r w:rsidRPr="005C697F">
        <w:rPr>
          <w:lang w:eastAsia="zh-CN"/>
        </w:rPr>
        <w:t>10.</w:t>
      </w:r>
      <w:r w:rsidRPr="005C697F">
        <w:rPr>
          <w:lang w:eastAsia="zh-CN"/>
        </w:rPr>
        <w:tab/>
      </w:r>
      <w:r w:rsidRPr="005C697F">
        <w:rPr>
          <w:lang w:eastAsia="zh-TW"/>
        </w:rPr>
        <w:t>When T3 expires</w:t>
      </w:r>
      <w:r w:rsidRPr="005C697F">
        <w:rPr>
          <w:lang w:eastAsia="zh-CN"/>
        </w:rPr>
        <w:t>, the SS shall switch off all three SyncRef UEs and wait at least 8 seconds.</w:t>
      </w:r>
    </w:p>
    <w:p w14:paraId="056D81EC" w14:textId="7C4D955D" w:rsidR="000A11E6" w:rsidRPr="005C697F" w:rsidRDefault="000A11E6" w:rsidP="000A11E6">
      <w:pPr>
        <w:ind w:left="568" w:hanging="284"/>
        <w:rPr>
          <w:lang w:eastAsia="zh-CN"/>
        </w:rPr>
      </w:pPr>
      <w:r w:rsidRPr="005C697F">
        <w:rPr>
          <w:lang w:eastAsia="zh-CN"/>
        </w:rPr>
        <w:t>11.</w:t>
      </w:r>
      <w:r w:rsidRPr="005C697F">
        <w:rPr>
          <w:lang w:eastAsia="zh-CN"/>
        </w:rPr>
        <w:tab/>
      </w:r>
      <w:r w:rsidRPr="005C697F">
        <w:t xml:space="preserve">The SS sends AT command +CCUTLE to open test loop function and trigger UE to stop </w:t>
      </w:r>
      <w:r w:rsidR="005C697F" w:rsidRPr="005C697F">
        <w:t>transmitting</w:t>
      </w:r>
      <w:r w:rsidRPr="005C697F">
        <w:t>.</w:t>
      </w:r>
    </w:p>
    <w:p w14:paraId="551DDF39" w14:textId="77777777" w:rsidR="000A11E6" w:rsidRPr="005C697F" w:rsidRDefault="000A11E6" w:rsidP="000A11E6">
      <w:pPr>
        <w:ind w:left="568" w:hanging="284"/>
        <w:rPr>
          <w:lang w:eastAsia="zh-CN"/>
        </w:rPr>
      </w:pPr>
      <w:r w:rsidRPr="005C697F">
        <w:rPr>
          <w:lang w:eastAsia="zh-CN"/>
        </w:rPr>
        <w:t>12.</w:t>
      </w:r>
      <w:r w:rsidRPr="005C697F">
        <w:rPr>
          <w:lang w:eastAsia="zh-CN"/>
        </w:rPr>
        <w:tab/>
      </w:r>
      <w:r w:rsidRPr="005C697F">
        <w:t>Repeat step 2-11 until the confidence level according to Tables G.2.3-1 in Annex G clause G.2 is achieved.</w:t>
      </w:r>
    </w:p>
    <w:p w14:paraId="76097927" w14:textId="77777777" w:rsidR="000A11E6" w:rsidRPr="005C697F" w:rsidRDefault="000A11E6" w:rsidP="000A11E6">
      <w:r w:rsidRPr="005C697F">
        <w:t>Each of the events "</w:t>
      </w:r>
      <w:r w:rsidRPr="005C697F">
        <w:rPr>
          <w:lang w:eastAsia="zh-TW"/>
        </w:rPr>
        <w:t xml:space="preserve"> select SyncRef UE 1</w:t>
      </w:r>
      <w:r w:rsidRPr="005C697F">
        <w:t>", "</w:t>
      </w:r>
      <w:r w:rsidRPr="005C697F">
        <w:rPr>
          <w:lang w:eastAsia="zh-TW"/>
        </w:rPr>
        <w:t xml:space="preserve"> reselect SyncRef UE 2</w:t>
      </w:r>
      <w:r w:rsidRPr="005C697F">
        <w:t>" and "</w:t>
      </w:r>
      <w:r w:rsidRPr="005C697F">
        <w:rPr>
          <w:lang w:eastAsia="zh-TW"/>
        </w:rPr>
        <w:t xml:space="preserve"> reselect SyncRef UE 3</w:t>
      </w:r>
      <w:r w:rsidRPr="005C697F">
        <w:t>" is evaluated independently for the statistic, resulting in an event verdict pass or fail. Different events may require different times for a verdict.</w:t>
      </w:r>
    </w:p>
    <w:p w14:paraId="6479B923" w14:textId="77777777" w:rsidR="000A11E6" w:rsidRPr="005C697F" w:rsidRDefault="000A11E6" w:rsidP="000A11E6">
      <w:r w:rsidRPr="005C697F">
        <w:t>If all events pass, the test passes. If one event fails, the test fails.</w:t>
      </w:r>
    </w:p>
    <w:p w14:paraId="2CC06A2E" w14:textId="77777777" w:rsidR="000A11E6" w:rsidRPr="005C697F" w:rsidRDefault="000A11E6" w:rsidP="000A11E6">
      <w:pPr>
        <w:pStyle w:val="H6"/>
        <w:rPr>
          <w:lang w:eastAsia="sv-SE"/>
        </w:rPr>
      </w:pPr>
      <w:r w:rsidRPr="005C697F">
        <w:rPr>
          <w:lang w:eastAsia="sv-SE"/>
        </w:rPr>
        <w:t>9.1.3.1.4.3</w:t>
      </w:r>
      <w:r w:rsidRPr="005C697F">
        <w:rPr>
          <w:lang w:eastAsia="sv-SE"/>
        </w:rPr>
        <w:tab/>
        <w:t>Message contents</w:t>
      </w:r>
    </w:p>
    <w:p w14:paraId="6CB620DA" w14:textId="77777777" w:rsidR="000A11E6" w:rsidRPr="005C697F" w:rsidRDefault="000A11E6" w:rsidP="000A11E6">
      <w:pPr>
        <w:rPr>
          <w:lang w:eastAsia="sv-SE"/>
        </w:rPr>
      </w:pPr>
      <w:r w:rsidRPr="005C697F">
        <w:rPr>
          <w:lang w:eastAsia="sv-SE"/>
        </w:rPr>
        <w:t>FFS</w:t>
      </w:r>
    </w:p>
    <w:p w14:paraId="2217499A" w14:textId="77777777" w:rsidR="000A11E6" w:rsidRPr="005C697F" w:rsidRDefault="000A11E6" w:rsidP="000A11E6">
      <w:pPr>
        <w:pStyle w:val="H6"/>
        <w:rPr>
          <w:lang w:eastAsia="sv-SE"/>
        </w:rPr>
      </w:pPr>
      <w:r w:rsidRPr="005C697F">
        <w:rPr>
          <w:lang w:eastAsia="sv-SE"/>
        </w:rPr>
        <w:t>9.1.3.1.5</w:t>
      </w:r>
      <w:r w:rsidRPr="005C697F">
        <w:rPr>
          <w:lang w:eastAsia="sv-SE"/>
        </w:rPr>
        <w:tab/>
        <w:t>Test requirement</w:t>
      </w:r>
    </w:p>
    <w:p w14:paraId="726F5CE7" w14:textId="77777777" w:rsidR="000A11E6" w:rsidRPr="005C697F" w:rsidRDefault="000A11E6" w:rsidP="000A11E6">
      <w:pPr>
        <w:rPr>
          <w:lang w:eastAsia="zh-CN"/>
        </w:rPr>
      </w:pPr>
      <w:r w:rsidRPr="005C697F">
        <w:t>SyncRef UE Specific</w:t>
      </w:r>
      <w:r w:rsidRPr="005C697F">
        <w:rPr>
          <w:lang w:eastAsia="zh-CN"/>
        </w:rPr>
        <w:t xml:space="preserve"> test parameters for SyncRef UEs are given in Table 9.1.3.1.5-1.</w:t>
      </w:r>
    </w:p>
    <w:p w14:paraId="354C0075" w14:textId="77777777" w:rsidR="000A11E6" w:rsidRPr="005C697F" w:rsidRDefault="000A11E6" w:rsidP="000A11E6">
      <w:pPr>
        <w:pStyle w:val="TH"/>
      </w:pPr>
      <w:r w:rsidRPr="005C697F">
        <w:t xml:space="preserve">Table </w:t>
      </w:r>
      <w:r w:rsidRPr="005C697F">
        <w:rPr>
          <w:lang w:eastAsia="sv-SE"/>
        </w:rPr>
        <w:t>9.1.3.1.5</w:t>
      </w:r>
      <w:r w:rsidRPr="005C697F">
        <w:t xml:space="preserve">-1: SyncRef UE Specific Test Parameters for </w:t>
      </w:r>
      <w:r w:rsidRPr="005C697F">
        <w:rPr>
          <w:lang w:eastAsia="sv-SE"/>
        </w:rPr>
        <w:t>NR SA FR1 synchronization reference selection/reselection for GNSS configured as the highest priority synchronization reference 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007"/>
        <w:gridCol w:w="682"/>
        <w:gridCol w:w="709"/>
        <w:gridCol w:w="709"/>
        <w:gridCol w:w="709"/>
        <w:gridCol w:w="709"/>
        <w:gridCol w:w="709"/>
        <w:gridCol w:w="709"/>
        <w:gridCol w:w="709"/>
        <w:gridCol w:w="709"/>
      </w:tblGrid>
      <w:tr w:rsidR="000A11E6" w:rsidRPr="005C697F" w14:paraId="29EBE72A" w14:textId="77777777" w:rsidTr="000A11E6">
        <w:trPr>
          <w:cantSplit/>
          <w:jc w:val="center"/>
        </w:trPr>
        <w:tc>
          <w:tcPr>
            <w:tcW w:w="1179" w:type="pct"/>
            <w:vMerge w:val="restart"/>
            <w:tcBorders>
              <w:top w:val="single" w:sz="4" w:space="0" w:color="auto"/>
              <w:left w:val="single" w:sz="4" w:space="0" w:color="auto"/>
              <w:bottom w:val="single" w:sz="4" w:space="0" w:color="auto"/>
              <w:right w:val="single" w:sz="4" w:space="0" w:color="auto"/>
            </w:tcBorders>
            <w:vAlign w:val="center"/>
            <w:hideMark/>
          </w:tcPr>
          <w:p w14:paraId="3FBA49C4" w14:textId="77777777" w:rsidR="000A11E6" w:rsidRPr="005C697F" w:rsidRDefault="000A11E6">
            <w:pPr>
              <w:pStyle w:val="TAH"/>
              <w:rPr>
                <w:lang w:eastAsia="ja-JP"/>
              </w:rPr>
            </w:pPr>
            <w:r w:rsidRPr="005C697F">
              <w:rPr>
                <w:lang w:eastAsia="ja-JP"/>
              </w:rPr>
              <w:t>Parameter</w:t>
            </w:r>
          </w:p>
        </w:tc>
        <w:tc>
          <w:tcPr>
            <w:tcW w:w="365" w:type="pct"/>
            <w:vMerge w:val="restart"/>
            <w:tcBorders>
              <w:top w:val="single" w:sz="4" w:space="0" w:color="auto"/>
              <w:left w:val="single" w:sz="4" w:space="0" w:color="auto"/>
              <w:bottom w:val="single" w:sz="4" w:space="0" w:color="auto"/>
              <w:right w:val="single" w:sz="4" w:space="0" w:color="auto"/>
            </w:tcBorders>
            <w:vAlign w:val="center"/>
            <w:hideMark/>
          </w:tcPr>
          <w:p w14:paraId="68ACC60F" w14:textId="77777777" w:rsidR="000A11E6" w:rsidRPr="005C697F" w:rsidRDefault="000A11E6">
            <w:pPr>
              <w:pStyle w:val="TAH"/>
              <w:rPr>
                <w:lang w:eastAsia="ja-JP"/>
              </w:rPr>
            </w:pPr>
            <w:r w:rsidRPr="005C697F">
              <w:rPr>
                <w:lang w:eastAsia="ja-JP"/>
              </w:rPr>
              <w:t>Unit</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7370FD4" w14:textId="77777777" w:rsidR="000A11E6" w:rsidRPr="005C697F" w:rsidRDefault="000A11E6">
            <w:pPr>
              <w:pStyle w:val="TAH"/>
              <w:rPr>
                <w:lang w:eastAsia="ja-JP"/>
              </w:rPr>
            </w:pPr>
            <w:r w:rsidRPr="005C697F">
              <w:rPr>
                <w:lang w:eastAsia="ja-JP"/>
              </w:rPr>
              <w:t>SyncRef UE 1</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66724D0" w14:textId="77777777" w:rsidR="000A11E6" w:rsidRPr="005C697F" w:rsidRDefault="000A11E6">
            <w:pPr>
              <w:pStyle w:val="TAH"/>
              <w:rPr>
                <w:lang w:eastAsia="ja-JP"/>
              </w:rPr>
            </w:pPr>
            <w:r w:rsidRPr="005C697F">
              <w:rPr>
                <w:lang w:eastAsia="ja-JP"/>
              </w:rPr>
              <w:t>SyncRef UE 2</w:t>
            </w:r>
          </w:p>
        </w:tc>
        <w:tc>
          <w:tcPr>
            <w:tcW w:w="1152" w:type="pct"/>
            <w:gridSpan w:val="3"/>
            <w:tcBorders>
              <w:top w:val="single" w:sz="4" w:space="0" w:color="auto"/>
              <w:left w:val="single" w:sz="4" w:space="0" w:color="auto"/>
              <w:bottom w:val="single" w:sz="4" w:space="0" w:color="auto"/>
              <w:right w:val="single" w:sz="4" w:space="0" w:color="auto"/>
            </w:tcBorders>
            <w:hideMark/>
          </w:tcPr>
          <w:p w14:paraId="5DFC0F82" w14:textId="77777777" w:rsidR="000A11E6" w:rsidRPr="005C697F" w:rsidRDefault="000A11E6">
            <w:pPr>
              <w:pStyle w:val="TAH"/>
              <w:rPr>
                <w:lang w:eastAsia="ja-JP"/>
              </w:rPr>
            </w:pPr>
            <w:r w:rsidRPr="005C697F">
              <w:rPr>
                <w:lang w:eastAsia="ja-JP"/>
              </w:rPr>
              <w:t>SyncRef UE 3</w:t>
            </w:r>
          </w:p>
        </w:tc>
      </w:tr>
      <w:tr w:rsidR="000A11E6" w:rsidRPr="005C697F" w14:paraId="59444136" w14:textId="77777777" w:rsidTr="000A11E6">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FF02D" w14:textId="77777777" w:rsidR="000A11E6" w:rsidRPr="005C697F" w:rsidRDefault="000A11E6">
            <w:pPr>
              <w:spacing w:after="0"/>
              <w:rPr>
                <w:rFonts w:ascii="Arial" w:hAnsi="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DD7D9" w14:textId="77777777" w:rsidR="000A11E6" w:rsidRPr="005C697F" w:rsidRDefault="000A11E6">
            <w:pPr>
              <w:spacing w:after="0"/>
              <w:rPr>
                <w:rFonts w:ascii="Arial" w:hAnsi="Arial"/>
                <w:b/>
                <w:sz w:val="18"/>
                <w:lang w:eastAsia="ja-JP"/>
              </w:rPr>
            </w:pPr>
          </w:p>
        </w:tc>
        <w:tc>
          <w:tcPr>
            <w:tcW w:w="384" w:type="pct"/>
            <w:tcBorders>
              <w:top w:val="single" w:sz="4" w:space="0" w:color="auto"/>
              <w:left w:val="single" w:sz="4" w:space="0" w:color="auto"/>
              <w:bottom w:val="single" w:sz="4" w:space="0" w:color="auto"/>
              <w:right w:val="single" w:sz="4" w:space="0" w:color="auto"/>
            </w:tcBorders>
            <w:vAlign w:val="center"/>
            <w:hideMark/>
          </w:tcPr>
          <w:p w14:paraId="66CE7014"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18AE9DB6"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7DE51EEA" w14:textId="77777777" w:rsidR="000A11E6" w:rsidRPr="005C697F" w:rsidRDefault="000A11E6">
            <w:pPr>
              <w:pStyle w:val="TAH"/>
              <w:rPr>
                <w:lang w:eastAsia="ja-JP"/>
              </w:rPr>
            </w:pPr>
            <w:r w:rsidRPr="005C697F">
              <w:rPr>
                <w:lang w:eastAsia="ja-JP"/>
              </w:rPr>
              <w:t>T3</w:t>
            </w:r>
          </w:p>
        </w:tc>
        <w:tc>
          <w:tcPr>
            <w:tcW w:w="384" w:type="pct"/>
            <w:tcBorders>
              <w:top w:val="single" w:sz="4" w:space="0" w:color="auto"/>
              <w:left w:val="single" w:sz="4" w:space="0" w:color="auto"/>
              <w:bottom w:val="single" w:sz="4" w:space="0" w:color="auto"/>
              <w:right w:val="single" w:sz="4" w:space="0" w:color="auto"/>
            </w:tcBorders>
            <w:vAlign w:val="center"/>
            <w:hideMark/>
          </w:tcPr>
          <w:p w14:paraId="59DFE201"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7CEE28E3"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57A37537" w14:textId="77777777" w:rsidR="000A11E6" w:rsidRPr="005C697F" w:rsidRDefault="000A11E6">
            <w:pPr>
              <w:pStyle w:val="TAH"/>
              <w:rPr>
                <w:lang w:eastAsia="ja-JP"/>
              </w:rPr>
            </w:pPr>
            <w:r w:rsidRPr="005C697F">
              <w:rPr>
                <w:lang w:eastAsia="ja-JP"/>
              </w:rPr>
              <w:t>T3</w:t>
            </w:r>
          </w:p>
        </w:tc>
        <w:tc>
          <w:tcPr>
            <w:tcW w:w="384" w:type="pct"/>
            <w:tcBorders>
              <w:top w:val="single" w:sz="4" w:space="0" w:color="auto"/>
              <w:left w:val="single" w:sz="4" w:space="0" w:color="auto"/>
              <w:bottom w:val="single" w:sz="4" w:space="0" w:color="auto"/>
              <w:right w:val="single" w:sz="4" w:space="0" w:color="auto"/>
            </w:tcBorders>
            <w:vAlign w:val="center"/>
            <w:hideMark/>
          </w:tcPr>
          <w:p w14:paraId="34D4966C" w14:textId="77777777" w:rsidR="000A11E6" w:rsidRPr="005C697F" w:rsidRDefault="000A11E6">
            <w:pPr>
              <w:pStyle w:val="TAH"/>
              <w:rPr>
                <w:lang w:eastAsia="ja-JP"/>
              </w:rPr>
            </w:pPr>
            <w:r w:rsidRPr="005C697F">
              <w:rPr>
                <w:lang w:eastAsia="ja-JP"/>
              </w:rPr>
              <w:t>T1</w:t>
            </w:r>
          </w:p>
        </w:tc>
        <w:tc>
          <w:tcPr>
            <w:tcW w:w="384" w:type="pct"/>
            <w:tcBorders>
              <w:top w:val="single" w:sz="4" w:space="0" w:color="auto"/>
              <w:left w:val="single" w:sz="4" w:space="0" w:color="auto"/>
              <w:bottom w:val="single" w:sz="4" w:space="0" w:color="auto"/>
              <w:right w:val="single" w:sz="4" w:space="0" w:color="auto"/>
            </w:tcBorders>
            <w:vAlign w:val="center"/>
            <w:hideMark/>
          </w:tcPr>
          <w:p w14:paraId="5A9B8619" w14:textId="77777777" w:rsidR="000A11E6" w:rsidRPr="005C697F" w:rsidRDefault="000A11E6">
            <w:pPr>
              <w:pStyle w:val="TAH"/>
              <w:rPr>
                <w:lang w:eastAsia="ja-JP"/>
              </w:rPr>
            </w:pPr>
            <w:r w:rsidRPr="005C697F">
              <w:rPr>
                <w:lang w:eastAsia="ja-JP"/>
              </w:rPr>
              <w:t>T2</w:t>
            </w:r>
          </w:p>
        </w:tc>
        <w:tc>
          <w:tcPr>
            <w:tcW w:w="384" w:type="pct"/>
            <w:tcBorders>
              <w:top w:val="single" w:sz="4" w:space="0" w:color="auto"/>
              <w:left w:val="single" w:sz="4" w:space="0" w:color="auto"/>
              <w:bottom w:val="single" w:sz="4" w:space="0" w:color="auto"/>
              <w:right w:val="single" w:sz="4" w:space="0" w:color="auto"/>
            </w:tcBorders>
            <w:vAlign w:val="center"/>
            <w:hideMark/>
          </w:tcPr>
          <w:p w14:paraId="1B745742" w14:textId="77777777" w:rsidR="000A11E6" w:rsidRPr="005C697F" w:rsidRDefault="000A11E6">
            <w:pPr>
              <w:pStyle w:val="TAH"/>
              <w:rPr>
                <w:lang w:eastAsia="ja-JP"/>
              </w:rPr>
            </w:pPr>
            <w:r w:rsidRPr="005C697F">
              <w:rPr>
                <w:lang w:eastAsia="ja-JP"/>
              </w:rPr>
              <w:t>T3</w:t>
            </w:r>
          </w:p>
        </w:tc>
      </w:tr>
      <w:tr w:rsidR="000A11E6" w:rsidRPr="005C697F" w14:paraId="7393E717"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2A86A456" w14:textId="77777777" w:rsidR="000A11E6" w:rsidRPr="005C697F" w:rsidRDefault="000A11E6">
            <w:pPr>
              <w:pStyle w:val="TAL"/>
              <w:rPr>
                <w:rFonts w:cs="Arial"/>
                <w:lang w:eastAsia="ja-JP"/>
              </w:rPr>
            </w:pPr>
            <w:r w:rsidRPr="005C697F">
              <w:rPr>
                <w:rFonts w:cs="Arial"/>
                <w:lang w:eastAsia="ja-JP"/>
              </w:rPr>
              <w:t>NR RF Channel Number</w:t>
            </w:r>
          </w:p>
        </w:tc>
        <w:tc>
          <w:tcPr>
            <w:tcW w:w="365" w:type="pct"/>
            <w:tcBorders>
              <w:top w:val="single" w:sz="4" w:space="0" w:color="auto"/>
              <w:left w:val="single" w:sz="4" w:space="0" w:color="auto"/>
              <w:bottom w:val="single" w:sz="4" w:space="0" w:color="auto"/>
              <w:right w:val="single" w:sz="4" w:space="0" w:color="auto"/>
            </w:tcBorders>
            <w:vAlign w:val="center"/>
          </w:tcPr>
          <w:p w14:paraId="0A5B4A6B"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6B428FCF" w14:textId="77777777" w:rsidR="000A11E6" w:rsidRPr="005C697F" w:rsidRDefault="000A11E6">
            <w:pPr>
              <w:pStyle w:val="TAC"/>
              <w:rPr>
                <w:rFonts w:cs="Arial"/>
                <w:bCs/>
                <w:lang w:eastAsia="ja-JP"/>
              </w:rPr>
            </w:pPr>
            <w:r w:rsidRPr="005C697F">
              <w:rPr>
                <w:rFonts w:cs="Arial"/>
                <w:bCs/>
                <w:lang w:eastAsia="ja-JP"/>
              </w:rPr>
              <w:t>1</w:t>
            </w:r>
            <w:r w:rsidRPr="005C697F">
              <w:rPr>
                <w:rFonts w:eastAsia="Yu Mincho" w:cs="Arial"/>
                <w:lang w:eastAsia="ja-JP"/>
              </w:rPr>
              <w:t>(HD carrier in Band n47 or n38)</w:t>
            </w:r>
          </w:p>
        </w:tc>
      </w:tr>
      <w:tr w:rsidR="000A11E6" w:rsidRPr="005C697F" w14:paraId="60979F70"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0C1556F8" w14:textId="77777777" w:rsidR="000A11E6" w:rsidRPr="005C697F" w:rsidRDefault="000A11E6">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w:t>
            </w:r>
            <w:bookmarkStart w:id="20" w:name="OLE_LINK4"/>
            <w:r w:rsidRPr="005C697F">
              <w:rPr>
                <w:rFonts w:cs="Arial"/>
                <w:vertAlign w:val="superscript"/>
                <w:lang w:eastAsia="ja-JP"/>
              </w:rPr>
              <w:t>Note 4</w:t>
            </w:r>
            <w:bookmarkEnd w:id="20"/>
          </w:p>
        </w:tc>
        <w:tc>
          <w:tcPr>
            <w:tcW w:w="365" w:type="pct"/>
            <w:tcBorders>
              <w:top w:val="single" w:sz="4" w:space="0" w:color="auto"/>
              <w:left w:val="single" w:sz="4" w:space="0" w:color="auto"/>
              <w:bottom w:val="single" w:sz="4" w:space="0" w:color="auto"/>
              <w:right w:val="single" w:sz="4" w:space="0" w:color="auto"/>
            </w:tcBorders>
            <w:vAlign w:val="center"/>
            <w:hideMark/>
          </w:tcPr>
          <w:p w14:paraId="29B61414" w14:textId="77777777" w:rsidR="000A11E6" w:rsidRPr="005C697F" w:rsidRDefault="000A11E6">
            <w:pPr>
              <w:pStyle w:val="TAC"/>
              <w:rPr>
                <w:rFonts w:cs="Arial"/>
                <w:lang w:eastAsia="ja-JP"/>
              </w:rPr>
            </w:pPr>
            <w:r w:rsidRPr="005C697F">
              <w:rPr>
                <w:rFonts w:cs="Arial"/>
                <w:bCs/>
                <w:lang w:eastAsia="ja-JP"/>
              </w:rPr>
              <w:t>MHz</w:t>
            </w: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492D0EA5" w14:textId="77777777" w:rsidR="000A11E6" w:rsidRPr="005C697F" w:rsidRDefault="000A11E6">
            <w:pPr>
              <w:pStyle w:val="TAL"/>
              <w:jc w:val="center"/>
              <w:rPr>
                <w:rFonts w:cs="Arial"/>
                <w:bCs/>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A11E6" w:rsidRPr="005C697F" w14:paraId="4BC14A0F"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33CC812D" w14:textId="77777777" w:rsidR="000A11E6" w:rsidRPr="005C697F" w:rsidRDefault="000A11E6">
            <w:pPr>
              <w:pStyle w:val="TAL"/>
              <w:rPr>
                <w:rFonts w:cs="Arial"/>
                <w:lang w:eastAsia="ja-JP"/>
              </w:rPr>
            </w:pPr>
            <w:r w:rsidRPr="005C697F">
              <w:rPr>
                <w:rFonts w:cs="Arial"/>
                <w:lang w:eastAsia="ja-JP"/>
              </w:rPr>
              <w:t>V2X Sidelink Communication resource pool configuration</w:t>
            </w:r>
          </w:p>
        </w:tc>
        <w:tc>
          <w:tcPr>
            <w:tcW w:w="365" w:type="pct"/>
            <w:tcBorders>
              <w:top w:val="single" w:sz="4" w:space="0" w:color="auto"/>
              <w:left w:val="single" w:sz="4" w:space="0" w:color="auto"/>
              <w:bottom w:val="single" w:sz="4" w:space="0" w:color="auto"/>
              <w:right w:val="single" w:sz="4" w:space="0" w:color="auto"/>
            </w:tcBorders>
            <w:vAlign w:val="center"/>
          </w:tcPr>
          <w:p w14:paraId="47846DFE"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3E7C9086" w14:textId="77777777" w:rsidR="000A11E6" w:rsidRPr="005C697F" w:rsidRDefault="000A11E6">
            <w:pPr>
              <w:pStyle w:val="TAC"/>
              <w:rPr>
                <w:rFonts w:cs="Arial"/>
                <w:lang w:eastAsia="ja-JP"/>
              </w:rPr>
            </w:pPr>
            <w:r w:rsidRPr="005C697F">
              <w:rPr>
                <w:rFonts w:cs="Arial"/>
                <w:lang w:eastAsia="ja-JP"/>
              </w:rPr>
              <w:t xml:space="preserve">As specified in </w:t>
            </w:r>
            <w:r w:rsidRPr="005C697F">
              <w:t>Table A.11.2-</w:t>
            </w:r>
            <w:r w:rsidRPr="005C697F">
              <w:rPr>
                <w:rFonts w:eastAsia="Malgun Gothic"/>
                <w:lang w:eastAsia="zh-CN"/>
              </w:rPr>
              <w:t>2</w:t>
            </w:r>
          </w:p>
        </w:tc>
      </w:tr>
      <w:tr w:rsidR="000A11E6" w:rsidRPr="005C697F" w14:paraId="1612CB06"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142F212" w14:textId="77777777" w:rsidR="000A11E6" w:rsidRPr="005C697F" w:rsidRDefault="000A11E6">
            <w:pPr>
              <w:pStyle w:val="TAL"/>
              <w:rPr>
                <w:rFonts w:cs="Arial"/>
                <w:lang w:eastAsia="ja-JP"/>
              </w:rPr>
            </w:pPr>
            <w:r w:rsidRPr="005C697F">
              <w:rPr>
                <w:rFonts w:cs="Arial"/>
                <w:lang w:eastAsia="ja-JP"/>
              </w:rPr>
              <w:t>networkControlledSyncTx</w:t>
            </w:r>
          </w:p>
        </w:tc>
        <w:tc>
          <w:tcPr>
            <w:tcW w:w="365" w:type="pct"/>
            <w:tcBorders>
              <w:top w:val="single" w:sz="4" w:space="0" w:color="auto"/>
              <w:left w:val="single" w:sz="4" w:space="0" w:color="auto"/>
              <w:bottom w:val="single" w:sz="4" w:space="0" w:color="auto"/>
              <w:right w:val="single" w:sz="4" w:space="0" w:color="auto"/>
            </w:tcBorders>
            <w:vAlign w:val="center"/>
          </w:tcPr>
          <w:p w14:paraId="104D8777"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09529B6D" w14:textId="77777777" w:rsidR="000A11E6" w:rsidRPr="005C697F" w:rsidRDefault="000A11E6">
            <w:pPr>
              <w:pStyle w:val="TAC"/>
              <w:rPr>
                <w:rFonts w:cs="Arial"/>
                <w:lang w:eastAsia="ja-JP"/>
              </w:rPr>
            </w:pPr>
            <w:r w:rsidRPr="005C697F">
              <w:rPr>
                <w:rFonts w:cs="Arial"/>
                <w:lang w:eastAsia="ja-JP"/>
              </w:rPr>
              <w:t>ON</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1216B1B" w14:textId="77777777" w:rsidR="000A11E6" w:rsidRPr="005C697F" w:rsidRDefault="000A11E6">
            <w:pPr>
              <w:pStyle w:val="TAC"/>
              <w:rPr>
                <w:rFonts w:cs="Arial"/>
                <w:lang w:eastAsia="ja-JP"/>
              </w:rPr>
            </w:pPr>
            <w:r w:rsidRPr="005C697F">
              <w:rPr>
                <w:rFonts w:cs="Arial"/>
                <w:lang w:eastAsia="ja-JP"/>
              </w:rPr>
              <w:t>N/A</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3A16C1BA" w14:textId="77777777" w:rsidR="000A11E6" w:rsidRPr="005C697F" w:rsidRDefault="000A11E6">
            <w:pPr>
              <w:pStyle w:val="TAC"/>
              <w:rPr>
                <w:rFonts w:cs="Arial"/>
                <w:lang w:eastAsia="zh-CN"/>
              </w:rPr>
            </w:pPr>
            <w:r w:rsidRPr="005C697F">
              <w:rPr>
                <w:rFonts w:cs="Arial"/>
                <w:lang w:eastAsia="ja-JP"/>
              </w:rPr>
              <w:t>ON</w:t>
            </w:r>
          </w:p>
        </w:tc>
      </w:tr>
      <w:tr w:rsidR="000A11E6" w:rsidRPr="005C697F" w14:paraId="1E1A3106"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A035F79" w14:textId="77777777" w:rsidR="000A11E6" w:rsidRPr="005C697F" w:rsidRDefault="000A11E6">
            <w:pPr>
              <w:pStyle w:val="TAL"/>
              <w:rPr>
                <w:rFonts w:cs="Arial"/>
                <w:lang w:eastAsia="ja-JP"/>
              </w:rPr>
            </w:pPr>
            <w:r w:rsidRPr="005C697F">
              <w:rPr>
                <w:rFonts w:cs="Arial"/>
                <w:lang w:eastAsia="ja-JP"/>
              </w:rPr>
              <w:t>syncTxThreshOoC</w:t>
            </w:r>
          </w:p>
        </w:tc>
        <w:tc>
          <w:tcPr>
            <w:tcW w:w="365" w:type="pct"/>
            <w:tcBorders>
              <w:top w:val="single" w:sz="4" w:space="0" w:color="auto"/>
              <w:left w:val="single" w:sz="4" w:space="0" w:color="auto"/>
              <w:bottom w:val="single" w:sz="4" w:space="0" w:color="auto"/>
              <w:right w:val="single" w:sz="4" w:space="0" w:color="auto"/>
            </w:tcBorders>
            <w:vAlign w:val="center"/>
            <w:hideMark/>
          </w:tcPr>
          <w:p w14:paraId="1E728AF0" w14:textId="77777777" w:rsidR="000A11E6" w:rsidRPr="005C697F" w:rsidRDefault="000A11E6">
            <w:pPr>
              <w:pStyle w:val="TAC"/>
              <w:rPr>
                <w:rFonts w:cs="Arial"/>
                <w:bCs/>
                <w:lang w:eastAsia="ja-JP"/>
              </w:rPr>
            </w:pPr>
            <w:r w:rsidRPr="005C697F">
              <w:rPr>
                <w:rFonts w:cs="Arial"/>
                <w:lang w:eastAsia="ja-JP"/>
              </w:rPr>
              <w:t>dBm/SCS</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B48D4D5" w14:textId="77777777" w:rsidR="000A11E6" w:rsidRPr="005C697F" w:rsidRDefault="000A11E6">
            <w:pPr>
              <w:pStyle w:val="TAC"/>
              <w:rPr>
                <w:rFonts w:cs="Arial"/>
                <w:lang w:eastAsia="ja-JP"/>
              </w:rPr>
            </w:pPr>
            <w:r w:rsidRPr="005C697F">
              <w:rPr>
                <w:rFonts w:cs="Arial"/>
                <w:lang w:eastAsia="ja-JP"/>
              </w:rPr>
              <w:t>N/A</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2419B956"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09E7D670" w14:textId="77777777" w:rsidR="000A11E6" w:rsidRPr="005C697F" w:rsidRDefault="000A11E6">
            <w:pPr>
              <w:pStyle w:val="TAC"/>
              <w:rPr>
                <w:rFonts w:cs="Arial"/>
                <w:lang w:eastAsia="ja-JP"/>
              </w:rPr>
            </w:pPr>
            <w:r w:rsidRPr="005C697F">
              <w:rPr>
                <w:rFonts w:cs="Arial"/>
                <w:lang w:eastAsia="ja-JP"/>
              </w:rPr>
              <w:t>N/A</w:t>
            </w:r>
          </w:p>
        </w:tc>
      </w:tr>
      <w:tr w:rsidR="000A11E6" w:rsidRPr="005C697F" w14:paraId="6525FD98"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DD77EB4" w14:textId="77777777" w:rsidR="000A11E6" w:rsidRPr="005C697F" w:rsidRDefault="000A11E6">
            <w:pPr>
              <w:pStyle w:val="TAL"/>
              <w:rPr>
                <w:rFonts w:cs="Arial"/>
                <w:lang w:eastAsia="ja-JP"/>
              </w:rPr>
            </w:pPr>
            <w:r w:rsidRPr="005C697F">
              <w:rPr>
                <w:rFonts w:cs="Arial"/>
                <w:lang w:eastAsia="ja-JP"/>
              </w:rPr>
              <w:t>SLSSID</w:t>
            </w:r>
          </w:p>
        </w:tc>
        <w:tc>
          <w:tcPr>
            <w:tcW w:w="365" w:type="pct"/>
            <w:tcBorders>
              <w:top w:val="single" w:sz="4" w:space="0" w:color="auto"/>
              <w:left w:val="single" w:sz="4" w:space="0" w:color="auto"/>
              <w:bottom w:val="single" w:sz="4" w:space="0" w:color="auto"/>
              <w:right w:val="single" w:sz="4" w:space="0" w:color="auto"/>
            </w:tcBorders>
            <w:vAlign w:val="center"/>
          </w:tcPr>
          <w:p w14:paraId="7F24C330"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060F5C2" w14:textId="77777777" w:rsidR="000A11E6" w:rsidRPr="005C697F" w:rsidRDefault="000A11E6">
            <w:pPr>
              <w:pStyle w:val="TAC"/>
              <w:rPr>
                <w:rFonts w:cs="Arial"/>
                <w:lang w:eastAsia="ja-JP"/>
              </w:rPr>
            </w:pPr>
            <w:r w:rsidRPr="005C697F">
              <w:rPr>
                <w:rFonts w:cs="Arial"/>
                <w:lang w:eastAsia="ja-JP"/>
              </w:rPr>
              <w:t>30</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62C0EDEA" w14:textId="77777777" w:rsidR="000A11E6" w:rsidRPr="005C697F" w:rsidRDefault="000A11E6">
            <w:pPr>
              <w:pStyle w:val="TAC"/>
              <w:rPr>
                <w:rFonts w:cs="Arial"/>
                <w:lang w:eastAsia="ja-JP"/>
              </w:rPr>
            </w:pPr>
            <w:r w:rsidRPr="005C697F">
              <w:rPr>
                <w:rFonts w:cs="Arial"/>
                <w:lang w:eastAsia="zh-CN"/>
              </w:rPr>
              <w:t>0</w:t>
            </w:r>
          </w:p>
        </w:tc>
        <w:tc>
          <w:tcPr>
            <w:tcW w:w="1152" w:type="pct"/>
            <w:gridSpan w:val="3"/>
            <w:tcBorders>
              <w:top w:val="single" w:sz="4" w:space="0" w:color="auto"/>
              <w:left w:val="single" w:sz="4" w:space="0" w:color="auto"/>
              <w:bottom w:val="single" w:sz="4" w:space="0" w:color="auto"/>
              <w:right w:val="single" w:sz="4" w:space="0" w:color="auto"/>
            </w:tcBorders>
            <w:hideMark/>
          </w:tcPr>
          <w:p w14:paraId="1E740D11" w14:textId="77777777" w:rsidR="000A11E6" w:rsidRPr="005C697F" w:rsidRDefault="000A11E6">
            <w:pPr>
              <w:pStyle w:val="TAC"/>
              <w:rPr>
                <w:rFonts w:cs="Arial"/>
                <w:lang w:eastAsia="zh-CN"/>
              </w:rPr>
            </w:pPr>
            <w:r w:rsidRPr="005C697F">
              <w:rPr>
                <w:rFonts w:cs="Arial"/>
                <w:lang w:eastAsia="zh-CN"/>
              </w:rPr>
              <w:t>0</w:t>
            </w:r>
          </w:p>
        </w:tc>
      </w:tr>
      <w:tr w:rsidR="000A11E6" w:rsidRPr="005C697F" w14:paraId="563F44D7"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7D7EA7CD" w14:textId="77777777" w:rsidR="000A11E6" w:rsidRPr="005C697F" w:rsidRDefault="000A11E6">
            <w:pPr>
              <w:pStyle w:val="TAL"/>
              <w:rPr>
                <w:rFonts w:cs="Arial"/>
                <w:lang w:eastAsia="ja-JP"/>
              </w:rPr>
            </w:pPr>
            <w:r w:rsidRPr="005C697F">
              <w:rPr>
                <w:rFonts w:cs="Arial"/>
                <w:lang w:eastAsia="ja-JP"/>
              </w:rPr>
              <w:t>inCoverage (in MIB-SL)</w:t>
            </w:r>
          </w:p>
        </w:tc>
        <w:tc>
          <w:tcPr>
            <w:tcW w:w="365" w:type="pct"/>
            <w:tcBorders>
              <w:top w:val="single" w:sz="4" w:space="0" w:color="auto"/>
              <w:left w:val="single" w:sz="4" w:space="0" w:color="auto"/>
              <w:bottom w:val="single" w:sz="4" w:space="0" w:color="auto"/>
              <w:right w:val="single" w:sz="4" w:space="0" w:color="auto"/>
            </w:tcBorders>
            <w:vAlign w:val="center"/>
          </w:tcPr>
          <w:p w14:paraId="7EF85FC6" w14:textId="77777777" w:rsidR="000A11E6" w:rsidRPr="005C697F" w:rsidRDefault="000A11E6">
            <w:pPr>
              <w:pStyle w:val="TAC"/>
              <w:rPr>
                <w:rFonts w:cs="Arial"/>
                <w:bCs/>
                <w:lang w:eastAsia="ja-JP"/>
              </w:rPr>
            </w:pP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197F3C52" w14:textId="77777777" w:rsidR="000A11E6" w:rsidRPr="005C697F" w:rsidRDefault="000A11E6">
            <w:pPr>
              <w:pStyle w:val="TAC"/>
              <w:rPr>
                <w:rFonts w:cs="Arial"/>
                <w:lang w:eastAsia="ja-JP"/>
              </w:rPr>
            </w:pPr>
            <w:r w:rsidRPr="005C697F">
              <w:rPr>
                <w:rFonts w:cs="Arial"/>
                <w:lang w:eastAsia="ja-JP"/>
              </w:rPr>
              <w:t>TRUE</w:t>
            </w:r>
          </w:p>
        </w:tc>
        <w:tc>
          <w:tcPr>
            <w:tcW w:w="1152" w:type="pct"/>
            <w:gridSpan w:val="3"/>
            <w:tcBorders>
              <w:top w:val="single" w:sz="4" w:space="0" w:color="auto"/>
              <w:left w:val="single" w:sz="4" w:space="0" w:color="auto"/>
              <w:bottom w:val="single" w:sz="4" w:space="0" w:color="auto"/>
              <w:right w:val="single" w:sz="4" w:space="0" w:color="auto"/>
            </w:tcBorders>
            <w:vAlign w:val="center"/>
            <w:hideMark/>
          </w:tcPr>
          <w:p w14:paraId="4139E656" w14:textId="77777777" w:rsidR="000A11E6" w:rsidRPr="005C697F" w:rsidRDefault="000A11E6">
            <w:pPr>
              <w:pStyle w:val="TAC"/>
              <w:rPr>
                <w:rFonts w:cs="Arial"/>
                <w:lang w:eastAsia="ja-JP"/>
              </w:rPr>
            </w:pPr>
            <w:r w:rsidRPr="005C697F">
              <w:rPr>
                <w:rFonts w:cs="Arial"/>
                <w:lang w:eastAsia="ja-JP"/>
              </w:rPr>
              <w:t>FALSE</w:t>
            </w:r>
          </w:p>
        </w:tc>
        <w:tc>
          <w:tcPr>
            <w:tcW w:w="1152" w:type="pct"/>
            <w:gridSpan w:val="3"/>
            <w:tcBorders>
              <w:top w:val="single" w:sz="4" w:space="0" w:color="auto"/>
              <w:left w:val="single" w:sz="4" w:space="0" w:color="auto"/>
              <w:bottom w:val="single" w:sz="4" w:space="0" w:color="auto"/>
              <w:right w:val="single" w:sz="4" w:space="0" w:color="auto"/>
            </w:tcBorders>
            <w:hideMark/>
          </w:tcPr>
          <w:p w14:paraId="65465532" w14:textId="77777777" w:rsidR="000A11E6" w:rsidRPr="005C697F" w:rsidRDefault="000A11E6">
            <w:pPr>
              <w:pStyle w:val="TAC"/>
              <w:rPr>
                <w:rFonts w:cs="Arial"/>
                <w:lang w:eastAsia="ja-JP"/>
              </w:rPr>
            </w:pPr>
            <w:r w:rsidRPr="005C697F">
              <w:rPr>
                <w:rFonts w:cs="Arial"/>
                <w:lang w:eastAsia="ja-JP"/>
              </w:rPr>
              <w:t>TRUE</w:t>
            </w:r>
          </w:p>
        </w:tc>
      </w:tr>
      <w:tr w:rsidR="000A11E6" w:rsidRPr="005C697F" w14:paraId="49C62BD1"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440D89A" w14:textId="77777777" w:rsidR="000A11E6" w:rsidRPr="005C697F" w:rsidRDefault="000A11E6">
            <w:pPr>
              <w:pStyle w:val="TAL"/>
              <w:rPr>
                <w:rFonts w:cs="Arial"/>
                <w:lang w:eastAsia="ja-JP"/>
              </w:rPr>
            </w:pPr>
            <w:r w:rsidRPr="005C697F">
              <w:rPr>
                <w:rFonts w:cs="Arial"/>
                <w:lang w:eastAsia="ja-JP"/>
              </w:rPr>
              <w:t>N</w:t>
            </w:r>
            <w:r w:rsidRPr="005C697F">
              <w:rPr>
                <w:rFonts w:cs="Arial"/>
                <w:vertAlign w:val="subscript"/>
                <w:lang w:eastAsia="ja-JP"/>
              </w:rPr>
              <w:t>oc</w:t>
            </w:r>
            <w:r w:rsidRPr="005C697F">
              <w:rPr>
                <w:rFonts w:cs="Arial"/>
                <w:vertAlign w:val="superscript"/>
                <w:lang w:eastAsia="ja-JP"/>
              </w:rPr>
              <w:t xml:space="preserve"> Note1</w:t>
            </w:r>
          </w:p>
        </w:tc>
        <w:tc>
          <w:tcPr>
            <w:tcW w:w="365" w:type="pct"/>
            <w:tcBorders>
              <w:top w:val="single" w:sz="4" w:space="0" w:color="auto"/>
              <w:left w:val="single" w:sz="4" w:space="0" w:color="auto"/>
              <w:bottom w:val="single" w:sz="4" w:space="0" w:color="auto"/>
              <w:right w:val="single" w:sz="4" w:space="0" w:color="auto"/>
            </w:tcBorders>
            <w:vAlign w:val="center"/>
            <w:hideMark/>
          </w:tcPr>
          <w:p w14:paraId="56C26662" w14:textId="77777777" w:rsidR="000A11E6" w:rsidRPr="005C697F" w:rsidRDefault="000A11E6">
            <w:pPr>
              <w:pStyle w:val="TAC"/>
              <w:rPr>
                <w:rFonts w:cs="Arial"/>
                <w:lang w:eastAsia="ja-JP"/>
              </w:rPr>
            </w:pPr>
            <w:r w:rsidRPr="005C697F">
              <w:rPr>
                <w:rFonts w:cs="Arial"/>
                <w:lang w:eastAsia="ja-JP"/>
              </w:rPr>
              <w:t>dBm/SCS</w:t>
            </w: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7ADEA0A7" w14:textId="77777777" w:rsidR="000A11E6" w:rsidRPr="005C697F" w:rsidRDefault="000A11E6">
            <w:pPr>
              <w:pStyle w:val="TAC"/>
              <w:rPr>
                <w:rFonts w:cs="Arial"/>
                <w:lang w:eastAsia="ja-JP"/>
              </w:rPr>
            </w:pPr>
            <w:r w:rsidRPr="005C697F">
              <w:rPr>
                <w:rFonts w:cs="Arial"/>
                <w:lang w:eastAsia="ja-JP"/>
              </w:rPr>
              <w:t>-95</w:t>
            </w:r>
          </w:p>
        </w:tc>
      </w:tr>
      <w:tr w:rsidR="000A11E6" w:rsidRPr="005C697F" w14:paraId="0FCAB433"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528BC239" w14:textId="77777777" w:rsidR="000A11E6" w:rsidRPr="005C697F" w:rsidRDefault="000A11E6">
            <w:pPr>
              <w:pStyle w:val="TAL"/>
              <w:rPr>
                <w:rFonts w:cs="Arial"/>
                <w:lang w:eastAsia="ja-JP"/>
              </w:rPr>
            </w:pPr>
            <w:r w:rsidRPr="005C697F">
              <w:rPr>
                <w:rFonts w:cs="Arial"/>
                <w:lang w:eastAsia="ja-JP"/>
              </w:rPr>
              <w:t>Ê</w:t>
            </w:r>
            <w:r w:rsidRPr="005C697F">
              <w:rPr>
                <w:rFonts w:cs="Arial"/>
                <w:vertAlign w:val="subscript"/>
                <w:lang w:eastAsia="ja-JP"/>
              </w:rPr>
              <w:t>s</w:t>
            </w:r>
            <w:r w:rsidRPr="005C697F">
              <w:rPr>
                <w:rFonts w:cs="Arial"/>
                <w:lang w:eastAsia="ja-JP"/>
              </w:rPr>
              <w:t>/N</w:t>
            </w:r>
            <w:r w:rsidRPr="005C697F">
              <w:rPr>
                <w:rFonts w:cs="Arial"/>
                <w:vertAlign w:val="subscript"/>
                <w:lang w:eastAsia="ja-JP"/>
              </w:rPr>
              <w:t>oc</w:t>
            </w:r>
          </w:p>
        </w:tc>
        <w:tc>
          <w:tcPr>
            <w:tcW w:w="365" w:type="pct"/>
            <w:tcBorders>
              <w:top w:val="single" w:sz="4" w:space="0" w:color="auto"/>
              <w:left w:val="single" w:sz="4" w:space="0" w:color="auto"/>
              <w:bottom w:val="single" w:sz="4" w:space="0" w:color="auto"/>
              <w:right w:val="single" w:sz="4" w:space="0" w:color="auto"/>
            </w:tcBorders>
            <w:vAlign w:val="center"/>
            <w:hideMark/>
          </w:tcPr>
          <w:p w14:paraId="56A6E19E" w14:textId="77777777" w:rsidR="000A11E6" w:rsidRPr="005C697F" w:rsidRDefault="000A11E6">
            <w:pPr>
              <w:pStyle w:val="TAC"/>
              <w:rPr>
                <w:rFonts w:cs="Arial"/>
                <w:lang w:eastAsia="ja-JP"/>
              </w:rPr>
            </w:pPr>
            <w:r w:rsidRPr="005C697F">
              <w:rPr>
                <w:rFonts w:cs="Arial"/>
                <w:lang w:eastAsia="ja-JP"/>
              </w:rPr>
              <w:t>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5B2A4D3A"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00E19A51"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69E9CCA5" w14:textId="77777777" w:rsidR="000A11E6" w:rsidRPr="005C697F" w:rsidRDefault="000A11E6">
            <w:pPr>
              <w:pStyle w:val="TAC"/>
              <w:rPr>
                <w:rFonts w:eastAsiaTheme="minorEastAsia" w:cs="Arial"/>
                <w:lang w:eastAsia="zh-CN"/>
              </w:rPr>
            </w:pPr>
            <w:r w:rsidRPr="005C697F">
              <w:rPr>
                <w:rFonts w:eastAsiaTheme="minorEastAsia" w:cs="Arial"/>
                <w:lang w:eastAsia="zh-CN"/>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495CD120" w14:textId="77777777" w:rsidR="000A11E6" w:rsidRPr="005C697F" w:rsidRDefault="000A11E6">
            <w:pPr>
              <w:pStyle w:val="TAC"/>
              <w:rPr>
                <w:rFonts w:eastAsia="SimSun"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08CF8F3F"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1DB71677"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13E59E03"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AEB9734"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B1495FB" w14:textId="77777777" w:rsidR="000A11E6" w:rsidRPr="005C697F" w:rsidRDefault="000A11E6">
            <w:pPr>
              <w:pStyle w:val="TAC"/>
              <w:rPr>
                <w:rFonts w:cs="Arial"/>
                <w:lang w:eastAsia="ja-JP"/>
              </w:rPr>
            </w:pPr>
            <w:r w:rsidRPr="005C697F">
              <w:rPr>
                <w:rFonts w:cs="Arial"/>
                <w:lang w:eastAsia="ja-JP"/>
              </w:rPr>
              <w:t>3</w:t>
            </w:r>
          </w:p>
        </w:tc>
      </w:tr>
      <w:tr w:rsidR="000A11E6" w:rsidRPr="005C697F" w14:paraId="27EC35D1"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6E6FBF4C" w14:textId="2CDFAEB1" w:rsidR="000A11E6" w:rsidRPr="005C697F" w:rsidRDefault="000A11E6">
            <w:pPr>
              <w:pStyle w:val="TAL"/>
              <w:rPr>
                <w:rFonts w:cs="Arial"/>
                <w:lang w:eastAsia="ja-JP"/>
              </w:rPr>
            </w:pPr>
            <w:r w:rsidRPr="005C697F">
              <w:rPr>
                <w:rFonts w:cs="Arial"/>
                <w:lang w:eastAsia="ja-JP"/>
              </w:rPr>
              <w:t>Ê</w:t>
            </w:r>
            <w:r w:rsidRPr="005C697F">
              <w:rPr>
                <w:rFonts w:cs="Arial"/>
                <w:vertAlign w:val="subscript"/>
                <w:lang w:eastAsia="ja-JP"/>
              </w:rPr>
              <w:t>s</w:t>
            </w:r>
            <w:r w:rsidRPr="005C697F">
              <w:rPr>
                <w:rFonts w:cs="Arial"/>
                <w:lang w:eastAsia="ja-JP"/>
              </w:rPr>
              <w:t>/I</w:t>
            </w:r>
            <w:r w:rsidRPr="005C697F">
              <w:rPr>
                <w:rFonts w:cs="Arial"/>
                <w:vertAlign w:val="subscript"/>
                <w:lang w:eastAsia="ja-JP"/>
              </w:rPr>
              <w:t>ot</w:t>
            </w:r>
          </w:p>
        </w:tc>
        <w:tc>
          <w:tcPr>
            <w:tcW w:w="365" w:type="pct"/>
            <w:tcBorders>
              <w:top w:val="single" w:sz="4" w:space="0" w:color="auto"/>
              <w:left w:val="single" w:sz="4" w:space="0" w:color="auto"/>
              <w:bottom w:val="single" w:sz="4" w:space="0" w:color="auto"/>
              <w:right w:val="single" w:sz="4" w:space="0" w:color="auto"/>
            </w:tcBorders>
            <w:vAlign w:val="center"/>
            <w:hideMark/>
          </w:tcPr>
          <w:p w14:paraId="500ABE58" w14:textId="77777777" w:rsidR="000A11E6" w:rsidRPr="005C697F" w:rsidRDefault="000A11E6">
            <w:pPr>
              <w:pStyle w:val="TAC"/>
              <w:rPr>
                <w:rFonts w:cs="Arial"/>
                <w:lang w:eastAsia="ja-JP"/>
              </w:rPr>
            </w:pPr>
            <w:r w:rsidRPr="005C697F">
              <w:rPr>
                <w:rFonts w:cs="Arial"/>
                <w:bCs/>
                <w:lang w:eastAsia="ja-JP"/>
              </w:rPr>
              <w:t>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473519FF"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5B333848"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57030A88" w14:textId="77777777" w:rsidR="000A11E6" w:rsidRPr="005C697F" w:rsidRDefault="000A11E6">
            <w:pPr>
              <w:pStyle w:val="TAC"/>
              <w:rPr>
                <w:rFonts w:cs="Arial"/>
                <w:lang w:eastAsia="zh-CN"/>
              </w:rPr>
            </w:pPr>
            <w:r w:rsidRPr="005C697F">
              <w:rPr>
                <w:rFonts w:cs="Arial"/>
                <w:lang w:eastAsia="zh-CN"/>
              </w:rPr>
              <w:t>-4.76</w:t>
            </w:r>
          </w:p>
        </w:tc>
        <w:tc>
          <w:tcPr>
            <w:tcW w:w="384" w:type="pct"/>
            <w:tcBorders>
              <w:top w:val="single" w:sz="4" w:space="0" w:color="auto"/>
              <w:left w:val="single" w:sz="4" w:space="0" w:color="auto"/>
              <w:bottom w:val="single" w:sz="4" w:space="0" w:color="auto"/>
              <w:right w:val="single" w:sz="4" w:space="0" w:color="auto"/>
            </w:tcBorders>
            <w:vAlign w:val="center"/>
            <w:hideMark/>
          </w:tcPr>
          <w:p w14:paraId="2AB7DE39"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AD4E9E0"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051D26EC" w14:textId="77777777" w:rsidR="000A11E6" w:rsidRPr="005C697F" w:rsidRDefault="000A11E6">
            <w:pPr>
              <w:pStyle w:val="TAC"/>
              <w:rPr>
                <w:rFonts w:cs="Arial"/>
                <w:lang w:eastAsia="ja-JP"/>
              </w:rPr>
            </w:pPr>
            <w:r w:rsidRPr="005C697F">
              <w:rPr>
                <w:rFonts w:cs="Arial"/>
                <w:lang w:eastAsia="ja-JP"/>
              </w:rPr>
              <w:t>0</w:t>
            </w:r>
          </w:p>
        </w:tc>
        <w:tc>
          <w:tcPr>
            <w:tcW w:w="384" w:type="pct"/>
            <w:tcBorders>
              <w:top w:val="single" w:sz="4" w:space="0" w:color="auto"/>
              <w:left w:val="single" w:sz="4" w:space="0" w:color="auto"/>
              <w:bottom w:val="single" w:sz="4" w:space="0" w:color="auto"/>
              <w:right w:val="single" w:sz="4" w:space="0" w:color="auto"/>
            </w:tcBorders>
            <w:vAlign w:val="center"/>
            <w:hideMark/>
          </w:tcPr>
          <w:p w14:paraId="4A6AD89E"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0004F7AD"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599E45E5" w14:textId="77777777" w:rsidR="000A11E6" w:rsidRPr="005C697F" w:rsidRDefault="000A11E6">
            <w:pPr>
              <w:pStyle w:val="TAC"/>
              <w:rPr>
                <w:rFonts w:cs="Arial"/>
                <w:lang w:eastAsia="ja-JP"/>
              </w:rPr>
            </w:pPr>
            <w:r w:rsidRPr="005C697F">
              <w:rPr>
                <w:rFonts w:cs="Arial"/>
                <w:lang w:eastAsia="ja-JP"/>
              </w:rPr>
              <w:t>0</w:t>
            </w:r>
          </w:p>
        </w:tc>
      </w:tr>
      <w:tr w:rsidR="000A11E6" w:rsidRPr="005C697F" w14:paraId="1DACA088"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2BD9492D" w14:textId="77777777" w:rsidR="000A11E6" w:rsidRPr="005C697F" w:rsidRDefault="000A11E6">
            <w:pPr>
              <w:pStyle w:val="TAL"/>
              <w:rPr>
                <w:rFonts w:cs="Arial"/>
                <w:lang w:eastAsia="ja-JP"/>
              </w:rPr>
            </w:pPr>
            <w:r w:rsidRPr="005C697F">
              <w:rPr>
                <w:rFonts w:eastAsia="Yu Mincho" w:cs="Arial"/>
                <w:lang w:eastAsia="ja-JP"/>
              </w:rPr>
              <w:t>PSBCH-RSRP</w:t>
            </w:r>
            <w:r w:rsidRPr="005C697F">
              <w:rPr>
                <w:rFonts w:cs="Arial"/>
                <w:vertAlign w:val="superscript"/>
                <w:lang w:eastAsia="ja-JP"/>
              </w:rPr>
              <w:t>Note2, Note 3</w:t>
            </w:r>
          </w:p>
        </w:tc>
        <w:tc>
          <w:tcPr>
            <w:tcW w:w="365" w:type="pct"/>
            <w:tcBorders>
              <w:top w:val="single" w:sz="4" w:space="0" w:color="auto"/>
              <w:left w:val="single" w:sz="4" w:space="0" w:color="auto"/>
              <w:bottom w:val="single" w:sz="4" w:space="0" w:color="auto"/>
              <w:right w:val="single" w:sz="4" w:space="0" w:color="auto"/>
            </w:tcBorders>
            <w:vAlign w:val="center"/>
            <w:hideMark/>
          </w:tcPr>
          <w:p w14:paraId="49D90A4E" w14:textId="77777777" w:rsidR="000A11E6" w:rsidRPr="005C697F" w:rsidRDefault="000A11E6">
            <w:pPr>
              <w:pStyle w:val="TAC"/>
              <w:rPr>
                <w:rFonts w:cs="Arial"/>
                <w:lang w:eastAsia="ja-JP"/>
              </w:rPr>
            </w:pPr>
            <w:r w:rsidRPr="005C697F">
              <w:rPr>
                <w:rFonts w:cs="Arial"/>
                <w:lang w:eastAsia="ja-JP"/>
              </w:rPr>
              <w:t>dBm/SCS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266D2CB4"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4558AB1D"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75A95A70" w14:textId="77777777" w:rsidR="000A11E6" w:rsidRPr="005C697F" w:rsidRDefault="000A11E6">
            <w:pPr>
              <w:pStyle w:val="TAC"/>
              <w:rPr>
                <w:rFonts w:cs="Arial"/>
                <w:lang w:eastAsia="zh-CN"/>
              </w:rPr>
            </w:pPr>
            <w:r w:rsidRPr="005C697F">
              <w:rPr>
                <w:rFonts w:cs="Arial"/>
                <w:lang w:eastAsia="zh-CN"/>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7CFF71E5"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6EC15E17"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0B439AF6" w14:textId="77777777" w:rsidR="000A11E6" w:rsidRPr="005C697F" w:rsidRDefault="000A11E6">
            <w:pPr>
              <w:pStyle w:val="TAC"/>
              <w:rPr>
                <w:rFonts w:cs="Arial"/>
                <w:lang w:eastAsia="ja-JP"/>
              </w:rPr>
            </w:pPr>
            <w:r w:rsidRPr="005C697F">
              <w:rPr>
                <w:rFonts w:cs="Arial"/>
                <w:lang w:eastAsia="ja-JP"/>
              </w:rPr>
              <w:t>-95</w:t>
            </w:r>
          </w:p>
        </w:tc>
        <w:tc>
          <w:tcPr>
            <w:tcW w:w="384" w:type="pct"/>
            <w:tcBorders>
              <w:top w:val="single" w:sz="4" w:space="0" w:color="auto"/>
              <w:left w:val="single" w:sz="4" w:space="0" w:color="auto"/>
              <w:bottom w:val="single" w:sz="4" w:space="0" w:color="auto"/>
              <w:right w:val="single" w:sz="4" w:space="0" w:color="auto"/>
            </w:tcBorders>
            <w:vAlign w:val="center"/>
            <w:hideMark/>
          </w:tcPr>
          <w:p w14:paraId="3B9C738F"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7C0A0485" w14:textId="77777777" w:rsidR="000A11E6" w:rsidRPr="005C697F" w:rsidRDefault="000A11E6">
            <w:pPr>
              <w:pStyle w:val="TAC"/>
              <w:rPr>
                <w:rFonts w:cs="Arial"/>
                <w:lang w:eastAsia="ja-JP"/>
              </w:rPr>
            </w:pPr>
            <m:oMathPara>
              <m:oMath>
                <m:r>
                  <m:rPr>
                    <m:sty m:val="p"/>
                  </m:rPr>
                  <w:rPr>
                    <w:rFonts w:ascii="Cambria Math" w:hAnsi="Cambria Math" w:cs="Arial"/>
                    <w:lang w:eastAsia="ja-JP"/>
                  </w:rPr>
                  <m:t>-∞</m:t>
                </m:r>
              </m:oMath>
            </m:oMathPara>
          </w:p>
        </w:tc>
        <w:tc>
          <w:tcPr>
            <w:tcW w:w="384" w:type="pct"/>
            <w:tcBorders>
              <w:top w:val="single" w:sz="4" w:space="0" w:color="auto"/>
              <w:left w:val="single" w:sz="4" w:space="0" w:color="auto"/>
              <w:bottom w:val="single" w:sz="4" w:space="0" w:color="auto"/>
              <w:right w:val="single" w:sz="4" w:space="0" w:color="auto"/>
            </w:tcBorders>
            <w:vAlign w:val="center"/>
            <w:hideMark/>
          </w:tcPr>
          <w:p w14:paraId="275C5EC6" w14:textId="77777777" w:rsidR="000A11E6" w:rsidRPr="005C697F" w:rsidRDefault="000A11E6">
            <w:pPr>
              <w:pStyle w:val="TAC"/>
              <w:rPr>
                <w:rFonts w:cs="Arial"/>
                <w:lang w:eastAsia="ja-JP"/>
              </w:rPr>
            </w:pPr>
            <w:r w:rsidRPr="005C697F">
              <w:rPr>
                <w:rFonts w:cs="Arial"/>
                <w:lang w:eastAsia="ja-JP"/>
              </w:rPr>
              <w:t>-92</w:t>
            </w:r>
          </w:p>
        </w:tc>
      </w:tr>
      <w:tr w:rsidR="000A11E6" w:rsidRPr="005C697F" w14:paraId="444AB32D" w14:textId="77777777" w:rsidTr="000A11E6">
        <w:trPr>
          <w:cantSplit/>
          <w:jc w:val="center"/>
        </w:trPr>
        <w:tc>
          <w:tcPr>
            <w:tcW w:w="1179" w:type="pct"/>
            <w:tcBorders>
              <w:top w:val="single" w:sz="4" w:space="0" w:color="auto"/>
              <w:left w:val="single" w:sz="4" w:space="0" w:color="auto"/>
              <w:bottom w:val="single" w:sz="4" w:space="0" w:color="auto"/>
              <w:right w:val="single" w:sz="4" w:space="0" w:color="auto"/>
            </w:tcBorders>
            <w:vAlign w:val="center"/>
            <w:hideMark/>
          </w:tcPr>
          <w:p w14:paraId="029749A4" w14:textId="77777777" w:rsidR="000A11E6" w:rsidRPr="005C697F" w:rsidRDefault="000A11E6">
            <w:pPr>
              <w:pStyle w:val="TAL"/>
              <w:rPr>
                <w:rFonts w:cs="Arial"/>
                <w:lang w:eastAsia="ja-JP"/>
              </w:rPr>
            </w:pPr>
            <w:r w:rsidRPr="005C697F">
              <w:rPr>
                <w:rFonts w:cs="Arial"/>
                <w:lang w:eastAsia="ja-JP"/>
              </w:rPr>
              <w:t xml:space="preserve">Propagation Condition </w:t>
            </w:r>
          </w:p>
        </w:tc>
        <w:tc>
          <w:tcPr>
            <w:tcW w:w="365" w:type="pct"/>
            <w:tcBorders>
              <w:top w:val="single" w:sz="4" w:space="0" w:color="auto"/>
              <w:left w:val="single" w:sz="4" w:space="0" w:color="auto"/>
              <w:bottom w:val="single" w:sz="4" w:space="0" w:color="auto"/>
              <w:right w:val="single" w:sz="4" w:space="0" w:color="auto"/>
            </w:tcBorders>
            <w:vAlign w:val="center"/>
          </w:tcPr>
          <w:p w14:paraId="00F0CFF4" w14:textId="77777777" w:rsidR="000A11E6" w:rsidRPr="005C697F" w:rsidRDefault="000A11E6">
            <w:pPr>
              <w:pStyle w:val="TAC"/>
              <w:rPr>
                <w:rFonts w:cs="Arial"/>
                <w:lang w:eastAsia="ja-JP"/>
              </w:rPr>
            </w:pPr>
          </w:p>
        </w:tc>
        <w:tc>
          <w:tcPr>
            <w:tcW w:w="3456" w:type="pct"/>
            <w:gridSpan w:val="9"/>
            <w:tcBorders>
              <w:top w:val="single" w:sz="4" w:space="0" w:color="auto"/>
              <w:left w:val="single" w:sz="4" w:space="0" w:color="auto"/>
              <w:bottom w:val="single" w:sz="4" w:space="0" w:color="auto"/>
              <w:right w:val="single" w:sz="4" w:space="0" w:color="auto"/>
            </w:tcBorders>
            <w:vAlign w:val="center"/>
            <w:hideMark/>
          </w:tcPr>
          <w:p w14:paraId="31668009" w14:textId="77777777" w:rsidR="000A11E6" w:rsidRPr="005C697F" w:rsidRDefault="000A11E6">
            <w:pPr>
              <w:pStyle w:val="TAC"/>
              <w:rPr>
                <w:rFonts w:cs="Arial"/>
                <w:lang w:eastAsia="ja-JP"/>
              </w:rPr>
            </w:pPr>
            <w:r w:rsidRPr="005C697F">
              <w:rPr>
                <w:rFonts w:cs="Arial"/>
                <w:lang w:eastAsia="ja-JP"/>
              </w:rPr>
              <w:t>AWGN</w:t>
            </w:r>
          </w:p>
        </w:tc>
      </w:tr>
      <w:tr w:rsidR="000A11E6" w:rsidRPr="005C697F" w14:paraId="7457FD23" w14:textId="77777777" w:rsidTr="000A11E6">
        <w:trPr>
          <w:cantSplit/>
          <w:trHeight w:val="1289"/>
          <w:jc w:val="center"/>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0C8B136" w14:textId="77777777" w:rsidR="000A11E6" w:rsidRPr="005C697F" w:rsidRDefault="000A11E6">
            <w:pPr>
              <w:pStyle w:val="TAN"/>
              <w:rPr>
                <w:lang w:eastAsia="ja-JP"/>
              </w:rPr>
            </w:pPr>
            <w:r w:rsidRPr="005C697F">
              <w:rPr>
                <w:lang w:eastAsia="ja-JP"/>
              </w:rPr>
              <w:t>Note 1:</w:t>
            </w:r>
            <w:r w:rsidRPr="005C697F">
              <w:rPr>
                <w:lang w:eastAsia="ja-JP"/>
              </w:rPr>
              <w:tab/>
              <w:t xml:space="preserve">Interference from other cells and noise sources not specified in the test is assumed to be constant over subcarriers and time and shall be modelled as AWGN of appropriate power for </w:t>
            </w:r>
            <w:r w:rsidRPr="005C697F">
              <w:rPr>
                <w:rFonts w:cs="Arial"/>
                <w:lang w:eastAsia="ja-JP"/>
              </w:rPr>
              <w:t>N</w:t>
            </w:r>
            <w:r w:rsidRPr="005C697F">
              <w:rPr>
                <w:rFonts w:cs="Arial"/>
                <w:vertAlign w:val="subscript"/>
                <w:lang w:eastAsia="ja-JP"/>
              </w:rPr>
              <w:t>oc</w:t>
            </w:r>
            <w:r w:rsidRPr="005C697F">
              <w:rPr>
                <w:lang w:eastAsia="ja-JP"/>
              </w:rPr>
              <w:t xml:space="preserve"> to be fulfilled.</w:t>
            </w:r>
          </w:p>
          <w:p w14:paraId="2E4316F8" w14:textId="77777777" w:rsidR="000A11E6" w:rsidRPr="005C697F" w:rsidRDefault="000A11E6">
            <w:pPr>
              <w:pStyle w:val="TAN"/>
              <w:rPr>
                <w:lang w:eastAsia="ja-JP"/>
              </w:rPr>
            </w:pPr>
            <w:r w:rsidRPr="005C697F">
              <w:rPr>
                <w:lang w:eastAsia="ja-JP"/>
              </w:rPr>
              <w:t>Note 2:</w:t>
            </w:r>
            <w:r w:rsidRPr="005C697F">
              <w:rPr>
                <w:lang w:eastAsia="ja-JP"/>
              </w:rPr>
              <w:tab/>
              <w:t>PSBCH-RSRP levels have been derived from other parameters for information purposes. They are not settable parameters themselves.</w:t>
            </w:r>
          </w:p>
          <w:p w14:paraId="5ED50455" w14:textId="77777777" w:rsidR="000A11E6" w:rsidRPr="005C697F" w:rsidRDefault="000A11E6">
            <w:pPr>
              <w:pStyle w:val="TAN"/>
              <w:rPr>
                <w:lang w:eastAsia="ja-JP"/>
              </w:rPr>
            </w:pPr>
            <w:r w:rsidRPr="005C697F">
              <w:rPr>
                <w:lang w:eastAsia="ja-JP"/>
              </w:rPr>
              <w:t>Note 3:</w:t>
            </w:r>
            <w:r w:rsidRPr="005C697F">
              <w:rPr>
                <w:lang w:eastAsia="ja-JP"/>
              </w:rPr>
              <w:tab/>
            </w:r>
            <w:r w:rsidRPr="005C697F">
              <w:rPr>
                <w:lang w:eastAsia="zh-CN"/>
              </w:rPr>
              <w:t>S-P</w:t>
            </w:r>
            <w:r w:rsidRPr="005C697F">
              <w:rPr>
                <w:lang w:eastAsia="ja-JP"/>
              </w:rPr>
              <w:t>SS</w:t>
            </w:r>
            <w:r w:rsidRPr="005C697F">
              <w:rPr>
                <w:lang w:eastAsia="zh-CN"/>
              </w:rPr>
              <w:t>/S-SSS</w:t>
            </w:r>
            <w:r w:rsidRPr="005C697F">
              <w:rPr>
                <w:lang w:eastAsia="ja-JP"/>
              </w:rPr>
              <w:t xml:space="preserve"> Es/Iot is set the same as PSBCH Es/Iot.</w:t>
            </w:r>
          </w:p>
          <w:p w14:paraId="2D1406DC" w14:textId="77777777" w:rsidR="000A11E6" w:rsidRPr="005C697F" w:rsidRDefault="000A11E6">
            <w:pPr>
              <w:pStyle w:val="TAN"/>
              <w:rPr>
                <w:lang w:eastAsia="ja-JP"/>
              </w:rPr>
            </w:pPr>
            <w:r w:rsidRPr="005C697F">
              <w:rPr>
                <w:lang w:eastAsia="ja-JP"/>
              </w:rPr>
              <w:t>Note 4:</w:t>
            </w:r>
            <w:r w:rsidRPr="005C697F">
              <w:rPr>
                <w:lang w:eastAsia="ja-JP"/>
              </w:rPr>
              <w:tab/>
              <w:t>The UE is only required to be tested in one of the supported test configurations.</w:t>
            </w:r>
          </w:p>
        </w:tc>
      </w:tr>
    </w:tbl>
    <w:p w14:paraId="6E971209" w14:textId="77777777" w:rsidR="000A11E6" w:rsidRPr="005C697F" w:rsidRDefault="000A11E6" w:rsidP="000A11E6"/>
    <w:p w14:paraId="349BD9E2" w14:textId="77777777" w:rsidR="000A11E6" w:rsidRPr="005C697F" w:rsidRDefault="000A11E6" w:rsidP="000A11E6">
      <w:r w:rsidRPr="005C697F">
        <w:lastRenderedPageBreak/>
        <w:t xml:space="preserve">During T1, the UE shall detect, evaluate and select SyncRef UE 1 as synchronization source. Then it shall change its S-SSB transmission timing with SLSSID = 30 and </w:t>
      </w:r>
      <w:r w:rsidRPr="005C697F">
        <w:rPr>
          <w:i/>
        </w:rPr>
        <w:t>inCoverage</w:t>
      </w:r>
      <w:r w:rsidRPr="005C697F">
        <w:t xml:space="preserve"> = FALSE in </w:t>
      </w:r>
      <w:r w:rsidRPr="005C697F">
        <w:rPr>
          <w:i/>
          <w:lang w:eastAsia="zh-CN"/>
        </w:rPr>
        <w:t>MasterInformationBlockSidelink</w:t>
      </w:r>
      <w:r w:rsidRPr="005C697F">
        <w:t xml:space="preserve"> after SyncRef UE selection delay from start of T1.</w:t>
      </w:r>
    </w:p>
    <w:p w14:paraId="5A027B42" w14:textId="77777777" w:rsidR="000A11E6" w:rsidRPr="005C697F" w:rsidRDefault="000A11E6" w:rsidP="000A11E6">
      <w:r w:rsidRPr="005C697F">
        <w:t xml:space="preserve">During T2, the UE shall detect, evaluate and reselect SyncRef UE 2 as synchronization source. Then it shall change its S-SSB transmission timing with SLSSID = 336 and </w:t>
      </w:r>
      <w:r w:rsidRPr="005C697F">
        <w:rPr>
          <w:i/>
        </w:rPr>
        <w:t>inCoverage</w:t>
      </w:r>
      <w:r w:rsidRPr="005C697F">
        <w:t xml:space="preserve"> = FALSE in </w:t>
      </w:r>
      <w:r w:rsidRPr="005C697F">
        <w:rPr>
          <w:i/>
          <w:lang w:eastAsia="zh-CN"/>
        </w:rPr>
        <w:t>MasterInformationBlockSidelink</w:t>
      </w:r>
      <w:r w:rsidRPr="005C697F">
        <w:t xml:space="preserve"> after SyncRef UE reselection delay from start of T2.</w:t>
      </w:r>
    </w:p>
    <w:p w14:paraId="2C3F69BF" w14:textId="77777777" w:rsidR="000A11E6" w:rsidRPr="005C697F" w:rsidRDefault="000A11E6" w:rsidP="000A11E6">
      <w:r w:rsidRPr="005C697F">
        <w:t xml:space="preserve">During T3, the UE will detect, evaluate and reselect SyncRef UE 3 as synchronization source. Then it shall change its S-SSB transmission timing with SLSSID = 0 and </w:t>
      </w:r>
      <w:r w:rsidRPr="005C697F">
        <w:rPr>
          <w:i/>
        </w:rPr>
        <w:t>inCoverage</w:t>
      </w:r>
      <w:r w:rsidRPr="005C697F">
        <w:t xml:space="preserve"> = FALSE in </w:t>
      </w:r>
      <w:r w:rsidRPr="005C697F">
        <w:rPr>
          <w:i/>
          <w:lang w:eastAsia="zh-CN"/>
        </w:rPr>
        <w:t>MasterInformationBlockSidelink</w:t>
      </w:r>
      <w:r w:rsidRPr="005C697F">
        <w:t xml:space="preserve"> after SyncRef UE reselection delay from start of T2.</w:t>
      </w:r>
    </w:p>
    <w:p w14:paraId="17C884E7" w14:textId="77777777" w:rsidR="000A11E6" w:rsidRPr="005C697F" w:rsidRDefault="000A11E6" w:rsidP="000A11E6">
      <w:r w:rsidRPr="005C697F">
        <w:t>SyncRef UE (re)selection delay is defined as the time from the beginning of corresponding time instant to the time UE is synchronized to SyncRef UE and changes its S-SSB transmissions timing and SLSSID to follow SyncRef UE as the synchronization source. The SyncRef UE (re)selection delay can be expressed as:</w:t>
      </w:r>
    </w:p>
    <w:p w14:paraId="029F5475" w14:textId="77777777" w:rsidR="000A11E6" w:rsidRPr="005C697F" w:rsidRDefault="000A11E6" w:rsidP="000A11E6">
      <w:pPr>
        <w:pStyle w:val="B1"/>
      </w:pPr>
      <w:r w:rsidRPr="005C697F">
        <w:t>SyncRef UE selection delay = T</w:t>
      </w:r>
      <w:r w:rsidRPr="005C697F">
        <w:rPr>
          <w:vertAlign w:val="subscript"/>
        </w:rPr>
        <w:t>detect,SyncRef UE</w:t>
      </w:r>
      <w:r w:rsidRPr="005C697F">
        <w:t xml:space="preserve"> + T</w:t>
      </w:r>
      <w:r w:rsidRPr="005C697F">
        <w:rPr>
          <w:vertAlign w:val="subscript"/>
        </w:rPr>
        <w:t xml:space="preserve">evaluate,SLSS </w:t>
      </w:r>
      <w:r w:rsidRPr="005C697F">
        <w:t>+ S-SSB period</w:t>
      </w:r>
    </w:p>
    <w:p w14:paraId="3577CB5F" w14:textId="50EDC1C2" w:rsidR="000A11E6" w:rsidRPr="005C697F" w:rsidRDefault="000A11E6" w:rsidP="005C697F">
      <w:pPr>
        <w:pStyle w:val="B1"/>
        <w:rPr>
          <w:lang w:eastAsia="zh-CN"/>
        </w:rPr>
      </w:pPr>
      <w:r w:rsidRPr="005C697F">
        <w:t>-</w:t>
      </w:r>
      <w:r w:rsidRPr="005C697F">
        <w:tab/>
        <w:t>T</w:t>
      </w:r>
      <w:r w:rsidRPr="005C697F">
        <w:rPr>
          <w:vertAlign w:val="subscript"/>
        </w:rPr>
        <w:t>detect,SyncRef UE</w:t>
      </w:r>
      <w:r w:rsidRPr="005C697F">
        <w:t xml:space="preserve"> = 1.6 seconds, is the time to </w:t>
      </w:r>
      <w:r w:rsidRPr="005C697F">
        <w:rPr>
          <w:lang w:eastAsia="zh-CN"/>
        </w:rPr>
        <w:t xml:space="preserve">identify newly detectable intra-frequency SyncRef UE as specified in 38.133 [6] clause 12.4 when UE is synchronized to a SyncRef UE that is synchronized to GNSS directly or in-directly, otherwise </w:t>
      </w:r>
      <w:r w:rsidRPr="005C697F">
        <w:t>T</w:t>
      </w:r>
      <w:r w:rsidRPr="005C697F">
        <w:rPr>
          <w:vertAlign w:val="subscript"/>
        </w:rPr>
        <w:t>detect,SyncRef UE</w:t>
      </w:r>
      <w:r w:rsidRPr="005C697F">
        <w:t xml:space="preserve"> = 8 seconds if UE is not directly synchronized to GNSS.</w:t>
      </w:r>
    </w:p>
    <w:p w14:paraId="4FC1BE33" w14:textId="47005202" w:rsidR="000A11E6" w:rsidRPr="005C697F" w:rsidRDefault="000A11E6" w:rsidP="005C697F">
      <w:pPr>
        <w:pStyle w:val="B1"/>
        <w:rPr>
          <w:lang w:eastAsia="zh-CN"/>
        </w:rPr>
      </w:pPr>
      <w:r w:rsidRPr="005C697F">
        <w:t>-</w:t>
      </w:r>
      <w:r w:rsidRPr="005C697F">
        <w:tab/>
        <w:t>T</w:t>
      </w:r>
      <w:r w:rsidRPr="005C697F">
        <w:rPr>
          <w:vertAlign w:val="subscript"/>
        </w:rPr>
        <w:t>evaluate,SLSS</w:t>
      </w:r>
      <w:r w:rsidRPr="005C697F">
        <w:t xml:space="preserve"> = </w:t>
      </w:r>
      <w:r w:rsidRPr="005C697F">
        <w:rPr>
          <w:rFonts w:cs="v4.2.0"/>
        </w:rPr>
        <w:t xml:space="preserve">4 S-SSB periods, is the time to </w:t>
      </w:r>
      <w:r w:rsidRPr="005C697F">
        <w:t>measure the PSBCH-RSRP of the selected SyncRef UE used as synchronization reference source and evaluate it to initiate/cease S-SSB transmissions.</w:t>
      </w:r>
    </w:p>
    <w:p w14:paraId="56AA8E55" w14:textId="0A8BD10B" w:rsidR="000A11E6" w:rsidRPr="005C697F" w:rsidRDefault="000A11E6" w:rsidP="005C697F">
      <w:pPr>
        <w:pStyle w:val="B1"/>
        <w:rPr>
          <w:lang w:eastAsia="zh-CN"/>
        </w:rPr>
      </w:pPr>
      <w:r w:rsidRPr="005C697F">
        <w:t>-</w:t>
      </w:r>
      <w:r w:rsidRPr="005C697F">
        <w:tab/>
        <w:t>S-SSB period = 160 ms.</w:t>
      </w:r>
    </w:p>
    <w:p w14:paraId="68232A9E" w14:textId="77777777" w:rsidR="000A11E6" w:rsidRPr="005C697F" w:rsidRDefault="000A11E6" w:rsidP="000A11E6">
      <w:r w:rsidRPr="005C697F">
        <w:rPr>
          <w:lang w:eastAsia="zh-CN"/>
        </w:rPr>
        <w:t xml:space="preserve">Which gives </w:t>
      </w:r>
      <w:r w:rsidRPr="005C697F">
        <w:t>SyncRef UE (re)selection delay = 8800 ms for T1 and T2, and 2400 ms for T3.</w:t>
      </w:r>
    </w:p>
    <w:p w14:paraId="2826E423" w14:textId="77777777" w:rsidR="000A11E6" w:rsidRPr="005C697F" w:rsidRDefault="000A11E6" w:rsidP="000A11E6">
      <w:r w:rsidRPr="005C697F">
        <w:t>The test system will also verify that the UE does not drop or delay more than 6% of its sidelink data and S-SSB transmissions during the duration of T1 and T2, and does not drop or delay more than 30% of its S-SSB transmissions during the duration of T3.</w:t>
      </w:r>
    </w:p>
    <w:p w14:paraId="770AEC67" w14:textId="77777777" w:rsidR="000A11E6" w:rsidRPr="005C697F" w:rsidRDefault="000A11E6" w:rsidP="000A11E6">
      <w:pPr>
        <w:jc w:val="both"/>
      </w:pPr>
      <w:r w:rsidRPr="005C697F">
        <w:t>The rate of correct SyncRef UE (re)selection observed during repeated tests shall be at least 90%.</w:t>
      </w:r>
    </w:p>
    <w:p w14:paraId="770B81CF" w14:textId="77777777" w:rsidR="006D7E04" w:rsidRPr="005C697F" w:rsidRDefault="006D7E04" w:rsidP="006D7E04">
      <w:pPr>
        <w:pStyle w:val="Heading4"/>
        <w:rPr>
          <w:rFonts w:eastAsia="SimSun"/>
          <w:lang w:eastAsia="sv-SE"/>
        </w:rPr>
      </w:pPr>
      <w:r w:rsidRPr="005C697F">
        <w:rPr>
          <w:rFonts w:eastAsia="SimSun"/>
          <w:lang w:eastAsia="sv-SE"/>
        </w:rPr>
        <w:t>9.1.3.2</w:t>
      </w:r>
      <w:r w:rsidRPr="005C697F">
        <w:rPr>
          <w:rFonts w:eastAsia="SimSun"/>
          <w:lang w:eastAsia="sv-SE"/>
        </w:rPr>
        <w:tab/>
        <w:t>NR SA FR1 synchronization reference selection/reselection for FR1 NR Cell configured as the highest priority synchronization reference source</w:t>
      </w:r>
    </w:p>
    <w:p w14:paraId="0F7FCA81" w14:textId="77777777" w:rsidR="006D7E04" w:rsidRPr="005C697F" w:rsidRDefault="006D7E04" w:rsidP="006D7E04">
      <w:pPr>
        <w:pStyle w:val="EditorsNote"/>
        <w:rPr>
          <w:rStyle w:val="EditorsNoteChar"/>
          <w:rFonts w:eastAsia="SimSun"/>
        </w:rPr>
      </w:pPr>
      <w:r w:rsidRPr="005C697F">
        <w:rPr>
          <w:rStyle w:val="EditorsNoteChar"/>
        </w:rPr>
        <w:t>Editor's notes: Following aspects of this test case are still incomplete:</w:t>
      </w:r>
    </w:p>
    <w:p w14:paraId="34886459" w14:textId="7CA8CDC0" w:rsidR="006D7E04" w:rsidRPr="005C697F" w:rsidRDefault="006D7E04" w:rsidP="006D7E04">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6F7E679F" w14:textId="77777777" w:rsidR="006D7E04" w:rsidRPr="005C697F" w:rsidRDefault="006D7E04" w:rsidP="006D7E04">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F5A2EEE" w14:textId="77777777" w:rsidR="006D7E04" w:rsidRPr="005C697F" w:rsidRDefault="006D7E04" w:rsidP="006D7E04">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1C73728" w14:textId="77777777" w:rsidR="006D7E04" w:rsidRPr="005C697F" w:rsidRDefault="006D7E04" w:rsidP="006D7E04">
      <w:pPr>
        <w:pStyle w:val="H6"/>
      </w:pPr>
      <w:r w:rsidRPr="005C697F">
        <w:t>9.1.3.2.1</w:t>
      </w:r>
      <w:r w:rsidRPr="005C697F">
        <w:tab/>
        <w:t>Test purpose</w:t>
      </w:r>
    </w:p>
    <w:p w14:paraId="729BB313" w14:textId="77777777" w:rsidR="006D7E04" w:rsidRPr="005C697F" w:rsidRDefault="006D7E04" w:rsidP="006D7E04">
      <w:pPr>
        <w:rPr>
          <w:lang w:eastAsia="zh-TW"/>
        </w:rPr>
      </w:pPr>
      <w:r w:rsidRPr="005C697F">
        <w:t xml:space="preserve">The purpose of this test is to verify the requirements related to SyncRef UE (re)selection </w:t>
      </w:r>
      <w:r w:rsidRPr="005C697F">
        <w:rPr>
          <w:lang w:eastAsia="zh-TW"/>
        </w:rPr>
        <w:t xml:space="preserve">as specified in TS 38.133 [6] clause 12.4, when </w:t>
      </w:r>
      <w:r w:rsidRPr="005C697F">
        <w:t>gNB is configured as the highest priority</w:t>
      </w:r>
      <w:r w:rsidRPr="005C697F">
        <w:rPr>
          <w:lang w:eastAsia="zh-TW"/>
        </w:rPr>
        <w:t>.</w:t>
      </w:r>
    </w:p>
    <w:p w14:paraId="5A31CCEC" w14:textId="77777777" w:rsidR="006D7E04" w:rsidRPr="005C697F" w:rsidRDefault="006D7E04" w:rsidP="006D7E04">
      <w:pPr>
        <w:pStyle w:val="H6"/>
      </w:pPr>
      <w:r w:rsidRPr="005C697F">
        <w:t>9.1.3.2.2</w:t>
      </w:r>
      <w:r w:rsidRPr="005C697F">
        <w:tab/>
        <w:t>Test applicability</w:t>
      </w:r>
    </w:p>
    <w:p w14:paraId="438F5EAA" w14:textId="77777777" w:rsidR="006D7E04" w:rsidRPr="005C697F" w:rsidRDefault="006D7E04" w:rsidP="006D7E04">
      <w:pPr>
        <w:rPr>
          <w:lang w:eastAsia="sv-SE"/>
        </w:rPr>
      </w:pPr>
      <w:r w:rsidRPr="005C697F">
        <w:rPr>
          <w:lang w:eastAsia="sv-SE"/>
        </w:rPr>
        <w:t xml:space="preserve">This test applies to all types of NR UEs from release 16 onwards and supporting </w:t>
      </w:r>
      <w:r w:rsidRPr="005C697F">
        <w:t>gNB as synchronization source</w:t>
      </w:r>
      <w:r w:rsidRPr="005C697F">
        <w:rPr>
          <w:lang w:eastAsia="sv-SE"/>
        </w:rPr>
        <w:t xml:space="preserve"> and NR sidelink communication.</w:t>
      </w:r>
    </w:p>
    <w:p w14:paraId="6E2F6CEE" w14:textId="77777777" w:rsidR="006D7E04" w:rsidRPr="005C697F" w:rsidRDefault="006D7E04" w:rsidP="006D7E04">
      <w:pPr>
        <w:pStyle w:val="H6"/>
        <w:rPr>
          <w:lang w:eastAsia="sv-SE"/>
        </w:rPr>
      </w:pPr>
      <w:r w:rsidRPr="005C697F">
        <w:rPr>
          <w:lang w:eastAsia="sv-SE"/>
        </w:rPr>
        <w:t>9.1.3.2.3</w:t>
      </w:r>
      <w:r w:rsidRPr="005C697F">
        <w:rPr>
          <w:lang w:eastAsia="sv-SE"/>
        </w:rPr>
        <w:tab/>
        <w:t>Minimum conformance requirements</w:t>
      </w:r>
    </w:p>
    <w:p w14:paraId="2C72EA1D" w14:textId="77777777" w:rsidR="006D7E04" w:rsidRPr="005C697F" w:rsidRDefault="006D7E04" w:rsidP="006D7E04">
      <w:r w:rsidRPr="005C697F">
        <w:rPr>
          <w:rFonts w:cs="v4.2.0"/>
        </w:rPr>
        <w:t>The minimum conformance requirements are defined in clause 9.1.3.0.2</w:t>
      </w:r>
    </w:p>
    <w:p w14:paraId="4F8C138E" w14:textId="77777777" w:rsidR="006D7E04" w:rsidRPr="005C697F" w:rsidRDefault="006D7E04" w:rsidP="006D7E04">
      <w:r w:rsidRPr="005C697F">
        <w:t>The normative reference for this requirement is TS 38.133 [6] clause A.9.1.3.2.</w:t>
      </w:r>
    </w:p>
    <w:p w14:paraId="4BD71131" w14:textId="77777777" w:rsidR="006D7E04" w:rsidRPr="005C697F" w:rsidRDefault="006D7E04" w:rsidP="006D7E04">
      <w:pPr>
        <w:pStyle w:val="H6"/>
        <w:rPr>
          <w:lang w:eastAsia="sv-SE"/>
        </w:rPr>
      </w:pPr>
      <w:r w:rsidRPr="005C697F">
        <w:rPr>
          <w:lang w:eastAsia="sv-SE"/>
        </w:rPr>
        <w:lastRenderedPageBreak/>
        <w:t>9.1.3.2.4</w:t>
      </w:r>
      <w:r w:rsidRPr="005C697F">
        <w:rPr>
          <w:lang w:eastAsia="sv-SE"/>
        </w:rPr>
        <w:tab/>
        <w:t>Test description</w:t>
      </w:r>
    </w:p>
    <w:p w14:paraId="14BB6024" w14:textId="77777777" w:rsidR="006D7E04" w:rsidRPr="005C697F" w:rsidRDefault="006D7E04" w:rsidP="006D7E04">
      <w:pPr>
        <w:pStyle w:val="H6"/>
        <w:rPr>
          <w:lang w:eastAsia="sv-SE"/>
        </w:rPr>
      </w:pPr>
      <w:r w:rsidRPr="005C697F">
        <w:rPr>
          <w:lang w:eastAsia="sv-SE"/>
        </w:rPr>
        <w:t>9.1.3.2.4.1</w:t>
      </w:r>
      <w:r w:rsidRPr="005C697F">
        <w:rPr>
          <w:lang w:eastAsia="sv-SE"/>
        </w:rPr>
        <w:tab/>
        <w:t>Initial conditions</w:t>
      </w:r>
    </w:p>
    <w:p w14:paraId="736408A9" w14:textId="77777777" w:rsidR="006D7E04" w:rsidRPr="005C697F" w:rsidRDefault="006D7E04" w:rsidP="006D7E04">
      <w:pPr>
        <w:rPr>
          <w:lang w:eastAsia="zh-TW"/>
        </w:rPr>
      </w:pPr>
      <w:r w:rsidRPr="005C697F">
        <w:rPr>
          <w:lang w:eastAsia="sv-SE"/>
        </w:rPr>
        <w:t>Configure the test equipment and the DUT according to the parameters in Table 9.1.3.2.4.1-1.</w:t>
      </w:r>
    </w:p>
    <w:p w14:paraId="5FAD3573" w14:textId="77777777" w:rsidR="006D7E04" w:rsidRPr="005C697F" w:rsidRDefault="006D7E04" w:rsidP="006D7E04">
      <w:pPr>
        <w:pStyle w:val="TH"/>
        <w:rPr>
          <w:lang w:eastAsia="zh-TW"/>
        </w:rPr>
      </w:pPr>
      <w:r w:rsidRPr="005C697F">
        <w:rPr>
          <w:lang w:eastAsia="zh-TW"/>
        </w:rPr>
        <w:t xml:space="preserve">Table </w:t>
      </w:r>
      <w:r w:rsidRPr="005C697F">
        <w:t>9.1.3.2.</w:t>
      </w:r>
      <w:r w:rsidRPr="005C697F">
        <w:rPr>
          <w:lang w:eastAsia="zh-TW"/>
        </w:rPr>
        <w:t>4.1</w:t>
      </w:r>
      <w:r w:rsidRPr="005C697F">
        <w:t>-</w:t>
      </w:r>
      <w:r w:rsidRPr="005C697F">
        <w:rPr>
          <w:lang w:eastAsia="zh-TW"/>
        </w:rPr>
        <w:t xml:space="preserve">1: Initial conditions for </w:t>
      </w:r>
      <w:r w:rsidRPr="005C697F">
        <w:rPr>
          <w:lang w:eastAsia="sv-SE"/>
        </w:rPr>
        <w:t>NR SA FR1 synchronization reference selection/reselection for FR1 NR Cell configured as the highest priority synchronization reference 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6D7E04" w:rsidRPr="005C697F" w14:paraId="6B23D9A0"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12E878F0" w14:textId="77777777" w:rsidR="006D7E04" w:rsidRPr="005C697F" w:rsidRDefault="006D7E04">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7441D6" w14:textId="77777777" w:rsidR="006D7E04" w:rsidRPr="005C697F" w:rsidRDefault="006D7E04">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360EA6DA" w14:textId="77777777" w:rsidR="006D7E04" w:rsidRPr="005C697F" w:rsidRDefault="006D7E04">
            <w:pPr>
              <w:pStyle w:val="TAH"/>
              <w:rPr>
                <w:lang w:eastAsia="zh-TW"/>
              </w:rPr>
            </w:pPr>
            <w:r w:rsidRPr="005C697F">
              <w:rPr>
                <w:lang w:eastAsia="zh-TW"/>
              </w:rPr>
              <w:t>Comment</w:t>
            </w:r>
          </w:p>
        </w:tc>
      </w:tr>
      <w:tr w:rsidR="006D7E04" w:rsidRPr="005C697F" w14:paraId="63F31472"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5960C68F" w14:textId="77777777" w:rsidR="006D7E04" w:rsidRPr="005C697F" w:rsidRDefault="006D7E04">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0AE4A77" w14:textId="77777777" w:rsidR="006D7E04" w:rsidRPr="005C697F" w:rsidRDefault="006D7E04">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696BB45C" w14:textId="77777777" w:rsidR="006D7E04" w:rsidRPr="005C697F" w:rsidRDefault="006D7E04">
            <w:pPr>
              <w:pStyle w:val="TAL"/>
              <w:rPr>
                <w:lang w:eastAsia="zh-TW"/>
              </w:rPr>
            </w:pPr>
            <w:r w:rsidRPr="005C697F">
              <w:rPr>
                <w:lang w:eastAsia="zh-TW"/>
              </w:rPr>
              <w:t>As specified in TS 38.508-1 [14] clause 4.1.</w:t>
            </w:r>
          </w:p>
        </w:tc>
      </w:tr>
      <w:tr w:rsidR="006D7E04" w:rsidRPr="005C697F" w14:paraId="0C48DBAD"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7F64503F" w14:textId="77777777" w:rsidR="006D7E04" w:rsidRPr="005C697F" w:rsidRDefault="006D7E04">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667843C" w14:textId="77777777" w:rsidR="006D7E04" w:rsidRPr="005C697F" w:rsidRDefault="006D7E04">
            <w:pPr>
              <w:pStyle w:val="TAL"/>
              <w:rPr>
                <w:lang w:eastAsia="zh-TW"/>
              </w:rPr>
            </w:pPr>
            <w:r w:rsidRPr="005C697F">
              <w:rPr>
                <w:lang w:eastAsia="zh-TW"/>
              </w:rPr>
              <w:t>PC5: As specified in TS 38.508-1 [14] clause 4.3.1.8.</w:t>
            </w:r>
          </w:p>
        </w:tc>
      </w:tr>
      <w:tr w:rsidR="006D7E04" w:rsidRPr="005C697F" w14:paraId="2FD4992D"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62202236" w14:textId="77777777" w:rsidR="006D7E04" w:rsidRPr="005C697F" w:rsidRDefault="006D7E04">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5CD4B76" w14:textId="77777777" w:rsidR="006D7E04" w:rsidRPr="005C697F" w:rsidRDefault="006D7E04">
            <w:pPr>
              <w:pStyle w:val="TAL"/>
              <w:rPr>
                <w:lang w:eastAsia="zh-TW"/>
              </w:rPr>
            </w:pPr>
            <w:r w:rsidRPr="005C697F">
              <w:rPr>
                <w:lang w:eastAsia="zh-TW"/>
              </w:rPr>
              <w:t>PC5: As specified by the test configuration selected from Table 9.1.3.2.4.1-2.</w:t>
            </w:r>
          </w:p>
        </w:tc>
      </w:tr>
      <w:tr w:rsidR="006D7E04" w:rsidRPr="005C697F" w14:paraId="7E5ABC51"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0A052CBE" w14:textId="77777777" w:rsidR="006D7E04" w:rsidRPr="005C697F" w:rsidRDefault="006D7E04">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921CE4" w14:textId="77777777" w:rsidR="006D7E04" w:rsidRPr="005C697F" w:rsidRDefault="006D7E04">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176AFC38" w14:textId="77777777" w:rsidR="006D7E04" w:rsidRPr="005C697F" w:rsidRDefault="006D7E04">
            <w:pPr>
              <w:pStyle w:val="TAL"/>
              <w:rPr>
                <w:lang w:eastAsia="zh-TW"/>
              </w:rPr>
            </w:pPr>
            <w:r w:rsidRPr="005C697F">
              <w:rPr>
                <w:lang w:eastAsia="zh-TW"/>
              </w:rPr>
              <w:t>As specified in Annex C.2.2.</w:t>
            </w:r>
          </w:p>
        </w:tc>
      </w:tr>
      <w:tr w:rsidR="006D7E04" w:rsidRPr="005C697F" w14:paraId="7E8206EA" w14:textId="77777777" w:rsidTr="006D7E0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9F776AB" w14:textId="77777777" w:rsidR="006D7E04" w:rsidRPr="005C697F" w:rsidRDefault="006D7E04">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5907915" w14:textId="77777777" w:rsidR="006D7E04" w:rsidRPr="005C697F" w:rsidRDefault="006D7E04">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3281D0F4" w14:textId="77777777" w:rsidR="006D7E04" w:rsidRPr="005C697F" w:rsidRDefault="006D7E04">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939EE91" w14:textId="77777777" w:rsidR="006D7E04" w:rsidRPr="005C697F" w:rsidRDefault="006D7E04">
            <w:pPr>
              <w:pStyle w:val="TAL"/>
              <w:rPr>
                <w:lang w:eastAsia="zh-TW"/>
              </w:rPr>
            </w:pPr>
            <w:r w:rsidRPr="005C697F">
              <w:rPr>
                <w:lang w:eastAsia="zh-TW"/>
              </w:rPr>
              <w:t>As specified in TS 38.508-1 [14] Annex A.</w:t>
            </w:r>
          </w:p>
        </w:tc>
      </w:tr>
      <w:tr w:rsidR="006D7E04" w:rsidRPr="005C697F" w14:paraId="18A275D9" w14:textId="77777777" w:rsidTr="006D7E0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5041D5" w14:textId="77777777" w:rsidR="006D7E04" w:rsidRPr="005C697F" w:rsidRDefault="006D7E04">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AFA67E9" w14:textId="77777777" w:rsidR="006D7E04" w:rsidRPr="005C697F" w:rsidRDefault="006D7E04">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23714630" w14:textId="77777777" w:rsidR="006D7E04" w:rsidRPr="005C697F" w:rsidRDefault="006D7E04">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9E72AF" w14:textId="77777777" w:rsidR="006D7E04" w:rsidRPr="005C697F" w:rsidRDefault="006D7E04">
            <w:pPr>
              <w:spacing w:after="0"/>
              <w:rPr>
                <w:rFonts w:ascii="Arial" w:hAnsi="Arial"/>
                <w:sz w:val="18"/>
                <w:lang w:eastAsia="zh-TW"/>
              </w:rPr>
            </w:pPr>
          </w:p>
        </w:tc>
      </w:tr>
      <w:tr w:rsidR="006D7E04" w:rsidRPr="005C697F" w14:paraId="523D5FF8" w14:textId="77777777" w:rsidTr="006D7E04">
        <w:trPr>
          <w:jc w:val="center"/>
        </w:trPr>
        <w:tc>
          <w:tcPr>
            <w:tcW w:w="1701" w:type="dxa"/>
            <w:tcBorders>
              <w:top w:val="single" w:sz="4" w:space="0" w:color="auto"/>
              <w:left w:val="single" w:sz="4" w:space="0" w:color="auto"/>
              <w:bottom w:val="single" w:sz="4" w:space="0" w:color="auto"/>
              <w:right w:val="single" w:sz="4" w:space="0" w:color="auto"/>
            </w:tcBorders>
            <w:hideMark/>
          </w:tcPr>
          <w:p w14:paraId="2B8FCA3E" w14:textId="77777777" w:rsidR="006D7E04" w:rsidRPr="005C697F" w:rsidRDefault="006D7E04">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64E8025" w14:textId="77777777" w:rsidR="006D7E04" w:rsidRPr="005C697F" w:rsidRDefault="006D7E04">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4C96DA31" w14:textId="77777777" w:rsidR="006D7E04" w:rsidRPr="005C697F" w:rsidRDefault="006D7E04">
            <w:pPr>
              <w:pStyle w:val="TAL"/>
              <w:rPr>
                <w:lang w:eastAsia="zh-TW"/>
              </w:rPr>
            </w:pPr>
          </w:p>
        </w:tc>
      </w:tr>
    </w:tbl>
    <w:p w14:paraId="17978297" w14:textId="77777777" w:rsidR="006D7E04" w:rsidRPr="005C697F" w:rsidRDefault="006D7E04" w:rsidP="006D7E04">
      <w:pPr>
        <w:rPr>
          <w:rFonts w:eastAsia="PMingLiU"/>
          <w:lang w:eastAsia="zh-TW"/>
        </w:rPr>
      </w:pPr>
    </w:p>
    <w:p w14:paraId="2A799800" w14:textId="77777777" w:rsidR="006D7E04" w:rsidRPr="005C697F" w:rsidRDefault="006D7E04" w:rsidP="006D7E04">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15C8F3DF" w14:textId="77777777" w:rsidR="006D7E04" w:rsidRPr="005C697F" w:rsidRDefault="006D7E04" w:rsidP="006D7E04">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9.1.3.2.4.3</w:t>
      </w:r>
    </w:p>
    <w:p w14:paraId="59406A82" w14:textId="77777777" w:rsidR="006D7E04" w:rsidRPr="005C697F" w:rsidRDefault="006D7E04" w:rsidP="006D7E04">
      <w:pPr>
        <w:pStyle w:val="B1"/>
        <w:rPr>
          <w:rFonts w:eastAsia="SimSun"/>
          <w:lang w:eastAsia="zh-CN"/>
        </w:rPr>
      </w:pPr>
      <w:r w:rsidRPr="005C697F">
        <w:rPr>
          <w:rFonts w:eastAsia="PMingLiU"/>
          <w:lang w:eastAsia="zh-TW"/>
        </w:rPr>
        <w:t>3.</w:t>
      </w:r>
      <w:r w:rsidRPr="005C697F">
        <w:rPr>
          <w:rFonts w:eastAsia="PMingLiU"/>
          <w:lang w:eastAsia="zh-TW"/>
        </w:rPr>
        <w:tab/>
        <w:t xml:space="preserve">There are two NR-SS-UEs (SyncRef UE 1 and SyncRef UE 2) specified in this test. SyncRef UE 1 and SyncRef UE 2 are configured according to the generic parameters in </w:t>
      </w:r>
      <w:r w:rsidRPr="005C697F">
        <w:rPr>
          <w:lang w:eastAsia="zh-TW"/>
        </w:rPr>
        <w:t xml:space="preserve">Table </w:t>
      </w:r>
      <w:r w:rsidRPr="005C697F">
        <w:t>9.1.3.2.</w:t>
      </w:r>
      <w:r w:rsidRPr="005C697F">
        <w:rPr>
          <w:lang w:eastAsia="zh-TW"/>
        </w:rPr>
        <w:t>4.1</w:t>
      </w:r>
      <w:r w:rsidRPr="005C697F">
        <w:t>-</w:t>
      </w:r>
      <w:r w:rsidRPr="005C697F">
        <w:rPr>
          <w:lang w:eastAsia="zh-TW"/>
        </w:rPr>
        <w:t>2</w:t>
      </w:r>
      <w:r w:rsidRPr="005C697F">
        <w:rPr>
          <w:lang w:eastAsia="zh-CN"/>
        </w:rPr>
        <w:t>.</w:t>
      </w:r>
    </w:p>
    <w:p w14:paraId="1742D56C" w14:textId="77777777" w:rsidR="006D7E04" w:rsidRPr="005C697F" w:rsidRDefault="006D7E04" w:rsidP="006D7E04">
      <w:pPr>
        <w:pStyle w:val="B1"/>
        <w:rPr>
          <w:rFonts w:eastAsia="PMingLiU"/>
          <w:lang w:eastAsia="zh-TW"/>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7A023BB1" w14:textId="77777777" w:rsidR="006D7E04" w:rsidRPr="005C697F" w:rsidRDefault="006D7E04" w:rsidP="006D7E04">
      <w:pPr>
        <w:pStyle w:val="TH"/>
        <w:rPr>
          <w:rFonts w:eastAsia="SimSun"/>
        </w:rPr>
      </w:pPr>
      <w:r w:rsidRPr="005C697F">
        <w:rPr>
          <w:lang w:eastAsia="zh-TW"/>
        </w:rPr>
        <w:lastRenderedPageBreak/>
        <w:t xml:space="preserve">Table </w:t>
      </w:r>
      <w:r w:rsidRPr="005C697F">
        <w:t>9.1.3.2.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synchronization reference selection/reselection for FR1 NR Cell configured as the highest priority synchronization reference 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185"/>
        <w:gridCol w:w="705"/>
        <w:gridCol w:w="1816"/>
        <w:gridCol w:w="3035"/>
      </w:tblGrid>
      <w:tr w:rsidR="006D7E04" w:rsidRPr="005C697F" w14:paraId="7770A5C8"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42B8DCA1" w14:textId="77777777" w:rsidR="006D7E04" w:rsidRPr="005C697F" w:rsidRDefault="006D7E04">
            <w:pPr>
              <w:pStyle w:val="TAH"/>
              <w:rPr>
                <w:lang w:eastAsia="ja-JP"/>
              </w:rPr>
            </w:pPr>
            <w:r w:rsidRPr="005C697F">
              <w:rPr>
                <w:lang w:eastAsia="ja-JP"/>
              </w:rPr>
              <w:t>Parameter</w:t>
            </w:r>
          </w:p>
        </w:tc>
        <w:tc>
          <w:tcPr>
            <w:tcW w:w="705" w:type="dxa"/>
            <w:tcBorders>
              <w:top w:val="single" w:sz="4" w:space="0" w:color="auto"/>
              <w:left w:val="single" w:sz="4" w:space="0" w:color="auto"/>
              <w:bottom w:val="single" w:sz="4" w:space="0" w:color="auto"/>
              <w:right w:val="single" w:sz="4" w:space="0" w:color="auto"/>
            </w:tcBorders>
            <w:hideMark/>
          </w:tcPr>
          <w:p w14:paraId="48F4D28C" w14:textId="77777777" w:rsidR="006D7E04" w:rsidRPr="005C697F" w:rsidRDefault="006D7E04">
            <w:pPr>
              <w:pStyle w:val="TAH"/>
              <w:rPr>
                <w:lang w:eastAsia="ja-JP"/>
              </w:rPr>
            </w:pPr>
            <w:r w:rsidRPr="005C697F">
              <w:rPr>
                <w:lang w:eastAsia="ja-JP"/>
              </w:rPr>
              <w:t>Unit</w:t>
            </w:r>
          </w:p>
        </w:tc>
        <w:tc>
          <w:tcPr>
            <w:tcW w:w="1816" w:type="dxa"/>
            <w:tcBorders>
              <w:top w:val="single" w:sz="4" w:space="0" w:color="auto"/>
              <w:left w:val="single" w:sz="4" w:space="0" w:color="auto"/>
              <w:bottom w:val="single" w:sz="4" w:space="0" w:color="auto"/>
              <w:right w:val="single" w:sz="4" w:space="0" w:color="auto"/>
            </w:tcBorders>
            <w:hideMark/>
          </w:tcPr>
          <w:p w14:paraId="733E1854" w14:textId="77777777" w:rsidR="006D7E04" w:rsidRPr="005C697F" w:rsidRDefault="006D7E04">
            <w:pPr>
              <w:pStyle w:val="TAH"/>
              <w:rPr>
                <w:lang w:eastAsia="ja-JP"/>
              </w:rPr>
            </w:pPr>
            <w:r w:rsidRPr="005C697F">
              <w:rPr>
                <w:lang w:eastAsia="ja-JP"/>
              </w:rPr>
              <w:t>Value</w:t>
            </w:r>
          </w:p>
        </w:tc>
        <w:tc>
          <w:tcPr>
            <w:tcW w:w="3035" w:type="dxa"/>
            <w:tcBorders>
              <w:top w:val="single" w:sz="4" w:space="0" w:color="auto"/>
              <w:left w:val="single" w:sz="4" w:space="0" w:color="auto"/>
              <w:bottom w:val="single" w:sz="4" w:space="0" w:color="auto"/>
              <w:right w:val="single" w:sz="4" w:space="0" w:color="auto"/>
            </w:tcBorders>
            <w:hideMark/>
          </w:tcPr>
          <w:p w14:paraId="303835B1" w14:textId="77777777" w:rsidR="006D7E04" w:rsidRPr="005C697F" w:rsidRDefault="006D7E04">
            <w:pPr>
              <w:pStyle w:val="TAH"/>
              <w:rPr>
                <w:lang w:eastAsia="ja-JP"/>
              </w:rPr>
            </w:pPr>
            <w:r w:rsidRPr="005C697F">
              <w:rPr>
                <w:lang w:eastAsia="ja-JP"/>
              </w:rPr>
              <w:t>Comment</w:t>
            </w:r>
          </w:p>
        </w:tc>
      </w:tr>
      <w:tr w:rsidR="006D7E04" w:rsidRPr="005C697F" w14:paraId="5A33C79B"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3794EBBC" w14:textId="77777777" w:rsidR="006D7E04" w:rsidRPr="005C697F" w:rsidRDefault="006D7E04">
            <w:pPr>
              <w:pStyle w:val="TAL"/>
              <w:rPr>
                <w:rFonts w:eastAsiaTheme="minorEastAsia" w:cs="Arial"/>
                <w:szCs w:val="22"/>
                <w:lang w:eastAsia="zh-CN"/>
              </w:rPr>
            </w:pPr>
            <w:r w:rsidRPr="005C697F">
              <w:rPr>
                <w:rFonts w:eastAsiaTheme="minorEastAsia" w:cs="Arial"/>
                <w:szCs w:val="22"/>
                <w:lang w:eastAsia="zh-CN"/>
              </w:rPr>
              <w:t>SCS</w:t>
            </w:r>
          </w:p>
        </w:tc>
        <w:tc>
          <w:tcPr>
            <w:tcW w:w="705" w:type="dxa"/>
            <w:tcBorders>
              <w:top w:val="single" w:sz="4" w:space="0" w:color="auto"/>
              <w:left w:val="single" w:sz="4" w:space="0" w:color="auto"/>
              <w:bottom w:val="single" w:sz="4" w:space="0" w:color="auto"/>
              <w:right w:val="single" w:sz="4" w:space="0" w:color="auto"/>
            </w:tcBorders>
            <w:hideMark/>
          </w:tcPr>
          <w:p w14:paraId="67244B5C" w14:textId="77777777" w:rsidR="006D7E04" w:rsidRPr="005C697F" w:rsidRDefault="006D7E04">
            <w:pPr>
              <w:pStyle w:val="TAC"/>
              <w:rPr>
                <w:rFonts w:eastAsiaTheme="minorEastAsia" w:cs="Arial"/>
                <w:lang w:eastAsia="zh-CN"/>
              </w:rPr>
            </w:pPr>
            <w:r w:rsidRPr="005C697F">
              <w:rPr>
                <w:rFonts w:eastAsiaTheme="minorEastAsia" w:cs="Arial"/>
                <w:lang w:eastAsia="zh-CN"/>
              </w:rPr>
              <w:t>kHz</w:t>
            </w:r>
          </w:p>
        </w:tc>
        <w:tc>
          <w:tcPr>
            <w:tcW w:w="1816" w:type="dxa"/>
            <w:tcBorders>
              <w:top w:val="single" w:sz="4" w:space="0" w:color="auto"/>
              <w:left w:val="single" w:sz="4" w:space="0" w:color="auto"/>
              <w:bottom w:val="single" w:sz="4" w:space="0" w:color="auto"/>
              <w:right w:val="single" w:sz="4" w:space="0" w:color="auto"/>
            </w:tcBorders>
            <w:hideMark/>
          </w:tcPr>
          <w:p w14:paraId="766BEDDF" w14:textId="77777777" w:rsidR="006D7E04" w:rsidRPr="005C697F" w:rsidRDefault="006D7E04">
            <w:pPr>
              <w:pStyle w:val="TAC"/>
              <w:rPr>
                <w:rFonts w:eastAsiaTheme="minorEastAsia" w:cs="Arial"/>
                <w:lang w:eastAsia="zh-CN"/>
              </w:rPr>
            </w:pPr>
            <w:r w:rsidRPr="005C697F">
              <w:rPr>
                <w:rFonts w:eastAsiaTheme="minorEastAsia" w:cs="Arial"/>
                <w:lang w:eastAsia="zh-CN"/>
              </w:rPr>
              <w:t>30</w:t>
            </w:r>
          </w:p>
        </w:tc>
        <w:tc>
          <w:tcPr>
            <w:tcW w:w="3035" w:type="dxa"/>
            <w:tcBorders>
              <w:top w:val="single" w:sz="4" w:space="0" w:color="auto"/>
              <w:left w:val="single" w:sz="4" w:space="0" w:color="auto"/>
              <w:bottom w:val="single" w:sz="4" w:space="0" w:color="auto"/>
              <w:right w:val="single" w:sz="4" w:space="0" w:color="auto"/>
            </w:tcBorders>
          </w:tcPr>
          <w:p w14:paraId="259181F8" w14:textId="77777777" w:rsidR="006D7E04" w:rsidRPr="005C697F" w:rsidRDefault="006D7E04">
            <w:pPr>
              <w:pStyle w:val="TAC"/>
              <w:jc w:val="left"/>
              <w:rPr>
                <w:rFonts w:eastAsia="Calibri" w:cs="Arial"/>
                <w:lang w:eastAsia="ja-JP"/>
              </w:rPr>
            </w:pPr>
          </w:p>
        </w:tc>
      </w:tr>
      <w:tr w:rsidR="006D7E04" w:rsidRPr="005C697F" w14:paraId="706B7B60"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0F7D6E36" w14:textId="77777777" w:rsidR="006D7E04" w:rsidRPr="005C697F" w:rsidRDefault="006D7E04">
            <w:pPr>
              <w:pStyle w:val="TAL"/>
              <w:rPr>
                <w:rFonts w:eastAsia="Calibri" w:cs="Arial"/>
                <w:szCs w:val="22"/>
                <w:lang w:eastAsia="ja-JP"/>
              </w:rPr>
            </w:pPr>
            <w:r w:rsidRPr="005C697F">
              <w:rPr>
                <w:rFonts w:eastAsia="Calibri" w:cs="Arial"/>
                <w:szCs w:val="22"/>
                <w:lang w:eastAsia="ja-JP"/>
              </w:rPr>
              <w:t>Initial condition</w:t>
            </w:r>
          </w:p>
        </w:tc>
        <w:tc>
          <w:tcPr>
            <w:tcW w:w="2185" w:type="dxa"/>
            <w:tcBorders>
              <w:top w:val="single" w:sz="4" w:space="0" w:color="auto"/>
              <w:left w:val="single" w:sz="4" w:space="0" w:color="auto"/>
              <w:bottom w:val="single" w:sz="4" w:space="0" w:color="auto"/>
              <w:right w:val="single" w:sz="4" w:space="0" w:color="auto"/>
            </w:tcBorders>
            <w:hideMark/>
          </w:tcPr>
          <w:p w14:paraId="59F9CC7B"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5F2673BB"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6132C019" w14:textId="77777777" w:rsidR="006D7E04" w:rsidRPr="005C697F" w:rsidRDefault="006D7E04">
            <w:pPr>
              <w:pStyle w:val="TAC"/>
              <w:rPr>
                <w:rFonts w:eastAsia="Calibri" w:cs="Arial"/>
                <w:lang w:eastAsia="ja-JP"/>
              </w:rPr>
            </w:pPr>
            <w:r w:rsidRPr="005C697F">
              <w:rPr>
                <w:rFonts w:eastAsia="Calibri" w:cs="Arial"/>
                <w:lang w:eastAsia="ja-JP"/>
              </w:rPr>
              <w:t>GNSS</w:t>
            </w:r>
          </w:p>
        </w:tc>
        <w:tc>
          <w:tcPr>
            <w:tcW w:w="3035" w:type="dxa"/>
            <w:tcBorders>
              <w:top w:val="single" w:sz="4" w:space="0" w:color="auto"/>
              <w:left w:val="single" w:sz="4" w:space="0" w:color="auto"/>
              <w:bottom w:val="single" w:sz="4" w:space="0" w:color="auto"/>
              <w:right w:val="single" w:sz="4" w:space="0" w:color="auto"/>
            </w:tcBorders>
            <w:hideMark/>
          </w:tcPr>
          <w:p w14:paraId="73005FE3" w14:textId="77777777" w:rsidR="006D7E04" w:rsidRPr="005C697F" w:rsidRDefault="006D7E04">
            <w:pPr>
              <w:pStyle w:val="TAC"/>
              <w:jc w:val="left"/>
              <w:rPr>
                <w:rFonts w:eastAsia="Calibri" w:cs="Arial"/>
                <w:lang w:eastAsia="ja-JP"/>
              </w:rPr>
            </w:pPr>
            <w:r w:rsidRPr="005C697F">
              <w:rPr>
                <w:rFonts w:eastAsia="Calibri" w:cs="Arial"/>
                <w:lang w:eastAsia="ja-JP"/>
              </w:rPr>
              <w:t>DUT transmits for NR Sidelink Communication and S-SSB with SLSSID = 0 and inCoverage set as TRUE in MIB-SL.</w:t>
            </w:r>
          </w:p>
        </w:tc>
      </w:tr>
      <w:tr w:rsidR="006D7E04" w:rsidRPr="005C697F" w14:paraId="3A2138E4"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66691213" w14:textId="77777777" w:rsidR="006D7E04" w:rsidRPr="005C697F" w:rsidRDefault="006D7E04">
            <w:pPr>
              <w:pStyle w:val="TAL"/>
              <w:rPr>
                <w:rFonts w:eastAsia="Calibri" w:cs="Arial"/>
                <w:szCs w:val="22"/>
                <w:lang w:eastAsia="ja-JP"/>
              </w:rPr>
            </w:pPr>
            <w:r w:rsidRPr="005C697F">
              <w:rPr>
                <w:rFonts w:eastAsia="Calibri" w:cs="Arial"/>
                <w:szCs w:val="22"/>
                <w:lang w:eastAsia="ja-JP"/>
              </w:rPr>
              <w:t>T2 end condition</w:t>
            </w:r>
          </w:p>
        </w:tc>
        <w:tc>
          <w:tcPr>
            <w:tcW w:w="2185" w:type="dxa"/>
            <w:tcBorders>
              <w:top w:val="single" w:sz="4" w:space="0" w:color="auto"/>
              <w:left w:val="single" w:sz="4" w:space="0" w:color="auto"/>
              <w:bottom w:val="single" w:sz="4" w:space="0" w:color="auto"/>
              <w:right w:val="single" w:sz="4" w:space="0" w:color="auto"/>
            </w:tcBorders>
            <w:hideMark/>
          </w:tcPr>
          <w:p w14:paraId="67E75B03"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319B6273"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311C9FE2" w14:textId="77777777" w:rsidR="006D7E04" w:rsidRPr="005C697F" w:rsidRDefault="006D7E04">
            <w:pPr>
              <w:pStyle w:val="TAC"/>
              <w:rPr>
                <w:rFonts w:eastAsia="Calibri" w:cs="Arial"/>
                <w:lang w:eastAsia="ja-JP"/>
              </w:rPr>
            </w:pPr>
            <w:r w:rsidRPr="005C697F">
              <w:rPr>
                <w:rFonts w:eastAsia="Calibri" w:cs="Arial"/>
                <w:lang w:eastAsia="ja-JP"/>
              </w:rPr>
              <w:t>Sync Ref UE 1</w:t>
            </w:r>
          </w:p>
        </w:tc>
        <w:tc>
          <w:tcPr>
            <w:tcW w:w="3035" w:type="dxa"/>
            <w:tcBorders>
              <w:top w:val="single" w:sz="4" w:space="0" w:color="auto"/>
              <w:left w:val="single" w:sz="4" w:space="0" w:color="auto"/>
              <w:bottom w:val="single" w:sz="4" w:space="0" w:color="auto"/>
              <w:right w:val="single" w:sz="4" w:space="0" w:color="auto"/>
            </w:tcBorders>
            <w:hideMark/>
          </w:tcPr>
          <w:p w14:paraId="322E6D3B" w14:textId="77777777" w:rsidR="006D7E04" w:rsidRPr="005C697F" w:rsidRDefault="006D7E04">
            <w:pPr>
              <w:pStyle w:val="TAC"/>
              <w:jc w:val="left"/>
              <w:rPr>
                <w:rFonts w:eastAsia="Calibri" w:cs="Arial"/>
                <w:lang w:eastAsia="ja-JP"/>
              </w:rPr>
            </w:pPr>
            <w:r w:rsidRPr="005C697F">
              <w:rPr>
                <w:rFonts w:eastAsia="Calibri" w:cs="Arial"/>
                <w:lang w:eastAsia="ja-JP"/>
              </w:rPr>
              <w:t xml:space="preserve">DUT transmits for NR Sidelink Communication and S-SSB with SLSSID = </w:t>
            </w:r>
            <w:r w:rsidRPr="005C697F">
              <w:rPr>
                <w:rFonts w:cs="Arial"/>
                <w:lang w:eastAsia="zh-CN"/>
              </w:rPr>
              <w:t>395</w:t>
            </w:r>
            <w:r w:rsidRPr="005C697F">
              <w:rPr>
                <w:rFonts w:eastAsia="Calibri" w:cs="Arial"/>
                <w:lang w:eastAsia="ja-JP"/>
              </w:rPr>
              <w:t xml:space="preserve"> and inCoverage set as FALSE in MIB-SL.</w:t>
            </w:r>
          </w:p>
        </w:tc>
      </w:tr>
      <w:tr w:rsidR="006D7E04" w:rsidRPr="005C697F" w14:paraId="38FEE532" w14:textId="77777777" w:rsidTr="006D7E04">
        <w:tc>
          <w:tcPr>
            <w:tcW w:w="1888" w:type="dxa"/>
            <w:tcBorders>
              <w:top w:val="single" w:sz="4" w:space="0" w:color="auto"/>
              <w:left w:val="single" w:sz="4" w:space="0" w:color="auto"/>
              <w:bottom w:val="single" w:sz="4" w:space="0" w:color="auto"/>
              <w:right w:val="single" w:sz="4" w:space="0" w:color="auto"/>
            </w:tcBorders>
            <w:hideMark/>
          </w:tcPr>
          <w:p w14:paraId="27904F1B" w14:textId="77777777" w:rsidR="006D7E04" w:rsidRPr="005C697F" w:rsidRDefault="006D7E04">
            <w:pPr>
              <w:pStyle w:val="TAL"/>
              <w:rPr>
                <w:rFonts w:eastAsia="Calibri" w:cs="Arial"/>
                <w:szCs w:val="22"/>
                <w:lang w:eastAsia="ja-JP"/>
              </w:rPr>
            </w:pPr>
            <w:r w:rsidRPr="005C697F">
              <w:rPr>
                <w:rFonts w:eastAsia="Calibri" w:cs="Arial"/>
                <w:szCs w:val="22"/>
                <w:lang w:eastAsia="ja-JP"/>
              </w:rPr>
              <w:t>Final condition</w:t>
            </w:r>
          </w:p>
        </w:tc>
        <w:tc>
          <w:tcPr>
            <w:tcW w:w="2185" w:type="dxa"/>
            <w:tcBorders>
              <w:top w:val="single" w:sz="4" w:space="0" w:color="auto"/>
              <w:left w:val="single" w:sz="4" w:space="0" w:color="auto"/>
              <w:bottom w:val="single" w:sz="4" w:space="0" w:color="auto"/>
              <w:right w:val="single" w:sz="4" w:space="0" w:color="auto"/>
            </w:tcBorders>
            <w:hideMark/>
          </w:tcPr>
          <w:p w14:paraId="66379533" w14:textId="77777777" w:rsidR="006D7E04" w:rsidRPr="005C697F" w:rsidRDefault="006D7E04">
            <w:pPr>
              <w:pStyle w:val="TAL"/>
              <w:rPr>
                <w:rFonts w:eastAsia="Calibri" w:cs="Arial"/>
                <w:szCs w:val="22"/>
                <w:lang w:eastAsia="ja-JP"/>
              </w:rPr>
            </w:pPr>
            <w:r w:rsidRPr="005C697F">
              <w:rPr>
                <w:rFonts w:eastAsia="Calibri" w:cs="Arial"/>
                <w:szCs w:val="22"/>
                <w:lang w:eastAsia="ja-JP"/>
              </w:rPr>
              <w:t>Active synchronization source</w:t>
            </w:r>
          </w:p>
        </w:tc>
        <w:tc>
          <w:tcPr>
            <w:tcW w:w="705" w:type="dxa"/>
            <w:tcBorders>
              <w:top w:val="single" w:sz="4" w:space="0" w:color="auto"/>
              <w:left w:val="single" w:sz="4" w:space="0" w:color="auto"/>
              <w:bottom w:val="single" w:sz="4" w:space="0" w:color="auto"/>
              <w:right w:val="single" w:sz="4" w:space="0" w:color="auto"/>
            </w:tcBorders>
          </w:tcPr>
          <w:p w14:paraId="7D63AFEC"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7460EE3D" w14:textId="77777777" w:rsidR="006D7E04" w:rsidRPr="005C697F" w:rsidRDefault="006D7E04">
            <w:pPr>
              <w:pStyle w:val="TAC"/>
              <w:rPr>
                <w:rFonts w:eastAsia="Calibri" w:cs="Arial"/>
                <w:lang w:eastAsia="ja-JP"/>
              </w:rPr>
            </w:pPr>
            <w:r w:rsidRPr="005C697F">
              <w:rPr>
                <w:rFonts w:eastAsia="Calibri" w:cs="Arial"/>
                <w:lang w:eastAsia="ja-JP"/>
              </w:rPr>
              <w:t>Sync Ref UE 2</w:t>
            </w:r>
          </w:p>
        </w:tc>
        <w:tc>
          <w:tcPr>
            <w:tcW w:w="3035" w:type="dxa"/>
            <w:tcBorders>
              <w:top w:val="single" w:sz="4" w:space="0" w:color="auto"/>
              <w:left w:val="single" w:sz="4" w:space="0" w:color="auto"/>
              <w:bottom w:val="single" w:sz="4" w:space="0" w:color="auto"/>
              <w:right w:val="single" w:sz="4" w:space="0" w:color="auto"/>
            </w:tcBorders>
            <w:hideMark/>
          </w:tcPr>
          <w:p w14:paraId="45A07D97" w14:textId="77777777" w:rsidR="006D7E04" w:rsidRPr="005C697F" w:rsidRDefault="006D7E04">
            <w:pPr>
              <w:pStyle w:val="TAC"/>
              <w:jc w:val="left"/>
              <w:rPr>
                <w:rFonts w:eastAsia="Calibri" w:cs="Arial"/>
                <w:lang w:eastAsia="ja-JP"/>
              </w:rPr>
            </w:pPr>
            <w:r w:rsidRPr="005C697F">
              <w:rPr>
                <w:rFonts w:eastAsia="Calibri" w:cs="Arial"/>
                <w:lang w:eastAsia="ja-JP"/>
              </w:rPr>
              <w:t>DUT transmits for V2X Sidelink Communication and S-SSB with SLSSID = 30 and inCoverage set as FALSE in MIB-SL.</w:t>
            </w:r>
          </w:p>
        </w:tc>
      </w:tr>
      <w:tr w:rsidR="006D7E04" w:rsidRPr="005C697F" w14:paraId="6D84B2EC"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25AB72C0" w14:textId="77777777" w:rsidR="006D7E04" w:rsidRPr="005C697F" w:rsidRDefault="006D7E04">
            <w:pPr>
              <w:pStyle w:val="TAL"/>
              <w:rPr>
                <w:rFonts w:eastAsia="Calibri" w:cs="Arial"/>
                <w:szCs w:val="22"/>
                <w:lang w:eastAsia="ja-JP"/>
              </w:rPr>
            </w:pPr>
            <w:r w:rsidRPr="005C697F">
              <w:rPr>
                <w:rFonts w:cs="Arial"/>
                <w:lang w:eastAsia="ja-JP"/>
              </w:rPr>
              <w:t>Active cell</w:t>
            </w:r>
          </w:p>
        </w:tc>
        <w:tc>
          <w:tcPr>
            <w:tcW w:w="705" w:type="dxa"/>
            <w:tcBorders>
              <w:top w:val="single" w:sz="4" w:space="0" w:color="auto"/>
              <w:left w:val="single" w:sz="4" w:space="0" w:color="auto"/>
              <w:bottom w:val="single" w:sz="4" w:space="0" w:color="auto"/>
              <w:right w:val="single" w:sz="4" w:space="0" w:color="auto"/>
            </w:tcBorders>
          </w:tcPr>
          <w:p w14:paraId="3D5E0372"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AB70221" w14:textId="77777777" w:rsidR="006D7E04" w:rsidRPr="005C697F" w:rsidRDefault="006D7E04">
            <w:pPr>
              <w:pStyle w:val="TAC"/>
              <w:rPr>
                <w:rFonts w:eastAsia="Calibri" w:cs="Arial"/>
                <w:lang w:eastAsia="ja-JP"/>
              </w:rPr>
            </w:pPr>
            <w:r w:rsidRPr="005C697F">
              <w:rPr>
                <w:rFonts w:cs="Arial"/>
                <w:lang w:eastAsia="ja-JP"/>
              </w:rPr>
              <w:t>None</w:t>
            </w:r>
          </w:p>
        </w:tc>
        <w:tc>
          <w:tcPr>
            <w:tcW w:w="3035" w:type="dxa"/>
            <w:tcBorders>
              <w:top w:val="single" w:sz="4" w:space="0" w:color="auto"/>
              <w:left w:val="single" w:sz="4" w:space="0" w:color="auto"/>
              <w:bottom w:val="single" w:sz="4" w:space="0" w:color="auto"/>
              <w:right w:val="single" w:sz="4" w:space="0" w:color="auto"/>
            </w:tcBorders>
          </w:tcPr>
          <w:p w14:paraId="39D9A466" w14:textId="77777777" w:rsidR="006D7E04" w:rsidRPr="005C697F" w:rsidRDefault="006D7E04">
            <w:pPr>
              <w:pStyle w:val="TAC"/>
              <w:jc w:val="left"/>
              <w:rPr>
                <w:rFonts w:eastAsia="Calibri" w:cs="Arial"/>
                <w:lang w:eastAsia="ja-JP"/>
              </w:rPr>
            </w:pPr>
          </w:p>
        </w:tc>
      </w:tr>
      <w:tr w:rsidR="006D7E04" w:rsidRPr="005C697F" w14:paraId="3EB3E3AA"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16D0E7B8" w14:textId="77777777" w:rsidR="006D7E04" w:rsidRPr="005C697F" w:rsidRDefault="006D7E04">
            <w:pPr>
              <w:pStyle w:val="TAL"/>
              <w:rPr>
                <w:rFonts w:eastAsia="Calibri" w:cs="Arial"/>
                <w:szCs w:val="22"/>
                <w:lang w:eastAsia="ja-JP"/>
              </w:rPr>
            </w:pPr>
            <w:r w:rsidRPr="005C697F">
              <w:rPr>
                <w:rFonts w:cs="Arial"/>
                <w:lang w:eastAsia="ja-JP"/>
              </w:rPr>
              <w:t>Active SyncRef UEs</w:t>
            </w:r>
          </w:p>
        </w:tc>
        <w:tc>
          <w:tcPr>
            <w:tcW w:w="705" w:type="dxa"/>
            <w:tcBorders>
              <w:top w:val="single" w:sz="4" w:space="0" w:color="auto"/>
              <w:left w:val="single" w:sz="4" w:space="0" w:color="auto"/>
              <w:bottom w:val="single" w:sz="4" w:space="0" w:color="auto"/>
              <w:right w:val="single" w:sz="4" w:space="0" w:color="auto"/>
            </w:tcBorders>
          </w:tcPr>
          <w:p w14:paraId="67564B8B"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749CFB32" w14:textId="77777777" w:rsidR="006D7E04" w:rsidRPr="005C697F" w:rsidRDefault="006D7E04">
            <w:pPr>
              <w:pStyle w:val="TAC"/>
              <w:rPr>
                <w:rFonts w:eastAsia="SimSun" w:cs="Arial"/>
                <w:lang w:eastAsia="ja-JP"/>
              </w:rPr>
            </w:pPr>
            <w:r w:rsidRPr="005C697F">
              <w:rPr>
                <w:rFonts w:cs="Arial"/>
                <w:lang w:eastAsia="ja-JP"/>
              </w:rPr>
              <w:t>SyncRef UE 1</w:t>
            </w:r>
          </w:p>
          <w:p w14:paraId="455D95FD" w14:textId="77777777" w:rsidR="006D7E04" w:rsidRPr="005C697F" w:rsidRDefault="006D7E04">
            <w:pPr>
              <w:pStyle w:val="TAC"/>
              <w:rPr>
                <w:rFonts w:eastAsia="Calibri" w:cs="Arial"/>
                <w:lang w:eastAsia="ja-JP"/>
              </w:rPr>
            </w:pPr>
            <w:r w:rsidRPr="005C697F">
              <w:rPr>
                <w:rFonts w:cs="Arial"/>
                <w:lang w:eastAsia="ja-JP"/>
              </w:rPr>
              <w:t>SyncRef UE 2</w:t>
            </w:r>
          </w:p>
        </w:tc>
        <w:tc>
          <w:tcPr>
            <w:tcW w:w="3035" w:type="dxa"/>
            <w:tcBorders>
              <w:top w:val="single" w:sz="4" w:space="0" w:color="auto"/>
              <w:left w:val="single" w:sz="4" w:space="0" w:color="auto"/>
              <w:bottom w:val="single" w:sz="4" w:space="0" w:color="auto"/>
              <w:right w:val="single" w:sz="4" w:space="0" w:color="auto"/>
            </w:tcBorders>
            <w:hideMark/>
          </w:tcPr>
          <w:p w14:paraId="324FE93F" w14:textId="77777777" w:rsidR="006D7E04" w:rsidRPr="005C697F" w:rsidRDefault="006D7E04">
            <w:pPr>
              <w:pStyle w:val="TAC"/>
              <w:jc w:val="left"/>
              <w:rPr>
                <w:rFonts w:eastAsia="Calibri" w:cs="Arial"/>
                <w:lang w:eastAsia="ja-JP"/>
              </w:rPr>
            </w:pPr>
            <w:r w:rsidRPr="005C697F">
              <w:rPr>
                <w:rFonts w:eastAsia="Calibri" w:cs="Arial"/>
                <w:lang w:eastAsia="ja-JP"/>
              </w:rPr>
              <w:t>Transmitting S-SSB on RF channel number 1</w:t>
            </w:r>
          </w:p>
        </w:tc>
      </w:tr>
      <w:tr w:rsidR="006D7E04" w:rsidRPr="005C697F" w14:paraId="30196844"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1631B911" w14:textId="77777777" w:rsidR="006D7E04" w:rsidRPr="005C697F" w:rsidRDefault="006D7E04">
            <w:pPr>
              <w:pStyle w:val="TAL"/>
              <w:rPr>
                <w:rFonts w:eastAsia="Calibri" w:cs="Arial"/>
                <w:szCs w:val="22"/>
                <w:lang w:eastAsia="ja-JP"/>
              </w:rPr>
            </w:pPr>
            <w:r w:rsidRPr="005C697F">
              <w:rPr>
                <w:rFonts w:cs="Arial"/>
                <w:lang w:eastAsia="ja-JP"/>
              </w:rPr>
              <w:t>Timing offset between SyncRef UE 1 and SyncRef UE 2</w:t>
            </w:r>
          </w:p>
        </w:tc>
        <w:tc>
          <w:tcPr>
            <w:tcW w:w="705" w:type="dxa"/>
            <w:tcBorders>
              <w:top w:val="single" w:sz="4" w:space="0" w:color="auto"/>
              <w:left w:val="single" w:sz="4" w:space="0" w:color="auto"/>
              <w:bottom w:val="single" w:sz="4" w:space="0" w:color="auto"/>
              <w:right w:val="single" w:sz="4" w:space="0" w:color="auto"/>
            </w:tcBorders>
            <w:hideMark/>
          </w:tcPr>
          <w:p w14:paraId="0C957F85" w14:textId="77777777" w:rsidR="006D7E04" w:rsidRPr="005C697F" w:rsidRDefault="006D7E04">
            <w:pPr>
              <w:pStyle w:val="TAC"/>
              <w:rPr>
                <w:rFonts w:eastAsia="Calibri" w:cs="Arial"/>
                <w:lang w:eastAsia="ja-JP"/>
              </w:rPr>
            </w:pPr>
            <w:r w:rsidRPr="005C697F">
              <w:rPr>
                <w:rFonts w:eastAsia="Calibri" w:cs="Arial"/>
                <w:lang w:eastAsia="ja-JP"/>
              </w:rPr>
              <w:t>ms</w:t>
            </w:r>
          </w:p>
        </w:tc>
        <w:tc>
          <w:tcPr>
            <w:tcW w:w="1816" w:type="dxa"/>
            <w:tcBorders>
              <w:top w:val="single" w:sz="4" w:space="0" w:color="auto"/>
              <w:left w:val="single" w:sz="4" w:space="0" w:color="auto"/>
              <w:bottom w:val="single" w:sz="4" w:space="0" w:color="auto"/>
              <w:right w:val="single" w:sz="4" w:space="0" w:color="auto"/>
            </w:tcBorders>
            <w:hideMark/>
          </w:tcPr>
          <w:p w14:paraId="5E49C996" w14:textId="77777777" w:rsidR="006D7E04" w:rsidRPr="005C697F" w:rsidRDefault="006D7E04">
            <w:pPr>
              <w:pStyle w:val="TAC"/>
              <w:rPr>
                <w:rFonts w:eastAsia="Calibri" w:cs="Arial"/>
                <w:lang w:eastAsia="ja-JP"/>
              </w:rPr>
            </w:pPr>
            <w:r w:rsidRPr="005C697F">
              <w:rPr>
                <w:rFonts w:eastAsia="Calibri" w:cs="Arial"/>
                <w:lang w:eastAsia="ja-JP"/>
              </w:rPr>
              <w:t>3</w:t>
            </w:r>
          </w:p>
        </w:tc>
        <w:tc>
          <w:tcPr>
            <w:tcW w:w="3035" w:type="dxa"/>
            <w:tcBorders>
              <w:top w:val="single" w:sz="4" w:space="0" w:color="auto"/>
              <w:left w:val="single" w:sz="4" w:space="0" w:color="auto"/>
              <w:bottom w:val="single" w:sz="4" w:space="0" w:color="auto"/>
              <w:right w:val="single" w:sz="4" w:space="0" w:color="auto"/>
            </w:tcBorders>
            <w:hideMark/>
          </w:tcPr>
          <w:p w14:paraId="4FC76924" w14:textId="77777777" w:rsidR="006D7E04" w:rsidRPr="005C697F" w:rsidRDefault="006D7E04">
            <w:pPr>
              <w:pStyle w:val="TAC"/>
              <w:rPr>
                <w:rFonts w:eastAsia="Calibri" w:cs="Arial"/>
                <w:lang w:eastAsia="ja-JP"/>
              </w:rPr>
            </w:pPr>
            <w:r w:rsidRPr="005C697F">
              <w:rPr>
                <w:rFonts w:eastAsia="Calibri" w:cs="Arial"/>
                <w:lang w:eastAsia="ja-JP"/>
              </w:rPr>
              <w:t>Asynchronous</w:t>
            </w:r>
          </w:p>
        </w:tc>
      </w:tr>
      <w:tr w:rsidR="006D7E04" w:rsidRPr="005C697F" w14:paraId="0628F1E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59C1B88A" w14:textId="77777777" w:rsidR="006D7E04" w:rsidRPr="005C697F" w:rsidRDefault="006D7E04">
            <w:pPr>
              <w:pStyle w:val="TAL"/>
              <w:rPr>
                <w:rFonts w:eastAsia="Calibri" w:cs="Arial"/>
                <w:szCs w:val="22"/>
                <w:lang w:eastAsia="ja-JP"/>
              </w:rPr>
            </w:pPr>
            <w:r w:rsidRPr="005C697F">
              <w:rPr>
                <w:rFonts w:cs="Arial"/>
                <w:lang w:eastAsia="ja-JP"/>
              </w:rPr>
              <w:t>Frequency offset of SyncRef UE 1 and 2</w:t>
            </w:r>
          </w:p>
        </w:tc>
        <w:tc>
          <w:tcPr>
            <w:tcW w:w="705" w:type="dxa"/>
            <w:tcBorders>
              <w:top w:val="single" w:sz="4" w:space="0" w:color="auto"/>
              <w:left w:val="single" w:sz="4" w:space="0" w:color="auto"/>
              <w:bottom w:val="single" w:sz="4" w:space="0" w:color="auto"/>
              <w:right w:val="single" w:sz="4" w:space="0" w:color="auto"/>
            </w:tcBorders>
            <w:hideMark/>
          </w:tcPr>
          <w:p w14:paraId="77D17D0A" w14:textId="77777777" w:rsidR="006D7E04" w:rsidRPr="005C697F" w:rsidRDefault="006D7E04">
            <w:pPr>
              <w:pStyle w:val="TAC"/>
              <w:rPr>
                <w:rFonts w:eastAsia="Calibri" w:cs="Arial"/>
                <w:lang w:eastAsia="ja-JP"/>
              </w:rPr>
            </w:pPr>
            <w:r w:rsidRPr="005C697F">
              <w:rPr>
                <w:rFonts w:eastAsia="Calibri" w:cs="Arial"/>
                <w:lang w:eastAsia="ja-JP"/>
              </w:rPr>
              <w:t>ppm</w:t>
            </w:r>
          </w:p>
        </w:tc>
        <w:tc>
          <w:tcPr>
            <w:tcW w:w="1816" w:type="dxa"/>
            <w:tcBorders>
              <w:top w:val="single" w:sz="4" w:space="0" w:color="auto"/>
              <w:left w:val="single" w:sz="4" w:space="0" w:color="auto"/>
              <w:bottom w:val="single" w:sz="4" w:space="0" w:color="auto"/>
              <w:right w:val="single" w:sz="4" w:space="0" w:color="auto"/>
            </w:tcBorders>
            <w:hideMark/>
          </w:tcPr>
          <w:p w14:paraId="3AB6F2F3" w14:textId="77777777" w:rsidR="006D7E04" w:rsidRPr="005C697F" w:rsidRDefault="006D7E04">
            <w:pPr>
              <w:pStyle w:val="TAC"/>
              <w:rPr>
                <w:rFonts w:eastAsia="Calibri" w:cs="Arial"/>
                <w:lang w:eastAsia="ja-JP"/>
              </w:rPr>
            </w:pPr>
            <w:r w:rsidRPr="005C697F">
              <w:rPr>
                <w:rFonts w:eastAsia="Calibri" w:cs="Arial"/>
                <w:lang w:eastAsia="ja-JP"/>
              </w:rPr>
              <w:t>0</w:t>
            </w:r>
          </w:p>
        </w:tc>
        <w:tc>
          <w:tcPr>
            <w:tcW w:w="3035" w:type="dxa"/>
            <w:tcBorders>
              <w:top w:val="single" w:sz="4" w:space="0" w:color="auto"/>
              <w:left w:val="single" w:sz="4" w:space="0" w:color="auto"/>
              <w:bottom w:val="single" w:sz="4" w:space="0" w:color="auto"/>
              <w:right w:val="single" w:sz="4" w:space="0" w:color="auto"/>
            </w:tcBorders>
          </w:tcPr>
          <w:p w14:paraId="17933A1C" w14:textId="77777777" w:rsidR="006D7E04" w:rsidRPr="005C697F" w:rsidRDefault="006D7E04">
            <w:pPr>
              <w:pStyle w:val="TAC"/>
              <w:rPr>
                <w:rFonts w:eastAsia="Calibri" w:cs="Arial"/>
                <w:lang w:eastAsia="ja-JP"/>
              </w:rPr>
            </w:pPr>
          </w:p>
        </w:tc>
      </w:tr>
      <w:tr w:rsidR="006D7E04" w:rsidRPr="005C697F" w14:paraId="593901E3"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6BD416EF" w14:textId="77777777" w:rsidR="006D7E04" w:rsidRPr="005C697F" w:rsidRDefault="006D7E04">
            <w:pPr>
              <w:pStyle w:val="TAL"/>
              <w:rPr>
                <w:rFonts w:eastAsia="Calibri" w:cs="Arial"/>
                <w:szCs w:val="22"/>
                <w:lang w:eastAsia="ja-JP"/>
              </w:rPr>
            </w:pPr>
            <w:r w:rsidRPr="005C697F">
              <w:rPr>
                <w:rFonts w:cs="Arial"/>
                <w:lang w:eastAsia="ja-JP"/>
              </w:rPr>
              <w:t>NR sidelink Communication preconfiguration</w:t>
            </w:r>
          </w:p>
        </w:tc>
        <w:tc>
          <w:tcPr>
            <w:tcW w:w="705" w:type="dxa"/>
            <w:tcBorders>
              <w:top w:val="single" w:sz="4" w:space="0" w:color="auto"/>
              <w:left w:val="single" w:sz="4" w:space="0" w:color="auto"/>
              <w:bottom w:val="single" w:sz="4" w:space="0" w:color="auto"/>
              <w:right w:val="single" w:sz="4" w:space="0" w:color="auto"/>
            </w:tcBorders>
          </w:tcPr>
          <w:p w14:paraId="4280B2A1"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E51A23A" w14:textId="77777777" w:rsidR="006D7E04" w:rsidRPr="005C697F" w:rsidRDefault="006D7E04">
            <w:pPr>
              <w:pStyle w:val="TAC"/>
              <w:rPr>
                <w:rFonts w:eastAsia="Calibri" w:cs="Arial"/>
                <w:lang w:eastAsia="ja-JP"/>
              </w:rPr>
            </w:pPr>
            <w:r w:rsidRPr="005C697F">
              <w:rPr>
                <w:rFonts w:cs="Arial"/>
                <w:lang w:eastAsia="ja-JP"/>
              </w:rPr>
              <w:t>As specified in Clause A.11.2</w:t>
            </w:r>
          </w:p>
        </w:tc>
        <w:tc>
          <w:tcPr>
            <w:tcW w:w="3035" w:type="dxa"/>
            <w:tcBorders>
              <w:top w:val="single" w:sz="4" w:space="0" w:color="auto"/>
              <w:left w:val="single" w:sz="4" w:space="0" w:color="auto"/>
              <w:bottom w:val="single" w:sz="4" w:space="0" w:color="auto"/>
              <w:right w:val="single" w:sz="4" w:space="0" w:color="auto"/>
            </w:tcBorders>
            <w:hideMark/>
          </w:tcPr>
          <w:p w14:paraId="7CC97FCE" w14:textId="77777777" w:rsidR="006D7E04" w:rsidRPr="005C697F" w:rsidRDefault="006D7E04">
            <w:pPr>
              <w:pStyle w:val="TAC"/>
              <w:rPr>
                <w:rFonts w:eastAsia="Calibri" w:cs="Arial"/>
                <w:lang w:eastAsia="ja-JP"/>
              </w:rPr>
            </w:pPr>
            <w:r w:rsidRPr="005C697F">
              <w:rPr>
                <w:rFonts w:eastAsia="Calibri" w:cs="Arial"/>
                <w:lang w:eastAsia="ja-JP"/>
              </w:rPr>
              <w:t>IE values unless specified otherwise in this test.</w:t>
            </w:r>
          </w:p>
        </w:tc>
      </w:tr>
      <w:tr w:rsidR="006D7E04" w:rsidRPr="005C697F" w14:paraId="374281D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7B0A4BA3" w14:textId="77777777" w:rsidR="006D7E04" w:rsidRPr="005C697F" w:rsidRDefault="006D7E04">
            <w:pPr>
              <w:pStyle w:val="TAL"/>
              <w:rPr>
                <w:rFonts w:eastAsia="SimSun" w:cs="Arial"/>
                <w:lang w:eastAsia="ja-JP"/>
              </w:rPr>
            </w:pPr>
            <w:r w:rsidRPr="005C697F">
              <w:rPr>
                <w:rFonts w:cs="Arial"/>
                <w:lang w:eastAsia="ja-JP"/>
              </w:rPr>
              <w:t>syncPriority</w:t>
            </w:r>
          </w:p>
        </w:tc>
        <w:tc>
          <w:tcPr>
            <w:tcW w:w="705" w:type="dxa"/>
            <w:tcBorders>
              <w:top w:val="single" w:sz="4" w:space="0" w:color="auto"/>
              <w:left w:val="single" w:sz="4" w:space="0" w:color="auto"/>
              <w:bottom w:val="single" w:sz="4" w:space="0" w:color="auto"/>
              <w:right w:val="single" w:sz="4" w:space="0" w:color="auto"/>
            </w:tcBorders>
          </w:tcPr>
          <w:p w14:paraId="550494D0"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2BCDDF48" w14:textId="77777777" w:rsidR="006D7E04" w:rsidRPr="005C697F" w:rsidRDefault="006D7E04">
            <w:pPr>
              <w:pStyle w:val="TAC"/>
              <w:rPr>
                <w:rFonts w:eastAsia="SimSun" w:cs="Arial"/>
                <w:lang w:eastAsia="ja-JP"/>
              </w:rPr>
            </w:pPr>
            <w:r w:rsidRPr="005C697F">
              <w:rPr>
                <w:rFonts w:cs="Arial"/>
                <w:lang w:eastAsia="zh-CN"/>
              </w:rPr>
              <w:t>gnb</w:t>
            </w:r>
          </w:p>
        </w:tc>
        <w:tc>
          <w:tcPr>
            <w:tcW w:w="3035" w:type="dxa"/>
            <w:tcBorders>
              <w:top w:val="single" w:sz="4" w:space="0" w:color="auto"/>
              <w:left w:val="single" w:sz="4" w:space="0" w:color="auto"/>
              <w:bottom w:val="single" w:sz="4" w:space="0" w:color="auto"/>
              <w:right w:val="single" w:sz="4" w:space="0" w:color="auto"/>
            </w:tcBorders>
          </w:tcPr>
          <w:p w14:paraId="13FBA054" w14:textId="77777777" w:rsidR="006D7E04" w:rsidRPr="005C697F" w:rsidRDefault="006D7E04">
            <w:pPr>
              <w:pStyle w:val="TAC"/>
              <w:rPr>
                <w:rFonts w:eastAsia="Calibri" w:cs="Arial"/>
                <w:lang w:eastAsia="ja-JP"/>
              </w:rPr>
            </w:pPr>
          </w:p>
        </w:tc>
      </w:tr>
      <w:tr w:rsidR="006D7E04" w:rsidRPr="005C697F" w14:paraId="4359B967"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0D7B1DD3" w14:textId="77777777" w:rsidR="006D7E04" w:rsidRPr="005C697F" w:rsidRDefault="006D7E04">
            <w:pPr>
              <w:pStyle w:val="TAL"/>
              <w:rPr>
                <w:rFonts w:eastAsia="Calibri" w:cs="Arial"/>
                <w:szCs w:val="22"/>
                <w:lang w:eastAsia="ja-JP"/>
              </w:rPr>
            </w:pPr>
            <w:r w:rsidRPr="005C697F">
              <w:rPr>
                <w:rFonts w:cs="Arial"/>
                <w:lang w:eastAsia="ja-JP"/>
              </w:rPr>
              <w:t>syncTxThreshOoC</w:t>
            </w:r>
          </w:p>
        </w:tc>
        <w:tc>
          <w:tcPr>
            <w:tcW w:w="705" w:type="dxa"/>
            <w:tcBorders>
              <w:top w:val="single" w:sz="4" w:space="0" w:color="auto"/>
              <w:left w:val="single" w:sz="4" w:space="0" w:color="auto"/>
              <w:bottom w:val="single" w:sz="4" w:space="0" w:color="auto"/>
              <w:right w:val="single" w:sz="4" w:space="0" w:color="auto"/>
            </w:tcBorders>
          </w:tcPr>
          <w:p w14:paraId="4733D489" w14:textId="77777777" w:rsidR="006D7E04" w:rsidRPr="005C697F" w:rsidRDefault="006D7E04">
            <w:pPr>
              <w:pStyle w:val="TAC"/>
              <w:rPr>
                <w:rFonts w:eastAsia="Calibri" w:cs="Arial"/>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2A6D5E0B" w14:textId="77777777" w:rsidR="006D7E04" w:rsidRPr="005C697F" w:rsidRDefault="006D7E04">
            <w:pPr>
              <w:pStyle w:val="TAC"/>
              <w:rPr>
                <w:rFonts w:eastAsia="Calibri" w:cs="Arial"/>
                <w:lang w:eastAsia="ja-JP"/>
              </w:rPr>
            </w:pPr>
            <w:r w:rsidRPr="005C697F">
              <w:rPr>
                <w:rFonts w:cs="Arial"/>
                <w:lang w:eastAsia="ja-JP"/>
              </w:rPr>
              <w:t>1</w:t>
            </w:r>
            <w:r w:rsidRPr="005C697F">
              <w:rPr>
                <w:rFonts w:cs="Arial"/>
                <w:lang w:eastAsia="zh-CN"/>
              </w:rPr>
              <w:t>3</w:t>
            </w:r>
            <w:r w:rsidRPr="005C697F">
              <w:rPr>
                <w:rFonts w:cs="Arial"/>
                <w:lang w:eastAsia="ja-JP"/>
              </w:rPr>
              <w:t xml:space="preserve"> (+infinity)</w:t>
            </w:r>
          </w:p>
        </w:tc>
        <w:tc>
          <w:tcPr>
            <w:tcW w:w="3035" w:type="dxa"/>
            <w:tcBorders>
              <w:top w:val="single" w:sz="4" w:space="0" w:color="auto"/>
              <w:left w:val="single" w:sz="4" w:space="0" w:color="auto"/>
              <w:bottom w:val="single" w:sz="4" w:space="0" w:color="auto"/>
              <w:right w:val="single" w:sz="4" w:space="0" w:color="auto"/>
            </w:tcBorders>
          </w:tcPr>
          <w:p w14:paraId="40BD9068" w14:textId="77777777" w:rsidR="006D7E04" w:rsidRPr="005C697F" w:rsidRDefault="006D7E04">
            <w:pPr>
              <w:pStyle w:val="TAC"/>
              <w:rPr>
                <w:rFonts w:eastAsia="Calibri" w:cs="Arial"/>
                <w:lang w:eastAsia="ja-JP"/>
              </w:rPr>
            </w:pPr>
          </w:p>
        </w:tc>
      </w:tr>
      <w:tr w:rsidR="006D7E04" w:rsidRPr="005C697F" w14:paraId="44156DF8"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642A732A" w14:textId="77777777" w:rsidR="006D7E04" w:rsidRPr="005C697F" w:rsidRDefault="006D7E04">
            <w:pPr>
              <w:pStyle w:val="TAL"/>
              <w:rPr>
                <w:rFonts w:eastAsia="Calibri" w:cs="Arial"/>
                <w:szCs w:val="22"/>
                <w:lang w:eastAsia="ja-JP"/>
              </w:rPr>
            </w:pPr>
            <w:r w:rsidRPr="005C697F">
              <w:rPr>
                <w:rFonts w:eastAsia="Calibri" w:cs="Arial"/>
                <w:szCs w:val="22"/>
                <w:lang w:eastAsia="ja-JP"/>
              </w:rPr>
              <w:t>T1</w:t>
            </w:r>
          </w:p>
        </w:tc>
        <w:tc>
          <w:tcPr>
            <w:tcW w:w="705" w:type="dxa"/>
            <w:tcBorders>
              <w:top w:val="single" w:sz="4" w:space="0" w:color="auto"/>
              <w:left w:val="single" w:sz="4" w:space="0" w:color="auto"/>
              <w:bottom w:val="single" w:sz="4" w:space="0" w:color="auto"/>
              <w:right w:val="single" w:sz="4" w:space="0" w:color="auto"/>
            </w:tcBorders>
            <w:hideMark/>
          </w:tcPr>
          <w:p w14:paraId="4B910ECA"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16F130E1" w14:textId="77777777" w:rsidR="006D7E04" w:rsidRPr="005C697F" w:rsidRDefault="006D7E04">
            <w:pPr>
              <w:pStyle w:val="TAC"/>
              <w:rPr>
                <w:rFonts w:eastAsia="Calibri" w:cs="Arial"/>
                <w:lang w:eastAsia="ja-JP"/>
              </w:rPr>
            </w:pPr>
            <w:r w:rsidRPr="005C697F">
              <w:rPr>
                <w:rFonts w:eastAsia="Calibri" w:cs="Arial"/>
                <w:lang w:eastAsia="ja-JP"/>
              </w:rPr>
              <w:t>24</w:t>
            </w:r>
          </w:p>
        </w:tc>
        <w:tc>
          <w:tcPr>
            <w:tcW w:w="3035" w:type="dxa"/>
            <w:tcBorders>
              <w:top w:val="single" w:sz="4" w:space="0" w:color="auto"/>
              <w:left w:val="single" w:sz="4" w:space="0" w:color="auto"/>
              <w:bottom w:val="single" w:sz="4" w:space="0" w:color="auto"/>
              <w:right w:val="single" w:sz="4" w:space="0" w:color="auto"/>
            </w:tcBorders>
          </w:tcPr>
          <w:p w14:paraId="3DECE4E1" w14:textId="77777777" w:rsidR="006D7E04" w:rsidRPr="005C697F" w:rsidRDefault="006D7E04">
            <w:pPr>
              <w:pStyle w:val="TAC"/>
              <w:rPr>
                <w:rFonts w:eastAsia="Calibri" w:cs="Arial"/>
                <w:lang w:eastAsia="ja-JP"/>
              </w:rPr>
            </w:pPr>
          </w:p>
        </w:tc>
      </w:tr>
      <w:tr w:rsidR="006D7E04" w:rsidRPr="005C697F" w14:paraId="67190B8B"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0528A1F5" w14:textId="77777777" w:rsidR="006D7E04" w:rsidRPr="005C697F" w:rsidRDefault="006D7E04">
            <w:pPr>
              <w:pStyle w:val="TAL"/>
              <w:rPr>
                <w:rFonts w:eastAsia="Calibri" w:cs="Arial"/>
                <w:szCs w:val="22"/>
                <w:lang w:eastAsia="ja-JP"/>
              </w:rPr>
            </w:pPr>
            <w:r w:rsidRPr="005C697F">
              <w:rPr>
                <w:rFonts w:eastAsia="Calibri" w:cs="Arial"/>
                <w:szCs w:val="22"/>
                <w:lang w:eastAsia="ja-JP"/>
              </w:rPr>
              <w:t>T2</w:t>
            </w:r>
          </w:p>
        </w:tc>
        <w:tc>
          <w:tcPr>
            <w:tcW w:w="705" w:type="dxa"/>
            <w:tcBorders>
              <w:top w:val="single" w:sz="4" w:space="0" w:color="auto"/>
              <w:left w:val="single" w:sz="4" w:space="0" w:color="auto"/>
              <w:bottom w:val="single" w:sz="4" w:space="0" w:color="auto"/>
              <w:right w:val="single" w:sz="4" w:space="0" w:color="auto"/>
            </w:tcBorders>
            <w:hideMark/>
          </w:tcPr>
          <w:p w14:paraId="02D9E5D6"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7C52EE32" w14:textId="77777777" w:rsidR="006D7E04" w:rsidRPr="005C697F" w:rsidRDefault="006D7E04">
            <w:pPr>
              <w:pStyle w:val="TAC"/>
              <w:rPr>
                <w:rFonts w:eastAsia="Calibri" w:cs="Arial"/>
                <w:lang w:eastAsia="ja-JP"/>
              </w:rPr>
            </w:pPr>
            <w:r w:rsidRPr="005C697F">
              <w:rPr>
                <w:rFonts w:eastAsia="Calibri" w:cs="Arial"/>
                <w:lang w:eastAsia="ja-JP"/>
              </w:rPr>
              <w:t>16</w:t>
            </w:r>
          </w:p>
        </w:tc>
        <w:tc>
          <w:tcPr>
            <w:tcW w:w="3035" w:type="dxa"/>
            <w:tcBorders>
              <w:top w:val="single" w:sz="4" w:space="0" w:color="auto"/>
              <w:left w:val="single" w:sz="4" w:space="0" w:color="auto"/>
              <w:bottom w:val="single" w:sz="4" w:space="0" w:color="auto"/>
              <w:right w:val="single" w:sz="4" w:space="0" w:color="auto"/>
            </w:tcBorders>
          </w:tcPr>
          <w:p w14:paraId="148901DC" w14:textId="77777777" w:rsidR="006D7E04" w:rsidRPr="005C697F" w:rsidRDefault="006D7E04">
            <w:pPr>
              <w:pStyle w:val="TAC"/>
              <w:rPr>
                <w:rFonts w:eastAsia="Calibri" w:cs="Arial"/>
                <w:lang w:eastAsia="ja-JP"/>
              </w:rPr>
            </w:pPr>
          </w:p>
        </w:tc>
      </w:tr>
      <w:tr w:rsidR="006D7E04" w:rsidRPr="005C697F" w14:paraId="2DCE9D82" w14:textId="77777777" w:rsidTr="006D7E04">
        <w:tc>
          <w:tcPr>
            <w:tcW w:w="4073" w:type="dxa"/>
            <w:gridSpan w:val="2"/>
            <w:tcBorders>
              <w:top w:val="single" w:sz="4" w:space="0" w:color="auto"/>
              <w:left w:val="single" w:sz="4" w:space="0" w:color="auto"/>
              <w:bottom w:val="single" w:sz="4" w:space="0" w:color="auto"/>
              <w:right w:val="single" w:sz="4" w:space="0" w:color="auto"/>
            </w:tcBorders>
            <w:hideMark/>
          </w:tcPr>
          <w:p w14:paraId="46DCBD4B" w14:textId="77777777" w:rsidR="006D7E04" w:rsidRPr="005C697F" w:rsidRDefault="006D7E04">
            <w:pPr>
              <w:pStyle w:val="TAL"/>
              <w:rPr>
                <w:rFonts w:eastAsia="Calibri" w:cs="Arial"/>
                <w:szCs w:val="22"/>
                <w:lang w:eastAsia="ja-JP"/>
              </w:rPr>
            </w:pPr>
            <w:r w:rsidRPr="005C697F">
              <w:rPr>
                <w:rFonts w:eastAsia="Calibri" w:cs="Arial"/>
                <w:szCs w:val="22"/>
                <w:lang w:eastAsia="ja-JP"/>
              </w:rPr>
              <w:t>T3</w:t>
            </w:r>
          </w:p>
        </w:tc>
        <w:tc>
          <w:tcPr>
            <w:tcW w:w="705" w:type="dxa"/>
            <w:tcBorders>
              <w:top w:val="single" w:sz="4" w:space="0" w:color="auto"/>
              <w:left w:val="single" w:sz="4" w:space="0" w:color="auto"/>
              <w:bottom w:val="single" w:sz="4" w:space="0" w:color="auto"/>
              <w:right w:val="single" w:sz="4" w:space="0" w:color="auto"/>
            </w:tcBorders>
            <w:hideMark/>
          </w:tcPr>
          <w:p w14:paraId="1D56D25F" w14:textId="77777777" w:rsidR="006D7E04" w:rsidRPr="005C697F" w:rsidRDefault="006D7E04">
            <w:pPr>
              <w:pStyle w:val="TAC"/>
              <w:rPr>
                <w:rFonts w:eastAsia="Calibri" w:cs="Arial"/>
                <w:lang w:eastAsia="ja-JP"/>
              </w:rPr>
            </w:pPr>
            <w:r w:rsidRPr="005C697F">
              <w:rPr>
                <w:rFonts w:eastAsia="Calibri" w:cs="Arial"/>
                <w:lang w:eastAsia="ja-JP"/>
              </w:rPr>
              <w:t>s</w:t>
            </w:r>
          </w:p>
        </w:tc>
        <w:tc>
          <w:tcPr>
            <w:tcW w:w="1816" w:type="dxa"/>
            <w:tcBorders>
              <w:top w:val="single" w:sz="4" w:space="0" w:color="auto"/>
              <w:left w:val="single" w:sz="4" w:space="0" w:color="auto"/>
              <w:bottom w:val="single" w:sz="4" w:space="0" w:color="auto"/>
              <w:right w:val="single" w:sz="4" w:space="0" w:color="auto"/>
            </w:tcBorders>
            <w:hideMark/>
          </w:tcPr>
          <w:p w14:paraId="26D13E1C" w14:textId="77777777" w:rsidR="006D7E04" w:rsidRPr="005C697F" w:rsidRDefault="006D7E04">
            <w:pPr>
              <w:pStyle w:val="TAC"/>
              <w:rPr>
                <w:rFonts w:eastAsia="Calibri" w:cs="Arial"/>
                <w:lang w:eastAsia="ja-JP"/>
              </w:rPr>
            </w:pPr>
            <w:r w:rsidRPr="005C697F">
              <w:rPr>
                <w:rFonts w:eastAsia="Calibri" w:cs="Arial"/>
                <w:lang w:eastAsia="ja-JP"/>
              </w:rPr>
              <w:t>16</w:t>
            </w:r>
          </w:p>
        </w:tc>
        <w:tc>
          <w:tcPr>
            <w:tcW w:w="3035" w:type="dxa"/>
            <w:tcBorders>
              <w:top w:val="single" w:sz="4" w:space="0" w:color="auto"/>
              <w:left w:val="single" w:sz="4" w:space="0" w:color="auto"/>
              <w:bottom w:val="single" w:sz="4" w:space="0" w:color="auto"/>
              <w:right w:val="single" w:sz="4" w:space="0" w:color="auto"/>
            </w:tcBorders>
          </w:tcPr>
          <w:p w14:paraId="44488978" w14:textId="77777777" w:rsidR="006D7E04" w:rsidRPr="005C697F" w:rsidRDefault="006D7E04">
            <w:pPr>
              <w:pStyle w:val="TAC"/>
              <w:rPr>
                <w:rFonts w:eastAsia="Calibri" w:cs="Arial"/>
                <w:lang w:eastAsia="ja-JP"/>
              </w:rPr>
            </w:pPr>
          </w:p>
        </w:tc>
      </w:tr>
    </w:tbl>
    <w:p w14:paraId="6A7D40B1" w14:textId="77777777" w:rsidR="006D7E04" w:rsidRPr="005C697F" w:rsidRDefault="006D7E04" w:rsidP="006D7E04">
      <w:pPr>
        <w:rPr>
          <w:rFonts w:eastAsia="SimSun"/>
          <w:lang w:eastAsia="sv-SE"/>
        </w:rPr>
      </w:pPr>
    </w:p>
    <w:p w14:paraId="6227B68B" w14:textId="77777777" w:rsidR="006D7E04" w:rsidRPr="005C697F" w:rsidRDefault="006D7E04" w:rsidP="006D7E04">
      <w:pPr>
        <w:pStyle w:val="H6"/>
        <w:rPr>
          <w:lang w:eastAsia="sv-SE"/>
        </w:rPr>
      </w:pPr>
      <w:r w:rsidRPr="005C697F">
        <w:rPr>
          <w:lang w:eastAsia="sv-SE"/>
        </w:rPr>
        <w:t>9.1.3.2.4.2</w:t>
      </w:r>
      <w:r w:rsidRPr="005C697F">
        <w:rPr>
          <w:lang w:eastAsia="sv-SE"/>
        </w:rPr>
        <w:tab/>
        <w:t>Test procedure</w:t>
      </w:r>
    </w:p>
    <w:p w14:paraId="2892D015" w14:textId="77777777" w:rsidR="006D7E04" w:rsidRPr="005C697F" w:rsidRDefault="006D7E04" w:rsidP="006D7E04">
      <w:r w:rsidRPr="005C697F">
        <w:t xml:space="preserve">In this test there are two active SyncRef UEs (SyncRef UE 1 and SyncRef UE 2).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w:t>
      </w:r>
      <w:r w:rsidRPr="005C697F">
        <w:t xml:space="preserve">The test system shall emulate SyncRef UE 1 and SyncRef UE 2 to transmit S-SSB every S-SSB period with the SLSSIDs and inCoverage indicators specified in Table </w:t>
      </w:r>
      <w:r w:rsidRPr="005C697F">
        <w:rPr>
          <w:lang w:eastAsia="sv-SE"/>
        </w:rPr>
        <w:t>9.1.3.2.5-1</w:t>
      </w:r>
      <w:r w:rsidRPr="005C697F">
        <w:t>.</w:t>
      </w:r>
    </w:p>
    <w:p w14:paraId="23458A73" w14:textId="77777777" w:rsidR="006D7E04" w:rsidRPr="005C697F" w:rsidRDefault="006D7E04" w:rsidP="006D7E04">
      <w:r w:rsidRPr="005C697F">
        <w:t>The test consists of three successive time periods with time duration of T1, T2 and T3 respectively. SyncRef UE 1 and SyncRef UE 2 are all switched off before starting the test. For this test, the UE is triggered by the test loop function or the upper layers to transmit for V2X Sidelink Communication.</w:t>
      </w:r>
    </w:p>
    <w:p w14:paraId="3DDD28EE" w14:textId="77777777" w:rsidR="006D7E04" w:rsidRPr="005C697F" w:rsidRDefault="006D7E04" w:rsidP="006D7E04">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878136A" w14:textId="77777777" w:rsidR="006D7E04" w:rsidRPr="005C697F" w:rsidRDefault="006D7E04" w:rsidP="006D7E04">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618DCB5B" w14:textId="77777777" w:rsidR="006D7E04" w:rsidRPr="005C697F" w:rsidRDefault="006D7E04" w:rsidP="006D7E04">
      <w:pPr>
        <w:ind w:left="568" w:hanging="284"/>
        <w:rPr>
          <w:rFonts w:eastAsia="PMingLiU"/>
          <w:lang w:eastAsia="zh-TW"/>
        </w:rPr>
      </w:pPr>
      <w:r w:rsidRPr="005C697F">
        <w:t>3.</w:t>
      </w:r>
      <w:r w:rsidRPr="005C697F">
        <w:tab/>
        <w:t>Wait at least 20 seconds for the UE to acquire the GNSS signal.</w:t>
      </w:r>
    </w:p>
    <w:p w14:paraId="17BF59F2" w14:textId="77777777" w:rsidR="006D7E04" w:rsidRPr="005C697F" w:rsidRDefault="006D7E04" w:rsidP="006D7E04">
      <w:pPr>
        <w:pStyle w:val="B1"/>
        <w:rPr>
          <w:rFonts w:eastAsia="SimSun"/>
        </w:rPr>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22EA645E" w14:textId="77777777" w:rsidR="006D7E04" w:rsidRPr="005C697F" w:rsidRDefault="006D7E04" w:rsidP="006D7E04">
      <w:pPr>
        <w:ind w:left="568" w:hanging="284"/>
      </w:pPr>
      <w:r w:rsidRPr="005C697F">
        <w:t>5.</w:t>
      </w:r>
      <w:r w:rsidRPr="005C697F">
        <w:tab/>
      </w:r>
      <w:r w:rsidRPr="005C697F">
        <w:rPr>
          <w:lang w:eastAsia="zh-CN"/>
        </w:rPr>
        <w:t xml:space="preserve">The SS </w:t>
      </w:r>
      <w:r w:rsidRPr="005C697F">
        <w:t xml:space="preserve">sets </w:t>
      </w:r>
      <w:r w:rsidRPr="005C697F">
        <w:rPr>
          <w:lang w:eastAsia="zh-CN"/>
        </w:rPr>
        <w:t>parameters according to T1 in Table 9.1.3.2.5-1. T1 starts.</w:t>
      </w:r>
    </w:p>
    <w:p w14:paraId="1519409E" w14:textId="77777777" w:rsidR="006D7E04" w:rsidRPr="005C697F" w:rsidRDefault="006D7E04" w:rsidP="006D7E04">
      <w:pPr>
        <w:pStyle w:val="B1"/>
        <w:rPr>
          <w:rFonts w:eastAsia="PMingLiU"/>
          <w:lang w:eastAsia="zh-TW"/>
        </w:rPr>
      </w:pPr>
      <w:r w:rsidRPr="005C697F">
        <w:rPr>
          <w:rFonts w:eastAsiaTheme="minorEastAsia"/>
          <w:lang w:eastAsia="zh-CN"/>
        </w:rPr>
        <w:t>6.</w:t>
      </w:r>
      <w:r w:rsidRPr="005C697F">
        <w:rPr>
          <w:rFonts w:eastAsiaTheme="minorEastAsia"/>
          <w:lang w:eastAsia="zh-CN"/>
        </w:rPr>
        <w:tab/>
      </w:r>
      <w:r w:rsidRPr="005C697F">
        <w:rPr>
          <w:rFonts w:eastAsia="PMingLiU"/>
          <w:lang w:eastAsia="zh-TW"/>
        </w:rPr>
        <w:t xml:space="preserve">The UE transmits S-SSB with SLSSID = 0 and </w:t>
      </w:r>
      <w:r w:rsidRPr="005C697F">
        <w:rPr>
          <w:rFonts w:eastAsia="PMingLiU"/>
          <w:i/>
          <w:lang w:eastAsia="zh-TW"/>
        </w:rPr>
        <w:t>inCoverage</w:t>
      </w:r>
      <w:r w:rsidRPr="005C697F">
        <w:rPr>
          <w:rFonts w:eastAsia="PMingLiU"/>
          <w:lang w:eastAsia="zh-TW"/>
        </w:rPr>
        <w:t xml:space="preserve"> = true in </w:t>
      </w:r>
      <w:r w:rsidRPr="005C697F">
        <w:rPr>
          <w:rFonts w:eastAsia="PMingLiU"/>
          <w:i/>
          <w:lang w:eastAsia="zh-TW"/>
        </w:rPr>
        <w:t>MasterInformationBlockSidelink</w:t>
      </w:r>
      <w:r w:rsidRPr="005C697F">
        <w:rPr>
          <w:rFonts w:eastAsia="PMingLiU"/>
          <w:lang w:eastAsia="zh-TW"/>
        </w:rPr>
        <w:t>.</w:t>
      </w:r>
    </w:p>
    <w:p w14:paraId="04D0B868" w14:textId="77777777" w:rsidR="006D7E04" w:rsidRPr="005C697F" w:rsidRDefault="006D7E04" w:rsidP="006D7E04">
      <w:pPr>
        <w:ind w:left="568" w:hanging="284"/>
        <w:rPr>
          <w:rFonts w:eastAsia="SimSu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9.1.3.2.5-1</w:t>
      </w:r>
      <w:r w:rsidRPr="005C697F">
        <w:rPr>
          <w:lang w:eastAsia="zh-TW"/>
        </w:rPr>
        <w:t>. T2 starts</w:t>
      </w:r>
      <w:r w:rsidRPr="005C697F">
        <w:t>.</w:t>
      </w:r>
    </w:p>
    <w:p w14:paraId="563F1A70" w14:textId="77777777" w:rsidR="006D7E04" w:rsidRPr="005C697F" w:rsidRDefault="006D7E04" w:rsidP="006D7E04">
      <w:pPr>
        <w:ind w:left="568" w:hanging="284"/>
      </w:pPr>
      <w:r w:rsidRPr="005C697F">
        <w:t>8.</w:t>
      </w:r>
      <w:r w:rsidRPr="005C697F">
        <w:tab/>
        <w:t xml:space="preserve">If the UE </w:t>
      </w:r>
    </w:p>
    <w:p w14:paraId="4DE61E6B" w14:textId="77777777" w:rsidR="006D7E04" w:rsidRPr="005C697F" w:rsidRDefault="006D7E04" w:rsidP="006D7E04">
      <w:pPr>
        <w:pStyle w:val="B2"/>
        <w:rPr>
          <w:lang w:eastAsia="zh-CN"/>
        </w:rPr>
      </w:pPr>
      <w:r w:rsidRPr="005C697F">
        <w:rPr>
          <w:lang w:eastAsia="zh-CN"/>
        </w:rPr>
        <w:t>a)</w:t>
      </w:r>
      <w:r w:rsidRPr="005C697F">
        <w:rPr>
          <w:lang w:eastAsia="zh-CN"/>
        </w:rPr>
        <w:tab/>
        <w:t xml:space="preserve">starts to transmit S-SSB within 8800 ms from the start of T2 with SLSSID = 395 and </w:t>
      </w:r>
      <w:r w:rsidRPr="005C697F">
        <w:rPr>
          <w:i/>
          <w:lang w:eastAsia="zh-CN"/>
        </w:rPr>
        <w:t>inCoverage</w:t>
      </w:r>
      <w:r w:rsidRPr="005C697F">
        <w:rPr>
          <w:lang w:eastAsia="zh-CN"/>
        </w:rPr>
        <w:t xml:space="preserve"> = false in </w:t>
      </w:r>
      <w:r w:rsidRPr="005C697F">
        <w:rPr>
          <w:i/>
          <w:lang w:eastAsia="zh-CN"/>
        </w:rPr>
        <w:t>MasterInformationBlockSidelink</w:t>
      </w:r>
      <w:r w:rsidRPr="005C697F">
        <w:rPr>
          <w:lang w:eastAsia="zh-CN"/>
        </w:rPr>
        <w:t>, and</w:t>
      </w:r>
    </w:p>
    <w:p w14:paraId="1029BFA6" w14:textId="77777777" w:rsidR="006D7E04" w:rsidRPr="005C697F" w:rsidRDefault="006D7E04" w:rsidP="006D7E04">
      <w:pPr>
        <w:pStyle w:val="B2"/>
        <w:rPr>
          <w:lang w:eastAsia="zh-CN"/>
        </w:rPr>
      </w:pPr>
      <w:r w:rsidRPr="005C697F">
        <w:rPr>
          <w:lang w:eastAsia="zh-CN"/>
        </w:rPr>
        <w:t>b)</w:t>
      </w:r>
      <w:r w:rsidRPr="005C697F">
        <w:rPr>
          <w:lang w:eastAsia="zh-CN"/>
        </w:rPr>
        <w:tab/>
        <w:t>drops no more than 6 % of its PSSCH and S-SSB transmissions within 8000 ms from the start of T2</w:t>
      </w:r>
    </w:p>
    <w:p w14:paraId="2CA9EF70" w14:textId="77777777" w:rsidR="006D7E04" w:rsidRPr="005C697F" w:rsidRDefault="006D7E04" w:rsidP="006D7E04">
      <w:pPr>
        <w:pStyle w:val="B1"/>
        <w:ind w:hanging="1"/>
      </w:pPr>
      <w:r w:rsidRPr="005C697F">
        <w:rPr>
          <w:lang w:eastAsia="zh-CN"/>
        </w:rPr>
        <w:lastRenderedPageBreak/>
        <w:t xml:space="preserve">then </w:t>
      </w:r>
      <w:r w:rsidRPr="005C697F">
        <w:rPr>
          <w:lang w:eastAsia="zh-TW"/>
        </w:rPr>
        <w:t>count a success for the event "reselect SyncRef UE 1", otherwise count a fail for the event "reselect SyncRef UE 1".</w:t>
      </w:r>
    </w:p>
    <w:p w14:paraId="0E537501" w14:textId="77777777" w:rsidR="006D7E04" w:rsidRPr="005C697F" w:rsidRDefault="006D7E04" w:rsidP="006D7E04">
      <w:pPr>
        <w:ind w:left="568" w:hanging="284"/>
      </w:pPr>
      <w:r w:rsidRPr="005C697F">
        <w:t>9</w:t>
      </w:r>
      <w:r w:rsidRPr="005C697F">
        <w:tab/>
      </w:r>
      <w:r w:rsidRPr="005C697F">
        <w:rPr>
          <w:lang w:eastAsia="zh-TW"/>
        </w:rPr>
        <w:t xml:space="preserve">When T2 expires, the </w:t>
      </w:r>
      <w:r w:rsidRPr="005C697F">
        <w:t xml:space="preserve">SS shall switch the power setting from T2 to T3 </w:t>
      </w:r>
      <w:r w:rsidRPr="005C697F">
        <w:rPr>
          <w:lang w:eastAsia="zh-CN"/>
        </w:rPr>
        <w:t>in Table 9.1.3.2.5-1</w:t>
      </w:r>
      <w:r w:rsidRPr="005C697F">
        <w:rPr>
          <w:lang w:eastAsia="zh-TW"/>
        </w:rPr>
        <w:t>. T3 starts</w:t>
      </w:r>
      <w:r w:rsidRPr="005C697F">
        <w:t>.</w:t>
      </w:r>
    </w:p>
    <w:p w14:paraId="32BC6E9F" w14:textId="480C178A" w:rsidR="006D7E04" w:rsidRPr="005C697F" w:rsidRDefault="006D7E04" w:rsidP="006D7E04">
      <w:pPr>
        <w:ind w:left="568" w:hanging="284"/>
      </w:pPr>
      <w:r w:rsidRPr="005C697F">
        <w:t>10.</w:t>
      </w:r>
      <w:r w:rsidRPr="005C697F">
        <w:tab/>
        <w:t>If the UE</w:t>
      </w:r>
    </w:p>
    <w:p w14:paraId="01EC99A4" w14:textId="77777777" w:rsidR="006D7E04" w:rsidRPr="005C697F" w:rsidRDefault="006D7E04" w:rsidP="006D7E04">
      <w:pPr>
        <w:pStyle w:val="B2"/>
        <w:rPr>
          <w:lang w:eastAsia="zh-CN"/>
        </w:rPr>
      </w:pPr>
      <w:r w:rsidRPr="005C697F">
        <w:rPr>
          <w:lang w:eastAsia="zh-CN"/>
        </w:rPr>
        <w:t>a)</w:t>
      </w:r>
      <w:r w:rsidRPr="005C697F">
        <w:rPr>
          <w:lang w:eastAsia="zh-CN"/>
        </w:rPr>
        <w:tab/>
        <w:t xml:space="preserve">starts to transmit S-SSB within 8800 ms from the start of T3 with SLSSID = 30 and </w:t>
      </w:r>
      <w:r w:rsidRPr="005C697F">
        <w:rPr>
          <w:i/>
          <w:lang w:eastAsia="zh-CN"/>
        </w:rPr>
        <w:t>inCoverage</w:t>
      </w:r>
      <w:r w:rsidRPr="005C697F">
        <w:rPr>
          <w:lang w:eastAsia="zh-CN"/>
        </w:rPr>
        <w:t xml:space="preserve"> = false in </w:t>
      </w:r>
      <w:r w:rsidRPr="005C697F">
        <w:rPr>
          <w:i/>
          <w:iCs/>
        </w:rPr>
        <w:t>MasterInformationBlockSidelink</w:t>
      </w:r>
      <w:r w:rsidRPr="005C697F">
        <w:rPr>
          <w:lang w:eastAsia="zh-CN"/>
        </w:rPr>
        <w:t>, and</w:t>
      </w:r>
    </w:p>
    <w:p w14:paraId="6CCECDD1" w14:textId="77777777" w:rsidR="006D7E04" w:rsidRPr="005C697F" w:rsidRDefault="006D7E04" w:rsidP="006D7E04">
      <w:pPr>
        <w:pStyle w:val="B2"/>
        <w:rPr>
          <w:lang w:eastAsia="zh-CN"/>
        </w:rPr>
      </w:pPr>
      <w:r w:rsidRPr="005C697F">
        <w:rPr>
          <w:lang w:eastAsia="zh-CN"/>
        </w:rPr>
        <w:t>b)</w:t>
      </w:r>
      <w:r w:rsidRPr="005C697F">
        <w:rPr>
          <w:lang w:eastAsia="zh-CN"/>
        </w:rPr>
        <w:tab/>
        <w:t>drops no more than 6 % of its PSSCH and S-SSB transmissions within 8000 ms from the start of T2</w:t>
      </w:r>
    </w:p>
    <w:p w14:paraId="54BAAF55" w14:textId="77777777" w:rsidR="006D7E04" w:rsidRPr="005C697F" w:rsidRDefault="006D7E04" w:rsidP="006D7E04">
      <w:pPr>
        <w:pStyle w:val="B1"/>
        <w:ind w:hanging="1"/>
      </w:pPr>
      <w:r w:rsidRPr="005C697F">
        <w:rPr>
          <w:lang w:eastAsia="zh-CN"/>
        </w:rPr>
        <w:t xml:space="preserve">then </w:t>
      </w:r>
      <w:r w:rsidRPr="005C697F">
        <w:rPr>
          <w:lang w:eastAsia="zh-TW"/>
        </w:rPr>
        <w:t>count a success for the event "reselect SyncRef UE 2", otherwise count a fail for the event" reselect SyncRef UE 2".</w:t>
      </w:r>
    </w:p>
    <w:p w14:paraId="18E529B8" w14:textId="77777777" w:rsidR="006D7E04" w:rsidRPr="005C697F" w:rsidRDefault="006D7E04" w:rsidP="006D7E04">
      <w:pPr>
        <w:ind w:left="568" w:hanging="284"/>
        <w:rPr>
          <w:lang w:eastAsia="zh-CN"/>
        </w:rPr>
      </w:pPr>
      <w:r w:rsidRPr="005C697F">
        <w:rPr>
          <w:lang w:eastAsia="zh-CN"/>
        </w:rPr>
        <w:t>11.</w:t>
      </w:r>
      <w:r w:rsidRPr="005C697F">
        <w:rPr>
          <w:lang w:eastAsia="zh-CN"/>
        </w:rPr>
        <w:tab/>
      </w:r>
      <w:r w:rsidRPr="005C697F">
        <w:rPr>
          <w:lang w:eastAsia="zh-TW"/>
        </w:rPr>
        <w:t>When T3 expires</w:t>
      </w:r>
      <w:r w:rsidRPr="005C697F">
        <w:rPr>
          <w:lang w:eastAsia="zh-CN"/>
        </w:rPr>
        <w:t>, the SS shall switch off all SyncRef UEs.</w:t>
      </w:r>
    </w:p>
    <w:p w14:paraId="2A7E4984" w14:textId="245B67CD" w:rsidR="006D7E04" w:rsidRPr="005C697F" w:rsidRDefault="006D7E04" w:rsidP="006D7E04">
      <w:pPr>
        <w:ind w:left="568" w:hanging="284"/>
        <w:rPr>
          <w:lang w:eastAsia="zh-CN"/>
        </w:rPr>
      </w:pPr>
      <w:r w:rsidRPr="005C697F">
        <w:rPr>
          <w:lang w:eastAsia="zh-CN"/>
        </w:rPr>
        <w:t>12.</w:t>
      </w:r>
      <w:r w:rsidRPr="005C697F">
        <w:rPr>
          <w:lang w:eastAsia="zh-CN"/>
        </w:rPr>
        <w:tab/>
      </w:r>
      <w:r w:rsidRPr="005C697F">
        <w:t xml:space="preserve">The SS sends AT command +CCUTLE to open test loop function and trigger UE to stop </w:t>
      </w:r>
      <w:r w:rsidR="005C697F" w:rsidRPr="005C697F">
        <w:t>transmitting</w:t>
      </w:r>
      <w:r w:rsidRPr="005C697F">
        <w:t>.</w:t>
      </w:r>
    </w:p>
    <w:p w14:paraId="49D72658" w14:textId="77777777" w:rsidR="006D7E04" w:rsidRPr="005C697F" w:rsidRDefault="006D7E04" w:rsidP="006D7E04">
      <w:pPr>
        <w:ind w:left="568" w:hanging="284"/>
        <w:rPr>
          <w:lang w:eastAsia="zh-CN"/>
        </w:rPr>
      </w:pPr>
      <w:r w:rsidRPr="005C697F">
        <w:rPr>
          <w:lang w:eastAsia="zh-CN"/>
        </w:rPr>
        <w:t>13.</w:t>
      </w:r>
      <w:r w:rsidRPr="005C697F">
        <w:rPr>
          <w:lang w:eastAsia="zh-CN"/>
        </w:rPr>
        <w:tab/>
      </w:r>
      <w:r w:rsidRPr="005C697F">
        <w:t>Repeat step 3-12 until the confidence level according to Tables G.2.3-1 in Annex G clause G.2 is achieved.</w:t>
      </w:r>
    </w:p>
    <w:p w14:paraId="5DE6CC31" w14:textId="77777777" w:rsidR="006D7E04" w:rsidRPr="005C697F" w:rsidRDefault="006D7E04" w:rsidP="006D7E04">
      <w:r w:rsidRPr="005C697F">
        <w:t>Each of the events "</w:t>
      </w:r>
      <w:r w:rsidRPr="005C697F">
        <w:rPr>
          <w:lang w:eastAsia="zh-TW"/>
        </w:rPr>
        <w:t xml:space="preserve"> reselect SyncRef UE 1</w:t>
      </w:r>
      <w:r w:rsidRPr="005C697F">
        <w:t>" and "</w:t>
      </w:r>
      <w:r w:rsidRPr="005C697F">
        <w:rPr>
          <w:lang w:eastAsia="zh-TW"/>
        </w:rPr>
        <w:t xml:space="preserve"> reselect SyncRef UE 2</w:t>
      </w:r>
      <w:r w:rsidRPr="005C697F">
        <w:t>" is evaluated independently for the statistic, resulting in an event verdict pass or fail. Different events may require different times for a verdict.</w:t>
      </w:r>
    </w:p>
    <w:p w14:paraId="7A3465EA" w14:textId="77777777" w:rsidR="006D7E04" w:rsidRPr="005C697F" w:rsidRDefault="006D7E04" w:rsidP="006D7E04">
      <w:r w:rsidRPr="005C697F">
        <w:t>If all events pass, the test passes. If one event fails, the test fails.</w:t>
      </w:r>
    </w:p>
    <w:p w14:paraId="4736B459" w14:textId="77777777" w:rsidR="006D7E04" w:rsidRPr="005C697F" w:rsidRDefault="006D7E04" w:rsidP="006D7E04">
      <w:pPr>
        <w:pStyle w:val="H6"/>
        <w:rPr>
          <w:lang w:eastAsia="sv-SE"/>
        </w:rPr>
      </w:pPr>
      <w:r w:rsidRPr="005C697F">
        <w:rPr>
          <w:lang w:eastAsia="sv-SE"/>
        </w:rPr>
        <w:t>9.1.3.2.4.3</w:t>
      </w:r>
      <w:r w:rsidRPr="005C697F">
        <w:rPr>
          <w:lang w:eastAsia="sv-SE"/>
        </w:rPr>
        <w:tab/>
        <w:t>Message contents</w:t>
      </w:r>
    </w:p>
    <w:p w14:paraId="18B19B5E" w14:textId="77777777" w:rsidR="006D7E04" w:rsidRPr="005C697F" w:rsidRDefault="006D7E04" w:rsidP="006D7E04">
      <w:pPr>
        <w:rPr>
          <w:lang w:eastAsia="sv-SE"/>
        </w:rPr>
      </w:pPr>
      <w:r w:rsidRPr="005C697F">
        <w:rPr>
          <w:lang w:eastAsia="sv-SE"/>
        </w:rPr>
        <w:t>FFS</w:t>
      </w:r>
    </w:p>
    <w:p w14:paraId="70A2213D" w14:textId="77777777" w:rsidR="006D7E04" w:rsidRPr="005C697F" w:rsidRDefault="006D7E04" w:rsidP="006D7E04">
      <w:pPr>
        <w:pStyle w:val="H6"/>
        <w:rPr>
          <w:lang w:eastAsia="sv-SE"/>
        </w:rPr>
      </w:pPr>
      <w:r w:rsidRPr="005C697F">
        <w:rPr>
          <w:lang w:eastAsia="sv-SE"/>
        </w:rPr>
        <w:t>9.1.3.2.5</w:t>
      </w:r>
      <w:r w:rsidRPr="005C697F">
        <w:rPr>
          <w:lang w:eastAsia="sv-SE"/>
        </w:rPr>
        <w:tab/>
        <w:t>Test requirement</w:t>
      </w:r>
    </w:p>
    <w:p w14:paraId="16E214ED" w14:textId="77777777" w:rsidR="006D7E04" w:rsidRPr="005C697F" w:rsidRDefault="006D7E04" w:rsidP="006D7E04">
      <w:pPr>
        <w:rPr>
          <w:lang w:eastAsia="zh-CN"/>
        </w:rPr>
      </w:pPr>
      <w:r w:rsidRPr="005C697F">
        <w:t>SyncRef UE Specific</w:t>
      </w:r>
      <w:r w:rsidRPr="005C697F">
        <w:rPr>
          <w:lang w:eastAsia="zh-CN"/>
        </w:rPr>
        <w:t xml:space="preserve"> test parameters for SyncRef UEs are given in Table 9.1.3.2.5-1.</w:t>
      </w:r>
    </w:p>
    <w:p w14:paraId="7A4993FF" w14:textId="77777777" w:rsidR="006D7E04" w:rsidRPr="005C697F" w:rsidRDefault="006D7E04" w:rsidP="006D7E04">
      <w:pPr>
        <w:pStyle w:val="TH"/>
      </w:pPr>
      <w:r w:rsidRPr="005C697F">
        <w:t xml:space="preserve">Table </w:t>
      </w:r>
      <w:r w:rsidRPr="005C697F">
        <w:rPr>
          <w:lang w:eastAsia="sv-SE"/>
        </w:rPr>
        <w:t>9.1.3.2.5</w:t>
      </w:r>
      <w:r w:rsidRPr="005C697F">
        <w:t xml:space="preserve">-1: SyncRef UE Specific Test Parameters for </w:t>
      </w:r>
      <w:r w:rsidRPr="005C697F">
        <w:rPr>
          <w:lang w:eastAsia="sv-SE"/>
        </w:rPr>
        <w:t>NR SA FR1 synchronization reference selection/reselection for FR1 NR Cell configured as the highest priority synchronization reference source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1295"/>
        <w:gridCol w:w="959"/>
        <w:gridCol w:w="960"/>
        <w:gridCol w:w="959"/>
        <w:gridCol w:w="960"/>
        <w:gridCol w:w="959"/>
        <w:gridCol w:w="960"/>
      </w:tblGrid>
      <w:tr w:rsidR="006D7E04" w:rsidRPr="005C697F" w14:paraId="7B8CED7B" w14:textId="77777777" w:rsidTr="006D7E04">
        <w:trPr>
          <w:cantSplit/>
          <w:jc w:val="center"/>
        </w:trPr>
        <w:tc>
          <w:tcPr>
            <w:tcW w:w="2547" w:type="dxa"/>
            <w:vMerge w:val="restart"/>
            <w:tcBorders>
              <w:top w:val="single" w:sz="4" w:space="0" w:color="auto"/>
              <w:left w:val="single" w:sz="4" w:space="0" w:color="auto"/>
              <w:bottom w:val="single" w:sz="4" w:space="0" w:color="auto"/>
              <w:right w:val="single" w:sz="4" w:space="0" w:color="auto"/>
            </w:tcBorders>
            <w:vAlign w:val="center"/>
            <w:hideMark/>
          </w:tcPr>
          <w:p w14:paraId="73BF9DE9" w14:textId="77777777" w:rsidR="006D7E04" w:rsidRPr="005C697F" w:rsidRDefault="006D7E04">
            <w:pPr>
              <w:pStyle w:val="TAH"/>
              <w:rPr>
                <w:rFonts w:cs="Arial"/>
                <w:lang w:eastAsia="ja-JP"/>
              </w:rPr>
            </w:pPr>
            <w:r w:rsidRPr="005C697F">
              <w:rPr>
                <w:rFonts w:cs="Arial"/>
                <w:lang w:eastAsia="ja-JP"/>
              </w:rPr>
              <w:t>Parameter</w:t>
            </w:r>
          </w:p>
        </w:tc>
        <w:tc>
          <w:tcPr>
            <w:tcW w:w="1295" w:type="dxa"/>
            <w:vMerge w:val="restart"/>
            <w:tcBorders>
              <w:top w:val="single" w:sz="4" w:space="0" w:color="auto"/>
              <w:left w:val="single" w:sz="4" w:space="0" w:color="auto"/>
              <w:bottom w:val="single" w:sz="4" w:space="0" w:color="auto"/>
              <w:right w:val="single" w:sz="4" w:space="0" w:color="auto"/>
            </w:tcBorders>
            <w:vAlign w:val="center"/>
            <w:hideMark/>
          </w:tcPr>
          <w:p w14:paraId="1919F2A7" w14:textId="77777777" w:rsidR="006D7E04" w:rsidRPr="005C697F" w:rsidRDefault="006D7E04">
            <w:pPr>
              <w:pStyle w:val="TAH"/>
              <w:rPr>
                <w:rFonts w:cs="Arial"/>
                <w:lang w:eastAsia="ja-JP"/>
              </w:rPr>
            </w:pPr>
            <w:r w:rsidRPr="005C697F">
              <w:rPr>
                <w:rFonts w:cs="Arial"/>
                <w:lang w:eastAsia="ja-JP"/>
              </w:rPr>
              <w:t>Unit</w:t>
            </w: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137E9FA7" w14:textId="77777777" w:rsidR="006D7E04" w:rsidRPr="005C697F" w:rsidRDefault="006D7E04">
            <w:pPr>
              <w:pStyle w:val="TAH"/>
              <w:rPr>
                <w:rFonts w:cs="Arial"/>
                <w:lang w:eastAsia="ja-JP"/>
              </w:rPr>
            </w:pPr>
            <w:r w:rsidRPr="005C697F">
              <w:rPr>
                <w:rFonts w:cs="Arial"/>
                <w:lang w:eastAsia="ja-JP"/>
              </w:rPr>
              <w:t>SyncRef UE 1</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7BBF78DF" w14:textId="77777777" w:rsidR="006D7E04" w:rsidRPr="005C697F" w:rsidRDefault="006D7E04">
            <w:pPr>
              <w:pStyle w:val="TAH"/>
              <w:rPr>
                <w:rFonts w:cs="Arial"/>
                <w:lang w:eastAsia="ja-JP"/>
              </w:rPr>
            </w:pPr>
            <w:r w:rsidRPr="005C697F">
              <w:rPr>
                <w:rFonts w:cs="Arial"/>
                <w:lang w:eastAsia="ja-JP"/>
              </w:rPr>
              <w:t>SyncRef UE 2</w:t>
            </w:r>
          </w:p>
        </w:tc>
      </w:tr>
      <w:tr w:rsidR="006D7E04" w:rsidRPr="005C697F" w14:paraId="32D5701F" w14:textId="77777777" w:rsidTr="006D7E04">
        <w:trPr>
          <w:cantSplit/>
          <w:jc w:val="center"/>
        </w:trPr>
        <w:tc>
          <w:tcPr>
            <w:tcW w:w="9593" w:type="dxa"/>
            <w:vMerge/>
            <w:tcBorders>
              <w:top w:val="single" w:sz="4" w:space="0" w:color="auto"/>
              <w:left w:val="single" w:sz="4" w:space="0" w:color="auto"/>
              <w:bottom w:val="single" w:sz="4" w:space="0" w:color="auto"/>
              <w:right w:val="single" w:sz="4" w:space="0" w:color="auto"/>
            </w:tcBorders>
            <w:vAlign w:val="center"/>
            <w:hideMark/>
          </w:tcPr>
          <w:p w14:paraId="687F8C3B" w14:textId="77777777" w:rsidR="006D7E04" w:rsidRPr="005C697F" w:rsidRDefault="006D7E04">
            <w:pPr>
              <w:spacing w:after="0"/>
              <w:rPr>
                <w:rFonts w:ascii="Arial" w:hAnsi="Arial" w:cs="Arial"/>
                <w:b/>
                <w:sz w:val="18"/>
                <w:lang w:eastAsia="ja-JP"/>
              </w:rPr>
            </w:pPr>
          </w:p>
        </w:tc>
        <w:tc>
          <w:tcPr>
            <w:tcW w:w="1295" w:type="dxa"/>
            <w:vMerge/>
            <w:tcBorders>
              <w:top w:val="single" w:sz="4" w:space="0" w:color="auto"/>
              <w:left w:val="single" w:sz="4" w:space="0" w:color="auto"/>
              <w:bottom w:val="single" w:sz="4" w:space="0" w:color="auto"/>
              <w:right w:val="single" w:sz="4" w:space="0" w:color="auto"/>
            </w:tcBorders>
            <w:vAlign w:val="center"/>
            <w:hideMark/>
          </w:tcPr>
          <w:p w14:paraId="003399B7" w14:textId="77777777" w:rsidR="006D7E04" w:rsidRPr="005C697F" w:rsidRDefault="006D7E04">
            <w:pPr>
              <w:spacing w:after="0"/>
              <w:rPr>
                <w:rFonts w:ascii="Arial" w:hAnsi="Arial" w:cs="Arial"/>
                <w:b/>
                <w:sz w:val="18"/>
                <w:lang w:eastAsia="ja-JP"/>
              </w:rPr>
            </w:pPr>
          </w:p>
        </w:tc>
        <w:tc>
          <w:tcPr>
            <w:tcW w:w="958" w:type="dxa"/>
            <w:tcBorders>
              <w:top w:val="single" w:sz="4" w:space="0" w:color="auto"/>
              <w:left w:val="single" w:sz="4" w:space="0" w:color="auto"/>
              <w:bottom w:val="single" w:sz="4" w:space="0" w:color="auto"/>
              <w:right w:val="single" w:sz="4" w:space="0" w:color="auto"/>
            </w:tcBorders>
            <w:vAlign w:val="center"/>
            <w:hideMark/>
          </w:tcPr>
          <w:p w14:paraId="569CB2A2" w14:textId="77777777" w:rsidR="006D7E04" w:rsidRPr="005C697F" w:rsidRDefault="006D7E04">
            <w:pPr>
              <w:pStyle w:val="TAH"/>
              <w:rPr>
                <w:rFonts w:cs="Arial"/>
                <w:lang w:eastAsia="ja-JP"/>
              </w:rPr>
            </w:pPr>
            <w:r w:rsidRPr="005C697F">
              <w:rPr>
                <w:rFonts w:cs="Arial"/>
                <w:lang w:eastAsia="ja-JP"/>
              </w:rPr>
              <w:t>T1</w:t>
            </w:r>
          </w:p>
        </w:tc>
        <w:tc>
          <w:tcPr>
            <w:tcW w:w="959" w:type="dxa"/>
            <w:tcBorders>
              <w:top w:val="single" w:sz="4" w:space="0" w:color="auto"/>
              <w:left w:val="single" w:sz="4" w:space="0" w:color="auto"/>
              <w:bottom w:val="single" w:sz="4" w:space="0" w:color="auto"/>
              <w:right w:val="single" w:sz="4" w:space="0" w:color="auto"/>
            </w:tcBorders>
            <w:vAlign w:val="center"/>
            <w:hideMark/>
          </w:tcPr>
          <w:p w14:paraId="547DD0AF" w14:textId="77777777" w:rsidR="006D7E04" w:rsidRPr="005C697F" w:rsidRDefault="006D7E04">
            <w:pPr>
              <w:pStyle w:val="TAH"/>
              <w:rPr>
                <w:rFonts w:cs="Arial"/>
                <w:lang w:eastAsia="ja-JP"/>
              </w:rPr>
            </w:pPr>
            <w:r w:rsidRPr="005C697F">
              <w:rPr>
                <w:rFonts w:cs="Arial"/>
                <w:lang w:eastAsia="ja-JP"/>
              </w:rPr>
              <w:t>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9BBBE02" w14:textId="77777777" w:rsidR="006D7E04" w:rsidRPr="005C697F" w:rsidRDefault="006D7E04">
            <w:pPr>
              <w:pStyle w:val="TAH"/>
              <w:rPr>
                <w:rFonts w:cs="Arial"/>
                <w:lang w:eastAsia="ja-JP"/>
              </w:rPr>
            </w:pPr>
            <w:r w:rsidRPr="005C697F">
              <w:rPr>
                <w:rFonts w:cs="Arial"/>
                <w:lang w:eastAsia="ja-JP"/>
              </w:rPr>
              <w:t>T3</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755D45" w14:textId="77777777" w:rsidR="006D7E04" w:rsidRPr="005C697F" w:rsidRDefault="006D7E04">
            <w:pPr>
              <w:pStyle w:val="TAH"/>
              <w:rPr>
                <w:rFonts w:cs="Arial"/>
                <w:lang w:eastAsia="ja-JP"/>
              </w:rPr>
            </w:pPr>
            <w:r w:rsidRPr="005C697F">
              <w:rPr>
                <w:rFonts w:cs="Arial"/>
                <w:lang w:eastAsia="ja-JP"/>
              </w:rPr>
              <w:t>T1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B87F45C" w14:textId="77777777" w:rsidR="006D7E04" w:rsidRPr="005C697F" w:rsidRDefault="006D7E04">
            <w:pPr>
              <w:pStyle w:val="TAH"/>
              <w:rPr>
                <w:rFonts w:cs="Arial"/>
                <w:lang w:eastAsia="ja-JP"/>
              </w:rPr>
            </w:pPr>
            <w:r w:rsidRPr="005C697F">
              <w:rPr>
                <w:rFonts w:cs="Arial"/>
                <w:lang w:eastAsia="ja-JP"/>
              </w:rPr>
              <w:t>T2</w:t>
            </w:r>
          </w:p>
        </w:tc>
        <w:tc>
          <w:tcPr>
            <w:tcW w:w="959" w:type="dxa"/>
            <w:tcBorders>
              <w:top w:val="single" w:sz="4" w:space="0" w:color="auto"/>
              <w:left w:val="single" w:sz="4" w:space="0" w:color="auto"/>
              <w:bottom w:val="single" w:sz="4" w:space="0" w:color="auto"/>
              <w:right w:val="single" w:sz="4" w:space="0" w:color="auto"/>
            </w:tcBorders>
            <w:vAlign w:val="center"/>
            <w:hideMark/>
          </w:tcPr>
          <w:p w14:paraId="09B65487" w14:textId="77777777" w:rsidR="006D7E04" w:rsidRPr="005C697F" w:rsidRDefault="006D7E04">
            <w:pPr>
              <w:pStyle w:val="TAH"/>
              <w:rPr>
                <w:rFonts w:cs="Arial"/>
                <w:lang w:eastAsia="ja-JP"/>
              </w:rPr>
            </w:pPr>
            <w:r w:rsidRPr="005C697F">
              <w:rPr>
                <w:rFonts w:cs="Arial"/>
                <w:lang w:eastAsia="ja-JP"/>
              </w:rPr>
              <w:t>T3</w:t>
            </w:r>
          </w:p>
        </w:tc>
      </w:tr>
      <w:tr w:rsidR="006D7E04" w:rsidRPr="005C697F" w14:paraId="38AF6479"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13B2E20" w14:textId="77777777" w:rsidR="006D7E04" w:rsidRPr="005C697F" w:rsidRDefault="006D7E04">
            <w:pPr>
              <w:pStyle w:val="TAL"/>
              <w:rPr>
                <w:rFonts w:cs="Arial"/>
                <w:lang w:eastAsia="ja-JP"/>
              </w:rPr>
            </w:pPr>
            <w:r w:rsidRPr="005C697F">
              <w:rPr>
                <w:rFonts w:cs="Arial"/>
                <w:lang w:eastAsia="zh-CN"/>
              </w:rPr>
              <w:t>NR</w:t>
            </w:r>
            <w:r w:rsidRPr="005C697F">
              <w:rPr>
                <w:rFonts w:cs="Arial"/>
                <w:lang w:eastAsia="ja-JP"/>
              </w:rPr>
              <w:t xml:space="preserve"> RF Channel Number</w:t>
            </w:r>
          </w:p>
        </w:tc>
        <w:tc>
          <w:tcPr>
            <w:tcW w:w="1295" w:type="dxa"/>
            <w:tcBorders>
              <w:top w:val="single" w:sz="4" w:space="0" w:color="auto"/>
              <w:left w:val="single" w:sz="4" w:space="0" w:color="auto"/>
              <w:bottom w:val="single" w:sz="4" w:space="0" w:color="auto"/>
              <w:right w:val="single" w:sz="4" w:space="0" w:color="auto"/>
            </w:tcBorders>
            <w:vAlign w:val="center"/>
          </w:tcPr>
          <w:p w14:paraId="16656BCD" w14:textId="77777777" w:rsidR="006D7E04" w:rsidRPr="005C697F" w:rsidRDefault="006D7E04">
            <w:pPr>
              <w:pStyle w:val="TAC"/>
              <w:rPr>
                <w:rFonts w:cs="Arial"/>
                <w:lang w:eastAsia="ja-JP"/>
              </w:rPr>
            </w:pP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4BE559B5" w14:textId="77777777" w:rsidR="006D7E04" w:rsidRPr="005C697F" w:rsidRDefault="006D7E04">
            <w:pPr>
              <w:pStyle w:val="TAC"/>
              <w:rPr>
                <w:rFonts w:cs="Arial"/>
                <w:lang w:eastAsia="ja-JP"/>
              </w:rPr>
            </w:pPr>
            <w:r w:rsidRPr="005C697F">
              <w:rPr>
                <w:rFonts w:cs="Arial"/>
                <w:lang w:eastAsia="ja-JP"/>
              </w:rPr>
              <w:t>1</w:t>
            </w:r>
            <w:r w:rsidRPr="005C697F">
              <w:rPr>
                <w:rFonts w:eastAsia="Yu Mincho" w:cs="Arial"/>
                <w:lang w:eastAsia="ja-JP"/>
              </w:rPr>
              <w:t>(HD carrier in Band n47 or n38)</w:t>
            </w:r>
          </w:p>
        </w:tc>
      </w:tr>
      <w:tr w:rsidR="006D7E04" w:rsidRPr="005C697F" w14:paraId="5E884889"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BAE4921" w14:textId="77777777" w:rsidR="006D7E04" w:rsidRPr="005C697F" w:rsidRDefault="006D7E04">
            <w:pPr>
              <w:pStyle w:val="TAC"/>
              <w:jc w:val="left"/>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 xml:space="preserve">) </w:t>
            </w:r>
            <w:r w:rsidRPr="005C697F">
              <w:rPr>
                <w:rFonts w:cs="Arial"/>
                <w:vertAlign w:val="superscript"/>
                <w:lang w:eastAsia="ja-JP"/>
              </w:rPr>
              <w:t>Note 4</w:t>
            </w:r>
          </w:p>
        </w:tc>
        <w:tc>
          <w:tcPr>
            <w:tcW w:w="1295" w:type="dxa"/>
            <w:tcBorders>
              <w:top w:val="single" w:sz="4" w:space="0" w:color="auto"/>
              <w:left w:val="single" w:sz="4" w:space="0" w:color="auto"/>
              <w:bottom w:val="single" w:sz="4" w:space="0" w:color="auto"/>
              <w:right w:val="single" w:sz="4" w:space="0" w:color="auto"/>
            </w:tcBorders>
            <w:vAlign w:val="center"/>
            <w:hideMark/>
          </w:tcPr>
          <w:p w14:paraId="2838424B" w14:textId="77777777" w:rsidR="006D7E04" w:rsidRPr="005C697F" w:rsidRDefault="006D7E04">
            <w:pPr>
              <w:pStyle w:val="TAC"/>
              <w:rPr>
                <w:rFonts w:cs="Arial"/>
                <w:lang w:eastAsia="ja-JP"/>
              </w:rPr>
            </w:pPr>
            <w:r w:rsidRPr="005C697F">
              <w:rPr>
                <w:rFonts w:cs="Arial"/>
                <w:lang w:eastAsia="ja-JP"/>
              </w:rPr>
              <w:t>MHz</w:t>
            </w: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153FFC8" w14:textId="77777777" w:rsidR="006D7E04" w:rsidRPr="005C697F" w:rsidRDefault="006D7E04">
            <w:pPr>
              <w:pStyle w:val="TAL"/>
              <w:jc w:val="center"/>
              <w:rPr>
                <w:rFonts w:cs="Arial"/>
                <w:lang w:eastAsia="ja-JP"/>
              </w:rPr>
            </w:pPr>
            <w:r w:rsidRPr="005C697F">
              <w:rPr>
                <w:szCs w:val="18"/>
              </w:rPr>
              <w:t>20(N</w:t>
            </w:r>
            <w:r w:rsidRPr="005C697F">
              <w:rPr>
                <w:szCs w:val="18"/>
                <w:vertAlign w:val="subscript"/>
              </w:rPr>
              <w:t>RB,c</w:t>
            </w:r>
            <w:r w:rsidRPr="005C697F">
              <w:rPr>
                <w:szCs w:val="18"/>
              </w:rPr>
              <w:t xml:space="preserve"> = 50) or  40(N</w:t>
            </w:r>
            <w:r w:rsidRPr="005C697F">
              <w:rPr>
                <w:szCs w:val="18"/>
                <w:vertAlign w:val="subscript"/>
              </w:rPr>
              <w:t>RB,c</w:t>
            </w:r>
            <w:r w:rsidRPr="005C697F">
              <w:rPr>
                <w:szCs w:val="18"/>
              </w:rPr>
              <w:t xml:space="preserve"> = 100)</w:t>
            </w:r>
          </w:p>
        </w:tc>
      </w:tr>
      <w:tr w:rsidR="006D7E04" w:rsidRPr="005C697F" w14:paraId="039F2FB8"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D53A868" w14:textId="77777777" w:rsidR="006D7E04" w:rsidRPr="005C697F" w:rsidRDefault="006D7E04">
            <w:pPr>
              <w:pStyle w:val="TAC"/>
              <w:jc w:val="left"/>
              <w:rPr>
                <w:rFonts w:cs="Arial"/>
                <w:lang w:eastAsia="ja-JP"/>
              </w:rPr>
            </w:pPr>
            <w:r w:rsidRPr="005C697F">
              <w:rPr>
                <w:rFonts w:cs="Arial"/>
                <w:lang w:eastAsia="ja-JP"/>
              </w:rPr>
              <w:t>NR Sidelink Communication resource pool configuration</w:t>
            </w:r>
          </w:p>
        </w:tc>
        <w:tc>
          <w:tcPr>
            <w:tcW w:w="1295" w:type="dxa"/>
            <w:tcBorders>
              <w:top w:val="single" w:sz="4" w:space="0" w:color="auto"/>
              <w:left w:val="single" w:sz="4" w:space="0" w:color="auto"/>
              <w:bottom w:val="single" w:sz="4" w:space="0" w:color="auto"/>
              <w:right w:val="single" w:sz="4" w:space="0" w:color="auto"/>
            </w:tcBorders>
            <w:vAlign w:val="center"/>
          </w:tcPr>
          <w:p w14:paraId="7D706230" w14:textId="77777777" w:rsidR="006D7E04" w:rsidRPr="005C697F" w:rsidRDefault="006D7E04">
            <w:pPr>
              <w:pStyle w:val="TAC"/>
              <w:rPr>
                <w:rFonts w:cs="Arial"/>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5B73C56B" w14:textId="77777777" w:rsidR="006D7E04" w:rsidRPr="005C697F" w:rsidRDefault="006D7E04">
            <w:pPr>
              <w:pStyle w:val="TAC"/>
              <w:rPr>
                <w:rFonts w:cs="Arial"/>
                <w:lang w:eastAsia="ja-JP"/>
              </w:rPr>
            </w:pPr>
            <w:r w:rsidRPr="005C697F">
              <w:rPr>
                <w:rFonts w:cs="Arial"/>
                <w:lang w:eastAsia="ja-JP"/>
              </w:rPr>
              <w:t>As specified in Table A.11.2-2</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03698EFD" w14:textId="77777777" w:rsidR="006D7E04" w:rsidRPr="005C697F" w:rsidRDefault="006D7E04">
            <w:pPr>
              <w:pStyle w:val="TAC"/>
              <w:rPr>
                <w:rFonts w:cs="Arial"/>
                <w:lang w:eastAsia="ja-JP"/>
              </w:rPr>
            </w:pPr>
            <w:r w:rsidRPr="005C697F">
              <w:rPr>
                <w:rFonts w:cs="Arial"/>
                <w:lang w:eastAsia="ja-JP"/>
              </w:rPr>
              <w:t>As specified in Table A.11.2-2</w:t>
            </w:r>
          </w:p>
        </w:tc>
      </w:tr>
      <w:tr w:rsidR="006D7E04" w:rsidRPr="005C697F" w14:paraId="56326D3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CF654FA" w14:textId="77777777" w:rsidR="006D7E04" w:rsidRPr="005C697F" w:rsidRDefault="006D7E04">
            <w:pPr>
              <w:pStyle w:val="TAL"/>
              <w:rPr>
                <w:rFonts w:cs="Arial"/>
                <w:lang w:eastAsia="ja-JP"/>
              </w:rPr>
            </w:pPr>
            <w:r w:rsidRPr="005C697F">
              <w:rPr>
                <w:rFonts w:cs="Arial"/>
                <w:lang w:eastAsia="ja-JP"/>
              </w:rPr>
              <w:t>networkControlledSyncTx</w:t>
            </w:r>
          </w:p>
        </w:tc>
        <w:tc>
          <w:tcPr>
            <w:tcW w:w="1295" w:type="dxa"/>
            <w:tcBorders>
              <w:top w:val="single" w:sz="4" w:space="0" w:color="auto"/>
              <w:left w:val="single" w:sz="4" w:space="0" w:color="auto"/>
              <w:bottom w:val="single" w:sz="4" w:space="0" w:color="auto"/>
              <w:right w:val="single" w:sz="4" w:space="0" w:color="auto"/>
            </w:tcBorders>
            <w:vAlign w:val="center"/>
          </w:tcPr>
          <w:p w14:paraId="6126B7F6"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256C3A9A" w14:textId="77777777" w:rsidR="006D7E04" w:rsidRPr="005C697F" w:rsidRDefault="006D7E04">
            <w:pPr>
              <w:pStyle w:val="TAC"/>
              <w:rPr>
                <w:rFonts w:cs="Arial"/>
                <w:lang w:eastAsia="ja-JP"/>
              </w:rPr>
            </w:pPr>
            <w:r w:rsidRPr="005C697F">
              <w:rPr>
                <w:rFonts w:cs="Arial"/>
                <w:lang w:eastAsia="ja-JP"/>
              </w:rPr>
              <w:t>N/A</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4410DE71" w14:textId="77777777" w:rsidR="006D7E04" w:rsidRPr="005C697F" w:rsidRDefault="006D7E04">
            <w:pPr>
              <w:pStyle w:val="TAC"/>
              <w:rPr>
                <w:rFonts w:cs="Arial"/>
                <w:lang w:eastAsia="ja-JP"/>
              </w:rPr>
            </w:pPr>
            <w:r w:rsidRPr="005C697F">
              <w:rPr>
                <w:rFonts w:cs="Arial"/>
                <w:lang w:eastAsia="ja-JP"/>
              </w:rPr>
              <w:t>ON</w:t>
            </w:r>
          </w:p>
        </w:tc>
      </w:tr>
      <w:tr w:rsidR="006D7E04" w:rsidRPr="005C697F" w14:paraId="3DB00DE2"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795B558" w14:textId="77777777" w:rsidR="006D7E04" w:rsidRPr="005C697F" w:rsidRDefault="006D7E04">
            <w:pPr>
              <w:pStyle w:val="TAL"/>
              <w:rPr>
                <w:rFonts w:cs="Arial"/>
                <w:lang w:eastAsia="ja-JP"/>
              </w:rPr>
            </w:pPr>
            <w:r w:rsidRPr="005C697F">
              <w:rPr>
                <w:rFonts w:cs="Arial"/>
                <w:lang w:eastAsia="ja-JP"/>
              </w:rPr>
              <w:t>syncTxThreshOoC</w:t>
            </w:r>
          </w:p>
        </w:tc>
        <w:tc>
          <w:tcPr>
            <w:tcW w:w="1295" w:type="dxa"/>
            <w:tcBorders>
              <w:top w:val="single" w:sz="4" w:space="0" w:color="auto"/>
              <w:left w:val="single" w:sz="4" w:space="0" w:color="auto"/>
              <w:bottom w:val="single" w:sz="4" w:space="0" w:color="auto"/>
              <w:right w:val="single" w:sz="4" w:space="0" w:color="auto"/>
            </w:tcBorders>
            <w:vAlign w:val="center"/>
            <w:hideMark/>
          </w:tcPr>
          <w:p w14:paraId="755AD84B" w14:textId="77777777" w:rsidR="006D7E04" w:rsidRPr="005C697F" w:rsidRDefault="006D7E04">
            <w:pPr>
              <w:pStyle w:val="TAC"/>
              <w:rPr>
                <w:rFonts w:cs="Arial"/>
                <w:bCs/>
                <w:lang w:eastAsia="ja-JP"/>
              </w:rPr>
            </w:pPr>
            <w:r w:rsidRPr="005C697F">
              <w:rPr>
                <w:rFonts w:cs="Arial"/>
                <w:lang w:eastAsia="ja-JP"/>
              </w:rPr>
              <w:t>dBm/15 kHz</w:t>
            </w: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3928A198" w14:textId="77777777" w:rsidR="006D7E04" w:rsidRPr="005C697F" w:rsidRDefault="006D7E04">
            <w:pPr>
              <w:pStyle w:val="TAC"/>
              <w:rPr>
                <w:rFonts w:cs="Arial"/>
                <w:lang w:eastAsia="ja-JP"/>
              </w:rPr>
            </w:pPr>
            <w:r w:rsidRPr="005C697F">
              <w:rPr>
                <w:rFonts w:cs="Arial"/>
                <w:lang w:eastAsia="ja-JP"/>
              </w:rPr>
              <w:t>+infinity</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6CC10DE" w14:textId="77777777" w:rsidR="006D7E04" w:rsidRPr="005C697F" w:rsidRDefault="006D7E04">
            <w:pPr>
              <w:pStyle w:val="TAC"/>
              <w:rPr>
                <w:rFonts w:cs="Arial"/>
                <w:lang w:eastAsia="ja-JP"/>
              </w:rPr>
            </w:pPr>
            <w:r w:rsidRPr="005C697F">
              <w:rPr>
                <w:rFonts w:cs="Arial"/>
                <w:lang w:eastAsia="ja-JP"/>
              </w:rPr>
              <w:t>N/A</w:t>
            </w:r>
          </w:p>
        </w:tc>
      </w:tr>
      <w:tr w:rsidR="006D7E04" w:rsidRPr="005C697F" w14:paraId="01B50C88"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6116CE5" w14:textId="77777777" w:rsidR="006D7E04" w:rsidRPr="005C697F" w:rsidRDefault="006D7E04">
            <w:pPr>
              <w:pStyle w:val="TAL"/>
              <w:rPr>
                <w:rFonts w:cs="Arial"/>
                <w:lang w:eastAsia="ja-JP"/>
              </w:rPr>
            </w:pPr>
            <w:r w:rsidRPr="005C697F">
              <w:rPr>
                <w:rFonts w:cs="Arial"/>
                <w:lang w:eastAsia="ja-JP"/>
              </w:rPr>
              <w:t>SLSSID</w:t>
            </w:r>
          </w:p>
        </w:tc>
        <w:tc>
          <w:tcPr>
            <w:tcW w:w="1295" w:type="dxa"/>
            <w:tcBorders>
              <w:top w:val="single" w:sz="4" w:space="0" w:color="auto"/>
              <w:left w:val="single" w:sz="4" w:space="0" w:color="auto"/>
              <w:bottom w:val="single" w:sz="4" w:space="0" w:color="auto"/>
              <w:right w:val="single" w:sz="4" w:space="0" w:color="auto"/>
            </w:tcBorders>
            <w:vAlign w:val="center"/>
          </w:tcPr>
          <w:p w14:paraId="058B6636"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4FDCD100" w14:textId="77777777" w:rsidR="006D7E04" w:rsidRPr="005C697F" w:rsidRDefault="006D7E04">
            <w:pPr>
              <w:pStyle w:val="TAC"/>
              <w:rPr>
                <w:rFonts w:cs="Arial"/>
                <w:lang w:eastAsia="ja-JP"/>
              </w:rPr>
            </w:pPr>
            <w:r w:rsidRPr="005C697F">
              <w:rPr>
                <w:rFonts w:cs="Arial"/>
                <w:lang w:eastAsia="ja-JP"/>
              </w:rPr>
              <w:t>59</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54ACD5B" w14:textId="77777777" w:rsidR="006D7E04" w:rsidRPr="005C697F" w:rsidRDefault="006D7E04">
            <w:pPr>
              <w:pStyle w:val="TAC"/>
              <w:rPr>
                <w:rFonts w:cs="Arial"/>
                <w:lang w:eastAsia="ja-JP"/>
              </w:rPr>
            </w:pPr>
            <w:r w:rsidRPr="005C697F">
              <w:rPr>
                <w:rFonts w:cs="Arial"/>
                <w:lang w:eastAsia="ja-JP"/>
              </w:rPr>
              <w:t>30</w:t>
            </w:r>
          </w:p>
        </w:tc>
      </w:tr>
      <w:tr w:rsidR="006D7E04" w:rsidRPr="005C697F" w14:paraId="05E06D1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19AE632C" w14:textId="77777777" w:rsidR="006D7E04" w:rsidRPr="005C697F" w:rsidRDefault="006D7E04">
            <w:pPr>
              <w:pStyle w:val="TAL"/>
              <w:rPr>
                <w:rFonts w:cs="Arial"/>
                <w:lang w:eastAsia="ja-JP"/>
              </w:rPr>
            </w:pPr>
            <w:r w:rsidRPr="005C697F">
              <w:rPr>
                <w:rFonts w:cs="Arial"/>
                <w:lang w:eastAsia="ja-JP"/>
              </w:rPr>
              <w:t>inCoverage (in MIB-SL)</w:t>
            </w:r>
          </w:p>
        </w:tc>
        <w:tc>
          <w:tcPr>
            <w:tcW w:w="1295" w:type="dxa"/>
            <w:tcBorders>
              <w:top w:val="single" w:sz="4" w:space="0" w:color="auto"/>
              <w:left w:val="single" w:sz="4" w:space="0" w:color="auto"/>
              <w:bottom w:val="single" w:sz="4" w:space="0" w:color="auto"/>
              <w:right w:val="single" w:sz="4" w:space="0" w:color="auto"/>
            </w:tcBorders>
            <w:vAlign w:val="center"/>
          </w:tcPr>
          <w:p w14:paraId="521F5771" w14:textId="77777777" w:rsidR="006D7E04" w:rsidRPr="005C697F" w:rsidRDefault="006D7E04">
            <w:pPr>
              <w:pStyle w:val="TAC"/>
              <w:rPr>
                <w:rFonts w:cs="Arial"/>
                <w:bCs/>
                <w:lang w:eastAsia="ja-JP"/>
              </w:rPr>
            </w:pPr>
          </w:p>
        </w:tc>
        <w:tc>
          <w:tcPr>
            <w:tcW w:w="2875" w:type="dxa"/>
            <w:gridSpan w:val="3"/>
            <w:tcBorders>
              <w:top w:val="single" w:sz="4" w:space="0" w:color="auto"/>
              <w:left w:val="single" w:sz="4" w:space="0" w:color="auto"/>
              <w:bottom w:val="single" w:sz="4" w:space="0" w:color="auto"/>
              <w:right w:val="single" w:sz="4" w:space="0" w:color="auto"/>
            </w:tcBorders>
            <w:vAlign w:val="center"/>
            <w:hideMark/>
          </w:tcPr>
          <w:p w14:paraId="176A6D55" w14:textId="77777777" w:rsidR="006D7E04" w:rsidRPr="005C697F" w:rsidRDefault="006D7E04">
            <w:pPr>
              <w:pStyle w:val="TAC"/>
              <w:rPr>
                <w:rFonts w:cs="Arial"/>
                <w:lang w:eastAsia="ja-JP"/>
              </w:rPr>
            </w:pPr>
            <w:r w:rsidRPr="005C697F">
              <w:rPr>
                <w:rFonts w:cs="Arial"/>
                <w:lang w:eastAsia="ja-JP"/>
              </w:rPr>
              <w:t>FALSE</w:t>
            </w:r>
          </w:p>
        </w:tc>
        <w:tc>
          <w:tcPr>
            <w:tcW w:w="2876" w:type="dxa"/>
            <w:gridSpan w:val="3"/>
            <w:tcBorders>
              <w:top w:val="single" w:sz="4" w:space="0" w:color="auto"/>
              <w:left w:val="single" w:sz="4" w:space="0" w:color="auto"/>
              <w:bottom w:val="single" w:sz="4" w:space="0" w:color="auto"/>
              <w:right w:val="single" w:sz="4" w:space="0" w:color="auto"/>
            </w:tcBorders>
            <w:vAlign w:val="center"/>
            <w:hideMark/>
          </w:tcPr>
          <w:p w14:paraId="68F12334" w14:textId="77777777" w:rsidR="006D7E04" w:rsidRPr="005C697F" w:rsidRDefault="006D7E04">
            <w:pPr>
              <w:pStyle w:val="TAC"/>
              <w:rPr>
                <w:rFonts w:cs="Arial"/>
                <w:lang w:eastAsia="ja-JP"/>
              </w:rPr>
            </w:pPr>
            <w:r w:rsidRPr="005C697F">
              <w:rPr>
                <w:rFonts w:cs="Arial"/>
                <w:lang w:eastAsia="ja-JP"/>
              </w:rPr>
              <w:t>TRUE</w:t>
            </w:r>
          </w:p>
        </w:tc>
      </w:tr>
      <w:tr w:rsidR="006D7E04" w:rsidRPr="005C697F" w14:paraId="100A9CFA"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DC6C89B" w14:textId="77777777" w:rsidR="006D7E04" w:rsidRPr="005C697F" w:rsidRDefault="006D7E04">
            <w:pPr>
              <w:pStyle w:val="TAL"/>
              <w:rPr>
                <w:rFonts w:cs="Arial"/>
                <w:lang w:eastAsia="ja-JP"/>
              </w:rPr>
            </w:pPr>
            <w:r w:rsidRPr="005C697F">
              <w:rPr>
                <w:rFonts w:cs="Arial"/>
                <w:lang w:eastAsia="ja-JP"/>
              </w:rPr>
              <w:t>Noc</w:t>
            </w:r>
            <w:r w:rsidRPr="005C697F">
              <w:rPr>
                <w:rFonts w:cs="Arial"/>
                <w:vertAlign w:val="superscript"/>
                <w:lang w:eastAsia="ja-JP"/>
              </w:rPr>
              <w:t xml:space="preserve"> Note1</w:t>
            </w:r>
          </w:p>
        </w:tc>
        <w:tc>
          <w:tcPr>
            <w:tcW w:w="1295" w:type="dxa"/>
            <w:tcBorders>
              <w:top w:val="single" w:sz="4" w:space="0" w:color="auto"/>
              <w:left w:val="single" w:sz="4" w:space="0" w:color="auto"/>
              <w:bottom w:val="single" w:sz="4" w:space="0" w:color="auto"/>
              <w:right w:val="single" w:sz="4" w:space="0" w:color="auto"/>
            </w:tcBorders>
            <w:vAlign w:val="center"/>
            <w:hideMark/>
          </w:tcPr>
          <w:p w14:paraId="1E0A9856" w14:textId="77777777" w:rsidR="006D7E04" w:rsidRPr="005C697F" w:rsidRDefault="006D7E04">
            <w:pPr>
              <w:pStyle w:val="TAC"/>
              <w:rPr>
                <w:rFonts w:cs="Arial"/>
                <w:lang w:eastAsia="ja-JP"/>
              </w:rPr>
            </w:pPr>
            <w:r w:rsidRPr="005C697F">
              <w:rPr>
                <w:rFonts w:cs="Arial"/>
                <w:lang w:eastAsia="ja-JP"/>
              </w:rPr>
              <w:t>dBm/</w:t>
            </w:r>
            <w:r w:rsidRPr="005C697F">
              <w:rPr>
                <w:rFonts w:cs="Arial"/>
                <w:lang w:eastAsia="zh-CN"/>
              </w:rPr>
              <w:t>30</w:t>
            </w:r>
            <w:r w:rsidRPr="005C697F">
              <w:rPr>
                <w:rFonts w:cs="Arial"/>
                <w:lang w:eastAsia="ja-JP"/>
              </w:rPr>
              <w:t xml:space="preserve"> kHz</w:t>
            </w: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782CD4C" w14:textId="77777777" w:rsidR="006D7E04" w:rsidRPr="005C697F" w:rsidRDefault="006D7E04">
            <w:pPr>
              <w:pStyle w:val="TAC"/>
              <w:rPr>
                <w:rFonts w:cs="Arial"/>
                <w:lang w:eastAsia="ja-JP"/>
              </w:rPr>
            </w:pPr>
            <w:r w:rsidRPr="005C697F">
              <w:rPr>
                <w:rFonts w:cs="Arial"/>
                <w:lang w:eastAsia="ja-JP"/>
              </w:rPr>
              <w:t>-95</w:t>
            </w:r>
          </w:p>
        </w:tc>
      </w:tr>
      <w:tr w:rsidR="006D7E04" w:rsidRPr="005C697F" w14:paraId="5A955D77"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34D76D" w14:textId="77777777" w:rsidR="006D7E04" w:rsidRPr="005C697F" w:rsidRDefault="006D7E04">
            <w:pPr>
              <w:pStyle w:val="TAL"/>
              <w:rPr>
                <w:rFonts w:cs="Arial"/>
                <w:lang w:eastAsia="ja-JP"/>
              </w:rPr>
            </w:pPr>
            <w:r w:rsidRPr="005C697F">
              <w:rPr>
                <w:rFonts w:cs="Arial"/>
                <w:lang w:eastAsia="ja-JP"/>
              </w:rPr>
              <w:t>Ês/Noc</w:t>
            </w:r>
          </w:p>
        </w:tc>
        <w:tc>
          <w:tcPr>
            <w:tcW w:w="1295" w:type="dxa"/>
            <w:tcBorders>
              <w:top w:val="single" w:sz="4" w:space="0" w:color="auto"/>
              <w:left w:val="single" w:sz="4" w:space="0" w:color="auto"/>
              <w:bottom w:val="single" w:sz="4" w:space="0" w:color="auto"/>
              <w:right w:val="single" w:sz="4" w:space="0" w:color="auto"/>
            </w:tcBorders>
            <w:vAlign w:val="center"/>
            <w:hideMark/>
          </w:tcPr>
          <w:p w14:paraId="40391157" w14:textId="77777777" w:rsidR="006D7E04" w:rsidRPr="005C697F" w:rsidRDefault="006D7E04">
            <w:pPr>
              <w:pStyle w:val="TAC"/>
              <w:rPr>
                <w:rFonts w:cs="Arial"/>
                <w:lang w:eastAsia="ja-JP"/>
              </w:rPr>
            </w:pPr>
            <w:r w:rsidRPr="005C697F">
              <w:rPr>
                <w:rFonts w:cs="Arial"/>
                <w:lang w:eastAsia="ja-JP"/>
              </w:rPr>
              <w:t>dB</w:t>
            </w:r>
          </w:p>
        </w:tc>
        <w:tc>
          <w:tcPr>
            <w:tcW w:w="958" w:type="dxa"/>
            <w:tcBorders>
              <w:top w:val="single" w:sz="4" w:space="0" w:color="auto"/>
              <w:left w:val="single" w:sz="4" w:space="0" w:color="auto"/>
              <w:bottom w:val="single" w:sz="4" w:space="0" w:color="auto"/>
              <w:right w:val="single" w:sz="4" w:space="0" w:color="auto"/>
            </w:tcBorders>
            <w:vAlign w:val="center"/>
            <w:hideMark/>
          </w:tcPr>
          <w:p w14:paraId="685B1EE8"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BD9522" w14:textId="77777777" w:rsidR="006D7E04" w:rsidRPr="005C697F" w:rsidRDefault="006D7E04">
            <w:pPr>
              <w:pStyle w:val="TAC"/>
              <w:rPr>
                <w:rFonts w:cs="Arial"/>
                <w:lang w:eastAsia="ja-JP"/>
              </w:rPr>
            </w:pPr>
            <w:r w:rsidRPr="005C697F">
              <w:rPr>
                <w:rFonts w:cs="Arial"/>
                <w:lang w:eastAsia="ja-JP"/>
              </w:rPr>
              <w:t>0</w:t>
            </w:r>
          </w:p>
        </w:tc>
        <w:tc>
          <w:tcPr>
            <w:tcW w:w="958" w:type="dxa"/>
            <w:tcBorders>
              <w:top w:val="single" w:sz="4" w:space="0" w:color="auto"/>
              <w:left w:val="single" w:sz="4" w:space="0" w:color="auto"/>
              <w:bottom w:val="single" w:sz="4" w:space="0" w:color="auto"/>
              <w:right w:val="single" w:sz="4" w:space="0" w:color="auto"/>
            </w:tcBorders>
            <w:vAlign w:val="center"/>
            <w:hideMark/>
          </w:tcPr>
          <w:p w14:paraId="260EED94" w14:textId="77777777" w:rsidR="006D7E04" w:rsidRPr="005C697F" w:rsidRDefault="006D7E04">
            <w:pPr>
              <w:pStyle w:val="TAC"/>
              <w:rPr>
                <w:rFonts w:cs="Arial"/>
                <w:lang w:eastAsia="ja-JP"/>
              </w:rPr>
            </w:pPr>
            <w:r w:rsidRPr="005C697F">
              <w:rPr>
                <w:rFonts w:cs="Arial"/>
                <w:lang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BD1165"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51263B"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1349DC6" w14:textId="77777777" w:rsidR="006D7E04" w:rsidRPr="005C697F" w:rsidRDefault="006D7E04">
            <w:pPr>
              <w:pStyle w:val="TAC"/>
              <w:rPr>
                <w:rFonts w:cs="Arial"/>
                <w:lang w:eastAsia="ja-JP"/>
              </w:rPr>
            </w:pPr>
            <w:r w:rsidRPr="005C697F">
              <w:rPr>
                <w:rFonts w:cs="Arial"/>
                <w:lang w:eastAsia="ja-JP"/>
              </w:rPr>
              <w:t>0</w:t>
            </w:r>
          </w:p>
        </w:tc>
      </w:tr>
      <w:tr w:rsidR="006D7E04" w:rsidRPr="005C697F" w14:paraId="7A8BCB47"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F2F8256" w14:textId="77777777" w:rsidR="006D7E04" w:rsidRPr="005C697F" w:rsidRDefault="006D7E04">
            <w:pPr>
              <w:pStyle w:val="TAL"/>
              <w:rPr>
                <w:rFonts w:cs="Arial"/>
                <w:lang w:eastAsia="ja-JP"/>
              </w:rPr>
            </w:pPr>
            <w:r w:rsidRPr="005C697F">
              <w:rPr>
                <w:rFonts w:eastAsia="SimSun" w:cs="Arial"/>
                <w:position w:val="-12"/>
                <w:lang w:eastAsia="ja-JP"/>
              </w:rPr>
              <w:object w:dxaOrig="640" w:dyaOrig="310" w14:anchorId="662A1243">
                <v:shape id="_x0000_i1124" type="#_x0000_t75" style="width:32.5pt;height:16pt" o:ole="" fillcolor="window">
                  <v:imagedata r:id="rId7" o:title=""/>
                </v:shape>
                <o:OLEObject Type="Embed" ProgID="Equation.3" ShapeID="_x0000_i1124" DrawAspect="Content" ObjectID="_1718015380" r:id="rId111"/>
              </w:object>
            </w:r>
          </w:p>
        </w:tc>
        <w:tc>
          <w:tcPr>
            <w:tcW w:w="1295" w:type="dxa"/>
            <w:tcBorders>
              <w:top w:val="single" w:sz="4" w:space="0" w:color="auto"/>
              <w:left w:val="single" w:sz="4" w:space="0" w:color="auto"/>
              <w:bottom w:val="single" w:sz="4" w:space="0" w:color="auto"/>
              <w:right w:val="single" w:sz="4" w:space="0" w:color="auto"/>
            </w:tcBorders>
            <w:vAlign w:val="center"/>
            <w:hideMark/>
          </w:tcPr>
          <w:p w14:paraId="4CA7F5F5" w14:textId="77777777" w:rsidR="006D7E04" w:rsidRPr="005C697F" w:rsidRDefault="006D7E04">
            <w:pPr>
              <w:pStyle w:val="TAC"/>
              <w:rPr>
                <w:rFonts w:cs="Arial"/>
                <w:lang w:eastAsia="ja-JP"/>
              </w:rPr>
            </w:pPr>
            <w:r w:rsidRPr="005C697F">
              <w:rPr>
                <w:rFonts w:cs="Arial"/>
                <w:bCs/>
                <w:lang w:eastAsia="ja-JP"/>
              </w:rPr>
              <w:t>dB</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93943D"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52AAD900" w14:textId="77777777" w:rsidR="006D7E04" w:rsidRPr="005C697F" w:rsidRDefault="006D7E04">
            <w:pPr>
              <w:pStyle w:val="TAC"/>
              <w:rPr>
                <w:rFonts w:cs="Arial"/>
                <w:lang w:eastAsia="ja-JP"/>
              </w:rPr>
            </w:pPr>
            <w:r w:rsidRPr="005C697F">
              <w:rPr>
                <w:rFonts w:cs="Arial"/>
                <w:lang w:eastAsia="ja-JP"/>
              </w:rPr>
              <w:t>0</w:t>
            </w:r>
          </w:p>
        </w:tc>
        <w:tc>
          <w:tcPr>
            <w:tcW w:w="958" w:type="dxa"/>
            <w:tcBorders>
              <w:top w:val="single" w:sz="4" w:space="0" w:color="auto"/>
              <w:left w:val="single" w:sz="4" w:space="0" w:color="auto"/>
              <w:bottom w:val="single" w:sz="4" w:space="0" w:color="auto"/>
              <w:right w:val="single" w:sz="4" w:space="0" w:color="auto"/>
            </w:tcBorders>
            <w:vAlign w:val="center"/>
            <w:hideMark/>
          </w:tcPr>
          <w:p w14:paraId="7F53C3F7" w14:textId="77777777" w:rsidR="006D7E04" w:rsidRPr="005C697F" w:rsidRDefault="006D7E04">
            <w:pPr>
              <w:pStyle w:val="TAC"/>
              <w:rPr>
                <w:rFonts w:cs="Arial"/>
                <w:lang w:eastAsia="ja-JP"/>
              </w:rPr>
            </w:pPr>
            <w:r w:rsidRPr="005C697F">
              <w:rPr>
                <w:rFonts w:cs="Arial"/>
                <w:lang w:eastAsia="ja-JP"/>
              </w:rPr>
              <w:t>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B91DB4F"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359733DA"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04ACF6FC" w14:textId="77777777" w:rsidR="006D7E04" w:rsidRPr="005C697F" w:rsidRDefault="006D7E04">
            <w:pPr>
              <w:pStyle w:val="TAC"/>
              <w:rPr>
                <w:rFonts w:cs="Arial"/>
                <w:lang w:eastAsia="ja-JP"/>
              </w:rPr>
            </w:pPr>
            <w:r w:rsidRPr="005C697F">
              <w:rPr>
                <w:rFonts w:cs="Arial"/>
                <w:lang w:eastAsia="ja-JP"/>
              </w:rPr>
              <w:t>0</w:t>
            </w:r>
          </w:p>
        </w:tc>
      </w:tr>
      <w:tr w:rsidR="006D7E04" w:rsidRPr="005C697F" w14:paraId="170512CE"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00269AA" w14:textId="77777777" w:rsidR="006D7E04" w:rsidRPr="005C697F" w:rsidRDefault="006D7E04">
            <w:pPr>
              <w:pStyle w:val="TAL"/>
              <w:rPr>
                <w:rFonts w:cs="Arial"/>
                <w:lang w:eastAsia="ja-JP"/>
              </w:rPr>
            </w:pPr>
            <w:r w:rsidRPr="005C697F">
              <w:rPr>
                <w:rFonts w:cs="Arial"/>
                <w:lang w:eastAsia="zh-CN"/>
              </w:rPr>
              <w:t>PSBCH</w:t>
            </w:r>
            <w:r w:rsidRPr="005C697F">
              <w:rPr>
                <w:rFonts w:cs="Arial"/>
                <w:lang w:eastAsia="ja-JP"/>
              </w:rPr>
              <w:t>-RSRP</w:t>
            </w:r>
            <w:r w:rsidRPr="005C697F">
              <w:rPr>
                <w:rFonts w:cs="Arial"/>
                <w:vertAlign w:val="superscript"/>
                <w:lang w:eastAsia="ja-JP"/>
              </w:rPr>
              <w:t xml:space="preserve"> Note2, Note 3</w:t>
            </w:r>
          </w:p>
        </w:tc>
        <w:tc>
          <w:tcPr>
            <w:tcW w:w="1295" w:type="dxa"/>
            <w:tcBorders>
              <w:top w:val="single" w:sz="4" w:space="0" w:color="auto"/>
              <w:left w:val="single" w:sz="4" w:space="0" w:color="auto"/>
              <w:bottom w:val="single" w:sz="4" w:space="0" w:color="auto"/>
              <w:right w:val="single" w:sz="4" w:space="0" w:color="auto"/>
            </w:tcBorders>
            <w:vAlign w:val="center"/>
            <w:hideMark/>
          </w:tcPr>
          <w:p w14:paraId="579C76CC" w14:textId="77777777" w:rsidR="006D7E04" w:rsidRPr="005C697F" w:rsidRDefault="006D7E04">
            <w:pPr>
              <w:pStyle w:val="TAC"/>
              <w:rPr>
                <w:rFonts w:cs="Arial"/>
                <w:lang w:eastAsia="ja-JP"/>
              </w:rPr>
            </w:pPr>
            <w:r w:rsidRPr="005C697F">
              <w:rPr>
                <w:rFonts w:cs="Arial"/>
                <w:lang w:eastAsia="ja-JP"/>
              </w:rPr>
              <w:t>dBm/</w:t>
            </w:r>
            <w:r w:rsidRPr="005C697F">
              <w:rPr>
                <w:rFonts w:cs="Arial"/>
                <w:lang w:eastAsia="zh-CN"/>
              </w:rPr>
              <w:t>30</w:t>
            </w:r>
            <w:r w:rsidRPr="005C697F">
              <w:rPr>
                <w:rFonts w:cs="Arial"/>
                <w:lang w:eastAsia="ja-JP"/>
              </w:rPr>
              <w:t xml:space="preserve"> kHz</w:t>
            </w:r>
          </w:p>
        </w:tc>
        <w:tc>
          <w:tcPr>
            <w:tcW w:w="958" w:type="dxa"/>
            <w:tcBorders>
              <w:top w:val="single" w:sz="4" w:space="0" w:color="auto"/>
              <w:left w:val="single" w:sz="4" w:space="0" w:color="auto"/>
              <w:bottom w:val="single" w:sz="4" w:space="0" w:color="auto"/>
              <w:right w:val="single" w:sz="4" w:space="0" w:color="auto"/>
            </w:tcBorders>
            <w:vAlign w:val="center"/>
            <w:hideMark/>
          </w:tcPr>
          <w:p w14:paraId="28865A5C"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454544A0" w14:textId="77777777" w:rsidR="006D7E04" w:rsidRPr="005C697F" w:rsidRDefault="006D7E04">
            <w:pPr>
              <w:pStyle w:val="TAC"/>
              <w:rPr>
                <w:rFonts w:cs="Arial"/>
                <w:lang w:eastAsia="ja-JP"/>
              </w:rPr>
            </w:pPr>
            <w:r w:rsidRPr="005C697F">
              <w:rPr>
                <w:rFonts w:cs="Arial"/>
                <w:lang w:eastAsia="ja-JP"/>
              </w:rPr>
              <w:t>-95</w:t>
            </w:r>
          </w:p>
        </w:tc>
        <w:tc>
          <w:tcPr>
            <w:tcW w:w="958" w:type="dxa"/>
            <w:tcBorders>
              <w:top w:val="single" w:sz="4" w:space="0" w:color="auto"/>
              <w:left w:val="single" w:sz="4" w:space="0" w:color="auto"/>
              <w:bottom w:val="single" w:sz="4" w:space="0" w:color="auto"/>
              <w:right w:val="single" w:sz="4" w:space="0" w:color="auto"/>
            </w:tcBorders>
            <w:vAlign w:val="center"/>
            <w:hideMark/>
          </w:tcPr>
          <w:p w14:paraId="0D6699BA" w14:textId="77777777" w:rsidR="006D7E04" w:rsidRPr="005C697F" w:rsidRDefault="006D7E04">
            <w:pPr>
              <w:pStyle w:val="TAC"/>
              <w:rPr>
                <w:rFonts w:cs="Arial"/>
                <w:lang w:eastAsia="ja-JP"/>
              </w:rPr>
            </w:pPr>
            <w:r w:rsidRPr="005C697F">
              <w:rPr>
                <w:rFonts w:cs="Arial"/>
                <w:lang w:eastAsia="ja-JP"/>
              </w:rPr>
              <w:t>-95</w:t>
            </w:r>
          </w:p>
        </w:tc>
        <w:tc>
          <w:tcPr>
            <w:tcW w:w="959" w:type="dxa"/>
            <w:tcBorders>
              <w:top w:val="single" w:sz="4" w:space="0" w:color="auto"/>
              <w:left w:val="single" w:sz="4" w:space="0" w:color="auto"/>
              <w:bottom w:val="single" w:sz="4" w:space="0" w:color="auto"/>
              <w:right w:val="single" w:sz="4" w:space="0" w:color="auto"/>
            </w:tcBorders>
            <w:vAlign w:val="center"/>
            <w:hideMark/>
          </w:tcPr>
          <w:p w14:paraId="342421C1"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8" w:type="dxa"/>
            <w:tcBorders>
              <w:top w:val="single" w:sz="4" w:space="0" w:color="auto"/>
              <w:left w:val="single" w:sz="4" w:space="0" w:color="auto"/>
              <w:bottom w:val="single" w:sz="4" w:space="0" w:color="auto"/>
              <w:right w:val="single" w:sz="4" w:space="0" w:color="auto"/>
            </w:tcBorders>
            <w:vAlign w:val="center"/>
            <w:hideMark/>
          </w:tcPr>
          <w:p w14:paraId="692FB0E4" w14:textId="77777777" w:rsidR="006D7E04" w:rsidRPr="005C697F" w:rsidRDefault="006D7E04">
            <w:pPr>
              <w:pStyle w:val="TAC"/>
              <w:rPr>
                <w:rFonts w:cs="Arial"/>
                <w:lang w:eastAsia="ja-JP"/>
              </w:rPr>
            </w:pPr>
            <w:r w:rsidRPr="005C697F">
              <w:rPr>
                <w:rFonts w:cs="Arial"/>
                <w:lang w:eastAsia="ja-JP"/>
              </w:rPr>
              <w:t>-</w:t>
            </w:r>
            <w:r w:rsidRPr="005C697F">
              <w:rPr>
                <w:rFonts w:ascii="Times New Roman" w:hAnsi="Times New Roman"/>
                <w:lang w:eastAsia="ja-JP"/>
              </w:rPr>
              <w:t>∞</w:t>
            </w:r>
          </w:p>
        </w:tc>
        <w:tc>
          <w:tcPr>
            <w:tcW w:w="959" w:type="dxa"/>
            <w:tcBorders>
              <w:top w:val="single" w:sz="4" w:space="0" w:color="auto"/>
              <w:left w:val="single" w:sz="4" w:space="0" w:color="auto"/>
              <w:bottom w:val="single" w:sz="4" w:space="0" w:color="auto"/>
              <w:right w:val="single" w:sz="4" w:space="0" w:color="auto"/>
            </w:tcBorders>
            <w:vAlign w:val="center"/>
            <w:hideMark/>
          </w:tcPr>
          <w:p w14:paraId="65A21B7A" w14:textId="77777777" w:rsidR="006D7E04" w:rsidRPr="005C697F" w:rsidRDefault="006D7E04">
            <w:pPr>
              <w:pStyle w:val="TAC"/>
              <w:rPr>
                <w:rFonts w:cs="Arial"/>
                <w:lang w:eastAsia="ja-JP"/>
              </w:rPr>
            </w:pPr>
            <w:r w:rsidRPr="005C697F">
              <w:rPr>
                <w:rFonts w:cs="Arial"/>
                <w:lang w:eastAsia="ja-JP"/>
              </w:rPr>
              <w:t>-95</w:t>
            </w:r>
          </w:p>
        </w:tc>
      </w:tr>
      <w:tr w:rsidR="006D7E04" w:rsidRPr="005C697F" w14:paraId="1A1E6CDA" w14:textId="77777777" w:rsidTr="006D7E04">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8AF2980" w14:textId="77777777" w:rsidR="006D7E04" w:rsidRPr="005C697F" w:rsidRDefault="006D7E04">
            <w:pPr>
              <w:pStyle w:val="TAL"/>
              <w:rPr>
                <w:rFonts w:cs="Arial"/>
                <w:lang w:eastAsia="ja-JP"/>
              </w:rPr>
            </w:pPr>
            <w:r w:rsidRPr="005C697F">
              <w:rPr>
                <w:rFonts w:cs="Arial"/>
                <w:lang w:eastAsia="ja-JP"/>
              </w:rPr>
              <w:t xml:space="preserve">Propagation Condition </w:t>
            </w:r>
          </w:p>
        </w:tc>
        <w:tc>
          <w:tcPr>
            <w:tcW w:w="1295" w:type="dxa"/>
            <w:tcBorders>
              <w:top w:val="single" w:sz="4" w:space="0" w:color="auto"/>
              <w:left w:val="single" w:sz="4" w:space="0" w:color="auto"/>
              <w:bottom w:val="single" w:sz="4" w:space="0" w:color="auto"/>
              <w:right w:val="single" w:sz="4" w:space="0" w:color="auto"/>
            </w:tcBorders>
            <w:vAlign w:val="center"/>
          </w:tcPr>
          <w:p w14:paraId="32D7E3F9" w14:textId="77777777" w:rsidR="006D7E04" w:rsidRPr="005C697F" w:rsidRDefault="006D7E04">
            <w:pPr>
              <w:pStyle w:val="TAC"/>
              <w:rPr>
                <w:rFonts w:cs="Arial"/>
                <w:lang w:eastAsia="ja-JP"/>
              </w:rPr>
            </w:pPr>
          </w:p>
        </w:tc>
        <w:tc>
          <w:tcPr>
            <w:tcW w:w="5751" w:type="dxa"/>
            <w:gridSpan w:val="6"/>
            <w:tcBorders>
              <w:top w:val="single" w:sz="4" w:space="0" w:color="auto"/>
              <w:left w:val="single" w:sz="4" w:space="0" w:color="auto"/>
              <w:bottom w:val="single" w:sz="4" w:space="0" w:color="auto"/>
              <w:right w:val="single" w:sz="4" w:space="0" w:color="auto"/>
            </w:tcBorders>
            <w:vAlign w:val="center"/>
            <w:hideMark/>
          </w:tcPr>
          <w:p w14:paraId="1F51A472" w14:textId="77777777" w:rsidR="006D7E04" w:rsidRPr="005C697F" w:rsidRDefault="006D7E04">
            <w:pPr>
              <w:pStyle w:val="TAC"/>
              <w:rPr>
                <w:rFonts w:cs="Arial"/>
                <w:lang w:eastAsia="ja-JP"/>
              </w:rPr>
            </w:pPr>
            <w:r w:rsidRPr="005C697F">
              <w:rPr>
                <w:rFonts w:cs="Arial"/>
                <w:lang w:eastAsia="ja-JP"/>
              </w:rPr>
              <w:t>AWGN</w:t>
            </w:r>
          </w:p>
        </w:tc>
      </w:tr>
      <w:tr w:rsidR="006D7E04" w:rsidRPr="005C697F" w14:paraId="1BBD0F28" w14:textId="77777777" w:rsidTr="006D7E04">
        <w:trPr>
          <w:cantSplit/>
          <w:jc w:val="center"/>
        </w:trPr>
        <w:tc>
          <w:tcPr>
            <w:tcW w:w="9593" w:type="dxa"/>
            <w:gridSpan w:val="8"/>
            <w:tcBorders>
              <w:top w:val="single" w:sz="4" w:space="0" w:color="auto"/>
              <w:left w:val="single" w:sz="4" w:space="0" w:color="auto"/>
              <w:bottom w:val="single" w:sz="4" w:space="0" w:color="auto"/>
              <w:right w:val="single" w:sz="4" w:space="0" w:color="auto"/>
            </w:tcBorders>
            <w:vAlign w:val="center"/>
            <w:hideMark/>
          </w:tcPr>
          <w:p w14:paraId="1C42ACF5" w14:textId="77777777" w:rsidR="006D7E04" w:rsidRPr="005C697F" w:rsidRDefault="006D7E04">
            <w:pPr>
              <w:pStyle w:val="TAN"/>
              <w:rPr>
                <w:rFonts w:cs="Arial"/>
                <w:lang w:eastAsia="ja-JP"/>
              </w:rPr>
            </w:pPr>
            <w:r w:rsidRPr="005C697F">
              <w:rPr>
                <w:rFonts w:cs="Arial"/>
                <w:lang w:eastAsia="ja-JP"/>
              </w:rPr>
              <w:t>Note 1:</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44F1EA9A" w14:textId="77777777" w:rsidR="006D7E04" w:rsidRPr="005C697F" w:rsidRDefault="006D7E04">
            <w:pPr>
              <w:pStyle w:val="TAN"/>
              <w:rPr>
                <w:rFonts w:cs="Arial"/>
                <w:lang w:eastAsia="ja-JP"/>
              </w:rPr>
            </w:pPr>
            <w:r w:rsidRPr="005C697F">
              <w:rPr>
                <w:rFonts w:cs="Arial"/>
                <w:lang w:eastAsia="ja-JP"/>
              </w:rPr>
              <w:t>Note 2:</w:t>
            </w:r>
            <w:r w:rsidRPr="005C697F">
              <w:rPr>
                <w:rFonts w:cs="Arial"/>
                <w:lang w:eastAsia="ja-JP"/>
              </w:rPr>
              <w:tab/>
            </w:r>
            <w:r w:rsidRPr="005C697F">
              <w:rPr>
                <w:rFonts w:eastAsia="Yu Mincho" w:cs="Arial"/>
                <w:lang w:eastAsia="ja-JP"/>
              </w:rPr>
              <w:t>PSBCH-RSRP</w:t>
            </w:r>
            <w:r w:rsidRPr="005C697F">
              <w:rPr>
                <w:rFonts w:cs="Arial"/>
                <w:lang w:eastAsia="ja-JP"/>
              </w:rPr>
              <w:t xml:space="preserve"> levels have been derived from other parameters for information purposes. They are not settable parameters themselves.</w:t>
            </w:r>
          </w:p>
          <w:p w14:paraId="0FC1E73F" w14:textId="77777777" w:rsidR="006D7E04" w:rsidRPr="005C697F" w:rsidRDefault="006D7E04">
            <w:pPr>
              <w:pStyle w:val="TAN"/>
              <w:rPr>
                <w:rFonts w:cs="Arial"/>
                <w:lang w:eastAsia="ja-JP"/>
              </w:rPr>
            </w:pPr>
            <w:r w:rsidRPr="005C697F">
              <w:rPr>
                <w:rFonts w:cs="Arial"/>
                <w:lang w:eastAsia="ja-JP"/>
              </w:rPr>
              <w:t>Note 3:</w:t>
            </w:r>
            <w:r w:rsidRPr="005C697F">
              <w:rPr>
                <w:rFonts w:cs="Arial"/>
                <w:lang w:eastAsia="ja-JP"/>
              </w:rPr>
              <w:tab/>
              <w:t>S-PSS Es/Iot and S-SSS Es/Iot are set the same as PSBCH Es/Iot.</w:t>
            </w:r>
          </w:p>
          <w:p w14:paraId="1CD11270" w14:textId="77777777" w:rsidR="006D7E04" w:rsidRPr="005C697F" w:rsidRDefault="006D7E04">
            <w:pPr>
              <w:pStyle w:val="TAN"/>
              <w:rPr>
                <w:rFonts w:cs="Arial"/>
                <w:lang w:eastAsia="ja-JP"/>
              </w:rPr>
            </w:pPr>
            <w:r w:rsidRPr="005C697F">
              <w:rPr>
                <w:rFonts w:cs="Arial"/>
                <w:lang w:eastAsia="ja-JP"/>
              </w:rPr>
              <w:t>Note 4:</w:t>
            </w:r>
            <w:r w:rsidRPr="005C697F">
              <w:rPr>
                <w:rFonts w:cs="Arial"/>
                <w:lang w:eastAsia="ja-JP"/>
              </w:rPr>
              <w:tab/>
              <w:t>The UE is only required to be tested in one of the supported test configurations.</w:t>
            </w:r>
          </w:p>
        </w:tc>
      </w:tr>
    </w:tbl>
    <w:p w14:paraId="3EFB3B69" w14:textId="77777777" w:rsidR="006D7E04" w:rsidRPr="005C697F" w:rsidRDefault="006D7E04" w:rsidP="006D7E04"/>
    <w:p w14:paraId="472308BB" w14:textId="77777777" w:rsidR="006D7E04" w:rsidRPr="005C697F" w:rsidRDefault="006D7E04" w:rsidP="006D7E04">
      <w:r w:rsidRPr="005C697F">
        <w:t>During T1, both SyncRef UE 1 and SyncRef UE 2 are powered off. The UE will select GNSS as synchronization source.</w:t>
      </w:r>
    </w:p>
    <w:p w14:paraId="2612C2C1" w14:textId="77777777" w:rsidR="006D7E04" w:rsidRPr="005C697F" w:rsidRDefault="006D7E04" w:rsidP="006D7E04">
      <w:r w:rsidRPr="005C697F">
        <w:lastRenderedPageBreak/>
        <w:t xml:space="preserve">During T2, the UE shall detect, evaluate and reselect SyncRef UE 1 as synchronization source. Then it shall change its S-SSB transmission timing with SLSSID = 395 and </w:t>
      </w:r>
      <w:r w:rsidRPr="005C697F">
        <w:rPr>
          <w:i/>
        </w:rPr>
        <w:t>inCoverage</w:t>
      </w:r>
      <w:r w:rsidRPr="005C697F">
        <w:t xml:space="preserve"> = false in </w:t>
      </w:r>
      <w:r w:rsidRPr="005C697F">
        <w:rPr>
          <w:i/>
          <w:iCs/>
        </w:rPr>
        <w:t>MasterInformationBlockSidelink</w:t>
      </w:r>
      <w:r w:rsidRPr="005C697F">
        <w:t xml:space="preserve"> after SyncRef UE reselection delay from start of T2.</w:t>
      </w:r>
    </w:p>
    <w:p w14:paraId="38C63144" w14:textId="77777777" w:rsidR="006D7E04" w:rsidRPr="005C697F" w:rsidRDefault="006D7E04" w:rsidP="006D7E04">
      <w:r w:rsidRPr="005C697F">
        <w:t xml:space="preserve">During T3, the UE will detect, evaluate and reselect SyncRef UE 2 as synchronization source. Then it shall change its S-SSB transmission timing with SLSSID = 30 and </w:t>
      </w:r>
      <w:r w:rsidRPr="005C697F">
        <w:rPr>
          <w:i/>
        </w:rPr>
        <w:t>inCoverage</w:t>
      </w:r>
      <w:r w:rsidRPr="005C697F">
        <w:t xml:space="preserve"> = false in </w:t>
      </w:r>
      <w:r w:rsidRPr="005C697F">
        <w:rPr>
          <w:i/>
          <w:iCs/>
        </w:rPr>
        <w:t>MasterInformationBlockSidelink</w:t>
      </w:r>
      <w:r w:rsidRPr="005C697F">
        <w:t xml:space="preserve"> after SyncRef UE reselection delay from start of T2.</w:t>
      </w:r>
    </w:p>
    <w:p w14:paraId="265CDEAA" w14:textId="72A51D12" w:rsidR="006D7E04" w:rsidRPr="005C697F" w:rsidRDefault="006D7E04" w:rsidP="006D7E04">
      <w:r w:rsidRPr="005C697F">
        <w:t xml:space="preserve">SyncRef UE reselection delay is defined as the time from the beginning of </w:t>
      </w:r>
      <w:r w:rsidR="005C697F" w:rsidRPr="005C697F">
        <w:t>corresponding</w:t>
      </w:r>
      <w:r w:rsidRPr="005C697F">
        <w:t xml:space="preserve"> time instant to the time UE is synchronized to SyncRef UE and changes its S-SSB transmissions timing and SLSSID to follow SyncRef UE as the synchronization source. The SyncRef UE (re)selection delay can be expressed as:</w:t>
      </w:r>
    </w:p>
    <w:p w14:paraId="53D6D4E2" w14:textId="77777777" w:rsidR="006D7E04" w:rsidRPr="005C697F" w:rsidRDefault="006D7E04" w:rsidP="006D7E04">
      <w:pPr>
        <w:pStyle w:val="B1"/>
      </w:pPr>
      <w:r w:rsidRPr="005C697F">
        <w:t>SyncRef UE reselection delay = T</w:t>
      </w:r>
      <w:r w:rsidRPr="005C697F">
        <w:rPr>
          <w:vertAlign w:val="subscript"/>
        </w:rPr>
        <w:t>detect,SyncRef UE</w:t>
      </w:r>
      <w:r w:rsidRPr="005C697F">
        <w:t xml:space="preserve"> + T</w:t>
      </w:r>
      <w:r w:rsidRPr="005C697F">
        <w:rPr>
          <w:vertAlign w:val="subscript"/>
        </w:rPr>
        <w:t xml:space="preserve">evaluate,SLSS </w:t>
      </w:r>
      <w:r w:rsidRPr="005C697F">
        <w:t>+ S-SSB period</w:t>
      </w:r>
    </w:p>
    <w:p w14:paraId="73B1B39F" w14:textId="1A1DED81"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T</w:t>
      </w:r>
      <w:r w:rsidRPr="005C697F">
        <w:rPr>
          <w:vertAlign w:val="subscript"/>
        </w:rPr>
        <w:t>detect,SyncRef UE</w:t>
      </w:r>
      <w:r w:rsidRPr="005C697F">
        <w:t xml:space="preserve"> = 8 seconds, is the time to </w:t>
      </w:r>
      <w:r w:rsidRPr="005C697F">
        <w:rPr>
          <w:lang w:eastAsia="zh-CN"/>
        </w:rPr>
        <w:t xml:space="preserve">identify newly detectable intra-frequency SyncRef UE as specified in 38.133 [6] clause 12.4 when UE is </w:t>
      </w:r>
      <w:r w:rsidRPr="005C697F">
        <w:t>not directly synchronized to GNSS</w:t>
      </w:r>
      <w:r w:rsidRPr="005C697F">
        <w:rPr>
          <w:lang w:eastAsia="zh-CN"/>
        </w:rPr>
        <w:t>.</w:t>
      </w:r>
    </w:p>
    <w:p w14:paraId="0344CC95" w14:textId="27F3E3C6"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T</w:t>
      </w:r>
      <w:r w:rsidRPr="005C697F">
        <w:rPr>
          <w:vertAlign w:val="subscript"/>
        </w:rPr>
        <w:t>evaluate,SLSS</w:t>
      </w:r>
      <w:r w:rsidRPr="005C697F">
        <w:t xml:space="preserve"> = </w:t>
      </w:r>
      <w:r w:rsidRPr="005C697F">
        <w:rPr>
          <w:rFonts w:cs="v4.2.0"/>
        </w:rPr>
        <w:t xml:space="preserve">4 S-SSB periods, is the time to </w:t>
      </w:r>
      <w:r w:rsidRPr="005C697F">
        <w:t>measure the PSBCH-RSRP of the selected SyncRef UE used as synchronization reference source and evaluate it to initiate/cease S-SSB transmissions.</w:t>
      </w:r>
    </w:p>
    <w:p w14:paraId="01692050" w14:textId="0FD70CA0" w:rsidR="006D7E04" w:rsidRPr="005C697F" w:rsidRDefault="006D7E04" w:rsidP="005C697F">
      <w:pPr>
        <w:pStyle w:val="B2"/>
        <w:overflowPunct/>
        <w:autoSpaceDE/>
        <w:autoSpaceDN/>
        <w:adjustRightInd/>
        <w:ind w:left="567" w:firstLine="0"/>
        <w:textAlignment w:val="auto"/>
        <w:rPr>
          <w:lang w:eastAsia="zh-CN"/>
        </w:rPr>
      </w:pPr>
      <w:r w:rsidRPr="005C697F">
        <w:t>-</w:t>
      </w:r>
      <w:r w:rsidRPr="005C697F">
        <w:tab/>
        <w:t>S-SSB period = 160 ms.</w:t>
      </w:r>
    </w:p>
    <w:p w14:paraId="390948AD" w14:textId="77777777" w:rsidR="006D7E04" w:rsidRPr="005C697F" w:rsidRDefault="006D7E04" w:rsidP="006D7E04">
      <w:r w:rsidRPr="005C697F">
        <w:rPr>
          <w:lang w:eastAsia="zh-CN"/>
        </w:rPr>
        <w:t xml:space="preserve">Which gives </w:t>
      </w:r>
      <w:r w:rsidRPr="005C697F">
        <w:t>SyncRef UE reselection delay = 8800 ms.</w:t>
      </w:r>
    </w:p>
    <w:p w14:paraId="3435D462" w14:textId="77777777" w:rsidR="006D7E04" w:rsidRPr="005C697F" w:rsidRDefault="006D7E04" w:rsidP="006D7E04">
      <w:pPr>
        <w:jc w:val="both"/>
      </w:pPr>
      <w:r w:rsidRPr="005C697F">
        <w:t>The test system will also verify that the UE does not drop or delay more than 6% of its sidelink data and S-SSB transmissions during the duration of T1 and T2.</w:t>
      </w:r>
    </w:p>
    <w:p w14:paraId="10217B89" w14:textId="77777777" w:rsidR="006D7E04" w:rsidRPr="005C697F" w:rsidRDefault="006D7E04" w:rsidP="006D7E04">
      <w:pPr>
        <w:jc w:val="both"/>
        <w:rPr>
          <w:lang w:eastAsia="zh-CN"/>
        </w:rPr>
      </w:pPr>
      <w:r w:rsidRPr="005C697F">
        <w:t>The rate of correct SyncRef UE reselection observed during repeated tests shall be at least 90%.</w:t>
      </w:r>
    </w:p>
    <w:p w14:paraId="03E6853B" w14:textId="77777777" w:rsidR="00870696" w:rsidRPr="005C697F" w:rsidRDefault="00870696" w:rsidP="00870696">
      <w:pPr>
        <w:pStyle w:val="Heading3"/>
        <w:rPr>
          <w:rFonts w:eastAsia="SimSun"/>
        </w:rPr>
      </w:pPr>
      <w:r w:rsidRPr="005C697F">
        <w:rPr>
          <w:rFonts w:eastAsia="SimSun"/>
        </w:rPr>
        <w:t>9.1.4</w:t>
      </w:r>
      <w:r w:rsidRPr="005C697F">
        <w:rPr>
          <w:rFonts w:eastAsia="SimSun"/>
        </w:rPr>
        <w:tab/>
        <w:t>L1 SL-RSRP measurements</w:t>
      </w:r>
    </w:p>
    <w:p w14:paraId="3D91EAD2" w14:textId="77777777" w:rsidR="00870696" w:rsidRPr="005C697F" w:rsidRDefault="00870696" w:rsidP="00870696">
      <w:pPr>
        <w:pStyle w:val="Heading4"/>
        <w:rPr>
          <w:rFonts w:eastAsia="SimSun"/>
        </w:rPr>
      </w:pPr>
      <w:r w:rsidRPr="005C697F">
        <w:rPr>
          <w:rFonts w:eastAsia="SimSun"/>
        </w:rPr>
        <w:t>9.1.4.0</w:t>
      </w:r>
      <w:r w:rsidRPr="005C697F">
        <w:rPr>
          <w:rFonts w:eastAsia="SimSun"/>
        </w:rPr>
        <w:tab/>
        <w:t>Minimum conformance requirements</w:t>
      </w:r>
    </w:p>
    <w:p w14:paraId="21EA5195" w14:textId="77777777" w:rsidR="00870696" w:rsidRPr="005C697F" w:rsidRDefault="00870696" w:rsidP="00870696">
      <w:pPr>
        <w:pStyle w:val="Heading5"/>
        <w:rPr>
          <w:rFonts w:eastAsia="SimSun"/>
        </w:rPr>
      </w:pPr>
      <w:r w:rsidRPr="005C697F">
        <w:rPr>
          <w:rFonts w:eastAsia="SimSun"/>
        </w:rPr>
        <w:t>9.1.4.0.1</w:t>
      </w:r>
      <w:r w:rsidRPr="005C697F">
        <w:rPr>
          <w:rFonts w:eastAsia="SimSun"/>
        </w:rPr>
        <w:tab/>
        <w:t>Minimum conformance requirements for resource selection/reselection, re-evaluation and pre-emption</w:t>
      </w:r>
    </w:p>
    <w:p w14:paraId="35488C0F" w14:textId="77777777" w:rsidR="00870696" w:rsidRPr="005C697F" w:rsidRDefault="00870696" w:rsidP="00870696">
      <w:pPr>
        <w:rPr>
          <w:rFonts w:eastAsia="SimSun"/>
          <w:lang w:eastAsia="zh-CN"/>
        </w:rPr>
      </w:pPr>
      <w:r w:rsidRPr="005C697F">
        <w:rPr>
          <w:lang w:eastAsia="zh-CN"/>
        </w:rPr>
        <w:t>The UE physical layer shall be capable of performing the L1 SL-RSRP measurements on the carrier operating NR sidelink communication for determining the subset of resources to be excluded in PSSCH resource selection in sidelink transmission mode 2. The L1 SL-RSRP measurement period corresponds to one slot and the measurement shall meet the L1 SL-RSRP measurement accuracy requirement in 38.133 [6] clause 10.4.4. After resource (re-)selection procedure, re-evaluation is performed on the reserved resources by L1 SL-RSRP measurements before transmission of SCI with reservation when the conditions specified in TS 38.214 [9] are satisfied.</w:t>
      </w:r>
    </w:p>
    <w:p w14:paraId="3B31E781" w14:textId="77777777" w:rsidR="00870696" w:rsidRPr="005C697F" w:rsidRDefault="00870696" w:rsidP="00870696">
      <w:pPr>
        <w:rPr>
          <w:lang w:eastAsia="zh-CN"/>
        </w:rPr>
      </w:pPr>
      <w:r w:rsidRPr="005C697F">
        <w:rPr>
          <w:lang w:eastAsia="zh-CN"/>
        </w:rPr>
        <w:t>When the pre-emption mechanism is enabled for the resource pool that UE is monitoring and selecting resource from, after UE selects from the resource not excluded based on L1 SL-RSRP measurement procedure, the UE shall be capable of triggering reselection of already signalled resource(s) as a resource reservation when the conditions specified in TS 38.214 [9] are satisfied.</w:t>
      </w:r>
    </w:p>
    <w:p w14:paraId="048B015B" w14:textId="77777777" w:rsidR="00870696" w:rsidRPr="005C697F" w:rsidRDefault="00870696" w:rsidP="00870696">
      <w:r w:rsidRPr="005C697F">
        <w:t>The requirements for absolute accuracy of L1 SL-RSRP in this clause apply to a UE performing PSCCH-RSRP and/or PSSCH-RSRP measurements on the same frequency as used by operating NR sidelink communication.</w:t>
      </w:r>
    </w:p>
    <w:p w14:paraId="63BFAA17" w14:textId="77777777" w:rsidR="00870696" w:rsidRPr="005C697F" w:rsidRDefault="00870696" w:rsidP="00870696">
      <w:pPr>
        <w:rPr>
          <w:rFonts w:eastAsia="Malgun Gothic"/>
        </w:rPr>
      </w:pPr>
      <w:r w:rsidRPr="005C697F">
        <w:t>The accuracy requirements in Table 9.1.4.0.1-1 are valid under the following conditions:</w:t>
      </w:r>
    </w:p>
    <w:p w14:paraId="4AED30BC" w14:textId="77777777" w:rsidR="00870696" w:rsidRPr="005C697F" w:rsidRDefault="00870696" w:rsidP="00870696">
      <w:pPr>
        <w:pStyle w:val="B1"/>
      </w:pPr>
      <w:r w:rsidRPr="005C697F">
        <w:t>-</w:t>
      </w:r>
      <w:r w:rsidRPr="005C697F">
        <w:tab/>
        <w:t>Demodulation reference signals for PSCCH and/or PSSCH are transmitted from one port.</w:t>
      </w:r>
    </w:p>
    <w:p w14:paraId="08738A38" w14:textId="77777777" w:rsidR="00870696" w:rsidRPr="005C697F" w:rsidRDefault="00870696" w:rsidP="00870696">
      <w:pPr>
        <w:pStyle w:val="B1"/>
        <w:rPr>
          <w:rFonts w:eastAsia="SimSun"/>
        </w:rPr>
      </w:pPr>
      <w:r w:rsidRPr="005C697F">
        <w:t>-</w:t>
      </w:r>
      <w:r w:rsidRPr="005C697F">
        <w:tab/>
        <w:t>Conditions defined in clause 7.3E of TS 38.101-1 [2] for reference sensitivity are fulfilled.</w:t>
      </w:r>
    </w:p>
    <w:p w14:paraId="538A4BBA" w14:textId="77777777" w:rsidR="00870696" w:rsidRPr="005C697F" w:rsidRDefault="00870696" w:rsidP="00870696">
      <w:pPr>
        <w:pStyle w:val="B1"/>
        <w:rPr>
          <w:lang w:eastAsia="zh-CN"/>
        </w:rPr>
      </w:pPr>
      <w:r w:rsidRPr="005C697F">
        <w:t>-</w:t>
      </w:r>
      <w:r w:rsidRPr="005C697F">
        <w:tab/>
        <w:t>PSCCH-RSRP|dBm and/or PSSCH-RSRP|dBm according to Annex B.4.4 for a corresponding Band are fulfilled.</w:t>
      </w:r>
    </w:p>
    <w:p w14:paraId="7B88000C" w14:textId="77777777" w:rsidR="00870696" w:rsidRPr="005C697F" w:rsidRDefault="00870696" w:rsidP="00870696">
      <w:pPr>
        <w:pStyle w:val="TH"/>
      </w:pPr>
      <w:r w:rsidRPr="005C697F">
        <w:lastRenderedPageBreak/>
        <w:t>Table 9.1.4.0.1-1: Intra-frequency L1 SL-RSRP absolute accuracy for UE capable of NR sidelink communication</w:t>
      </w:r>
    </w:p>
    <w:tbl>
      <w:tblPr>
        <w:tblW w:w="10350" w:type="dxa"/>
        <w:jc w:val="center"/>
        <w:tblLayout w:type="fixed"/>
        <w:tblLook w:val="01E0" w:firstRow="1" w:lastRow="1" w:firstColumn="1" w:lastColumn="1" w:noHBand="0" w:noVBand="0"/>
      </w:tblPr>
      <w:tblGrid>
        <w:gridCol w:w="1026"/>
        <w:gridCol w:w="1026"/>
        <w:gridCol w:w="921"/>
        <w:gridCol w:w="1702"/>
        <w:gridCol w:w="852"/>
        <w:gridCol w:w="993"/>
        <w:gridCol w:w="922"/>
        <w:gridCol w:w="1441"/>
        <w:gridCol w:w="1467"/>
      </w:tblGrid>
      <w:tr w:rsidR="00870696" w:rsidRPr="005C697F" w14:paraId="74DA1255" w14:textId="77777777" w:rsidTr="00870696">
        <w:trPr>
          <w:jc w:val="center"/>
        </w:trPr>
        <w:tc>
          <w:tcPr>
            <w:tcW w:w="2052" w:type="dxa"/>
            <w:gridSpan w:val="2"/>
            <w:tcBorders>
              <w:top w:val="single" w:sz="4" w:space="0" w:color="auto"/>
              <w:left w:val="single" w:sz="4" w:space="0" w:color="auto"/>
              <w:bottom w:val="single" w:sz="6" w:space="0" w:color="auto"/>
              <w:right w:val="single" w:sz="6" w:space="0" w:color="auto"/>
            </w:tcBorders>
            <w:vAlign w:val="center"/>
            <w:hideMark/>
          </w:tcPr>
          <w:p w14:paraId="2B76D8A0" w14:textId="77777777" w:rsidR="00870696" w:rsidRPr="005C697F" w:rsidRDefault="00870696">
            <w:pPr>
              <w:pStyle w:val="TAH"/>
              <w:rPr>
                <w:rFonts w:cs="Arial"/>
              </w:rPr>
            </w:pPr>
            <w:r w:rsidRPr="005C697F">
              <w:rPr>
                <w:rFonts w:cs="Arial"/>
              </w:rPr>
              <w:t>Accuracy</w:t>
            </w:r>
          </w:p>
        </w:tc>
        <w:tc>
          <w:tcPr>
            <w:tcW w:w="8291" w:type="dxa"/>
            <w:gridSpan w:val="7"/>
            <w:tcBorders>
              <w:top w:val="single" w:sz="4" w:space="0" w:color="auto"/>
              <w:left w:val="single" w:sz="6" w:space="0" w:color="auto"/>
              <w:bottom w:val="single" w:sz="6" w:space="0" w:color="auto"/>
              <w:right w:val="single" w:sz="4" w:space="0" w:color="auto"/>
            </w:tcBorders>
            <w:vAlign w:val="center"/>
            <w:hideMark/>
          </w:tcPr>
          <w:p w14:paraId="09614D2B" w14:textId="77777777" w:rsidR="00870696" w:rsidRPr="005C697F" w:rsidRDefault="00870696">
            <w:pPr>
              <w:pStyle w:val="TAH"/>
              <w:rPr>
                <w:rFonts w:cs="Arial"/>
              </w:rPr>
            </w:pPr>
            <w:r w:rsidRPr="005C697F">
              <w:rPr>
                <w:rFonts w:cs="Arial"/>
              </w:rPr>
              <w:t>Conditions</w:t>
            </w:r>
          </w:p>
        </w:tc>
      </w:tr>
      <w:tr w:rsidR="00870696" w:rsidRPr="005C697F" w14:paraId="1240BFE1" w14:textId="77777777" w:rsidTr="00870696">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6CFE2B0E" w14:textId="77777777" w:rsidR="00870696" w:rsidRPr="005C697F" w:rsidRDefault="00870696">
            <w:pPr>
              <w:pStyle w:val="TAH"/>
              <w:rPr>
                <w:rFonts w:cs="Arial"/>
              </w:rPr>
            </w:pPr>
            <w:r w:rsidRPr="005C697F">
              <w:rPr>
                <w:rFonts w:cs="Arial"/>
              </w:rPr>
              <w:t>Normal condition</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6DC6B2BE" w14:textId="77777777" w:rsidR="00870696" w:rsidRPr="005C697F" w:rsidRDefault="00870696">
            <w:pPr>
              <w:pStyle w:val="TAH"/>
              <w:rPr>
                <w:rFonts w:cs="Arial"/>
              </w:rPr>
            </w:pPr>
            <w:r w:rsidRPr="005C697F">
              <w:rPr>
                <w:rFonts w:cs="Arial"/>
              </w:rPr>
              <w:t>Extreme condition</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7AC40A32" w14:textId="77777777" w:rsidR="00870696" w:rsidRPr="005C697F" w:rsidRDefault="00870696">
            <w:pPr>
              <w:pStyle w:val="TAH"/>
              <w:rPr>
                <w:rFonts w:cs="Arial"/>
              </w:rPr>
            </w:pPr>
            <w:r w:rsidRPr="005C697F">
              <w:rPr>
                <w:rFonts w:cs="Arial"/>
              </w:rPr>
              <w:t>Ês/Iot</w:t>
            </w:r>
            <w:r w:rsidRPr="005C697F">
              <w:rPr>
                <w:rFonts w:cs="Arial"/>
                <w:vertAlign w:val="superscript"/>
                <w:lang w:eastAsia="zh-CN"/>
              </w:rPr>
              <w:t xml:space="preserve"> </w:t>
            </w:r>
            <w:r w:rsidRPr="005C697F">
              <w:rPr>
                <w:rFonts w:cs="Arial"/>
                <w:vertAlign w:val="superscript"/>
              </w:rPr>
              <w:t>Note 3</w:t>
            </w:r>
          </w:p>
        </w:tc>
        <w:tc>
          <w:tcPr>
            <w:tcW w:w="7371" w:type="dxa"/>
            <w:gridSpan w:val="6"/>
            <w:tcBorders>
              <w:top w:val="single" w:sz="6" w:space="0" w:color="auto"/>
              <w:left w:val="single" w:sz="6" w:space="0" w:color="auto"/>
              <w:bottom w:val="single" w:sz="6" w:space="0" w:color="auto"/>
              <w:right w:val="single" w:sz="4" w:space="0" w:color="auto"/>
            </w:tcBorders>
            <w:vAlign w:val="center"/>
            <w:hideMark/>
          </w:tcPr>
          <w:p w14:paraId="4DC82503" w14:textId="77777777" w:rsidR="00870696" w:rsidRPr="005C697F" w:rsidRDefault="00870696">
            <w:pPr>
              <w:pStyle w:val="TAH"/>
              <w:rPr>
                <w:rFonts w:cs="Arial"/>
              </w:rPr>
            </w:pPr>
            <w:r w:rsidRPr="005C697F">
              <w:rPr>
                <w:rFonts w:cs="Arial"/>
              </w:rPr>
              <w:t>Io</w:t>
            </w:r>
            <w:r w:rsidRPr="005C697F">
              <w:rPr>
                <w:rFonts w:cs="Arial"/>
                <w:vertAlign w:val="superscript"/>
                <w:lang w:eastAsia="zh-CN"/>
              </w:rPr>
              <w:t xml:space="preserve"> Note 1</w:t>
            </w:r>
            <w:r w:rsidRPr="005C697F">
              <w:rPr>
                <w:rFonts w:cs="Arial"/>
              </w:rPr>
              <w:t xml:space="preserve"> range</w:t>
            </w:r>
          </w:p>
        </w:tc>
      </w:tr>
      <w:tr w:rsidR="00870696" w:rsidRPr="005C697F" w14:paraId="0873C3EF" w14:textId="77777777" w:rsidTr="00870696">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590DE1C5"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49B23E7"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EBD0685" w14:textId="77777777" w:rsidR="00870696" w:rsidRPr="005C697F" w:rsidRDefault="00870696">
            <w:pPr>
              <w:spacing w:after="0"/>
              <w:rPr>
                <w:rFonts w:ascii="Arial" w:hAnsi="Arial" w:cs="Arial"/>
                <w:b/>
                <w:sz w:val="18"/>
              </w:rPr>
            </w:pPr>
          </w:p>
        </w:tc>
        <w:tc>
          <w:tcPr>
            <w:tcW w:w="1701" w:type="dxa"/>
            <w:tcBorders>
              <w:top w:val="single" w:sz="6" w:space="0" w:color="auto"/>
              <w:left w:val="single" w:sz="6" w:space="0" w:color="auto"/>
              <w:bottom w:val="single" w:sz="6" w:space="0" w:color="auto"/>
              <w:right w:val="single" w:sz="4" w:space="0" w:color="auto"/>
            </w:tcBorders>
            <w:vAlign w:val="center"/>
            <w:hideMark/>
          </w:tcPr>
          <w:p w14:paraId="44AFFF99" w14:textId="77777777" w:rsidR="00870696" w:rsidRPr="005C697F" w:rsidRDefault="00870696">
            <w:pPr>
              <w:pStyle w:val="TAH"/>
              <w:rPr>
                <w:rFonts w:cs="Arial"/>
              </w:rPr>
            </w:pPr>
            <w:r w:rsidRPr="005C697F">
              <w:rPr>
                <w:rFonts w:cs="Arial"/>
              </w:rPr>
              <w:t>NR Sidelink operating band groups</w:t>
            </w:r>
            <w:r w:rsidRPr="005C697F">
              <w:rPr>
                <w:rFonts w:cs="Arial"/>
                <w:vertAlign w:val="superscript"/>
              </w:rPr>
              <w:t xml:space="preserve"> Note 2</w:t>
            </w:r>
          </w:p>
        </w:tc>
        <w:tc>
          <w:tcPr>
            <w:tcW w:w="4204" w:type="dxa"/>
            <w:gridSpan w:val="4"/>
            <w:tcBorders>
              <w:top w:val="single" w:sz="4" w:space="0" w:color="auto"/>
              <w:left w:val="single" w:sz="4" w:space="0" w:color="auto"/>
              <w:bottom w:val="single" w:sz="6" w:space="0" w:color="auto"/>
              <w:right w:val="single" w:sz="6" w:space="0" w:color="auto"/>
            </w:tcBorders>
            <w:vAlign w:val="center"/>
            <w:hideMark/>
          </w:tcPr>
          <w:p w14:paraId="2EED5DE9" w14:textId="77777777" w:rsidR="00870696" w:rsidRPr="005C697F" w:rsidRDefault="00870696">
            <w:pPr>
              <w:pStyle w:val="TAH"/>
              <w:rPr>
                <w:rFonts w:cs="Arial"/>
              </w:rPr>
            </w:pPr>
            <w:r w:rsidRPr="005C697F">
              <w:rPr>
                <w:rFonts w:cs="Arial"/>
              </w:rPr>
              <w:t>Minimum Io</w:t>
            </w:r>
          </w:p>
        </w:tc>
        <w:tc>
          <w:tcPr>
            <w:tcW w:w="1466" w:type="dxa"/>
            <w:tcBorders>
              <w:top w:val="single" w:sz="4" w:space="0" w:color="auto"/>
              <w:left w:val="single" w:sz="6" w:space="0" w:color="auto"/>
              <w:bottom w:val="single" w:sz="6" w:space="0" w:color="auto"/>
              <w:right w:val="single" w:sz="4" w:space="0" w:color="auto"/>
            </w:tcBorders>
            <w:vAlign w:val="center"/>
            <w:hideMark/>
          </w:tcPr>
          <w:p w14:paraId="63387880" w14:textId="77777777" w:rsidR="00870696" w:rsidRPr="005C697F" w:rsidRDefault="00870696">
            <w:pPr>
              <w:pStyle w:val="TAH"/>
              <w:rPr>
                <w:rFonts w:cs="Arial"/>
              </w:rPr>
            </w:pPr>
            <w:r w:rsidRPr="005C697F">
              <w:rPr>
                <w:rFonts w:cs="Arial"/>
              </w:rPr>
              <w:t>Maximum Io</w:t>
            </w:r>
          </w:p>
        </w:tc>
      </w:tr>
      <w:tr w:rsidR="00870696" w:rsidRPr="005C697F" w14:paraId="49A97C1C" w14:textId="77777777" w:rsidTr="00870696">
        <w:trPr>
          <w:jc w:val="center"/>
        </w:trPr>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5C305DD9" w14:textId="77777777" w:rsidR="00870696" w:rsidRPr="005C697F" w:rsidRDefault="00870696">
            <w:pPr>
              <w:pStyle w:val="TAH"/>
              <w:rPr>
                <w:rFonts w:cs="Arial"/>
              </w:rPr>
            </w:pPr>
            <w:r w:rsidRPr="005C697F">
              <w:rPr>
                <w:rFonts w:cs="Arial"/>
              </w:rPr>
              <w:t>dB</w:t>
            </w:r>
          </w:p>
        </w:tc>
        <w:tc>
          <w:tcPr>
            <w:tcW w:w="1026" w:type="dxa"/>
            <w:vMerge w:val="restart"/>
            <w:tcBorders>
              <w:top w:val="single" w:sz="6" w:space="0" w:color="auto"/>
              <w:left w:val="single" w:sz="6" w:space="0" w:color="auto"/>
              <w:bottom w:val="single" w:sz="6" w:space="0" w:color="auto"/>
              <w:right w:val="single" w:sz="6" w:space="0" w:color="auto"/>
            </w:tcBorders>
            <w:vAlign w:val="center"/>
            <w:hideMark/>
          </w:tcPr>
          <w:p w14:paraId="468D263F" w14:textId="77777777" w:rsidR="00870696" w:rsidRPr="005C697F" w:rsidRDefault="00870696">
            <w:pPr>
              <w:pStyle w:val="TAH"/>
              <w:rPr>
                <w:rFonts w:cs="Arial"/>
              </w:rPr>
            </w:pPr>
            <w:r w:rsidRPr="005C697F">
              <w:rPr>
                <w:rFonts w:cs="Arial"/>
              </w:rPr>
              <w:t>dB</w:t>
            </w:r>
          </w:p>
        </w:tc>
        <w:tc>
          <w:tcPr>
            <w:tcW w:w="920" w:type="dxa"/>
            <w:vMerge w:val="restart"/>
            <w:tcBorders>
              <w:top w:val="single" w:sz="6" w:space="0" w:color="auto"/>
              <w:left w:val="single" w:sz="6" w:space="0" w:color="auto"/>
              <w:bottom w:val="single" w:sz="6" w:space="0" w:color="auto"/>
              <w:right w:val="single" w:sz="6" w:space="0" w:color="auto"/>
            </w:tcBorders>
            <w:vAlign w:val="center"/>
            <w:hideMark/>
          </w:tcPr>
          <w:p w14:paraId="3001259D" w14:textId="77777777" w:rsidR="00870696" w:rsidRPr="005C697F" w:rsidRDefault="00870696">
            <w:pPr>
              <w:pStyle w:val="TAH"/>
              <w:rPr>
                <w:rFonts w:cs="Arial"/>
              </w:rPr>
            </w:pPr>
            <w:r w:rsidRPr="005C697F">
              <w:rPr>
                <w:rFonts w:cs="Arial"/>
              </w:rPr>
              <w:t>dB</w:t>
            </w:r>
          </w:p>
        </w:tc>
        <w:tc>
          <w:tcPr>
            <w:tcW w:w="1701" w:type="dxa"/>
            <w:vMerge w:val="restart"/>
            <w:tcBorders>
              <w:top w:val="single" w:sz="6" w:space="0" w:color="auto"/>
              <w:left w:val="single" w:sz="6" w:space="0" w:color="auto"/>
              <w:bottom w:val="single" w:sz="6" w:space="0" w:color="auto"/>
              <w:right w:val="single" w:sz="4" w:space="0" w:color="auto"/>
            </w:tcBorders>
            <w:vAlign w:val="center"/>
          </w:tcPr>
          <w:p w14:paraId="370CD300" w14:textId="77777777" w:rsidR="00870696" w:rsidRPr="005C697F" w:rsidRDefault="00870696">
            <w:pPr>
              <w:pStyle w:val="TAH"/>
              <w:rPr>
                <w:rFonts w:cs="Arial"/>
              </w:rPr>
            </w:pPr>
          </w:p>
        </w:tc>
        <w:tc>
          <w:tcPr>
            <w:tcW w:w="2764" w:type="dxa"/>
            <w:gridSpan w:val="3"/>
            <w:tcBorders>
              <w:top w:val="single" w:sz="6" w:space="0" w:color="auto"/>
              <w:left w:val="single" w:sz="4" w:space="0" w:color="auto"/>
              <w:bottom w:val="single" w:sz="6" w:space="0" w:color="auto"/>
              <w:right w:val="single" w:sz="6" w:space="0" w:color="auto"/>
            </w:tcBorders>
            <w:vAlign w:val="center"/>
            <w:hideMark/>
          </w:tcPr>
          <w:p w14:paraId="02076E1C" w14:textId="77777777" w:rsidR="00870696" w:rsidRPr="005C697F" w:rsidRDefault="00870696">
            <w:pPr>
              <w:pStyle w:val="TAH"/>
              <w:rPr>
                <w:rFonts w:cs="Arial"/>
                <w:lang w:eastAsia="ko-KR"/>
              </w:rPr>
            </w:pPr>
            <w:r w:rsidRPr="005C697F">
              <w:rPr>
                <w:rFonts w:cs="Arial"/>
                <w:lang w:eastAsia="ko-KR"/>
              </w:rPr>
              <w:t>dBm/SCS</w:t>
            </w:r>
          </w:p>
        </w:tc>
        <w:tc>
          <w:tcPr>
            <w:tcW w:w="1440" w:type="dxa"/>
            <w:vMerge w:val="restart"/>
            <w:tcBorders>
              <w:top w:val="single" w:sz="6" w:space="0" w:color="auto"/>
              <w:left w:val="single" w:sz="6" w:space="0" w:color="auto"/>
              <w:bottom w:val="single" w:sz="6" w:space="0" w:color="auto"/>
              <w:right w:val="single" w:sz="6" w:space="0" w:color="auto"/>
            </w:tcBorders>
            <w:vAlign w:val="center"/>
            <w:hideMark/>
          </w:tcPr>
          <w:p w14:paraId="7217EA1B" w14:textId="77777777" w:rsidR="00870696" w:rsidRPr="005C697F" w:rsidRDefault="00870696">
            <w:pPr>
              <w:pStyle w:val="TAH"/>
              <w:rPr>
                <w:rFonts w:cs="Arial"/>
              </w:rPr>
            </w:pPr>
            <w:r w:rsidRPr="005C697F">
              <w:rPr>
                <w:rFonts w:cs="Arial"/>
              </w:rPr>
              <w:t>dBm/BW</w:t>
            </w:r>
            <w:r w:rsidRPr="005C697F">
              <w:rPr>
                <w:rFonts w:cs="Arial"/>
                <w:vertAlign w:val="subscript"/>
              </w:rPr>
              <w:t>Channel</w:t>
            </w:r>
          </w:p>
        </w:tc>
        <w:tc>
          <w:tcPr>
            <w:tcW w:w="1466" w:type="dxa"/>
            <w:vMerge w:val="restart"/>
            <w:tcBorders>
              <w:top w:val="single" w:sz="6" w:space="0" w:color="auto"/>
              <w:left w:val="single" w:sz="6" w:space="0" w:color="auto"/>
              <w:bottom w:val="single" w:sz="6" w:space="0" w:color="auto"/>
              <w:right w:val="single" w:sz="4" w:space="0" w:color="auto"/>
            </w:tcBorders>
            <w:vAlign w:val="center"/>
            <w:hideMark/>
          </w:tcPr>
          <w:p w14:paraId="1A7D0806" w14:textId="77777777" w:rsidR="00870696" w:rsidRPr="005C697F" w:rsidRDefault="00870696">
            <w:pPr>
              <w:pStyle w:val="TAH"/>
              <w:rPr>
                <w:rFonts w:cs="Arial"/>
              </w:rPr>
            </w:pPr>
            <w:r w:rsidRPr="005C697F">
              <w:rPr>
                <w:rFonts w:cs="Arial"/>
              </w:rPr>
              <w:t>dBm/BW</w:t>
            </w:r>
            <w:r w:rsidRPr="005C697F">
              <w:rPr>
                <w:rFonts w:cs="Arial"/>
                <w:vertAlign w:val="subscript"/>
              </w:rPr>
              <w:t>Channel</w:t>
            </w:r>
          </w:p>
        </w:tc>
      </w:tr>
      <w:tr w:rsidR="00870696" w:rsidRPr="005C697F" w14:paraId="76B3F980" w14:textId="77777777" w:rsidTr="00870696">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060B2547"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4A1C5DE"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D30D4E0" w14:textId="77777777" w:rsidR="00870696" w:rsidRPr="005C697F" w:rsidRDefault="00870696">
            <w:pPr>
              <w:spacing w:after="0"/>
              <w:rPr>
                <w:rFonts w:ascii="Arial" w:hAnsi="Arial" w:cs="Arial"/>
                <w:b/>
                <w:sz w:val="18"/>
              </w:rPr>
            </w:pPr>
          </w:p>
        </w:tc>
        <w:tc>
          <w:tcPr>
            <w:tcW w:w="300" w:type="dxa"/>
            <w:vMerge/>
            <w:tcBorders>
              <w:top w:val="single" w:sz="6" w:space="0" w:color="auto"/>
              <w:left w:val="single" w:sz="6" w:space="0" w:color="auto"/>
              <w:bottom w:val="single" w:sz="6" w:space="0" w:color="auto"/>
              <w:right w:val="single" w:sz="4" w:space="0" w:color="auto"/>
            </w:tcBorders>
            <w:vAlign w:val="center"/>
            <w:hideMark/>
          </w:tcPr>
          <w:p w14:paraId="55637FB3" w14:textId="77777777" w:rsidR="00870696" w:rsidRPr="005C697F" w:rsidRDefault="00870696">
            <w:pPr>
              <w:spacing w:after="0"/>
              <w:rPr>
                <w:rFonts w:ascii="Arial" w:hAnsi="Arial" w:cs="Arial"/>
                <w:b/>
                <w:sz w:val="18"/>
              </w:rPr>
            </w:pPr>
          </w:p>
        </w:tc>
        <w:tc>
          <w:tcPr>
            <w:tcW w:w="851" w:type="dxa"/>
            <w:tcBorders>
              <w:top w:val="single" w:sz="6" w:space="0" w:color="auto"/>
              <w:left w:val="single" w:sz="4" w:space="0" w:color="auto"/>
              <w:bottom w:val="single" w:sz="6" w:space="0" w:color="auto"/>
              <w:right w:val="single" w:sz="6" w:space="0" w:color="auto"/>
            </w:tcBorders>
            <w:vAlign w:val="center"/>
            <w:hideMark/>
          </w:tcPr>
          <w:p w14:paraId="6526C646" w14:textId="77777777" w:rsidR="00870696" w:rsidRPr="005C697F" w:rsidRDefault="00870696">
            <w:pPr>
              <w:pStyle w:val="TAH"/>
              <w:rPr>
                <w:rFonts w:cs="Arial"/>
                <w:lang w:eastAsia="ko-KR"/>
              </w:rPr>
            </w:pPr>
            <w:r w:rsidRPr="005C697F">
              <w:rPr>
                <w:rFonts w:cs="Arial"/>
                <w:lang w:eastAsia="ko-KR"/>
              </w:rPr>
              <w:t>SCS = 15kHz</w:t>
            </w:r>
          </w:p>
        </w:tc>
        <w:tc>
          <w:tcPr>
            <w:tcW w:w="992" w:type="dxa"/>
            <w:tcBorders>
              <w:top w:val="single" w:sz="6" w:space="0" w:color="auto"/>
              <w:left w:val="single" w:sz="4" w:space="0" w:color="auto"/>
              <w:bottom w:val="single" w:sz="6" w:space="0" w:color="auto"/>
              <w:right w:val="single" w:sz="6" w:space="0" w:color="auto"/>
            </w:tcBorders>
            <w:vAlign w:val="center"/>
            <w:hideMark/>
          </w:tcPr>
          <w:p w14:paraId="1B9159E0" w14:textId="77777777" w:rsidR="00870696" w:rsidRPr="005C697F" w:rsidRDefault="00870696">
            <w:pPr>
              <w:pStyle w:val="TAH"/>
              <w:rPr>
                <w:rFonts w:cs="Arial"/>
              </w:rPr>
            </w:pPr>
            <w:r w:rsidRPr="005C697F">
              <w:rPr>
                <w:rFonts w:cs="Arial"/>
                <w:lang w:eastAsia="ko-KR"/>
              </w:rPr>
              <w:t>SCS = 30kHz</w:t>
            </w:r>
          </w:p>
        </w:tc>
        <w:tc>
          <w:tcPr>
            <w:tcW w:w="921" w:type="dxa"/>
            <w:tcBorders>
              <w:top w:val="single" w:sz="6" w:space="0" w:color="auto"/>
              <w:left w:val="single" w:sz="4" w:space="0" w:color="auto"/>
              <w:bottom w:val="single" w:sz="6" w:space="0" w:color="auto"/>
              <w:right w:val="single" w:sz="6" w:space="0" w:color="auto"/>
            </w:tcBorders>
            <w:vAlign w:val="center"/>
            <w:hideMark/>
          </w:tcPr>
          <w:p w14:paraId="3231B62D" w14:textId="77777777" w:rsidR="00870696" w:rsidRPr="005C697F" w:rsidRDefault="00870696">
            <w:pPr>
              <w:pStyle w:val="TAH"/>
              <w:rPr>
                <w:rFonts w:cs="Arial"/>
              </w:rPr>
            </w:pPr>
            <w:r w:rsidRPr="005C697F">
              <w:rPr>
                <w:rFonts w:cs="Arial"/>
                <w:lang w:eastAsia="ko-KR"/>
              </w:rPr>
              <w:t>SCS = 60kHz</w:t>
            </w:r>
          </w:p>
        </w:tc>
        <w:tc>
          <w:tcPr>
            <w:tcW w:w="1440" w:type="dxa"/>
            <w:vMerge/>
            <w:tcBorders>
              <w:top w:val="single" w:sz="6" w:space="0" w:color="auto"/>
              <w:left w:val="single" w:sz="6" w:space="0" w:color="auto"/>
              <w:bottom w:val="single" w:sz="6" w:space="0" w:color="auto"/>
              <w:right w:val="single" w:sz="6" w:space="0" w:color="auto"/>
            </w:tcBorders>
            <w:vAlign w:val="center"/>
            <w:hideMark/>
          </w:tcPr>
          <w:p w14:paraId="3826A0FC" w14:textId="77777777" w:rsidR="00870696" w:rsidRPr="005C697F" w:rsidRDefault="00870696">
            <w:pPr>
              <w:spacing w:after="0"/>
              <w:rPr>
                <w:rFonts w:ascii="Arial" w:hAnsi="Arial" w:cs="Arial"/>
                <w:b/>
                <w:sz w:val="18"/>
              </w:rPr>
            </w:pPr>
          </w:p>
        </w:tc>
        <w:tc>
          <w:tcPr>
            <w:tcW w:w="1466" w:type="dxa"/>
            <w:vMerge/>
            <w:tcBorders>
              <w:top w:val="single" w:sz="6" w:space="0" w:color="auto"/>
              <w:left w:val="single" w:sz="6" w:space="0" w:color="auto"/>
              <w:bottom w:val="single" w:sz="6" w:space="0" w:color="auto"/>
              <w:right w:val="single" w:sz="4" w:space="0" w:color="auto"/>
            </w:tcBorders>
            <w:vAlign w:val="center"/>
            <w:hideMark/>
          </w:tcPr>
          <w:p w14:paraId="3CFAA5B6" w14:textId="77777777" w:rsidR="00870696" w:rsidRPr="005C697F" w:rsidRDefault="00870696">
            <w:pPr>
              <w:spacing w:after="0"/>
              <w:rPr>
                <w:rFonts w:ascii="Arial" w:hAnsi="Arial" w:cs="Arial"/>
                <w:b/>
                <w:sz w:val="18"/>
              </w:rPr>
            </w:pPr>
          </w:p>
        </w:tc>
      </w:tr>
      <w:tr w:rsidR="00870696" w:rsidRPr="005C697F" w14:paraId="22B38E20" w14:textId="77777777" w:rsidTr="00870696">
        <w:trPr>
          <w:trHeight w:val="398"/>
          <w:jc w:val="center"/>
        </w:trPr>
        <w:tc>
          <w:tcPr>
            <w:tcW w:w="1026" w:type="dxa"/>
            <w:vMerge w:val="restart"/>
            <w:tcBorders>
              <w:top w:val="single" w:sz="6" w:space="0" w:color="auto"/>
              <w:left w:val="single" w:sz="4" w:space="0" w:color="auto"/>
              <w:bottom w:val="nil"/>
              <w:right w:val="single" w:sz="6" w:space="0" w:color="auto"/>
            </w:tcBorders>
            <w:vAlign w:val="center"/>
            <w:hideMark/>
          </w:tcPr>
          <w:p w14:paraId="7177A127" w14:textId="77777777" w:rsidR="00870696" w:rsidRPr="005C697F" w:rsidRDefault="00870696">
            <w:pPr>
              <w:pStyle w:val="TAC"/>
              <w:rPr>
                <w:rFonts w:cs="Arial"/>
              </w:rPr>
            </w:pPr>
            <w:r w:rsidRPr="005C697F">
              <w:rPr>
                <w:rFonts w:cs="Arial"/>
              </w:rPr>
              <w:sym w:font="Symbol" w:char="F0B1"/>
            </w:r>
            <w:r w:rsidRPr="005C697F">
              <w:rPr>
                <w:rFonts w:cs="Arial"/>
              </w:rPr>
              <w:t xml:space="preserve"> 4.5</w:t>
            </w:r>
          </w:p>
        </w:tc>
        <w:tc>
          <w:tcPr>
            <w:tcW w:w="1026" w:type="dxa"/>
            <w:vMerge w:val="restart"/>
            <w:tcBorders>
              <w:top w:val="single" w:sz="6" w:space="0" w:color="auto"/>
              <w:left w:val="single" w:sz="6" w:space="0" w:color="auto"/>
              <w:bottom w:val="nil"/>
              <w:right w:val="single" w:sz="6" w:space="0" w:color="auto"/>
            </w:tcBorders>
            <w:vAlign w:val="center"/>
            <w:hideMark/>
          </w:tcPr>
          <w:p w14:paraId="156E468A" w14:textId="77777777" w:rsidR="00870696" w:rsidRPr="005C697F" w:rsidRDefault="00870696">
            <w:pPr>
              <w:pStyle w:val="TAC"/>
              <w:rPr>
                <w:rFonts w:cs="Arial"/>
              </w:rPr>
            </w:pPr>
            <w:r w:rsidRPr="005C697F">
              <w:rPr>
                <w:rFonts w:cs="Arial"/>
              </w:rPr>
              <w:sym w:font="Symbol" w:char="F0B1"/>
            </w:r>
            <w:r w:rsidRPr="005C697F">
              <w:rPr>
                <w:rFonts w:cs="Arial"/>
              </w:rPr>
              <w:t xml:space="preserve"> 9</w:t>
            </w:r>
          </w:p>
        </w:tc>
        <w:tc>
          <w:tcPr>
            <w:tcW w:w="920" w:type="dxa"/>
            <w:vMerge w:val="restart"/>
            <w:tcBorders>
              <w:top w:val="single" w:sz="6" w:space="0" w:color="auto"/>
              <w:left w:val="single" w:sz="6" w:space="0" w:color="auto"/>
              <w:bottom w:val="nil"/>
              <w:right w:val="single" w:sz="6" w:space="0" w:color="auto"/>
            </w:tcBorders>
            <w:vAlign w:val="center"/>
            <w:hideMark/>
          </w:tcPr>
          <w:p w14:paraId="4294C8DD" w14:textId="77777777" w:rsidR="00870696" w:rsidRPr="005C697F" w:rsidRDefault="00870696">
            <w:pPr>
              <w:pStyle w:val="TAC"/>
              <w:rPr>
                <w:rFonts w:cs="Arial"/>
              </w:rPr>
            </w:pPr>
            <w:r w:rsidRPr="005C697F">
              <w:rPr>
                <w:rFonts w:cs="Arial"/>
              </w:rPr>
              <w:sym w:font="Symbol" w:char="F0B3"/>
            </w:r>
            <w:r w:rsidRPr="005C697F">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60EAB0FB" w14:textId="77777777" w:rsidR="00870696" w:rsidRPr="005C697F" w:rsidRDefault="00870696">
            <w:pPr>
              <w:pStyle w:val="TAC"/>
              <w:rPr>
                <w:rFonts w:cs="Arial"/>
              </w:rPr>
            </w:pPr>
            <w:r w:rsidRPr="005C697F">
              <w:rPr>
                <w:rFonts w:cs="Arial"/>
              </w:rPr>
              <w:t>NR_TDD_FR1_B</w:t>
            </w:r>
          </w:p>
        </w:tc>
        <w:tc>
          <w:tcPr>
            <w:tcW w:w="851" w:type="dxa"/>
            <w:tcBorders>
              <w:top w:val="single" w:sz="6" w:space="0" w:color="auto"/>
              <w:left w:val="single" w:sz="4" w:space="0" w:color="auto"/>
              <w:bottom w:val="nil"/>
              <w:right w:val="single" w:sz="6" w:space="0" w:color="auto"/>
            </w:tcBorders>
            <w:vAlign w:val="center"/>
            <w:hideMark/>
          </w:tcPr>
          <w:p w14:paraId="26948033" w14:textId="77777777" w:rsidR="00870696" w:rsidRPr="005C697F" w:rsidRDefault="00870696">
            <w:pPr>
              <w:pStyle w:val="TAC"/>
              <w:rPr>
                <w:rFonts w:cs="Arial"/>
                <w:lang w:eastAsia="ko-KR"/>
              </w:rPr>
            </w:pPr>
            <w:r w:rsidRPr="005C697F">
              <w:rPr>
                <w:rFonts w:cs="Arial"/>
                <w:lang w:eastAsia="ko-KR"/>
              </w:rPr>
              <w:t>-120.5</w:t>
            </w:r>
          </w:p>
        </w:tc>
        <w:tc>
          <w:tcPr>
            <w:tcW w:w="992" w:type="dxa"/>
            <w:tcBorders>
              <w:top w:val="single" w:sz="6" w:space="0" w:color="auto"/>
              <w:left w:val="single" w:sz="4" w:space="0" w:color="auto"/>
              <w:bottom w:val="nil"/>
              <w:right w:val="single" w:sz="6" w:space="0" w:color="auto"/>
            </w:tcBorders>
            <w:vAlign w:val="center"/>
            <w:hideMark/>
          </w:tcPr>
          <w:p w14:paraId="2A06F766" w14:textId="77777777" w:rsidR="00870696" w:rsidRPr="005C697F" w:rsidRDefault="00870696">
            <w:pPr>
              <w:pStyle w:val="TAC"/>
              <w:rPr>
                <w:rFonts w:cs="Arial"/>
                <w:lang w:eastAsia="ko-KR"/>
              </w:rPr>
            </w:pPr>
            <w:r w:rsidRPr="005C697F">
              <w:rPr>
                <w:rFonts w:cs="Arial"/>
                <w:lang w:eastAsia="ko-KR"/>
              </w:rPr>
              <w:t>-117.5</w:t>
            </w:r>
          </w:p>
        </w:tc>
        <w:tc>
          <w:tcPr>
            <w:tcW w:w="921" w:type="dxa"/>
            <w:tcBorders>
              <w:top w:val="single" w:sz="6" w:space="0" w:color="auto"/>
              <w:left w:val="single" w:sz="4" w:space="0" w:color="auto"/>
              <w:bottom w:val="nil"/>
              <w:right w:val="single" w:sz="6" w:space="0" w:color="auto"/>
            </w:tcBorders>
            <w:vAlign w:val="center"/>
            <w:hideMark/>
          </w:tcPr>
          <w:p w14:paraId="684DD9D8" w14:textId="77777777" w:rsidR="00870696" w:rsidRPr="005C697F" w:rsidRDefault="00870696">
            <w:pPr>
              <w:pStyle w:val="TAC"/>
              <w:rPr>
                <w:rFonts w:cs="Arial"/>
                <w:lang w:eastAsia="ko-KR"/>
              </w:rPr>
            </w:pPr>
            <w:r w:rsidRPr="005C697F">
              <w:rPr>
                <w:rFonts w:cs="Arial"/>
                <w:lang w:eastAsia="ko-KR"/>
              </w:rPr>
              <w:t>-114.5</w:t>
            </w:r>
          </w:p>
        </w:tc>
        <w:tc>
          <w:tcPr>
            <w:tcW w:w="1440" w:type="dxa"/>
            <w:tcBorders>
              <w:top w:val="single" w:sz="6" w:space="0" w:color="auto"/>
              <w:left w:val="single" w:sz="6" w:space="0" w:color="auto"/>
              <w:bottom w:val="nil"/>
              <w:right w:val="single" w:sz="6" w:space="0" w:color="auto"/>
            </w:tcBorders>
            <w:vAlign w:val="center"/>
            <w:hideMark/>
          </w:tcPr>
          <w:p w14:paraId="0DAB32DA" w14:textId="77777777" w:rsidR="00870696" w:rsidRPr="005C697F" w:rsidRDefault="00870696">
            <w:pPr>
              <w:pStyle w:val="TAC"/>
              <w:rPr>
                <w:rFonts w:cs="Arial"/>
              </w:rPr>
            </w:pPr>
            <w:r w:rsidRPr="005C697F">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7BCA8093" w14:textId="77777777" w:rsidR="00870696" w:rsidRPr="005C697F" w:rsidRDefault="00870696">
            <w:pPr>
              <w:pStyle w:val="TAC"/>
              <w:rPr>
                <w:rFonts w:cs="Arial"/>
              </w:rPr>
            </w:pPr>
            <w:r w:rsidRPr="005C697F">
              <w:rPr>
                <w:rFonts w:cs="Arial"/>
              </w:rPr>
              <w:t>-70</w:t>
            </w:r>
          </w:p>
        </w:tc>
      </w:tr>
      <w:tr w:rsidR="00870696" w:rsidRPr="005C697F" w14:paraId="6D30E2E5" w14:textId="77777777" w:rsidTr="00870696">
        <w:trPr>
          <w:trHeight w:val="398"/>
          <w:jc w:val="center"/>
        </w:trPr>
        <w:tc>
          <w:tcPr>
            <w:tcW w:w="300" w:type="dxa"/>
            <w:vMerge/>
            <w:tcBorders>
              <w:top w:val="single" w:sz="6" w:space="0" w:color="auto"/>
              <w:left w:val="single" w:sz="4" w:space="0" w:color="auto"/>
              <w:bottom w:val="nil"/>
              <w:right w:val="single" w:sz="6" w:space="0" w:color="auto"/>
            </w:tcBorders>
            <w:vAlign w:val="center"/>
            <w:hideMark/>
          </w:tcPr>
          <w:p w14:paraId="5D602BE1" w14:textId="77777777" w:rsidR="00870696" w:rsidRPr="005C697F" w:rsidRDefault="00870696">
            <w:pPr>
              <w:spacing w:after="0"/>
              <w:rPr>
                <w:rFonts w:ascii="Arial" w:hAnsi="Arial" w:cs="Arial"/>
                <w:sz w:val="18"/>
              </w:rPr>
            </w:pPr>
          </w:p>
        </w:tc>
        <w:tc>
          <w:tcPr>
            <w:tcW w:w="300" w:type="dxa"/>
            <w:vMerge/>
            <w:tcBorders>
              <w:top w:val="single" w:sz="6" w:space="0" w:color="auto"/>
              <w:left w:val="single" w:sz="6" w:space="0" w:color="auto"/>
              <w:bottom w:val="nil"/>
              <w:right w:val="single" w:sz="6" w:space="0" w:color="auto"/>
            </w:tcBorders>
            <w:vAlign w:val="center"/>
            <w:hideMark/>
          </w:tcPr>
          <w:p w14:paraId="4D8030CD" w14:textId="77777777" w:rsidR="00870696" w:rsidRPr="005C697F" w:rsidRDefault="00870696">
            <w:pPr>
              <w:spacing w:after="0"/>
              <w:rPr>
                <w:rFonts w:ascii="Arial" w:hAnsi="Arial" w:cs="Arial"/>
                <w:sz w:val="18"/>
              </w:rPr>
            </w:pPr>
          </w:p>
        </w:tc>
        <w:tc>
          <w:tcPr>
            <w:tcW w:w="300" w:type="dxa"/>
            <w:vMerge/>
            <w:tcBorders>
              <w:top w:val="single" w:sz="6" w:space="0" w:color="auto"/>
              <w:left w:val="single" w:sz="6" w:space="0" w:color="auto"/>
              <w:bottom w:val="nil"/>
              <w:right w:val="single" w:sz="6" w:space="0" w:color="auto"/>
            </w:tcBorders>
            <w:vAlign w:val="center"/>
            <w:hideMark/>
          </w:tcPr>
          <w:p w14:paraId="49DD0F0D" w14:textId="77777777" w:rsidR="00870696" w:rsidRPr="005C697F" w:rsidRDefault="00870696">
            <w:pPr>
              <w:spacing w:after="0"/>
              <w:rPr>
                <w:rFonts w:ascii="Arial" w:hAnsi="Arial" w:cs="Arial"/>
                <w:sz w:val="18"/>
              </w:rPr>
            </w:pPr>
          </w:p>
        </w:tc>
        <w:tc>
          <w:tcPr>
            <w:tcW w:w="1701" w:type="dxa"/>
            <w:tcBorders>
              <w:top w:val="single" w:sz="6" w:space="0" w:color="auto"/>
              <w:left w:val="single" w:sz="6" w:space="0" w:color="auto"/>
              <w:bottom w:val="nil"/>
              <w:right w:val="single" w:sz="4" w:space="0" w:color="auto"/>
            </w:tcBorders>
            <w:vAlign w:val="center"/>
            <w:hideMark/>
          </w:tcPr>
          <w:p w14:paraId="409732C0" w14:textId="77777777" w:rsidR="00870696" w:rsidRPr="005C697F" w:rsidRDefault="00870696">
            <w:pPr>
              <w:pStyle w:val="TAC"/>
              <w:rPr>
                <w:rFonts w:cs="Arial"/>
              </w:rPr>
            </w:pPr>
            <w:r w:rsidRPr="005C697F">
              <w:rPr>
                <w:rFonts w:cs="Arial"/>
              </w:rPr>
              <w:t>NR_TDD_FR1_J</w:t>
            </w:r>
          </w:p>
        </w:tc>
        <w:tc>
          <w:tcPr>
            <w:tcW w:w="851" w:type="dxa"/>
            <w:tcBorders>
              <w:top w:val="single" w:sz="6" w:space="0" w:color="auto"/>
              <w:left w:val="single" w:sz="4" w:space="0" w:color="auto"/>
              <w:bottom w:val="nil"/>
              <w:right w:val="single" w:sz="6" w:space="0" w:color="auto"/>
            </w:tcBorders>
            <w:vAlign w:val="center"/>
            <w:hideMark/>
          </w:tcPr>
          <w:p w14:paraId="0382BF1A" w14:textId="77777777" w:rsidR="00870696" w:rsidRPr="005C697F" w:rsidRDefault="00870696">
            <w:pPr>
              <w:pStyle w:val="TAC"/>
              <w:rPr>
                <w:rFonts w:cs="Arial"/>
                <w:lang w:eastAsia="ko-KR"/>
              </w:rPr>
            </w:pPr>
            <w:r w:rsidRPr="005C697F">
              <w:rPr>
                <w:rFonts w:cs="Arial"/>
                <w:lang w:eastAsia="ko-KR"/>
              </w:rPr>
              <w:t>-116.5</w:t>
            </w:r>
          </w:p>
        </w:tc>
        <w:tc>
          <w:tcPr>
            <w:tcW w:w="992" w:type="dxa"/>
            <w:tcBorders>
              <w:top w:val="single" w:sz="6" w:space="0" w:color="auto"/>
              <w:left w:val="single" w:sz="4" w:space="0" w:color="auto"/>
              <w:bottom w:val="nil"/>
              <w:right w:val="single" w:sz="6" w:space="0" w:color="auto"/>
            </w:tcBorders>
            <w:vAlign w:val="center"/>
            <w:hideMark/>
          </w:tcPr>
          <w:p w14:paraId="49EA09A2" w14:textId="77777777" w:rsidR="00870696" w:rsidRPr="005C697F" w:rsidRDefault="00870696">
            <w:pPr>
              <w:pStyle w:val="TAC"/>
              <w:rPr>
                <w:rFonts w:cs="Arial"/>
                <w:lang w:eastAsia="ko-KR"/>
              </w:rPr>
            </w:pPr>
            <w:r w:rsidRPr="005C697F">
              <w:rPr>
                <w:rFonts w:cs="Arial"/>
                <w:lang w:eastAsia="ko-KR"/>
              </w:rPr>
              <w:t>-113.5</w:t>
            </w:r>
          </w:p>
        </w:tc>
        <w:tc>
          <w:tcPr>
            <w:tcW w:w="921" w:type="dxa"/>
            <w:tcBorders>
              <w:top w:val="single" w:sz="6" w:space="0" w:color="auto"/>
              <w:left w:val="single" w:sz="4" w:space="0" w:color="auto"/>
              <w:bottom w:val="nil"/>
              <w:right w:val="single" w:sz="6" w:space="0" w:color="auto"/>
            </w:tcBorders>
            <w:vAlign w:val="center"/>
            <w:hideMark/>
          </w:tcPr>
          <w:p w14:paraId="328066BE" w14:textId="77777777" w:rsidR="00870696" w:rsidRPr="005C697F" w:rsidRDefault="00870696">
            <w:pPr>
              <w:pStyle w:val="TAC"/>
              <w:rPr>
                <w:rFonts w:cs="Arial"/>
                <w:lang w:eastAsia="ko-KR"/>
              </w:rPr>
            </w:pPr>
            <w:r w:rsidRPr="005C697F">
              <w:rPr>
                <w:rFonts w:cs="Arial"/>
                <w:lang w:eastAsia="ko-KR"/>
              </w:rPr>
              <w:t>-110.5</w:t>
            </w:r>
          </w:p>
        </w:tc>
        <w:tc>
          <w:tcPr>
            <w:tcW w:w="1440" w:type="dxa"/>
            <w:tcBorders>
              <w:top w:val="single" w:sz="6" w:space="0" w:color="auto"/>
              <w:left w:val="single" w:sz="6" w:space="0" w:color="auto"/>
              <w:bottom w:val="nil"/>
              <w:right w:val="single" w:sz="6" w:space="0" w:color="auto"/>
            </w:tcBorders>
            <w:vAlign w:val="center"/>
            <w:hideMark/>
          </w:tcPr>
          <w:p w14:paraId="02F2472B" w14:textId="77777777" w:rsidR="00870696" w:rsidRPr="005C697F" w:rsidRDefault="00870696">
            <w:pPr>
              <w:pStyle w:val="TAC"/>
              <w:rPr>
                <w:rFonts w:cs="Arial"/>
              </w:rPr>
            </w:pPr>
            <w:r w:rsidRPr="005C697F">
              <w:rPr>
                <w:rFonts w:cs="Arial"/>
              </w:rPr>
              <w:t>N/A</w:t>
            </w:r>
          </w:p>
        </w:tc>
        <w:tc>
          <w:tcPr>
            <w:tcW w:w="1466" w:type="dxa"/>
            <w:tcBorders>
              <w:top w:val="single" w:sz="6" w:space="0" w:color="auto"/>
              <w:left w:val="single" w:sz="6" w:space="0" w:color="auto"/>
              <w:bottom w:val="nil"/>
              <w:right w:val="single" w:sz="4" w:space="0" w:color="auto"/>
            </w:tcBorders>
            <w:vAlign w:val="center"/>
            <w:hideMark/>
          </w:tcPr>
          <w:p w14:paraId="23A0DC51" w14:textId="77777777" w:rsidR="00870696" w:rsidRPr="005C697F" w:rsidRDefault="00870696">
            <w:pPr>
              <w:pStyle w:val="TAC"/>
              <w:rPr>
                <w:rFonts w:cs="Arial"/>
              </w:rPr>
            </w:pPr>
            <w:r w:rsidRPr="005C697F">
              <w:rPr>
                <w:rFonts w:cs="Arial"/>
              </w:rPr>
              <w:t>-70</w:t>
            </w:r>
          </w:p>
        </w:tc>
      </w:tr>
      <w:tr w:rsidR="00870696" w:rsidRPr="005C697F" w14:paraId="2231AC78" w14:textId="77777777" w:rsidTr="00870696">
        <w:trPr>
          <w:trHeight w:val="821"/>
          <w:jc w:val="center"/>
        </w:trPr>
        <w:tc>
          <w:tcPr>
            <w:tcW w:w="1026" w:type="dxa"/>
            <w:tcBorders>
              <w:top w:val="single" w:sz="6" w:space="0" w:color="auto"/>
              <w:left w:val="single" w:sz="4" w:space="0" w:color="auto"/>
              <w:bottom w:val="nil"/>
              <w:right w:val="single" w:sz="6" w:space="0" w:color="auto"/>
            </w:tcBorders>
            <w:vAlign w:val="center"/>
            <w:hideMark/>
          </w:tcPr>
          <w:p w14:paraId="077D6960" w14:textId="77777777" w:rsidR="00870696" w:rsidRPr="005C697F" w:rsidRDefault="00870696">
            <w:pPr>
              <w:pStyle w:val="TAC"/>
              <w:rPr>
                <w:rFonts w:cs="Arial"/>
              </w:rPr>
            </w:pPr>
            <w:r w:rsidRPr="005C697F">
              <w:rPr>
                <w:rFonts w:cs="Arial"/>
              </w:rPr>
              <w:sym w:font="Symbol" w:char="F0B1"/>
            </w:r>
            <w:r w:rsidRPr="005C697F">
              <w:rPr>
                <w:rFonts w:cs="Arial"/>
              </w:rPr>
              <w:t xml:space="preserve"> 8</w:t>
            </w:r>
          </w:p>
        </w:tc>
        <w:tc>
          <w:tcPr>
            <w:tcW w:w="1026" w:type="dxa"/>
            <w:tcBorders>
              <w:top w:val="single" w:sz="6" w:space="0" w:color="auto"/>
              <w:left w:val="single" w:sz="6" w:space="0" w:color="auto"/>
              <w:bottom w:val="nil"/>
              <w:right w:val="single" w:sz="6" w:space="0" w:color="auto"/>
            </w:tcBorders>
            <w:vAlign w:val="center"/>
            <w:hideMark/>
          </w:tcPr>
          <w:p w14:paraId="714036DA" w14:textId="77777777" w:rsidR="00870696" w:rsidRPr="005C697F" w:rsidRDefault="00870696">
            <w:pPr>
              <w:pStyle w:val="TAC"/>
              <w:rPr>
                <w:rFonts w:cs="Arial"/>
              </w:rPr>
            </w:pPr>
            <w:r w:rsidRPr="005C697F">
              <w:rPr>
                <w:rFonts w:cs="Arial"/>
              </w:rPr>
              <w:sym w:font="Symbol" w:char="F0B1"/>
            </w:r>
            <w:r w:rsidRPr="005C697F">
              <w:rPr>
                <w:rFonts w:cs="Arial"/>
              </w:rPr>
              <w:t xml:space="preserve"> 11</w:t>
            </w:r>
          </w:p>
        </w:tc>
        <w:tc>
          <w:tcPr>
            <w:tcW w:w="920" w:type="dxa"/>
            <w:tcBorders>
              <w:top w:val="single" w:sz="6" w:space="0" w:color="auto"/>
              <w:left w:val="single" w:sz="6" w:space="0" w:color="auto"/>
              <w:bottom w:val="nil"/>
              <w:right w:val="single" w:sz="6" w:space="0" w:color="auto"/>
            </w:tcBorders>
            <w:vAlign w:val="center"/>
            <w:hideMark/>
          </w:tcPr>
          <w:p w14:paraId="47854520" w14:textId="77777777" w:rsidR="00870696" w:rsidRPr="005C697F" w:rsidRDefault="00870696">
            <w:pPr>
              <w:pStyle w:val="TAC"/>
              <w:rPr>
                <w:rFonts w:cs="Arial"/>
              </w:rPr>
            </w:pPr>
            <w:r w:rsidRPr="005C697F">
              <w:rPr>
                <w:rFonts w:cs="Arial"/>
              </w:rPr>
              <w:sym w:font="Symbol" w:char="F0B3"/>
            </w:r>
            <w:r w:rsidRPr="005C697F">
              <w:rPr>
                <w:rFonts w:cs="Arial"/>
              </w:rPr>
              <w:t>0 dB</w:t>
            </w:r>
          </w:p>
        </w:tc>
        <w:tc>
          <w:tcPr>
            <w:tcW w:w="1701" w:type="dxa"/>
            <w:tcBorders>
              <w:top w:val="single" w:sz="6" w:space="0" w:color="auto"/>
              <w:left w:val="single" w:sz="6" w:space="0" w:color="auto"/>
              <w:bottom w:val="nil"/>
              <w:right w:val="single" w:sz="4" w:space="0" w:color="auto"/>
            </w:tcBorders>
            <w:vAlign w:val="center"/>
            <w:hideMark/>
          </w:tcPr>
          <w:p w14:paraId="5EB9C73F" w14:textId="77777777" w:rsidR="00870696" w:rsidRPr="005C697F" w:rsidRDefault="00870696">
            <w:pPr>
              <w:pStyle w:val="TAC"/>
              <w:rPr>
                <w:rFonts w:cs="Arial"/>
                <w:lang w:eastAsia="zh-CN"/>
              </w:rPr>
            </w:pPr>
            <w:r w:rsidRPr="005C697F">
              <w:rPr>
                <w:rFonts w:cs="Arial"/>
              </w:rPr>
              <w:t>NR_TDD_FR1_B NR_TDD_FR1_J</w:t>
            </w:r>
          </w:p>
        </w:tc>
        <w:tc>
          <w:tcPr>
            <w:tcW w:w="851" w:type="dxa"/>
            <w:tcBorders>
              <w:top w:val="single" w:sz="6" w:space="0" w:color="auto"/>
              <w:left w:val="single" w:sz="4" w:space="0" w:color="auto"/>
              <w:bottom w:val="nil"/>
              <w:right w:val="single" w:sz="6" w:space="0" w:color="auto"/>
            </w:tcBorders>
            <w:vAlign w:val="center"/>
            <w:hideMark/>
          </w:tcPr>
          <w:p w14:paraId="181DA7F0" w14:textId="77777777" w:rsidR="00870696" w:rsidRPr="005C697F" w:rsidRDefault="00870696">
            <w:pPr>
              <w:pStyle w:val="TAC"/>
              <w:rPr>
                <w:rFonts w:cs="Arial"/>
                <w:lang w:eastAsia="ko-KR"/>
              </w:rPr>
            </w:pPr>
            <w:r w:rsidRPr="005C697F">
              <w:rPr>
                <w:rFonts w:cs="Arial"/>
                <w:lang w:eastAsia="ko-KR"/>
              </w:rPr>
              <w:t>N/A</w:t>
            </w:r>
          </w:p>
        </w:tc>
        <w:tc>
          <w:tcPr>
            <w:tcW w:w="992" w:type="dxa"/>
            <w:tcBorders>
              <w:top w:val="single" w:sz="6" w:space="0" w:color="auto"/>
              <w:left w:val="single" w:sz="4" w:space="0" w:color="auto"/>
              <w:bottom w:val="nil"/>
              <w:right w:val="single" w:sz="6" w:space="0" w:color="auto"/>
            </w:tcBorders>
            <w:vAlign w:val="center"/>
            <w:hideMark/>
          </w:tcPr>
          <w:p w14:paraId="44C052D1" w14:textId="77777777" w:rsidR="00870696" w:rsidRPr="005C697F" w:rsidRDefault="00870696">
            <w:pPr>
              <w:pStyle w:val="TAC"/>
              <w:rPr>
                <w:rFonts w:cs="Arial"/>
                <w:lang w:eastAsia="ko-KR"/>
              </w:rPr>
            </w:pPr>
            <w:r w:rsidRPr="005C697F">
              <w:rPr>
                <w:rFonts w:cs="Arial"/>
                <w:lang w:eastAsia="ko-KR"/>
              </w:rPr>
              <w:t>N/A</w:t>
            </w:r>
          </w:p>
        </w:tc>
        <w:tc>
          <w:tcPr>
            <w:tcW w:w="921" w:type="dxa"/>
            <w:tcBorders>
              <w:top w:val="single" w:sz="6" w:space="0" w:color="auto"/>
              <w:left w:val="single" w:sz="4" w:space="0" w:color="auto"/>
              <w:bottom w:val="nil"/>
              <w:right w:val="single" w:sz="6" w:space="0" w:color="auto"/>
            </w:tcBorders>
            <w:vAlign w:val="center"/>
            <w:hideMark/>
          </w:tcPr>
          <w:p w14:paraId="2135F159" w14:textId="77777777" w:rsidR="00870696" w:rsidRPr="005C697F" w:rsidRDefault="00870696">
            <w:pPr>
              <w:pStyle w:val="TAC"/>
              <w:rPr>
                <w:rFonts w:cs="Arial"/>
                <w:lang w:eastAsia="ko-KR"/>
              </w:rPr>
            </w:pPr>
            <w:r w:rsidRPr="005C697F">
              <w:rPr>
                <w:rFonts w:cs="Arial"/>
                <w:lang w:eastAsia="ko-KR"/>
              </w:rPr>
              <w:t>N/A</w:t>
            </w:r>
          </w:p>
        </w:tc>
        <w:tc>
          <w:tcPr>
            <w:tcW w:w="1440" w:type="dxa"/>
            <w:tcBorders>
              <w:top w:val="single" w:sz="6" w:space="0" w:color="auto"/>
              <w:left w:val="single" w:sz="6" w:space="0" w:color="auto"/>
              <w:bottom w:val="nil"/>
              <w:right w:val="single" w:sz="6" w:space="0" w:color="auto"/>
            </w:tcBorders>
            <w:vAlign w:val="center"/>
            <w:hideMark/>
          </w:tcPr>
          <w:p w14:paraId="2D789982" w14:textId="77777777" w:rsidR="00870696" w:rsidRPr="005C697F" w:rsidRDefault="00870696">
            <w:pPr>
              <w:pStyle w:val="TAC"/>
              <w:rPr>
                <w:rFonts w:cs="Arial"/>
                <w:lang w:eastAsia="ko-KR"/>
              </w:rPr>
            </w:pPr>
            <w:r w:rsidRPr="005C697F">
              <w:rPr>
                <w:rFonts w:cs="Arial"/>
              </w:rPr>
              <w:t>-70</w:t>
            </w:r>
          </w:p>
        </w:tc>
        <w:tc>
          <w:tcPr>
            <w:tcW w:w="1466" w:type="dxa"/>
            <w:tcBorders>
              <w:top w:val="single" w:sz="6" w:space="0" w:color="auto"/>
              <w:left w:val="single" w:sz="6" w:space="0" w:color="auto"/>
              <w:bottom w:val="nil"/>
              <w:right w:val="single" w:sz="4" w:space="0" w:color="auto"/>
            </w:tcBorders>
            <w:vAlign w:val="center"/>
            <w:hideMark/>
          </w:tcPr>
          <w:p w14:paraId="06A5D038" w14:textId="77777777" w:rsidR="00870696" w:rsidRPr="005C697F" w:rsidRDefault="00870696">
            <w:pPr>
              <w:pStyle w:val="TAC"/>
              <w:rPr>
                <w:rFonts w:cs="Arial"/>
                <w:lang w:eastAsia="zh-CN"/>
              </w:rPr>
            </w:pPr>
            <w:r w:rsidRPr="005C697F">
              <w:rPr>
                <w:rFonts w:cs="Arial"/>
              </w:rPr>
              <w:t>-50</w:t>
            </w:r>
          </w:p>
        </w:tc>
      </w:tr>
      <w:tr w:rsidR="00870696" w:rsidRPr="005C697F" w14:paraId="3397F806" w14:textId="77777777" w:rsidTr="00870696">
        <w:trPr>
          <w:jc w:val="center"/>
        </w:trPr>
        <w:tc>
          <w:tcPr>
            <w:tcW w:w="10343" w:type="dxa"/>
            <w:gridSpan w:val="9"/>
            <w:tcBorders>
              <w:top w:val="single" w:sz="6" w:space="0" w:color="auto"/>
              <w:left w:val="single" w:sz="4" w:space="0" w:color="auto"/>
              <w:bottom w:val="single" w:sz="4" w:space="0" w:color="auto"/>
              <w:right w:val="single" w:sz="4" w:space="0" w:color="auto"/>
            </w:tcBorders>
            <w:vAlign w:val="center"/>
            <w:hideMark/>
          </w:tcPr>
          <w:p w14:paraId="66B22CF1" w14:textId="77777777" w:rsidR="00870696" w:rsidRPr="005C697F" w:rsidRDefault="00870696">
            <w:pPr>
              <w:pStyle w:val="TAN"/>
              <w:rPr>
                <w:rFonts w:cs="Arial"/>
                <w:lang w:eastAsia="ko-KR"/>
              </w:rPr>
            </w:pPr>
            <w:r w:rsidRPr="005C697F">
              <w:rPr>
                <w:rFonts w:cs="Arial"/>
              </w:rPr>
              <w:t>NOTE 1:</w:t>
            </w:r>
            <w:r w:rsidRPr="005C697F">
              <w:rPr>
                <w:rFonts w:cs="Arial"/>
              </w:rPr>
              <w:tab/>
              <w:t>Io is assumed to have constant EPRE across the bandwidth.</w:t>
            </w:r>
          </w:p>
          <w:p w14:paraId="5C72FFFA" w14:textId="77777777" w:rsidR="00870696" w:rsidRPr="005C697F" w:rsidRDefault="00870696">
            <w:pPr>
              <w:pStyle w:val="TAN"/>
              <w:rPr>
                <w:rFonts w:cs="Arial"/>
              </w:rPr>
            </w:pPr>
            <w:r w:rsidRPr="005C697F">
              <w:rPr>
                <w:rFonts w:cs="Arial"/>
              </w:rPr>
              <w:t>NOTE 2:</w:t>
            </w:r>
            <w:r w:rsidRPr="005C697F">
              <w:rPr>
                <w:rFonts w:cs="Arial"/>
              </w:rPr>
              <w:tab/>
              <w:t>NR sidelink operating band groups are as defined in Section 3.5 for the corresponding NR operating bands.</w:t>
            </w:r>
          </w:p>
          <w:p w14:paraId="42D2FF46" w14:textId="77777777" w:rsidR="00870696" w:rsidRPr="005C697F" w:rsidRDefault="00870696">
            <w:pPr>
              <w:pStyle w:val="TAN"/>
              <w:rPr>
                <w:rFonts w:cs="Arial"/>
              </w:rPr>
            </w:pPr>
            <w:r w:rsidRPr="005C697F">
              <w:rPr>
                <w:rFonts w:cs="Arial"/>
              </w:rPr>
              <w:t>NOTE 3:</w:t>
            </w:r>
            <w:r w:rsidRPr="005C697F">
              <w:rPr>
                <w:rFonts w:cs="Arial"/>
              </w:rPr>
              <w:tab/>
            </w:r>
            <w:r w:rsidRPr="005C697F">
              <w:rPr>
                <w:rFonts w:cs="Arial"/>
                <w:lang w:eastAsia="zh-CN"/>
              </w:rPr>
              <w:t xml:space="preserve">The parameter </w:t>
            </w:r>
            <w:r w:rsidRPr="005C697F">
              <w:rPr>
                <w:rFonts w:cs="Arial"/>
              </w:rPr>
              <w:t>Ês/Iot is the Ês/Iot of PSCCH-DMRS and/or PSSCH-DMRS.</w:t>
            </w:r>
          </w:p>
        </w:tc>
      </w:tr>
    </w:tbl>
    <w:p w14:paraId="6812BE9E" w14:textId="77777777" w:rsidR="00870696" w:rsidRPr="005C697F" w:rsidRDefault="00870696" w:rsidP="00870696">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04257E69" w14:textId="77777777" w:rsidR="00F90BB6" w:rsidRDefault="00870696" w:rsidP="00B4366F">
      <w:r w:rsidRPr="005C697F">
        <w:t>The normative references for this requirement are TS 38.133 [6] clause 10.4.4 and 12.5.</w:t>
      </w:r>
    </w:p>
    <w:p w14:paraId="49117BA1" w14:textId="1EBE4338" w:rsidR="00CF2923" w:rsidRPr="005C697F" w:rsidRDefault="00CF2923" w:rsidP="00CF2923">
      <w:pPr>
        <w:pStyle w:val="Heading4"/>
        <w:rPr>
          <w:lang w:eastAsia="sv-SE"/>
        </w:rPr>
      </w:pPr>
      <w:r w:rsidRPr="005C697F">
        <w:rPr>
          <w:lang w:eastAsia="sv-SE"/>
        </w:rPr>
        <w:t>9.1.4.1</w:t>
      </w:r>
      <w:r w:rsidRPr="005C697F">
        <w:rPr>
          <w:lang w:eastAsia="sv-SE"/>
        </w:rPr>
        <w:tab/>
        <w:t>NR SA FR1 L1 SL-RSRP measurement for autonomous resource selection/reselection</w:t>
      </w:r>
    </w:p>
    <w:p w14:paraId="3EC0B59E" w14:textId="77777777" w:rsidR="00CF2923" w:rsidRPr="005C697F" w:rsidRDefault="00CF2923" w:rsidP="00CF2923">
      <w:pPr>
        <w:pStyle w:val="EditorsNote"/>
        <w:rPr>
          <w:rStyle w:val="EditorsNoteChar"/>
        </w:rPr>
      </w:pPr>
      <w:r w:rsidRPr="005C697F">
        <w:rPr>
          <w:rStyle w:val="EditorsNoteChar"/>
        </w:rPr>
        <w:t>Editor's notes: Following aspects of this test case are still incomplete:</w:t>
      </w:r>
    </w:p>
    <w:p w14:paraId="020437FB" w14:textId="4DCD013F" w:rsidR="00CF2923" w:rsidRPr="005C697F" w:rsidRDefault="00CF2923" w:rsidP="00CF2923">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6E459E5" w14:textId="77777777" w:rsidR="00CF2923" w:rsidRPr="005C697F" w:rsidRDefault="00CF2923" w:rsidP="00CF2923">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31598B7F" w14:textId="77777777" w:rsidR="00CF2923" w:rsidRPr="005C697F" w:rsidRDefault="00CF2923" w:rsidP="00CF2923">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534967DE" w14:textId="77777777" w:rsidR="00CF2923" w:rsidRPr="005C697F" w:rsidRDefault="00CF2923" w:rsidP="00CF2923">
      <w:pPr>
        <w:pStyle w:val="H6"/>
      </w:pPr>
      <w:r w:rsidRPr="005C697F">
        <w:t>9.1.4.1.1</w:t>
      </w:r>
      <w:r w:rsidRPr="005C697F">
        <w:tab/>
        <w:t>Test purpose</w:t>
      </w:r>
    </w:p>
    <w:p w14:paraId="42229C98" w14:textId="77777777" w:rsidR="00CF2923" w:rsidRPr="005C697F" w:rsidRDefault="00CF2923" w:rsidP="00CF2923">
      <w:pPr>
        <w:rPr>
          <w:rFonts w:cs="v4.2.0"/>
        </w:rPr>
      </w:pPr>
      <w:r w:rsidRPr="005C697F">
        <w:t xml:space="preserve">The purpose of this test is to verify the requirements related to autonomous resource selection / reselection for NR sidelink UE in mode 2 defined in </w:t>
      </w:r>
      <w:r w:rsidRPr="005C697F">
        <w:rPr>
          <w:lang w:eastAsia="zh-TW"/>
        </w:rPr>
        <w:t xml:space="preserve">TS 38.133 [6] </w:t>
      </w:r>
      <w:r w:rsidRPr="005C697F">
        <w:t xml:space="preserve">clause </w:t>
      </w:r>
      <w:r w:rsidRPr="005C697F">
        <w:rPr>
          <w:rFonts w:cs="v4.2.0"/>
        </w:rPr>
        <w:t>12.5.</w:t>
      </w:r>
    </w:p>
    <w:p w14:paraId="44DE511B" w14:textId="77777777" w:rsidR="00CF2923" w:rsidRPr="005C697F" w:rsidRDefault="00CF2923" w:rsidP="00CF2923">
      <w:pPr>
        <w:pStyle w:val="H6"/>
      </w:pPr>
      <w:r w:rsidRPr="005C697F">
        <w:t>9.1.4.1.2</w:t>
      </w:r>
      <w:r w:rsidRPr="005C697F">
        <w:tab/>
        <w:t>Test applicability</w:t>
      </w:r>
    </w:p>
    <w:p w14:paraId="1FDA4324" w14:textId="77777777" w:rsidR="00CF2923" w:rsidRPr="005C697F" w:rsidRDefault="00CF2923" w:rsidP="00CF2923">
      <w:pPr>
        <w:rPr>
          <w:lang w:eastAsia="sv-SE"/>
        </w:rPr>
      </w:pPr>
      <w:r w:rsidRPr="005C697F">
        <w:rPr>
          <w:lang w:eastAsia="sv-SE"/>
        </w:rPr>
        <w:t>This test applies to all types of NR UEs from release 16 onwards and supporting and NR sidelink communication.</w:t>
      </w:r>
    </w:p>
    <w:p w14:paraId="134E76C0" w14:textId="77777777" w:rsidR="00CF2923" w:rsidRPr="005C697F" w:rsidRDefault="00CF2923" w:rsidP="00CF2923">
      <w:pPr>
        <w:pStyle w:val="H6"/>
        <w:rPr>
          <w:lang w:eastAsia="sv-SE"/>
        </w:rPr>
      </w:pPr>
      <w:r w:rsidRPr="005C697F">
        <w:rPr>
          <w:lang w:eastAsia="sv-SE"/>
        </w:rPr>
        <w:t>9.1.4.1.3</w:t>
      </w:r>
      <w:r w:rsidRPr="005C697F">
        <w:rPr>
          <w:lang w:eastAsia="sv-SE"/>
        </w:rPr>
        <w:tab/>
        <w:t>Minimum conformance requirements</w:t>
      </w:r>
    </w:p>
    <w:p w14:paraId="442E5FD8" w14:textId="77777777" w:rsidR="00CF2923" w:rsidRPr="005C697F" w:rsidRDefault="00CF2923" w:rsidP="00CF2923">
      <w:r w:rsidRPr="005C697F">
        <w:rPr>
          <w:rFonts w:cs="v4.2.0"/>
        </w:rPr>
        <w:t>The minimum conformance requirements are defined in clause 9.1.4.0.1</w:t>
      </w:r>
    </w:p>
    <w:p w14:paraId="421FAEDF" w14:textId="77777777" w:rsidR="00CF2923" w:rsidRPr="005C697F" w:rsidRDefault="00CF2923" w:rsidP="00CF2923">
      <w:r w:rsidRPr="005C697F">
        <w:t>The normative reference for this requirement is TS 38.133 [6] clause A.9.1.4.1.</w:t>
      </w:r>
    </w:p>
    <w:p w14:paraId="54846CD7" w14:textId="77777777" w:rsidR="00CF2923" w:rsidRPr="005C697F" w:rsidRDefault="00CF2923" w:rsidP="00CF2923">
      <w:pPr>
        <w:pStyle w:val="H6"/>
        <w:rPr>
          <w:lang w:eastAsia="sv-SE"/>
        </w:rPr>
      </w:pPr>
      <w:r w:rsidRPr="005C697F">
        <w:rPr>
          <w:lang w:eastAsia="sv-SE"/>
        </w:rPr>
        <w:t>9.1.4.1.4</w:t>
      </w:r>
      <w:r w:rsidRPr="005C697F">
        <w:rPr>
          <w:lang w:eastAsia="sv-SE"/>
        </w:rPr>
        <w:tab/>
        <w:t>Test description</w:t>
      </w:r>
    </w:p>
    <w:p w14:paraId="7750470C" w14:textId="77777777" w:rsidR="00CF2923" w:rsidRPr="005C697F" w:rsidRDefault="00CF2923" w:rsidP="00CF2923">
      <w:pPr>
        <w:pStyle w:val="H6"/>
        <w:rPr>
          <w:lang w:eastAsia="sv-SE"/>
        </w:rPr>
      </w:pPr>
      <w:r w:rsidRPr="005C697F">
        <w:rPr>
          <w:lang w:eastAsia="sv-SE"/>
        </w:rPr>
        <w:t>9.1.4.1.4.1</w:t>
      </w:r>
      <w:r w:rsidRPr="005C697F">
        <w:rPr>
          <w:lang w:eastAsia="sv-SE"/>
        </w:rPr>
        <w:tab/>
        <w:t>Initial conditions</w:t>
      </w:r>
    </w:p>
    <w:p w14:paraId="5DC29A7B" w14:textId="77777777" w:rsidR="00CF2923" w:rsidRPr="005C697F" w:rsidRDefault="00CF2923" w:rsidP="00CF2923">
      <w:pPr>
        <w:rPr>
          <w:lang w:eastAsia="zh-TW"/>
        </w:rPr>
      </w:pPr>
      <w:r w:rsidRPr="005C697F">
        <w:rPr>
          <w:lang w:eastAsia="sv-SE"/>
        </w:rPr>
        <w:t>Configure the test equipment and the DUT according to the parameters in Table 9.1.4.1.4.1-1.</w:t>
      </w:r>
    </w:p>
    <w:p w14:paraId="0DAD5C18" w14:textId="77777777" w:rsidR="00CF2923" w:rsidRPr="005C697F" w:rsidRDefault="00CF2923" w:rsidP="00CF2923">
      <w:pPr>
        <w:pStyle w:val="TH"/>
        <w:rPr>
          <w:lang w:eastAsia="zh-TW"/>
        </w:rPr>
      </w:pPr>
      <w:r w:rsidRPr="005C697F">
        <w:rPr>
          <w:lang w:eastAsia="zh-TW"/>
        </w:rPr>
        <w:lastRenderedPageBreak/>
        <w:t xml:space="preserve">Table </w:t>
      </w:r>
      <w:r w:rsidRPr="005C697F">
        <w:t>9.1.4.1.</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autonomous resource selection/reselection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F2923" w:rsidRPr="005C697F" w14:paraId="3A85E568" w14:textId="77777777" w:rsidTr="008A5D89">
        <w:trPr>
          <w:jc w:val="center"/>
        </w:trPr>
        <w:tc>
          <w:tcPr>
            <w:tcW w:w="1701" w:type="dxa"/>
            <w:shd w:val="clear" w:color="auto" w:fill="auto"/>
          </w:tcPr>
          <w:p w14:paraId="4EB2BE6A" w14:textId="77777777" w:rsidR="00CF2923" w:rsidRPr="005C697F" w:rsidRDefault="00CF2923" w:rsidP="008A5D89">
            <w:pPr>
              <w:pStyle w:val="TAH"/>
              <w:rPr>
                <w:lang w:eastAsia="zh-TW"/>
              </w:rPr>
            </w:pPr>
            <w:r w:rsidRPr="005C697F">
              <w:rPr>
                <w:lang w:eastAsia="zh-TW"/>
              </w:rPr>
              <w:t>Parameter</w:t>
            </w:r>
          </w:p>
        </w:tc>
        <w:tc>
          <w:tcPr>
            <w:tcW w:w="3943" w:type="dxa"/>
            <w:gridSpan w:val="2"/>
            <w:shd w:val="clear" w:color="auto" w:fill="auto"/>
          </w:tcPr>
          <w:p w14:paraId="3A3FBD1A" w14:textId="77777777" w:rsidR="00CF2923" w:rsidRPr="005C697F" w:rsidRDefault="00CF2923" w:rsidP="008A5D89">
            <w:pPr>
              <w:pStyle w:val="TAH"/>
              <w:rPr>
                <w:lang w:eastAsia="zh-TW"/>
              </w:rPr>
            </w:pPr>
            <w:r w:rsidRPr="005C697F">
              <w:rPr>
                <w:lang w:eastAsia="zh-TW"/>
              </w:rPr>
              <w:t>Value</w:t>
            </w:r>
          </w:p>
        </w:tc>
        <w:tc>
          <w:tcPr>
            <w:tcW w:w="3961" w:type="dxa"/>
          </w:tcPr>
          <w:p w14:paraId="3A466B0F" w14:textId="77777777" w:rsidR="00CF2923" w:rsidRPr="005C697F" w:rsidRDefault="00CF2923" w:rsidP="008A5D89">
            <w:pPr>
              <w:pStyle w:val="TAH"/>
              <w:rPr>
                <w:lang w:eastAsia="zh-TW"/>
              </w:rPr>
            </w:pPr>
            <w:r w:rsidRPr="005C697F">
              <w:rPr>
                <w:lang w:eastAsia="zh-TW"/>
              </w:rPr>
              <w:t>Comment</w:t>
            </w:r>
          </w:p>
        </w:tc>
      </w:tr>
      <w:tr w:rsidR="00CF2923" w:rsidRPr="005C697F" w14:paraId="6685C81F" w14:textId="77777777" w:rsidTr="008A5D89">
        <w:trPr>
          <w:jc w:val="center"/>
        </w:trPr>
        <w:tc>
          <w:tcPr>
            <w:tcW w:w="1701" w:type="dxa"/>
            <w:shd w:val="clear" w:color="auto" w:fill="auto"/>
          </w:tcPr>
          <w:p w14:paraId="3DBEA125" w14:textId="77777777" w:rsidR="00CF2923" w:rsidRPr="005C697F" w:rsidRDefault="00CF2923" w:rsidP="008A5D89">
            <w:pPr>
              <w:pStyle w:val="TAL"/>
              <w:rPr>
                <w:lang w:eastAsia="zh-TW"/>
              </w:rPr>
            </w:pPr>
            <w:r w:rsidRPr="005C697F">
              <w:rPr>
                <w:lang w:eastAsia="zh-TW"/>
              </w:rPr>
              <w:t>Test environment</w:t>
            </w:r>
          </w:p>
        </w:tc>
        <w:tc>
          <w:tcPr>
            <w:tcW w:w="3943" w:type="dxa"/>
            <w:gridSpan w:val="2"/>
            <w:shd w:val="clear" w:color="auto" w:fill="auto"/>
          </w:tcPr>
          <w:p w14:paraId="5538E487" w14:textId="77777777" w:rsidR="00CF2923" w:rsidRPr="005C697F" w:rsidRDefault="00CF2923" w:rsidP="008A5D89">
            <w:pPr>
              <w:pStyle w:val="TAL"/>
              <w:rPr>
                <w:lang w:eastAsia="zh-TW"/>
              </w:rPr>
            </w:pPr>
            <w:r w:rsidRPr="005C697F">
              <w:rPr>
                <w:lang w:eastAsia="zh-TW"/>
              </w:rPr>
              <w:t>NC</w:t>
            </w:r>
          </w:p>
        </w:tc>
        <w:tc>
          <w:tcPr>
            <w:tcW w:w="3961" w:type="dxa"/>
          </w:tcPr>
          <w:p w14:paraId="02A3F1F4" w14:textId="77777777" w:rsidR="00CF2923" w:rsidRPr="005C697F" w:rsidRDefault="00CF2923" w:rsidP="008A5D89">
            <w:pPr>
              <w:pStyle w:val="TAL"/>
              <w:rPr>
                <w:lang w:eastAsia="zh-TW"/>
              </w:rPr>
            </w:pPr>
            <w:r w:rsidRPr="005C697F">
              <w:rPr>
                <w:lang w:eastAsia="zh-TW"/>
              </w:rPr>
              <w:t>As specified in TS 38.508-1 [14] clause 4.1.</w:t>
            </w:r>
          </w:p>
        </w:tc>
      </w:tr>
      <w:tr w:rsidR="00CF2923" w:rsidRPr="005C697F" w14:paraId="1D90A127" w14:textId="77777777" w:rsidTr="008A5D89">
        <w:trPr>
          <w:jc w:val="center"/>
        </w:trPr>
        <w:tc>
          <w:tcPr>
            <w:tcW w:w="1701" w:type="dxa"/>
            <w:shd w:val="clear" w:color="auto" w:fill="auto"/>
          </w:tcPr>
          <w:p w14:paraId="355B4D18" w14:textId="77777777" w:rsidR="00CF2923" w:rsidRPr="005C697F" w:rsidRDefault="00CF2923" w:rsidP="008A5D89">
            <w:pPr>
              <w:pStyle w:val="TAL"/>
              <w:rPr>
                <w:lang w:eastAsia="zh-TW"/>
              </w:rPr>
            </w:pPr>
            <w:r w:rsidRPr="005C697F">
              <w:rPr>
                <w:lang w:eastAsia="zh-TW"/>
              </w:rPr>
              <w:t>Test frequencies</w:t>
            </w:r>
          </w:p>
        </w:tc>
        <w:tc>
          <w:tcPr>
            <w:tcW w:w="7904" w:type="dxa"/>
            <w:gridSpan w:val="3"/>
            <w:shd w:val="clear" w:color="auto" w:fill="auto"/>
          </w:tcPr>
          <w:p w14:paraId="0AA9578E" w14:textId="77777777" w:rsidR="00CF2923" w:rsidRPr="005C697F" w:rsidRDefault="00CF2923" w:rsidP="008A5D89">
            <w:pPr>
              <w:pStyle w:val="TAL"/>
              <w:rPr>
                <w:lang w:eastAsia="zh-TW"/>
              </w:rPr>
            </w:pPr>
            <w:r w:rsidRPr="005C697F">
              <w:rPr>
                <w:lang w:eastAsia="zh-TW"/>
              </w:rPr>
              <w:t>PC5: As specified in TS 38.508-1 [14] clause 4.3.1.8.</w:t>
            </w:r>
          </w:p>
        </w:tc>
      </w:tr>
      <w:tr w:rsidR="00CF2923" w:rsidRPr="005C697F" w14:paraId="368B07EC" w14:textId="77777777" w:rsidTr="008A5D89">
        <w:trPr>
          <w:jc w:val="center"/>
        </w:trPr>
        <w:tc>
          <w:tcPr>
            <w:tcW w:w="1701" w:type="dxa"/>
            <w:shd w:val="clear" w:color="auto" w:fill="auto"/>
          </w:tcPr>
          <w:p w14:paraId="50832258" w14:textId="77777777" w:rsidR="00CF2923" w:rsidRPr="005C697F" w:rsidRDefault="00CF2923" w:rsidP="008A5D89">
            <w:pPr>
              <w:pStyle w:val="TAL"/>
              <w:rPr>
                <w:lang w:eastAsia="zh-TW"/>
              </w:rPr>
            </w:pPr>
            <w:r w:rsidRPr="005C697F">
              <w:rPr>
                <w:lang w:eastAsia="zh-TW"/>
              </w:rPr>
              <w:t>Channel bandwidth</w:t>
            </w:r>
          </w:p>
        </w:tc>
        <w:tc>
          <w:tcPr>
            <w:tcW w:w="7904" w:type="dxa"/>
            <w:gridSpan w:val="3"/>
            <w:shd w:val="clear" w:color="auto" w:fill="auto"/>
          </w:tcPr>
          <w:p w14:paraId="51C96741" w14:textId="77777777" w:rsidR="00CF2923" w:rsidRPr="005C697F" w:rsidRDefault="00CF2923" w:rsidP="008A5D89">
            <w:pPr>
              <w:pStyle w:val="TAL"/>
              <w:rPr>
                <w:lang w:eastAsia="zh-TW"/>
              </w:rPr>
            </w:pPr>
            <w:r w:rsidRPr="005C697F">
              <w:rPr>
                <w:lang w:eastAsia="zh-TW"/>
              </w:rPr>
              <w:t>PC5: As specified by the test configuration selected from Table 9.1.4.1.4.1-2.</w:t>
            </w:r>
          </w:p>
        </w:tc>
      </w:tr>
      <w:tr w:rsidR="00CF2923" w:rsidRPr="005C697F" w14:paraId="622B6556" w14:textId="77777777" w:rsidTr="008A5D89">
        <w:trPr>
          <w:jc w:val="center"/>
        </w:trPr>
        <w:tc>
          <w:tcPr>
            <w:tcW w:w="1701" w:type="dxa"/>
            <w:shd w:val="clear" w:color="auto" w:fill="auto"/>
          </w:tcPr>
          <w:p w14:paraId="0EBBC460" w14:textId="77777777" w:rsidR="00CF2923" w:rsidRPr="005C697F" w:rsidRDefault="00CF2923" w:rsidP="008A5D89">
            <w:pPr>
              <w:pStyle w:val="TAL"/>
              <w:rPr>
                <w:lang w:eastAsia="zh-TW"/>
              </w:rPr>
            </w:pPr>
            <w:r w:rsidRPr="005C697F">
              <w:rPr>
                <w:lang w:eastAsia="zh-TW"/>
              </w:rPr>
              <w:t>Propagation conditions</w:t>
            </w:r>
          </w:p>
        </w:tc>
        <w:tc>
          <w:tcPr>
            <w:tcW w:w="3943" w:type="dxa"/>
            <w:gridSpan w:val="2"/>
            <w:shd w:val="clear" w:color="auto" w:fill="auto"/>
          </w:tcPr>
          <w:p w14:paraId="54694FF8" w14:textId="77777777" w:rsidR="00CF2923" w:rsidRPr="005C697F" w:rsidRDefault="00CF2923" w:rsidP="008A5D89">
            <w:pPr>
              <w:pStyle w:val="TAL"/>
              <w:rPr>
                <w:lang w:eastAsia="zh-TW"/>
              </w:rPr>
            </w:pPr>
            <w:r w:rsidRPr="005C697F">
              <w:rPr>
                <w:lang w:eastAsia="zh-TW"/>
              </w:rPr>
              <w:t>AWGN</w:t>
            </w:r>
          </w:p>
        </w:tc>
        <w:tc>
          <w:tcPr>
            <w:tcW w:w="3961" w:type="dxa"/>
          </w:tcPr>
          <w:p w14:paraId="672DC6AA" w14:textId="77777777" w:rsidR="00CF2923" w:rsidRPr="005C697F" w:rsidRDefault="00CF2923" w:rsidP="008A5D89">
            <w:pPr>
              <w:pStyle w:val="TAL"/>
              <w:rPr>
                <w:lang w:eastAsia="zh-TW"/>
              </w:rPr>
            </w:pPr>
            <w:r w:rsidRPr="005C697F">
              <w:rPr>
                <w:lang w:eastAsia="zh-TW"/>
              </w:rPr>
              <w:t>As specified in Annex C.2.2.</w:t>
            </w:r>
          </w:p>
        </w:tc>
      </w:tr>
      <w:tr w:rsidR="00CF2923" w:rsidRPr="005C697F" w14:paraId="591CB605" w14:textId="77777777" w:rsidTr="008A5D89">
        <w:trPr>
          <w:trHeight w:val="251"/>
          <w:jc w:val="center"/>
        </w:trPr>
        <w:tc>
          <w:tcPr>
            <w:tcW w:w="1701" w:type="dxa"/>
            <w:vMerge w:val="restart"/>
            <w:shd w:val="clear" w:color="auto" w:fill="auto"/>
          </w:tcPr>
          <w:p w14:paraId="35DB7E91" w14:textId="77777777" w:rsidR="00CF2923" w:rsidRPr="005C697F" w:rsidRDefault="00CF2923" w:rsidP="008A5D89">
            <w:pPr>
              <w:pStyle w:val="TAL"/>
              <w:rPr>
                <w:lang w:eastAsia="zh-TW"/>
              </w:rPr>
            </w:pPr>
            <w:r w:rsidRPr="005C697F">
              <w:rPr>
                <w:lang w:eastAsia="zh-TW"/>
              </w:rPr>
              <w:t>Connection Diagram</w:t>
            </w:r>
          </w:p>
        </w:tc>
        <w:tc>
          <w:tcPr>
            <w:tcW w:w="1134" w:type="dxa"/>
            <w:shd w:val="clear" w:color="auto" w:fill="auto"/>
          </w:tcPr>
          <w:p w14:paraId="409350D9" w14:textId="77777777" w:rsidR="00CF2923" w:rsidRPr="005C697F" w:rsidRDefault="00CF2923" w:rsidP="008A5D89">
            <w:pPr>
              <w:pStyle w:val="TAL"/>
              <w:rPr>
                <w:lang w:eastAsia="zh-TW"/>
              </w:rPr>
            </w:pPr>
            <w:r w:rsidRPr="005C697F">
              <w:rPr>
                <w:lang w:eastAsia="zh-TW"/>
              </w:rPr>
              <w:t>TE Part</w:t>
            </w:r>
          </w:p>
        </w:tc>
        <w:tc>
          <w:tcPr>
            <w:tcW w:w="2809" w:type="dxa"/>
            <w:shd w:val="clear" w:color="auto" w:fill="auto"/>
          </w:tcPr>
          <w:p w14:paraId="6E917C4E" w14:textId="77777777" w:rsidR="00CF2923" w:rsidRPr="005C697F" w:rsidRDefault="00CF2923" w:rsidP="008A5D89">
            <w:pPr>
              <w:pStyle w:val="TAL"/>
              <w:rPr>
                <w:lang w:eastAsia="zh-TW"/>
              </w:rPr>
            </w:pPr>
            <w:r w:rsidRPr="005C697F">
              <w:t>FFS</w:t>
            </w:r>
          </w:p>
        </w:tc>
        <w:tc>
          <w:tcPr>
            <w:tcW w:w="3961" w:type="dxa"/>
            <w:vMerge w:val="restart"/>
          </w:tcPr>
          <w:p w14:paraId="5E5AB69E" w14:textId="77777777" w:rsidR="00CF2923" w:rsidRPr="005C697F" w:rsidRDefault="00CF2923" w:rsidP="008A5D89">
            <w:pPr>
              <w:pStyle w:val="TAL"/>
              <w:rPr>
                <w:lang w:eastAsia="zh-TW"/>
              </w:rPr>
            </w:pPr>
            <w:r w:rsidRPr="005C697F">
              <w:rPr>
                <w:lang w:eastAsia="zh-TW"/>
              </w:rPr>
              <w:t>As specified in TS 38.508-1 [14] Annex A.</w:t>
            </w:r>
          </w:p>
        </w:tc>
      </w:tr>
      <w:tr w:rsidR="00CF2923" w:rsidRPr="005C697F" w14:paraId="0C2A4586" w14:textId="77777777" w:rsidTr="008A5D89">
        <w:trPr>
          <w:trHeight w:val="250"/>
          <w:jc w:val="center"/>
        </w:trPr>
        <w:tc>
          <w:tcPr>
            <w:tcW w:w="1701" w:type="dxa"/>
            <w:vMerge/>
            <w:shd w:val="clear" w:color="auto" w:fill="auto"/>
          </w:tcPr>
          <w:p w14:paraId="3D7FC9DD" w14:textId="77777777" w:rsidR="00CF2923" w:rsidRPr="005C697F" w:rsidRDefault="00CF2923" w:rsidP="008A5D89">
            <w:pPr>
              <w:pStyle w:val="TAL"/>
              <w:rPr>
                <w:lang w:eastAsia="zh-TW"/>
              </w:rPr>
            </w:pPr>
          </w:p>
        </w:tc>
        <w:tc>
          <w:tcPr>
            <w:tcW w:w="1134" w:type="dxa"/>
            <w:shd w:val="clear" w:color="auto" w:fill="auto"/>
          </w:tcPr>
          <w:p w14:paraId="6A6FFA46" w14:textId="77777777" w:rsidR="00CF2923" w:rsidRPr="005C697F" w:rsidRDefault="00CF2923" w:rsidP="008A5D89">
            <w:pPr>
              <w:pStyle w:val="TAL"/>
              <w:rPr>
                <w:lang w:eastAsia="zh-TW"/>
              </w:rPr>
            </w:pPr>
            <w:r w:rsidRPr="005C697F">
              <w:rPr>
                <w:lang w:eastAsia="zh-TW"/>
              </w:rPr>
              <w:t>DUT Part</w:t>
            </w:r>
          </w:p>
        </w:tc>
        <w:tc>
          <w:tcPr>
            <w:tcW w:w="2809" w:type="dxa"/>
            <w:shd w:val="clear" w:color="auto" w:fill="auto"/>
          </w:tcPr>
          <w:p w14:paraId="64E14B36" w14:textId="77777777" w:rsidR="00CF2923" w:rsidRPr="005C697F" w:rsidRDefault="00CF2923" w:rsidP="008A5D89">
            <w:pPr>
              <w:pStyle w:val="TAL"/>
              <w:rPr>
                <w:lang w:eastAsia="zh-TW"/>
              </w:rPr>
            </w:pPr>
            <w:r w:rsidRPr="005C697F">
              <w:t>FFS</w:t>
            </w:r>
          </w:p>
        </w:tc>
        <w:tc>
          <w:tcPr>
            <w:tcW w:w="3961" w:type="dxa"/>
            <w:vMerge/>
          </w:tcPr>
          <w:p w14:paraId="320F3328" w14:textId="77777777" w:rsidR="00CF2923" w:rsidRPr="005C697F" w:rsidRDefault="00CF2923" w:rsidP="008A5D89">
            <w:pPr>
              <w:pStyle w:val="TAL"/>
              <w:rPr>
                <w:lang w:eastAsia="zh-TW"/>
              </w:rPr>
            </w:pPr>
          </w:p>
        </w:tc>
      </w:tr>
      <w:tr w:rsidR="00CF2923" w:rsidRPr="005C697F" w14:paraId="2FE925F4" w14:textId="77777777" w:rsidTr="008A5D89">
        <w:trPr>
          <w:jc w:val="center"/>
        </w:trPr>
        <w:tc>
          <w:tcPr>
            <w:tcW w:w="1701" w:type="dxa"/>
            <w:shd w:val="clear" w:color="auto" w:fill="auto"/>
          </w:tcPr>
          <w:p w14:paraId="4CB9DDCD" w14:textId="77777777" w:rsidR="00CF2923" w:rsidRPr="005C697F" w:rsidRDefault="00CF2923" w:rsidP="008A5D89">
            <w:pPr>
              <w:pStyle w:val="TAL"/>
              <w:rPr>
                <w:lang w:eastAsia="zh-TW"/>
              </w:rPr>
            </w:pPr>
            <w:r w:rsidRPr="005C697F">
              <w:rPr>
                <w:lang w:eastAsia="zh-TW"/>
              </w:rPr>
              <w:t>Exceptions to connection diagram</w:t>
            </w:r>
          </w:p>
        </w:tc>
        <w:tc>
          <w:tcPr>
            <w:tcW w:w="3943" w:type="dxa"/>
            <w:gridSpan w:val="2"/>
            <w:shd w:val="clear" w:color="auto" w:fill="auto"/>
          </w:tcPr>
          <w:p w14:paraId="117EDD30" w14:textId="77777777" w:rsidR="00CF2923" w:rsidRPr="005C697F" w:rsidRDefault="00CF2923" w:rsidP="008A5D89">
            <w:pPr>
              <w:pStyle w:val="TAL"/>
              <w:rPr>
                <w:lang w:eastAsia="zh-TW"/>
              </w:rPr>
            </w:pPr>
            <w:r w:rsidRPr="005C697F">
              <w:rPr>
                <w:lang w:eastAsia="zh-TW"/>
              </w:rPr>
              <w:t>N/A</w:t>
            </w:r>
          </w:p>
        </w:tc>
        <w:tc>
          <w:tcPr>
            <w:tcW w:w="3961" w:type="dxa"/>
          </w:tcPr>
          <w:p w14:paraId="4AF83A80" w14:textId="77777777" w:rsidR="00CF2923" w:rsidRPr="005C697F" w:rsidRDefault="00CF2923" w:rsidP="008A5D89">
            <w:pPr>
              <w:pStyle w:val="TAL"/>
              <w:rPr>
                <w:lang w:eastAsia="zh-TW"/>
              </w:rPr>
            </w:pPr>
          </w:p>
        </w:tc>
      </w:tr>
    </w:tbl>
    <w:p w14:paraId="1E61D93C" w14:textId="77777777" w:rsidR="00CF2923" w:rsidRPr="005C697F" w:rsidRDefault="00CF2923" w:rsidP="00CF2923">
      <w:pPr>
        <w:rPr>
          <w:rFonts w:eastAsia="PMingLiU"/>
          <w:lang w:eastAsia="zh-TW"/>
        </w:rPr>
      </w:pPr>
    </w:p>
    <w:p w14:paraId="2AD7933D" w14:textId="77777777" w:rsidR="00CF2923" w:rsidRPr="005C697F" w:rsidRDefault="00CF2923" w:rsidP="00CF2923">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B3846BB" w14:textId="77777777" w:rsidR="00CF2923" w:rsidRPr="005C697F" w:rsidRDefault="00CF2923" w:rsidP="00CF2923">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9.1.4.1.4.3</w:t>
      </w:r>
    </w:p>
    <w:p w14:paraId="28FE36EC" w14:textId="77777777" w:rsidR="00CF2923" w:rsidRPr="005C697F" w:rsidRDefault="00CF2923" w:rsidP="00CF2923">
      <w:pPr>
        <w:pStyle w:val="B1"/>
        <w:rPr>
          <w:lang w:eastAsia="zh-CN"/>
        </w:rPr>
      </w:pPr>
      <w:r w:rsidRPr="005C697F">
        <w:rPr>
          <w:rFonts w:eastAsia="PMingLiU"/>
          <w:lang w:eastAsia="zh-TW"/>
        </w:rPr>
        <w:t>3.</w:t>
      </w:r>
      <w:r w:rsidRPr="005C697F">
        <w:rPr>
          <w:rFonts w:eastAsia="PMingLiU"/>
          <w:lang w:eastAsia="zh-TW"/>
        </w:rPr>
        <w:tab/>
        <w:t xml:space="preserve">There are 50 NR-SS-UEs (active sidelink UE i, i=0,1,...,49) specified in this test. active sidelink UE i, i=0,1,...,49, is configured according to the generic parameters in </w:t>
      </w:r>
      <w:r w:rsidRPr="005C697F">
        <w:rPr>
          <w:lang w:eastAsia="zh-TW"/>
        </w:rPr>
        <w:t xml:space="preserve">Table </w:t>
      </w:r>
      <w:r w:rsidRPr="005C697F">
        <w:t>9.1.4.1.</w:t>
      </w:r>
      <w:r w:rsidRPr="005C697F">
        <w:rPr>
          <w:lang w:eastAsia="zh-TW"/>
        </w:rPr>
        <w:t>4.1</w:t>
      </w:r>
      <w:r w:rsidRPr="005C697F">
        <w:t>-</w:t>
      </w:r>
      <w:r w:rsidRPr="005C697F">
        <w:rPr>
          <w:lang w:eastAsia="zh-TW"/>
        </w:rPr>
        <w:t>2</w:t>
      </w:r>
      <w:r w:rsidRPr="005C697F">
        <w:rPr>
          <w:lang w:eastAsia="zh-CN"/>
        </w:rPr>
        <w:t>.</w:t>
      </w:r>
    </w:p>
    <w:p w14:paraId="3B8DBE0C" w14:textId="77777777" w:rsidR="00CF2923" w:rsidRPr="005C697F" w:rsidRDefault="00CF2923" w:rsidP="00CF2923">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47C0A2AF" w14:textId="77777777" w:rsidR="00CF2923" w:rsidRPr="005C697F" w:rsidRDefault="00CF2923" w:rsidP="00CF2923">
      <w:pPr>
        <w:pStyle w:val="TH"/>
      </w:pPr>
      <w:r w:rsidRPr="005C697F">
        <w:rPr>
          <w:lang w:eastAsia="zh-TW"/>
        </w:rPr>
        <w:lastRenderedPageBreak/>
        <w:t xml:space="preserve">Table </w:t>
      </w:r>
      <w:r w:rsidRPr="005C697F">
        <w:t>9.1.4.1.</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autonomous resource selection/reselection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2499"/>
        <w:gridCol w:w="702"/>
        <w:gridCol w:w="2751"/>
        <w:gridCol w:w="2455"/>
      </w:tblGrid>
      <w:tr w:rsidR="00CF2923" w:rsidRPr="005C697F" w14:paraId="5C1FA31A" w14:textId="77777777" w:rsidTr="008A5D89">
        <w:tc>
          <w:tcPr>
            <w:tcW w:w="3790" w:type="dxa"/>
            <w:gridSpan w:val="2"/>
            <w:tcBorders>
              <w:bottom w:val="single" w:sz="4" w:space="0" w:color="auto"/>
            </w:tcBorders>
          </w:tcPr>
          <w:p w14:paraId="442DE2A0"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Parameter</w:t>
            </w:r>
          </w:p>
        </w:tc>
        <w:tc>
          <w:tcPr>
            <w:tcW w:w="709" w:type="dxa"/>
            <w:tcBorders>
              <w:bottom w:val="single" w:sz="4" w:space="0" w:color="auto"/>
            </w:tcBorders>
          </w:tcPr>
          <w:p w14:paraId="2F5BDFCE"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Unit</w:t>
            </w:r>
          </w:p>
        </w:tc>
        <w:tc>
          <w:tcPr>
            <w:tcW w:w="2834" w:type="dxa"/>
            <w:tcBorders>
              <w:bottom w:val="single" w:sz="4" w:space="0" w:color="auto"/>
            </w:tcBorders>
          </w:tcPr>
          <w:p w14:paraId="72A5A6D8"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Value</w:t>
            </w:r>
          </w:p>
        </w:tc>
        <w:tc>
          <w:tcPr>
            <w:tcW w:w="2514" w:type="dxa"/>
            <w:tcBorders>
              <w:bottom w:val="single" w:sz="4" w:space="0" w:color="auto"/>
            </w:tcBorders>
          </w:tcPr>
          <w:p w14:paraId="57FE9179" w14:textId="77777777" w:rsidR="00CF2923" w:rsidRPr="005C697F" w:rsidRDefault="00CF2923" w:rsidP="008A5D89">
            <w:pPr>
              <w:pStyle w:val="TAH"/>
              <w:rPr>
                <w:rFonts w:eastAsia="Calibri" w:cs="Arial"/>
                <w:szCs w:val="22"/>
                <w:lang w:eastAsia="ja-JP"/>
              </w:rPr>
            </w:pPr>
            <w:r w:rsidRPr="005C697F">
              <w:rPr>
                <w:rFonts w:eastAsia="Calibri" w:cs="Arial"/>
                <w:szCs w:val="22"/>
                <w:lang w:eastAsia="ja-JP"/>
              </w:rPr>
              <w:t>Comment</w:t>
            </w:r>
          </w:p>
        </w:tc>
      </w:tr>
      <w:tr w:rsidR="00CF2923" w:rsidRPr="005C697F" w14:paraId="6EED2CF9" w14:textId="77777777" w:rsidTr="008A5D89">
        <w:tc>
          <w:tcPr>
            <w:tcW w:w="3790" w:type="dxa"/>
            <w:gridSpan w:val="2"/>
          </w:tcPr>
          <w:p w14:paraId="44C0F59C" w14:textId="77777777" w:rsidR="00CF2923" w:rsidRPr="005C697F" w:rsidRDefault="00CF2923" w:rsidP="008A5D89">
            <w:pPr>
              <w:pStyle w:val="TAL"/>
              <w:rPr>
                <w:rFonts w:eastAsia="Calibri" w:cs="Arial"/>
                <w:szCs w:val="22"/>
                <w:lang w:eastAsia="ja-JP"/>
              </w:rPr>
            </w:pPr>
            <w:r w:rsidRPr="005C697F">
              <w:rPr>
                <w:rFonts w:cs="v4.2.0"/>
                <w:lang w:eastAsia="ja-JP"/>
              </w:rPr>
              <w:t>NR RF Channel Number</w:t>
            </w:r>
          </w:p>
        </w:tc>
        <w:tc>
          <w:tcPr>
            <w:tcW w:w="709" w:type="dxa"/>
          </w:tcPr>
          <w:p w14:paraId="399B415B" w14:textId="77777777" w:rsidR="00CF2923" w:rsidRPr="005C697F" w:rsidRDefault="00CF2923" w:rsidP="008A5D89">
            <w:pPr>
              <w:pStyle w:val="TAC"/>
              <w:rPr>
                <w:rFonts w:eastAsia="Calibri" w:cs="Arial"/>
                <w:lang w:eastAsia="ja-JP"/>
              </w:rPr>
            </w:pPr>
          </w:p>
        </w:tc>
        <w:tc>
          <w:tcPr>
            <w:tcW w:w="2834" w:type="dxa"/>
            <w:vAlign w:val="center"/>
          </w:tcPr>
          <w:p w14:paraId="1427182D" w14:textId="77777777" w:rsidR="00CF2923" w:rsidRPr="005C697F" w:rsidRDefault="00CF2923" w:rsidP="008A5D89">
            <w:pPr>
              <w:pStyle w:val="TAC"/>
              <w:rPr>
                <w:rFonts w:eastAsia="Calibri" w:cs="Arial"/>
                <w:lang w:eastAsia="ja-JP"/>
              </w:rPr>
            </w:pPr>
            <w:r w:rsidRPr="005C697F">
              <w:rPr>
                <w:rFonts w:eastAsia="Calibri" w:cs="Arial"/>
                <w:lang w:eastAsia="ja-JP"/>
              </w:rPr>
              <w:t>1</w:t>
            </w:r>
          </w:p>
        </w:tc>
        <w:tc>
          <w:tcPr>
            <w:tcW w:w="2514" w:type="dxa"/>
          </w:tcPr>
          <w:p w14:paraId="3AD74134" w14:textId="77777777" w:rsidR="00CF2923" w:rsidRPr="005C697F" w:rsidRDefault="00CF2923" w:rsidP="008A5D89">
            <w:pPr>
              <w:pStyle w:val="TAC"/>
              <w:jc w:val="left"/>
              <w:rPr>
                <w:rFonts w:eastAsia="Calibri" w:cs="Arial"/>
                <w:lang w:eastAsia="ja-JP"/>
              </w:rPr>
            </w:pPr>
            <w:r w:rsidRPr="005C697F">
              <w:rPr>
                <w:rFonts w:eastAsia="Calibri" w:cs="Arial"/>
                <w:lang w:eastAsia="ja-JP"/>
              </w:rPr>
              <w:t>HD carrier in Band n47 or n38</w:t>
            </w:r>
          </w:p>
        </w:tc>
      </w:tr>
      <w:tr w:rsidR="00CF2923" w:rsidRPr="005C697F" w14:paraId="49BA5017" w14:textId="77777777" w:rsidTr="008A5D89">
        <w:tc>
          <w:tcPr>
            <w:tcW w:w="3790" w:type="dxa"/>
            <w:gridSpan w:val="2"/>
          </w:tcPr>
          <w:p w14:paraId="1BE3386E" w14:textId="77777777" w:rsidR="00CF2923" w:rsidRPr="005C697F" w:rsidRDefault="00CF2923" w:rsidP="008A5D89">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2</w:t>
            </w:r>
          </w:p>
        </w:tc>
        <w:tc>
          <w:tcPr>
            <w:tcW w:w="709" w:type="dxa"/>
          </w:tcPr>
          <w:p w14:paraId="76F8A40E" w14:textId="77777777" w:rsidR="00CF2923" w:rsidRPr="005C697F" w:rsidRDefault="00CF2923" w:rsidP="008A5D89">
            <w:pPr>
              <w:pStyle w:val="TAC"/>
              <w:rPr>
                <w:rFonts w:eastAsia="Calibri" w:cs="Arial"/>
                <w:lang w:eastAsia="ja-JP"/>
              </w:rPr>
            </w:pPr>
            <w:r w:rsidRPr="005C697F">
              <w:rPr>
                <w:rFonts w:eastAsia="Calibri" w:cs="Arial"/>
                <w:lang w:eastAsia="ja-JP"/>
              </w:rPr>
              <w:t>MHz</w:t>
            </w:r>
          </w:p>
        </w:tc>
        <w:tc>
          <w:tcPr>
            <w:tcW w:w="2834" w:type="dxa"/>
            <w:vAlign w:val="center"/>
          </w:tcPr>
          <w:p w14:paraId="3BBAB3F5" w14:textId="77777777" w:rsidR="00CF2923" w:rsidRPr="005C697F" w:rsidRDefault="00CF2923" w:rsidP="008A5D89">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0496960C" w14:textId="77777777" w:rsidR="00CF2923" w:rsidRPr="005C697F" w:rsidRDefault="00CF2923" w:rsidP="008A5D89">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p>
        </w:tc>
        <w:tc>
          <w:tcPr>
            <w:tcW w:w="2514" w:type="dxa"/>
          </w:tcPr>
          <w:p w14:paraId="20070E3F" w14:textId="77777777" w:rsidR="00CF2923" w:rsidRPr="005C697F" w:rsidRDefault="00CF2923" w:rsidP="008A5D89">
            <w:pPr>
              <w:pStyle w:val="TAC"/>
              <w:rPr>
                <w:rFonts w:eastAsia="Calibri" w:cs="Arial"/>
                <w:lang w:eastAsia="ja-JP"/>
              </w:rPr>
            </w:pPr>
          </w:p>
        </w:tc>
      </w:tr>
      <w:tr w:rsidR="00CF2923" w:rsidRPr="005C697F" w14:paraId="2DB3D3CA" w14:textId="77777777" w:rsidTr="008A5D89">
        <w:tc>
          <w:tcPr>
            <w:tcW w:w="3790" w:type="dxa"/>
            <w:gridSpan w:val="2"/>
          </w:tcPr>
          <w:p w14:paraId="0B9F6DF5" w14:textId="77777777" w:rsidR="00CF2923" w:rsidRPr="005C697F" w:rsidRDefault="00CF2923" w:rsidP="008A5D89">
            <w:pPr>
              <w:pStyle w:val="TAL"/>
              <w:rPr>
                <w:rFonts w:cs="Arial"/>
                <w:highlight w:val="yellow"/>
                <w:lang w:eastAsia="ja-JP"/>
              </w:rPr>
            </w:pPr>
            <w:r w:rsidRPr="005C697F">
              <w:rPr>
                <w:rFonts w:cs="Arial"/>
                <w:lang w:eastAsia="ja-JP"/>
              </w:rPr>
              <w:t>SCS</w:t>
            </w:r>
          </w:p>
        </w:tc>
        <w:tc>
          <w:tcPr>
            <w:tcW w:w="709" w:type="dxa"/>
          </w:tcPr>
          <w:p w14:paraId="7E49FD2F" w14:textId="77777777" w:rsidR="00CF2923" w:rsidRPr="005C697F" w:rsidRDefault="00CF2923" w:rsidP="008A5D89">
            <w:pPr>
              <w:pStyle w:val="TAC"/>
              <w:rPr>
                <w:rFonts w:eastAsia="Calibri" w:cs="Arial"/>
                <w:lang w:eastAsia="ja-JP"/>
              </w:rPr>
            </w:pPr>
            <w:r w:rsidRPr="005C697F">
              <w:rPr>
                <w:rFonts w:eastAsia="Calibri" w:cs="Arial"/>
                <w:lang w:eastAsia="ja-JP"/>
              </w:rPr>
              <w:t>kHz</w:t>
            </w:r>
          </w:p>
        </w:tc>
        <w:tc>
          <w:tcPr>
            <w:tcW w:w="2834" w:type="dxa"/>
            <w:vAlign w:val="center"/>
          </w:tcPr>
          <w:p w14:paraId="7782E237" w14:textId="77777777" w:rsidR="00CF2923" w:rsidRPr="005C697F" w:rsidRDefault="00CF2923" w:rsidP="008A5D89">
            <w:pPr>
              <w:pStyle w:val="TAC"/>
              <w:rPr>
                <w:rFonts w:cs="Arial"/>
                <w:lang w:eastAsia="ja-JP"/>
              </w:rPr>
            </w:pPr>
            <w:r w:rsidRPr="005C697F">
              <w:rPr>
                <w:rFonts w:cs="Arial"/>
                <w:lang w:eastAsia="ja-JP"/>
              </w:rPr>
              <w:t>30</w:t>
            </w:r>
          </w:p>
        </w:tc>
        <w:tc>
          <w:tcPr>
            <w:tcW w:w="2514" w:type="dxa"/>
          </w:tcPr>
          <w:p w14:paraId="732D58C8" w14:textId="77777777" w:rsidR="00CF2923" w:rsidRPr="005C697F" w:rsidRDefault="00CF2923" w:rsidP="008A5D89">
            <w:pPr>
              <w:pStyle w:val="TAC"/>
              <w:rPr>
                <w:rFonts w:eastAsia="Calibri" w:cs="Arial"/>
                <w:lang w:eastAsia="ja-JP"/>
              </w:rPr>
            </w:pPr>
          </w:p>
        </w:tc>
      </w:tr>
      <w:tr w:rsidR="00CF2923" w:rsidRPr="005C697F" w14:paraId="2F01D038" w14:textId="77777777" w:rsidTr="008A5D89">
        <w:tc>
          <w:tcPr>
            <w:tcW w:w="3790" w:type="dxa"/>
            <w:gridSpan w:val="2"/>
            <w:vAlign w:val="center"/>
          </w:tcPr>
          <w:p w14:paraId="66D0ABD8" w14:textId="77777777" w:rsidR="00CF2923" w:rsidRPr="005C697F" w:rsidRDefault="00CF2923" w:rsidP="008A5D89">
            <w:pPr>
              <w:pStyle w:val="TAL"/>
              <w:rPr>
                <w:rFonts w:cs="Arial"/>
                <w:lang w:eastAsia="ja-JP"/>
              </w:rPr>
            </w:pPr>
            <w:r w:rsidRPr="005C697F">
              <w:rPr>
                <w:rFonts w:cs="Arial"/>
                <w:lang w:eastAsia="ja-JP"/>
              </w:rPr>
              <w:t xml:space="preserve">NR sidelink communication </w:t>
            </w:r>
            <w:r w:rsidRPr="005C697F">
              <w:rPr>
                <w:rFonts w:cs="Arial"/>
                <w:lang w:eastAsia="zh-CN"/>
              </w:rPr>
              <w:t>pre-</w:t>
            </w:r>
            <w:r w:rsidRPr="005C697F">
              <w:rPr>
                <w:rFonts w:cs="Arial"/>
                <w:lang w:eastAsia="ja-JP"/>
              </w:rPr>
              <w:t>configuration</w:t>
            </w:r>
          </w:p>
        </w:tc>
        <w:tc>
          <w:tcPr>
            <w:tcW w:w="709" w:type="dxa"/>
          </w:tcPr>
          <w:p w14:paraId="6E5D77E6" w14:textId="77777777" w:rsidR="00CF2923" w:rsidRPr="005C697F" w:rsidRDefault="00CF2923" w:rsidP="008A5D89">
            <w:pPr>
              <w:pStyle w:val="TAC"/>
              <w:rPr>
                <w:rFonts w:eastAsia="Calibri" w:cs="Arial"/>
                <w:lang w:eastAsia="ja-JP"/>
              </w:rPr>
            </w:pPr>
          </w:p>
        </w:tc>
        <w:tc>
          <w:tcPr>
            <w:tcW w:w="2834" w:type="dxa"/>
            <w:vAlign w:val="center"/>
          </w:tcPr>
          <w:p w14:paraId="12CDAB1E" w14:textId="77777777" w:rsidR="00CF2923" w:rsidRPr="005C697F" w:rsidRDefault="00CF2923" w:rsidP="008A5D89">
            <w:pPr>
              <w:pStyle w:val="TAC"/>
              <w:rPr>
                <w:rFonts w:cs="Arial"/>
                <w:lang w:eastAsia="ja-JP"/>
              </w:rPr>
            </w:pPr>
            <w:r w:rsidRPr="005C697F">
              <w:rPr>
                <w:rFonts w:cs="Arial"/>
                <w:lang w:eastAsia="ja-JP"/>
              </w:rPr>
              <w:t>As specified in clause A.11.2</w:t>
            </w:r>
          </w:p>
        </w:tc>
        <w:tc>
          <w:tcPr>
            <w:tcW w:w="2514" w:type="dxa"/>
          </w:tcPr>
          <w:p w14:paraId="772A5B69" w14:textId="77777777" w:rsidR="00CF2923" w:rsidRPr="005C697F" w:rsidRDefault="00CF2923" w:rsidP="008A5D89">
            <w:pPr>
              <w:pStyle w:val="TAC"/>
              <w:jc w:val="left"/>
              <w:rPr>
                <w:rFonts w:cs="Arial"/>
                <w:lang w:eastAsia="ja-JP"/>
              </w:rPr>
            </w:pPr>
            <w:r w:rsidRPr="005C697F">
              <w:rPr>
                <w:rFonts w:cs="Arial"/>
                <w:lang w:eastAsia="ja-JP"/>
              </w:rPr>
              <w:t>IE values unless specified otherwise in this test.</w:t>
            </w:r>
          </w:p>
        </w:tc>
      </w:tr>
      <w:tr w:rsidR="00CF2923" w:rsidRPr="005C697F" w14:paraId="415C6319" w14:textId="77777777" w:rsidTr="008A5D89">
        <w:tc>
          <w:tcPr>
            <w:tcW w:w="3790" w:type="dxa"/>
            <w:gridSpan w:val="2"/>
            <w:vAlign w:val="center"/>
          </w:tcPr>
          <w:p w14:paraId="739DBE98" w14:textId="77777777" w:rsidR="00CF2923" w:rsidRPr="005C697F" w:rsidRDefault="00CF2923" w:rsidP="008A5D89">
            <w:pPr>
              <w:pStyle w:val="TAL"/>
              <w:rPr>
                <w:rFonts w:cs="Arial"/>
                <w:lang w:eastAsia="ja-JP"/>
              </w:rPr>
            </w:pPr>
            <w:r w:rsidRPr="005C697F">
              <w:t>sl-TimeResource-r16 included in SL-ResourcePool</w:t>
            </w:r>
          </w:p>
        </w:tc>
        <w:tc>
          <w:tcPr>
            <w:tcW w:w="709" w:type="dxa"/>
          </w:tcPr>
          <w:p w14:paraId="05A5CDA6" w14:textId="77777777" w:rsidR="00CF2923" w:rsidRPr="005C697F" w:rsidRDefault="00CF2923" w:rsidP="008A5D89">
            <w:pPr>
              <w:pStyle w:val="TAC"/>
              <w:rPr>
                <w:rFonts w:eastAsia="Calibri" w:cs="Arial"/>
                <w:lang w:eastAsia="ja-JP"/>
              </w:rPr>
            </w:pPr>
          </w:p>
        </w:tc>
        <w:tc>
          <w:tcPr>
            <w:tcW w:w="2834" w:type="dxa"/>
            <w:vAlign w:val="center"/>
          </w:tcPr>
          <w:p w14:paraId="44CF19AB" w14:textId="77777777" w:rsidR="00CF2923" w:rsidRPr="005C697F" w:rsidRDefault="00CF2923" w:rsidP="008A5D89">
            <w:pPr>
              <w:pStyle w:val="TAL"/>
              <w:jc w:val="center"/>
              <w:rPr>
                <w:rFonts w:cs="Arial"/>
              </w:rPr>
            </w:pPr>
            <w:r w:rsidRPr="005C697F">
              <w:rPr>
                <w:rFonts w:cs="Arial"/>
              </w:rPr>
              <w:t>1111111111</w:t>
            </w:r>
          </w:p>
        </w:tc>
        <w:tc>
          <w:tcPr>
            <w:tcW w:w="2514" w:type="dxa"/>
          </w:tcPr>
          <w:p w14:paraId="58189015" w14:textId="77777777" w:rsidR="00CF2923" w:rsidRPr="005C697F" w:rsidRDefault="00CF2923" w:rsidP="008A5D89">
            <w:pPr>
              <w:pStyle w:val="TAC"/>
              <w:jc w:val="left"/>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 [8])</w:t>
            </w:r>
          </w:p>
        </w:tc>
      </w:tr>
      <w:tr w:rsidR="00CF2923" w:rsidRPr="005C697F" w14:paraId="3E662096" w14:textId="77777777" w:rsidTr="008A5D89">
        <w:tc>
          <w:tcPr>
            <w:tcW w:w="3790" w:type="dxa"/>
            <w:gridSpan w:val="2"/>
            <w:vAlign w:val="center"/>
          </w:tcPr>
          <w:p w14:paraId="10529E63" w14:textId="77777777" w:rsidR="00CF2923" w:rsidRPr="005C697F" w:rsidRDefault="00CF2923" w:rsidP="008A5D89">
            <w:pPr>
              <w:pStyle w:val="TAL"/>
            </w:pPr>
            <w:r w:rsidRPr="005C697F">
              <w:t>sl-NumSubchannel-r16 included in SL-ResourcePool</w:t>
            </w:r>
          </w:p>
        </w:tc>
        <w:tc>
          <w:tcPr>
            <w:tcW w:w="709" w:type="dxa"/>
          </w:tcPr>
          <w:p w14:paraId="4C92E972" w14:textId="77777777" w:rsidR="00CF2923" w:rsidRPr="005C697F" w:rsidRDefault="00CF2923" w:rsidP="008A5D89">
            <w:pPr>
              <w:pStyle w:val="TAC"/>
              <w:rPr>
                <w:rFonts w:eastAsia="Calibri" w:cs="Arial"/>
                <w:lang w:eastAsia="ja-JP"/>
              </w:rPr>
            </w:pPr>
          </w:p>
        </w:tc>
        <w:tc>
          <w:tcPr>
            <w:tcW w:w="2834" w:type="dxa"/>
            <w:vAlign w:val="center"/>
          </w:tcPr>
          <w:p w14:paraId="3B129E12" w14:textId="77777777" w:rsidR="00CF2923" w:rsidRPr="005C697F" w:rsidRDefault="00CF2923" w:rsidP="008A5D89">
            <w:pPr>
              <w:pStyle w:val="TAL"/>
              <w:jc w:val="center"/>
              <w:rPr>
                <w:rFonts w:cs="Arial"/>
                <w:lang w:eastAsia="zh-CN"/>
              </w:rPr>
            </w:pPr>
            <w:r w:rsidRPr="005C697F">
              <w:rPr>
                <w:rFonts w:cs="Arial"/>
                <w:lang w:eastAsia="zh-CN"/>
              </w:rPr>
              <w:t>5</w:t>
            </w:r>
          </w:p>
        </w:tc>
        <w:tc>
          <w:tcPr>
            <w:tcW w:w="2514" w:type="dxa"/>
          </w:tcPr>
          <w:p w14:paraId="5446E258" w14:textId="77777777" w:rsidR="00CF2923" w:rsidRPr="005C697F" w:rsidRDefault="00CF2923" w:rsidP="008A5D89">
            <w:pPr>
              <w:pStyle w:val="TAC"/>
              <w:jc w:val="left"/>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CF2923" w:rsidRPr="005C697F" w14:paraId="3D4B9651" w14:textId="77777777" w:rsidTr="008A5D89">
        <w:tc>
          <w:tcPr>
            <w:tcW w:w="3790" w:type="dxa"/>
            <w:gridSpan w:val="2"/>
            <w:vAlign w:val="center"/>
          </w:tcPr>
          <w:p w14:paraId="6EFCF36E" w14:textId="77777777" w:rsidR="00CF2923" w:rsidRPr="005C697F" w:rsidRDefault="00CF2923" w:rsidP="008A5D89">
            <w:pPr>
              <w:pStyle w:val="TAL"/>
            </w:pPr>
            <w:r w:rsidRPr="005C697F">
              <w:t>sl-SubchannelSize-r16 included in SL-ResourcePool</w:t>
            </w:r>
          </w:p>
        </w:tc>
        <w:tc>
          <w:tcPr>
            <w:tcW w:w="709" w:type="dxa"/>
          </w:tcPr>
          <w:p w14:paraId="7913B419" w14:textId="77777777" w:rsidR="00CF2923" w:rsidRPr="005C697F" w:rsidRDefault="00CF2923" w:rsidP="008A5D89">
            <w:pPr>
              <w:pStyle w:val="TAC"/>
              <w:rPr>
                <w:rFonts w:eastAsia="Calibri" w:cs="Arial"/>
                <w:lang w:eastAsia="ja-JP"/>
              </w:rPr>
            </w:pPr>
          </w:p>
        </w:tc>
        <w:tc>
          <w:tcPr>
            <w:tcW w:w="2834" w:type="dxa"/>
            <w:vAlign w:val="center"/>
          </w:tcPr>
          <w:p w14:paraId="03F12E14" w14:textId="77777777" w:rsidR="00CF2923" w:rsidRPr="005C697F" w:rsidRDefault="00CF2923" w:rsidP="008A5D89">
            <w:pPr>
              <w:pStyle w:val="TAL"/>
              <w:jc w:val="center"/>
              <w:rPr>
                <w:rFonts w:cs="Arial"/>
                <w:lang w:eastAsia="zh-CN"/>
              </w:rPr>
            </w:pPr>
            <w:r w:rsidRPr="005C697F">
              <w:rPr>
                <w:rFonts w:cs="Arial"/>
                <w:lang w:eastAsia="zh-CN"/>
              </w:rPr>
              <w:t>10</w:t>
            </w:r>
          </w:p>
        </w:tc>
        <w:tc>
          <w:tcPr>
            <w:tcW w:w="2514" w:type="dxa"/>
          </w:tcPr>
          <w:p w14:paraId="568166A4" w14:textId="77777777" w:rsidR="00CF2923" w:rsidRPr="005C697F" w:rsidRDefault="00CF2923" w:rsidP="008A5D89">
            <w:pPr>
              <w:pStyle w:val="TAC"/>
              <w:jc w:val="left"/>
              <w:rPr>
                <w:bCs/>
                <w:lang w:eastAsia="zh-CN"/>
              </w:rPr>
            </w:pPr>
            <w:r w:rsidRPr="005C697F">
              <w:rPr>
                <w:bCs/>
                <w:kern w:val="2"/>
              </w:rPr>
              <w:t>Indicates the minimum granularity in frequency domain for the sensing for PSSCH resource selection in the unit of PRB</w:t>
            </w:r>
          </w:p>
        </w:tc>
      </w:tr>
      <w:tr w:rsidR="00CF2923" w:rsidRPr="005C697F" w14:paraId="2001A9F1" w14:textId="77777777" w:rsidTr="008A5D89">
        <w:tc>
          <w:tcPr>
            <w:tcW w:w="3790" w:type="dxa"/>
            <w:gridSpan w:val="2"/>
          </w:tcPr>
          <w:p w14:paraId="17D27B1E" w14:textId="77777777" w:rsidR="00CF2923" w:rsidRPr="005C697F" w:rsidRDefault="00CF2923" w:rsidP="008A5D89">
            <w:pPr>
              <w:pStyle w:val="TAL"/>
              <w:rPr>
                <w:rFonts w:eastAsia="Calibri" w:cs="Arial"/>
                <w:szCs w:val="22"/>
                <w:lang w:eastAsia="ja-JP"/>
              </w:rPr>
            </w:pPr>
            <w:r w:rsidRPr="005C697F">
              <w:rPr>
                <w:rFonts w:cs="Arial"/>
                <w:lang w:eastAsia="ja-JP"/>
              </w:rPr>
              <w:t>Number of Active Sidelink UEs</w:t>
            </w:r>
          </w:p>
        </w:tc>
        <w:tc>
          <w:tcPr>
            <w:tcW w:w="709" w:type="dxa"/>
          </w:tcPr>
          <w:p w14:paraId="00C9F1A3" w14:textId="77777777" w:rsidR="00CF2923" w:rsidRPr="005C697F" w:rsidRDefault="00CF2923" w:rsidP="008A5D89">
            <w:pPr>
              <w:pStyle w:val="TAC"/>
              <w:rPr>
                <w:rFonts w:eastAsia="Calibri" w:cs="Arial"/>
                <w:lang w:eastAsia="ja-JP"/>
              </w:rPr>
            </w:pPr>
          </w:p>
        </w:tc>
        <w:tc>
          <w:tcPr>
            <w:tcW w:w="2834" w:type="dxa"/>
            <w:vAlign w:val="center"/>
          </w:tcPr>
          <w:p w14:paraId="5E47B57B" w14:textId="77777777" w:rsidR="00CF2923" w:rsidRPr="005C697F" w:rsidRDefault="00CF2923" w:rsidP="008A5D89">
            <w:pPr>
              <w:pStyle w:val="TAC"/>
              <w:rPr>
                <w:rFonts w:eastAsia="Calibri" w:cs="Arial"/>
                <w:lang w:eastAsia="ja-JP"/>
              </w:rPr>
            </w:pPr>
            <w:r w:rsidRPr="005C697F">
              <w:rPr>
                <w:rFonts w:cs="Arial"/>
                <w:lang w:eastAsia="ja-JP"/>
              </w:rPr>
              <w:t>50</w:t>
            </w:r>
          </w:p>
        </w:tc>
        <w:tc>
          <w:tcPr>
            <w:tcW w:w="2514" w:type="dxa"/>
          </w:tcPr>
          <w:p w14:paraId="000A2387" w14:textId="77777777" w:rsidR="00CF2923" w:rsidRPr="005C697F" w:rsidRDefault="00CF2923" w:rsidP="008A5D89">
            <w:pPr>
              <w:pStyle w:val="TAC"/>
              <w:jc w:val="left"/>
              <w:rPr>
                <w:rFonts w:eastAsia="Calibri" w:cs="Arial"/>
                <w:lang w:eastAsia="ja-JP"/>
              </w:rPr>
            </w:pPr>
            <w:r w:rsidRPr="005C697F">
              <w:rPr>
                <w:rFonts w:cs="Arial"/>
                <w:lang w:eastAsia="ja-JP"/>
              </w:rPr>
              <w:t xml:space="preserve">Active </w:t>
            </w:r>
            <w:r w:rsidRPr="005C697F">
              <w:rPr>
                <w:rFonts w:eastAsia="Calibri" w:cs="Arial"/>
                <w:lang w:eastAsia="ja-JP"/>
              </w:rPr>
              <w:t>Sidelink UE i = 0, .., 49</w:t>
            </w:r>
          </w:p>
        </w:tc>
      </w:tr>
      <w:tr w:rsidR="00CF2923" w:rsidRPr="005C697F" w14:paraId="374B48E9" w14:textId="77777777" w:rsidTr="008A5D89">
        <w:tc>
          <w:tcPr>
            <w:tcW w:w="3790" w:type="dxa"/>
            <w:gridSpan w:val="2"/>
            <w:vAlign w:val="center"/>
          </w:tcPr>
          <w:p w14:paraId="7AE1495B" w14:textId="77777777" w:rsidR="00CF2923" w:rsidRPr="005C697F" w:rsidRDefault="00CF2923" w:rsidP="008A5D89">
            <w:pPr>
              <w:pStyle w:val="TAC"/>
              <w:jc w:val="left"/>
              <w:rPr>
                <w:rFonts w:cs="Arial"/>
                <w:lang w:eastAsia="zh-CN"/>
              </w:rPr>
            </w:pPr>
            <w:r w:rsidRPr="005C697F">
              <w:rPr>
                <w:rFonts w:eastAsia="Malgun Gothic"/>
              </w:rPr>
              <w:t>SL-Thres-RSRP</w:t>
            </w:r>
          </w:p>
        </w:tc>
        <w:tc>
          <w:tcPr>
            <w:tcW w:w="709" w:type="dxa"/>
          </w:tcPr>
          <w:p w14:paraId="2FC8287D" w14:textId="77777777" w:rsidR="00CF2923" w:rsidRPr="005C697F" w:rsidRDefault="00CF2923" w:rsidP="008A5D89">
            <w:pPr>
              <w:pStyle w:val="TAC"/>
              <w:rPr>
                <w:rFonts w:eastAsia="Calibri" w:cs="Arial"/>
                <w:lang w:eastAsia="ja-JP"/>
              </w:rPr>
            </w:pPr>
          </w:p>
        </w:tc>
        <w:tc>
          <w:tcPr>
            <w:tcW w:w="2834" w:type="dxa"/>
            <w:vAlign w:val="center"/>
          </w:tcPr>
          <w:p w14:paraId="2CC603C6" w14:textId="77777777" w:rsidR="00CF2923" w:rsidRPr="005C697F" w:rsidRDefault="00CF2923" w:rsidP="008A5D89">
            <w:pPr>
              <w:pStyle w:val="TAC"/>
              <w:rPr>
                <w:rFonts w:cs="Arial"/>
                <w:lang w:eastAsia="zh-CN"/>
              </w:rPr>
            </w:pPr>
            <w:r w:rsidRPr="005C697F">
              <w:rPr>
                <w:rFonts w:cs="Arial"/>
                <w:lang w:eastAsia="ja-JP"/>
              </w:rPr>
              <w:t>1</w:t>
            </w:r>
            <w:r w:rsidRPr="005C697F">
              <w:rPr>
                <w:rFonts w:cs="Arial"/>
                <w:lang w:eastAsia="zh-CN"/>
              </w:rPr>
              <w:t>2</w:t>
            </w:r>
          </w:p>
        </w:tc>
        <w:tc>
          <w:tcPr>
            <w:tcW w:w="2514" w:type="dxa"/>
            <w:vAlign w:val="center"/>
          </w:tcPr>
          <w:p w14:paraId="438B9DE5" w14:textId="77777777" w:rsidR="00CF2923" w:rsidRPr="005C697F" w:rsidRDefault="00CF2923" w:rsidP="008A5D89">
            <w:pPr>
              <w:pStyle w:val="TAC"/>
              <w:jc w:val="left"/>
              <w:rPr>
                <w:rFonts w:cs="Arial"/>
                <w:lang w:eastAsia="ja-JP"/>
              </w:rPr>
            </w:pPr>
            <w:r w:rsidRPr="005C697F">
              <w:rPr>
                <w:rFonts w:cs="Arial"/>
                <w:lang w:eastAsia="ja-JP"/>
              </w:rPr>
              <w:t>Corresponding -</w:t>
            </w:r>
            <w:r w:rsidRPr="005C697F">
              <w:rPr>
                <w:rFonts w:cs="Arial"/>
                <w:bCs/>
                <w:lang w:eastAsia="ja-JP"/>
              </w:rPr>
              <w:t>1</w:t>
            </w:r>
            <w:r w:rsidRPr="005C697F">
              <w:rPr>
                <w:rFonts w:cs="Arial"/>
                <w:bCs/>
                <w:lang w:eastAsia="zh-CN"/>
              </w:rPr>
              <w:t>06</w:t>
            </w:r>
            <w:r w:rsidRPr="005C697F">
              <w:rPr>
                <w:rFonts w:cs="Arial"/>
                <w:bCs/>
                <w:lang w:eastAsia="ja-JP"/>
              </w:rPr>
              <w:t xml:space="preserve"> </w:t>
            </w:r>
            <w:r w:rsidRPr="005C697F">
              <w:rPr>
                <w:rFonts w:cs="Arial"/>
                <w:lang w:eastAsia="ja-JP"/>
              </w:rPr>
              <w:t>dBm as defined in Section 6.3.5 in TS 38.331[13]</w:t>
            </w:r>
          </w:p>
          <w:p w14:paraId="5E35214C" w14:textId="77777777" w:rsidR="00CF2923" w:rsidRPr="005C697F" w:rsidRDefault="00CF2923" w:rsidP="008A5D89">
            <w:pPr>
              <w:pStyle w:val="TAC"/>
              <w:jc w:val="left"/>
              <w:rPr>
                <w:rFonts w:cs="Arial"/>
                <w:lang w:eastAsia="ja-JP"/>
              </w:rPr>
            </w:pPr>
            <w:r w:rsidRPr="005C697F">
              <w:rPr>
                <w:rFonts w:cs="Arial"/>
                <w:lang w:eastAsia="ja-JP"/>
              </w:rPr>
              <w:t>Same for all priority level pairs.</w:t>
            </w:r>
          </w:p>
        </w:tc>
      </w:tr>
      <w:tr w:rsidR="00CF2923" w:rsidRPr="005C697F" w14:paraId="7E0D0B48" w14:textId="77777777" w:rsidTr="008A5D89">
        <w:tc>
          <w:tcPr>
            <w:tcW w:w="1241" w:type="dxa"/>
            <w:vMerge w:val="restart"/>
            <w:vAlign w:val="center"/>
          </w:tcPr>
          <w:p w14:paraId="5E38E67D" w14:textId="77777777" w:rsidR="00CF2923" w:rsidRPr="005C697F" w:rsidRDefault="00CF2923" w:rsidP="008A5D89">
            <w:pPr>
              <w:pStyle w:val="TAL"/>
              <w:rPr>
                <w:rFonts w:eastAsia="Calibri" w:cs="Arial"/>
                <w:szCs w:val="22"/>
                <w:lang w:eastAsia="ja-JP"/>
              </w:rPr>
            </w:pPr>
            <w:r w:rsidRPr="005C697F">
              <w:rPr>
                <w:rFonts w:cs="Arial"/>
                <w:lang w:eastAsia="ja-JP"/>
              </w:rPr>
              <w:t>Active Sidelink UEs (</w:t>
            </w:r>
            <w:r w:rsidRPr="005C697F">
              <w:rPr>
                <w:rFonts w:eastAsia="Calibri" w:cs="Arial"/>
                <w:lang w:eastAsia="ja-JP"/>
              </w:rPr>
              <w:t>UE i = 0, .., 49</w:t>
            </w:r>
            <w:r w:rsidRPr="005C697F">
              <w:rPr>
                <w:rFonts w:cs="Arial"/>
                <w:lang w:eastAsia="ja-JP"/>
              </w:rPr>
              <w:t>)</w:t>
            </w:r>
          </w:p>
        </w:tc>
        <w:tc>
          <w:tcPr>
            <w:tcW w:w="2549" w:type="dxa"/>
            <w:vAlign w:val="center"/>
          </w:tcPr>
          <w:p w14:paraId="47EF2D11" w14:textId="77777777" w:rsidR="00CF2923" w:rsidRPr="005C697F" w:rsidRDefault="00CF2923" w:rsidP="008A5D89">
            <w:pPr>
              <w:pStyle w:val="TAL"/>
              <w:rPr>
                <w:rFonts w:eastAsia="Calibri" w:cs="Arial"/>
                <w:szCs w:val="22"/>
                <w:lang w:eastAsia="ja-JP"/>
              </w:rPr>
            </w:pPr>
            <w:r w:rsidRPr="005C697F">
              <w:rPr>
                <w:rFonts w:cs="Arial"/>
                <w:lang w:eastAsia="ja-JP"/>
              </w:rPr>
              <w:t>NR sidelink Communication preconfiguration</w:t>
            </w:r>
          </w:p>
        </w:tc>
        <w:tc>
          <w:tcPr>
            <w:tcW w:w="709" w:type="dxa"/>
            <w:vAlign w:val="center"/>
          </w:tcPr>
          <w:p w14:paraId="3DA0AEFB" w14:textId="77777777" w:rsidR="00CF2923" w:rsidRPr="005C697F" w:rsidRDefault="00CF2923" w:rsidP="008A5D89">
            <w:pPr>
              <w:pStyle w:val="TAC"/>
              <w:rPr>
                <w:rFonts w:eastAsia="Calibri" w:cs="Arial"/>
                <w:lang w:eastAsia="ja-JP"/>
              </w:rPr>
            </w:pPr>
          </w:p>
        </w:tc>
        <w:tc>
          <w:tcPr>
            <w:tcW w:w="2834" w:type="dxa"/>
            <w:vAlign w:val="center"/>
          </w:tcPr>
          <w:p w14:paraId="5865A9CD" w14:textId="77777777" w:rsidR="00CF2923" w:rsidRPr="005C697F" w:rsidRDefault="00CF2923" w:rsidP="008A5D89">
            <w:pPr>
              <w:pStyle w:val="TAC"/>
              <w:rPr>
                <w:rFonts w:eastAsia="Calibri" w:cs="Arial"/>
                <w:lang w:eastAsia="ja-JP"/>
              </w:rPr>
            </w:pPr>
            <w:r w:rsidRPr="005C697F">
              <w:rPr>
                <w:rFonts w:cs="Arial"/>
                <w:lang w:eastAsia="ja-JP"/>
              </w:rPr>
              <w:t>As specified in clause A.11.2</w:t>
            </w:r>
          </w:p>
        </w:tc>
        <w:tc>
          <w:tcPr>
            <w:tcW w:w="2514" w:type="dxa"/>
            <w:vAlign w:val="center"/>
          </w:tcPr>
          <w:p w14:paraId="4F2FF669" w14:textId="77777777" w:rsidR="00CF2923" w:rsidRPr="005C697F" w:rsidRDefault="00CF2923" w:rsidP="008A5D89">
            <w:pPr>
              <w:pStyle w:val="TAC"/>
              <w:jc w:val="left"/>
              <w:rPr>
                <w:rFonts w:eastAsia="Calibri" w:cs="Arial"/>
                <w:lang w:eastAsia="ja-JP"/>
              </w:rPr>
            </w:pPr>
            <w:r w:rsidRPr="005C697F">
              <w:rPr>
                <w:rFonts w:eastAsia="Calibri" w:cs="Arial"/>
                <w:lang w:eastAsia="ja-JP"/>
              </w:rPr>
              <w:t>IE values unless specified otherwise in this test.</w:t>
            </w:r>
          </w:p>
        </w:tc>
      </w:tr>
      <w:tr w:rsidR="00CF2923" w:rsidRPr="005C697F" w14:paraId="2015E343" w14:textId="77777777" w:rsidTr="008A5D89">
        <w:tc>
          <w:tcPr>
            <w:tcW w:w="1241" w:type="dxa"/>
            <w:vMerge/>
            <w:vAlign w:val="center"/>
          </w:tcPr>
          <w:p w14:paraId="5576D3FF" w14:textId="77777777" w:rsidR="00CF2923" w:rsidRPr="005C697F" w:rsidRDefault="00CF2923" w:rsidP="008A5D89">
            <w:pPr>
              <w:pStyle w:val="TAL"/>
              <w:rPr>
                <w:rFonts w:eastAsia="Calibri" w:cs="Arial"/>
                <w:szCs w:val="22"/>
                <w:lang w:eastAsia="ja-JP"/>
              </w:rPr>
            </w:pPr>
          </w:p>
        </w:tc>
        <w:tc>
          <w:tcPr>
            <w:tcW w:w="2549" w:type="dxa"/>
            <w:vAlign w:val="center"/>
          </w:tcPr>
          <w:p w14:paraId="4AAFCDCE" w14:textId="77777777" w:rsidR="00CF2923" w:rsidRPr="005C697F" w:rsidRDefault="00CF2923" w:rsidP="008A5D89">
            <w:pPr>
              <w:pStyle w:val="TAC"/>
              <w:jc w:val="left"/>
              <w:rPr>
                <w:rFonts w:cs="Arial"/>
                <w:lang w:eastAsia="ja-JP"/>
              </w:rPr>
            </w:pPr>
            <w:r w:rsidRPr="005C697F">
              <w:t>sl-TimeResource-r16 included in SL-ResourcePool</w:t>
            </w:r>
          </w:p>
        </w:tc>
        <w:tc>
          <w:tcPr>
            <w:tcW w:w="709" w:type="dxa"/>
            <w:vAlign w:val="center"/>
          </w:tcPr>
          <w:p w14:paraId="55772E74" w14:textId="77777777" w:rsidR="00CF2923" w:rsidRPr="005C697F" w:rsidRDefault="00CF2923" w:rsidP="008A5D89">
            <w:pPr>
              <w:pStyle w:val="TAC"/>
              <w:rPr>
                <w:rFonts w:eastAsia="Calibri" w:cs="Arial"/>
                <w:lang w:eastAsia="ja-JP"/>
              </w:rPr>
            </w:pPr>
          </w:p>
        </w:tc>
        <w:tc>
          <w:tcPr>
            <w:tcW w:w="2834" w:type="dxa"/>
            <w:vAlign w:val="center"/>
          </w:tcPr>
          <w:p w14:paraId="583DF114" w14:textId="77777777" w:rsidR="00CF2923" w:rsidRPr="005C697F" w:rsidRDefault="00CF2923" w:rsidP="008A5D89">
            <w:pPr>
              <w:pStyle w:val="TAC"/>
              <w:rPr>
                <w:rFonts w:cs="Arial"/>
                <w:lang w:eastAsia="ja-JP"/>
              </w:rPr>
            </w:pP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bscript"/>
                <w:lang w:eastAsia="ja-JP"/>
              </w:rPr>
              <w:t xml:space="preserve"> </w:t>
            </w:r>
            <w:r w:rsidRPr="005C697F">
              <w:rPr>
                <w:rFonts w:cs="Arial"/>
                <w:vertAlign w:val="superscript"/>
                <w:lang w:eastAsia="ja-JP"/>
              </w:rPr>
              <w:t>Note1</w:t>
            </w:r>
          </w:p>
        </w:tc>
        <w:tc>
          <w:tcPr>
            <w:tcW w:w="2514" w:type="dxa"/>
            <w:vAlign w:val="center"/>
          </w:tcPr>
          <w:p w14:paraId="5B567D68" w14:textId="77777777" w:rsidR="00CF2923" w:rsidRPr="005C697F" w:rsidRDefault="00CF2923" w:rsidP="008A5D89">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 [8])</w:t>
            </w:r>
          </w:p>
        </w:tc>
      </w:tr>
      <w:tr w:rsidR="00CF2923" w:rsidRPr="005C697F" w14:paraId="42BB10F4" w14:textId="77777777" w:rsidTr="008A5D89">
        <w:tc>
          <w:tcPr>
            <w:tcW w:w="1241" w:type="dxa"/>
            <w:vMerge/>
            <w:vAlign w:val="center"/>
          </w:tcPr>
          <w:p w14:paraId="02BC4B13" w14:textId="77777777" w:rsidR="00CF2923" w:rsidRPr="005C697F" w:rsidRDefault="00CF2923" w:rsidP="008A5D89">
            <w:pPr>
              <w:pStyle w:val="TAL"/>
              <w:rPr>
                <w:rFonts w:eastAsia="Calibri" w:cs="Arial"/>
                <w:szCs w:val="22"/>
                <w:lang w:eastAsia="ja-JP"/>
              </w:rPr>
            </w:pPr>
          </w:p>
        </w:tc>
        <w:tc>
          <w:tcPr>
            <w:tcW w:w="2549" w:type="dxa"/>
            <w:vAlign w:val="center"/>
          </w:tcPr>
          <w:p w14:paraId="0C98C131" w14:textId="77777777" w:rsidR="00CF2923" w:rsidRPr="005C697F" w:rsidRDefault="00CF2923" w:rsidP="008A5D89">
            <w:pPr>
              <w:pStyle w:val="TAC"/>
              <w:jc w:val="left"/>
            </w:pPr>
            <w:r w:rsidRPr="005C697F">
              <w:t>sl-NumSubchannel-r16 included in SL-ResourcePool</w:t>
            </w:r>
          </w:p>
        </w:tc>
        <w:tc>
          <w:tcPr>
            <w:tcW w:w="709" w:type="dxa"/>
            <w:vAlign w:val="center"/>
          </w:tcPr>
          <w:p w14:paraId="5B382B80" w14:textId="77777777" w:rsidR="00CF2923" w:rsidRPr="005C697F" w:rsidRDefault="00CF2923" w:rsidP="008A5D89">
            <w:pPr>
              <w:pStyle w:val="TAC"/>
              <w:rPr>
                <w:rFonts w:eastAsia="Calibri" w:cs="Arial"/>
                <w:lang w:eastAsia="ja-JP"/>
              </w:rPr>
            </w:pPr>
          </w:p>
        </w:tc>
        <w:tc>
          <w:tcPr>
            <w:tcW w:w="2834" w:type="dxa"/>
            <w:vAlign w:val="center"/>
          </w:tcPr>
          <w:p w14:paraId="14E9AEE6" w14:textId="77777777" w:rsidR="00CF2923" w:rsidRPr="005C697F" w:rsidRDefault="00CF2923" w:rsidP="008A5D89">
            <w:pPr>
              <w:pStyle w:val="TAC"/>
              <w:rPr>
                <w:rFonts w:cs="Arial"/>
                <w:lang w:eastAsia="zh-CN"/>
              </w:rPr>
            </w:pPr>
            <w:r w:rsidRPr="005C697F">
              <w:rPr>
                <w:rFonts w:cs="Arial"/>
                <w:lang w:eastAsia="zh-CN"/>
              </w:rPr>
              <w:t>1</w:t>
            </w:r>
          </w:p>
        </w:tc>
        <w:tc>
          <w:tcPr>
            <w:tcW w:w="2514" w:type="dxa"/>
            <w:vAlign w:val="center"/>
          </w:tcPr>
          <w:p w14:paraId="63E77D34" w14:textId="77777777" w:rsidR="00CF2923" w:rsidRPr="005C697F" w:rsidRDefault="00CF2923" w:rsidP="008A5D89">
            <w:pPr>
              <w:pStyle w:val="TAL"/>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CF2923" w:rsidRPr="005C697F" w14:paraId="6E7D231D" w14:textId="77777777" w:rsidTr="005C697F">
        <w:trPr>
          <w:trHeight w:val="1842"/>
        </w:trPr>
        <w:tc>
          <w:tcPr>
            <w:tcW w:w="1241" w:type="dxa"/>
            <w:vMerge/>
            <w:vAlign w:val="center"/>
          </w:tcPr>
          <w:p w14:paraId="1D862B0C" w14:textId="77777777" w:rsidR="00CF2923" w:rsidRPr="005C697F" w:rsidRDefault="00CF2923" w:rsidP="008A5D89">
            <w:pPr>
              <w:pStyle w:val="TAL"/>
              <w:rPr>
                <w:rFonts w:eastAsia="Calibri" w:cs="Arial"/>
                <w:szCs w:val="22"/>
                <w:lang w:eastAsia="ja-JP"/>
              </w:rPr>
            </w:pPr>
          </w:p>
        </w:tc>
        <w:tc>
          <w:tcPr>
            <w:tcW w:w="2549" w:type="dxa"/>
            <w:vAlign w:val="center"/>
          </w:tcPr>
          <w:p w14:paraId="3F2E2CFF" w14:textId="77777777" w:rsidR="00CF2923" w:rsidRPr="005C697F" w:rsidRDefault="00CF2923" w:rsidP="008A5D89">
            <w:pPr>
              <w:pStyle w:val="TAC"/>
              <w:jc w:val="left"/>
            </w:pPr>
            <w:r w:rsidRPr="005C697F">
              <w:t>sl-StartRB-Subchannel-r16 included in SL-ResourcePool</w:t>
            </w:r>
          </w:p>
        </w:tc>
        <w:tc>
          <w:tcPr>
            <w:tcW w:w="709" w:type="dxa"/>
            <w:vAlign w:val="center"/>
          </w:tcPr>
          <w:p w14:paraId="698110F8" w14:textId="77777777" w:rsidR="00CF2923" w:rsidRPr="005C697F" w:rsidRDefault="00CF2923" w:rsidP="008A5D89">
            <w:pPr>
              <w:pStyle w:val="TAC"/>
              <w:rPr>
                <w:rFonts w:eastAsia="Calibri" w:cs="Arial"/>
                <w:lang w:eastAsia="ja-JP"/>
              </w:rPr>
            </w:pPr>
          </w:p>
        </w:tc>
        <w:tc>
          <w:tcPr>
            <w:tcW w:w="2834" w:type="dxa"/>
            <w:vAlign w:val="center"/>
          </w:tcPr>
          <w:p w14:paraId="1774EE3C" w14:textId="77777777" w:rsidR="00CF2923" w:rsidRPr="005C697F" w:rsidRDefault="00CF2923" w:rsidP="008A5D89">
            <w:pPr>
              <w:pStyle w:val="TAC"/>
              <w:rPr>
                <w:rFonts w:cs="Arial"/>
                <w:lang w:eastAsia="zh-CN"/>
              </w:rPr>
            </w:pPr>
            <w:r w:rsidRPr="005C697F">
              <w:rPr>
                <w:rFonts w:cs="Arial"/>
                <w:lang w:eastAsia="zh-CN"/>
              </w:rPr>
              <w:t>floor(i/10)x10</w:t>
            </w:r>
          </w:p>
        </w:tc>
        <w:tc>
          <w:tcPr>
            <w:tcW w:w="2514" w:type="dxa"/>
            <w:vAlign w:val="center"/>
          </w:tcPr>
          <w:p w14:paraId="7BE43C19" w14:textId="77777777" w:rsidR="00CF2923" w:rsidRPr="005C697F" w:rsidRDefault="00CF2923" w:rsidP="008A5D89">
            <w:pPr>
              <w:pStyle w:val="TAL"/>
              <w:rPr>
                <w:bCs/>
                <w:lang w:eastAsia="zh-CN"/>
              </w:rPr>
            </w:pPr>
            <w:r w:rsidRPr="005C697F">
              <w:rPr>
                <w:bCs/>
                <w:lang w:eastAsia="zh-CN"/>
              </w:rPr>
              <w:t>Indicates t</w:t>
            </w:r>
            <w:r w:rsidRPr="005C697F">
              <w:rPr>
                <w:bCs/>
              </w:rPr>
              <w:t>he lowest RB index of the subchannel with the lowest index</w:t>
            </w:r>
            <w:r w:rsidRPr="005C697F">
              <w:rPr>
                <w:bCs/>
                <w:lang w:eastAsia="zh-CN"/>
              </w:rPr>
              <w:t>.</w:t>
            </w:r>
          </w:p>
          <w:p w14:paraId="7DE29625" w14:textId="77777777" w:rsidR="00CF2923" w:rsidRPr="005C697F" w:rsidRDefault="00CF2923" w:rsidP="008A5D89">
            <w:pPr>
              <w:pStyle w:val="TAL"/>
              <w:rPr>
                <w:bCs/>
                <w:lang w:eastAsia="zh-CN"/>
              </w:rPr>
            </w:pPr>
            <w:r w:rsidRPr="005C697F">
              <w:rPr>
                <w:bCs/>
                <w:lang w:eastAsia="zh-CN"/>
              </w:rPr>
              <w:t>UE 0~9 start RB=0;</w:t>
            </w:r>
          </w:p>
          <w:p w14:paraId="78A70E70" w14:textId="77777777" w:rsidR="00CF2923" w:rsidRPr="005C697F" w:rsidRDefault="00CF2923" w:rsidP="008A5D89">
            <w:pPr>
              <w:pStyle w:val="TAL"/>
              <w:rPr>
                <w:bCs/>
                <w:lang w:eastAsia="zh-CN"/>
              </w:rPr>
            </w:pPr>
            <w:r w:rsidRPr="005C697F">
              <w:rPr>
                <w:bCs/>
                <w:lang w:eastAsia="zh-CN"/>
              </w:rPr>
              <w:t>UE 10~19 start RB=10;</w:t>
            </w:r>
          </w:p>
          <w:p w14:paraId="3BE1C869" w14:textId="77777777" w:rsidR="00CF2923" w:rsidRPr="005C697F" w:rsidRDefault="00CF2923" w:rsidP="008A5D89">
            <w:pPr>
              <w:pStyle w:val="TAL"/>
              <w:rPr>
                <w:bCs/>
                <w:lang w:eastAsia="zh-CN"/>
              </w:rPr>
            </w:pPr>
            <w:r w:rsidRPr="005C697F">
              <w:rPr>
                <w:bCs/>
                <w:lang w:eastAsia="zh-CN"/>
              </w:rPr>
              <w:t>UE 20~29 start RB=20;</w:t>
            </w:r>
          </w:p>
          <w:p w14:paraId="5FD2495F" w14:textId="77777777" w:rsidR="00CF2923" w:rsidRPr="005C697F" w:rsidRDefault="00CF2923" w:rsidP="008A5D89">
            <w:pPr>
              <w:pStyle w:val="TAL"/>
              <w:rPr>
                <w:bCs/>
                <w:lang w:eastAsia="zh-CN"/>
              </w:rPr>
            </w:pPr>
            <w:r w:rsidRPr="005C697F">
              <w:rPr>
                <w:bCs/>
                <w:lang w:eastAsia="zh-CN"/>
              </w:rPr>
              <w:t>UE 30~39 start RB=30;</w:t>
            </w:r>
          </w:p>
          <w:p w14:paraId="2155AA90" w14:textId="77777777" w:rsidR="00CF2923" w:rsidRPr="005C697F" w:rsidRDefault="00CF2923" w:rsidP="008A5D89">
            <w:pPr>
              <w:pStyle w:val="TAL"/>
              <w:rPr>
                <w:bCs/>
                <w:lang w:eastAsia="zh-CN"/>
              </w:rPr>
            </w:pPr>
            <w:r w:rsidRPr="005C697F">
              <w:rPr>
                <w:bCs/>
                <w:lang w:eastAsia="zh-CN"/>
              </w:rPr>
              <w:t>UE 40~49 start RB=40;</w:t>
            </w:r>
          </w:p>
        </w:tc>
      </w:tr>
      <w:tr w:rsidR="00CF2923" w:rsidRPr="005C697F" w14:paraId="1D54D12E" w14:textId="77777777" w:rsidTr="008A5D89">
        <w:trPr>
          <w:trHeight w:val="318"/>
        </w:trPr>
        <w:tc>
          <w:tcPr>
            <w:tcW w:w="1241" w:type="dxa"/>
            <w:vMerge/>
            <w:vAlign w:val="center"/>
          </w:tcPr>
          <w:p w14:paraId="51B8F057" w14:textId="77777777" w:rsidR="00CF2923" w:rsidRPr="005C697F" w:rsidRDefault="00CF2923" w:rsidP="008A5D89">
            <w:pPr>
              <w:pStyle w:val="TAL"/>
              <w:rPr>
                <w:rFonts w:eastAsia="Calibri" w:cs="Arial"/>
                <w:szCs w:val="22"/>
                <w:lang w:eastAsia="ja-JP"/>
              </w:rPr>
            </w:pPr>
          </w:p>
        </w:tc>
        <w:tc>
          <w:tcPr>
            <w:tcW w:w="2549" w:type="dxa"/>
            <w:vAlign w:val="center"/>
          </w:tcPr>
          <w:p w14:paraId="3EE92D85" w14:textId="77777777" w:rsidR="00CF2923" w:rsidRPr="005C697F" w:rsidRDefault="00CF2923" w:rsidP="008A5D89">
            <w:pPr>
              <w:pStyle w:val="TAC"/>
              <w:jc w:val="left"/>
            </w:pPr>
            <w:r w:rsidRPr="005C697F">
              <w:rPr>
                <w:rFonts w:eastAsia="Calibri" w:cs="Arial"/>
                <w:lang w:eastAsia="ja-JP"/>
              </w:rPr>
              <w:t xml:space="preserve">sl-SubchannelSize-r16 </w:t>
            </w:r>
            <w:r w:rsidRPr="005C697F">
              <w:t>included in SL-ResourcePool</w:t>
            </w:r>
          </w:p>
        </w:tc>
        <w:tc>
          <w:tcPr>
            <w:tcW w:w="709" w:type="dxa"/>
            <w:vAlign w:val="center"/>
          </w:tcPr>
          <w:p w14:paraId="12842115" w14:textId="77777777" w:rsidR="00CF2923" w:rsidRPr="005C697F" w:rsidRDefault="00CF2923" w:rsidP="008A5D89">
            <w:pPr>
              <w:pStyle w:val="TAC"/>
              <w:rPr>
                <w:rFonts w:eastAsia="Calibri" w:cs="Arial"/>
                <w:lang w:eastAsia="ja-JP"/>
              </w:rPr>
            </w:pPr>
          </w:p>
        </w:tc>
        <w:tc>
          <w:tcPr>
            <w:tcW w:w="2834" w:type="dxa"/>
            <w:vAlign w:val="center"/>
          </w:tcPr>
          <w:p w14:paraId="71F5ED54" w14:textId="77777777" w:rsidR="00CF2923" w:rsidRPr="005C697F" w:rsidRDefault="00CF2923" w:rsidP="008A5D89">
            <w:pPr>
              <w:pStyle w:val="TAC"/>
              <w:rPr>
                <w:rFonts w:cs="Arial"/>
                <w:lang w:eastAsia="zh-CN"/>
              </w:rPr>
            </w:pPr>
            <w:r w:rsidRPr="005C697F">
              <w:rPr>
                <w:rFonts w:cs="Arial"/>
                <w:lang w:eastAsia="zh-CN"/>
              </w:rPr>
              <w:t>10</w:t>
            </w:r>
          </w:p>
        </w:tc>
        <w:tc>
          <w:tcPr>
            <w:tcW w:w="2514" w:type="dxa"/>
            <w:vAlign w:val="center"/>
          </w:tcPr>
          <w:p w14:paraId="029EB365" w14:textId="77777777" w:rsidR="00CF2923" w:rsidRPr="005C697F" w:rsidRDefault="00CF2923" w:rsidP="008A5D89">
            <w:pPr>
              <w:pStyle w:val="TAL"/>
              <w:rPr>
                <w:bCs/>
                <w:lang w:eastAsia="zh-CN"/>
              </w:rPr>
            </w:pPr>
            <w:r w:rsidRPr="005C697F">
              <w:rPr>
                <w:bCs/>
                <w:kern w:val="2"/>
              </w:rPr>
              <w:t>Indicates the minimum granularity in frequency domain for the sensing for PSSCH resource selection in the unit of PRB</w:t>
            </w:r>
          </w:p>
        </w:tc>
      </w:tr>
      <w:tr w:rsidR="00CF2923" w:rsidRPr="005C697F" w14:paraId="4A2F86FA" w14:textId="77777777" w:rsidTr="008A5D89">
        <w:trPr>
          <w:trHeight w:val="248"/>
        </w:trPr>
        <w:tc>
          <w:tcPr>
            <w:tcW w:w="3790" w:type="dxa"/>
            <w:gridSpan w:val="2"/>
            <w:vAlign w:val="center"/>
          </w:tcPr>
          <w:p w14:paraId="59E9A0FC" w14:textId="77777777" w:rsidR="00CF2923" w:rsidRPr="005C697F" w:rsidRDefault="00CF2923" w:rsidP="008A5D89">
            <w:pPr>
              <w:pStyle w:val="TAC"/>
              <w:jc w:val="left"/>
              <w:rPr>
                <w:rFonts w:cs="Arial"/>
                <w:lang w:eastAsia="ja-JP"/>
              </w:rPr>
            </w:pPr>
            <w:r w:rsidRPr="005C697F">
              <w:rPr>
                <w:rFonts w:cs="Arial"/>
                <w:lang w:eastAsia="ja-JP"/>
              </w:rPr>
              <w:t xml:space="preserve">Timing offset </w:t>
            </w:r>
            <w:r w:rsidRPr="005C697F">
              <w:rPr>
                <w:rFonts w:cs="Arial"/>
                <w:lang w:eastAsia="zh-CN"/>
              </w:rPr>
              <w:t>among</w:t>
            </w:r>
            <w:r w:rsidRPr="005C697F">
              <w:rPr>
                <w:rFonts w:cs="Arial"/>
                <w:lang w:eastAsia="ja-JP"/>
              </w:rPr>
              <w:t xml:space="preserve"> Active Sidelink UEs</w:t>
            </w:r>
          </w:p>
        </w:tc>
        <w:tc>
          <w:tcPr>
            <w:tcW w:w="709" w:type="dxa"/>
            <w:vAlign w:val="center"/>
          </w:tcPr>
          <w:p w14:paraId="72D1DB21" w14:textId="77777777" w:rsidR="00CF2923" w:rsidRPr="005C697F" w:rsidRDefault="00CF2923" w:rsidP="008A5D89">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834" w:type="dxa"/>
            <w:vAlign w:val="center"/>
          </w:tcPr>
          <w:p w14:paraId="77D07D4B" w14:textId="77777777" w:rsidR="00CF2923" w:rsidRPr="005C697F" w:rsidRDefault="00CF2923" w:rsidP="008A5D89">
            <w:pPr>
              <w:pStyle w:val="TAC"/>
              <w:rPr>
                <w:rFonts w:eastAsia="Calibri" w:cs="Arial"/>
                <w:lang w:eastAsia="ja-JP"/>
              </w:rPr>
            </w:pPr>
            <w:r w:rsidRPr="005C697F">
              <w:rPr>
                <w:rFonts w:cs="Arial"/>
              </w:rPr>
              <w:t>CP/2</w:t>
            </w:r>
          </w:p>
        </w:tc>
        <w:tc>
          <w:tcPr>
            <w:tcW w:w="2514" w:type="dxa"/>
            <w:vAlign w:val="center"/>
          </w:tcPr>
          <w:p w14:paraId="14638D47" w14:textId="77777777" w:rsidR="00CF2923" w:rsidRPr="005C697F" w:rsidRDefault="00CF2923" w:rsidP="008A5D89">
            <w:pPr>
              <w:pStyle w:val="TAC"/>
              <w:jc w:val="left"/>
              <w:rPr>
                <w:rFonts w:eastAsia="Calibri" w:cs="Arial"/>
                <w:lang w:eastAsia="ja-JP"/>
              </w:rPr>
            </w:pPr>
            <w:r w:rsidRPr="005C697F">
              <w:rPr>
                <w:rFonts w:eastAsia="Calibri" w:cs="Arial"/>
                <w:lang w:eastAsia="ja-JP"/>
              </w:rPr>
              <w:t>Synchronous</w:t>
            </w:r>
          </w:p>
        </w:tc>
      </w:tr>
      <w:tr w:rsidR="00CF2923" w:rsidRPr="005C697F" w14:paraId="7DB91BCD" w14:textId="77777777" w:rsidTr="008A5D89">
        <w:trPr>
          <w:trHeight w:val="248"/>
        </w:trPr>
        <w:tc>
          <w:tcPr>
            <w:tcW w:w="9847" w:type="dxa"/>
            <w:gridSpan w:val="5"/>
            <w:vAlign w:val="center"/>
          </w:tcPr>
          <w:p w14:paraId="1C5A08C7" w14:textId="77777777" w:rsidR="00CF2923" w:rsidRPr="005C697F" w:rsidRDefault="00CF2923" w:rsidP="008A5D89">
            <w:pPr>
              <w:pStyle w:val="TAN"/>
              <w:rPr>
                <w:lang w:eastAsia="ja-JP"/>
              </w:rPr>
            </w:pPr>
            <w:r w:rsidRPr="005C697F">
              <w:rPr>
                <w:rFonts w:eastAsia="Calibri"/>
                <w:lang w:eastAsia="ja-JP"/>
              </w:rPr>
              <w:t>Note 1:</w:t>
            </w:r>
            <w:r w:rsidRPr="005C697F">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 0’s with one 1 in (mod(i,10 )+1’th position.</w:t>
            </w:r>
          </w:p>
          <w:p w14:paraId="450F799B" w14:textId="77777777" w:rsidR="00CF2923" w:rsidRPr="005C697F" w:rsidRDefault="00CF2923" w:rsidP="008A5D89">
            <w:pPr>
              <w:pStyle w:val="TAN"/>
              <w:rPr>
                <w:rFonts w:eastAsia="Calibri"/>
                <w:lang w:eastAsia="zh-TW"/>
              </w:rPr>
            </w:pPr>
            <w:r w:rsidRPr="005C697F">
              <w:rPr>
                <w:lang w:eastAsia="ja-JP"/>
              </w:rPr>
              <w:t>Note 2:</w:t>
            </w:r>
            <w:r w:rsidRPr="005C697F">
              <w:tab/>
            </w:r>
            <w:r w:rsidRPr="005C697F">
              <w:rPr>
                <w:lang w:eastAsia="ja-JP"/>
              </w:rPr>
              <w:t>The UE is only required to be tested in one of the supported test configurations.</w:t>
            </w:r>
          </w:p>
        </w:tc>
      </w:tr>
    </w:tbl>
    <w:p w14:paraId="416C8846" w14:textId="77777777" w:rsidR="00CF2923" w:rsidRPr="005C697F" w:rsidRDefault="00CF2923" w:rsidP="00CF2923">
      <w:pPr>
        <w:rPr>
          <w:lang w:eastAsia="sv-SE"/>
        </w:rPr>
      </w:pPr>
    </w:p>
    <w:p w14:paraId="7BB4C88E" w14:textId="77777777" w:rsidR="00CF2923" w:rsidRPr="005C697F" w:rsidRDefault="00CF2923" w:rsidP="00CF2923">
      <w:pPr>
        <w:pStyle w:val="H6"/>
        <w:rPr>
          <w:lang w:eastAsia="sv-SE"/>
        </w:rPr>
      </w:pPr>
      <w:r w:rsidRPr="005C697F">
        <w:rPr>
          <w:lang w:eastAsia="sv-SE"/>
        </w:rPr>
        <w:t>9.1.4.1.4.2</w:t>
      </w:r>
      <w:r w:rsidRPr="005C697F">
        <w:rPr>
          <w:lang w:eastAsia="sv-SE"/>
        </w:rPr>
        <w:tab/>
        <w:t>Test procedure</w:t>
      </w:r>
    </w:p>
    <w:p w14:paraId="617EFBB3" w14:textId="77777777" w:rsidR="00CF2923" w:rsidRPr="005C697F" w:rsidRDefault="00CF2923" w:rsidP="00CF2923">
      <w:pPr>
        <w:rPr>
          <w:lang w:eastAsia="zh-TW"/>
        </w:rPr>
      </w:pPr>
      <w:r w:rsidRPr="005C697F">
        <w:t xml:space="preserve">In this test there are 50 active sidelink UEs (UE i, i=0,1,...,49).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DUT and all </w:t>
      </w:r>
      <w:r w:rsidRPr="005C697F">
        <w:t xml:space="preserve">active sidelink UEs </w:t>
      </w:r>
      <w:r w:rsidRPr="005C697F">
        <w:lastRenderedPageBreak/>
        <w:t xml:space="preserve">select GNSS as synchronization reference source. The test system shall emulate the active sidelink UEs to transmit PSCCH/PSSCH every 5ms as specified in </w:t>
      </w:r>
      <w:r w:rsidRPr="005C697F">
        <w:rPr>
          <w:lang w:eastAsia="zh-TW"/>
        </w:rPr>
        <w:t xml:space="preserve">Table </w:t>
      </w:r>
      <w:r w:rsidRPr="005C697F">
        <w:t>9.1.4.1.</w:t>
      </w:r>
      <w:r w:rsidRPr="005C697F">
        <w:rPr>
          <w:lang w:eastAsia="zh-TW"/>
        </w:rPr>
        <w:t>4.1</w:t>
      </w:r>
      <w:r w:rsidRPr="005C697F">
        <w:t>-</w:t>
      </w:r>
      <w:r w:rsidRPr="005C697F">
        <w:rPr>
          <w:lang w:eastAsia="zh-TW"/>
        </w:rPr>
        <w:t>2.</w:t>
      </w:r>
    </w:p>
    <w:p w14:paraId="5F8AF5A4" w14:textId="77777777" w:rsidR="00CF2923" w:rsidRPr="005C697F" w:rsidRDefault="00CF2923" w:rsidP="00CF2923">
      <w:r w:rsidRPr="005C697F">
        <w:t>The test consists of two successive time periods with time duration of T1, T2 respectively. T1 and T2 should be long enough. For this test, the UE is triggered by the test loop function or the upper layers to transmit for V2X Sidelink Communication.</w:t>
      </w:r>
    </w:p>
    <w:p w14:paraId="70FE78D4" w14:textId="77777777" w:rsidR="00CF2923" w:rsidRPr="005C697F" w:rsidRDefault="00CF2923" w:rsidP="00CF2923">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D6E5E90" w14:textId="77777777" w:rsidR="00CF2923" w:rsidRPr="005C697F" w:rsidRDefault="00CF2923" w:rsidP="00CF2923">
      <w:pPr>
        <w:ind w:left="568" w:hanging="284"/>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3E2EBCC3" w14:textId="77777777" w:rsidR="00CF2923" w:rsidRPr="005C697F" w:rsidRDefault="00CF2923" w:rsidP="00CF2923">
      <w:pPr>
        <w:ind w:left="568" w:hanging="284"/>
        <w:rPr>
          <w:rFonts w:eastAsia="PMingLiU"/>
          <w:lang w:eastAsia="zh-TW"/>
        </w:rPr>
      </w:pPr>
      <w:r w:rsidRPr="005C697F">
        <w:t>3.</w:t>
      </w:r>
      <w:r w:rsidRPr="005C697F">
        <w:tab/>
        <w:t>Wait at least 20 seconds for the UE to acquire the GNSS signal.</w:t>
      </w:r>
    </w:p>
    <w:p w14:paraId="220C67D3" w14:textId="77777777" w:rsidR="00CF2923" w:rsidRPr="005C697F" w:rsidRDefault="00CF2923" w:rsidP="00CF2923">
      <w:pPr>
        <w:pStyle w:val="B1"/>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50F7BB1B" w14:textId="77777777" w:rsidR="00CF2923" w:rsidRPr="005C697F" w:rsidRDefault="00CF2923" w:rsidP="00CF2923">
      <w:pPr>
        <w:ind w:left="568" w:hanging="284"/>
      </w:pPr>
      <w:r w:rsidRPr="005C697F">
        <w:t>5.</w:t>
      </w:r>
      <w:r w:rsidRPr="005C697F">
        <w:tab/>
      </w:r>
      <w:r w:rsidRPr="005C697F">
        <w:rPr>
          <w:lang w:eastAsia="zh-CN"/>
        </w:rPr>
        <w:t xml:space="preserve">The SS switches on all sidelink UEs and </w:t>
      </w:r>
      <w:r w:rsidRPr="005C697F">
        <w:t xml:space="preserve">sets </w:t>
      </w:r>
      <w:r w:rsidRPr="005C697F">
        <w:rPr>
          <w:lang w:eastAsia="zh-CN"/>
        </w:rPr>
        <w:t>parameters according to T1 in Table 9.1.4.1.5-1. T1 starts.</w:t>
      </w:r>
    </w:p>
    <w:p w14:paraId="4AD1D027" w14:textId="77777777" w:rsidR="00CF2923" w:rsidRPr="005C697F" w:rsidRDefault="00CF2923" w:rsidP="00CF2923">
      <w:pPr>
        <w:pStyle w:val="B1"/>
        <w:rPr>
          <w:rFonts w:eastAsiaTheme="minorEastAsia"/>
          <w:lang w:eastAsia="zh-CN"/>
        </w:rPr>
      </w:pPr>
      <w:r w:rsidRPr="005C697F">
        <w:rPr>
          <w:rFonts w:eastAsiaTheme="minorEastAsia"/>
          <w:lang w:eastAsia="zh-CN"/>
        </w:rPr>
        <w:t>6.</w:t>
      </w:r>
      <w:r w:rsidRPr="005C697F">
        <w:rPr>
          <w:rFonts w:eastAsiaTheme="minorEastAsia"/>
          <w:lang w:eastAsia="zh-CN"/>
        </w:rPr>
        <w:tab/>
        <w:t>During T1, the SS records:</w:t>
      </w:r>
    </w:p>
    <w:p w14:paraId="6E2B3DBC"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the PSSCH transmissions of the DUT on all subchannels.</w:t>
      </w:r>
    </w:p>
    <w:p w14:paraId="0BEC3FC6"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subch 2</w:t>
      </w:r>
      <w:r w:rsidRPr="005C697F">
        <w:rPr>
          <w:lang w:eastAsia="zh-CN"/>
        </w:rPr>
        <w:t xml:space="preserve"> the number of resources occupied by the PSSCH transmissions of the DUT on subchannel #2.</w:t>
      </w:r>
    </w:p>
    <w:p w14:paraId="015746C1" w14:textId="77777777" w:rsidR="00CF2923" w:rsidRPr="005C697F" w:rsidRDefault="00CF2923" w:rsidP="00CF2923">
      <w:pPr>
        <w:pStyle w:val="B1"/>
        <w:ind w:hanging="1"/>
        <w:rPr>
          <w:lang w:eastAsia="zh-CN"/>
        </w:rPr>
      </w:pPr>
      <w:r w:rsidRPr="005C697F">
        <w:t xml:space="preserve">If </w:t>
      </w:r>
      <w:r w:rsidRPr="005C697F">
        <w:rPr>
          <w:lang w:eastAsia="zh-CN"/>
        </w:rPr>
        <w:t>N</w:t>
      </w:r>
      <w:r w:rsidRPr="005C697F">
        <w:rPr>
          <w:vertAlign w:val="subscript"/>
          <w:lang w:eastAsia="zh-CN"/>
        </w:rPr>
        <w:t>resource, subch 2</w:t>
      </w:r>
      <w:r w:rsidRPr="005C697F">
        <w:rPr>
          <w:lang w:eastAsia="zh-CN"/>
        </w:rPr>
        <w:t xml:space="preserve"> (corresponds to the "ne" in Annex G.2.3) and N</w:t>
      </w:r>
      <w:r w:rsidRPr="005C697F">
        <w:rPr>
          <w:vertAlign w:val="subscript"/>
          <w:lang w:eastAsia="zh-CN"/>
        </w:rPr>
        <w:t>resource, total</w:t>
      </w:r>
      <w:r w:rsidRPr="005C697F">
        <w:rPr>
          <w:lang w:eastAsia="zh-CN"/>
        </w:rPr>
        <w:t xml:space="preserve"> (corresponds to the "ns" in Annex G.2.3) </w:t>
      </w:r>
      <w:r w:rsidRPr="005C697F">
        <w:rPr>
          <w:rFonts w:eastAsia="??"/>
        </w:rPr>
        <w:t xml:space="preserve">achieve the </w:t>
      </w:r>
      <w:r w:rsidRPr="005C697F">
        <w:t xml:space="preserve">confidence level according to </w:t>
      </w:r>
      <w:r w:rsidRPr="005C697F">
        <w:rPr>
          <w:rFonts w:eastAsia="??"/>
        </w:rPr>
        <w:t>Tables G.2.3-1, T1 expires.</w:t>
      </w:r>
    </w:p>
    <w:p w14:paraId="0C4219F5" w14:textId="77777777" w:rsidR="00CF2923" w:rsidRPr="005C697F" w:rsidRDefault="00CF2923" w:rsidP="00CF2923">
      <w:pPr>
        <w:ind w:left="568" w:hanging="284"/>
      </w:pPr>
      <w:r w:rsidRPr="005C697F">
        <w:t>7.</w:t>
      </w:r>
      <w:r w:rsidRPr="005C697F">
        <w:tab/>
      </w:r>
      <w:r w:rsidRPr="005C697F">
        <w:rPr>
          <w:rFonts w:eastAsia="??"/>
        </w:rPr>
        <w:t xml:space="preserve">If the ratio </w:t>
      </w:r>
      <w:r w:rsidRPr="005C697F">
        <w:rPr>
          <w:lang w:eastAsia="zh-CN"/>
        </w:rPr>
        <w:t>N</w:t>
      </w:r>
      <w:r w:rsidRPr="005C697F">
        <w:rPr>
          <w:vertAlign w:val="subscript"/>
          <w:lang w:eastAsia="zh-CN"/>
        </w:rPr>
        <w:t>resource, subch 2</w:t>
      </w:r>
      <w:r w:rsidRPr="005C697F">
        <w:rPr>
          <w:lang w:eastAsia="zh-CN"/>
        </w:rPr>
        <w:t>/ N</w:t>
      </w:r>
      <w:r w:rsidRPr="005C697F">
        <w:rPr>
          <w:vertAlign w:val="subscript"/>
          <w:lang w:eastAsia="zh-CN"/>
        </w:rPr>
        <w:t>resource, total</w:t>
      </w:r>
      <w:r w:rsidRPr="005C697F">
        <w:rPr>
          <w:lang w:eastAsia="zh-CN"/>
        </w:rPr>
        <w:t xml:space="preserve"> is less than 10%, count a success for the event "subchannel #2 resource not available", otherwise count a fail for the event "subchannel #2 resource not available ".</w:t>
      </w:r>
    </w:p>
    <w:p w14:paraId="5EEA7630" w14:textId="77777777" w:rsidR="00CF2923" w:rsidRPr="005C697F" w:rsidRDefault="00CF2923" w:rsidP="00CF2923">
      <w:pPr>
        <w:ind w:left="568" w:hanging="284"/>
      </w:pPr>
      <w:r w:rsidRPr="005C697F">
        <w:rPr>
          <w:lang w:eastAsia="zh-TW"/>
        </w:rPr>
        <w:t>8.</w:t>
      </w:r>
      <w:r w:rsidRPr="005C697F">
        <w:rPr>
          <w:lang w:eastAsia="zh-TW"/>
        </w:rPr>
        <w:tab/>
        <w:t xml:space="preserve">When T1 expires, the </w:t>
      </w:r>
      <w:r w:rsidRPr="005C697F">
        <w:t xml:space="preserve">SS shall switch the power setting from T1 to T2 </w:t>
      </w:r>
      <w:r w:rsidRPr="005C697F">
        <w:rPr>
          <w:lang w:eastAsia="zh-CN"/>
        </w:rPr>
        <w:t>in Table 9.1.4.1.5-1</w:t>
      </w:r>
      <w:r w:rsidRPr="005C697F">
        <w:rPr>
          <w:lang w:eastAsia="zh-TW"/>
        </w:rPr>
        <w:t>. T2 starts</w:t>
      </w:r>
      <w:r w:rsidRPr="005C697F">
        <w:t>.</w:t>
      </w:r>
    </w:p>
    <w:p w14:paraId="63C4FEE4" w14:textId="77777777" w:rsidR="00CF2923" w:rsidRPr="005C697F" w:rsidRDefault="00CF2923" w:rsidP="00CF2923">
      <w:pPr>
        <w:ind w:left="568" w:hanging="284"/>
      </w:pPr>
      <w:r w:rsidRPr="005C697F">
        <w:t>9.</w:t>
      </w:r>
      <w:r w:rsidRPr="005C697F">
        <w:tab/>
        <w:t xml:space="preserve">During T2, </w:t>
      </w:r>
      <w:r w:rsidRPr="005C697F">
        <w:rPr>
          <w:rFonts w:eastAsiaTheme="minorEastAsia"/>
          <w:lang w:eastAsia="zh-CN"/>
        </w:rPr>
        <w:t>the SS records:</w:t>
      </w:r>
    </w:p>
    <w:p w14:paraId="1773651F" w14:textId="77777777" w:rsidR="00CF2923" w:rsidRPr="005C697F" w:rsidRDefault="00CF2923" w:rsidP="00CF2923">
      <w:pPr>
        <w:pStyle w:val="B2"/>
        <w:rPr>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PSSCH transmission of the DUT on all subchannels.</w:t>
      </w:r>
    </w:p>
    <w:p w14:paraId="40FB0624" w14:textId="77777777" w:rsidR="00CF2923" w:rsidRPr="005C697F" w:rsidRDefault="00CF2923" w:rsidP="00CF2923">
      <w:pPr>
        <w:pStyle w:val="B1"/>
        <w:ind w:hanging="1"/>
      </w:pPr>
      <w:r w:rsidRPr="005C697F">
        <w:rPr>
          <w:lang w:eastAsia="zh-CN"/>
        </w:rPr>
        <w:t>-</w:t>
      </w:r>
      <w:r w:rsidRPr="005C697F">
        <w:rPr>
          <w:lang w:eastAsia="zh-CN"/>
        </w:rPr>
        <w:tab/>
        <w:t>N</w:t>
      </w:r>
      <w:r w:rsidRPr="005C697F">
        <w:rPr>
          <w:vertAlign w:val="subscript"/>
          <w:lang w:eastAsia="zh-CN"/>
        </w:rPr>
        <w:t>resource, non-subch 2</w:t>
      </w:r>
      <w:r w:rsidRPr="005C697F">
        <w:rPr>
          <w:lang w:eastAsia="zh-CN"/>
        </w:rPr>
        <w:t xml:space="preserve"> the number of resources occupied by PSSCH transmission of the DUT on subchannels other than subchannel #2.</w:t>
      </w:r>
    </w:p>
    <w:p w14:paraId="79276F89" w14:textId="77777777" w:rsidR="00CF2923" w:rsidRPr="005C697F" w:rsidRDefault="00CF2923" w:rsidP="00CF2923">
      <w:pPr>
        <w:pStyle w:val="B1"/>
        <w:ind w:hanging="1"/>
        <w:rPr>
          <w:rFonts w:eastAsia="??"/>
        </w:rPr>
      </w:pPr>
      <w:r w:rsidRPr="005C697F">
        <w:t xml:space="preserve">If </w:t>
      </w:r>
      <w:r w:rsidRPr="005C697F">
        <w:rPr>
          <w:lang w:eastAsia="zh-CN"/>
        </w:rPr>
        <w:t>N</w:t>
      </w:r>
      <w:r w:rsidRPr="005C697F">
        <w:rPr>
          <w:vertAlign w:val="subscript"/>
          <w:lang w:eastAsia="zh-CN"/>
        </w:rPr>
        <w:t>resource, non-subch 2</w:t>
      </w:r>
      <w:r w:rsidRPr="005C697F">
        <w:rPr>
          <w:lang w:eastAsia="zh-CN"/>
        </w:rPr>
        <w:t xml:space="preserve"> (corresponds to the "ne" in Annex G.2.3) and N</w:t>
      </w:r>
      <w:r w:rsidRPr="005C697F">
        <w:rPr>
          <w:vertAlign w:val="subscript"/>
          <w:lang w:eastAsia="zh-CN"/>
        </w:rPr>
        <w:t>resource, total</w:t>
      </w:r>
      <w:r w:rsidRPr="005C697F">
        <w:rPr>
          <w:lang w:eastAsia="zh-CN"/>
        </w:rPr>
        <w:t xml:space="preserve"> (corresponds to the "ns" in Annex G.2.3) </w:t>
      </w:r>
      <w:r w:rsidRPr="005C697F">
        <w:rPr>
          <w:rFonts w:eastAsia="??"/>
        </w:rPr>
        <w:t xml:space="preserve">achieve the </w:t>
      </w:r>
      <w:r w:rsidRPr="005C697F">
        <w:t xml:space="preserve">confidence level according to </w:t>
      </w:r>
      <w:r w:rsidRPr="005C697F">
        <w:rPr>
          <w:rFonts w:eastAsia="??"/>
        </w:rPr>
        <w:t xml:space="preserve">Tables G.2.3-1, T2 expires. </w:t>
      </w:r>
    </w:p>
    <w:p w14:paraId="78EEE083" w14:textId="77777777" w:rsidR="00CF2923" w:rsidRPr="005C697F" w:rsidRDefault="00CF2923" w:rsidP="00CF2923">
      <w:pPr>
        <w:pStyle w:val="B1"/>
      </w:pPr>
      <w:r w:rsidRPr="005C697F">
        <w:rPr>
          <w:rFonts w:eastAsia="??"/>
        </w:rPr>
        <w:t>10.</w:t>
      </w:r>
      <w:r w:rsidRPr="005C697F">
        <w:rPr>
          <w:rFonts w:eastAsia="??"/>
        </w:rPr>
        <w:tab/>
        <w:t xml:space="preserve">If the ratio </w:t>
      </w:r>
      <w:r w:rsidRPr="005C697F">
        <w:rPr>
          <w:lang w:eastAsia="zh-CN"/>
        </w:rPr>
        <w:t>N</w:t>
      </w:r>
      <w:r w:rsidRPr="005C697F">
        <w:rPr>
          <w:vertAlign w:val="subscript"/>
          <w:lang w:eastAsia="zh-CN"/>
        </w:rPr>
        <w:t>resource, non-subch 2</w:t>
      </w:r>
      <w:r w:rsidRPr="005C697F">
        <w:rPr>
          <w:lang w:eastAsia="zh-CN"/>
        </w:rPr>
        <w:t>/ N</w:t>
      </w:r>
      <w:r w:rsidRPr="005C697F">
        <w:rPr>
          <w:vertAlign w:val="subscript"/>
          <w:lang w:eastAsia="zh-CN"/>
        </w:rPr>
        <w:t>resource, total</w:t>
      </w:r>
      <w:r w:rsidRPr="005C697F">
        <w:rPr>
          <w:lang w:eastAsia="zh-CN"/>
        </w:rPr>
        <w:t xml:space="preserve"> is less than 10%, count a success for the event "subchannel #2 resource available", otherwise count a fail for the event " subchannel #2 resource available ".</w:t>
      </w:r>
    </w:p>
    <w:p w14:paraId="7F280AA1" w14:textId="58CE9338" w:rsidR="00CF2923" w:rsidRPr="005C697F" w:rsidRDefault="00CF2923" w:rsidP="00CF2923">
      <w:pPr>
        <w:ind w:left="568" w:hanging="284"/>
        <w:rPr>
          <w:lang w:eastAsia="zh-CN"/>
        </w:rPr>
      </w:pPr>
      <w:r w:rsidRPr="005C697F">
        <w:rPr>
          <w:lang w:eastAsia="zh-CN"/>
        </w:rPr>
        <w:t>12.</w:t>
      </w:r>
      <w:r w:rsidRPr="005C697F">
        <w:rPr>
          <w:lang w:eastAsia="zh-CN"/>
        </w:rPr>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r w:rsidRPr="005C697F">
        <w:t>.</w:t>
      </w:r>
    </w:p>
    <w:p w14:paraId="3E2CCB3C" w14:textId="77777777" w:rsidR="00CF2923" w:rsidRPr="005C697F" w:rsidRDefault="00CF2923" w:rsidP="00CF2923">
      <w:r w:rsidRPr="005C697F">
        <w:t>Each of the events "</w:t>
      </w:r>
      <w:r w:rsidRPr="005C697F">
        <w:rPr>
          <w:lang w:eastAsia="zh-CN"/>
        </w:rPr>
        <w:t xml:space="preserve"> subchannel #2 resource not available</w:t>
      </w:r>
      <w:r w:rsidRPr="005C697F">
        <w:t>" and "</w:t>
      </w:r>
      <w:r w:rsidRPr="005C697F">
        <w:rPr>
          <w:lang w:eastAsia="zh-CN"/>
        </w:rPr>
        <w:t xml:space="preserve"> subchannel #2 resource available</w:t>
      </w:r>
      <w:r w:rsidRPr="005C697F">
        <w:t>" is evaluated independently, resulting in an event verdict pass or fail. If all events pass, the test passes. If one event fails, the test fails.</w:t>
      </w:r>
    </w:p>
    <w:p w14:paraId="577D834E" w14:textId="77777777" w:rsidR="00CF2923" w:rsidRPr="005C697F" w:rsidRDefault="00CF2923" w:rsidP="00CF2923">
      <w:pPr>
        <w:pStyle w:val="H6"/>
        <w:rPr>
          <w:lang w:eastAsia="sv-SE"/>
        </w:rPr>
      </w:pPr>
      <w:r w:rsidRPr="005C697F">
        <w:rPr>
          <w:lang w:eastAsia="sv-SE"/>
        </w:rPr>
        <w:t>9.1.4.1.4.3</w:t>
      </w:r>
      <w:r w:rsidRPr="005C697F">
        <w:rPr>
          <w:lang w:eastAsia="sv-SE"/>
        </w:rPr>
        <w:tab/>
        <w:t>Message contents</w:t>
      </w:r>
    </w:p>
    <w:p w14:paraId="05231E42" w14:textId="77777777" w:rsidR="00CF2923" w:rsidRPr="005C697F" w:rsidRDefault="00CF2923" w:rsidP="00CF2923">
      <w:pPr>
        <w:rPr>
          <w:lang w:eastAsia="sv-SE"/>
        </w:rPr>
      </w:pPr>
      <w:r w:rsidRPr="005C697F">
        <w:rPr>
          <w:lang w:eastAsia="sv-SE"/>
        </w:rPr>
        <w:t>FFS</w:t>
      </w:r>
    </w:p>
    <w:p w14:paraId="2F4C7211" w14:textId="77777777" w:rsidR="00CF2923" w:rsidRPr="005C697F" w:rsidRDefault="00CF2923" w:rsidP="00CF2923">
      <w:pPr>
        <w:pStyle w:val="H6"/>
        <w:rPr>
          <w:lang w:eastAsia="sv-SE"/>
        </w:rPr>
      </w:pPr>
      <w:r w:rsidRPr="005C697F">
        <w:rPr>
          <w:lang w:eastAsia="sv-SE"/>
        </w:rPr>
        <w:t>9.1.4.1.5</w:t>
      </w:r>
      <w:r w:rsidRPr="005C697F">
        <w:rPr>
          <w:lang w:eastAsia="sv-SE"/>
        </w:rPr>
        <w:tab/>
        <w:t>Test requirement</w:t>
      </w:r>
    </w:p>
    <w:p w14:paraId="22C0B079" w14:textId="77777777" w:rsidR="00CF2923" w:rsidRPr="005C697F" w:rsidRDefault="00CF2923" w:rsidP="00CF2923">
      <w:pPr>
        <w:rPr>
          <w:lang w:eastAsia="zh-CN"/>
        </w:rPr>
      </w:pPr>
      <w:r w:rsidRPr="005C697F">
        <w:t>Active sidelink UE specific</w:t>
      </w:r>
      <w:r w:rsidRPr="005C697F">
        <w:rPr>
          <w:lang w:eastAsia="zh-CN"/>
        </w:rPr>
        <w:t xml:space="preserve"> test parameters are given in Table 9.1.4.1.5-1.</w:t>
      </w:r>
    </w:p>
    <w:p w14:paraId="553ED192" w14:textId="77777777" w:rsidR="00CF2923" w:rsidRPr="005C697F" w:rsidRDefault="00CF2923" w:rsidP="00CF2923">
      <w:pPr>
        <w:pStyle w:val="TH"/>
      </w:pPr>
      <w:r w:rsidRPr="005C697F">
        <w:lastRenderedPageBreak/>
        <w:t xml:space="preserve">Table </w:t>
      </w:r>
      <w:r w:rsidRPr="005C697F">
        <w:rPr>
          <w:lang w:eastAsia="sv-SE"/>
        </w:rPr>
        <w:t>9.1.4.1.5</w:t>
      </w:r>
      <w:r w:rsidRPr="005C697F">
        <w:t xml:space="preserve">-1: SyncRef UE Specific Test Parameters for </w:t>
      </w:r>
      <w:r w:rsidRPr="005C697F">
        <w:rPr>
          <w:lang w:eastAsia="sv-SE"/>
        </w:rPr>
        <w:t>NR SA FR1 L1 SL-RSRP measurement for autonomous resource selection/reselection</w:t>
      </w:r>
    </w:p>
    <w:tbl>
      <w:tblPr>
        <w:tblW w:w="8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0"/>
        <w:gridCol w:w="928"/>
        <w:gridCol w:w="2355"/>
        <w:gridCol w:w="2355"/>
      </w:tblGrid>
      <w:tr w:rsidR="00CF2923" w:rsidRPr="005C697F" w14:paraId="129E979D" w14:textId="77777777" w:rsidTr="008A5D89">
        <w:trPr>
          <w:cantSplit/>
          <w:trHeight w:val="210"/>
          <w:jc w:val="center"/>
        </w:trPr>
        <w:tc>
          <w:tcPr>
            <w:tcW w:w="2650" w:type="dxa"/>
            <w:vMerge w:val="restart"/>
            <w:tcBorders>
              <w:top w:val="single" w:sz="4" w:space="0" w:color="auto"/>
              <w:left w:val="single" w:sz="4" w:space="0" w:color="auto"/>
            </w:tcBorders>
            <w:vAlign w:val="center"/>
          </w:tcPr>
          <w:p w14:paraId="65FAB00B" w14:textId="77777777" w:rsidR="00CF2923" w:rsidRPr="005C697F" w:rsidRDefault="00CF2923" w:rsidP="008A5D89">
            <w:pPr>
              <w:pStyle w:val="TAH"/>
              <w:rPr>
                <w:rFonts w:cs="Arial"/>
                <w:lang w:eastAsia="ja-JP"/>
              </w:rPr>
            </w:pPr>
            <w:bookmarkStart w:id="21" w:name="_Hlk498607363"/>
            <w:r w:rsidRPr="005C697F">
              <w:rPr>
                <w:rFonts w:cs="Arial"/>
                <w:lang w:eastAsia="ja-JP"/>
              </w:rPr>
              <w:t>Parameter</w:t>
            </w:r>
          </w:p>
        </w:tc>
        <w:tc>
          <w:tcPr>
            <w:tcW w:w="928" w:type="dxa"/>
            <w:vMerge w:val="restart"/>
            <w:tcBorders>
              <w:top w:val="single" w:sz="4" w:space="0" w:color="auto"/>
            </w:tcBorders>
            <w:vAlign w:val="center"/>
          </w:tcPr>
          <w:p w14:paraId="5D408650" w14:textId="77777777" w:rsidR="00CF2923" w:rsidRPr="005C697F" w:rsidRDefault="00CF2923" w:rsidP="008A5D89">
            <w:pPr>
              <w:pStyle w:val="TAH"/>
              <w:rPr>
                <w:rFonts w:cs="Arial"/>
                <w:lang w:eastAsia="ja-JP"/>
              </w:rPr>
            </w:pPr>
            <w:r w:rsidRPr="005C697F">
              <w:rPr>
                <w:rFonts w:cs="Arial"/>
                <w:lang w:eastAsia="ja-JP"/>
              </w:rPr>
              <w:t>Unit</w:t>
            </w:r>
          </w:p>
        </w:tc>
        <w:tc>
          <w:tcPr>
            <w:tcW w:w="4710" w:type="dxa"/>
            <w:gridSpan w:val="2"/>
            <w:tcBorders>
              <w:top w:val="single" w:sz="4" w:space="0" w:color="auto"/>
            </w:tcBorders>
            <w:vAlign w:val="center"/>
          </w:tcPr>
          <w:p w14:paraId="0F6D8F9F" w14:textId="77777777" w:rsidR="00CF2923" w:rsidRPr="005C697F" w:rsidRDefault="00CF2923" w:rsidP="008A5D89">
            <w:pPr>
              <w:pStyle w:val="TAH"/>
              <w:rPr>
                <w:rFonts w:cs="Arial"/>
                <w:lang w:eastAsia="ja-JP"/>
              </w:rPr>
            </w:pPr>
            <w:r w:rsidRPr="005C697F">
              <w:rPr>
                <w:rFonts w:cs="Arial"/>
                <w:lang w:eastAsia="ja-JP"/>
              </w:rPr>
              <w:t>Active Sidelink UE i</w:t>
            </w:r>
          </w:p>
          <w:p w14:paraId="792B7118" w14:textId="77777777" w:rsidR="00CF2923" w:rsidRPr="005C697F" w:rsidRDefault="00CF2923" w:rsidP="008A5D89">
            <w:pPr>
              <w:pStyle w:val="TAH"/>
              <w:rPr>
                <w:rFonts w:cs="Arial"/>
                <w:lang w:eastAsia="ja-JP"/>
              </w:rPr>
            </w:pPr>
            <w:r w:rsidRPr="005C697F">
              <w:rPr>
                <w:rFonts w:cs="Arial"/>
                <w:lang w:eastAsia="ja-JP"/>
              </w:rPr>
              <w:t xml:space="preserve">(i = 0, .., </w:t>
            </w:r>
            <w:r w:rsidRPr="005C697F">
              <w:rPr>
                <w:rFonts w:cs="Arial"/>
                <w:lang w:eastAsia="zh-CN"/>
              </w:rPr>
              <w:t>4</w:t>
            </w:r>
            <w:r w:rsidRPr="005C697F">
              <w:rPr>
                <w:rFonts w:cs="Arial"/>
                <w:lang w:eastAsia="ja-JP"/>
              </w:rPr>
              <w:t>9)</w:t>
            </w:r>
          </w:p>
        </w:tc>
      </w:tr>
      <w:tr w:rsidR="00CF2923" w:rsidRPr="005C697F" w14:paraId="4A30F55C" w14:textId="77777777" w:rsidTr="008A5D89">
        <w:trPr>
          <w:cantSplit/>
          <w:trHeight w:val="210"/>
          <w:jc w:val="center"/>
        </w:trPr>
        <w:tc>
          <w:tcPr>
            <w:tcW w:w="2650" w:type="dxa"/>
            <w:vMerge/>
            <w:tcBorders>
              <w:left w:val="single" w:sz="4" w:space="0" w:color="auto"/>
            </w:tcBorders>
            <w:vAlign w:val="center"/>
          </w:tcPr>
          <w:p w14:paraId="692B191B" w14:textId="77777777" w:rsidR="00CF2923" w:rsidRPr="005C697F" w:rsidRDefault="00CF2923" w:rsidP="008A5D89">
            <w:pPr>
              <w:pStyle w:val="TAH"/>
              <w:rPr>
                <w:rFonts w:cs="Arial"/>
                <w:lang w:eastAsia="ja-JP"/>
              </w:rPr>
            </w:pPr>
          </w:p>
        </w:tc>
        <w:tc>
          <w:tcPr>
            <w:tcW w:w="928" w:type="dxa"/>
            <w:vMerge/>
            <w:vAlign w:val="center"/>
          </w:tcPr>
          <w:p w14:paraId="356F0E0E" w14:textId="77777777" w:rsidR="00CF2923" w:rsidRPr="005C697F" w:rsidRDefault="00CF2923" w:rsidP="008A5D89">
            <w:pPr>
              <w:pStyle w:val="TAH"/>
              <w:rPr>
                <w:rFonts w:cs="Arial"/>
                <w:lang w:eastAsia="ja-JP"/>
              </w:rPr>
            </w:pPr>
          </w:p>
        </w:tc>
        <w:tc>
          <w:tcPr>
            <w:tcW w:w="2355" w:type="dxa"/>
            <w:tcBorders>
              <w:top w:val="single" w:sz="4" w:space="0" w:color="auto"/>
            </w:tcBorders>
            <w:vAlign w:val="center"/>
          </w:tcPr>
          <w:p w14:paraId="007B027C" w14:textId="77777777" w:rsidR="00CF2923" w:rsidRPr="005C697F" w:rsidRDefault="00CF2923" w:rsidP="008A5D89">
            <w:pPr>
              <w:pStyle w:val="TAH"/>
              <w:rPr>
                <w:rFonts w:cs="Arial"/>
                <w:lang w:eastAsia="ja-JP"/>
              </w:rPr>
            </w:pPr>
            <w:r w:rsidRPr="005C697F">
              <w:rPr>
                <w:rFonts w:cs="Arial"/>
                <w:lang w:eastAsia="ja-JP"/>
              </w:rPr>
              <w:t>T1</w:t>
            </w:r>
          </w:p>
        </w:tc>
        <w:tc>
          <w:tcPr>
            <w:tcW w:w="2355" w:type="dxa"/>
            <w:tcBorders>
              <w:top w:val="single" w:sz="4" w:space="0" w:color="auto"/>
            </w:tcBorders>
            <w:vAlign w:val="center"/>
          </w:tcPr>
          <w:p w14:paraId="0A1B08E5" w14:textId="77777777" w:rsidR="00CF2923" w:rsidRPr="005C697F" w:rsidRDefault="00CF2923" w:rsidP="008A5D89">
            <w:pPr>
              <w:pStyle w:val="TAH"/>
              <w:rPr>
                <w:rFonts w:cs="Arial"/>
                <w:lang w:eastAsia="ja-JP"/>
              </w:rPr>
            </w:pPr>
            <w:r w:rsidRPr="005C697F">
              <w:rPr>
                <w:rFonts w:cs="Arial"/>
                <w:lang w:eastAsia="ja-JP"/>
              </w:rPr>
              <w:t>T2</w:t>
            </w:r>
          </w:p>
        </w:tc>
      </w:tr>
      <w:bookmarkEnd w:id="21"/>
      <w:tr w:rsidR="00CF2923" w:rsidRPr="005C697F" w14:paraId="585ECC49" w14:textId="77777777" w:rsidTr="008A5D89">
        <w:trPr>
          <w:cantSplit/>
          <w:jc w:val="center"/>
        </w:trPr>
        <w:tc>
          <w:tcPr>
            <w:tcW w:w="2650" w:type="dxa"/>
            <w:tcBorders>
              <w:left w:val="single" w:sz="4" w:space="0" w:color="auto"/>
              <w:bottom w:val="single" w:sz="4" w:space="0" w:color="auto"/>
            </w:tcBorders>
            <w:vAlign w:val="center"/>
          </w:tcPr>
          <w:p w14:paraId="5341AA4B" w14:textId="77777777" w:rsidR="00CF2923" w:rsidRPr="005C697F" w:rsidRDefault="00CF2923" w:rsidP="008A5D89">
            <w:pPr>
              <w:pStyle w:val="TAL"/>
              <w:rPr>
                <w:rFonts w:cs="Arial"/>
                <w:lang w:eastAsia="ja-JP"/>
              </w:rPr>
            </w:pPr>
            <w:r w:rsidRPr="005C697F">
              <w:rPr>
                <w:rFonts w:cs="Arial"/>
                <w:lang w:eastAsia="ja-JP"/>
              </w:rPr>
              <w:t>NR RF Channel Number</w:t>
            </w:r>
          </w:p>
        </w:tc>
        <w:tc>
          <w:tcPr>
            <w:tcW w:w="928" w:type="dxa"/>
            <w:tcBorders>
              <w:bottom w:val="single" w:sz="4" w:space="0" w:color="auto"/>
            </w:tcBorders>
            <w:vAlign w:val="center"/>
          </w:tcPr>
          <w:p w14:paraId="192ED591" w14:textId="77777777" w:rsidR="00CF2923" w:rsidRPr="005C697F" w:rsidRDefault="00CF2923" w:rsidP="008A5D89">
            <w:pPr>
              <w:pStyle w:val="TAC"/>
              <w:rPr>
                <w:rFonts w:cs="Arial"/>
                <w:lang w:eastAsia="ja-JP"/>
              </w:rPr>
            </w:pPr>
            <w:r w:rsidRPr="005C697F">
              <w:rPr>
                <w:rFonts w:cs="Arial"/>
                <w:lang w:eastAsia="ja-JP"/>
              </w:rPr>
              <w:t>-</w:t>
            </w:r>
          </w:p>
        </w:tc>
        <w:tc>
          <w:tcPr>
            <w:tcW w:w="4710" w:type="dxa"/>
            <w:gridSpan w:val="2"/>
            <w:tcBorders>
              <w:bottom w:val="single" w:sz="4" w:space="0" w:color="auto"/>
            </w:tcBorders>
            <w:vAlign w:val="center"/>
          </w:tcPr>
          <w:p w14:paraId="34C3D8BE" w14:textId="77777777" w:rsidR="00CF2923" w:rsidRPr="005C697F" w:rsidRDefault="00CF2923" w:rsidP="008A5D89">
            <w:pPr>
              <w:pStyle w:val="TAC"/>
              <w:rPr>
                <w:rFonts w:cs="Arial"/>
                <w:lang w:eastAsia="ja-JP"/>
              </w:rPr>
            </w:pPr>
            <w:r w:rsidRPr="005C697F">
              <w:rPr>
                <w:rFonts w:cs="Arial"/>
                <w:lang w:eastAsia="ja-JP"/>
              </w:rPr>
              <w:t>1</w:t>
            </w:r>
          </w:p>
        </w:tc>
      </w:tr>
      <w:tr w:rsidR="00CF2923" w:rsidRPr="005C697F" w14:paraId="6966D422" w14:textId="77777777" w:rsidTr="008A5D89">
        <w:trPr>
          <w:cantSplit/>
          <w:jc w:val="center"/>
        </w:trPr>
        <w:tc>
          <w:tcPr>
            <w:tcW w:w="2650" w:type="dxa"/>
            <w:tcBorders>
              <w:left w:val="single" w:sz="4" w:space="0" w:color="auto"/>
              <w:bottom w:val="single" w:sz="4" w:space="0" w:color="auto"/>
            </w:tcBorders>
            <w:vAlign w:val="center"/>
          </w:tcPr>
          <w:p w14:paraId="47CFEF80" w14:textId="77777777" w:rsidR="00CF2923" w:rsidRPr="005C697F" w:rsidRDefault="00CF2923" w:rsidP="008A5D89">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Note 5</w:t>
            </w:r>
          </w:p>
        </w:tc>
        <w:tc>
          <w:tcPr>
            <w:tcW w:w="928" w:type="dxa"/>
            <w:tcBorders>
              <w:bottom w:val="single" w:sz="4" w:space="0" w:color="auto"/>
            </w:tcBorders>
            <w:vAlign w:val="center"/>
          </w:tcPr>
          <w:p w14:paraId="0F23D952" w14:textId="77777777" w:rsidR="00CF2923" w:rsidRPr="005C697F" w:rsidRDefault="00CF2923" w:rsidP="008A5D89">
            <w:pPr>
              <w:pStyle w:val="TAC"/>
              <w:rPr>
                <w:rFonts w:cs="Arial"/>
                <w:lang w:eastAsia="ja-JP"/>
              </w:rPr>
            </w:pPr>
            <w:r w:rsidRPr="005C697F">
              <w:rPr>
                <w:rFonts w:cs="Arial"/>
                <w:bCs/>
                <w:lang w:eastAsia="ja-JP"/>
              </w:rPr>
              <w:t>MHz</w:t>
            </w:r>
          </w:p>
        </w:tc>
        <w:tc>
          <w:tcPr>
            <w:tcW w:w="4710" w:type="dxa"/>
            <w:gridSpan w:val="2"/>
            <w:tcBorders>
              <w:bottom w:val="single" w:sz="4" w:space="0" w:color="auto"/>
            </w:tcBorders>
            <w:vAlign w:val="center"/>
          </w:tcPr>
          <w:p w14:paraId="6D54CDC4" w14:textId="77777777" w:rsidR="00CF2923" w:rsidRPr="005C697F" w:rsidRDefault="00CF2923" w:rsidP="008A5D89">
            <w:pPr>
              <w:pStyle w:val="TAL"/>
              <w:jc w:val="center"/>
              <w:rPr>
                <w:rFonts w:cs="Arial"/>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CF2923" w:rsidRPr="005C697F" w14:paraId="1C25800E" w14:textId="77777777" w:rsidTr="008A5D89">
        <w:trPr>
          <w:cantSplit/>
          <w:jc w:val="center"/>
        </w:trPr>
        <w:tc>
          <w:tcPr>
            <w:tcW w:w="2650" w:type="dxa"/>
            <w:tcBorders>
              <w:left w:val="single" w:sz="4" w:space="0" w:color="auto"/>
              <w:bottom w:val="single" w:sz="4" w:space="0" w:color="auto"/>
            </w:tcBorders>
            <w:vAlign w:val="center"/>
          </w:tcPr>
          <w:p w14:paraId="28E506FA" w14:textId="77777777" w:rsidR="00CF2923" w:rsidRPr="005C697F" w:rsidRDefault="00CF2923" w:rsidP="008A5D89">
            <w:pPr>
              <w:pStyle w:val="TAC"/>
              <w:jc w:val="left"/>
              <w:rPr>
                <w:rFonts w:cs="Arial"/>
                <w:lang w:eastAsia="ja-JP"/>
              </w:rPr>
            </w:pPr>
            <w:r w:rsidRPr="005C697F">
              <w:rPr>
                <w:rFonts w:cs="Arial"/>
                <w:lang w:eastAsia="ja-JP"/>
              </w:rPr>
              <w:t xml:space="preserve">PSCCH RMC </w:t>
            </w:r>
          </w:p>
        </w:tc>
        <w:tc>
          <w:tcPr>
            <w:tcW w:w="928" w:type="dxa"/>
            <w:tcBorders>
              <w:bottom w:val="single" w:sz="4" w:space="0" w:color="auto"/>
            </w:tcBorders>
            <w:vAlign w:val="center"/>
          </w:tcPr>
          <w:p w14:paraId="75496A80" w14:textId="77777777" w:rsidR="00CF2923" w:rsidRPr="005C697F" w:rsidRDefault="00CF2923" w:rsidP="008A5D89">
            <w:pPr>
              <w:pStyle w:val="TAC"/>
              <w:rPr>
                <w:rFonts w:cs="Arial"/>
                <w:bCs/>
                <w:lang w:eastAsia="ja-JP"/>
              </w:rPr>
            </w:pPr>
            <w:r w:rsidRPr="005C697F">
              <w:rPr>
                <w:rFonts w:cs="Arial"/>
                <w:bCs/>
                <w:lang w:eastAsia="ja-JP"/>
              </w:rPr>
              <w:t>-</w:t>
            </w:r>
          </w:p>
        </w:tc>
        <w:tc>
          <w:tcPr>
            <w:tcW w:w="4710" w:type="dxa"/>
            <w:gridSpan w:val="2"/>
            <w:tcBorders>
              <w:bottom w:val="single" w:sz="4" w:space="0" w:color="auto"/>
            </w:tcBorders>
            <w:vAlign w:val="center"/>
          </w:tcPr>
          <w:p w14:paraId="1C87ADDC" w14:textId="77777777" w:rsidR="00CF2923" w:rsidRPr="005C697F" w:rsidRDefault="00CF2923" w:rsidP="008A5D89">
            <w:pPr>
              <w:pStyle w:val="TAC"/>
              <w:rPr>
                <w:rFonts w:cs="Arial"/>
                <w:lang w:eastAsia="ja-JP"/>
              </w:rPr>
            </w:pPr>
            <w:r w:rsidRPr="005C697F">
              <w:rPr>
                <w:rFonts w:cs="Arial"/>
                <w:lang w:eastAsia="ja-JP"/>
              </w:rPr>
              <w:t xml:space="preserve">CC.1A HD </w:t>
            </w:r>
          </w:p>
        </w:tc>
      </w:tr>
      <w:tr w:rsidR="00CF2923" w:rsidRPr="005C697F" w14:paraId="0289A4B9" w14:textId="77777777" w:rsidTr="008A5D89">
        <w:trPr>
          <w:cantSplit/>
          <w:jc w:val="center"/>
        </w:trPr>
        <w:tc>
          <w:tcPr>
            <w:tcW w:w="2650" w:type="dxa"/>
            <w:tcBorders>
              <w:left w:val="single" w:sz="4" w:space="0" w:color="auto"/>
              <w:bottom w:val="single" w:sz="4" w:space="0" w:color="auto"/>
            </w:tcBorders>
            <w:vAlign w:val="center"/>
          </w:tcPr>
          <w:p w14:paraId="65AE563A" w14:textId="77777777" w:rsidR="00CF2923" w:rsidRPr="005C697F" w:rsidRDefault="00CF2923" w:rsidP="008A5D89">
            <w:pPr>
              <w:pStyle w:val="TAC"/>
              <w:jc w:val="left"/>
              <w:rPr>
                <w:rFonts w:cs="Arial"/>
                <w:lang w:eastAsia="ja-JP"/>
              </w:rPr>
            </w:pPr>
            <w:r w:rsidRPr="005C697F">
              <w:rPr>
                <w:rFonts w:cs="Arial"/>
                <w:lang w:eastAsia="ja-JP"/>
              </w:rPr>
              <w:t xml:space="preserve">PSSCH RMC </w:t>
            </w:r>
          </w:p>
        </w:tc>
        <w:tc>
          <w:tcPr>
            <w:tcW w:w="928" w:type="dxa"/>
            <w:tcBorders>
              <w:bottom w:val="single" w:sz="4" w:space="0" w:color="auto"/>
            </w:tcBorders>
            <w:vAlign w:val="center"/>
          </w:tcPr>
          <w:p w14:paraId="6C2ED14D" w14:textId="77777777" w:rsidR="00CF2923" w:rsidRPr="005C697F" w:rsidRDefault="00CF2923" w:rsidP="008A5D89">
            <w:pPr>
              <w:pStyle w:val="TAC"/>
              <w:rPr>
                <w:rFonts w:cs="Arial"/>
                <w:bCs/>
                <w:lang w:eastAsia="ja-JP"/>
              </w:rPr>
            </w:pPr>
            <w:r w:rsidRPr="005C697F">
              <w:rPr>
                <w:rFonts w:cs="Arial"/>
                <w:bCs/>
                <w:lang w:eastAsia="ja-JP"/>
              </w:rPr>
              <w:t>-</w:t>
            </w:r>
          </w:p>
        </w:tc>
        <w:tc>
          <w:tcPr>
            <w:tcW w:w="4710" w:type="dxa"/>
            <w:gridSpan w:val="2"/>
            <w:tcBorders>
              <w:bottom w:val="single" w:sz="4" w:space="0" w:color="auto"/>
            </w:tcBorders>
            <w:vAlign w:val="center"/>
          </w:tcPr>
          <w:p w14:paraId="5B2055D5" w14:textId="77777777" w:rsidR="00CF2923" w:rsidRPr="005C697F" w:rsidRDefault="00CF2923" w:rsidP="008A5D89">
            <w:pPr>
              <w:pStyle w:val="TAC"/>
              <w:rPr>
                <w:rFonts w:cs="Arial"/>
                <w:lang w:eastAsia="ja-JP"/>
              </w:rPr>
            </w:pPr>
            <w:r w:rsidRPr="005C697F">
              <w:rPr>
                <w:rFonts w:cs="Arial"/>
                <w:lang w:eastAsia="ja-JP"/>
              </w:rPr>
              <w:t>CD.1A HD</w:t>
            </w:r>
          </w:p>
        </w:tc>
      </w:tr>
      <w:tr w:rsidR="00CF2923" w:rsidRPr="005C697F" w14:paraId="15629907" w14:textId="77777777" w:rsidTr="008A5D89">
        <w:trPr>
          <w:cantSplit/>
          <w:jc w:val="center"/>
        </w:trPr>
        <w:tc>
          <w:tcPr>
            <w:tcW w:w="2650" w:type="dxa"/>
            <w:tcBorders>
              <w:left w:val="single" w:sz="4" w:space="0" w:color="auto"/>
              <w:bottom w:val="single" w:sz="4" w:space="0" w:color="auto"/>
            </w:tcBorders>
            <w:vAlign w:val="center"/>
          </w:tcPr>
          <w:p w14:paraId="75810699" w14:textId="77777777" w:rsidR="00CF2923" w:rsidRPr="005C697F" w:rsidRDefault="00CF2923" w:rsidP="008A5D89">
            <w:pPr>
              <w:pStyle w:val="TAL"/>
              <w:rPr>
                <w:rFonts w:cs="Arial"/>
                <w:lang w:eastAsia="ja-JP"/>
              </w:rPr>
            </w:pPr>
            <w:r w:rsidRPr="005C697F">
              <w:rPr>
                <w:rFonts w:cs="Arial"/>
                <w:lang w:eastAsia="ja-JP"/>
              </w:rPr>
              <w:t>Noc</w:t>
            </w:r>
            <w:r w:rsidRPr="005C697F">
              <w:rPr>
                <w:rFonts w:cs="Arial"/>
                <w:vertAlign w:val="superscript"/>
                <w:lang w:eastAsia="ja-JP"/>
              </w:rPr>
              <w:t xml:space="preserve"> Note1</w:t>
            </w:r>
          </w:p>
        </w:tc>
        <w:tc>
          <w:tcPr>
            <w:tcW w:w="928" w:type="dxa"/>
            <w:tcBorders>
              <w:bottom w:val="single" w:sz="4" w:space="0" w:color="auto"/>
            </w:tcBorders>
            <w:vAlign w:val="center"/>
          </w:tcPr>
          <w:p w14:paraId="71E72107" w14:textId="77777777" w:rsidR="00CF2923" w:rsidRPr="005C697F" w:rsidRDefault="00CF2923" w:rsidP="008A5D89">
            <w:pPr>
              <w:pStyle w:val="TAC"/>
              <w:rPr>
                <w:rFonts w:cs="Arial"/>
                <w:lang w:eastAsia="ja-JP"/>
              </w:rPr>
            </w:pPr>
            <w:bookmarkStart w:id="22" w:name="OLE_LINK28"/>
            <w:r w:rsidRPr="005C697F">
              <w:rPr>
                <w:rFonts w:cs="Arial"/>
                <w:lang w:eastAsia="ja-JP"/>
              </w:rPr>
              <w:t>dBm</w:t>
            </w:r>
            <w:bookmarkStart w:id="23" w:name="OLE_LINK25"/>
            <w:r w:rsidRPr="005C697F">
              <w:rPr>
                <w:rFonts w:cs="Arial"/>
                <w:lang w:eastAsia="ja-JP"/>
              </w:rPr>
              <w:t>/30 kHz</w:t>
            </w:r>
            <w:bookmarkEnd w:id="22"/>
            <w:bookmarkEnd w:id="23"/>
          </w:p>
        </w:tc>
        <w:tc>
          <w:tcPr>
            <w:tcW w:w="2355" w:type="dxa"/>
            <w:tcBorders>
              <w:bottom w:val="single" w:sz="4" w:space="0" w:color="auto"/>
            </w:tcBorders>
            <w:vAlign w:val="center"/>
          </w:tcPr>
          <w:p w14:paraId="4AEB0DA4" w14:textId="77777777" w:rsidR="00CF2923" w:rsidRPr="005C697F" w:rsidRDefault="00CF2923" w:rsidP="008A5D89">
            <w:pPr>
              <w:pStyle w:val="TAC"/>
              <w:rPr>
                <w:rFonts w:cs="Arial"/>
                <w:lang w:eastAsia="ja-JP"/>
              </w:rPr>
            </w:pPr>
            <w:r w:rsidRPr="005C697F">
              <w:rPr>
                <w:rFonts w:cs="Arial"/>
                <w:lang w:eastAsia="ja-JP"/>
              </w:rPr>
              <w:t>-111</w:t>
            </w:r>
          </w:p>
        </w:tc>
        <w:tc>
          <w:tcPr>
            <w:tcW w:w="2355" w:type="dxa"/>
            <w:tcBorders>
              <w:bottom w:val="single" w:sz="4" w:space="0" w:color="auto"/>
            </w:tcBorders>
            <w:vAlign w:val="center"/>
          </w:tcPr>
          <w:p w14:paraId="36772F69" w14:textId="77777777" w:rsidR="00CF2923" w:rsidRPr="005C697F" w:rsidRDefault="00CF2923" w:rsidP="008A5D89">
            <w:pPr>
              <w:pStyle w:val="TAC"/>
              <w:rPr>
                <w:rFonts w:cs="Arial"/>
                <w:lang w:eastAsia="ja-JP"/>
              </w:rPr>
            </w:pPr>
            <w:r w:rsidRPr="005C697F">
              <w:rPr>
                <w:rFonts w:cs="Arial"/>
                <w:lang w:eastAsia="ja-JP"/>
              </w:rPr>
              <w:t>-121</w:t>
            </w:r>
          </w:p>
        </w:tc>
      </w:tr>
      <w:tr w:rsidR="00CF2923" w:rsidRPr="005C697F" w14:paraId="018A8DD8" w14:textId="77777777" w:rsidTr="008A5D89">
        <w:trPr>
          <w:cantSplit/>
          <w:jc w:val="center"/>
        </w:trPr>
        <w:tc>
          <w:tcPr>
            <w:tcW w:w="2650" w:type="dxa"/>
            <w:vAlign w:val="center"/>
          </w:tcPr>
          <w:p w14:paraId="029558C5" w14:textId="77777777" w:rsidR="00CF2923" w:rsidRPr="005C697F" w:rsidRDefault="00CF2923" w:rsidP="008A5D89">
            <w:pPr>
              <w:pStyle w:val="TAL"/>
              <w:rPr>
                <w:rFonts w:cs="Arial"/>
                <w:lang w:eastAsia="ja-JP"/>
              </w:rPr>
            </w:pPr>
            <w:r w:rsidRPr="005C697F">
              <w:rPr>
                <w:rFonts w:cs="Arial"/>
                <w:lang w:eastAsia="ja-JP"/>
              </w:rPr>
              <w:t>Ês/Noc</w:t>
            </w:r>
            <w:r w:rsidRPr="005C697F">
              <w:rPr>
                <w:rFonts w:cs="Arial"/>
                <w:vertAlign w:val="superscript"/>
                <w:lang w:eastAsia="ja-JP"/>
              </w:rPr>
              <w:t xml:space="preserve"> Note3</w:t>
            </w:r>
          </w:p>
        </w:tc>
        <w:tc>
          <w:tcPr>
            <w:tcW w:w="928" w:type="dxa"/>
            <w:vAlign w:val="center"/>
          </w:tcPr>
          <w:p w14:paraId="367B2C06" w14:textId="77777777" w:rsidR="00CF2923" w:rsidRPr="005C697F" w:rsidRDefault="00CF2923" w:rsidP="008A5D89">
            <w:pPr>
              <w:pStyle w:val="TAC"/>
              <w:rPr>
                <w:rFonts w:cs="Arial"/>
                <w:lang w:eastAsia="ja-JP"/>
              </w:rPr>
            </w:pPr>
            <w:r w:rsidRPr="005C697F">
              <w:rPr>
                <w:rFonts w:cs="Arial"/>
                <w:lang w:eastAsia="ja-JP"/>
              </w:rPr>
              <w:t>dB</w:t>
            </w:r>
          </w:p>
        </w:tc>
        <w:tc>
          <w:tcPr>
            <w:tcW w:w="4710" w:type="dxa"/>
            <w:gridSpan w:val="2"/>
            <w:vAlign w:val="center"/>
          </w:tcPr>
          <w:p w14:paraId="2E54AD56" w14:textId="77777777" w:rsidR="00CF2923" w:rsidRPr="005C697F" w:rsidRDefault="00CF2923" w:rsidP="008A5D89">
            <w:pPr>
              <w:pStyle w:val="TAC"/>
              <w:rPr>
                <w:rFonts w:cs="Arial"/>
                <w:lang w:eastAsia="ja-JP"/>
              </w:rPr>
            </w:pPr>
            <w:r w:rsidRPr="005C697F">
              <w:rPr>
                <w:rFonts w:cs="Arial"/>
                <w:lang w:eastAsia="ja-JP"/>
              </w:rPr>
              <w:t>10</w:t>
            </w:r>
          </w:p>
        </w:tc>
      </w:tr>
      <w:tr w:rsidR="00CF2923" w:rsidRPr="005C697F" w14:paraId="12968A78" w14:textId="77777777" w:rsidTr="008A5D89">
        <w:trPr>
          <w:cantSplit/>
          <w:jc w:val="center"/>
        </w:trPr>
        <w:tc>
          <w:tcPr>
            <w:tcW w:w="2650" w:type="dxa"/>
            <w:vAlign w:val="center"/>
          </w:tcPr>
          <w:p w14:paraId="3B704387" w14:textId="77777777" w:rsidR="00CF2923" w:rsidRPr="005C697F" w:rsidRDefault="00CF2923" w:rsidP="008A5D89">
            <w:pPr>
              <w:pStyle w:val="TAL"/>
              <w:rPr>
                <w:rFonts w:cs="Arial"/>
                <w:lang w:eastAsia="ja-JP"/>
              </w:rPr>
            </w:pPr>
            <w:r w:rsidRPr="005C697F">
              <w:rPr>
                <w:rFonts w:cs="Arial"/>
                <w:lang w:eastAsia="ja-JP"/>
              </w:rPr>
              <w:t>Ês/Iot</w:t>
            </w:r>
            <w:r w:rsidRPr="005C697F">
              <w:rPr>
                <w:rFonts w:cs="Arial"/>
                <w:vertAlign w:val="superscript"/>
                <w:lang w:eastAsia="ja-JP"/>
              </w:rPr>
              <w:t xml:space="preserve"> Note2,3</w:t>
            </w:r>
          </w:p>
        </w:tc>
        <w:tc>
          <w:tcPr>
            <w:tcW w:w="928" w:type="dxa"/>
            <w:vAlign w:val="center"/>
          </w:tcPr>
          <w:p w14:paraId="5CDB6464" w14:textId="77777777" w:rsidR="00CF2923" w:rsidRPr="005C697F" w:rsidRDefault="00CF2923" w:rsidP="008A5D89">
            <w:pPr>
              <w:pStyle w:val="TAC"/>
              <w:rPr>
                <w:rFonts w:cs="Arial"/>
                <w:lang w:eastAsia="ja-JP"/>
              </w:rPr>
            </w:pPr>
            <w:r w:rsidRPr="005C697F">
              <w:rPr>
                <w:rFonts w:cs="Arial"/>
                <w:lang w:eastAsia="ja-JP"/>
              </w:rPr>
              <w:t>dB</w:t>
            </w:r>
          </w:p>
        </w:tc>
        <w:tc>
          <w:tcPr>
            <w:tcW w:w="4710" w:type="dxa"/>
            <w:gridSpan w:val="2"/>
            <w:vAlign w:val="center"/>
          </w:tcPr>
          <w:p w14:paraId="67A7272B" w14:textId="77777777" w:rsidR="00CF2923" w:rsidRPr="005C697F" w:rsidRDefault="00CF2923" w:rsidP="008A5D89">
            <w:pPr>
              <w:pStyle w:val="TAC"/>
              <w:rPr>
                <w:rFonts w:cs="Arial"/>
                <w:lang w:eastAsia="zh-CN"/>
              </w:rPr>
            </w:pPr>
            <w:r w:rsidRPr="005C697F">
              <w:rPr>
                <w:rFonts w:cs="v4.2.0"/>
                <w:lang w:eastAsia="zh-CN"/>
              </w:rPr>
              <w:t>10</w:t>
            </w:r>
          </w:p>
        </w:tc>
      </w:tr>
      <w:tr w:rsidR="00CF2923" w:rsidRPr="005C697F" w14:paraId="0E821045" w14:textId="77777777" w:rsidTr="008A5D89">
        <w:trPr>
          <w:cantSplit/>
          <w:jc w:val="center"/>
        </w:trPr>
        <w:tc>
          <w:tcPr>
            <w:tcW w:w="2650" w:type="dxa"/>
            <w:vAlign w:val="center"/>
          </w:tcPr>
          <w:p w14:paraId="344ADC03" w14:textId="77777777" w:rsidR="00CF2923" w:rsidRPr="005C697F" w:rsidRDefault="00CF2923" w:rsidP="008A5D89">
            <w:pPr>
              <w:pStyle w:val="TAL"/>
              <w:rPr>
                <w:rFonts w:cs="Arial"/>
                <w:lang w:eastAsia="ja-JP"/>
              </w:rPr>
            </w:pPr>
            <w:r w:rsidRPr="005C697F">
              <w:rPr>
                <w:rFonts w:cs="Arial"/>
                <w:lang w:eastAsia="ja-JP"/>
              </w:rPr>
              <w:t>Ês/Noc</w:t>
            </w:r>
            <w:r w:rsidRPr="005C697F">
              <w:rPr>
                <w:rFonts w:cs="Arial"/>
                <w:vertAlign w:val="superscript"/>
                <w:lang w:eastAsia="ja-JP"/>
              </w:rPr>
              <w:t xml:space="preserve"> Note4 </w:t>
            </w:r>
          </w:p>
        </w:tc>
        <w:tc>
          <w:tcPr>
            <w:tcW w:w="928" w:type="dxa"/>
            <w:vAlign w:val="center"/>
          </w:tcPr>
          <w:p w14:paraId="36E71E55" w14:textId="77777777" w:rsidR="00CF2923" w:rsidRPr="005C697F" w:rsidRDefault="00CF2923" w:rsidP="008A5D89">
            <w:pPr>
              <w:pStyle w:val="TAC"/>
              <w:rPr>
                <w:rFonts w:cs="Arial"/>
                <w:lang w:eastAsia="ja-JP"/>
              </w:rPr>
            </w:pPr>
            <w:r w:rsidRPr="005C697F">
              <w:rPr>
                <w:rFonts w:cs="Arial"/>
                <w:lang w:eastAsia="ja-JP"/>
              </w:rPr>
              <w:t>dB</w:t>
            </w:r>
          </w:p>
        </w:tc>
        <w:tc>
          <w:tcPr>
            <w:tcW w:w="2355" w:type="dxa"/>
            <w:vAlign w:val="center"/>
          </w:tcPr>
          <w:p w14:paraId="5B83620B" w14:textId="77777777" w:rsidR="00CF2923" w:rsidRPr="005C697F" w:rsidRDefault="00CF2923" w:rsidP="008A5D89">
            <w:pPr>
              <w:pStyle w:val="TAC"/>
              <w:rPr>
                <w:rFonts w:cs="v4.2.0"/>
                <w:lang w:eastAsia="zh-CN"/>
              </w:rPr>
            </w:pPr>
            <w:r w:rsidRPr="005C697F">
              <w:rPr>
                <w:rFonts w:cs="v4.2.0"/>
                <w:lang w:eastAsia="zh-CN"/>
              </w:rPr>
              <w:t>0</w:t>
            </w:r>
          </w:p>
        </w:tc>
        <w:tc>
          <w:tcPr>
            <w:tcW w:w="2355" w:type="dxa"/>
            <w:vAlign w:val="center"/>
          </w:tcPr>
          <w:p w14:paraId="5A551E8E" w14:textId="77777777" w:rsidR="00CF2923" w:rsidRPr="005C697F" w:rsidRDefault="00CF2923" w:rsidP="008A5D89">
            <w:pPr>
              <w:pStyle w:val="TAC"/>
              <w:rPr>
                <w:rFonts w:cs="v4.2.0"/>
                <w:lang w:eastAsia="zh-CN"/>
              </w:rPr>
            </w:pPr>
            <w:r w:rsidRPr="005C697F">
              <w:rPr>
                <w:rFonts w:cs="v4.2.0"/>
                <w:lang w:eastAsia="zh-CN"/>
              </w:rPr>
              <w:t>20</w:t>
            </w:r>
          </w:p>
        </w:tc>
      </w:tr>
      <w:tr w:rsidR="00CF2923" w:rsidRPr="005C697F" w14:paraId="6169B7F3" w14:textId="77777777" w:rsidTr="008A5D89">
        <w:trPr>
          <w:cantSplit/>
          <w:jc w:val="center"/>
        </w:trPr>
        <w:tc>
          <w:tcPr>
            <w:tcW w:w="2650" w:type="dxa"/>
            <w:vAlign w:val="center"/>
          </w:tcPr>
          <w:p w14:paraId="2EB6E303" w14:textId="77777777" w:rsidR="00CF2923" w:rsidRPr="005C697F" w:rsidRDefault="00CF2923" w:rsidP="008A5D89">
            <w:pPr>
              <w:pStyle w:val="TAL"/>
              <w:rPr>
                <w:rFonts w:cs="Arial"/>
                <w:lang w:eastAsia="ja-JP"/>
              </w:rPr>
            </w:pPr>
            <w:r w:rsidRPr="005C697F">
              <w:rPr>
                <w:rFonts w:cs="Arial"/>
                <w:lang w:eastAsia="ja-JP"/>
              </w:rPr>
              <w:t>Ês/Iot</w:t>
            </w:r>
            <w:r w:rsidRPr="005C697F">
              <w:rPr>
                <w:rFonts w:cs="Arial"/>
                <w:vertAlign w:val="superscript"/>
                <w:lang w:eastAsia="ja-JP"/>
              </w:rPr>
              <w:t xml:space="preserve"> Note2,4</w:t>
            </w:r>
          </w:p>
        </w:tc>
        <w:tc>
          <w:tcPr>
            <w:tcW w:w="928" w:type="dxa"/>
            <w:vAlign w:val="center"/>
          </w:tcPr>
          <w:p w14:paraId="392FA98E" w14:textId="77777777" w:rsidR="00CF2923" w:rsidRPr="005C697F" w:rsidRDefault="00CF2923" w:rsidP="008A5D89">
            <w:pPr>
              <w:pStyle w:val="TAC"/>
              <w:rPr>
                <w:rFonts w:cs="Arial"/>
                <w:lang w:eastAsia="ja-JP"/>
              </w:rPr>
            </w:pPr>
            <w:r w:rsidRPr="005C697F">
              <w:rPr>
                <w:rFonts w:cs="Arial"/>
                <w:lang w:eastAsia="ja-JP"/>
              </w:rPr>
              <w:t>dB</w:t>
            </w:r>
          </w:p>
        </w:tc>
        <w:tc>
          <w:tcPr>
            <w:tcW w:w="2355" w:type="dxa"/>
            <w:vAlign w:val="center"/>
          </w:tcPr>
          <w:p w14:paraId="748880A7" w14:textId="77777777" w:rsidR="00CF2923" w:rsidRPr="005C697F" w:rsidRDefault="00CF2923" w:rsidP="008A5D89">
            <w:pPr>
              <w:pStyle w:val="TAC"/>
              <w:rPr>
                <w:rFonts w:cs="v4.2.0"/>
                <w:lang w:eastAsia="zh-CN"/>
              </w:rPr>
            </w:pPr>
            <w:r w:rsidRPr="005C697F">
              <w:rPr>
                <w:rFonts w:cs="v4.2.0"/>
                <w:lang w:eastAsia="zh-CN"/>
              </w:rPr>
              <w:t>0</w:t>
            </w:r>
          </w:p>
        </w:tc>
        <w:tc>
          <w:tcPr>
            <w:tcW w:w="2355" w:type="dxa"/>
            <w:vAlign w:val="center"/>
          </w:tcPr>
          <w:p w14:paraId="33BC7F3B" w14:textId="77777777" w:rsidR="00CF2923" w:rsidRPr="005C697F" w:rsidRDefault="00CF2923" w:rsidP="008A5D89">
            <w:pPr>
              <w:pStyle w:val="TAC"/>
              <w:rPr>
                <w:rFonts w:cs="v4.2.0"/>
                <w:lang w:eastAsia="zh-CN"/>
              </w:rPr>
            </w:pPr>
            <w:r w:rsidRPr="005C697F">
              <w:rPr>
                <w:rFonts w:cs="v4.2.0"/>
                <w:lang w:eastAsia="zh-CN"/>
              </w:rPr>
              <w:t>20</w:t>
            </w:r>
          </w:p>
        </w:tc>
      </w:tr>
      <w:tr w:rsidR="00CF2923" w:rsidRPr="005C697F" w14:paraId="6ACE172C" w14:textId="77777777" w:rsidTr="008A5D89">
        <w:trPr>
          <w:cantSplit/>
          <w:jc w:val="center"/>
        </w:trPr>
        <w:tc>
          <w:tcPr>
            <w:tcW w:w="2650" w:type="dxa"/>
            <w:vAlign w:val="center"/>
          </w:tcPr>
          <w:p w14:paraId="2FC2C3FD" w14:textId="77777777" w:rsidR="00CF2923" w:rsidRPr="005C697F" w:rsidRDefault="00CF2923" w:rsidP="008A5D89">
            <w:pPr>
              <w:pStyle w:val="TAL"/>
              <w:rPr>
                <w:rFonts w:cs="Arial"/>
                <w:lang w:eastAsia="ja-JP"/>
              </w:rPr>
            </w:pPr>
            <w:r w:rsidRPr="005C697F">
              <w:rPr>
                <w:rFonts w:cs="Arial"/>
                <w:lang w:eastAsia="ja-JP"/>
              </w:rPr>
              <w:t>PSSCH-RSRP1</w:t>
            </w:r>
            <w:r w:rsidRPr="005C697F">
              <w:rPr>
                <w:rFonts w:cs="Arial"/>
                <w:vertAlign w:val="superscript"/>
                <w:lang w:eastAsia="ja-JP"/>
              </w:rPr>
              <w:t xml:space="preserve"> Note 2,3</w:t>
            </w:r>
          </w:p>
        </w:tc>
        <w:tc>
          <w:tcPr>
            <w:tcW w:w="928" w:type="dxa"/>
            <w:vAlign w:val="center"/>
          </w:tcPr>
          <w:p w14:paraId="5DE58B2A" w14:textId="77777777" w:rsidR="00CF2923" w:rsidRPr="005C697F" w:rsidRDefault="00CF2923" w:rsidP="008A5D89">
            <w:pPr>
              <w:pStyle w:val="TAC"/>
              <w:rPr>
                <w:rFonts w:cs="Arial"/>
                <w:lang w:eastAsia="ja-JP"/>
              </w:rPr>
            </w:pPr>
            <w:r w:rsidRPr="005C697F">
              <w:rPr>
                <w:rFonts w:cs="v4.2.0"/>
                <w:bCs/>
                <w:lang w:eastAsia="ja-JP"/>
              </w:rPr>
              <w:t>dBm/</w:t>
            </w:r>
            <w:r w:rsidRPr="005C697F">
              <w:rPr>
                <w:rFonts w:cs="v4.2.0"/>
                <w:bCs/>
                <w:lang w:eastAsia="zh-CN"/>
              </w:rPr>
              <w:t>SCS</w:t>
            </w:r>
          </w:p>
        </w:tc>
        <w:tc>
          <w:tcPr>
            <w:tcW w:w="2355" w:type="dxa"/>
            <w:vAlign w:val="center"/>
          </w:tcPr>
          <w:p w14:paraId="4A18A452" w14:textId="77777777" w:rsidR="00CF2923" w:rsidRPr="005C697F" w:rsidRDefault="00CF2923" w:rsidP="008A5D89">
            <w:pPr>
              <w:pStyle w:val="TAC"/>
              <w:rPr>
                <w:rFonts w:cs="Arial"/>
                <w:lang w:eastAsia="zh-CN"/>
              </w:rPr>
            </w:pPr>
            <w:r w:rsidRPr="005C697F">
              <w:rPr>
                <w:rFonts w:cs="Arial"/>
                <w:lang w:eastAsia="ja-JP"/>
              </w:rPr>
              <w:t>-101</w:t>
            </w:r>
          </w:p>
        </w:tc>
        <w:tc>
          <w:tcPr>
            <w:tcW w:w="2355" w:type="dxa"/>
            <w:vAlign w:val="center"/>
          </w:tcPr>
          <w:p w14:paraId="2E64C45E" w14:textId="77777777" w:rsidR="00CF2923" w:rsidRPr="005C697F" w:rsidRDefault="00CF2923" w:rsidP="008A5D89">
            <w:pPr>
              <w:pStyle w:val="TAC"/>
              <w:rPr>
                <w:rFonts w:cs="Arial"/>
                <w:lang w:eastAsia="zh-CN"/>
              </w:rPr>
            </w:pPr>
            <w:r w:rsidRPr="005C697F">
              <w:rPr>
                <w:rFonts w:cs="Arial"/>
                <w:lang w:eastAsia="ja-JP"/>
              </w:rPr>
              <w:t>-111</w:t>
            </w:r>
          </w:p>
        </w:tc>
      </w:tr>
      <w:tr w:rsidR="00CF2923" w:rsidRPr="005C697F" w14:paraId="68DB1B51" w14:textId="77777777" w:rsidTr="008A5D89">
        <w:trPr>
          <w:cantSplit/>
          <w:jc w:val="center"/>
        </w:trPr>
        <w:tc>
          <w:tcPr>
            <w:tcW w:w="2650" w:type="dxa"/>
            <w:vAlign w:val="center"/>
          </w:tcPr>
          <w:p w14:paraId="7F5BE8B1" w14:textId="77777777" w:rsidR="00CF2923" w:rsidRPr="005C697F" w:rsidRDefault="00CF2923" w:rsidP="008A5D89">
            <w:pPr>
              <w:pStyle w:val="TAL"/>
              <w:rPr>
                <w:rFonts w:cs="Arial"/>
                <w:lang w:eastAsia="ja-JP"/>
              </w:rPr>
            </w:pPr>
            <w:r w:rsidRPr="005C697F">
              <w:rPr>
                <w:rFonts w:cs="Arial"/>
                <w:lang w:eastAsia="ja-JP"/>
              </w:rPr>
              <w:t>PSSCH-RSRP2</w:t>
            </w:r>
            <w:r w:rsidRPr="005C697F">
              <w:rPr>
                <w:rFonts w:cs="Arial"/>
                <w:vertAlign w:val="superscript"/>
                <w:lang w:eastAsia="ja-JP"/>
              </w:rPr>
              <w:t xml:space="preserve"> Note 2,4</w:t>
            </w:r>
          </w:p>
        </w:tc>
        <w:tc>
          <w:tcPr>
            <w:tcW w:w="928" w:type="dxa"/>
            <w:vAlign w:val="center"/>
          </w:tcPr>
          <w:p w14:paraId="03FADC4B" w14:textId="77777777" w:rsidR="00CF2923" w:rsidRPr="005C697F" w:rsidRDefault="00CF2923" w:rsidP="008A5D89">
            <w:pPr>
              <w:pStyle w:val="TAC"/>
              <w:rPr>
                <w:rFonts w:cs="v4.2.0"/>
                <w:bCs/>
                <w:lang w:eastAsia="ja-JP"/>
              </w:rPr>
            </w:pPr>
            <w:r w:rsidRPr="005C697F">
              <w:rPr>
                <w:rFonts w:cs="v4.2.0"/>
                <w:bCs/>
                <w:lang w:eastAsia="ja-JP"/>
              </w:rPr>
              <w:t>dBm/SCS</w:t>
            </w:r>
          </w:p>
        </w:tc>
        <w:tc>
          <w:tcPr>
            <w:tcW w:w="2355" w:type="dxa"/>
            <w:vAlign w:val="center"/>
          </w:tcPr>
          <w:p w14:paraId="49E1E4D0" w14:textId="77777777" w:rsidR="00CF2923" w:rsidRPr="005C697F" w:rsidRDefault="00CF2923" w:rsidP="008A5D89">
            <w:pPr>
              <w:pStyle w:val="TAC"/>
              <w:rPr>
                <w:rFonts w:cs="Arial"/>
                <w:lang w:eastAsia="ja-JP"/>
              </w:rPr>
            </w:pPr>
            <w:r w:rsidRPr="005C697F">
              <w:rPr>
                <w:rFonts w:cs="Arial"/>
                <w:lang w:eastAsia="ja-JP"/>
              </w:rPr>
              <w:t>-111</w:t>
            </w:r>
          </w:p>
        </w:tc>
        <w:tc>
          <w:tcPr>
            <w:tcW w:w="2355" w:type="dxa"/>
            <w:vAlign w:val="center"/>
          </w:tcPr>
          <w:p w14:paraId="7A13E8E9" w14:textId="77777777" w:rsidR="00CF2923" w:rsidRPr="005C697F" w:rsidRDefault="00CF2923" w:rsidP="008A5D89">
            <w:pPr>
              <w:pStyle w:val="TAC"/>
              <w:rPr>
                <w:rFonts w:cs="Arial"/>
                <w:lang w:eastAsia="ja-JP"/>
              </w:rPr>
            </w:pPr>
            <w:r w:rsidRPr="005C697F">
              <w:rPr>
                <w:rFonts w:cs="Arial"/>
                <w:lang w:eastAsia="ja-JP"/>
              </w:rPr>
              <w:t>-101</w:t>
            </w:r>
          </w:p>
        </w:tc>
      </w:tr>
      <w:tr w:rsidR="00CF2923" w:rsidRPr="005C697F" w14:paraId="4B522AA5" w14:textId="77777777" w:rsidTr="008A5D89">
        <w:trPr>
          <w:cantSplit/>
          <w:jc w:val="center"/>
        </w:trPr>
        <w:tc>
          <w:tcPr>
            <w:tcW w:w="2650" w:type="dxa"/>
            <w:vAlign w:val="center"/>
          </w:tcPr>
          <w:p w14:paraId="38B3E930" w14:textId="77777777" w:rsidR="00CF2923" w:rsidRPr="005C697F" w:rsidRDefault="00CF2923" w:rsidP="008A5D89">
            <w:pPr>
              <w:pStyle w:val="TAL"/>
              <w:rPr>
                <w:rFonts w:cs="Arial"/>
                <w:lang w:eastAsia="ja-JP"/>
              </w:rPr>
            </w:pPr>
            <w:r w:rsidRPr="005C697F">
              <w:rPr>
                <w:rFonts w:cs="Arial"/>
                <w:lang w:eastAsia="ja-JP"/>
              </w:rPr>
              <w:t>SL-RSSI1</w:t>
            </w:r>
            <w:r w:rsidRPr="005C697F">
              <w:rPr>
                <w:rFonts w:cs="Arial"/>
                <w:vertAlign w:val="superscript"/>
                <w:lang w:eastAsia="ja-JP"/>
              </w:rPr>
              <w:t xml:space="preserve"> Note 2,3</w:t>
            </w:r>
          </w:p>
        </w:tc>
        <w:tc>
          <w:tcPr>
            <w:tcW w:w="928" w:type="dxa"/>
            <w:vAlign w:val="center"/>
          </w:tcPr>
          <w:p w14:paraId="6905AC74" w14:textId="77777777" w:rsidR="00CF2923" w:rsidRPr="005C697F" w:rsidRDefault="00CF2923" w:rsidP="008A5D89">
            <w:pPr>
              <w:pStyle w:val="TAC"/>
              <w:rPr>
                <w:rFonts w:cs="v4.2.0"/>
                <w:bCs/>
                <w:lang w:eastAsia="ja-JP"/>
              </w:rPr>
            </w:pPr>
            <w:r w:rsidRPr="005C697F">
              <w:rPr>
                <w:rFonts w:cs="Arial"/>
              </w:rPr>
              <w:t>dBm/3.6 MHz</w:t>
            </w:r>
          </w:p>
        </w:tc>
        <w:tc>
          <w:tcPr>
            <w:tcW w:w="2355" w:type="dxa"/>
            <w:vAlign w:val="center"/>
          </w:tcPr>
          <w:p w14:paraId="19B5CC10" w14:textId="77777777" w:rsidR="00CF2923" w:rsidRPr="005C697F" w:rsidRDefault="00CF2923" w:rsidP="008A5D89">
            <w:pPr>
              <w:pStyle w:val="TAC"/>
              <w:rPr>
                <w:rFonts w:cs="Arial"/>
                <w:lang w:eastAsia="ja-JP"/>
              </w:rPr>
            </w:pPr>
            <w:r w:rsidRPr="005C697F">
              <w:rPr>
                <w:rFonts w:cs="Arial"/>
                <w:lang w:eastAsia="ja-JP"/>
              </w:rPr>
              <w:t>-79.79</w:t>
            </w:r>
          </w:p>
        </w:tc>
        <w:tc>
          <w:tcPr>
            <w:tcW w:w="2355" w:type="dxa"/>
            <w:vAlign w:val="center"/>
          </w:tcPr>
          <w:p w14:paraId="6E624732" w14:textId="77777777" w:rsidR="00CF2923" w:rsidRPr="005C697F" w:rsidRDefault="00CF2923" w:rsidP="008A5D89">
            <w:pPr>
              <w:pStyle w:val="TAC"/>
              <w:rPr>
                <w:rFonts w:cs="Arial"/>
                <w:lang w:eastAsia="zh-CN"/>
              </w:rPr>
            </w:pPr>
            <w:r w:rsidRPr="005C697F">
              <w:rPr>
                <w:rFonts w:cs="Arial"/>
                <w:lang w:eastAsia="ja-JP"/>
              </w:rPr>
              <w:t>-89.79</w:t>
            </w:r>
          </w:p>
        </w:tc>
      </w:tr>
      <w:tr w:rsidR="00CF2923" w:rsidRPr="005C697F" w14:paraId="552898C1" w14:textId="77777777" w:rsidTr="008A5D89">
        <w:trPr>
          <w:cantSplit/>
          <w:jc w:val="center"/>
        </w:trPr>
        <w:tc>
          <w:tcPr>
            <w:tcW w:w="2650" w:type="dxa"/>
            <w:vAlign w:val="center"/>
          </w:tcPr>
          <w:p w14:paraId="2A3AE1EC" w14:textId="77777777" w:rsidR="00CF2923" w:rsidRPr="005C697F" w:rsidRDefault="00CF2923" w:rsidP="008A5D89">
            <w:pPr>
              <w:pStyle w:val="TAL"/>
              <w:rPr>
                <w:rFonts w:cs="Arial"/>
                <w:lang w:eastAsia="ja-JP"/>
              </w:rPr>
            </w:pPr>
            <w:r w:rsidRPr="005C697F">
              <w:rPr>
                <w:rFonts w:cs="Arial"/>
                <w:lang w:eastAsia="ja-JP"/>
              </w:rPr>
              <w:t>SL-RSSI2</w:t>
            </w:r>
            <w:r w:rsidRPr="005C697F">
              <w:rPr>
                <w:rFonts w:cs="Arial"/>
                <w:vertAlign w:val="superscript"/>
                <w:lang w:eastAsia="ja-JP"/>
              </w:rPr>
              <w:t xml:space="preserve"> Note 2,4</w:t>
            </w:r>
          </w:p>
        </w:tc>
        <w:tc>
          <w:tcPr>
            <w:tcW w:w="928" w:type="dxa"/>
            <w:vAlign w:val="center"/>
          </w:tcPr>
          <w:p w14:paraId="2FF9D661" w14:textId="77777777" w:rsidR="00CF2923" w:rsidRPr="005C697F" w:rsidRDefault="00CF2923" w:rsidP="008A5D89">
            <w:pPr>
              <w:pStyle w:val="TAC"/>
              <w:rPr>
                <w:rFonts w:cs="Arial"/>
              </w:rPr>
            </w:pPr>
            <w:r w:rsidRPr="005C697F">
              <w:rPr>
                <w:rFonts w:cs="Arial"/>
              </w:rPr>
              <w:t>dBm/3.6 MHz</w:t>
            </w:r>
          </w:p>
        </w:tc>
        <w:tc>
          <w:tcPr>
            <w:tcW w:w="2355" w:type="dxa"/>
            <w:vAlign w:val="center"/>
          </w:tcPr>
          <w:p w14:paraId="1EA21132" w14:textId="77777777" w:rsidR="00CF2923" w:rsidRPr="005C697F" w:rsidRDefault="00CF2923" w:rsidP="008A5D89">
            <w:pPr>
              <w:pStyle w:val="TAC"/>
              <w:rPr>
                <w:rFonts w:cs="Arial"/>
                <w:lang w:eastAsia="ja-JP"/>
              </w:rPr>
            </w:pPr>
            <w:r w:rsidRPr="005C697F">
              <w:rPr>
                <w:rFonts w:cs="Arial"/>
                <w:lang w:eastAsia="ja-JP"/>
              </w:rPr>
              <w:t>-87.20</w:t>
            </w:r>
          </w:p>
        </w:tc>
        <w:tc>
          <w:tcPr>
            <w:tcW w:w="2355" w:type="dxa"/>
            <w:vAlign w:val="center"/>
          </w:tcPr>
          <w:p w14:paraId="4A7A695B" w14:textId="77777777" w:rsidR="00CF2923" w:rsidRPr="005C697F" w:rsidRDefault="00CF2923" w:rsidP="008A5D89">
            <w:pPr>
              <w:pStyle w:val="TAC"/>
              <w:rPr>
                <w:rFonts w:cs="Arial"/>
                <w:lang w:eastAsia="zh-CN"/>
              </w:rPr>
            </w:pPr>
            <w:r w:rsidRPr="005C697F">
              <w:rPr>
                <w:rFonts w:cs="Arial"/>
                <w:lang w:eastAsia="ja-JP"/>
              </w:rPr>
              <w:t>-80.17</w:t>
            </w:r>
          </w:p>
        </w:tc>
      </w:tr>
      <w:tr w:rsidR="00CF2923" w:rsidRPr="005C697F" w14:paraId="16BD629B" w14:textId="77777777" w:rsidTr="008A5D89">
        <w:trPr>
          <w:cantSplit/>
          <w:jc w:val="center"/>
        </w:trPr>
        <w:tc>
          <w:tcPr>
            <w:tcW w:w="2650" w:type="dxa"/>
            <w:vAlign w:val="center"/>
          </w:tcPr>
          <w:p w14:paraId="11791602" w14:textId="77777777" w:rsidR="00CF2923" w:rsidRPr="005C697F" w:rsidRDefault="00CF2923" w:rsidP="008A5D89">
            <w:pPr>
              <w:pStyle w:val="TAL"/>
              <w:rPr>
                <w:rFonts w:cs="Arial"/>
                <w:lang w:eastAsia="ja-JP"/>
              </w:rPr>
            </w:pPr>
            <w:r w:rsidRPr="005C697F">
              <w:rPr>
                <w:rFonts w:cs="Arial"/>
                <w:szCs w:val="18"/>
                <w:lang w:eastAsia="ja-JP"/>
              </w:rPr>
              <w:t>Antenna Configuration</w:t>
            </w:r>
          </w:p>
        </w:tc>
        <w:tc>
          <w:tcPr>
            <w:tcW w:w="928" w:type="dxa"/>
            <w:vAlign w:val="center"/>
          </w:tcPr>
          <w:p w14:paraId="6D4E01CC" w14:textId="77777777" w:rsidR="00CF2923" w:rsidRPr="005C697F" w:rsidRDefault="00CF2923" w:rsidP="008A5D89">
            <w:pPr>
              <w:pStyle w:val="TAC"/>
              <w:rPr>
                <w:rFonts w:cs="Arial"/>
                <w:lang w:eastAsia="zh-CN"/>
              </w:rPr>
            </w:pPr>
            <w:r w:rsidRPr="005C697F">
              <w:rPr>
                <w:rFonts w:cs="Arial"/>
                <w:lang w:eastAsia="zh-CN"/>
              </w:rPr>
              <w:t>-</w:t>
            </w:r>
          </w:p>
        </w:tc>
        <w:tc>
          <w:tcPr>
            <w:tcW w:w="4710" w:type="dxa"/>
            <w:gridSpan w:val="2"/>
            <w:vAlign w:val="center"/>
          </w:tcPr>
          <w:p w14:paraId="64A7DC5A" w14:textId="77777777" w:rsidR="00CF2923" w:rsidRPr="005C697F" w:rsidRDefault="00CF2923" w:rsidP="008A5D89">
            <w:pPr>
              <w:pStyle w:val="TAC"/>
              <w:rPr>
                <w:rFonts w:cs="Arial"/>
                <w:lang w:eastAsia="zh-CN"/>
              </w:rPr>
            </w:pPr>
            <w:r w:rsidRPr="005C697F">
              <w:rPr>
                <w:rFonts w:cs="Arial"/>
                <w:lang w:eastAsia="zh-CN"/>
              </w:rPr>
              <w:t>1</w:t>
            </w:r>
            <w:r w:rsidRPr="005C697F">
              <w:rPr>
                <w:rFonts w:cs="Arial"/>
                <w:lang w:eastAsia="ja-JP"/>
              </w:rPr>
              <w:t>x</w:t>
            </w:r>
            <w:r w:rsidRPr="005C697F">
              <w:rPr>
                <w:rFonts w:cs="Arial"/>
                <w:lang w:eastAsia="zh-CN"/>
              </w:rPr>
              <w:t>2</w:t>
            </w:r>
          </w:p>
        </w:tc>
      </w:tr>
      <w:tr w:rsidR="00CF2923" w:rsidRPr="005C697F" w14:paraId="5927B158" w14:textId="77777777" w:rsidTr="008A5D89">
        <w:trPr>
          <w:cantSplit/>
          <w:jc w:val="center"/>
        </w:trPr>
        <w:tc>
          <w:tcPr>
            <w:tcW w:w="2650" w:type="dxa"/>
            <w:vAlign w:val="center"/>
          </w:tcPr>
          <w:p w14:paraId="7A7C9C16" w14:textId="77777777" w:rsidR="00CF2923" w:rsidRPr="005C697F" w:rsidRDefault="00CF2923" w:rsidP="008A5D89">
            <w:pPr>
              <w:pStyle w:val="TAL"/>
              <w:rPr>
                <w:rFonts w:cs="Arial"/>
                <w:lang w:eastAsia="ja-JP"/>
              </w:rPr>
            </w:pPr>
            <w:r w:rsidRPr="005C697F">
              <w:rPr>
                <w:rFonts w:cs="Arial"/>
                <w:lang w:eastAsia="ja-JP"/>
              </w:rPr>
              <w:t>Propagation Condition</w:t>
            </w:r>
          </w:p>
        </w:tc>
        <w:tc>
          <w:tcPr>
            <w:tcW w:w="928" w:type="dxa"/>
            <w:vAlign w:val="center"/>
          </w:tcPr>
          <w:p w14:paraId="197CF8A6" w14:textId="77777777" w:rsidR="00CF2923" w:rsidRPr="005C697F" w:rsidRDefault="00CF2923" w:rsidP="008A5D89">
            <w:pPr>
              <w:pStyle w:val="TAC"/>
              <w:rPr>
                <w:rFonts w:cs="Arial"/>
                <w:lang w:eastAsia="ja-JP"/>
              </w:rPr>
            </w:pPr>
            <w:r w:rsidRPr="005C697F">
              <w:rPr>
                <w:rFonts w:cs="Arial"/>
                <w:lang w:eastAsia="ja-JP"/>
              </w:rPr>
              <w:t>-</w:t>
            </w:r>
          </w:p>
        </w:tc>
        <w:tc>
          <w:tcPr>
            <w:tcW w:w="4710" w:type="dxa"/>
            <w:gridSpan w:val="2"/>
            <w:vAlign w:val="center"/>
          </w:tcPr>
          <w:p w14:paraId="6A5BA722" w14:textId="77777777" w:rsidR="00CF2923" w:rsidRPr="005C697F" w:rsidRDefault="00CF2923" w:rsidP="008A5D89">
            <w:pPr>
              <w:pStyle w:val="TAC"/>
              <w:rPr>
                <w:rFonts w:cs="Arial"/>
                <w:lang w:eastAsia="ja-JP"/>
              </w:rPr>
            </w:pPr>
            <w:r w:rsidRPr="005C697F">
              <w:rPr>
                <w:rFonts w:cs="Arial"/>
                <w:lang w:eastAsia="ja-JP"/>
              </w:rPr>
              <w:t>AWGN</w:t>
            </w:r>
          </w:p>
        </w:tc>
      </w:tr>
      <w:tr w:rsidR="00CF2923" w:rsidRPr="005C697F" w14:paraId="1BAC1B95" w14:textId="77777777" w:rsidTr="008A5D89">
        <w:trPr>
          <w:cantSplit/>
          <w:jc w:val="center"/>
        </w:trPr>
        <w:tc>
          <w:tcPr>
            <w:tcW w:w="8288" w:type="dxa"/>
            <w:gridSpan w:val="4"/>
            <w:vAlign w:val="center"/>
          </w:tcPr>
          <w:p w14:paraId="62CB6FAF" w14:textId="77777777" w:rsidR="00CF2923" w:rsidRPr="005C697F" w:rsidRDefault="00CF2923" w:rsidP="008A5D89">
            <w:pPr>
              <w:pStyle w:val="TAN"/>
              <w:rPr>
                <w:rFonts w:cs="Arial"/>
                <w:lang w:eastAsia="ja-JP"/>
              </w:rPr>
            </w:pPr>
            <w:r w:rsidRPr="005C697F">
              <w:rPr>
                <w:rFonts w:cs="Arial"/>
                <w:lang w:eastAsia="ja-JP"/>
              </w:rPr>
              <w:t>Note 1:</w:t>
            </w:r>
            <w:r w:rsidRPr="005C697F">
              <w:rPr>
                <w:rFonts w:cs="Arial"/>
                <w:lang w:eastAsia="ja-JP"/>
              </w:rPr>
              <w:tab/>
              <w:t>Interference from other UEs and noise sources not specified in the test is assumed to be constant over subcarriers and time and shall be modelled as AWGN of appropriate power for Noc to be fulfilled.</w:t>
            </w:r>
          </w:p>
          <w:p w14:paraId="318869F0" w14:textId="77777777" w:rsidR="00CF2923" w:rsidRPr="005C697F" w:rsidRDefault="00CF2923" w:rsidP="008A5D89">
            <w:pPr>
              <w:pStyle w:val="TAN"/>
              <w:rPr>
                <w:rFonts w:cs="Arial"/>
                <w:lang w:eastAsia="ja-JP"/>
              </w:rPr>
            </w:pPr>
            <w:r w:rsidRPr="005C697F">
              <w:rPr>
                <w:rFonts w:cs="Arial"/>
                <w:lang w:eastAsia="ja-JP"/>
              </w:rPr>
              <w:t>Note 2:</w:t>
            </w:r>
            <w:r w:rsidRPr="005C697F">
              <w:rPr>
                <w:rFonts w:cs="Arial"/>
                <w:lang w:eastAsia="ja-JP"/>
              </w:rPr>
              <w:tab/>
              <w:t>Es/Iot, PSSCH-RSRP and SL-RSSI levels have been derived from other parameters for information purposes. They are not settable parameters themselves.</w:t>
            </w:r>
          </w:p>
          <w:p w14:paraId="5954DC1A" w14:textId="77777777" w:rsidR="00CF2923" w:rsidRPr="005C697F" w:rsidRDefault="00CF2923" w:rsidP="008A5D89">
            <w:pPr>
              <w:pStyle w:val="TAN"/>
              <w:rPr>
                <w:rFonts w:cs="Arial"/>
                <w:lang w:eastAsia="ja-JP"/>
              </w:rPr>
            </w:pPr>
            <w:r w:rsidRPr="005C697F">
              <w:rPr>
                <w:rFonts w:cs="Arial"/>
                <w:lang w:eastAsia="ja-JP"/>
              </w:rPr>
              <w:t>Note 3:</w:t>
            </w:r>
            <w:r w:rsidRPr="005C697F">
              <w:rPr>
                <w:rFonts w:cs="Arial"/>
                <w:lang w:eastAsia="ja-JP"/>
              </w:rPr>
              <w:tab/>
              <w:t>For UE 20 to 29, occupying subchannel #2</w:t>
            </w:r>
          </w:p>
          <w:p w14:paraId="278CA8F7" w14:textId="77777777" w:rsidR="00CF2923" w:rsidRPr="005C697F" w:rsidRDefault="00CF2923" w:rsidP="008A5D89">
            <w:pPr>
              <w:pStyle w:val="TAN"/>
              <w:rPr>
                <w:rFonts w:eastAsia="Malgun Gothic"/>
              </w:rPr>
            </w:pPr>
            <w:r w:rsidRPr="005C697F">
              <w:rPr>
                <w:rFonts w:cs="Arial"/>
                <w:lang w:eastAsia="ja-JP"/>
              </w:rPr>
              <w:t>Note 4:</w:t>
            </w:r>
            <w:r w:rsidRPr="005C697F">
              <w:rPr>
                <w:rFonts w:cs="Arial"/>
                <w:lang w:eastAsia="ja-JP"/>
              </w:rPr>
              <w:tab/>
              <w:t xml:space="preserve">For UE 0 to 19 and 30 to 49, occupying subchannel </w:t>
            </w:r>
            <w:r w:rsidRPr="005C697F">
              <w:rPr>
                <w:rFonts w:eastAsia="Malgun Gothic"/>
              </w:rPr>
              <w:t>#0/1/3/4</w:t>
            </w:r>
          </w:p>
          <w:p w14:paraId="5A3AC533" w14:textId="77777777" w:rsidR="00CF2923" w:rsidRPr="005C697F" w:rsidRDefault="00CF2923" w:rsidP="008A5D89">
            <w:pPr>
              <w:pStyle w:val="TAN"/>
              <w:rPr>
                <w:rFonts w:cs="Arial"/>
                <w:lang w:eastAsia="ja-JP"/>
              </w:rPr>
            </w:pPr>
            <w:r w:rsidRPr="005C697F">
              <w:rPr>
                <w:rFonts w:cs="Arial"/>
                <w:lang w:eastAsia="ja-JP"/>
              </w:rPr>
              <w:t>Note 5:</w:t>
            </w:r>
            <w:r w:rsidRPr="005C697F">
              <w:rPr>
                <w:rFonts w:cs="Arial"/>
                <w:lang w:eastAsia="ja-JP"/>
              </w:rPr>
              <w:tab/>
              <w:t>The UE is only required to be tested in one of the supported test configurations.</w:t>
            </w:r>
          </w:p>
        </w:tc>
      </w:tr>
    </w:tbl>
    <w:p w14:paraId="34AAE5BE" w14:textId="77777777" w:rsidR="00CF2923" w:rsidRPr="005C697F" w:rsidRDefault="00CF2923" w:rsidP="00CF2923"/>
    <w:p w14:paraId="1B3C6FDC" w14:textId="20FAC062" w:rsidR="00CF2923" w:rsidRPr="005C697F" w:rsidRDefault="00CF2923" w:rsidP="00CF2923">
      <w:r w:rsidRPr="005C697F">
        <w:t xml:space="preserve">During T1, the signal from test </w:t>
      </w:r>
      <w:r w:rsidR="005C697F" w:rsidRPr="005C697F">
        <w:t>equipment</w:t>
      </w:r>
      <w:r w:rsidRPr="005C697F">
        <w:t xml:space="preserve"> are configured such that </w:t>
      </w:r>
    </w:p>
    <w:p w14:paraId="789C097C" w14:textId="77777777" w:rsidR="00CF2923" w:rsidRPr="005C697F" w:rsidRDefault="00CF2923" w:rsidP="00CF2923">
      <w:pPr>
        <w:pStyle w:val="B1"/>
      </w:pPr>
      <w:r w:rsidRPr="005C697F">
        <w:t>-</w:t>
      </w:r>
      <w:r w:rsidRPr="005C697F">
        <w:tab/>
        <w:t xml:space="preserve">The measured PSSCH-RSRP for 10 active NR sidelink UEs(UE 20~UE 29) is above </w:t>
      </w:r>
      <w:r w:rsidRPr="005C697F">
        <w:rPr>
          <w:rFonts w:eastAsia="Malgun Gothic"/>
          <w:i/>
        </w:rPr>
        <w:t>SL-Thres-RSRP</w:t>
      </w:r>
      <w:r w:rsidRPr="005C697F">
        <w:t>. Then the resources occupied by these 10 active NR sidelink UEs (resources on subchannel #2) are expected to be excluded in the resource selection procedure and,</w:t>
      </w:r>
    </w:p>
    <w:p w14:paraId="1524CD97" w14:textId="77777777" w:rsidR="00CF2923" w:rsidRPr="005C697F" w:rsidRDefault="00CF2923" w:rsidP="00CF2923">
      <w:pPr>
        <w:pStyle w:val="B1"/>
      </w:pPr>
      <w:r w:rsidRPr="005C697F">
        <w:t>-</w:t>
      </w:r>
      <w:r w:rsidRPr="005C697F">
        <w:tab/>
        <w:t xml:space="preserve">The measured PSSCH-RSRP for other 40 active NR sidelink UEs(UE 0~UE 19, UE 30~UE 49) is below the </w:t>
      </w:r>
      <w:r w:rsidRPr="005C697F">
        <w:rPr>
          <w:rFonts w:eastAsia="Malgun Gothic"/>
          <w:i/>
        </w:rPr>
        <w:t>SL-Thres-RSRP</w:t>
      </w:r>
      <w:r w:rsidRPr="005C697F">
        <w:t>, and the resources occupied by these 40 active NR sidelink UEs (resources on subchannels other than subchannel #2) are expected to be included in the resource selection procedure.</w:t>
      </w:r>
    </w:p>
    <w:p w14:paraId="3FEFD0EE" w14:textId="77777777" w:rsidR="00CF2923" w:rsidRPr="005C697F" w:rsidRDefault="00CF2923" w:rsidP="00CF2923">
      <w:r w:rsidRPr="005C697F">
        <w:t>The rate of PSSCH transmissions on the resources on subchannel #</w:t>
      </w:r>
      <w:r w:rsidRPr="005C697F">
        <w:rPr>
          <w:lang w:eastAsia="zh-CN"/>
        </w:rPr>
        <w:t>2</w:t>
      </w:r>
      <w:r w:rsidRPr="005C697F">
        <w:t xml:space="preserve"> shall be </w:t>
      </w:r>
      <w:r w:rsidRPr="005C697F">
        <w:rPr>
          <w:lang w:eastAsia="zh-CN"/>
        </w:rPr>
        <w:t>less</w:t>
      </w:r>
      <w:r w:rsidRPr="005C697F">
        <w:t xml:space="preserve"> than </w:t>
      </w:r>
      <w:r w:rsidRPr="005C697F">
        <w:rPr>
          <w:lang w:eastAsia="zh-CN"/>
        </w:rPr>
        <w:t>1</w:t>
      </w:r>
      <w:r w:rsidRPr="005C697F">
        <w:t>0% during T1.</w:t>
      </w:r>
    </w:p>
    <w:p w14:paraId="6E2F0157" w14:textId="0638A849" w:rsidR="00CF2923" w:rsidRPr="005C697F" w:rsidRDefault="00CF2923" w:rsidP="00CF2923">
      <w:r w:rsidRPr="005C697F">
        <w:t xml:space="preserve">During T2, the signal from test </w:t>
      </w:r>
      <w:r w:rsidR="005C697F" w:rsidRPr="005C697F">
        <w:t>equipment</w:t>
      </w:r>
      <w:r w:rsidRPr="005C697F">
        <w:t xml:space="preserve"> are configured such that </w:t>
      </w:r>
    </w:p>
    <w:p w14:paraId="1C53605E" w14:textId="77777777" w:rsidR="00CF2923" w:rsidRPr="005C697F" w:rsidRDefault="00CF2923" w:rsidP="00CF2923">
      <w:pPr>
        <w:pStyle w:val="B1"/>
      </w:pPr>
      <w:r w:rsidRPr="005C697F">
        <w:t>-</w:t>
      </w:r>
      <w:r w:rsidRPr="005C697F">
        <w:tab/>
        <w:t xml:space="preserve">the measured PSSCH-RSRP for the 10 active NR sidelink UEs (UE 20~UE 29) is below </w:t>
      </w:r>
      <w:r w:rsidRPr="005C697F">
        <w:rPr>
          <w:rFonts w:eastAsia="Malgun Gothic"/>
          <w:i/>
        </w:rPr>
        <w:t>SL-Thres-RSRP</w:t>
      </w:r>
      <w:r w:rsidRPr="005C697F">
        <w:t>. Then the resources occupied by these 10 active NR sidelink UEs (resources on subchannel #2) are expected to be included in the resource selection procedure and,</w:t>
      </w:r>
    </w:p>
    <w:p w14:paraId="45A4B011" w14:textId="77777777" w:rsidR="00CF2923" w:rsidRPr="005C697F" w:rsidRDefault="00CF2923" w:rsidP="00CF2923">
      <w:pPr>
        <w:pStyle w:val="B1"/>
      </w:pPr>
      <w:r w:rsidRPr="005C697F">
        <w:t>-</w:t>
      </w:r>
      <w:r w:rsidRPr="005C697F">
        <w:tab/>
        <w:t xml:space="preserve">the measured PSSCH-RSRP for other 40 active NR sidelink UEs (UE 0~UE 19, UE 30~UE 49) is above </w:t>
      </w:r>
      <w:r w:rsidRPr="005C697F">
        <w:rPr>
          <w:rFonts w:eastAsia="Malgun Gothic"/>
          <w:i/>
        </w:rPr>
        <w:t>SL-Thres-RSRP</w:t>
      </w:r>
      <w:r w:rsidRPr="005C697F">
        <w:t>, and the resources occupied by these 40 active NR sidelink UEs (subchannels other than subchannel #2) are expected to be excluded in the resource selection procedure.</w:t>
      </w:r>
    </w:p>
    <w:p w14:paraId="5A0365AC" w14:textId="77777777" w:rsidR="00CF2923" w:rsidRPr="005C697F" w:rsidRDefault="00CF2923" w:rsidP="00CF2923">
      <w:r w:rsidRPr="005C697F">
        <w:t>The rate of PSSCH transmissions on the resources on subchannel #</w:t>
      </w:r>
      <w:r w:rsidRPr="005C697F">
        <w:rPr>
          <w:lang w:eastAsia="zh-CN"/>
        </w:rPr>
        <w:t>2</w:t>
      </w:r>
      <w:r w:rsidRPr="005C697F">
        <w:t xml:space="preserve"> shall be larger than </w:t>
      </w:r>
      <w:r w:rsidRPr="005C697F">
        <w:rPr>
          <w:lang w:eastAsia="zh-CN"/>
        </w:rPr>
        <w:t>90</w:t>
      </w:r>
      <w:r w:rsidRPr="005C697F">
        <w:t>% during T2.</w:t>
      </w:r>
    </w:p>
    <w:p w14:paraId="4F606E18" w14:textId="7A21123C" w:rsidR="00CF2923" w:rsidRPr="005C697F" w:rsidRDefault="00CF2923" w:rsidP="00CF2923">
      <w:r w:rsidRPr="005C697F">
        <w:t xml:space="preserve">Figure </w:t>
      </w:r>
      <w:r w:rsidRPr="005C697F">
        <w:rPr>
          <w:lang w:eastAsia="sv-SE"/>
        </w:rPr>
        <w:t>9.1.4.1.5</w:t>
      </w:r>
      <w:r w:rsidRPr="005C697F">
        <w:t>-2 shows the two different time durations and the corresponding variation of the power level in the active sidelink UEs to emulate change of candidate resource set.</w:t>
      </w:r>
    </w:p>
    <w:p w14:paraId="416C7D2A" w14:textId="60261519" w:rsidR="00CF2923" w:rsidRPr="005C697F" w:rsidRDefault="00E349D3" w:rsidP="005C697F">
      <w:pPr>
        <w:pStyle w:val="TH"/>
      </w:pPr>
      <w:r w:rsidRPr="005C697F">
        <w:rPr>
          <w:noProof/>
        </w:rPr>
        <w:lastRenderedPageBreak/>
        <w:drawing>
          <wp:inline distT="0" distB="0" distL="0" distR="0" wp14:anchorId="30043B1F" wp14:editId="2D5CE257">
            <wp:extent cx="5360035" cy="4190365"/>
            <wp:effectExtent l="0" t="0" r="0" b="63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360035" cy="4190365"/>
                    </a:xfrm>
                    <a:prstGeom prst="rect">
                      <a:avLst/>
                    </a:prstGeom>
                    <a:noFill/>
                  </pic:spPr>
                </pic:pic>
              </a:graphicData>
            </a:graphic>
          </wp:inline>
        </w:drawing>
      </w:r>
    </w:p>
    <w:p w14:paraId="7A0A840E" w14:textId="77777777" w:rsidR="00CF2923" w:rsidRPr="005C697F" w:rsidRDefault="00CF2923" w:rsidP="00CF2923">
      <w:pPr>
        <w:pStyle w:val="TF"/>
      </w:pPr>
      <w:r w:rsidRPr="005C697F">
        <w:t xml:space="preserve">Figure </w:t>
      </w:r>
      <w:r w:rsidRPr="005C697F">
        <w:rPr>
          <w:lang w:eastAsia="sv-SE"/>
        </w:rPr>
        <w:t>9.1.4.1.5</w:t>
      </w:r>
      <w:r w:rsidRPr="005C697F">
        <w:t xml:space="preserve">-2: Power level variation of active sidelink UEs for </w:t>
      </w:r>
      <w:r w:rsidRPr="005C697F">
        <w:rPr>
          <w:lang w:eastAsia="sv-SE"/>
        </w:rPr>
        <w:t>NR SA FR1 L1 SL-RSRP measurement for autonomous resource selection/reselection</w:t>
      </w:r>
    </w:p>
    <w:p w14:paraId="4E75F509" w14:textId="4DABC530" w:rsidR="00870696" w:rsidRPr="005C697F" w:rsidRDefault="00870696" w:rsidP="00A517B0">
      <w:pPr>
        <w:rPr>
          <w:lang w:eastAsia="sv-SE"/>
        </w:rPr>
      </w:pPr>
    </w:p>
    <w:p w14:paraId="38847D34" w14:textId="77777777" w:rsidR="000A11E6" w:rsidRPr="005C697F" w:rsidRDefault="000A11E6" w:rsidP="000A11E6">
      <w:pPr>
        <w:pStyle w:val="Heading4"/>
        <w:rPr>
          <w:rFonts w:eastAsia="SimSun"/>
          <w:lang w:eastAsia="sv-SE"/>
        </w:rPr>
      </w:pPr>
      <w:r w:rsidRPr="005C697F">
        <w:rPr>
          <w:rFonts w:eastAsia="SimSun"/>
          <w:lang w:eastAsia="sv-SE"/>
        </w:rPr>
        <w:t>9.1.4.2</w:t>
      </w:r>
      <w:r w:rsidRPr="005C697F">
        <w:rPr>
          <w:rFonts w:eastAsia="SimSun"/>
          <w:lang w:eastAsia="sv-SE"/>
        </w:rPr>
        <w:tab/>
        <w:t>NR SA FR1 L1 SL-RSRP measurement for resource pre-emption</w:t>
      </w:r>
    </w:p>
    <w:p w14:paraId="4DC41200" w14:textId="77777777" w:rsidR="000A11E6" w:rsidRPr="005C697F" w:rsidRDefault="000A11E6" w:rsidP="000A11E6">
      <w:pPr>
        <w:pStyle w:val="EditorsNote"/>
        <w:rPr>
          <w:rStyle w:val="EditorsNoteChar"/>
          <w:rFonts w:eastAsia="SimSun"/>
        </w:rPr>
      </w:pPr>
      <w:r w:rsidRPr="005C697F">
        <w:rPr>
          <w:rStyle w:val="EditorsNoteChar"/>
        </w:rPr>
        <w:t>Editor's notes: Following aspects of this test case are still incomplete:</w:t>
      </w:r>
    </w:p>
    <w:p w14:paraId="75F3693B" w14:textId="029B0F0B" w:rsidR="000A11E6" w:rsidRPr="005C697F" w:rsidRDefault="000A11E6" w:rsidP="000A11E6">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1618F778"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6DA73F5" w14:textId="77777777" w:rsidR="000A11E6" w:rsidRPr="005C697F" w:rsidRDefault="000A11E6" w:rsidP="000A11E6">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159F7525" w14:textId="77777777" w:rsidR="000A11E6" w:rsidRPr="005C697F" w:rsidRDefault="000A11E6" w:rsidP="000A11E6">
      <w:pPr>
        <w:pStyle w:val="H6"/>
      </w:pPr>
      <w:r w:rsidRPr="005C697F">
        <w:t>9.1.4.2.1</w:t>
      </w:r>
      <w:r w:rsidRPr="005C697F">
        <w:tab/>
        <w:t>Test purpose</w:t>
      </w:r>
    </w:p>
    <w:p w14:paraId="215DB894" w14:textId="77777777" w:rsidR="000A11E6" w:rsidRPr="005C697F" w:rsidRDefault="000A11E6" w:rsidP="000A11E6">
      <w:pPr>
        <w:rPr>
          <w:rFonts w:cs="v4.2.0"/>
        </w:rPr>
      </w:pPr>
      <w:r w:rsidRPr="005C697F">
        <w:t xml:space="preserve">The purpose of this test is to verify the requirements related to autonomous resource pre-emption for NR sidelink UE in mode 2 defined in </w:t>
      </w:r>
      <w:r w:rsidRPr="005C697F">
        <w:rPr>
          <w:lang w:eastAsia="zh-TW"/>
        </w:rPr>
        <w:t xml:space="preserve">TS 38.133 [6] </w:t>
      </w:r>
      <w:r w:rsidRPr="005C697F">
        <w:t xml:space="preserve">clause </w:t>
      </w:r>
      <w:r w:rsidRPr="005C697F">
        <w:rPr>
          <w:rFonts w:cs="v4.2.0"/>
        </w:rPr>
        <w:t>12.5.</w:t>
      </w:r>
    </w:p>
    <w:p w14:paraId="237EB8B8" w14:textId="77777777" w:rsidR="000A11E6" w:rsidRPr="005C697F" w:rsidRDefault="000A11E6" w:rsidP="000A11E6">
      <w:pPr>
        <w:pStyle w:val="H6"/>
      </w:pPr>
      <w:r w:rsidRPr="005C697F">
        <w:t>9.1.4.2.2</w:t>
      </w:r>
      <w:r w:rsidRPr="005C697F">
        <w:tab/>
        <w:t>Test applicability</w:t>
      </w:r>
    </w:p>
    <w:p w14:paraId="4F81321A" w14:textId="77777777" w:rsidR="000A11E6" w:rsidRPr="005C697F" w:rsidRDefault="000A11E6" w:rsidP="000A11E6">
      <w:pPr>
        <w:rPr>
          <w:lang w:eastAsia="sv-SE"/>
        </w:rPr>
      </w:pPr>
      <w:r w:rsidRPr="005C697F">
        <w:rPr>
          <w:lang w:eastAsia="sv-SE"/>
        </w:rPr>
        <w:t>This test applies to all types of NR UEs from release 16 onwards and supporting and NR sidelink communication.</w:t>
      </w:r>
    </w:p>
    <w:p w14:paraId="2A6BDF52" w14:textId="77777777" w:rsidR="000A11E6" w:rsidRPr="005C697F" w:rsidRDefault="000A11E6" w:rsidP="000A11E6">
      <w:pPr>
        <w:pStyle w:val="H6"/>
        <w:rPr>
          <w:lang w:eastAsia="sv-SE"/>
        </w:rPr>
      </w:pPr>
      <w:r w:rsidRPr="005C697F">
        <w:rPr>
          <w:lang w:eastAsia="sv-SE"/>
        </w:rPr>
        <w:t>9.1.4.2.3</w:t>
      </w:r>
      <w:r w:rsidRPr="005C697F">
        <w:rPr>
          <w:lang w:eastAsia="sv-SE"/>
        </w:rPr>
        <w:tab/>
        <w:t>Minimum conformance requirements</w:t>
      </w:r>
    </w:p>
    <w:p w14:paraId="07631865" w14:textId="77777777" w:rsidR="000A11E6" w:rsidRPr="005C697F" w:rsidRDefault="000A11E6" w:rsidP="000A11E6">
      <w:r w:rsidRPr="005C697F">
        <w:rPr>
          <w:rFonts w:cs="v4.2.0"/>
        </w:rPr>
        <w:t>The minimum conformance requirements are defined in clause 9.1.4.0.1</w:t>
      </w:r>
    </w:p>
    <w:p w14:paraId="7FAB98BA" w14:textId="77777777" w:rsidR="000A11E6" w:rsidRPr="005C697F" w:rsidRDefault="000A11E6" w:rsidP="000A11E6">
      <w:r w:rsidRPr="005C697F">
        <w:t>The normative reference for this requirement is TS 38.133 [6] clause A.9.1.4.2.</w:t>
      </w:r>
    </w:p>
    <w:p w14:paraId="750F270E" w14:textId="77777777" w:rsidR="000A11E6" w:rsidRPr="005C697F" w:rsidRDefault="000A11E6" w:rsidP="000A11E6">
      <w:pPr>
        <w:pStyle w:val="H6"/>
        <w:rPr>
          <w:lang w:eastAsia="sv-SE"/>
        </w:rPr>
      </w:pPr>
      <w:r w:rsidRPr="005C697F">
        <w:rPr>
          <w:lang w:eastAsia="sv-SE"/>
        </w:rPr>
        <w:lastRenderedPageBreak/>
        <w:t>9.1.4.2.4</w:t>
      </w:r>
      <w:r w:rsidRPr="005C697F">
        <w:rPr>
          <w:lang w:eastAsia="sv-SE"/>
        </w:rPr>
        <w:tab/>
        <w:t>Test description</w:t>
      </w:r>
    </w:p>
    <w:p w14:paraId="615A3E4B" w14:textId="77777777" w:rsidR="000A11E6" w:rsidRPr="005C697F" w:rsidRDefault="000A11E6" w:rsidP="000A11E6">
      <w:pPr>
        <w:pStyle w:val="H6"/>
        <w:rPr>
          <w:lang w:eastAsia="sv-SE"/>
        </w:rPr>
      </w:pPr>
      <w:r w:rsidRPr="005C697F">
        <w:rPr>
          <w:lang w:eastAsia="sv-SE"/>
        </w:rPr>
        <w:t>9.1.4.2.4.1</w:t>
      </w:r>
      <w:r w:rsidRPr="005C697F">
        <w:rPr>
          <w:lang w:eastAsia="sv-SE"/>
        </w:rPr>
        <w:tab/>
        <w:t>Initial conditions</w:t>
      </w:r>
    </w:p>
    <w:p w14:paraId="5E14A6F9" w14:textId="77777777" w:rsidR="000A11E6" w:rsidRPr="005C697F" w:rsidRDefault="000A11E6" w:rsidP="000A11E6">
      <w:pPr>
        <w:rPr>
          <w:lang w:eastAsia="zh-TW"/>
        </w:rPr>
      </w:pPr>
      <w:r w:rsidRPr="005C697F">
        <w:rPr>
          <w:lang w:eastAsia="sv-SE"/>
        </w:rPr>
        <w:t>Configure the test equipment and the DUT according to the parameters in Table 9.1.4.2.4.1-1.</w:t>
      </w:r>
    </w:p>
    <w:p w14:paraId="59569597" w14:textId="77777777" w:rsidR="000A11E6" w:rsidRPr="005C697F" w:rsidRDefault="000A11E6" w:rsidP="000A11E6">
      <w:pPr>
        <w:pStyle w:val="TH"/>
        <w:rPr>
          <w:lang w:eastAsia="zh-TW"/>
        </w:rPr>
      </w:pPr>
      <w:r w:rsidRPr="005C697F">
        <w:rPr>
          <w:lang w:eastAsia="zh-TW"/>
        </w:rPr>
        <w:t xml:space="preserve">Table </w:t>
      </w:r>
      <w:r w:rsidRPr="005C697F">
        <w:t>9.1.4.2.</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resource pre-emption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A11E6" w:rsidRPr="005C697F" w14:paraId="497C0A1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69B5BAB6" w14:textId="77777777" w:rsidR="000A11E6" w:rsidRPr="005C697F" w:rsidRDefault="000A11E6">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BC8D7CB" w14:textId="77777777" w:rsidR="000A11E6" w:rsidRPr="005C697F" w:rsidRDefault="000A11E6">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630B745D" w14:textId="77777777" w:rsidR="000A11E6" w:rsidRPr="005C697F" w:rsidRDefault="000A11E6">
            <w:pPr>
              <w:pStyle w:val="TAH"/>
              <w:rPr>
                <w:lang w:eastAsia="zh-TW"/>
              </w:rPr>
            </w:pPr>
            <w:r w:rsidRPr="005C697F">
              <w:rPr>
                <w:lang w:eastAsia="zh-TW"/>
              </w:rPr>
              <w:t>Comment</w:t>
            </w:r>
          </w:p>
        </w:tc>
      </w:tr>
      <w:tr w:rsidR="000A11E6" w:rsidRPr="005C697F" w14:paraId="55DC5E8A"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69C33A7" w14:textId="77777777" w:rsidR="000A11E6" w:rsidRPr="005C697F" w:rsidRDefault="000A11E6">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1766DF4" w14:textId="77777777" w:rsidR="000A11E6" w:rsidRPr="005C697F" w:rsidRDefault="000A11E6">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5764ECC6" w14:textId="77777777" w:rsidR="000A11E6" w:rsidRPr="005C697F" w:rsidRDefault="000A11E6">
            <w:pPr>
              <w:pStyle w:val="TAL"/>
              <w:rPr>
                <w:lang w:eastAsia="zh-TW"/>
              </w:rPr>
            </w:pPr>
            <w:r w:rsidRPr="005C697F">
              <w:rPr>
                <w:lang w:eastAsia="zh-TW"/>
              </w:rPr>
              <w:t>As specified in TS 38.508-1 [14] clause 4.1.</w:t>
            </w:r>
          </w:p>
        </w:tc>
      </w:tr>
      <w:tr w:rsidR="000A11E6" w:rsidRPr="005C697F" w14:paraId="7AB3BA4F"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223C295" w14:textId="77777777" w:rsidR="000A11E6" w:rsidRPr="005C697F" w:rsidRDefault="000A11E6">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0EC7791" w14:textId="77777777" w:rsidR="000A11E6" w:rsidRPr="005C697F" w:rsidRDefault="000A11E6">
            <w:pPr>
              <w:pStyle w:val="TAL"/>
              <w:rPr>
                <w:lang w:eastAsia="zh-TW"/>
              </w:rPr>
            </w:pPr>
            <w:r w:rsidRPr="005C697F">
              <w:rPr>
                <w:lang w:eastAsia="zh-TW"/>
              </w:rPr>
              <w:t>PC5: As specified in TS 38.508-1 [14] clause 4.3.1.8.</w:t>
            </w:r>
          </w:p>
        </w:tc>
      </w:tr>
      <w:tr w:rsidR="000A11E6" w:rsidRPr="005C697F" w14:paraId="08B57BF9"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5BFF683A" w14:textId="77777777" w:rsidR="000A11E6" w:rsidRPr="005C697F" w:rsidRDefault="000A11E6">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E58E7" w14:textId="77777777" w:rsidR="000A11E6" w:rsidRPr="005C697F" w:rsidRDefault="000A11E6">
            <w:pPr>
              <w:pStyle w:val="TAL"/>
              <w:rPr>
                <w:lang w:eastAsia="zh-TW"/>
              </w:rPr>
            </w:pPr>
            <w:r w:rsidRPr="005C697F">
              <w:rPr>
                <w:lang w:eastAsia="zh-TW"/>
              </w:rPr>
              <w:t>PC5: As specified by the test configuration selected from Table 9.1.4.2.4.1-2.</w:t>
            </w:r>
          </w:p>
        </w:tc>
      </w:tr>
      <w:tr w:rsidR="000A11E6" w:rsidRPr="005C697F" w14:paraId="04AD5BA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3561C238" w14:textId="77777777" w:rsidR="000A11E6" w:rsidRPr="005C697F" w:rsidRDefault="000A11E6">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264B21E" w14:textId="77777777" w:rsidR="000A11E6" w:rsidRPr="005C697F" w:rsidRDefault="000A11E6">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6C11DF38" w14:textId="77777777" w:rsidR="000A11E6" w:rsidRPr="005C697F" w:rsidRDefault="000A11E6">
            <w:pPr>
              <w:pStyle w:val="TAL"/>
              <w:rPr>
                <w:lang w:eastAsia="zh-TW"/>
              </w:rPr>
            </w:pPr>
            <w:r w:rsidRPr="005C697F">
              <w:rPr>
                <w:lang w:eastAsia="zh-TW"/>
              </w:rPr>
              <w:t>As specified in Annex C.2.2.</w:t>
            </w:r>
          </w:p>
        </w:tc>
      </w:tr>
      <w:tr w:rsidR="000A11E6" w:rsidRPr="005C697F" w14:paraId="79173123" w14:textId="77777777" w:rsidTr="000A11E6">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A1432D" w14:textId="77777777" w:rsidR="000A11E6" w:rsidRPr="005C697F" w:rsidRDefault="000A11E6">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9AC95A" w14:textId="77777777" w:rsidR="000A11E6" w:rsidRPr="005C697F" w:rsidRDefault="000A11E6">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6F2B376B" w14:textId="77777777" w:rsidR="000A11E6" w:rsidRPr="005C697F" w:rsidRDefault="000A11E6">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7F9E6C6" w14:textId="77777777" w:rsidR="000A11E6" w:rsidRPr="005C697F" w:rsidRDefault="000A11E6">
            <w:pPr>
              <w:pStyle w:val="TAL"/>
              <w:rPr>
                <w:lang w:eastAsia="zh-TW"/>
              </w:rPr>
            </w:pPr>
            <w:r w:rsidRPr="005C697F">
              <w:rPr>
                <w:lang w:eastAsia="zh-TW"/>
              </w:rPr>
              <w:t>As specified in TS 38.508-1 [14] Annex A.</w:t>
            </w:r>
          </w:p>
        </w:tc>
      </w:tr>
      <w:tr w:rsidR="000A11E6" w:rsidRPr="005C697F" w14:paraId="4253021D" w14:textId="77777777" w:rsidTr="000A11E6">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C50B8C" w14:textId="77777777" w:rsidR="000A11E6" w:rsidRPr="005C697F" w:rsidRDefault="000A11E6">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758A8D6" w14:textId="77777777" w:rsidR="000A11E6" w:rsidRPr="005C697F" w:rsidRDefault="000A11E6">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4F5215AC" w14:textId="77777777" w:rsidR="000A11E6" w:rsidRPr="005C697F" w:rsidRDefault="000A11E6">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651F6" w14:textId="77777777" w:rsidR="000A11E6" w:rsidRPr="005C697F" w:rsidRDefault="000A11E6">
            <w:pPr>
              <w:spacing w:after="0"/>
              <w:rPr>
                <w:rFonts w:ascii="Arial" w:hAnsi="Arial"/>
                <w:sz w:val="18"/>
                <w:lang w:eastAsia="zh-TW"/>
              </w:rPr>
            </w:pPr>
          </w:p>
        </w:tc>
      </w:tr>
      <w:tr w:rsidR="000A11E6" w:rsidRPr="005C697F" w14:paraId="0B076814" w14:textId="77777777" w:rsidTr="000A11E6">
        <w:trPr>
          <w:jc w:val="center"/>
        </w:trPr>
        <w:tc>
          <w:tcPr>
            <w:tcW w:w="1701" w:type="dxa"/>
            <w:tcBorders>
              <w:top w:val="single" w:sz="4" w:space="0" w:color="auto"/>
              <w:left w:val="single" w:sz="4" w:space="0" w:color="auto"/>
              <w:bottom w:val="single" w:sz="4" w:space="0" w:color="auto"/>
              <w:right w:val="single" w:sz="4" w:space="0" w:color="auto"/>
            </w:tcBorders>
            <w:hideMark/>
          </w:tcPr>
          <w:p w14:paraId="0584F1C6" w14:textId="77777777" w:rsidR="000A11E6" w:rsidRPr="005C697F" w:rsidRDefault="000A11E6">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3BE73C" w14:textId="77777777" w:rsidR="000A11E6" w:rsidRPr="005C697F" w:rsidRDefault="000A11E6">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0D22CC61" w14:textId="77777777" w:rsidR="000A11E6" w:rsidRPr="005C697F" w:rsidRDefault="000A11E6">
            <w:pPr>
              <w:pStyle w:val="TAL"/>
              <w:rPr>
                <w:lang w:eastAsia="zh-TW"/>
              </w:rPr>
            </w:pPr>
          </w:p>
        </w:tc>
      </w:tr>
    </w:tbl>
    <w:p w14:paraId="36307BA4" w14:textId="77777777" w:rsidR="000A11E6" w:rsidRPr="005C697F" w:rsidRDefault="000A11E6" w:rsidP="000A11E6">
      <w:pPr>
        <w:rPr>
          <w:rFonts w:eastAsia="PMingLiU"/>
          <w:lang w:eastAsia="zh-TW"/>
        </w:rPr>
      </w:pPr>
    </w:p>
    <w:p w14:paraId="7D041B24"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19228BE" w14:textId="77777777" w:rsidR="000A11E6" w:rsidRPr="005C697F" w:rsidRDefault="000A11E6" w:rsidP="000A11E6">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9.1.4.2.4.3</w:t>
      </w:r>
    </w:p>
    <w:p w14:paraId="7F31D3D1" w14:textId="77777777" w:rsidR="000A11E6" w:rsidRPr="005C697F" w:rsidRDefault="000A11E6" w:rsidP="000A11E6">
      <w:pPr>
        <w:pStyle w:val="B1"/>
        <w:rPr>
          <w:rFonts w:eastAsia="SimSun"/>
          <w:lang w:eastAsia="zh-CN"/>
        </w:rPr>
      </w:pPr>
      <w:r w:rsidRPr="005C697F">
        <w:rPr>
          <w:rFonts w:eastAsia="PMingLiU"/>
          <w:lang w:eastAsia="zh-TW"/>
        </w:rPr>
        <w:t>3.</w:t>
      </w:r>
      <w:r w:rsidRPr="005C697F">
        <w:rPr>
          <w:rFonts w:eastAsia="PMingLiU"/>
          <w:lang w:eastAsia="zh-TW"/>
        </w:rPr>
        <w:tab/>
        <w:t xml:space="preserve">There are 1 NR-SS-UEs (active NR sidelink UE) specified in this test. active NR sidelink UE is configured according to the generic parameters in </w:t>
      </w:r>
      <w:r w:rsidRPr="005C697F">
        <w:rPr>
          <w:lang w:eastAsia="zh-TW"/>
        </w:rPr>
        <w:t xml:space="preserve">Table </w:t>
      </w:r>
      <w:r w:rsidRPr="005C697F">
        <w:t>9.1.4.2.</w:t>
      </w:r>
      <w:r w:rsidRPr="005C697F">
        <w:rPr>
          <w:lang w:eastAsia="zh-TW"/>
        </w:rPr>
        <w:t>4.1</w:t>
      </w:r>
      <w:r w:rsidRPr="005C697F">
        <w:t>-</w:t>
      </w:r>
      <w:r w:rsidRPr="005C697F">
        <w:rPr>
          <w:lang w:eastAsia="zh-TW"/>
        </w:rPr>
        <w:t>2</w:t>
      </w:r>
      <w:r w:rsidRPr="005C697F">
        <w:rPr>
          <w:lang w:eastAsia="zh-CN"/>
        </w:rPr>
        <w:t>.</w:t>
      </w:r>
    </w:p>
    <w:p w14:paraId="3597EE1D" w14:textId="77777777" w:rsidR="000A11E6" w:rsidRPr="005C697F" w:rsidRDefault="000A11E6" w:rsidP="000A11E6">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2096ABAC" w14:textId="77777777" w:rsidR="000A11E6" w:rsidRPr="005C697F" w:rsidRDefault="000A11E6" w:rsidP="000A11E6">
      <w:pPr>
        <w:pStyle w:val="TH"/>
      </w:pPr>
      <w:r w:rsidRPr="005C697F">
        <w:rPr>
          <w:lang w:eastAsia="zh-TW"/>
        </w:rPr>
        <w:lastRenderedPageBreak/>
        <w:t xml:space="preserve">Table </w:t>
      </w:r>
      <w:r w:rsidRPr="005C697F">
        <w:t>9.1.4.2.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resource pre-emption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2484"/>
        <w:gridCol w:w="701"/>
        <w:gridCol w:w="2792"/>
        <w:gridCol w:w="2437"/>
      </w:tblGrid>
      <w:tr w:rsidR="000A11E6" w:rsidRPr="005C697F" w14:paraId="6F4FD5C3"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4F44B6DB" w14:textId="77777777" w:rsidR="000A11E6" w:rsidRPr="005C697F" w:rsidRDefault="000A11E6">
            <w:pPr>
              <w:pStyle w:val="TAH"/>
              <w:rPr>
                <w:rFonts w:eastAsia="Calibri" w:cs="Arial"/>
                <w:szCs w:val="22"/>
                <w:lang w:eastAsia="ja-JP"/>
              </w:rPr>
            </w:pPr>
            <w:r w:rsidRPr="005C697F">
              <w:rPr>
                <w:rFonts w:eastAsia="Calibri" w:cs="Arial"/>
                <w:szCs w:val="22"/>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1A27D371" w14:textId="77777777" w:rsidR="000A11E6" w:rsidRPr="005C697F" w:rsidRDefault="000A11E6">
            <w:pPr>
              <w:pStyle w:val="TAH"/>
              <w:rPr>
                <w:rFonts w:eastAsia="Calibri" w:cs="Arial"/>
                <w:szCs w:val="22"/>
                <w:lang w:eastAsia="ja-JP"/>
              </w:rPr>
            </w:pPr>
            <w:r w:rsidRPr="005C697F">
              <w:rPr>
                <w:rFonts w:eastAsia="Calibri" w:cs="Arial"/>
                <w:szCs w:val="22"/>
                <w:lang w:eastAsia="ja-JP"/>
              </w:rPr>
              <w:t>Unit</w:t>
            </w:r>
          </w:p>
        </w:tc>
        <w:tc>
          <w:tcPr>
            <w:tcW w:w="2834" w:type="dxa"/>
            <w:tcBorders>
              <w:top w:val="single" w:sz="4" w:space="0" w:color="auto"/>
              <w:left w:val="single" w:sz="4" w:space="0" w:color="auto"/>
              <w:bottom w:val="single" w:sz="4" w:space="0" w:color="auto"/>
              <w:right w:val="single" w:sz="4" w:space="0" w:color="auto"/>
            </w:tcBorders>
            <w:hideMark/>
          </w:tcPr>
          <w:p w14:paraId="04E74E67" w14:textId="77777777" w:rsidR="000A11E6" w:rsidRPr="005C697F" w:rsidRDefault="000A11E6">
            <w:pPr>
              <w:pStyle w:val="TAH"/>
              <w:rPr>
                <w:rFonts w:eastAsia="Calibri" w:cs="Arial"/>
                <w:szCs w:val="22"/>
                <w:lang w:eastAsia="ja-JP"/>
              </w:rPr>
            </w:pPr>
            <w:r w:rsidRPr="005C697F">
              <w:rPr>
                <w:rFonts w:eastAsia="Calibri" w:cs="Arial"/>
                <w:szCs w:val="22"/>
                <w:lang w:eastAsia="ja-JP"/>
              </w:rPr>
              <w:t>Value</w:t>
            </w:r>
          </w:p>
        </w:tc>
        <w:tc>
          <w:tcPr>
            <w:tcW w:w="2514" w:type="dxa"/>
            <w:tcBorders>
              <w:top w:val="single" w:sz="4" w:space="0" w:color="auto"/>
              <w:left w:val="single" w:sz="4" w:space="0" w:color="auto"/>
              <w:bottom w:val="single" w:sz="4" w:space="0" w:color="auto"/>
              <w:right w:val="single" w:sz="4" w:space="0" w:color="auto"/>
            </w:tcBorders>
            <w:hideMark/>
          </w:tcPr>
          <w:p w14:paraId="38B7694F" w14:textId="77777777" w:rsidR="000A11E6" w:rsidRPr="005C697F" w:rsidRDefault="000A11E6">
            <w:pPr>
              <w:pStyle w:val="TAH"/>
              <w:rPr>
                <w:rFonts w:eastAsia="Calibri" w:cs="Arial"/>
                <w:szCs w:val="22"/>
                <w:lang w:eastAsia="ja-JP"/>
              </w:rPr>
            </w:pPr>
            <w:r w:rsidRPr="005C697F">
              <w:rPr>
                <w:rFonts w:eastAsia="Calibri" w:cs="Arial"/>
                <w:szCs w:val="22"/>
                <w:lang w:eastAsia="ja-JP"/>
              </w:rPr>
              <w:t>Comment</w:t>
            </w:r>
          </w:p>
        </w:tc>
      </w:tr>
      <w:tr w:rsidR="000A11E6" w:rsidRPr="005C697F" w14:paraId="156116B0"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64C8806A" w14:textId="77777777" w:rsidR="000A11E6" w:rsidRPr="005C697F" w:rsidRDefault="000A11E6">
            <w:pPr>
              <w:pStyle w:val="TAL"/>
              <w:rPr>
                <w:rFonts w:eastAsia="Calibri" w:cs="Arial"/>
                <w:szCs w:val="22"/>
                <w:lang w:eastAsia="ja-JP"/>
              </w:rPr>
            </w:pPr>
            <w:r w:rsidRPr="005C697F">
              <w:rPr>
                <w:rFonts w:cs="v4.2.0"/>
                <w:lang w:eastAsia="ja-JP"/>
              </w:rPr>
              <w:t>NR RF Channel Number</w:t>
            </w:r>
          </w:p>
        </w:tc>
        <w:tc>
          <w:tcPr>
            <w:tcW w:w="709" w:type="dxa"/>
            <w:tcBorders>
              <w:top w:val="single" w:sz="4" w:space="0" w:color="auto"/>
              <w:left w:val="single" w:sz="4" w:space="0" w:color="auto"/>
              <w:bottom w:val="single" w:sz="4" w:space="0" w:color="auto"/>
              <w:right w:val="single" w:sz="4" w:space="0" w:color="auto"/>
            </w:tcBorders>
          </w:tcPr>
          <w:p w14:paraId="7AF355F8"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643607C6" w14:textId="77777777" w:rsidR="000A11E6" w:rsidRPr="005C697F" w:rsidRDefault="000A11E6">
            <w:pPr>
              <w:pStyle w:val="TAC"/>
              <w:rPr>
                <w:rFonts w:eastAsia="SimSun"/>
                <w:lang w:eastAsia="ja-JP"/>
              </w:rPr>
            </w:pPr>
            <w:r w:rsidRPr="005C697F">
              <w:rPr>
                <w:lang w:eastAsia="ja-JP"/>
              </w:rPr>
              <w:t>1</w:t>
            </w:r>
          </w:p>
        </w:tc>
        <w:tc>
          <w:tcPr>
            <w:tcW w:w="2514" w:type="dxa"/>
            <w:tcBorders>
              <w:top w:val="single" w:sz="4" w:space="0" w:color="auto"/>
              <w:left w:val="single" w:sz="4" w:space="0" w:color="auto"/>
              <w:bottom w:val="single" w:sz="4" w:space="0" w:color="auto"/>
              <w:right w:val="single" w:sz="4" w:space="0" w:color="auto"/>
            </w:tcBorders>
            <w:hideMark/>
          </w:tcPr>
          <w:p w14:paraId="07D51A5D" w14:textId="77777777" w:rsidR="000A11E6" w:rsidRPr="005C697F" w:rsidRDefault="000A11E6">
            <w:pPr>
              <w:pStyle w:val="TAC"/>
              <w:rPr>
                <w:lang w:eastAsia="ja-JP"/>
              </w:rPr>
            </w:pPr>
            <w:r w:rsidRPr="005C697F">
              <w:rPr>
                <w:lang w:eastAsia="ja-JP"/>
              </w:rPr>
              <w:t>HD carrier in Band n47 and n38</w:t>
            </w:r>
          </w:p>
        </w:tc>
      </w:tr>
      <w:tr w:rsidR="000A11E6" w:rsidRPr="005C697F" w14:paraId="35EDE5BA"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48B01A8E" w14:textId="77777777" w:rsidR="000A11E6" w:rsidRPr="005C697F" w:rsidRDefault="000A11E6">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26F79167" w14:textId="77777777" w:rsidR="000A11E6" w:rsidRPr="005C697F" w:rsidRDefault="000A11E6">
            <w:pPr>
              <w:pStyle w:val="TAC"/>
              <w:rPr>
                <w:rFonts w:eastAsia="Calibri" w:cs="Arial"/>
                <w:lang w:eastAsia="ja-JP"/>
              </w:rPr>
            </w:pPr>
            <w:r w:rsidRPr="005C697F">
              <w:rPr>
                <w:rFonts w:eastAsia="Calibri" w:cs="Arial"/>
                <w:lang w:eastAsia="ja-JP"/>
              </w:rPr>
              <w:t>MHz</w:t>
            </w:r>
          </w:p>
        </w:tc>
        <w:tc>
          <w:tcPr>
            <w:tcW w:w="2834" w:type="dxa"/>
            <w:tcBorders>
              <w:top w:val="single" w:sz="4" w:space="0" w:color="auto"/>
              <w:left w:val="single" w:sz="4" w:space="0" w:color="auto"/>
              <w:bottom w:val="single" w:sz="4" w:space="0" w:color="auto"/>
              <w:right w:val="single" w:sz="4" w:space="0" w:color="auto"/>
            </w:tcBorders>
            <w:hideMark/>
          </w:tcPr>
          <w:p w14:paraId="0291F1C4" w14:textId="77777777" w:rsidR="000A11E6" w:rsidRPr="005C697F" w:rsidRDefault="000A11E6">
            <w:pPr>
              <w:pStyle w:val="TAC"/>
              <w:rPr>
                <w:rFonts w:eastAsia="SimSun"/>
                <w:szCs w:val="18"/>
              </w:rPr>
            </w:pPr>
            <w:r w:rsidRPr="005C697F">
              <w:rPr>
                <w:szCs w:val="18"/>
              </w:rPr>
              <w:t>20 (N</w:t>
            </w:r>
            <w:r w:rsidRPr="005C697F">
              <w:rPr>
                <w:szCs w:val="18"/>
                <w:vertAlign w:val="subscript"/>
              </w:rPr>
              <w:t>RB,c</w:t>
            </w:r>
            <w:r w:rsidRPr="005C697F">
              <w:rPr>
                <w:szCs w:val="18"/>
              </w:rPr>
              <w:t xml:space="preserve"> = 50) or</w:t>
            </w:r>
          </w:p>
          <w:p w14:paraId="33F49B69" w14:textId="77777777" w:rsidR="000A11E6" w:rsidRPr="005C697F" w:rsidRDefault="000A11E6">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514" w:type="dxa"/>
            <w:tcBorders>
              <w:top w:val="single" w:sz="4" w:space="0" w:color="auto"/>
              <w:left w:val="single" w:sz="4" w:space="0" w:color="auto"/>
              <w:bottom w:val="single" w:sz="4" w:space="0" w:color="auto"/>
              <w:right w:val="single" w:sz="4" w:space="0" w:color="auto"/>
            </w:tcBorders>
          </w:tcPr>
          <w:p w14:paraId="49FACF42" w14:textId="77777777" w:rsidR="000A11E6" w:rsidRPr="005C697F" w:rsidRDefault="000A11E6">
            <w:pPr>
              <w:pStyle w:val="TAC"/>
              <w:rPr>
                <w:lang w:eastAsia="ja-JP"/>
              </w:rPr>
            </w:pPr>
          </w:p>
        </w:tc>
      </w:tr>
      <w:tr w:rsidR="000A11E6" w:rsidRPr="005C697F" w14:paraId="6EDF2CA2"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0292E6BE" w14:textId="77777777" w:rsidR="000A11E6" w:rsidRPr="005C697F" w:rsidRDefault="000A11E6">
            <w:pPr>
              <w:pStyle w:val="TAL"/>
              <w:rPr>
                <w:rFonts w:cs="Arial"/>
                <w:lang w:eastAsia="zh-CN"/>
              </w:rPr>
            </w:pPr>
            <w:r w:rsidRPr="005C697F">
              <w:rPr>
                <w:rFonts w:cs="Arial"/>
                <w:lang w:eastAsia="zh-CN"/>
              </w:rPr>
              <w:t>SCS</w:t>
            </w:r>
          </w:p>
        </w:tc>
        <w:tc>
          <w:tcPr>
            <w:tcW w:w="709" w:type="dxa"/>
            <w:tcBorders>
              <w:top w:val="single" w:sz="4" w:space="0" w:color="auto"/>
              <w:left w:val="single" w:sz="4" w:space="0" w:color="auto"/>
              <w:bottom w:val="single" w:sz="4" w:space="0" w:color="auto"/>
              <w:right w:val="single" w:sz="4" w:space="0" w:color="auto"/>
            </w:tcBorders>
            <w:hideMark/>
          </w:tcPr>
          <w:p w14:paraId="58AAB627" w14:textId="77777777" w:rsidR="000A11E6" w:rsidRPr="005C697F" w:rsidRDefault="000A11E6">
            <w:pPr>
              <w:pStyle w:val="TAC"/>
              <w:rPr>
                <w:rFonts w:eastAsiaTheme="minorEastAsia" w:cs="Arial"/>
                <w:lang w:eastAsia="zh-CN"/>
              </w:rPr>
            </w:pPr>
            <w:r w:rsidRPr="005C697F">
              <w:rPr>
                <w:rFonts w:eastAsiaTheme="minorEastAsia" w:cs="Arial"/>
                <w:lang w:eastAsia="zh-CN"/>
              </w:rPr>
              <w:t>kHz</w:t>
            </w:r>
          </w:p>
        </w:tc>
        <w:tc>
          <w:tcPr>
            <w:tcW w:w="2834" w:type="dxa"/>
            <w:tcBorders>
              <w:top w:val="single" w:sz="4" w:space="0" w:color="auto"/>
              <w:left w:val="single" w:sz="4" w:space="0" w:color="auto"/>
              <w:bottom w:val="single" w:sz="4" w:space="0" w:color="auto"/>
              <w:right w:val="single" w:sz="4" w:space="0" w:color="auto"/>
            </w:tcBorders>
            <w:hideMark/>
          </w:tcPr>
          <w:p w14:paraId="281AD9AD" w14:textId="77777777" w:rsidR="000A11E6" w:rsidRPr="005C697F" w:rsidRDefault="000A11E6">
            <w:pPr>
              <w:pStyle w:val="TAC"/>
              <w:rPr>
                <w:rFonts w:eastAsia="SimSun"/>
                <w:szCs w:val="18"/>
                <w:lang w:eastAsia="zh-CN"/>
              </w:rPr>
            </w:pPr>
            <w:r w:rsidRPr="005C697F">
              <w:rPr>
                <w:szCs w:val="18"/>
                <w:lang w:eastAsia="zh-CN"/>
              </w:rPr>
              <w:t>30</w:t>
            </w:r>
          </w:p>
        </w:tc>
        <w:tc>
          <w:tcPr>
            <w:tcW w:w="2514" w:type="dxa"/>
            <w:tcBorders>
              <w:top w:val="single" w:sz="4" w:space="0" w:color="auto"/>
              <w:left w:val="single" w:sz="4" w:space="0" w:color="auto"/>
              <w:bottom w:val="single" w:sz="4" w:space="0" w:color="auto"/>
              <w:right w:val="single" w:sz="4" w:space="0" w:color="auto"/>
            </w:tcBorders>
          </w:tcPr>
          <w:p w14:paraId="291D94B8" w14:textId="77777777" w:rsidR="000A11E6" w:rsidRPr="005C697F" w:rsidRDefault="000A11E6">
            <w:pPr>
              <w:pStyle w:val="TAC"/>
              <w:rPr>
                <w:lang w:eastAsia="ja-JP"/>
              </w:rPr>
            </w:pPr>
          </w:p>
        </w:tc>
      </w:tr>
      <w:tr w:rsidR="000A11E6" w:rsidRPr="005C697F" w14:paraId="2D8EE65E"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02C0423C" w14:textId="77777777" w:rsidR="000A11E6" w:rsidRPr="005C697F" w:rsidRDefault="000A11E6">
            <w:pPr>
              <w:pStyle w:val="TAL"/>
              <w:rPr>
                <w:rFonts w:cs="Arial"/>
                <w:lang w:eastAsia="ja-JP"/>
              </w:rPr>
            </w:pPr>
            <w:r w:rsidRPr="005C697F">
              <w:rPr>
                <w:rFonts w:cs="Arial"/>
                <w:lang w:eastAsia="ja-JP"/>
              </w:rPr>
              <w:t xml:space="preserve">V2X sidelink communication </w:t>
            </w:r>
            <w:r w:rsidRPr="005C697F">
              <w:rPr>
                <w:rFonts w:cs="Arial"/>
                <w:lang w:eastAsia="zh-CN"/>
              </w:rPr>
              <w:t>pre-</w:t>
            </w:r>
            <w:r w:rsidRPr="005C697F">
              <w:rPr>
                <w:rFonts w:cs="Arial"/>
                <w:lang w:eastAsia="ja-JP"/>
              </w:rPr>
              <w:t>configuration</w:t>
            </w:r>
          </w:p>
        </w:tc>
        <w:tc>
          <w:tcPr>
            <w:tcW w:w="709" w:type="dxa"/>
            <w:tcBorders>
              <w:top w:val="single" w:sz="4" w:space="0" w:color="auto"/>
              <w:left w:val="single" w:sz="4" w:space="0" w:color="auto"/>
              <w:bottom w:val="single" w:sz="4" w:space="0" w:color="auto"/>
              <w:right w:val="single" w:sz="4" w:space="0" w:color="auto"/>
            </w:tcBorders>
          </w:tcPr>
          <w:p w14:paraId="24B9A32F"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00B5FC13" w14:textId="77777777" w:rsidR="000A11E6" w:rsidRPr="005C697F" w:rsidRDefault="000A11E6">
            <w:pPr>
              <w:pStyle w:val="TAC"/>
              <w:rPr>
                <w:rFonts w:eastAsia="SimSun"/>
                <w:lang w:eastAsia="ja-JP"/>
              </w:rPr>
            </w:pPr>
            <w:r w:rsidRPr="005C697F">
              <w:rPr>
                <w:lang w:eastAsia="ja-JP"/>
              </w:rPr>
              <w:t>As specified in Annex A.11.2</w:t>
            </w:r>
          </w:p>
        </w:tc>
        <w:tc>
          <w:tcPr>
            <w:tcW w:w="2514" w:type="dxa"/>
            <w:tcBorders>
              <w:top w:val="single" w:sz="4" w:space="0" w:color="auto"/>
              <w:left w:val="single" w:sz="4" w:space="0" w:color="auto"/>
              <w:bottom w:val="single" w:sz="4" w:space="0" w:color="auto"/>
              <w:right w:val="single" w:sz="4" w:space="0" w:color="auto"/>
            </w:tcBorders>
            <w:hideMark/>
          </w:tcPr>
          <w:p w14:paraId="60941FA5"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7D7AC027"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E2878E4" w14:textId="77777777" w:rsidR="000A11E6" w:rsidRPr="005C697F" w:rsidRDefault="000A11E6">
            <w:pPr>
              <w:pStyle w:val="TAL"/>
              <w:rPr>
                <w:rFonts w:cs="Arial"/>
                <w:lang w:eastAsia="ja-JP"/>
              </w:rPr>
            </w:pPr>
            <w:r w:rsidRPr="005C697F">
              <w:t>sl-TimeResource-r16 included in SL-ResourcePool in SL-ResourcePool in sl-TxPoolSelectedNormal-r16</w:t>
            </w:r>
          </w:p>
        </w:tc>
        <w:tc>
          <w:tcPr>
            <w:tcW w:w="709" w:type="dxa"/>
            <w:tcBorders>
              <w:top w:val="single" w:sz="4" w:space="0" w:color="auto"/>
              <w:left w:val="single" w:sz="4" w:space="0" w:color="auto"/>
              <w:bottom w:val="single" w:sz="4" w:space="0" w:color="auto"/>
              <w:right w:val="single" w:sz="4" w:space="0" w:color="auto"/>
            </w:tcBorders>
          </w:tcPr>
          <w:p w14:paraId="51B2AD60"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4EB220F4" w14:textId="77777777" w:rsidR="000A11E6" w:rsidRPr="005C697F" w:rsidRDefault="000A11E6">
            <w:pPr>
              <w:pStyle w:val="TAC"/>
              <w:rPr>
                <w:rFonts w:eastAsia="SimSun"/>
              </w:rPr>
            </w:pPr>
            <w:r w:rsidRPr="005C697F">
              <w:t>10000000000000000000</w:t>
            </w:r>
          </w:p>
        </w:tc>
        <w:tc>
          <w:tcPr>
            <w:tcW w:w="2514" w:type="dxa"/>
            <w:tcBorders>
              <w:top w:val="single" w:sz="4" w:space="0" w:color="auto"/>
              <w:left w:val="single" w:sz="4" w:space="0" w:color="auto"/>
              <w:bottom w:val="single" w:sz="4" w:space="0" w:color="auto"/>
              <w:right w:val="single" w:sz="4" w:space="0" w:color="auto"/>
            </w:tcBorders>
            <w:hideMark/>
          </w:tcPr>
          <w:p w14:paraId="22A70BC1" w14:textId="77777777" w:rsidR="000A11E6" w:rsidRPr="005C697F" w:rsidRDefault="000A11E6">
            <w:pPr>
              <w:pStyle w:val="TAC"/>
              <w:rPr>
                <w:lang w:eastAsia="ja-JP"/>
              </w:rPr>
            </w:pPr>
            <w:r w:rsidRPr="005C697F">
              <w:rPr>
                <w:bCs/>
                <w:kern w:val="2"/>
              </w:rPr>
              <w:t xml:space="preserve">Indicates the time resource of resource pool within </w:t>
            </w:r>
            <w:r w:rsidRPr="005C697F">
              <w:rPr>
                <w:bCs/>
                <w:i/>
                <w:iCs/>
                <w:kern w:val="2"/>
              </w:rPr>
              <w:t>sl-Period</w:t>
            </w:r>
            <w:r w:rsidRPr="005C697F">
              <w:rPr>
                <w:bCs/>
                <w:kern w:val="2"/>
              </w:rPr>
              <w:t>.</w:t>
            </w:r>
            <w:r w:rsidRPr="005C697F">
              <w:rPr>
                <w:bCs/>
                <w:lang w:eastAsia="zh-CN"/>
              </w:rPr>
              <w:t xml:space="preserve"> (see TS 38.213 [8]) Note that this is for Tx pool.</w:t>
            </w:r>
          </w:p>
        </w:tc>
      </w:tr>
      <w:tr w:rsidR="000A11E6" w:rsidRPr="005C697F" w14:paraId="6F876149"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692A9E96" w14:textId="77777777" w:rsidR="000A11E6" w:rsidRPr="005C697F" w:rsidRDefault="000A11E6">
            <w:pPr>
              <w:pStyle w:val="TAL"/>
            </w:pPr>
            <w:r w:rsidRPr="005C697F">
              <w:t>sl-TimeResource-r16 included in SL-ResourcePool in sl-RxPool-r16</w:t>
            </w:r>
          </w:p>
        </w:tc>
        <w:tc>
          <w:tcPr>
            <w:tcW w:w="709" w:type="dxa"/>
            <w:tcBorders>
              <w:top w:val="single" w:sz="4" w:space="0" w:color="auto"/>
              <w:left w:val="single" w:sz="4" w:space="0" w:color="auto"/>
              <w:bottom w:val="single" w:sz="4" w:space="0" w:color="auto"/>
              <w:right w:val="single" w:sz="4" w:space="0" w:color="auto"/>
            </w:tcBorders>
          </w:tcPr>
          <w:p w14:paraId="2312DB9A"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257F6722" w14:textId="77777777" w:rsidR="000A11E6" w:rsidRPr="005C697F" w:rsidRDefault="000A11E6">
            <w:pPr>
              <w:pStyle w:val="TAC"/>
              <w:rPr>
                <w:rFonts w:eastAsia="SimSun"/>
              </w:rPr>
            </w:pPr>
            <w:r w:rsidRPr="005C697F">
              <w:t>11111111111111111111</w:t>
            </w:r>
          </w:p>
        </w:tc>
        <w:tc>
          <w:tcPr>
            <w:tcW w:w="2514" w:type="dxa"/>
            <w:tcBorders>
              <w:top w:val="single" w:sz="4" w:space="0" w:color="auto"/>
              <w:left w:val="single" w:sz="4" w:space="0" w:color="auto"/>
              <w:bottom w:val="single" w:sz="4" w:space="0" w:color="auto"/>
              <w:right w:val="single" w:sz="4" w:space="0" w:color="auto"/>
            </w:tcBorders>
            <w:hideMark/>
          </w:tcPr>
          <w:p w14:paraId="23A44212" w14:textId="77777777" w:rsidR="000A11E6" w:rsidRPr="005C697F" w:rsidRDefault="000A11E6">
            <w:pPr>
              <w:pStyle w:val="TAC"/>
              <w:rPr>
                <w:bCs/>
                <w:kern w:val="2"/>
              </w:rPr>
            </w:pPr>
            <w:r w:rsidRPr="005C697F">
              <w:rPr>
                <w:bCs/>
                <w:kern w:val="2"/>
              </w:rPr>
              <w:t xml:space="preserve">Indicates the time resource of resource pool within </w:t>
            </w:r>
            <w:r w:rsidRPr="005C697F">
              <w:rPr>
                <w:bCs/>
                <w:i/>
                <w:iCs/>
                <w:kern w:val="2"/>
              </w:rPr>
              <w:t>sl-Period</w:t>
            </w:r>
            <w:r w:rsidRPr="005C697F">
              <w:rPr>
                <w:bCs/>
                <w:kern w:val="2"/>
              </w:rPr>
              <w:t>.</w:t>
            </w:r>
            <w:r w:rsidRPr="005C697F">
              <w:rPr>
                <w:bCs/>
                <w:lang w:eastAsia="zh-CN"/>
              </w:rPr>
              <w:t xml:space="preserve"> (see TS 38.213 [8]) Note that this is for Rx pool.</w:t>
            </w:r>
          </w:p>
        </w:tc>
      </w:tr>
      <w:tr w:rsidR="000A11E6" w:rsidRPr="005C697F" w14:paraId="21018A52"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7AC28ED" w14:textId="77777777" w:rsidR="000A11E6" w:rsidRPr="005C697F" w:rsidRDefault="000A11E6">
            <w:pPr>
              <w:pStyle w:val="TAL"/>
            </w:pPr>
            <w:r w:rsidRPr="005C697F">
              <w:t>sl-NumSubchannel-r16 included in SL-ResourcePool</w:t>
            </w:r>
          </w:p>
        </w:tc>
        <w:tc>
          <w:tcPr>
            <w:tcW w:w="709" w:type="dxa"/>
            <w:tcBorders>
              <w:top w:val="single" w:sz="4" w:space="0" w:color="auto"/>
              <w:left w:val="single" w:sz="4" w:space="0" w:color="auto"/>
              <w:bottom w:val="single" w:sz="4" w:space="0" w:color="auto"/>
              <w:right w:val="single" w:sz="4" w:space="0" w:color="auto"/>
            </w:tcBorders>
          </w:tcPr>
          <w:p w14:paraId="62AAEC3B"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52356EFF" w14:textId="77777777" w:rsidR="000A11E6" w:rsidRPr="005C697F" w:rsidRDefault="000A11E6">
            <w:pPr>
              <w:pStyle w:val="TAC"/>
              <w:rPr>
                <w:rFonts w:eastAsia="SimSun"/>
                <w:lang w:eastAsia="zh-CN"/>
              </w:rPr>
            </w:pPr>
            <w:r w:rsidRPr="005C697F">
              <w:rPr>
                <w:lang w:eastAsia="zh-CN"/>
              </w:rPr>
              <w:t>1</w:t>
            </w:r>
          </w:p>
        </w:tc>
        <w:tc>
          <w:tcPr>
            <w:tcW w:w="2514" w:type="dxa"/>
            <w:tcBorders>
              <w:top w:val="single" w:sz="4" w:space="0" w:color="auto"/>
              <w:left w:val="single" w:sz="4" w:space="0" w:color="auto"/>
              <w:bottom w:val="single" w:sz="4" w:space="0" w:color="auto"/>
              <w:right w:val="single" w:sz="4" w:space="0" w:color="auto"/>
            </w:tcBorders>
            <w:hideMark/>
          </w:tcPr>
          <w:p w14:paraId="66F00520" w14:textId="77777777" w:rsidR="000A11E6" w:rsidRPr="005C697F" w:rsidRDefault="000A11E6">
            <w:pPr>
              <w:pStyle w:val="TAC"/>
              <w:rPr>
                <w:bCs/>
                <w:lang w:eastAsia="zh-CN"/>
              </w:rPr>
            </w:pPr>
            <w:r w:rsidRPr="005C697F">
              <w:rPr>
                <w:bCs/>
                <w:kern w:val="2"/>
              </w:rPr>
              <w:t>Indicates the number of subchannels in the corresponding resource pool, which consists of contiguous PRBs only</w:t>
            </w:r>
          </w:p>
        </w:tc>
      </w:tr>
      <w:tr w:rsidR="000A11E6" w:rsidRPr="005C697F" w14:paraId="2C734762"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32442A1" w14:textId="77777777" w:rsidR="000A11E6" w:rsidRPr="005C697F" w:rsidRDefault="000A11E6">
            <w:pPr>
              <w:pStyle w:val="TAL"/>
              <w:rPr>
                <w:lang w:eastAsia="zh-CN"/>
              </w:rPr>
            </w:pPr>
            <w:r w:rsidRPr="005C697F">
              <w:t>sl-SubchannelSize-r16 included in SL-ResourcePool</w:t>
            </w:r>
          </w:p>
        </w:tc>
        <w:tc>
          <w:tcPr>
            <w:tcW w:w="709" w:type="dxa"/>
            <w:tcBorders>
              <w:top w:val="single" w:sz="4" w:space="0" w:color="auto"/>
              <w:left w:val="single" w:sz="4" w:space="0" w:color="auto"/>
              <w:bottom w:val="single" w:sz="4" w:space="0" w:color="auto"/>
              <w:right w:val="single" w:sz="4" w:space="0" w:color="auto"/>
            </w:tcBorders>
          </w:tcPr>
          <w:p w14:paraId="311D0856"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41D589A8" w14:textId="77777777" w:rsidR="000A11E6" w:rsidRPr="005C697F" w:rsidRDefault="000A11E6">
            <w:pPr>
              <w:pStyle w:val="TAC"/>
              <w:rPr>
                <w:rFonts w:eastAsia="SimSun"/>
                <w:lang w:eastAsia="zh-CN"/>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hideMark/>
          </w:tcPr>
          <w:p w14:paraId="380ED7A3" w14:textId="77777777" w:rsidR="000A11E6" w:rsidRPr="005C697F" w:rsidRDefault="000A11E6">
            <w:pPr>
              <w:pStyle w:val="TAC"/>
              <w:rPr>
                <w:bCs/>
                <w:lang w:eastAsia="zh-CN"/>
              </w:rPr>
            </w:pPr>
            <w:r w:rsidRPr="005C697F">
              <w:rPr>
                <w:bCs/>
                <w:kern w:val="2"/>
              </w:rPr>
              <w:t>Indicates the minimum granularity in frequency domain for the sensing for PSSCH resource selection in the unit of PRB</w:t>
            </w:r>
          </w:p>
        </w:tc>
      </w:tr>
      <w:tr w:rsidR="000A11E6" w:rsidRPr="005C697F" w14:paraId="457F07A9"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5D8632CC" w14:textId="77777777" w:rsidR="000A11E6" w:rsidRPr="005C697F" w:rsidRDefault="000A11E6">
            <w:pPr>
              <w:pStyle w:val="TAL"/>
            </w:pPr>
            <w:r w:rsidRPr="005C697F">
              <w:t>sl-StartRB-Subchannel-r16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00579ECB"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C738DB0" w14:textId="77777777" w:rsidR="000A11E6" w:rsidRPr="005C697F" w:rsidRDefault="000A11E6">
            <w:pPr>
              <w:pStyle w:val="TAC"/>
              <w:rPr>
                <w:rFonts w:eastAsia="SimSun"/>
                <w:lang w:eastAsia="zh-CN"/>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380F7EC4" w14:textId="77777777" w:rsidR="000A11E6" w:rsidRPr="005C697F" w:rsidRDefault="000A11E6">
            <w:pPr>
              <w:pStyle w:val="TAC"/>
              <w:rPr>
                <w:bCs/>
                <w:kern w:val="2"/>
              </w:rPr>
            </w:pPr>
            <w:r w:rsidRPr="005C697F">
              <w:rPr>
                <w:bCs/>
                <w:lang w:eastAsia="zh-CN"/>
              </w:rPr>
              <w:t>Indicates t</w:t>
            </w:r>
            <w:r w:rsidRPr="005C697F">
              <w:rPr>
                <w:bCs/>
              </w:rPr>
              <w:t>he lowest RB index of the subchannel with the lowest index</w:t>
            </w:r>
            <w:r w:rsidRPr="005C697F">
              <w:rPr>
                <w:bCs/>
                <w:lang w:eastAsia="zh-CN"/>
              </w:rPr>
              <w:t>.</w:t>
            </w:r>
          </w:p>
        </w:tc>
      </w:tr>
      <w:tr w:rsidR="000A11E6" w:rsidRPr="005C697F" w14:paraId="21A4346E" w14:textId="77777777" w:rsidTr="000A11E6">
        <w:tc>
          <w:tcPr>
            <w:tcW w:w="3790" w:type="dxa"/>
            <w:gridSpan w:val="2"/>
            <w:tcBorders>
              <w:top w:val="single" w:sz="4" w:space="0" w:color="auto"/>
              <w:left w:val="single" w:sz="4" w:space="0" w:color="auto"/>
              <w:bottom w:val="single" w:sz="4" w:space="0" w:color="auto"/>
              <w:right w:val="single" w:sz="4" w:space="0" w:color="auto"/>
            </w:tcBorders>
            <w:hideMark/>
          </w:tcPr>
          <w:p w14:paraId="3555ABCC" w14:textId="77777777" w:rsidR="000A11E6" w:rsidRPr="005C697F" w:rsidRDefault="000A11E6">
            <w:pPr>
              <w:pStyle w:val="TAL"/>
              <w:rPr>
                <w:rFonts w:eastAsia="Calibri" w:cs="Arial"/>
                <w:szCs w:val="22"/>
                <w:lang w:eastAsia="ja-JP"/>
              </w:rPr>
            </w:pPr>
            <w:r w:rsidRPr="005C697F">
              <w:rPr>
                <w:rFonts w:cs="Arial"/>
                <w:lang w:eastAsia="ja-JP"/>
              </w:rPr>
              <w:t>Number of Active Sidelink UEs</w:t>
            </w:r>
          </w:p>
        </w:tc>
        <w:tc>
          <w:tcPr>
            <w:tcW w:w="709" w:type="dxa"/>
            <w:tcBorders>
              <w:top w:val="single" w:sz="4" w:space="0" w:color="auto"/>
              <w:left w:val="single" w:sz="4" w:space="0" w:color="auto"/>
              <w:bottom w:val="single" w:sz="4" w:space="0" w:color="auto"/>
              <w:right w:val="single" w:sz="4" w:space="0" w:color="auto"/>
            </w:tcBorders>
          </w:tcPr>
          <w:p w14:paraId="32AC7CF0"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hideMark/>
          </w:tcPr>
          <w:p w14:paraId="1E41D623" w14:textId="77777777" w:rsidR="000A11E6" w:rsidRPr="005C697F" w:rsidRDefault="000A11E6">
            <w:pPr>
              <w:pStyle w:val="TAC"/>
              <w:rPr>
                <w:rFonts w:eastAsia="SimSun"/>
                <w:lang w:eastAsia="ja-JP"/>
              </w:rPr>
            </w:pPr>
            <w:r w:rsidRPr="005C697F">
              <w:rPr>
                <w:lang w:eastAsia="ja-JP"/>
              </w:rPr>
              <w:t>1</w:t>
            </w:r>
          </w:p>
        </w:tc>
        <w:tc>
          <w:tcPr>
            <w:tcW w:w="2514" w:type="dxa"/>
            <w:tcBorders>
              <w:top w:val="single" w:sz="4" w:space="0" w:color="auto"/>
              <w:left w:val="single" w:sz="4" w:space="0" w:color="auto"/>
              <w:bottom w:val="single" w:sz="4" w:space="0" w:color="auto"/>
              <w:right w:val="single" w:sz="4" w:space="0" w:color="auto"/>
            </w:tcBorders>
          </w:tcPr>
          <w:p w14:paraId="5EC0B31C" w14:textId="77777777" w:rsidR="000A11E6" w:rsidRPr="005C697F" w:rsidRDefault="000A11E6">
            <w:pPr>
              <w:pStyle w:val="TAC"/>
              <w:rPr>
                <w:lang w:eastAsia="ja-JP"/>
              </w:rPr>
            </w:pPr>
          </w:p>
        </w:tc>
      </w:tr>
      <w:tr w:rsidR="000A11E6" w:rsidRPr="005C697F" w14:paraId="516A530E" w14:textId="77777777" w:rsidTr="000A11E6">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37C3215" w14:textId="77777777" w:rsidR="000A11E6" w:rsidRPr="005C697F" w:rsidRDefault="000A11E6">
            <w:pPr>
              <w:pStyle w:val="TAL"/>
              <w:rPr>
                <w:rFonts w:cs="Arial"/>
                <w:lang w:eastAsia="zh-CN"/>
              </w:rPr>
            </w:pPr>
            <w:r w:rsidRPr="005C697F">
              <w:rPr>
                <w:rFonts w:eastAsia="Malgun Gothic"/>
              </w:rPr>
              <w:t>SL-Thres-RSRP</w:t>
            </w:r>
          </w:p>
        </w:tc>
        <w:tc>
          <w:tcPr>
            <w:tcW w:w="709" w:type="dxa"/>
            <w:tcBorders>
              <w:top w:val="single" w:sz="4" w:space="0" w:color="auto"/>
              <w:left w:val="single" w:sz="4" w:space="0" w:color="auto"/>
              <w:bottom w:val="single" w:sz="4" w:space="0" w:color="auto"/>
              <w:right w:val="single" w:sz="4" w:space="0" w:color="auto"/>
            </w:tcBorders>
          </w:tcPr>
          <w:p w14:paraId="3E9A2C77"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BA8AD18" w14:textId="77777777" w:rsidR="000A11E6" w:rsidRPr="005C697F" w:rsidRDefault="000A11E6">
            <w:pPr>
              <w:pStyle w:val="TAC"/>
              <w:rPr>
                <w:rFonts w:eastAsia="SimSun"/>
                <w:lang w:eastAsia="zh-CN"/>
              </w:rPr>
            </w:pPr>
            <w:r w:rsidRPr="005C697F">
              <w:rPr>
                <w:lang w:eastAsia="ja-JP"/>
              </w:rPr>
              <w:t>1</w:t>
            </w:r>
            <w:r w:rsidRPr="005C697F">
              <w:rPr>
                <w:lang w:eastAsia="zh-CN"/>
              </w:rPr>
              <w:t>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51053FB8" w14:textId="77777777" w:rsidR="000A11E6" w:rsidRPr="005C697F" w:rsidRDefault="000A11E6">
            <w:pPr>
              <w:pStyle w:val="TAC"/>
              <w:rPr>
                <w:lang w:eastAsia="ja-JP"/>
              </w:rPr>
            </w:pPr>
            <w:r w:rsidRPr="005C697F">
              <w:rPr>
                <w:lang w:eastAsia="ja-JP"/>
              </w:rPr>
              <w:t>Corresponding -</w:t>
            </w:r>
            <w:r w:rsidRPr="005C697F">
              <w:rPr>
                <w:bCs/>
                <w:lang w:eastAsia="ja-JP"/>
              </w:rPr>
              <w:t>1</w:t>
            </w:r>
            <w:r w:rsidRPr="005C697F">
              <w:rPr>
                <w:bCs/>
                <w:lang w:eastAsia="zh-CN"/>
              </w:rPr>
              <w:t>06</w:t>
            </w:r>
            <w:r w:rsidRPr="005C697F">
              <w:rPr>
                <w:bCs/>
                <w:lang w:eastAsia="ja-JP"/>
              </w:rPr>
              <w:t xml:space="preserve"> </w:t>
            </w:r>
            <w:r w:rsidRPr="005C697F">
              <w:rPr>
                <w:lang w:eastAsia="ja-JP"/>
              </w:rPr>
              <w:t>dBm as defined in Section 6.3.8 in TS38.331[13]</w:t>
            </w:r>
          </w:p>
        </w:tc>
      </w:tr>
      <w:tr w:rsidR="000A11E6" w:rsidRPr="005C697F" w14:paraId="052D4FE6" w14:textId="77777777" w:rsidTr="000A11E6">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7701186C" w14:textId="77777777" w:rsidR="000A11E6" w:rsidRPr="005C697F" w:rsidRDefault="000A11E6">
            <w:pPr>
              <w:pStyle w:val="TAL"/>
              <w:rPr>
                <w:rFonts w:eastAsia="Calibri" w:cs="Arial"/>
                <w:szCs w:val="22"/>
                <w:lang w:eastAsia="ja-JP"/>
              </w:rPr>
            </w:pPr>
            <w:r w:rsidRPr="005C697F">
              <w:rPr>
                <w:rFonts w:cs="Arial"/>
                <w:lang w:eastAsia="ja-JP"/>
              </w:rPr>
              <w:t>Active Sidelink UEs</w:t>
            </w:r>
          </w:p>
        </w:tc>
        <w:tc>
          <w:tcPr>
            <w:tcW w:w="2549" w:type="dxa"/>
            <w:tcBorders>
              <w:top w:val="single" w:sz="4" w:space="0" w:color="auto"/>
              <w:left w:val="single" w:sz="4" w:space="0" w:color="auto"/>
              <w:bottom w:val="single" w:sz="4" w:space="0" w:color="auto"/>
              <w:right w:val="single" w:sz="4" w:space="0" w:color="auto"/>
            </w:tcBorders>
            <w:vAlign w:val="center"/>
            <w:hideMark/>
          </w:tcPr>
          <w:p w14:paraId="0012ED5C" w14:textId="77777777" w:rsidR="000A11E6" w:rsidRPr="005C697F" w:rsidRDefault="000A11E6">
            <w:pPr>
              <w:pStyle w:val="TAL"/>
              <w:rPr>
                <w:rFonts w:eastAsia="Calibri"/>
                <w:szCs w:val="22"/>
                <w:lang w:eastAsia="ja-JP"/>
              </w:rPr>
            </w:pPr>
            <w:r w:rsidRPr="005C697F">
              <w:rPr>
                <w:lang w:eastAsia="ja-JP"/>
              </w:rPr>
              <w:t>V2X sidelink Communication preconfiguration</w:t>
            </w:r>
          </w:p>
        </w:tc>
        <w:tc>
          <w:tcPr>
            <w:tcW w:w="709" w:type="dxa"/>
            <w:tcBorders>
              <w:top w:val="single" w:sz="4" w:space="0" w:color="auto"/>
              <w:left w:val="single" w:sz="4" w:space="0" w:color="auto"/>
              <w:bottom w:val="single" w:sz="4" w:space="0" w:color="auto"/>
              <w:right w:val="single" w:sz="4" w:space="0" w:color="auto"/>
            </w:tcBorders>
            <w:vAlign w:val="center"/>
          </w:tcPr>
          <w:p w14:paraId="71289B4A"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3DDA60EB" w14:textId="77777777" w:rsidR="000A11E6" w:rsidRPr="005C697F" w:rsidRDefault="000A11E6">
            <w:pPr>
              <w:pStyle w:val="TAC"/>
              <w:rPr>
                <w:rFonts w:eastAsia="SimSun"/>
                <w:lang w:eastAsia="ja-JP"/>
              </w:rPr>
            </w:pPr>
            <w:r w:rsidRPr="005C697F">
              <w:rPr>
                <w:lang w:eastAsia="ja-JP"/>
              </w:rPr>
              <w:t>As specified in Annex A.11.2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7DC4E25F" w14:textId="77777777" w:rsidR="000A11E6" w:rsidRPr="005C697F" w:rsidRDefault="000A11E6">
            <w:pPr>
              <w:pStyle w:val="TAC"/>
              <w:rPr>
                <w:lang w:eastAsia="ja-JP"/>
              </w:rPr>
            </w:pPr>
            <w:r w:rsidRPr="005C697F">
              <w:rPr>
                <w:lang w:eastAsia="ja-JP"/>
              </w:rPr>
              <w:t>IE values unless specified otherwise in this test.</w:t>
            </w:r>
          </w:p>
        </w:tc>
      </w:tr>
      <w:tr w:rsidR="000A11E6" w:rsidRPr="005C697F" w14:paraId="12AE4BF4" w14:textId="77777777" w:rsidTr="000A11E6">
        <w:tc>
          <w:tcPr>
            <w:tcW w:w="0" w:type="auto"/>
            <w:vMerge/>
            <w:tcBorders>
              <w:top w:val="single" w:sz="4" w:space="0" w:color="auto"/>
              <w:left w:val="single" w:sz="4" w:space="0" w:color="auto"/>
              <w:bottom w:val="single" w:sz="4" w:space="0" w:color="auto"/>
              <w:right w:val="single" w:sz="4" w:space="0" w:color="auto"/>
            </w:tcBorders>
            <w:vAlign w:val="center"/>
            <w:hideMark/>
          </w:tcPr>
          <w:p w14:paraId="365EE7EC"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71F41981" w14:textId="77777777" w:rsidR="000A11E6" w:rsidRPr="005C697F" w:rsidRDefault="000A11E6">
            <w:pPr>
              <w:pStyle w:val="TAL"/>
              <w:rPr>
                <w:lang w:eastAsia="ja-JP"/>
              </w:rPr>
            </w:pPr>
            <w:r w:rsidRPr="005C697F">
              <w:t>sl-TimeResource-r16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3C8362B9"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176F2C99" w14:textId="77777777" w:rsidR="000A11E6" w:rsidRPr="005C697F" w:rsidRDefault="000A11E6">
            <w:pPr>
              <w:pStyle w:val="TAC"/>
              <w:rPr>
                <w:rFonts w:eastAsia="SimSun"/>
                <w:lang w:eastAsia="ja-JP"/>
              </w:rPr>
            </w:pPr>
            <w:r w:rsidRPr="005C697F">
              <w:t>11111111111111111111</w:t>
            </w:r>
          </w:p>
        </w:tc>
        <w:tc>
          <w:tcPr>
            <w:tcW w:w="2514" w:type="dxa"/>
            <w:tcBorders>
              <w:top w:val="single" w:sz="4" w:space="0" w:color="auto"/>
              <w:left w:val="single" w:sz="4" w:space="0" w:color="auto"/>
              <w:bottom w:val="single" w:sz="4" w:space="0" w:color="auto"/>
              <w:right w:val="single" w:sz="4" w:space="0" w:color="auto"/>
            </w:tcBorders>
            <w:vAlign w:val="center"/>
            <w:hideMark/>
          </w:tcPr>
          <w:p w14:paraId="1F0EB7CF" w14:textId="77777777" w:rsidR="000A11E6" w:rsidRPr="005C697F" w:rsidRDefault="000A11E6">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0A11E6" w:rsidRPr="005C697F" w14:paraId="03F6D630" w14:textId="77777777" w:rsidTr="000A11E6">
        <w:tc>
          <w:tcPr>
            <w:tcW w:w="0" w:type="auto"/>
            <w:vMerge/>
            <w:tcBorders>
              <w:top w:val="single" w:sz="4" w:space="0" w:color="auto"/>
              <w:left w:val="single" w:sz="4" w:space="0" w:color="auto"/>
              <w:bottom w:val="single" w:sz="4" w:space="0" w:color="auto"/>
              <w:right w:val="single" w:sz="4" w:space="0" w:color="auto"/>
            </w:tcBorders>
            <w:vAlign w:val="center"/>
            <w:hideMark/>
          </w:tcPr>
          <w:p w14:paraId="43A49B9E"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1CF2DD48" w14:textId="77777777" w:rsidR="000A11E6" w:rsidRPr="005C697F" w:rsidRDefault="000A11E6">
            <w:pPr>
              <w:pStyle w:val="TAL"/>
            </w:pPr>
            <w:r w:rsidRPr="005C697F">
              <w:t>sl-NumSubchannel-r16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2C1FE7AD"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5F07AD7D" w14:textId="77777777" w:rsidR="000A11E6" w:rsidRPr="005C697F" w:rsidRDefault="000A11E6">
            <w:pPr>
              <w:pStyle w:val="TAC"/>
              <w:rPr>
                <w:rFonts w:eastAsia="SimSun"/>
                <w:lang w:eastAsia="zh-CN"/>
              </w:rPr>
            </w:pPr>
            <w:r w:rsidRPr="005C697F">
              <w:rPr>
                <w:lang w:eastAsia="zh-CN"/>
              </w:rPr>
              <w:t>1</w:t>
            </w:r>
          </w:p>
        </w:tc>
        <w:tc>
          <w:tcPr>
            <w:tcW w:w="2514" w:type="dxa"/>
            <w:tcBorders>
              <w:top w:val="single" w:sz="4" w:space="0" w:color="auto"/>
              <w:left w:val="single" w:sz="4" w:space="0" w:color="auto"/>
              <w:bottom w:val="single" w:sz="4" w:space="0" w:color="auto"/>
              <w:right w:val="single" w:sz="4" w:space="0" w:color="auto"/>
            </w:tcBorders>
            <w:vAlign w:val="center"/>
            <w:hideMark/>
          </w:tcPr>
          <w:p w14:paraId="449785DA" w14:textId="77777777" w:rsidR="000A11E6" w:rsidRPr="005C697F" w:rsidRDefault="000A11E6">
            <w:pPr>
              <w:pStyle w:val="TAC"/>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0A11E6" w:rsidRPr="005C697F" w14:paraId="71ABBF6E" w14:textId="77777777" w:rsidTr="000A11E6">
        <w:trPr>
          <w:trHeight w:val="8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83A8AF"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68EB12B8" w14:textId="77777777" w:rsidR="000A11E6" w:rsidRPr="005C697F" w:rsidRDefault="000A11E6">
            <w:pPr>
              <w:pStyle w:val="TAL"/>
            </w:pPr>
            <w:r w:rsidRPr="005C697F">
              <w:t>sl-StartRB-Subchannel-r16 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1D3A122F"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57D859C8" w14:textId="77777777" w:rsidR="000A11E6" w:rsidRPr="005C697F" w:rsidRDefault="000A11E6">
            <w:pPr>
              <w:pStyle w:val="TAC"/>
              <w:rPr>
                <w:rFonts w:eastAsia="SimSun"/>
                <w:lang w:eastAsia="zh-CN"/>
              </w:rPr>
            </w:pPr>
            <w:r w:rsidRPr="005C697F">
              <w:rPr>
                <w:lang w:eastAsia="zh-CN"/>
              </w:rPr>
              <w:t>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21F93D27" w14:textId="77777777" w:rsidR="000A11E6" w:rsidRPr="005C697F" w:rsidRDefault="000A11E6">
            <w:pPr>
              <w:pStyle w:val="TAC"/>
              <w:rPr>
                <w:bCs/>
                <w:lang w:eastAsia="zh-CN"/>
              </w:rPr>
            </w:pPr>
            <w:r w:rsidRPr="005C697F">
              <w:rPr>
                <w:bCs/>
                <w:lang w:eastAsia="zh-CN"/>
              </w:rPr>
              <w:t>Indicates t</w:t>
            </w:r>
            <w:r w:rsidRPr="005C697F">
              <w:rPr>
                <w:bCs/>
              </w:rPr>
              <w:t>he lowest RB index of the subchannel with the lowest index</w:t>
            </w:r>
            <w:r w:rsidRPr="005C697F">
              <w:rPr>
                <w:bCs/>
                <w:lang w:eastAsia="zh-CN"/>
              </w:rPr>
              <w:t>.</w:t>
            </w:r>
          </w:p>
        </w:tc>
      </w:tr>
      <w:tr w:rsidR="000A11E6" w:rsidRPr="005C697F" w14:paraId="67048156" w14:textId="77777777" w:rsidTr="000A11E6">
        <w:trPr>
          <w:trHeight w:val="24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DBDCFD" w14:textId="77777777" w:rsidR="000A11E6" w:rsidRPr="005C697F" w:rsidRDefault="000A11E6">
            <w:pPr>
              <w:spacing w:after="0"/>
              <w:rPr>
                <w:rFonts w:ascii="Arial" w:eastAsia="Calibri" w:hAnsi="Arial" w:cs="Arial"/>
                <w:sz w:val="18"/>
                <w:szCs w:val="22"/>
                <w:lang w:eastAsia="ja-JP"/>
              </w:rPr>
            </w:pPr>
          </w:p>
        </w:tc>
        <w:tc>
          <w:tcPr>
            <w:tcW w:w="2549" w:type="dxa"/>
            <w:tcBorders>
              <w:top w:val="single" w:sz="4" w:space="0" w:color="auto"/>
              <w:left w:val="single" w:sz="4" w:space="0" w:color="auto"/>
              <w:bottom w:val="single" w:sz="4" w:space="0" w:color="auto"/>
              <w:right w:val="single" w:sz="4" w:space="0" w:color="auto"/>
            </w:tcBorders>
            <w:vAlign w:val="center"/>
            <w:hideMark/>
          </w:tcPr>
          <w:p w14:paraId="61B9C3D4" w14:textId="77777777" w:rsidR="000A11E6" w:rsidRPr="005C697F" w:rsidRDefault="000A11E6">
            <w:pPr>
              <w:pStyle w:val="TAL"/>
              <w:rPr>
                <w:lang w:eastAsia="ja-JP"/>
              </w:rPr>
            </w:pPr>
            <w:r w:rsidRPr="005C697F">
              <w:rPr>
                <w:rFonts w:eastAsia="Calibri"/>
                <w:lang w:eastAsia="ja-JP"/>
              </w:rPr>
              <w:t xml:space="preserve">Sl-SubchannelSize-r16 </w:t>
            </w:r>
            <w:r w:rsidRPr="005C697F">
              <w:t>included in SL-ResourcePool</w:t>
            </w:r>
          </w:p>
        </w:tc>
        <w:tc>
          <w:tcPr>
            <w:tcW w:w="709" w:type="dxa"/>
            <w:tcBorders>
              <w:top w:val="single" w:sz="4" w:space="0" w:color="auto"/>
              <w:left w:val="single" w:sz="4" w:space="0" w:color="auto"/>
              <w:bottom w:val="single" w:sz="4" w:space="0" w:color="auto"/>
              <w:right w:val="single" w:sz="4" w:space="0" w:color="auto"/>
            </w:tcBorders>
            <w:vAlign w:val="center"/>
          </w:tcPr>
          <w:p w14:paraId="2E9A87C4" w14:textId="77777777" w:rsidR="000A11E6" w:rsidRPr="005C697F" w:rsidRDefault="000A11E6">
            <w:pPr>
              <w:pStyle w:val="TAC"/>
              <w:rPr>
                <w:rFonts w:eastAsia="Calibri" w:cs="Arial"/>
                <w:lang w:eastAsia="ja-JP"/>
              </w:rPr>
            </w:pPr>
          </w:p>
        </w:tc>
        <w:tc>
          <w:tcPr>
            <w:tcW w:w="2834" w:type="dxa"/>
            <w:tcBorders>
              <w:top w:val="single" w:sz="4" w:space="0" w:color="auto"/>
              <w:left w:val="single" w:sz="4" w:space="0" w:color="auto"/>
              <w:bottom w:val="single" w:sz="4" w:space="0" w:color="auto"/>
              <w:right w:val="single" w:sz="4" w:space="0" w:color="auto"/>
            </w:tcBorders>
            <w:vAlign w:val="center"/>
            <w:hideMark/>
          </w:tcPr>
          <w:p w14:paraId="79572552" w14:textId="77777777" w:rsidR="000A11E6" w:rsidRPr="005C697F" w:rsidRDefault="000A11E6">
            <w:pPr>
              <w:pStyle w:val="TAC"/>
              <w:rPr>
                <w:rFonts w:eastAsia="SimSun"/>
                <w:lang w:eastAsia="ja-JP"/>
              </w:rPr>
            </w:pPr>
            <w:r w:rsidRPr="005C697F">
              <w:rPr>
                <w:lang w:eastAsia="zh-CN"/>
              </w:rPr>
              <w:t>10</w:t>
            </w:r>
          </w:p>
        </w:tc>
        <w:tc>
          <w:tcPr>
            <w:tcW w:w="2514" w:type="dxa"/>
            <w:tcBorders>
              <w:top w:val="single" w:sz="4" w:space="0" w:color="auto"/>
              <w:left w:val="single" w:sz="4" w:space="0" w:color="auto"/>
              <w:bottom w:val="single" w:sz="4" w:space="0" w:color="auto"/>
              <w:right w:val="single" w:sz="4" w:space="0" w:color="auto"/>
            </w:tcBorders>
            <w:vAlign w:val="center"/>
            <w:hideMark/>
          </w:tcPr>
          <w:p w14:paraId="1F3FA0B2" w14:textId="77777777" w:rsidR="000A11E6" w:rsidRPr="005C697F" w:rsidRDefault="000A11E6">
            <w:pPr>
              <w:pStyle w:val="TAC"/>
              <w:rPr>
                <w:lang w:eastAsia="ja-JP"/>
              </w:rPr>
            </w:pPr>
            <w:r w:rsidRPr="005C697F">
              <w:rPr>
                <w:bCs/>
                <w:kern w:val="2"/>
              </w:rPr>
              <w:t>Indicates the minimum granularity in frequency domain for the sensing for PSSCH resource selection in the unit of PRB</w:t>
            </w:r>
          </w:p>
        </w:tc>
      </w:tr>
      <w:tr w:rsidR="000A11E6" w:rsidRPr="005C697F" w14:paraId="4D7D34D6" w14:textId="77777777" w:rsidTr="000A11E6">
        <w:trPr>
          <w:trHeight w:val="248"/>
        </w:trPr>
        <w:tc>
          <w:tcPr>
            <w:tcW w:w="3790" w:type="dxa"/>
            <w:gridSpan w:val="2"/>
            <w:tcBorders>
              <w:top w:val="single" w:sz="4" w:space="0" w:color="auto"/>
              <w:left w:val="single" w:sz="4" w:space="0" w:color="auto"/>
              <w:bottom w:val="single" w:sz="4" w:space="0" w:color="auto"/>
              <w:right w:val="single" w:sz="4" w:space="0" w:color="auto"/>
            </w:tcBorders>
            <w:vAlign w:val="center"/>
            <w:hideMark/>
          </w:tcPr>
          <w:p w14:paraId="32E2B4AF" w14:textId="77777777" w:rsidR="000A11E6" w:rsidRPr="005C697F" w:rsidRDefault="000A11E6">
            <w:pPr>
              <w:pStyle w:val="TAL"/>
              <w:rPr>
                <w:lang w:eastAsia="ja-JP"/>
              </w:rPr>
            </w:pPr>
            <w:r w:rsidRPr="005C697F">
              <w:rPr>
                <w:lang w:eastAsia="ja-JP"/>
              </w:rPr>
              <w:t xml:space="preserve">Timing offset </w:t>
            </w:r>
            <w:r w:rsidRPr="005C697F">
              <w:rPr>
                <w:lang w:eastAsia="zh-CN"/>
              </w:rPr>
              <w:t>among</w:t>
            </w:r>
            <w:r w:rsidRPr="005C697F">
              <w:rPr>
                <w:lang w:eastAsia="ja-JP"/>
              </w:rPr>
              <w:t xml:space="preserve"> Active Sidelink Ues</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3A5B64" w14:textId="77777777" w:rsidR="000A11E6" w:rsidRPr="005C697F" w:rsidRDefault="000A11E6">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834" w:type="dxa"/>
            <w:tcBorders>
              <w:top w:val="single" w:sz="4" w:space="0" w:color="auto"/>
              <w:left w:val="single" w:sz="4" w:space="0" w:color="auto"/>
              <w:bottom w:val="single" w:sz="4" w:space="0" w:color="auto"/>
              <w:right w:val="single" w:sz="4" w:space="0" w:color="auto"/>
            </w:tcBorders>
            <w:vAlign w:val="center"/>
            <w:hideMark/>
          </w:tcPr>
          <w:p w14:paraId="5FD0DF8C" w14:textId="77777777" w:rsidR="000A11E6" w:rsidRPr="005C697F" w:rsidRDefault="000A11E6">
            <w:pPr>
              <w:pStyle w:val="TAC"/>
              <w:rPr>
                <w:rFonts w:eastAsia="SimSun"/>
                <w:lang w:eastAsia="ja-JP"/>
              </w:rPr>
            </w:pPr>
            <w:r w:rsidRPr="005C697F">
              <w:t>CP/2</w:t>
            </w:r>
          </w:p>
        </w:tc>
        <w:tc>
          <w:tcPr>
            <w:tcW w:w="2514" w:type="dxa"/>
            <w:tcBorders>
              <w:top w:val="single" w:sz="4" w:space="0" w:color="auto"/>
              <w:left w:val="single" w:sz="4" w:space="0" w:color="auto"/>
              <w:bottom w:val="single" w:sz="4" w:space="0" w:color="auto"/>
              <w:right w:val="single" w:sz="4" w:space="0" w:color="auto"/>
            </w:tcBorders>
            <w:vAlign w:val="center"/>
            <w:hideMark/>
          </w:tcPr>
          <w:p w14:paraId="6B1CDDFD" w14:textId="77777777" w:rsidR="000A11E6" w:rsidRPr="005C697F" w:rsidRDefault="000A11E6">
            <w:pPr>
              <w:pStyle w:val="TAC"/>
              <w:rPr>
                <w:lang w:eastAsia="ja-JP"/>
              </w:rPr>
            </w:pPr>
            <w:r w:rsidRPr="005C697F">
              <w:rPr>
                <w:lang w:eastAsia="ja-JP"/>
              </w:rPr>
              <w:t>Synchronous</w:t>
            </w:r>
          </w:p>
        </w:tc>
      </w:tr>
      <w:tr w:rsidR="000A11E6" w:rsidRPr="005C697F" w14:paraId="37DA5ADF" w14:textId="77777777" w:rsidTr="000A11E6">
        <w:trPr>
          <w:trHeight w:val="248"/>
        </w:trPr>
        <w:tc>
          <w:tcPr>
            <w:tcW w:w="9847" w:type="dxa"/>
            <w:gridSpan w:val="5"/>
            <w:tcBorders>
              <w:top w:val="single" w:sz="4" w:space="0" w:color="auto"/>
              <w:left w:val="single" w:sz="4" w:space="0" w:color="auto"/>
              <w:bottom w:val="single" w:sz="4" w:space="0" w:color="auto"/>
              <w:right w:val="single" w:sz="4" w:space="0" w:color="auto"/>
            </w:tcBorders>
            <w:vAlign w:val="center"/>
            <w:hideMark/>
          </w:tcPr>
          <w:p w14:paraId="5760CE62" w14:textId="77777777" w:rsidR="000A11E6" w:rsidRPr="005C697F" w:rsidRDefault="000A11E6">
            <w:pPr>
              <w:pStyle w:val="TAN"/>
              <w:rPr>
                <w:rFonts w:eastAsia="Calibri"/>
                <w:lang w:eastAsia="ja-JP"/>
              </w:rPr>
            </w:pPr>
            <w:r w:rsidRPr="005C697F">
              <w:rPr>
                <w:rFonts w:eastAsia="Calibri"/>
                <w:lang w:eastAsia="ja-JP"/>
              </w:rPr>
              <w:t>N</w:t>
            </w:r>
            <w:r w:rsidRPr="005C697F">
              <w:rPr>
                <w:rFonts w:eastAsia="Microsoft JhengHei"/>
                <w:lang w:eastAsia="zh-TW"/>
              </w:rPr>
              <w:t>ote 1:</w:t>
            </w:r>
            <w:r w:rsidRPr="005C697F">
              <w:rPr>
                <w:rFonts w:cs="Arial"/>
                <w:lang w:eastAsia="ja-JP"/>
              </w:rPr>
              <w:tab/>
            </w:r>
            <w:r w:rsidRPr="005C697F">
              <w:rPr>
                <w:lang w:eastAsia="ja-JP"/>
              </w:rPr>
              <w:t>The UE is only required to be tested in one of the supported test configurations.</w:t>
            </w:r>
          </w:p>
        </w:tc>
      </w:tr>
    </w:tbl>
    <w:p w14:paraId="4EDCEB9C" w14:textId="77777777" w:rsidR="000A11E6" w:rsidRPr="005C697F" w:rsidRDefault="000A11E6" w:rsidP="000A11E6">
      <w:pPr>
        <w:rPr>
          <w:rFonts w:eastAsia="SimSun"/>
          <w:lang w:eastAsia="sv-SE"/>
        </w:rPr>
      </w:pPr>
    </w:p>
    <w:p w14:paraId="0C47AE45" w14:textId="77777777" w:rsidR="000A11E6" w:rsidRPr="005C697F" w:rsidRDefault="000A11E6" w:rsidP="000A11E6">
      <w:pPr>
        <w:pStyle w:val="H6"/>
        <w:rPr>
          <w:lang w:eastAsia="sv-SE"/>
        </w:rPr>
      </w:pPr>
      <w:r w:rsidRPr="005C697F">
        <w:rPr>
          <w:lang w:eastAsia="sv-SE"/>
        </w:rPr>
        <w:t>9.1.4.2.4.2</w:t>
      </w:r>
      <w:r w:rsidRPr="005C697F">
        <w:rPr>
          <w:lang w:eastAsia="sv-SE"/>
        </w:rPr>
        <w:tab/>
        <w:t>Test procedure</w:t>
      </w:r>
    </w:p>
    <w:p w14:paraId="34F54470" w14:textId="77777777" w:rsidR="000A11E6" w:rsidRPr="005C697F" w:rsidRDefault="000A11E6" w:rsidP="000A11E6">
      <w:pPr>
        <w:rPr>
          <w:lang w:eastAsia="zh-TW"/>
        </w:rPr>
      </w:pPr>
      <w:r w:rsidRPr="005C697F">
        <w:t xml:space="preserve">In this test there is one active sidelink UE.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Both DUT and </w:t>
      </w:r>
      <w:r w:rsidRPr="005C697F">
        <w:t>active sidelink UE select GNSS as synchronization reference source.</w:t>
      </w:r>
    </w:p>
    <w:p w14:paraId="404F5F71" w14:textId="77777777" w:rsidR="000A11E6" w:rsidRPr="005C697F" w:rsidRDefault="000A11E6" w:rsidP="000A11E6">
      <w:r w:rsidRPr="005C697F">
        <w:lastRenderedPageBreak/>
        <w:t>The test consists of two successive time periods with time duration of T1, T2 respectively. T1 and T2 should be long enough. For this test, the UE is triggered by the test loop function or the upper layers to transmit for V2X Sidelink Communication.</w:t>
      </w:r>
    </w:p>
    <w:p w14:paraId="400D5B53" w14:textId="77777777" w:rsidR="000A11E6" w:rsidRPr="005C697F" w:rsidRDefault="000A11E6" w:rsidP="000A11E6">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B7560DC" w14:textId="77777777" w:rsidR="000A11E6" w:rsidRPr="005C697F" w:rsidRDefault="000A11E6" w:rsidP="000A11E6">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 xml:space="preserve">area #1. </w:t>
      </w:r>
    </w:p>
    <w:p w14:paraId="4111AC5E" w14:textId="77777777" w:rsidR="000A11E6" w:rsidRPr="005C697F" w:rsidRDefault="000A11E6" w:rsidP="000A11E6">
      <w:pPr>
        <w:ind w:left="568" w:hanging="284"/>
        <w:rPr>
          <w:rFonts w:eastAsia="PMingLiU"/>
          <w:lang w:eastAsia="zh-TW"/>
        </w:rPr>
      </w:pPr>
      <w:r w:rsidRPr="005C697F">
        <w:t>3.</w:t>
      </w:r>
      <w:r w:rsidRPr="005C697F">
        <w:tab/>
        <w:t>Wait at least 20 seconds for the UE to acquire the GNSS signal.</w:t>
      </w:r>
    </w:p>
    <w:p w14:paraId="5E0E60D2" w14:textId="77777777" w:rsidR="000A11E6" w:rsidRPr="005C697F" w:rsidRDefault="000A11E6" w:rsidP="000A11E6">
      <w:pPr>
        <w:pStyle w:val="B1"/>
        <w:rPr>
          <w:rFonts w:eastAsia="SimSun"/>
        </w:rPr>
      </w:pPr>
      <w:r w:rsidRPr="005C697F">
        <w:rPr>
          <w:rFonts w:eastAsia="PMingLiU"/>
          <w:lang w:eastAsia="zh-TW"/>
        </w:rPr>
        <w:t>4.</w:t>
      </w:r>
      <w:r w:rsidRPr="005C697F">
        <w:rPr>
          <w:rFonts w:eastAsia="PMingLiU"/>
          <w:lang w:eastAsia="zh-TW"/>
        </w:rPr>
        <w:tab/>
      </w:r>
      <w:r w:rsidRPr="005C697F">
        <w:t>The SS sends AT command +CCUTLE to close test loop function and trigger UE to transmit.</w:t>
      </w:r>
    </w:p>
    <w:p w14:paraId="68A54DD9" w14:textId="77777777" w:rsidR="000A11E6" w:rsidRPr="005C697F" w:rsidRDefault="000A11E6" w:rsidP="000A11E6">
      <w:pPr>
        <w:ind w:left="568" w:hanging="284"/>
        <w:rPr>
          <w:lang w:eastAsia="zh-CN"/>
        </w:rPr>
      </w:pPr>
      <w:r w:rsidRPr="005C697F">
        <w:t>5.</w:t>
      </w:r>
      <w:r w:rsidRPr="005C697F">
        <w:tab/>
      </w:r>
      <w:r w:rsidRPr="005C697F">
        <w:rPr>
          <w:lang w:eastAsia="zh-CN"/>
        </w:rPr>
        <w:t xml:space="preserve">The SS switches on active sidelink UE and </w:t>
      </w:r>
      <w:r w:rsidRPr="005C697F">
        <w:t xml:space="preserve">sets </w:t>
      </w:r>
      <w:r w:rsidRPr="005C697F">
        <w:rPr>
          <w:lang w:eastAsia="zh-CN"/>
        </w:rPr>
        <w:t>parameters according to T1 in Table 9.1.4.2.5-1. T1 starts.</w:t>
      </w:r>
    </w:p>
    <w:p w14:paraId="28A87DD0" w14:textId="77777777" w:rsidR="000A11E6" w:rsidRPr="005C697F" w:rsidRDefault="000A11E6" w:rsidP="000A11E6">
      <w:pPr>
        <w:ind w:left="568" w:hanging="284"/>
        <w:rPr>
          <w:lang w:eastAsia="zh-CN"/>
        </w:rPr>
      </w:pPr>
      <w:r w:rsidRPr="005C697F">
        <w:rPr>
          <w:lang w:eastAsia="zh-CN"/>
        </w:rPr>
        <w:t>6.</w:t>
      </w:r>
      <w:r w:rsidRPr="005C697F">
        <w:rPr>
          <w:lang w:eastAsia="zh-CN"/>
        </w:rPr>
        <w:tab/>
        <w:t>The SS keeps monitoring PSCCH sent by the UE. If the SS detecting a PSCCH sent by the UE which reserves multiple PSSCH resources, T1 expires.</w:t>
      </w:r>
    </w:p>
    <w:p w14:paraId="62EF5154" w14:textId="77777777" w:rsidR="000A11E6" w:rsidRPr="005C697F" w:rsidRDefault="000A11E6" w:rsidP="000A11E6">
      <w:pPr>
        <w:ind w:left="568" w:hanging="284"/>
      </w:pPr>
      <w:r w:rsidRPr="005C697F">
        <w:rPr>
          <w:lang w:eastAsia="zh-CN"/>
        </w:rPr>
        <w:t>7.</w:t>
      </w:r>
      <w:r w:rsidRPr="005C697F">
        <w:rPr>
          <w:lang w:eastAsia="zh-CN"/>
        </w:rPr>
        <w:tab/>
      </w:r>
      <w:r w:rsidRPr="005C697F">
        <w:rPr>
          <w:lang w:eastAsia="zh-TW"/>
        </w:rPr>
        <w:t xml:space="preserve">When T1 expires, the </w:t>
      </w:r>
      <w:r w:rsidRPr="005C697F">
        <w:t xml:space="preserve">SS shall switch the power setting from T1 to T2 </w:t>
      </w:r>
      <w:r w:rsidRPr="005C697F">
        <w:rPr>
          <w:lang w:eastAsia="zh-CN"/>
        </w:rPr>
        <w:t>in Table 9.1.4.2.5-1</w:t>
      </w:r>
      <w:r w:rsidRPr="005C697F">
        <w:rPr>
          <w:lang w:eastAsia="zh-TW"/>
        </w:rPr>
        <w:t>. T2 starts</w:t>
      </w:r>
      <w:r w:rsidRPr="005C697F">
        <w:t>.</w:t>
      </w:r>
    </w:p>
    <w:p w14:paraId="120FE945" w14:textId="77777777" w:rsidR="000A11E6" w:rsidRPr="005C697F" w:rsidRDefault="000A11E6" w:rsidP="000A11E6">
      <w:pPr>
        <w:ind w:left="568" w:hanging="284"/>
      </w:pPr>
      <w:r w:rsidRPr="005C697F">
        <w:t>8.</w:t>
      </w:r>
      <w:r w:rsidRPr="005C697F">
        <w:tab/>
        <w:t>Denoting the slot occupied by the second PSCCH scheduled by the PSSCH in step 6 as "slot n". The active sidelink UE shall send PSCCH no later than slot n-5 which:</w:t>
      </w:r>
    </w:p>
    <w:p w14:paraId="0774C92C" w14:textId="77777777" w:rsidR="000A11E6" w:rsidRPr="005C697F" w:rsidRDefault="000A11E6" w:rsidP="000A11E6">
      <w:pPr>
        <w:pStyle w:val="B2"/>
        <w:rPr>
          <w:lang w:eastAsia="zh-CN"/>
        </w:rPr>
      </w:pPr>
      <w:r w:rsidRPr="005C697F">
        <w:rPr>
          <w:lang w:eastAsia="zh-CN"/>
        </w:rPr>
        <w:t>-</w:t>
      </w:r>
      <w:r w:rsidRPr="005C697F">
        <w:rPr>
          <w:lang w:eastAsia="zh-CN"/>
        </w:rPr>
        <w:tab/>
        <w:t>indicates higher priority than the PSCCH in step 6, and</w:t>
      </w:r>
    </w:p>
    <w:p w14:paraId="26564CF1" w14:textId="77777777" w:rsidR="000A11E6" w:rsidRPr="005C697F" w:rsidRDefault="000A11E6" w:rsidP="000A11E6">
      <w:pPr>
        <w:pStyle w:val="B2"/>
        <w:rPr>
          <w:lang w:eastAsia="zh-CN"/>
        </w:rPr>
      </w:pPr>
      <w:r w:rsidRPr="005C697F">
        <w:rPr>
          <w:lang w:eastAsia="zh-CN"/>
        </w:rPr>
        <w:t>-</w:t>
      </w:r>
      <w:r w:rsidRPr="005C697F">
        <w:rPr>
          <w:lang w:eastAsia="zh-CN"/>
        </w:rPr>
        <w:tab/>
        <w:t>schedules the same resource in slot n as the PSCCH in step 6.</w:t>
      </w:r>
    </w:p>
    <w:p w14:paraId="57D2769E" w14:textId="77777777" w:rsidR="000A11E6" w:rsidRPr="005C697F" w:rsidRDefault="000A11E6" w:rsidP="000A11E6">
      <w:pPr>
        <w:ind w:left="568" w:hanging="284"/>
      </w:pPr>
      <w:r w:rsidRPr="005C697F">
        <w:t>9.</w:t>
      </w:r>
      <w:r w:rsidRPr="005C697F">
        <w:tab/>
        <w:t>If the UE sends no PSSCH on the resource in slot n, count a success for the test, otherwise count a fail for the test. T2 expires.</w:t>
      </w:r>
    </w:p>
    <w:p w14:paraId="401D66A9" w14:textId="30BD9D79" w:rsidR="000A11E6" w:rsidRPr="005C697F" w:rsidRDefault="000A11E6" w:rsidP="000A11E6">
      <w:pPr>
        <w:ind w:left="568" w:hanging="284"/>
      </w:pPr>
      <w:r w:rsidRPr="005C697F">
        <w:t>10.</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p>
    <w:p w14:paraId="42F84460" w14:textId="77777777" w:rsidR="000A11E6" w:rsidRPr="005C697F" w:rsidRDefault="000A11E6" w:rsidP="000A11E6">
      <w:pPr>
        <w:pStyle w:val="B1"/>
      </w:pPr>
      <w:r w:rsidRPr="005C697F">
        <w:t>11.</w:t>
      </w:r>
      <w:r w:rsidRPr="005C697F">
        <w:tab/>
        <w:t>Repeat step 4-10 until the confidence level according to Tables G.2.3-1 in Annex G clause G.2 is achieved</w:t>
      </w:r>
    </w:p>
    <w:p w14:paraId="4963EEB1" w14:textId="77777777" w:rsidR="000A11E6" w:rsidRPr="005C697F" w:rsidRDefault="000A11E6" w:rsidP="000A11E6">
      <w:pPr>
        <w:pStyle w:val="H6"/>
        <w:rPr>
          <w:lang w:eastAsia="sv-SE"/>
        </w:rPr>
      </w:pPr>
      <w:r w:rsidRPr="005C697F">
        <w:rPr>
          <w:lang w:eastAsia="sv-SE"/>
        </w:rPr>
        <w:t>9.1.4.2.4.3</w:t>
      </w:r>
      <w:r w:rsidRPr="005C697F">
        <w:rPr>
          <w:lang w:eastAsia="sv-SE"/>
        </w:rPr>
        <w:tab/>
        <w:t>Message contents</w:t>
      </w:r>
    </w:p>
    <w:p w14:paraId="19C8D1A6" w14:textId="77777777" w:rsidR="000A11E6" w:rsidRPr="005C697F" w:rsidRDefault="000A11E6" w:rsidP="000A11E6">
      <w:pPr>
        <w:rPr>
          <w:lang w:eastAsia="sv-SE"/>
        </w:rPr>
      </w:pPr>
      <w:r w:rsidRPr="005C697F">
        <w:rPr>
          <w:lang w:eastAsia="sv-SE"/>
        </w:rPr>
        <w:t>FFS</w:t>
      </w:r>
    </w:p>
    <w:p w14:paraId="481F7C82" w14:textId="77777777" w:rsidR="000A11E6" w:rsidRPr="005C697F" w:rsidRDefault="000A11E6" w:rsidP="000A11E6">
      <w:pPr>
        <w:pStyle w:val="H6"/>
        <w:rPr>
          <w:lang w:eastAsia="sv-SE"/>
        </w:rPr>
      </w:pPr>
      <w:r w:rsidRPr="005C697F">
        <w:rPr>
          <w:lang w:eastAsia="sv-SE"/>
        </w:rPr>
        <w:t>9.1.4.2.5</w:t>
      </w:r>
      <w:r w:rsidRPr="005C697F">
        <w:rPr>
          <w:lang w:eastAsia="sv-SE"/>
        </w:rPr>
        <w:tab/>
        <w:t>Test requirement</w:t>
      </w:r>
    </w:p>
    <w:p w14:paraId="7AF871B2" w14:textId="77777777" w:rsidR="000A11E6" w:rsidRPr="005C697F" w:rsidRDefault="000A11E6" w:rsidP="000A11E6">
      <w:pPr>
        <w:rPr>
          <w:lang w:eastAsia="zh-CN"/>
        </w:rPr>
      </w:pPr>
      <w:r w:rsidRPr="005C697F">
        <w:t>Active sidelink UE specific</w:t>
      </w:r>
      <w:r w:rsidRPr="005C697F">
        <w:rPr>
          <w:lang w:eastAsia="zh-CN"/>
        </w:rPr>
        <w:t xml:space="preserve"> test parameters are given in Table 9.1.4.2.5-1.</w:t>
      </w:r>
    </w:p>
    <w:p w14:paraId="282EBE24" w14:textId="77777777" w:rsidR="000A11E6" w:rsidRPr="005C697F" w:rsidRDefault="000A11E6" w:rsidP="000A11E6">
      <w:pPr>
        <w:pStyle w:val="TH"/>
      </w:pPr>
      <w:r w:rsidRPr="005C697F">
        <w:t xml:space="preserve">Table </w:t>
      </w:r>
      <w:r w:rsidRPr="005C697F">
        <w:rPr>
          <w:lang w:eastAsia="sv-SE"/>
        </w:rPr>
        <w:t>9.1.4.2.5</w:t>
      </w:r>
      <w:r w:rsidRPr="005C697F">
        <w:t xml:space="preserve">-1: SyncRef UE Specific Test Parameters for </w:t>
      </w:r>
      <w:r w:rsidRPr="005C697F">
        <w:rPr>
          <w:lang w:eastAsia="sv-SE"/>
        </w:rPr>
        <w:t>NR SA FR1 L1 SL-RSRP measurement for resource pre-emption</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6"/>
        <w:gridCol w:w="1277"/>
        <w:gridCol w:w="1986"/>
        <w:gridCol w:w="1916"/>
      </w:tblGrid>
      <w:tr w:rsidR="000A11E6" w:rsidRPr="005C697F" w14:paraId="2FD2530D" w14:textId="77777777" w:rsidTr="000A11E6">
        <w:trPr>
          <w:cantSplit/>
          <w:trHeight w:val="210"/>
          <w:jc w:val="center"/>
        </w:trPr>
        <w:tc>
          <w:tcPr>
            <w:tcW w:w="3114" w:type="dxa"/>
            <w:vMerge w:val="restart"/>
            <w:tcBorders>
              <w:top w:val="single" w:sz="4" w:space="0" w:color="auto"/>
              <w:left w:val="single" w:sz="4" w:space="0" w:color="auto"/>
              <w:bottom w:val="single" w:sz="4" w:space="0" w:color="auto"/>
              <w:right w:val="single" w:sz="4" w:space="0" w:color="auto"/>
            </w:tcBorders>
            <w:vAlign w:val="center"/>
            <w:hideMark/>
          </w:tcPr>
          <w:p w14:paraId="244123F3" w14:textId="77777777" w:rsidR="000A11E6" w:rsidRPr="005C697F" w:rsidRDefault="000A11E6">
            <w:pPr>
              <w:pStyle w:val="TAH"/>
              <w:rPr>
                <w:rFonts w:cs="Arial"/>
                <w:lang w:eastAsia="ja-JP"/>
              </w:rPr>
            </w:pPr>
            <w:r w:rsidRPr="005C697F">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20CF5F2" w14:textId="77777777" w:rsidR="000A11E6" w:rsidRPr="005C697F" w:rsidRDefault="000A11E6">
            <w:pPr>
              <w:pStyle w:val="TAH"/>
              <w:rPr>
                <w:rFonts w:cs="Arial"/>
                <w:lang w:eastAsia="ja-JP"/>
              </w:rPr>
            </w:pPr>
            <w:r w:rsidRPr="005C697F">
              <w:rPr>
                <w:rFonts w:cs="Arial"/>
                <w:lang w:eastAsia="ja-JP"/>
              </w:rPr>
              <w:t>Unit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7644287E" w14:textId="77777777" w:rsidR="000A11E6" w:rsidRPr="005C697F" w:rsidRDefault="000A11E6">
            <w:pPr>
              <w:pStyle w:val="TAH"/>
              <w:rPr>
                <w:rFonts w:cs="Arial"/>
                <w:lang w:eastAsia="ja-JP"/>
              </w:rPr>
            </w:pPr>
            <w:r w:rsidRPr="005C697F">
              <w:rPr>
                <w:rFonts w:cs="Arial"/>
                <w:lang w:eastAsia="ja-JP"/>
              </w:rPr>
              <w:t>Active Sidelink UE</w:t>
            </w:r>
          </w:p>
        </w:tc>
      </w:tr>
      <w:tr w:rsidR="000A11E6" w:rsidRPr="005C697F" w14:paraId="274C8773" w14:textId="77777777" w:rsidTr="000A11E6">
        <w:trPr>
          <w:cantSplit/>
          <w:trHeight w:val="210"/>
          <w:jc w:val="center"/>
        </w:trPr>
        <w:tc>
          <w:tcPr>
            <w:tcW w:w="8288" w:type="dxa"/>
            <w:vMerge/>
            <w:tcBorders>
              <w:top w:val="single" w:sz="4" w:space="0" w:color="auto"/>
              <w:left w:val="single" w:sz="4" w:space="0" w:color="auto"/>
              <w:bottom w:val="single" w:sz="4" w:space="0" w:color="auto"/>
              <w:right w:val="single" w:sz="4" w:space="0" w:color="auto"/>
            </w:tcBorders>
            <w:vAlign w:val="center"/>
            <w:hideMark/>
          </w:tcPr>
          <w:p w14:paraId="32C8D524" w14:textId="77777777" w:rsidR="000A11E6" w:rsidRPr="005C697F" w:rsidRDefault="000A11E6">
            <w:pPr>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DA5A17D" w14:textId="77777777" w:rsidR="000A11E6" w:rsidRPr="005C697F" w:rsidRDefault="000A11E6">
            <w:pPr>
              <w:spacing w:after="0"/>
              <w:rPr>
                <w:rFonts w:ascii="Arial" w:hAnsi="Arial" w:cs="Arial"/>
                <w:b/>
                <w:sz w:val="18"/>
                <w:lang w:eastAsia="ja-JP"/>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312954" w14:textId="77777777" w:rsidR="000A11E6" w:rsidRPr="005C697F" w:rsidRDefault="000A11E6">
            <w:pPr>
              <w:pStyle w:val="TAH"/>
              <w:rPr>
                <w:rFonts w:cs="Arial"/>
                <w:lang w:eastAsia="ja-JP"/>
              </w:rPr>
            </w:pPr>
            <w:r w:rsidRPr="005C697F">
              <w:rPr>
                <w:rFonts w:cs="Arial"/>
                <w:lang w:eastAsia="ja-JP"/>
              </w:rPr>
              <w:t>T1</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70B4B18" w14:textId="77777777" w:rsidR="000A11E6" w:rsidRPr="005C697F" w:rsidRDefault="000A11E6">
            <w:pPr>
              <w:pStyle w:val="TAH"/>
              <w:rPr>
                <w:rFonts w:cs="Arial"/>
                <w:lang w:eastAsia="ja-JP"/>
              </w:rPr>
            </w:pPr>
            <w:r w:rsidRPr="005C697F">
              <w:rPr>
                <w:rFonts w:cs="Arial"/>
                <w:lang w:eastAsia="ja-JP"/>
              </w:rPr>
              <w:t>T2</w:t>
            </w:r>
          </w:p>
        </w:tc>
      </w:tr>
      <w:tr w:rsidR="000A11E6" w:rsidRPr="005C697F" w14:paraId="65A90037"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3DF5154D" w14:textId="77777777" w:rsidR="000A11E6" w:rsidRPr="005C697F" w:rsidRDefault="000A11E6">
            <w:pPr>
              <w:pStyle w:val="TAL"/>
              <w:rPr>
                <w:lang w:eastAsia="ja-JP"/>
              </w:rPr>
            </w:pPr>
            <w:r w:rsidRPr="005C697F">
              <w:rPr>
                <w:lang w:eastAsia="ja-JP"/>
              </w:rPr>
              <w:lastRenderedPageBreak/>
              <w:t>NR RF Channel Number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F1298" w14:textId="77777777" w:rsidR="000A11E6" w:rsidRPr="005C697F" w:rsidRDefault="000A11E6">
            <w:pPr>
              <w:pStyle w:val="TAC"/>
              <w:rPr>
                <w:lang w:eastAsia="ja-JP"/>
              </w:rPr>
            </w:pPr>
            <w:r w:rsidRPr="005C697F">
              <w:rPr>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54B95970" w14:textId="77777777" w:rsidR="000A11E6" w:rsidRPr="005C697F" w:rsidRDefault="000A11E6">
            <w:pPr>
              <w:pStyle w:val="TAC"/>
              <w:rPr>
                <w:lang w:eastAsia="ja-JP"/>
              </w:rPr>
            </w:pPr>
            <w:r w:rsidRPr="005C697F">
              <w:rPr>
                <w:lang w:eastAsia="ja-JP"/>
              </w:rPr>
              <w:t>1</w:t>
            </w:r>
          </w:p>
        </w:tc>
      </w:tr>
      <w:tr w:rsidR="000A11E6" w:rsidRPr="005C697F" w14:paraId="781F4BB7"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1F7A38B7" w14:textId="77777777" w:rsidR="000A11E6" w:rsidRPr="005C697F" w:rsidRDefault="000A11E6">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DE8C30" w14:textId="77777777" w:rsidR="000A11E6" w:rsidRPr="005C697F" w:rsidRDefault="000A11E6">
            <w:pPr>
              <w:pStyle w:val="TAC"/>
              <w:rPr>
                <w:lang w:eastAsia="ja-JP"/>
              </w:rPr>
            </w:pPr>
            <w:r w:rsidRPr="005C697F">
              <w:rPr>
                <w:bCs/>
                <w:lang w:eastAsia="ja-JP"/>
              </w:rPr>
              <w:t>MHz</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2AB4E0C2" w14:textId="77777777" w:rsidR="000A11E6" w:rsidRPr="005C697F" w:rsidRDefault="000A11E6">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A11E6" w:rsidRPr="005C697F" w14:paraId="3BBC4CA8"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3A89221" w14:textId="77777777" w:rsidR="000A11E6" w:rsidRPr="005C697F" w:rsidRDefault="000A11E6">
            <w:pPr>
              <w:pStyle w:val="TAL"/>
              <w:rPr>
                <w:lang w:eastAsia="ja-JP"/>
              </w:rPr>
            </w:pPr>
            <w:r w:rsidRPr="005C697F">
              <w:rPr>
                <w:lang w:eastAsia="ja-JP"/>
              </w:rPr>
              <w:t>PSCCH RMC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FAF67F" w14:textId="77777777" w:rsidR="000A11E6" w:rsidRPr="005C697F" w:rsidRDefault="000A11E6">
            <w:pPr>
              <w:pStyle w:val="TAC"/>
              <w:rPr>
                <w:bCs/>
                <w:lang w:eastAsia="ja-JP"/>
              </w:rPr>
            </w:pPr>
            <w:r w:rsidRPr="005C697F">
              <w:rPr>
                <w:bCs/>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3ACF3F4D" w14:textId="77777777" w:rsidR="000A11E6" w:rsidRPr="005C697F" w:rsidRDefault="000A11E6">
            <w:pPr>
              <w:pStyle w:val="TAC"/>
              <w:rPr>
                <w:lang w:eastAsia="ja-JP"/>
              </w:rPr>
            </w:pPr>
            <w:r w:rsidRPr="005C697F">
              <w:rPr>
                <w:lang w:eastAsia="ja-JP"/>
              </w:rPr>
              <w:t xml:space="preserve">CC.1A HD </w:t>
            </w:r>
          </w:p>
        </w:tc>
      </w:tr>
      <w:tr w:rsidR="000A11E6" w:rsidRPr="005C697F" w14:paraId="6C896D4A"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1D5A126" w14:textId="77777777" w:rsidR="000A11E6" w:rsidRPr="005C697F" w:rsidRDefault="000A11E6">
            <w:pPr>
              <w:pStyle w:val="TAL"/>
              <w:rPr>
                <w:lang w:eastAsia="ja-JP"/>
              </w:rPr>
            </w:pPr>
            <w:r w:rsidRPr="005C697F">
              <w:rPr>
                <w:lang w:eastAsia="ja-JP"/>
              </w:rPr>
              <w:t>PSSCH RMC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93F9A9" w14:textId="77777777" w:rsidR="000A11E6" w:rsidRPr="005C697F" w:rsidRDefault="000A11E6">
            <w:pPr>
              <w:pStyle w:val="TAC"/>
              <w:rPr>
                <w:bCs/>
                <w:lang w:eastAsia="ja-JP"/>
              </w:rPr>
            </w:pPr>
            <w:r w:rsidRPr="005C697F">
              <w:rPr>
                <w:bCs/>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36DD8D7B" w14:textId="77777777" w:rsidR="000A11E6" w:rsidRPr="005C697F" w:rsidRDefault="000A11E6">
            <w:pPr>
              <w:pStyle w:val="TAC"/>
              <w:rPr>
                <w:lang w:eastAsia="ja-JP"/>
              </w:rPr>
            </w:pPr>
            <w:r w:rsidRPr="005C697F">
              <w:rPr>
                <w:lang w:eastAsia="ja-JP"/>
              </w:rPr>
              <w:t>CD.1A HD</w:t>
            </w:r>
          </w:p>
        </w:tc>
      </w:tr>
      <w:tr w:rsidR="000A11E6" w:rsidRPr="005C697F" w14:paraId="75471F5C"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F32A644" w14:textId="77777777" w:rsidR="000A11E6" w:rsidRPr="005C697F" w:rsidRDefault="000A11E6">
            <w:pPr>
              <w:pStyle w:val="TAL"/>
              <w:rPr>
                <w:lang w:eastAsia="ja-JP"/>
              </w:rPr>
            </w:pPr>
            <w:r w:rsidRPr="005C697F">
              <w:rPr>
                <w:lang w:eastAsia="ja-JP"/>
              </w:rPr>
              <w:t>Noc</w:t>
            </w:r>
            <w:r w:rsidRPr="005C697F">
              <w:rPr>
                <w:vertAlign w:val="superscript"/>
                <w:lang w:eastAsia="ja-JP"/>
              </w:rPr>
              <w:t xml:space="preserve"> Note1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217E9C" w14:textId="77777777" w:rsidR="000A11E6" w:rsidRPr="005C697F" w:rsidRDefault="000A11E6">
            <w:pPr>
              <w:pStyle w:val="TAC"/>
              <w:rPr>
                <w:lang w:eastAsia="ja-JP"/>
              </w:rPr>
            </w:pPr>
            <w:r w:rsidRPr="005C697F">
              <w:rPr>
                <w:lang w:eastAsia="ja-JP"/>
              </w:rPr>
              <w:t>dBm/30 kHz</w:t>
            </w:r>
          </w:p>
        </w:tc>
        <w:tc>
          <w:tcPr>
            <w:tcW w:w="1984" w:type="dxa"/>
            <w:vMerge w:val="restart"/>
            <w:tcBorders>
              <w:top w:val="single" w:sz="4" w:space="0" w:color="auto"/>
              <w:left w:val="single" w:sz="4" w:space="0" w:color="auto"/>
              <w:bottom w:val="single" w:sz="4" w:space="0" w:color="auto"/>
              <w:right w:val="single" w:sz="4" w:space="0" w:color="auto"/>
            </w:tcBorders>
            <w:vAlign w:val="center"/>
            <w:hideMark/>
          </w:tcPr>
          <w:p w14:paraId="7102DC8B" w14:textId="77777777" w:rsidR="000A11E6" w:rsidRPr="005C697F" w:rsidRDefault="000A11E6">
            <w:pPr>
              <w:pStyle w:val="TAC"/>
              <w:rPr>
                <w:lang w:eastAsia="ja-JP"/>
              </w:rPr>
            </w:pPr>
            <w:r w:rsidRPr="005C697F">
              <w:rPr>
                <w:lang w:eastAsia="ja-JP"/>
              </w:rPr>
              <w:t>N/A</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5D3B157" w14:textId="77777777" w:rsidR="000A11E6" w:rsidRPr="005C697F" w:rsidRDefault="000A11E6">
            <w:pPr>
              <w:pStyle w:val="TAC"/>
              <w:rPr>
                <w:rFonts w:cs="Arial"/>
                <w:lang w:eastAsia="ja-JP"/>
              </w:rPr>
            </w:pPr>
            <w:r w:rsidRPr="005C697F">
              <w:rPr>
                <w:rFonts w:cs="Arial"/>
                <w:lang w:eastAsia="ja-JP"/>
              </w:rPr>
              <w:t>-100</w:t>
            </w:r>
          </w:p>
        </w:tc>
      </w:tr>
      <w:tr w:rsidR="000A11E6" w:rsidRPr="005C697F" w14:paraId="22D89048"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48AF492" w14:textId="77777777" w:rsidR="000A11E6" w:rsidRPr="005C697F" w:rsidRDefault="000A11E6">
            <w:pPr>
              <w:pStyle w:val="TAL"/>
              <w:rPr>
                <w:lang w:eastAsia="ja-JP"/>
              </w:rPr>
            </w:pPr>
            <w:r w:rsidRPr="005C697F">
              <w:rPr>
                <w:lang w:eastAsia="ja-JP"/>
              </w:rPr>
              <w:t>PSCCH Ês/Noc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1D57176"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146E8F57"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707DBD6A" w14:textId="77777777" w:rsidR="000A11E6" w:rsidRPr="005C697F" w:rsidRDefault="000A11E6">
            <w:pPr>
              <w:pStyle w:val="TAC"/>
              <w:rPr>
                <w:rFonts w:cs="Arial"/>
                <w:lang w:eastAsia="ja-JP"/>
              </w:rPr>
            </w:pPr>
            <w:r w:rsidRPr="005C697F">
              <w:rPr>
                <w:rFonts w:cs="Arial"/>
                <w:lang w:eastAsia="ja-JP"/>
              </w:rPr>
              <w:t>5</w:t>
            </w:r>
          </w:p>
        </w:tc>
      </w:tr>
      <w:tr w:rsidR="000A11E6" w:rsidRPr="005C697F" w14:paraId="1280E5CB"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923EEE6" w14:textId="77777777" w:rsidR="000A11E6" w:rsidRPr="005C697F" w:rsidRDefault="000A11E6">
            <w:pPr>
              <w:pStyle w:val="TAL"/>
              <w:rPr>
                <w:lang w:eastAsia="ja-JP"/>
              </w:rPr>
            </w:pPr>
            <w:r w:rsidRPr="005C697F">
              <w:rPr>
                <w:lang w:eastAsia="ja-JP"/>
              </w:rPr>
              <w:t>PSSCH Ês/Noc</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90D81B"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29BF4286"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2967E9CB" w14:textId="77777777" w:rsidR="000A11E6" w:rsidRPr="005C697F" w:rsidRDefault="000A11E6">
            <w:pPr>
              <w:pStyle w:val="TAC"/>
              <w:rPr>
                <w:rFonts w:cs="Arial"/>
                <w:lang w:eastAsia="ja-JP"/>
              </w:rPr>
            </w:pPr>
            <w:r w:rsidRPr="005C697F">
              <w:rPr>
                <w:rFonts w:cs="Arial"/>
                <w:lang w:eastAsia="ja-JP"/>
              </w:rPr>
              <w:t>5</w:t>
            </w:r>
          </w:p>
        </w:tc>
      </w:tr>
      <w:tr w:rsidR="000A11E6" w:rsidRPr="005C697F" w14:paraId="07A7D9B3"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75FC5670" w14:textId="77777777" w:rsidR="000A11E6" w:rsidRPr="005C697F" w:rsidRDefault="000A11E6">
            <w:pPr>
              <w:pStyle w:val="TAL"/>
              <w:rPr>
                <w:lang w:eastAsia="ja-JP"/>
              </w:rPr>
            </w:pPr>
            <w:r w:rsidRPr="005C697F">
              <w:rPr>
                <w:lang w:eastAsia="ja-JP"/>
              </w:rPr>
              <w:t>PSCCH Ês/Iot</w:t>
            </w:r>
            <w:r w:rsidRPr="005C697F">
              <w:rPr>
                <w:vertAlign w:val="superscript"/>
                <w:lang w:eastAsia="ja-JP"/>
              </w:rPr>
              <w:t xml:space="preserve"> 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8D01A4"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7884F3A0"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1F83357E" w14:textId="77777777" w:rsidR="000A11E6" w:rsidRPr="005C697F" w:rsidRDefault="000A11E6">
            <w:pPr>
              <w:pStyle w:val="TAC"/>
              <w:rPr>
                <w:rFonts w:cs="Arial"/>
                <w:lang w:eastAsia="zh-CN"/>
              </w:rPr>
            </w:pPr>
            <w:r w:rsidRPr="005C697F">
              <w:rPr>
                <w:rFonts w:cs="v4.2.0"/>
                <w:lang w:eastAsia="zh-CN"/>
              </w:rPr>
              <w:t>5</w:t>
            </w:r>
          </w:p>
        </w:tc>
      </w:tr>
      <w:tr w:rsidR="000A11E6" w:rsidRPr="005C697F" w14:paraId="16F453F4"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D5760F9" w14:textId="77777777" w:rsidR="000A11E6" w:rsidRPr="005C697F" w:rsidRDefault="000A11E6">
            <w:pPr>
              <w:pStyle w:val="TAL"/>
              <w:rPr>
                <w:lang w:eastAsia="ja-JP"/>
              </w:rPr>
            </w:pPr>
            <w:r w:rsidRPr="005C697F">
              <w:rPr>
                <w:lang w:eastAsia="ja-JP"/>
              </w:rPr>
              <w:t>PSSCH Ês/Iot</w:t>
            </w:r>
            <w:r w:rsidRPr="005C697F">
              <w:rPr>
                <w:vertAlign w:val="superscript"/>
                <w:lang w:eastAsia="ja-JP"/>
              </w:rPr>
              <w:t xml:space="preserve"> Note2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300C19" w14:textId="77777777" w:rsidR="000A11E6" w:rsidRPr="005C697F" w:rsidRDefault="000A11E6">
            <w:pPr>
              <w:pStyle w:val="TAC"/>
              <w:rPr>
                <w:lang w:eastAsia="ja-JP"/>
              </w:rPr>
            </w:pPr>
            <w:r w:rsidRPr="005C697F">
              <w:rPr>
                <w:lang w:eastAsia="ja-JP"/>
              </w:rPr>
              <w:t>dB</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4A4CD42D"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0074ABED" w14:textId="77777777" w:rsidR="000A11E6" w:rsidRPr="005C697F" w:rsidRDefault="000A11E6">
            <w:pPr>
              <w:pStyle w:val="TAC"/>
              <w:rPr>
                <w:rFonts w:cs="v4.2.0"/>
                <w:lang w:eastAsia="zh-CN"/>
              </w:rPr>
            </w:pPr>
            <w:r w:rsidRPr="005C697F">
              <w:rPr>
                <w:rFonts w:cs="v4.2.0"/>
                <w:lang w:eastAsia="zh-CN"/>
              </w:rPr>
              <w:t>5</w:t>
            </w:r>
          </w:p>
        </w:tc>
      </w:tr>
      <w:tr w:rsidR="000A11E6" w:rsidRPr="005C697F" w14:paraId="5531CB9F"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36457B9A" w14:textId="77777777" w:rsidR="000A11E6" w:rsidRPr="005C697F" w:rsidRDefault="000A11E6">
            <w:pPr>
              <w:pStyle w:val="TAL"/>
              <w:rPr>
                <w:lang w:eastAsia="ja-JP"/>
              </w:rPr>
            </w:pPr>
            <w:r w:rsidRPr="005C697F">
              <w:rPr>
                <w:lang w:eastAsia="ja-JP"/>
              </w:rPr>
              <w:t>PSSCH-RSRP</w:t>
            </w:r>
            <w:r w:rsidRPr="005C697F">
              <w:rPr>
                <w:vertAlign w:val="superscript"/>
                <w:lang w:eastAsia="ja-JP"/>
              </w:rPr>
              <w:t xml:space="preserve"> Note 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A39E9F" w14:textId="77777777" w:rsidR="000A11E6" w:rsidRPr="005C697F" w:rsidRDefault="000A11E6">
            <w:pPr>
              <w:pStyle w:val="TAC"/>
              <w:rPr>
                <w:lang w:eastAsia="ja-JP"/>
              </w:rPr>
            </w:pPr>
            <w:r w:rsidRPr="005C697F">
              <w:rPr>
                <w:rFonts w:cs="v4.2.0"/>
                <w:bCs/>
                <w:lang w:eastAsia="ja-JP"/>
              </w:rPr>
              <w:t>dBm/30kHz</w:t>
            </w:r>
          </w:p>
        </w:tc>
        <w:tc>
          <w:tcPr>
            <w:tcW w:w="3898" w:type="dxa"/>
            <w:vMerge/>
            <w:tcBorders>
              <w:top w:val="single" w:sz="4" w:space="0" w:color="auto"/>
              <w:left w:val="single" w:sz="4" w:space="0" w:color="auto"/>
              <w:bottom w:val="single" w:sz="4" w:space="0" w:color="auto"/>
              <w:right w:val="single" w:sz="4" w:space="0" w:color="auto"/>
            </w:tcBorders>
            <w:vAlign w:val="center"/>
            <w:hideMark/>
          </w:tcPr>
          <w:p w14:paraId="7A09097B" w14:textId="77777777" w:rsidR="000A11E6" w:rsidRPr="005C697F" w:rsidRDefault="000A11E6">
            <w:pPr>
              <w:spacing w:after="0"/>
              <w:rPr>
                <w:rFonts w:ascii="Arial" w:hAnsi="Arial"/>
                <w:sz w:val="18"/>
                <w:lang w:eastAsia="ja-JP"/>
              </w:rPr>
            </w:pPr>
          </w:p>
        </w:tc>
        <w:tc>
          <w:tcPr>
            <w:tcW w:w="1914" w:type="dxa"/>
            <w:tcBorders>
              <w:top w:val="single" w:sz="4" w:space="0" w:color="auto"/>
              <w:left w:val="single" w:sz="4" w:space="0" w:color="auto"/>
              <w:bottom w:val="single" w:sz="4" w:space="0" w:color="auto"/>
              <w:right w:val="single" w:sz="4" w:space="0" w:color="auto"/>
            </w:tcBorders>
            <w:vAlign w:val="center"/>
            <w:hideMark/>
          </w:tcPr>
          <w:p w14:paraId="47BDBE13" w14:textId="77777777" w:rsidR="000A11E6" w:rsidRPr="005C697F" w:rsidRDefault="000A11E6">
            <w:pPr>
              <w:pStyle w:val="TAC"/>
              <w:rPr>
                <w:rFonts w:cs="Arial"/>
                <w:lang w:eastAsia="zh-CN"/>
              </w:rPr>
            </w:pPr>
            <w:r w:rsidRPr="005C697F">
              <w:rPr>
                <w:rFonts w:cs="Arial"/>
                <w:lang w:eastAsia="ja-JP"/>
              </w:rPr>
              <w:t>-95</w:t>
            </w:r>
          </w:p>
        </w:tc>
      </w:tr>
      <w:tr w:rsidR="000A11E6" w:rsidRPr="005C697F" w14:paraId="7C5774AB"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725D821A" w14:textId="77777777" w:rsidR="000A11E6" w:rsidRPr="005C697F" w:rsidRDefault="000A11E6">
            <w:pPr>
              <w:pStyle w:val="TAL"/>
              <w:rPr>
                <w:lang w:eastAsia="ja-JP"/>
              </w:rPr>
            </w:pPr>
            <w:r w:rsidRPr="005C697F">
              <w:rPr>
                <w:szCs w:val="18"/>
                <w:lang w:eastAsia="ja-JP"/>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551C81" w14:textId="77777777" w:rsidR="000A11E6" w:rsidRPr="005C697F" w:rsidRDefault="000A11E6">
            <w:pPr>
              <w:pStyle w:val="TAC"/>
              <w:rPr>
                <w:lang w:eastAsia="zh-CN"/>
              </w:rPr>
            </w:pPr>
            <w:r w:rsidRPr="005C697F">
              <w:rPr>
                <w:lang w:eastAsia="zh-CN"/>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44333A7C" w14:textId="77777777" w:rsidR="000A11E6" w:rsidRPr="005C697F" w:rsidRDefault="000A11E6">
            <w:pPr>
              <w:pStyle w:val="TAC"/>
              <w:rPr>
                <w:lang w:eastAsia="zh-CN"/>
              </w:rPr>
            </w:pPr>
            <w:r w:rsidRPr="005C697F">
              <w:rPr>
                <w:lang w:eastAsia="zh-CN"/>
              </w:rPr>
              <w:t>1</w:t>
            </w:r>
            <w:r w:rsidRPr="005C697F">
              <w:rPr>
                <w:lang w:eastAsia="ja-JP"/>
              </w:rPr>
              <w:t>x</w:t>
            </w:r>
            <w:r w:rsidRPr="005C697F">
              <w:rPr>
                <w:lang w:eastAsia="zh-CN"/>
              </w:rPr>
              <w:t>2</w:t>
            </w:r>
          </w:p>
        </w:tc>
      </w:tr>
      <w:tr w:rsidR="000A11E6" w:rsidRPr="005C697F" w14:paraId="645D25EA" w14:textId="77777777" w:rsidTr="000A11E6">
        <w:trPr>
          <w:cantSplit/>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223CB38" w14:textId="77777777" w:rsidR="000A11E6" w:rsidRPr="005C697F" w:rsidRDefault="000A11E6">
            <w:pPr>
              <w:pStyle w:val="TAL"/>
              <w:rPr>
                <w:lang w:eastAsia="ja-JP"/>
              </w:rPr>
            </w:pPr>
            <w:r w:rsidRPr="005C697F">
              <w:rPr>
                <w:lang w:eastAsia="ja-JP"/>
              </w:rPr>
              <w:t>Propagation Condition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37EA00" w14:textId="77777777" w:rsidR="000A11E6" w:rsidRPr="005C697F" w:rsidRDefault="000A11E6">
            <w:pPr>
              <w:pStyle w:val="TAC"/>
              <w:rPr>
                <w:lang w:eastAsia="ja-JP"/>
              </w:rPr>
            </w:pPr>
            <w:r w:rsidRPr="005C697F">
              <w:rPr>
                <w:lang w:eastAsia="ja-JP"/>
              </w:rPr>
              <w:t>-</w:t>
            </w:r>
          </w:p>
        </w:tc>
        <w:tc>
          <w:tcPr>
            <w:tcW w:w="3898" w:type="dxa"/>
            <w:gridSpan w:val="2"/>
            <w:tcBorders>
              <w:top w:val="single" w:sz="4" w:space="0" w:color="auto"/>
              <w:left w:val="single" w:sz="4" w:space="0" w:color="auto"/>
              <w:bottom w:val="single" w:sz="4" w:space="0" w:color="auto"/>
              <w:right w:val="single" w:sz="4" w:space="0" w:color="auto"/>
            </w:tcBorders>
            <w:vAlign w:val="center"/>
            <w:hideMark/>
          </w:tcPr>
          <w:p w14:paraId="6618E6DA" w14:textId="77777777" w:rsidR="000A11E6" w:rsidRPr="005C697F" w:rsidRDefault="000A11E6">
            <w:pPr>
              <w:pStyle w:val="TAC"/>
              <w:rPr>
                <w:lang w:eastAsia="ja-JP"/>
              </w:rPr>
            </w:pPr>
            <w:r w:rsidRPr="005C697F">
              <w:rPr>
                <w:lang w:eastAsia="ja-JP"/>
              </w:rPr>
              <w:t>AWGN</w:t>
            </w:r>
          </w:p>
        </w:tc>
      </w:tr>
      <w:tr w:rsidR="000A11E6" w:rsidRPr="005C697F" w14:paraId="46ED7908" w14:textId="77777777" w:rsidTr="000A11E6">
        <w:trPr>
          <w:cantSplit/>
          <w:jc w:val="center"/>
        </w:trPr>
        <w:tc>
          <w:tcPr>
            <w:tcW w:w="8288" w:type="dxa"/>
            <w:gridSpan w:val="4"/>
            <w:tcBorders>
              <w:top w:val="single" w:sz="4" w:space="0" w:color="auto"/>
              <w:left w:val="single" w:sz="4" w:space="0" w:color="auto"/>
              <w:bottom w:val="single" w:sz="4" w:space="0" w:color="auto"/>
              <w:right w:val="single" w:sz="4" w:space="0" w:color="auto"/>
            </w:tcBorders>
            <w:vAlign w:val="center"/>
            <w:hideMark/>
          </w:tcPr>
          <w:p w14:paraId="64847159" w14:textId="77777777" w:rsidR="000A11E6" w:rsidRPr="005C697F" w:rsidRDefault="000A11E6">
            <w:pPr>
              <w:pStyle w:val="TAN"/>
              <w:rPr>
                <w:rFonts w:cs="Arial"/>
                <w:lang w:eastAsia="ja-JP"/>
              </w:rPr>
            </w:pPr>
            <w:r w:rsidRPr="005C697F">
              <w:rPr>
                <w:rFonts w:cs="Arial"/>
                <w:lang w:eastAsia="ja-JP"/>
              </w:rPr>
              <w:t>Note 1:</w:t>
            </w:r>
            <w:r w:rsidRPr="005C697F">
              <w:rPr>
                <w:rFonts w:cs="Arial"/>
                <w:lang w:eastAsia="ja-JP"/>
              </w:rPr>
              <w:tab/>
              <w:t xml:space="preserve">Interference from other Ues and noise sources not specified in the test is assumed to be constant over subcarriers and time and shall be modelled as AWGN of appropriate power for </w:t>
            </w:r>
            <w:r w:rsidRPr="005C697F">
              <w:rPr>
                <w:lang w:eastAsia="ja-JP"/>
              </w:rPr>
              <w:t>Noc</w:t>
            </w:r>
            <w:r w:rsidRPr="005C697F">
              <w:rPr>
                <w:rFonts w:cs="Arial"/>
                <w:lang w:eastAsia="ja-JP"/>
              </w:rPr>
              <w:t xml:space="preserve"> to be fulfilled.</w:t>
            </w:r>
          </w:p>
          <w:p w14:paraId="47FD6063" w14:textId="77777777" w:rsidR="000A11E6" w:rsidRPr="005C697F" w:rsidRDefault="000A11E6">
            <w:pPr>
              <w:pStyle w:val="TAN"/>
              <w:rPr>
                <w:rFonts w:cs="Arial"/>
                <w:lang w:eastAsia="ja-JP"/>
              </w:rPr>
            </w:pPr>
            <w:r w:rsidRPr="005C697F">
              <w:rPr>
                <w:rFonts w:cs="Arial"/>
                <w:lang w:eastAsia="ja-JP"/>
              </w:rPr>
              <w:t>Note 2:</w:t>
            </w:r>
            <w:r w:rsidRPr="005C697F">
              <w:rPr>
                <w:rFonts w:cs="Arial"/>
                <w:lang w:eastAsia="ja-JP"/>
              </w:rPr>
              <w:tab/>
              <w:t>Es/Iot, PSSCH-RSRP have been derived from other parameters for information purposes. They are not settable parameters themselves.</w:t>
            </w:r>
          </w:p>
          <w:p w14:paraId="5E6795DF" w14:textId="77777777" w:rsidR="000A11E6" w:rsidRPr="005C697F" w:rsidRDefault="000A11E6">
            <w:pPr>
              <w:pStyle w:val="TAN"/>
              <w:rPr>
                <w:rFonts w:cs="Arial"/>
                <w:lang w:eastAsia="ja-JP"/>
              </w:rPr>
            </w:pPr>
            <w:r w:rsidRPr="005C697F">
              <w:rPr>
                <w:rFonts w:eastAsia="Calibri" w:cs="Arial"/>
                <w:lang w:eastAsia="ja-JP"/>
              </w:rPr>
              <w:t>N</w:t>
            </w:r>
            <w:r w:rsidRPr="005C697F">
              <w:rPr>
                <w:rFonts w:eastAsia="Microsoft JhengHei" w:cs="Arial"/>
                <w:lang w:eastAsia="zh-TW"/>
              </w:rPr>
              <w:t>ote 3:</w:t>
            </w:r>
            <w:r w:rsidRPr="005C697F">
              <w:rPr>
                <w:rFonts w:cs="Arial"/>
                <w:lang w:eastAsia="ja-JP"/>
              </w:rPr>
              <w:tab/>
              <w:t>The UE is only required to be tested in one of the supported test configurations.</w:t>
            </w:r>
          </w:p>
        </w:tc>
      </w:tr>
    </w:tbl>
    <w:p w14:paraId="1F490CC3" w14:textId="77777777" w:rsidR="000A11E6" w:rsidRPr="005C697F" w:rsidRDefault="000A11E6" w:rsidP="000A11E6"/>
    <w:p w14:paraId="507B5B0C" w14:textId="61AD6820" w:rsidR="000A11E6" w:rsidRPr="005C697F" w:rsidRDefault="000A11E6" w:rsidP="000A11E6">
      <w:pPr>
        <w:rPr>
          <w:lang w:eastAsia="zh-CN"/>
        </w:rPr>
      </w:pPr>
      <w:r w:rsidRPr="005C697F">
        <w:rPr>
          <w:lang w:eastAsia="zh-CN"/>
        </w:rPr>
        <w:t xml:space="preserve">During T1, </w:t>
      </w:r>
      <w:r w:rsidRPr="005C697F">
        <w:t xml:space="preserve">The UE under test keep </w:t>
      </w:r>
      <w:r w:rsidR="005C697F" w:rsidRPr="005C697F">
        <w:t>transmitting</w:t>
      </w:r>
      <w:r w:rsidRPr="005C697F">
        <w:t xml:space="preserve"> PSCCH/PSSCH and reserve resources in slot n for future transmission.</w:t>
      </w:r>
    </w:p>
    <w:p w14:paraId="2760BCC5" w14:textId="77777777" w:rsidR="000A11E6" w:rsidRPr="005C697F" w:rsidRDefault="000A11E6" w:rsidP="000A11E6">
      <w:r w:rsidRPr="005C697F">
        <w:t>During T2, The UE under test is required to trigger resource reselection and not to transmit on the reserved resource at slot n when the high priority reservation is transmitted by the active sidelink UE before n-T</w:t>
      </w:r>
      <w:r w:rsidRPr="005C697F">
        <w:rPr>
          <w:vertAlign w:val="subscript"/>
        </w:rPr>
        <w:t>pre-empt</w:t>
      </w:r>
      <w:r w:rsidRPr="005C697F">
        <w:t>, where,</w:t>
      </w:r>
    </w:p>
    <w:p w14:paraId="45368A23" w14:textId="77777777" w:rsidR="000A11E6" w:rsidRPr="005C697F" w:rsidRDefault="000A11E6" w:rsidP="000A11E6">
      <w:pPr>
        <w:pStyle w:val="B1"/>
        <w:rPr>
          <w:vertAlign w:val="subscript"/>
        </w:rPr>
      </w:pPr>
      <w:r w:rsidRPr="005C697F">
        <w:t>T</w:t>
      </w:r>
      <w:r w:rsidRPr="005C697F">
        <w:rPr>
          <w:vertAlign w:val="subscript"/>
        </w:rPr>
        <w:t>pre-empt</w:t>
      </w:r>
      <w:r w:rsidRPr="005C697F">
        <w:t xml:space="preserve"> = T</w:t>
      </w:r>
      <w:r w:rsidRPr="005C697F">
        <w:rPr>
          <w:vertAlign w:val="subscript"/>
        </w:rPr>
        <w:t>3</w:t>
      </w:r>
      <w:r w:rsidRPr="005C697F">
        <w:t>+T</w:t>
      </w:r>
      <w:r w:rsidRPr="005C697F">
        <w:rPr>
          <w:vertAlign w:val="subscript"/>
        </w:rPr>
        <w:t>proc,0</w:t>
      </w:r>
    </w:p>
    <w:p w14:paraId="585E3FDF" w14:textId="77777777" w:rsidR="000A11E6" w:rsidRPr="005C697F" w:rsidRDefault="000A11E6" w:rsidP="000A11E6">
      <w:pPr>
        <w:pStyle w:val="B2"/>
      </w:pPr>
      <w:r w:rsidRPr="005C697F">
        <w:t>-</w:t>
      </w:r>
      <w:r w:rsidRPr="005C697F">
        <w:tab/>
        <w:t>T</w:t>
      </w:r>
      <w:r w:rsidRPr="005C697F">
        <w:rPr>
          <w:vertAlign w:val="subscript"/>
        </w:rPr>
        <w:t>3</w:t>
      </w:r>
      <w:r w:rsidRPr="005C697F">
        <w:t xml:space="preserve"> = 5 slots, is given in 38.214 Table 8.1.4-2.</w:t>
      </w:r>
    </w:p>
    <w:p w14:paraId="32C54214" w14:textId="77777777" w:rsidR="000A11E6" w:rsidRPr="005C697F" w:rsidRDefault="000A11E6" w:rsidP="000A11E6">
      <w:pPr>
        <w:pStyle w:val="B2"/>
      </w:pPr>
      <w:r w:rsidRPr="005C697F">
        <w:t>-</w:t>
      </w:r>
      <w:r w:rsidRPr="005C697F">
        <w:tab/>
        <w:t>T</w:t>
      </w:r>
      <w:r w:rsidRPr="005C697F">
        <w:rPr>
          <w:vertAlign w:val="subscript"/>
        </w:rPr>
        <w:t>proc,0</w:t>
      </w:r>
      <w:r w:rsidRPr="005C697F">
        <w:t xml:space="preserve"> = 1 slot, is given in 38.214 Table 8.1.4-1.</w:t>
      </w:r>
    </w:p>
    <w:p w14:paraId="5484BA9A" w14:textId="77777777" w:rsidR="000A11E6" w:rsidRPr="005C697F" w:rsidRDefault="000A11E6" w:rsidP="000A11E6">
      <w:r w:rsidRPr="005C697F">
        <w:t>Which gives a total of T</w:t>
      </w:r>
      <w:r w:rsidRPr="005C697F">
        <w:rPr>
          <w:vertAlign w:val="subscript"/>
        </w:rPr>
        <w:t xml:space="preserve">pre-empt </w:t>
      </w:r>
      <w:r w:rsidRPr="005C697F">
        <w:t>= 6 slots.</w:t>
      </w:r>
    </w:p>
    <w:p w14:paraId="02F78EC6" w14:textId="77777777" w:rsidR="000A11E6" w:rsidRPr="005C697F" w:rsidRDefault="000A11E6" w:rsidP="000A11E6">
      <w:r w:rsidRPr="005C697F">
        <w:t xml:space="preserve">The rate of PSSCH transmissions on the resources at slot n shall be </w:t>
      </w:r>
      <w:r w:rsidRPr="005C697F">
        <w:rPr>
          <w:lang w:eastAsia="zh-CN"/>
        </w:rPr>
        <w:t>less</w:t>
      </w:r>
      <w:r w:rsidRPr="005C697F">
        <w:t xml:space="preserve"> than </w:t>
      </w:r>
      <w:r w:rsidRPr="005C697F">
        <w:rPr>
          <w:lang w:eastAsia="zh-CN"/>
        </w:rPr>
        <w:t>1</w:t>
      </w:r>
      <w:r w:rsidRPr="005C697F">
        <w:t>0% during repeated tests.</w:t>
      </w:r>
    </w:p>
    <w:p w14:paraId="6E2CF9D3" w14:textId="784DDD1C" w:rsidR="000A11E6" w:rsidRPr="005C697F" w:rsidRDefault="000A11E6" w:rsidP="000A11E6">
      <w:r w:rsidRPr="005C697F">
        <w:t xml:space="preserve">Figure </w:t>
      </w:r>
      <w:r w:rsidRPr="005C697F">
        <w:rPr>
          <w:lang w:eastAsia="sv-SE"/>
        </w:rPr>
        <w:t>9.1.4.2.5</w:t>
      </w:r>
      <w:r w:rsidRPr="005C697F">
        <w:t>-2 shows the two different time durations and the corresponding variation of the power level in the active sidelink UE to emulate resource pre-emption.</w:t>
      </w:r>
    </w:p>
    <w:p w14:paraId="4E7900D3" w14:textId="34B467E6" w:rsidR="000A11E6" w:rsidRPr="005C697F" w:rsidRDefault="000A11E6" w:rsidP="000A11E6">
      <w:pPr>
        <w:jc w:val="center"/>
      </w:pPr>
      <w:r w:rsidRPr="005C697F">
        <w:rPr>
          <w:noProof/>
          <w:lang w:eastAsia="zh-CN"/>
        </w:rPr>
        <w:drawing>
          <wp:inline distT="0" distB="0" distL="0" distR="0" wp14:anchorId="0475DBF8" wp14:editId="47D44052">
            <wp:extent cx="5835650" cy="2514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35650" cy="2514600"/>
                    </a:xfrm>
                    <a:prstGeom prst="rect">
                      <a:avLst/>
                    </a:prstGeom>
                    <a:noFill/>
                    <a:ln>
                      <a:noFill/>
                    </a:ln>
                  </pic:spPr>
                </pic:pic>
              </a:graphicData>
            </a:graphic>
          </wp:inline>
        </w:drawing>
      </w:r>
    </w:p>
    <w:p w14:paraId="13218216" w14:textId="77777777" w:rsidR="000A11E6" w:rsidRPr="005C697F" w:rsidRDefault="000A11E6" w:rsidP="000A11E6">
      <w:pPr>
        <w:pStyle w:val="TF"/>
      </w:pPr>
      <w:r w:rsidRPr="005C697F">
        <w:t xml:space="preserve">Figure </w:t>
      </w:r>
      <w:r w:rsidRPr="005C697F">
        <w:rPr>
          <w:lang w:eastAsia="sv-SE"/>
        </w:rPr>
        <w:t>9.1.4.2.5</w:t>
      </w:r>
      <w:r w:rsidRPr="005C697F">
        <w:t xml:space="preserve">-2: Power level variation of active sidelink UE for </w:t>
      </w:r>
      <w:r w:rsidRPr="005C697F">
        <w:rPr>
          <w:lang w:eastAsia="sv-SE"/>
        </w:rPr>
        <w:t>NR SA FR1 L1 SL-RSRP measurement for resource pre-emption</w:t>
      </w:r>
    </w:p>
    <w:p w14:paraId="6CD1370D" w14:textId="77777777" w:rsidR="000A11E6" w:rsidRPr="005C697F" w:rsidRDefault="000A11E6" w:rsidP="005C697F"/>
    <w:p w14:paraId="30A35ED7" w14:textId="77777777" w:rsidR="00EF16FE" w:rsidRPr="005C697F" w:rsidRDefault="00EF16FE" w:rsidP="00EF16FE">
      <w:pPr>
        <w:pStyle w:val="Heading4"/>
        <w:rPr>
          <w:rFonts w:eastAsia="SimSun"/>
          <w:lang w:eastAsia="sv-SE"/>
        </w:rPr>
      </w:pPr>
      <w:r w:rsidRPr="005C697F">
        <w:rPr>
          <w:rFonts w:eastAsia="SimSun"/>
          <w:lang w:eastAsia="sv-SE"/>
        </w:rPr>
        <w:t>9.1.4.3</w:t>
      </w:r>
      <w:r w:rsidRPr="005C697F">
        <w:rPr>
          <w:rFonts w:eastAsia="SimSun"/>
          <w:lang w:eastAsia="sv-SE"/>
        </w:rPr>
        <w:tab/>
        <w:t>NR SA FR1 L1 SL-RSRP measurement for resource re-evaluation</w:t>
      </w:r>
    </w:p>
    <w:p w14:paraId="067A2644" w14:textId="77777777" w:rsidR="00EF16FE" w:rsidRPr="005C697F" w:rsidRDefault="00EF16FE" w:rsidP="00EF16FE">
      <w:pPr>
        <w:pStyle w:val="EditorsNote"/>
        <w:rPr>
          <w:rStyle w:val="EditorsNoteChar"/>
          <w:rFonts w:eastAsia="SimSun"/>
        </w:rPr>
      </w:pPr>
      <w:r w:rsidRPr="005C697F">
        <w:rPr>
          <w:rStyle w:val="EditorsNoteChar"/>
        </w:rPr>
        <w:t>Editor's notes: Following aspects of this test case are still incomplete:</w:t>
      </w:r>
    </w:p>
    <w:p w14:paraId="171AAF1C" w14:textId="631E8469" w:rsidR="00EF16FE" w:rsidRPr="005C697F" w:rsidRDefault="00EF16FE" w:rsidP="00EF16FE">
      <w:pPr>
        <w:pStyle w:val="EditorsNote"/>
        <w:rPr>
          <w:rStyle w:val="EditorsNoteChar"/>
        </w:rPr>
      </w:pPr>
      <w:r w:rsidRPr="005C697F">
        <w:rPr>
          <w:rStyle w:val="EditorsNoteChar"/>
        </w:rPr>
        <w:lastRenderedPageBreak/>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75BC85AF"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5C617379"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197CE30" w14:textId="77777777" w:rsidR="00EF16FE" w:rsidRPr="005C697F" w:rsidRDefault="00EF16FE" w:rsidP="00EF16FE">
      <w:pPr>
        <w:pStyle w:val="H6"/>
      </w:pPr>
      <w:r w:rsidRPr="005C697F">
        <w:t>9.1.4.3.1</w:t>
      </w:r>
      <w:r w:rsidRPr="005C697F">
        <w:tab/>
        <w:t>Test purpose</w:t>
      </w:r>
    </w:p>
    <w:p w14:paraId="57CDCA1F" w14:textId="77777777" w:rsidR="00EF16FE" w:rsidRPr="005C697F" w:rsidRDefault="00EF16FE" w:rsidP="00EF16FE">
      <w:pPr>
        <w:rPr>
          <w:rFonts w:cs="v4.2.0"/>
        </w:rPr>
      </w:pPr>
      <w:r w:rsidRPr="005C697F">
        <w:t xml:space="preserve">The purpose of this test is to verify the requirements related to autonomous resource re-evaluation for NR sidelink UE in mode 2 defined in </w:t>
      </w:r>
      <w:r w:rsidRPr="005C697F">
        <w:rPr>
          <w:lang w:eastAsia="zh-TW"/>
        </w:rPr>
        <w:t xml:space="preserve">TS 38.133 [6] </w:t>
      </w:r>
      <w:r w:rsidRPr="005C697F">
        <w:t xml:space="preserve">clause </w:t>
      </w:r>
      <w:r w:rsidRPr="005C697F">
        <w:rPr>
          <w:rFonts w:cs="v4.2.0"/>
        </w:rPr>
        <w:t>12.5.</w:t>
      </w:r>
    </w:p>
    <w:p w14:paraId="0CCFFA6E" w14:textId="77777777" w:rsidR="00EF16FE" w:rsidRPr="005C697F" w:rsidRDefault="00EF16FE" w:rsidP="00EF16FE">
      <w:pPr>
        <w:pStyle w:val="H6"/>
      </w:pPr>
      <w:r w:rsidRPr="005C697F">
        <w:t>9.1.4.3.2</w:t>
      </w:r>
      <w:r w:rsidRPr="005C697F">
        <w:tab/>
        <w:t>Test applicability</w:t>
      </w:r>
    </w:p>
    <w:p w14:paraId="21C70868" w14:textId="77777777" w:rsidR="00EF16FE" w:rsidRPr="005C697F" w:rsidRDefault="00EF16FE" w:rsidP="00EF16FE">
      <w:pPr>
        <w:rPr>
          <w:lang w:eastAsia="sv-SE"/>
        </w:rPr>
      </w:pPr>
      <w:r w:rsidRPr="005C697F">
        <w:rPr>
          <w:lang w:eastAsia="sv-SE"/>
        </w:rPr>
        <w:t>This test applies to all types of NR UEs from release 16 onwards and supporting and NR sidelink communication.</w:t>
      </w:r>
    </w:p>
    <w:p w14:paraId="6B9A4B54" w14:textId="77777777" w:rsidR="00EF16FE" w:rsidRPr="005C697F" w:rsidRDefault="00EF16FE" w:rsidP="00EF16FE">
      <w:pPr>
        <w:pStyle w:val="H6"/>
        <w:rPr>
          <w:lang w:eastAsia="sv-SE"/>
        </w:rPr>
      </w:pPr>
      <w:r w:rsidRPr="005C697F">
        <w:rPr>
          <w:lang w:eastAsia="sv-SE"/>
        </w:rPr>
        <w:t>9.1.4.3.3</w:t>
      </w:r>
      <w:r w:rsidRPr="005C697F">
        <w:rPr>
          <w:lang w:eastAsia="sv-SE"/>
        </w:rPr>
        <w:tab/>
        <w:t>Minimum conformance requirements</w:t>
      </w:r>
    </w:p>
    <w:p w14:paraId="1948D5A5" w14:textId="77777777" w:rsidR="00EF16FE" w:rsidRPr="005C697F" w:rsidRDefault="00EF16FE" w:rsidP="00EF16FE">
      <w:r w:rsidRPr="005C697F">
        <w:rPr>
          <w:rFonts w:cs="v4.2.0"/>
        </w:rPr>
        <w:t>The minimum conformance requirements are defined in clause 9.1.4.0.1</w:t>
      </w:r>
    </w:p>
    <w:p w14:paraId="1A38E5CC" w14:textId="77777777" w:rsidR="00EF16FE" w:rsidRPr="005C697F" w:rsidRDefault="00EF16FE" w:rsidP="00EF16FE">
      <w:r w:rsidRPr="005C697F">
        <w:t>The normative reference for this requirement is TS 38.133 [6] clause A.9.1.4.3.</w:t>
      </w:r>
    </w:p>
    <w:p w14:paraId="13D48832" w14:textId="77777777" w:rsidR="00EF16FE" w:rsidRPr="005C697F" w:rsidRDefault="00EF16FE" w:rsidP="00EF16FE">
      <w:pPr>
        <w:pStyle w:val="H6"/>
        <w:rPr>
          <w:lang w:eastAsia="sv-SE"/>
        </w:rPr>
      </w:pPr>
      <w:r w:rsidRPr="005C697F">
        <w:rPr>
          <w:lang w:eastAsia="sv-SE"/>
        </w:rPr>
        <w:t>9.1.4.3.4</w:t>
      </w:r>
      <w:r w:rsidRPr="005C697F">
        <w:rPr>
          <w:lang w:eastAsia="sv-SE"/>
        </w:rPr>
        <w:tab/>
        <w:t>Test description</w:t>
      </w:r>
    </w:p>
    <w:p w14:paraId="5B79ABC5" w14:textId="77777777" w:rsidR="00EF16FE" w:rsidRPr="005C697F" w:rsidRDefault="00EF16FE" w:rsidP="00EF16FE">
      <w:pPr>
        <w:pStyle w:val="H6"/>
        <w:rPr>
          <w:lang w:eastAsia="sv-SE"/>
        </w:rPr>
      </w:pPr>
      <w:r w:rsidRPr="005C697F">
        <w:rPr>
          <w:lang w:eastAsia="sv-SE"/>
        </w:rPr>
        <w:t>9.1.4.3.4.1</w:t>
      </w:r>
      <w:r w:rsidRPr="005C697F">
        <w:rPr>
          <w:lang w:eastAsia="sv-SE"/>
        </w:rPr>
        <w:tab/>
        <w:t>Initial conditions</w:t>
      </w:r>
    </w:p>
    <w:p w14:paraId="65BF9AF3" w14:textId="77777777" w:rsidR="00EF16FE" w:rsidRPr="005C697F" w:rsidRDefault="00EF16FE" w:rsidP="00EF16FE">
      <w:pPr>
        <w:rPr>
          <w:lang w:eastAsia="zh-TW"/>
        </w:rPr>
      </w:pPr>
      <w:r w:rsidRPr="005C697F">
        <w:rPr>
          <w:lang w:eastAsia="sv-SE"/>
        </w:rPr>
        <w:t>Configure the test equipment and the DUT according to the parameters in Table 9.1.4.3.4.1-1.</w:t>
      </w:r>
    </w:p>
    <w:p w14:paraId="02A85C2F" w14:textId="77777777" w:rsidR="00EF16FE" w:rsidRPr="005C697F" w:rsidRDefault="00EF16FE" w:rsidP="00EF16FE">
      <w:pPr>
        <w:pStyle w:val="TH"/>
        <w:rPr>
          <w:lang w:eastAsia="zh-TW"/>
        </w:rPr>
      </w:pPr>
      <w:r w:rsidRPr="005C697F">
        <w:rPr>
          <w:lang w:eastAsia="zh-TW"/>
        </w:rPr>
        <w:t xml:space="preserve">Table </w:t>
      </w:r>
      <w:r w:rsidRPr="005C697F">
        <w:t>9.1.4.3.</w:t>
      </w:r>
      <w:r w:rsidRPr="005C697F">
        <w:rPr>
          <w:lang w:eastAsia="zh-TW"/>
        </w:rPr>
        <w:t>4.1</w:t>
      </w:r>
      <w:r w:rsidRPr="005C697F">
        <w:t>-</w:t>
      </w:r>
      <w:r w:rsidRPr="005C697F">
        <w:rPr>
          <w:lang w:eastAsia="zh-TW"/>
        </w:rPr>
        <w:t xml:space="preserve">1: Initial conditions for </w:t>
      </w:r>
      <w:r w:rsidRPr="005C697F">
        <w:rPr>
          <w:lang w:eastAsia="sv-SE"/>
        </w:rPr>
        <w:t>NR SA FR1 L1 SL-RSRP measurement for resource re-evaluation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F16FE" w:rsidRPr="005C697F" w14:paraId="46CC66F0"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0FE52CE0" w14:textId="77777777" w:rsidR="00EF16FE" w:rsidRPr="005C697F" w:rsidRDefault="00EF16FE">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5F750E3" w14:textId="77777777" w:rsidR="00EF16FE" w:rsidRPr="005C697F" w:rsidRDefault="00EF16FE">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5BE6F831" w14:textId="77777777" w:rsidR="00EF16FE" w:rsidRPr="005C697F" w:rsidRDefault="00EF16FE">
            <w:pPr>
              <w:pStyle w:val="TAH"/>
              <w:rPr>
                <w:lang w:eastAsia="zh-TW"/>
              </w:rPr>
            </w:pPr>
            <w:r w:rsidRPr="005C697F">
              <w:rPr>
                <w:lang w:eastAsia="zh-TW"/>
              </w:rPr>
              <w:t>Comment</w:t>
            </w:r>
          </w:p>
        </w:tc>
      </w:tr>
      <w:tr w:rsidR="00EF16FE" w:rsidRPr="005C697F" w14:paraId="24E65ADE"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2A95D7AF" w14:textId="77777777" w:rsidR="00EF16FE" w:rsidRPr="005C697F" w:rsidRDefault="00EF16FE">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802DE3" w14:textId="77777777" w:rsidR="00EF16FE" w:rsidRPr="005C697F" w:rsidRDefault="00EF16FE">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3D6D4B16" w14:textId="77777777" w:rsidR="00EF16FE" w:rsidRPr="005C697F" w:rsidRDefault="00EF16FE">
            <w:pPr>
              <w:pStyle w:val="TAL"/>
              <w:rPr>
                <w:lang w:eastAsia="zh-TW"/>
              </w:rPr>
            </w:pPr>
            <w:r w:rsidRPr="005C697F">
              <w:rPr>
                <w:lang w:eastAsia="zh-TW"/>
              </w:rPr>
              <w:t>As specified in TS 38.508-1 [14] clause 4.1.</w:t>
            </w:r>
          </w:p>
        </w:tc>
      </w:tr>
      <w:tr w:rsidR="00EF16FE" w:rsidRPr="005C697F" w14:paraId="6E5CF0CA"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438C241" w14:textId="77777777" w:rsidR="00EF16FE" w:rsidRPr="005C697F" w:rsidRDefault="00EF16FE">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80F5A8" w14:textId="77777777" w:rsidR="00EF16FE" w:rsidRPr="005C697F" w:rsidRDefault="00EF16FE">
            <w:pPr>
              <w:pStyle w:val="TAL"/>
              <w:rPr>
                <w:lang w:eastAsia="zh-TW"/>
              </w:rPr>
            </w:pPr>
            <w:r w:rsidRPr="005C697F">
              <w:rPr>
                <w:lang w:eastAsia="zh-TW"/>
              </w:rPr>
              <w:t>PC5: As specified in TS 38.508-1 [14] clause 4.3.1.8.</w:t>
            </w:r>
          </w:p>
        </w:tc>
      </w:tr>
      <w:tr w:rsidR="00EF16FE" w:rsidRPr="005C697F" w14:paraId="26DBC8AA"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7E8E6F83" w14:textId="77777777" w:rsidR="00EF16FE" w:rsidRPr="005C697F" w:rsidRDefault="00EF16FE">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959032E" w14:textId="77777777" w:rsidR="00EF16FE" w:rsidRPr="005C697F" w:rsidRDefault="00EF16FE">
            <w:pPr>
              <w:pStyle w:val="TAL"/>
              <w:rPr>
                <w:lang w:eastAsia="zh-TW"/>
              </w:rPr>
            </w:pPr>
            <w:r w:rsidRPr="005C697F">
              <w:rPr>
                <w:lang w:eastAsia="zh-TW"/>
              </w:rPr>
              <w:t>PC5: As specified by the test configuration selected from Table 9.1.4.3.4.1-2.</w:t>
            </w:r>
          </w:p>
        </w:tc>
      </w:tr>
      <w:tr w:rsidR="00EF16FE" w:rsidRPr="005C697F" w14:paraId="08C8AE59"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58ADEA23" w14:textId="77777777" w:rsidR="00EF16FE" w:rsidRPr="005C697F" w:rsidRDefault="00EF16FE">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C2C64" w14:textId="77777777" w:rsidR="00EF16FE" w:rsidRPr="005C697F" w:rsidRDefault="00EF16FE">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F3FAC7B" w14:textId="77777777" w:rsidR="00EF16FE" w:rsidRPr="005C697F" w:rsidRDefault="00EF16FE">
            <w:pPr>
              <w:pStyle w:val="TAL"/>
              <w:rPr>
                <w:lang w:eastAsia="zh-TW"/>
              </w:rPr>
            </w:pPr>
            <w:r w:rsidRPr="005C697F">
              <w:rPr>
                <w:lang w:eastAsia="zh-TW"/>
              </w:rPr>
              <w:t>As specified in Annex C.2.2.</w:t>
            </w:r>
          </w:p>
        </w:tc>
      </w:tr>
      <w:tr w:rsidR="00EF16FE" w:rsidRPr="005C697F" w14:paraId="5262F0C1" w14:textId="77777777" w:rsidTr="00EF16FE">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5D540A3" w14:textId="77777777" w:rsidR="00EF16FE" w:rsidRPr="005C697F" w:rsidRDefault="00EF16FE">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11D5873" w14:textId="77777777" w:rsidR="00EF16FE" w:rsidRPr="005C697F" w:rsidRDefault="00EF16FE">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4DD70633" w14:textId="77777777" w:rsidR="00EF16FE" w:rsidRPr="005C697F" w:rsidRDefault="00EF16FE">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15A4E0" w14:textId="77777777" w:rsidR="00EF16FE" w:rsidRPr="005C697F" w:rsidRDefault="00EF16FE">
            <w:pPr>
              <w:pStyle w:val="TAL"/>
              <w:rPr>
                <w:lang w:eastAsia="zh-TW"/>
              </w:rPr>
            </w:pPr>
            <w:r w:rsidRPr="005C697F">
              <w:rPr>
                <w:lang w:eastAsia="zh-TW"/>
              </w:rPr>
              <w:t>As specified in TS 38.508-1 [14] Annex A.</w:t>
            </w:r>
          </w:p>
        </w:tc>
      </w:tr>
      <w:tr w:rsidR="00EF16FE" w:rsidRPr="005C697F" w14:paraId="2FBB0DDA" w14:textId="77777777" w:rsidTr="00EF16FE">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AEB9D" w14:textId="77777777" w:rsidR="00EF16FE" w:rsidRPr="005C697F" w:rsidRDefault="00EF16FE">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75EDB528" w14:textId="77777777" w:rsidR="00EF16FE" w:rsidRPr="005C697F" w:rsidRDefault="00EF16FE">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3B4BB88B" w14:textId="77777777" w:rsidR="00EF16FE" w:rsidRPr="005C697F" w:rsidRDefault="00EF16FE">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36D75" w14:textId="77777777" w:rsidR="00EF16FE" w:rsidRPr="005C697F" w:rsidRDefault="00EF16FE">
            <w:pPr>
              <w:spacing w:after="0"/>
              <w:rPr>
                <w:rFonts w:ascii="Arial" w:hAnsi="Arial"/>
                <w:sz w:val="18"/>
                <w:lang w:eastAsia="zh-TW"/>
              </w:rPr>
            </w:pPr>
          </w:p>
        </w:tc>
      </w:tr>
      <w:tr w:rsidR="00EF16FE" w:rsidRPr="005C697F" w14:paraId="0F4BB5C3"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60F30B3" w14:textId="77777777" w:rsidR="00EF16FE" w:rsidRPr="005C697F" w:rsidRDefault="00EF16FE">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FCC07F5" w14:textId="77777777" w:rsidR="00EF16FE" w:rsidRPr="005C697F" w:rsidRDefault="00EF16FE">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515A4667" w14:textId="77777777" w:rsidR="00EF16FE" w:rsidRPr="005C697F" w:rsidRDefault="00EF16FE">
            <w:pPr>
              <w:pStyle w:val="TAL"/>
              <w:rPr>
                <w:lang w:eastAsia="zh-TW"/>
              </w:rPr>
            </w:pPr>
          </w:p>
        </w:tc>
      </w:tr>
    </w:tbl>
    <w:p w14:paraId="6688B33C" w14:textId="77777777" w:rsidR="00EF16FE" w:rsidRPr="005C697F" w:rsidRDefault="00EF16FE" w:rsidP="00EF16FE">
      <w:pPr>
        <w:rPr>
          <w:rFonts w:eastAsia="PMingLiU"/>
          <w:lang w:eastAsia="zh-TW"/>
        </w:rPr>
      </w:pPr>
    </w:p>
    <w:p w14:paraId="2550E3E2"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2B431BD6" w14:textId="77777777" w:rsidR="00EF16FE" w:rsidRPr="005C697F" w:rsidRDefault="00EF16FE" w:rsidP="00EF16FE">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9.1.4.3.4.3</w:t>
      </w:r>
    </w:p>
    <w:p w14:paraId="488FA633" w14:textId="77777777" w:rsidR="00EF16FE" w:rsidRPr="005C697F" w:rsidRDefault="00EF16FE" w:rsidP="00EF16FE">
      <w:pPr>
        <w:pStyle w:val="B1"/>
        <w:rPr>
          <w:rFonts w:eastAsia="SimSun"/>
          <w:lang w:eastAsia="zh-CN"/>
        </w:rPr>
      </w:pPr>
      <w:r w:rsidRPr="005C697F">
        <w:rPr>
          <w:rFonts w:eastAsia="PMingLiU"/>
          <w:lang w:eastAsia="zh-TW"/>
        </w:rPr>
        <w:t>3.</w:t>
      </w:r>
      <w:r w:rsidRPr="005C697F">
        <w:rPr>
          <w:rFonts w:eastAsia="PMingLiU"/>
          <w:lang w:eastAsia="zh-TW"/>
        </w:rPr>
        <w:tab/>
        <w:t xml:space="preserve">There are 130 NR-SS-UEs (active NR sidelink UE i, i = 0,1,...,129) specified in this test. Active NR sidelink UEs are configured according to the generic parameters in </w:t>
      </w:r>
      <w:r w:rsidRPr="005C697F">
        <w:rPr>
          <w:lang w:eastAsia="zh-TW"/>
        </w:rPr>
        <w:t xml:space="preserve">Table </w:t>
      </w:r>
      <w:r w:rsidRPr="005C697F">
        <w:t>9.1.4.3.</w:t>
      </w:r>
      <w:r w:rsidRPr="005C697F">
        <w:rPr>
          <w:lang w:eastAsia="zh-TW"/>
        </w:rPr>
        <w:t>4.1</w:t>
      </w:r>
      <w:r w:rsidRPr="005C697F">
        <w:t>-</w:t>
      </w:r>
      <w:r w:rsidRPr="005C697F">
        <w:rPr>
          <w:lang w:eastAsia="zh-TW"/>
        </w:rPr>
        <w:t>2</w:t>
      </w:r>
      <w:r w:rsidRPr="005C697F">
        <w:rPr>
          <w:lang w:eastAsia="zh-CN"/>
        </w:rPr>
        <w:t>.</w:t>
      </w:r>
    </w:p>
    <w:p w14:paraId="49E7DAFA" w14:textId="77777777" w:rsidR="00EF16FE" w:rsidRPr="005C697F" w:rsidRDefault="00EF16FE" w:rsidP="00EF16FE">
      <w:pPr>
        <w:pStyle w:val="B1"/>
        <w:rPr>
          <w:lang w:eastAsia="zh-CN"/>
        </w:rPr>
      </w:pPr>
      <w:r w:rsidRPr="005C697F">
        <w:rPr>
          <w:rFonts w:eastAsia="PMingLiU"/>
          <w:lang w:eastAsia="zh-TW"/>
        </w:rPr>
        <w:t>4.</w:t>
      </w:r>
      <w:r w:rsidRPr="005C697F">
        <w:rPr>
          <w:rFonts w:eastAsia="PMingLiU"/>
          <w:lang w:eastAsia="zh-TW"/>
        </w:rPr>
        <w:tab/>
        <w:t xml:space="preserve">The GNSS simulator is </w:t>
      </w:r>
      <w:r w:rsidRPr="005C697F">
        <w:t xml:space="preserve">configured for </w:t>
      </w:r>
      <w:r w:rsidRPr="005C697F">
        <w:rPr>
          <w:rFonts w:eastAsia="PMingLiU"/>
          <w:lang w:eastAsia="zh-TW"/>
        </w:rPr>
        <w:t>Scenario #1</w:t>
      </w:r>
      <w:r w:rsidRPr="005C697F">
        <w:t xml:space="preserve">: static in Geographical area #1, </w:t>
      </w:r>
      <w:r w:rsidRPr="005C697F">
        <w:rPr>
          <w:lang w:eastAsia="zh-CN"/>
        </w:rPr>
        <w:t>as</w:t>
      </w:r>
      <w:r w:rsidRPr="005C697F">
        <w:rPr>
          <w:rFonts w:eastAsia="PMingLiU"/>
          <w:lang w:eastAsia="zh-TW"/>
        </w:rPr>
        <w:t xml:space="preserve"> defined in TS 38.508-1 [14] </w:t>
      </w:r>
      <w:r w:rsidRPr="005C697F">
        <w:rPr>
          <w:lang w:eastAsia="zh-CN"/>
        </w:rPr>
        <w:t xml:space="preserve">Table </w:t>
      </w:r>
      <w:r w:rsidRPr="005C697F">
        <w:t>4.11.2-2</w:t>
      </w:r>
      <w:r w:rsidRPr="005C697F">
        <w:rPr>
          <w:lang w:eastAsia="zh-CN"/>
        </w:rPr>
        <w:t>.</w:t>
      </w:r>
    </w:p>
    <w:p w14:paraId="5EC88A9A" w14:textId="77777777" w:rsidR="00EF16FE" w:rsidRPr="005C697F" w:rsidRDefault="00EF16FE" w:rsidP="00EF16FE">
      <w:pPr>
        <w:pStyle w:val="TH"/>
      </w:pPr>
      <w:r w:rsidRPr="005C697F">
        <w:rPr>
          <w:lang w:eastAsia="zh-TW"/>
        </w:rPr>
        <w:lastRenderedPageBreak/>
        <w:t xml:space="preserve">Table </w:t>
      </w:r>
      <w:r w:rsidRPr="005C697F">
        <w:t>9.1.4.3.</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L1 SL-RSRP measurement for resource re-evaluation</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4"/>
        <w:gridCol w:w="851"/>
        <w:gridCol w:w="2293"/>
        <w:gridCol w:w="2953"/>
      </w:tblGrid>
      <w:tr w:rsidR="00EF16FE" w:rsidRPr="005C697F" w14:paraId="0F26BB8C"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4E7A115B" w14:textId="77777777" w:rsidR="00EF16FE" w:rsidRPr="005C697F" w:rsidRDefault="00EF16FE">
            <w:pPr>
              <w:pStyle w:val="TAH"/>
              <w:rPr>
                <w:rFonts w:eastAsia="Calibri" w:cs="Arial"/>
                <w:szCs w:val="22"/>
                <w:lang w:eastAsia="ja-JP"/>
              </w:rPr>
            </w:pPr>
            <w:r w:rsidRPr="005C697F">
              <w:rPr>
                <w:rFonts w:eastAsia="Calibri" w:cs="Arial"/>
                <w:szCs w:val="22"/>
                <w:lang w:eastAsia="ja-JP"/>
              </w:rPr>
              <w:t>Parameter</w:t>
            </w:r>
          </w:p>
        </w:tc>
        <w:tc>
          <w:tcPr>
            <w:tcW w:w="851" w:type="dxa"/>
            <w:tcBorders>
              <w:top w:val="single" w:sz="4" w:space="0" w:color="auto"/>
              <w:left w:val="single" w:sz="4" w:space="0" w:color="auto"/>
              <w:bottom w:val="single" w:sz="4" w:space="0" w:color="auto"/>
              <w:right w:val="single" w:sz="4" w:space="0" w:color="auto"/>
            </w:tcBorders>
            <w:hideMark/>
          </w:tcPr>
          <w:p w14:paraId="3BF8C0FA" w14:textId="77777777" w:rsidR="00EF16FE" w:rsidRPr="005C697F" w:rsidRDefault="00EF16FE">
            <w:pPr>
              <w:pStyle w:val="TAH"/>
              <w:rPr>
                <w:rFonts w:eastAsia="Calibri" w:cs="Arial"/>
                <w:szCs w:val="22"/>
                <w:lang w:eastAsia="ja-JP"/>
              </w:rPr>
            </w:pPr>
            <w:r w:rsidRPr="005C697F">
              <w:rPr>
                <w:rFonts w:eastAsia="Calibri" w:cs="Arial"/>
                <w:szCs w:val="22"/>
                <w:lang w:eastAsia="ja-JP"/>
              </w:rPr>
              <w:t>Unit</w:t>
            </w:r>
          </w:p>
        </w:tc>
        <w:tc>
          <w:tcPr>
            <w:tcW w:w="2293" w:type="dxa"/>
            <w:tcBorders>
              <w:top w:val="single" w:sz="4" w:space="0" w:color="auto"/>
              <w:left w:val="single" w:sz="4" w:space="0" w:color="auto"/>
              <w:bottom w:val="single" w:sz="4" w:space="0" w:color="auto"/>
              <w:right w:val="single" w:sz="4" w:space="0" w:color="auto"/>
            </w:tcBorders>
            <w:hideMark/>
          </w:tcPr>
          <w:p w14:paraId="51100665" w14:textId="77777777" w:rsidR="00EF16FE" w:rsidRPr="005C697F" w:rsidRDefault="00EF16FE">
            <w:pPr>
              <w:pStyle w:val="TAH"/>
              <w:rPr>
                <w:rFonts w:eastAsia="Calibri" w:cs="Arial"/>
                <w:szCs w:val="22"/>
                <w:lang w:eastAsia="ja-JP"/>
              </w:rPr>
            </w:pPr>
            <w:r w:rsidRPr="005C697F">
              <w:rPr>
                <w:rFonts w:eastAsia="Calibri" w:cs="Arial"/>
                <w:szCs w:val="22"/>
                <w:lang w:eastAsia="ja-JP"/>
              </w:rPr>
              <w:t>Value</w:t>
            </w:r>
          </w:p>
        </w:tc>
        <w:tc>
          <w:tcPr>
            <w:tcW w:w="2952" w:type="dxa"/>
            <w:tcBorders>
              <w:top w:val="single" w:sz="4" w:space="0" w:color="auto"/>
              <w:left w:val="single" w:sz="4" w:space="0" w:color="auto"/>
              <w:bottom w:val="single" w:sz="4" w:space="0" w:color="auto"/>
              <w:right w:val="single" w:sz="4" w:space="0" w:color="auto"/>
            </w:tcBorders>
            <w:hideMark/>
          </w:tcPr>
          <w:p w14:paraId="6ED226C8" w14:textId="77777777" w:rsidR="00EF16FE" w:rsidRPr="005C697F" w:rsidRDefault="00EF16FE">
            <w:pPr>
              <w:pStyle w:val="TAH"/>
              <w:rPr>
                <w:rFonts w:eastAsia="Calibri" w:cs="Arial"/>
                <w:szCs w:val="22"/>
                <w:lang w:eastAsia="ja-JP"/>
              </w:rPr>
            </w:pPr>
            <w:r w:rsidRPr="005C697F">
              <w:rPr>
                <w:rFonts w:eastAsia="Calibri" w:cs="Arial"/>
                <w:szCs w:val="22"/>
                <w:lang w:eastAsia="ja-JP"/>
              </w:rPr>
              <w:t>Comment</w:t>
            </w:r>
          </w:p>
        </w:tc>
      </w:tr>
      <w:tr w:rsidR="00EF16FE" w:rsidRPr="005C697F" w14:paraId="2F8507AD"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5BF5AB1F" w14:textId="77777777" w:rsidR="00EF16FE" w:rsidRPr="005C697F" w:rsidRDefault="00EF16FE">
            <w:pPr>
              <w:pStyle w:val="TAL"/>
              <w:rPr>
                <w:rFonts w:eastAsia="Calibri" w:cs="Arial"/>
                <w:szCs w:val="22"/>
                <w:lang w:eastAsia="ja-JP"/>
              </w:rPr>
            </w:pPr>
            <w:r w:rsidRPr="005C697F">
              <w:rPr>
                <w:lang w:eastAsia="ja-JP"/>
              </w:rPr>
              <w:t>NR RF Channel Number</w:t>
            </w:r>
          </w:p>
        </w:tc>
        <w:tc>
          <w:tcPr>
            <w:tcW w:w="851" w:type="dxa"/>
            <w:tcBorders>
              <w:top w:val="single" w:sz="4" w:space="0" w:color="auto"/>
              <w:left w:val="single" w:sz="4" w:space="0" w:color="auto"/>
              <w:bottom w:val="single" w:sz="4" w:space="0" w:color="auto"/>
              <w:right w:val="single" w:sz="4" w:space="0" w:color="auto"/>
            </w:tcBorders>
          </w:tcPr>
          <w:p w14:paraId="7AB2A61D"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329BAF48" w14:textId="77777777" w:rsidR="00EF16FE" w:rsidRPr="005C697F" w:rsidRDefault="00EF16FE">
            <w:pPr>
              <w:pStyle w:val="TAC"/>
              <w:rPr>
                <w:rFonts w:eastAsia="Calibri" w:cs="Arial"/>
                <w:lang w:eastAsia="ja-JP"/>
              </w:rPr>
            </w:pPr>
            <w:r w:rsidRPr="005C697F">
              <w:rPr>
                <w:rFonts w:eastAsia="Calibri" w:cs="Arial"/>
                <w:lang w:eastAsia="ja-JP"/>
              </w:rPr>
              <w:t>1</w:t>
            </w:r>
          </w:p>
        </w:tc>
        <w:tc>
          <w:tcPr>
            <w:tcW w:w="2952" w:type="dxa"/>
            <w:tcBorders>
              <w:top w:val="single" w:sz="4" w:space="0" w:color="auto"/>
              <w:left w:val="single" w:sz="4" w:space="0" w:color="auto"/>
              <w:bottom w:val="single" w:sz="4" w:space="0" w:color="auto"/>
              <w:right w:val="single" w:sz="4" w:space="0" w:color="auto"/>
            </w:tcBorders>
            <w:hideMark/>
          </w:tcPr>
          <w:p w14:paraId="19A023AB" w14:textId="77777777" w:rsidR="00EF16FE" w:rsidRPr="005C697F" w:rsidRDefault="00EF16FE">
            <w:pPr>
              <w:pStyle w:val="TAC"/>
              <w:rPr>
                <w:rFonts w:eastAsia="Calibri" w:cs="Arial"/>
                <w:lang w:eastAsia="ja-JP"/>
              </w:rPr>
            </w:pPr>
            <w:r w:rsidRPr="005C697F">
              <w:rPr>
                <w:rFonts w:eastAsia="Calibri" w:cs="Arial"/>
                <w:lang w:eastAsia="ja-JP"/>
              </w:rPr>
              <w:t>HD carrier in Band n47 and n38</w:t>
            </w:r>
          </w:p>
        </w:tc>
      </w:tr>
      <w:tr w:rsidR="00EF16FE" w:rsidRPr="005C697F" w14:paraId="2F883B29" w14:textId="77777777" w:rsidTr="00EF16FE">
        <w:trPr>
          <w:trHeight w:val="621"/>
        </w:trPr>
        <w:tc>
          <w:tcPr>
            <w:tcW w:w="3397" w:type="dxa"/>
            <w:gridSpan w:val="2"/>
            <w:tcBorders>
              <w:top w:val="single" w:sz="4" w:space="0" w:color="auto"/>
              <w:left w:val="single" w:sz="4" w:space="0" w:color="auto"/>
              <w:bottom w:val="single" w:sz="4" w:space="0" w:color="auto"/>
              <w:right w:val="single" w:sz="4" w:space="0" w:color="auto"/>
            </w:tcBorders>
          </w:tcPr>
          <w:p w14:paraId="1D84464D" w14:textId="77777777" w:rsidR="00EF16FE" w:rsidRPr="005C697F" w:rsidRDefault="00EF16FE">
            <w:pPr>
              <w:pStyle w:val="TAL"/>
              <w:rPr>
                <w:rFonts w:eastAsia="Calibri" w:cs="Arial"/>
                <w:szCs w:val="22"/>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2</w:t>
            </w:r>
          </w:p>
          <w:p w14:paraId="7689B244" w14:textId="77777777" w:rsidR="00EF16FE" w:rsidRPr="005C697F" w:rsidRDefault="00EF16FE">
            <w:pPr>
              <w:pStyle w:val="TAL"/>
              <w:rPr>
                <w:rFonts w:eastAsia="Calibri"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1B88C0AF" w14:textId="77777777" w:rsidR="00EF16FE" w:rsidRPr="005C697F" w:rsidRDefault="00EF16FE">
            <w:pPr>
              <w:pStyle w:val="TAC"/>
              <w:rPr>
                <w:rFonts w:eastAsia="Calibri" w:cs="Arial"/>
                <w:lang w:eastAsia="ja-JP"/>
              </w:rPr>
            </w:pPr>
            <w:r w:rsidRPr="005C697F">
              <w:rPr>
                <w:rFonts w:eastAsia="Calibri" w:cs="Arial"/>
                <w:lang w:eastAsia="ja-JP"/>
              </w:rPr>
              <w:t>MHz</w:t>
            </w:r>
          </w:p>
        </w:tc>
        <w:tc>
          <w:tcPr>
            <w:tcW w:w="2293" w:type="dxa"/>
            <w:tcBorders>
              <w:top w:val="single" w:sz="4" w:space="0" w:color="auto"/>
              <w:left w:val="single" w:sz="4" w:space="0" w:color="auto"/>
              <w:bottom w:val="single" w:sz="4" w:space="0" w:color="auto"/>
              <w:right w:val="single" w:sz="4" w:space="0" w:color="auto"/>
            </w:tcBorders>
            <w:hideMark/>
          </w:tcPr>
          <w:p w14:paraId="6854B54A" w14:textId="77777777" w:rsidR="00EF16FE" w:rsidRPr="005C697F" w:rsidRDefault="00EF16FE">
            <w:pPr>
              <w:pStyle w:val="TAC"/>
              <w:rPr>
                <w:rFonts w:eastAsia="SimSun"/>
                <w:szCs w:val="18"/>
              </w:rPr>
            </w:pPr>
            <w:r w:rsidRPr="005C697F">
              <w:rPr>
                <w:szCs w:val="18"/>
              </w:rPr>
              <w:t>20 (N</w:t>
            </w:r>
            <w:r w:rsidRPr="005C697F">
              <w:rPr>
                <w:szCs w:val="18"/>
                <w:vertAlign w:val="subscript"/>
              </w:rPr>
              <w:t>RB,c</w:t>
            </w:r>
            <w:r w:rsidRPr="005C697F">
              <w:rPr>
                <w:szCs w:val="18"/>
              </w:rPr>
              <w:t xml:space="preserve"> = 50) or </w:t>
            </w:r>
          </w:p>
          <w:p w14:paraId="14BBCF2C" w14:textId="77777777" w:rsidR="00EF16FE" w:rsidRPr="005C697F" w:rsidRDefault="00EF16FE">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r w:rsidRPr="005C697F">
              <w:rPr>
                <w:rFonts w:cs="Arial"/>
                <w:vertAlign w:val="superscript"/>
                <w:lang w:eastAsia="ja-JP"/>
              </w:rPr>
              <w:t xml:space="preserve"> </w:t>
            </w:r>
          </w:p>
        </w:tc>
        <w:tc>
          <w:tcPr>
            <w:tcW w:w="2952" w:type="dxa"/>
            <w:tcBorders>
              <w:top w:val="single" w:sz="4" w:space="0" w:color="auto"/>
              <w:left w:val="single" w:sz="4" w:space="0" w:color="auto"/>
              <w:bottom w:val="single" w:sz="4" w:space="0" w:color="auto"/>
              <w:right w:val="single" w:sz="4" w:space="0" w:color="auto"/>
            </w:tcBorders>
          </w:tcPr>
          <w:p w14:paraId="0407850F" w14:textId="77777777" w:rsidR="00EF16FE" w:rsidRPr="005C697F" w:rsidRDefault="00EF16FE">
            <w:pPr>
              <w:pStyle w:val="TAC"/>
              <w:rPr>
                <w:rFonts w:eastAsia="Calibri" w:cs="Arial"/>
                <w:lang w:eastAsia="ja-JP"/>
              </w:rPr>
            </w:pPr>
          </w:p>
        </w:tc>
      </w:tr>
      <w:tr w:rsidR="00EF16FE" w:rsidRPr="005C697F" w14:paraId="31BE4F5D"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18525BE7" w14:textId="77777777" w:rsidR="00EF16FE" w:rsidRPr="005C697F" w:rsidRDefault="00EF16FE">
            <w:pPr>
              <w:pStyle w:val="TAL"/>
              <w:rPr>
                <w:rFonts w:eastAsia="SimSun" w:cs="Arial"/>
                <w:lang w:eastAsia="ja-JP"/>
              </w:rPr>
            </w:pPr>
            <w:r w:rsidRPr="005C697F">
              <w:rPr>
                <w:rFonts w:cs="Arial"/>
                <w:lang w:eastAsia="ja-JP"/>
              </w:rPr>
              <w:t>SCS</w:t>
            </w:r>
          </w:p>
        </w:tc>
        <w:tc>
          <w:tcPr>
            <w:tcW w:w="851" w:type="dxa"/>
            <w:tcBorders>
              <w:top w:val="single" w:sz="4" w:space="0" w:color="auto"/>
              <w:left w:val="single" w:sz="4" w:space="0" w:color="auto"/>
              <w:bottom w:val="single" w:sz="4" w:space="0" w:color="auto"/>
              <w:right w:val="single" w:sz="4" w:space="0" w:color="auto"/>
            </w:tcBorders>
            <w:hideMark/>
          </w:tcPr>
          <w:p w14:paraId="2A9C75C0" w14:textId="77777777" w:rsidR="00EF16FE" w:rsidRPr="005C697F" w:rsidRDefault="00EF16FE">
            <w:pPr>
              <w:pStyle w:val="TAC"/>
              <w:rPr>
                <w:rFonts w:eastAsia="Calibri" w:cs="Arial"/>
                <w:lang w:eastAsia="ja-JP"/>
              </w:rPr>
            </w:pPr>
            <w:r w:rsidRPr="005C697F">
              <w:rPr>
                <w:rFonts w:eastAsia="Calibri" w:cs="Arial"/>
                <w:lang w:eastAsia="ja-JP"/>
              </w:rPr>
              <w:t>kHz</w:t>
            </w:r>
          </w:p>
        </w:tc>
        <w:tc>
          <w:tcPr>
            <w:tcW w:w="2293" w:type="dxa"/>
            <w:tcBorders>
              <w:top w:val="single" w:sz="4" w:space="0" w:color="auto"/>
              <w:left w:val="single" w:sz="4" w:space="0" w:color="auto"/>
              <w:bottom w:val="single" w:sz="4" w:space="0" w:color="auto"/>
              <w:right w:val="single" w:sz="4" w:space="0" w:color="auto"/>
            </w:tcBorders>
            <w:hideMark/>
          </w:tcPr>
          <w:p w14:paraId="4F5E0F81" w14:textId="77777777" w:rsidR="00EF16FE" w:rsidRPr="005C697F" w:rsidRDefault="00EF16FE">
            <w:pPr>
              <w:pStyle w:val="TAC"/>
              <w:rPr>
                <w:rFonts w:eastAsia="SimSun" w:cs="Arial"/>
                <w:lang w:eastAsia="ja-JP"/>
              </w:rPr>
            </w:pPr>
            <w:r w:rsidRPr="005C697F">
              <w:rPr>
                <w:rFonts w:cs="Arial"/>
                <w:lang w:eastAsia="ja-JP"/>
              </w:rPr>
              <w:t>30</w:t>
            </w:r>
          </w:p>
        </w:tc>
        <w:tc>
          <w:tcPr>
            <w:tcW w:w="2952" w:type="dxa"/>
            <w:tcBorders>
              <w:top w:val="single" w:sz="4" w:space="0" w:color="auto"/>
              <w:left w:val="single" w:sz="4" w:space="0" w:color="auto"/>
              <w:bottom w:val="single" w:sz="4" w:space="0" w:color="auto"/>
              <w:right w:val="single" w:sz="4" w:space="0" w:color="auto"/>
            </w:tcBorders>
          </w:tcPr>
          <w:p w14:paraId="6685B003" w14:textId="77777777" w:rsidR="00EF16FE" w:rsidRPr="005C697F" w:rsidRDefault="00EF16FE">
            <w:pPr>
              <w:pStyle w:val="TAC"/>
              <w:jc w:val="left"/>
              <w:rPr>
                <w:rFonts w:cs="Arial"/>
                <w:lang w:eastAsia="ja-JP"/>
              </w:rPr>
            </w:pPr>
          </w:p>
        </w:tc>
      </w:tr>
      <w:tr w:rsidR="00EF16FE" w:rsidRPr="005C697F" w14:paraId="7787DA5D"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CF76851" w14:textId="77777777" w:rsidR="00EF16FE" w:rsidRPr="005C697F" w:rsidRDefault="00EF16FE">
            <w:pPr>
              <w:pStyle w:val="TAL"/>
              <w:rPr>
                <w:rFonts w:cs="Arial"/>
                <w:lang w:eastAsia="ja-JP"/>
              </w:rPr>
            </w:pPr>
            <w:r w:rsidRPr="005C697F">
              <w:rPr>
                <w:rFonts w:cs="Arial"/>
                <w:lang w:eastAsia="ja-JP"/>
              </w:rPr>
              <w:t xml:space="preserve">V2X sidelink communication </w:t>
            </w:r>
            <w:r w:rsidRPr="005C697F">
              <w:rPr>
                <w:rFonts w:cs="Arial"/>
                <w:lang w:eastAsia="zh-CN"/>
              </w:rPr>
              <w:t>pre-</w:t>
            </w:r>
            <w:r w:rsidRPr="005C697F">
              <w:rPr>
                <w:rFonts w:cs="Arial"/>
                <w:lang w:eastAsia="ja-JP"/>
              </w:rPr>
              <w:t>configuration</w:t>
            </w:r>
          </w:p>
        </w:tc>
        <w:tc>
          <w:tcPr>
            <w:tcW w:w="851" w:type="dxa"/>
            <w:tcBorders>
              <w:top w:val="single" w:sz="4" w:space="0" w:color="auto"/>
              <w:left w:val="single" w:sz="4" w:space="0" w:color="auto"/>
              <w:bottom w:val="single" w:sz="4" w:space="0" w:color="auto"/>
              <w:right w:val="single" w:sz="4" w:space="0" w:color="auto"/>
            </w:tcBorders>
          </w:tcPr>
          <w:p w14:paraId="6A69DAD8"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79FD6E33" w14:textId="77777777" w:rsidR="00EF16FE" w:rsidRPr="005C697F" w:rsidRDefault="00EF16FE">
            <w:pPr>
              <w:pStyle w:val="TAC"/>
              <w:rPr>
                <w:rFonts w:eastAsia="SimSun"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hideMark/>
          </w:tcPr>
          <w:p w14:paraId="0A79A3A6" w14:textId="77777777" w:rsidR="00EF16FE" w:rsidRPr="005C697F" w:rsidRDefault="00EF16FE">
            <w:pPr>
              <w:pStyle w:val="TAC"/>
              <w:jc w:val="left"/>
              <w:rPr>
                <w:rFonts w:cs="Arial"/>
                <w:lang w:eastAsia="ja-JP"/>
              </w:rPr>
            </w:pPr>
            <w:r w:rsidRPr="005C697F">
              <w:rPr>
                <w:rFonts w:cs="Arial"/>
                <w:lang w:eastAsia="ja-JP"/>
              </w:rPr>
              <w:t>IE values unless specified otherwise in this test.</w:t>
            </w:r>
          </w:p>
        </w:tc>
      </w:tr>
      <w:tr w:rsidR="00EF16FE" w:rsidRPr="005C697F" w14:paraId="3FC44C61"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31D1116E" w14:textId="77777777" w:rsidR="00EF16FE" w:rsidRPr="005C697F" w:rsidRDefault="00EF16FE">
            <w:pPr>
              <w:pStyle w:val="TAL"/>
              <w:rPr>
                <w:rFonts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tcPr>
          <w:p w14:paraId="3C967550"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731F5B6C" w14:textId="77777777" w:rsidR="00EF16FE" w:rsidRPr="005C697F" w:rsidRDefault="00EF16FE">
            <w:pPr>
              <w:pStyle w:val="TAL"/>
              <w:jc w:val="center"/>
              <w:rPr>
                <w:rFonts w:eastAsia="SimSun" w:cs="Arial"/>
              </w:rPr>
            </w:pPr>
            <w:r w:rsidRPr="005C697F">
              <w:rPr>
                <w:rFonts w:cs="Arial"/>
              </w:rPr>
              <w:t>11111111111111111111</w:t>
            </w:r>
          </w:p>
          <w:p w14:paraId="15032484" w14:textId="77777777" w:rsidR="00EF16FE" w:rsidRPr="005C697F" w:rsidRDefault="00EF16FE">
            <w:pPr>
              <w:pStyle w:val="TAL"/>
              <w:jc w:val="center"/>
              <w:rPr>
                <w:rFonts w:cs="Arial"/>
              </w:rPr>
            </w:pPr>
            <w:r w:rsidRPr="005C697F">
              <w:rPr>
                <w:rFonts w:cs="Arial"/>
              </w:rPr>
              <w:t>11111111111111111111</w:t>
            </w:r>
          </w:p>
          <w:p w14:paraId="349C8D2F" w14:textId="77777777" w:rsidR="00EF16FE" w:rsidRPr="005C697F" w:rsidRDefault="00EF16FE">
            <w:pPr>
              <w:pStyle w:val="TAL"/>
              <w:jc w:val="center"/>
              <w:rPr>
                <w:rFonts w:cs="Arial"/>
              </w:rPr>
            </w:pPr>
            <w:r w:rsidRPr="005C697F">
              <w:rPr>
                <w:rFonts w:cs="Arial"/>
              </w:rPr>
              <w:t>11111111111111111111</w:t>
            </w:r>
          </w:p>
          <w:p w14:paraId="74E10482" w14:textId="77777777" w:rsidR="00EF16FE" w:rsidRPr="005C697F" w:rsidRDefault="00EF16FE">
            <w:pPr>
              <w:pStyle w:val="TAL"/>
              <w:jc w:val="center"/>
              <w:rPr>
                <w:rFonts w:cs="Arial"/>
              </w:rPr>
            </w:pPr>
            <w:r w:rsidRPr="005C697F">
              <w:rPr>
                <w:rFonts w:cs="Arial"/>
              </w:rPr>
              <w:t>11111111111111111111</w:t>
            </w:r>
          </w:p>
          <w:p w14:paraId="7776F785" w14:textId="77777777" w:rsidR="00EF16FE" w:rsidRPr="005C697F" w:rsidRDefault="00EF16FE">
            <w:pPr>
              <w:pStyle w:val="TAL"/>
              <w:jc w:val="center"/>
              <w:rPr>
                <w:rFonts w:cs="Arial"/>
              </w:rPr>
            </w:pPr>
            <w:r w:rsidRPr="005C697F">
              <w:rPr>
                <w:rFonts w:cs="Arial"/>
              </w:rPr>
              <w:t>11111111111111111111</w:t>
            </w:r>
          </w:p>
        </w:tc>
        <w:tc>
          <w:tcPr>
            <w:tcW w:w="2952" w:type="dxa"/>
            <w:tcBorders>
              <w:top w:val="single" w:sz="4" w:space="0" w:color="auto"/>
              <w:left w:val="single" w:sz="4" w:space="0" w:color="auto"/>
              <w:bottom w:val="single" w:sz="4" w:space="0" w:color="auto"/>
              <w:right w:val="single" w:sz="4" w:space="0" w:color="auto"/>
            </w:tcBorders>
            <w:hideMark/>
          </w:tcPr>
          <w:p w14:paraId="2A0292BE" w14:textId="77777777" w:rsidR="00EF16FE" w:rsidRPr="005C697F" w:rsidRDefault="00EF16FE">
            <w:pPr>
              <w:pStyle w:val="TAC"/>
              <w:jc w:val="left"/>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38.213[3])</w:t>
            </w:r>
          </w:p>
        </w:tc>
      </w:tr>
      <w:tr w:rsidR="00EF16FE" w:rsidRPr="005C697F" w14:paraId="1DACBA30"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68B2F868" w14:textId="77777777" w:rsidR="00EF16FE" w:rsidRPr="005C697F" w:rsidRDefault="00EF16FE">
            <w:pPr>
              <w:pStyle w:val="TAL"/>
            </w:pPr>
            <w:r w:rsidRPr="005C697F">
              <w:t>sl-NumSubchannel-r16 included in SL-ResourcePool</w:t>
            </w:r>
          </w:p>
        </w:tc>
        <w:tc>
          <w:tcPr>
            <w:tcW w:w="851" w:type="dxa"/>
            <w:tcBorders>
              <w:top w:val="single" w:sz="4" w:space="0" w:color="auto"/>
              <w:left w:val="single" w:sz="4" w:space="0" w:color="auto"/>
              <w:bottom w:val="single" w:sz="4" w:space="0" w:color="auto"/>
              <w:right w:val="single" w:sz="4" w:space="0" w:color="auto"/>
            </w:tcBorders>
          </w:tcPr>
          <w:p w14:paraId="34F09F7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0E21C750" w14:textId="77777777" w:rsidR="00EF16FE" w:rsidRPr="005C697F" w:rsidRDefault="00EF16FE">
            <w:pPr>
              <w:pStyle w:val="TAL"/>
              <w:jc w:val="center"/>
              <w:rPr>
                <w:rFonts w:eastAsia="SimSun" w:cs="Arial"/>
                <w:lang w:eastAsia="zh-CN"/>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hideMark/>
          </w:tcPr>
          <w:p w14:paraId="40E7F4F2" w14:textId="77777777" w:rsidR="00EF16FE" w:rsidRPr="005C697F" w:rsidRDefault="00EF16FE">
            <w:pPr>
              <w:pStyle w:val="TAC"/>
              <w:jc w:val="left"/>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66D8B00"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066F87DA" w14:textId="77777777" w:rsidR="00EF16FE" w:rsidRPr="005C697F" w:rsidRDefault="00EF16FE">
            <w:pPr>
              <w:pStyle w:val="TAL"/>
              <w:rPr>
                <w:rFonts w:cs="Arial"/>
                <w:lang w:eastAsia="ja-JP"/>
              </w:rPr>
            </w:pPr>
            <w:r w:rsidRPr="005C697F">
              <w:rPr>
                <w:lang w:eastAsia="zh-CN"/>
              </w:rPr>
              <w:t xml:space="preserve">sl-SubchannelSize-r16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tcPr>
          <w:p w14:paraId="7FBB637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52E327E4" w14:textId="77777777" w:rsidR="00EF16FE" w:rsidRPr="005C697F" w:rsidRDefault="00EF16FE">
            <w:pPr>
              <w:pStyle w:val="TAC"/>
              <w:rPr>
                <w:rFonts w:eastAsia="SimSun" w:cs="Arial"/>
                <w:lang w:eastAsia="zh-CN"/>
              </w:rPr>
            </w:pPr>
            <w:r w:rsidRPr="005C697F">
              <w:rPr>
                <w:rFonts w:cs="Arial"/>
                <w:lang w:eastAsia="zh-CN"/>
              </w:rPr>
              <w:t>10</w:t>
            </w:r>
          </w:p>
        </w:tc>
        <w:tc>
          <w:tcPr>
            <w:tcW w:w="2952" w:type="dxa"/>
            <w:tcBorders>
              <w:top w:val="single" w:sz="4" w:space="0" w:color="auto"/>
              <w:left w:val="single" w:sz="4" w:space="0" w:color="auto"/>
              <w:bottom w:val="single" w:sz="4" w:space="0" w:color="auto"/>
              <w:right w:val="single" w:sz="4" w:space="0" w:color="auto"/>
            </w:tcBorders>
          </w:tcPr>
          <w:p w14:paraId="6F7E2C11" w14:textId="77777777" w:rsidR="00EF16FE" w:rsidRPr="005C697F" w:rsidRDefault="00EF16FE">
            <w:pPr>
              <w:pStyle w:val="TAC"/>
              <w:jc w:val="left"/>
              <w:rPr>
                <w:rFonts w:cs="Arial"/>
                <w:lang w:eastAsia="ja-JP"/>
              </w:rPr>
            </w:pPr>
          </w:p>
        </w:tc>
      </w:tr>
      <w:tr w:rsidR="00EF16FE" w:rsidRPr="005C697F" w14:paraId="17154746"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437A5E89" w14:textId="77777777" w:rsidR="00EF16FE" w:rsidRPr="005C697F" w:rsidRDefault="00EF16FE">
            <w:pPr>
              <w:pStyle w:val="TAL"/>
              <w:rPr>
                <w:rFonts w:cs="Arial"/>
                <w:lang w:eastAsia="ja-JP"/>
              </w:rPr>
            </w:pPr>
            <w:r w:rsidRPr="005C697F">
              <w:rPr>
                <w:rFonts w:eastAsia="Calibri" w:cs="Arial"/>
                <w:lang w:eastAsia="ja-JP"/>
              </w:rPr>
              <w:t>sl-StartRB-Subchannel-r16</w:t>
            </w:r>
          </w:p>
        </w:tc>
        <w:tc>
          <w:tcPr>
            <w:tcW w:w="851" w:type="dxa"/>
            <w:tcBorders>
              <w:top w:val="single" w:sz="4" w:space="0" w:color="auto"/>
              <w:left w:val="single" w:sz="4" w:space="0" w:color="auto"/>
              <w:bottom w:val="single" w:sz="4" w:space="0" w:color="auto"/>
              <w:right w:val="single" w:sz="4" w:space="0" w:color="auto"/>
            </w:tcBorders>
          </w:tcPr>
          <w:p w14:paraId="488977F3"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5CCB785F" w14:textId="77777777" w:rsidR="00EF16FE" w:rsidRPr="005C697F" w:rsidRDefault="00EF16FE">
            <w:pPr>
              <w:pStyle w:val="TAC"/>
              <w:rPr>
                <w:rFonts w:eastAsia="SimSun" w:cs="Arial"/>
                <w:lang w:eastAsia="zh-CN"/>
              </w:rPr>
            </w:pPr>
            <w:r w:rsidRPr="005C697F">
              <w:rPr>
                <w:rFonts w:cs="Arial"/>
                <w:lang w:eastAsia="zh-CN"/>
              </w:rPr>
              <w:t>0</w:t>
            </w:r>
          </w:p>
        </w:tc>
        <w:tc>
          <w:tcPr>
            <w:tcW w:w="2952" w:type="dxa"/>
            <w:tcBorders>
              <w:top w:val="single" w:sz="4" w:space="0" w:color="auto"/>
              <w:left w:val="single" w:sz="4" w:space="0" w:color="auto"/>
              <w:bottom w:val="single" w:sz="4" w:space="0" w:color="auto"/>
              <w:right w:val="single" w:sz="4" w:space="0" w:color="auto"/>
            </w:tcBorders>
          </w:tcPr>
          <w:p w14:paraId="04D5BF37" w14:textId="77777777" w:rsidR="00EF16FE" w:rsidRPr="005C697F" w:rsidRDefault="00EF16FE">
            <w:pPr>
              <w:pStyle w:val="TAC"/>
              <w:jc w:val="left"/>
              <w:rPr>
                <w:rFonts w:cs="Arial"/>
                <w:lang w:eastAsia="ja-JP"/>
              </w:rPr>
            </w:pPr>
          </w:p>
        </w:tc>
      </w:tr>
      <w:tr w:rsidR="00EF16FE" w:rsidRPr="005C697F" w14:paraId="3C5911CA" w14:textId="77777777" w:rsidTr="00EF16FE">
        <w:tc>
          <w:tcPr>
            <w:tcW w:w="3397" w:type="dxa"/>
            <w:gridSpan w:val="2"/>
            <w:tcBorders>
              <w:top w:val="single" w:sz="4" w:space="0" w:color="auto"/>
              <w:left w:val="single" w:sz="4" w:space="0" w:color="auto"/>
              <w:bottom w:val="single" w:sz="4" w:space="0" w:color="auto"/>
              <w:right w:val="single" w:sz="4" w:space="0" w:color="auto"/>
            </w:tcBorders>
            <w:hideMark/>
          </w:tcPr>
          <w:p w14:paraId="265BF4F0" w14:textId="77777777" w:rsidR="00EF16FE" w:rsidRPr="005C697F" w:rsidRDefault="00EF16FE">
            <w:pPr>
              <w:pStyle w:val="TAL"/>
              <w:rPr>
                <w:rFonts w:eastAsia="Calibri" w:cs="Arial"/>
                <w:szCs w:val="22"/>
                <w:lang w:eastAsia="ja-JP"/>
              </w:rPr>
            </w:pPr>
            <w:r w:rsidRPr="005C697F">
              <w:rPr>
                <w:rFonts w:cs="Arial"/>
                <w:lang w:eastAsia="ja-JP"/>
              </w:rPr>
              <w:t>Number of Active Sidelink UEs</w:t>
            </w:r>
          </w:p>
        </w:tc>
        <w:tc>
          <w:tcPr>
            <w:tcW w:w="851" w:type="dxa"/>
            <w:tcBorders>
              <w:top w:val="single" w:sz="4" w:space="0" w:color="auto"/>
              <w:left w:val="single" w:sz="4" w:space="0" w:color="auto"/>
              <w:bottom w:val="single" w:sz="4" w:space="0" w:color="auto"/>
              <w:right w:val="single" w:sz="4" w:space="0" w:color="auto"/>
            </w:tcBorders>
          </w:tcPr>
          <w:p w14:paraId="30D070FB"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hideMark/>
          </w:tcPr>
          <w:p w14:paraId="478B2633" w14:textId="77777777" w:rsidR="00EF16FE" w:rsidRPr="005C697F" w:rsidRDefault="00EF16FE">
            <w:pPr>
              <w:pStyle w:val="TAC"/>
              <w:rPr>
                <w:rFonts w:eastAsia="Calibri" w:cs="Arial"/>
                <w:lang w:eastAsia="ja-JP"/>
              </w:rPr>
            </w:pPr>
            <w:r w:rsidRPr="005C697F">
              <w:rPr>
                <w:rFonts w:cs="Arial"/>
                <w:lang w:eastAsia="zh-CN"/>
              </w:rPr>
              <w:t>130</w:t>
            </w:r>
          </w:p>
        </w:tc>
        <w:tc>
          <w:tcPr>
            <w:tcW w:w="2952" w:type="dxa"/>
            <w:tcBorders>
              <w:top w:val="single" w:sz="4" w:space="0" w:color="auto"/>
              <w:left w:val="single" w:sz="4" w:space="0" w:color="auto"/>
              <w:bottom w:val="single" w:sz="4" w:space="0" w:color="auto"/>
              <w:right w:val="single" w:sz="4" w:space="0" w:color="auto"/>
            </w:tcBorders>
            <w:hideMark/>
          </w:tcPr>
          <w:p w14:paraId="40454446" w14:textId="77777777" w:rsidR="00EF16FE" w:rsidRPr="005C697F" w:rsidRDefault="00EF16FE">
            <w:pPr>
              <w:pStyle w:val="TAC"/>
              <w:jc w:val="left"/>
              <w:rPr>
                <w:rFonts w:eastAsia="Calibri" w:cs="Arial"/>
                <w:lang w:eastAsia="ja-JP"/>
              </w:rPr>
            </w:pPr>
            <w:r w:rsidRPr="005C697F">
              <w:rPr>
                <w:rFonts w:cs="Arial"/>
                <w:lang w:eastAsia="ja-JP"/>
              </w:rPr>
              <w:t xml:space="preserve">Active </w:t>
            </w:r>
            <w:r w:rsidRPr="005C697F">
              <w:rPr>
                <w:rFonts w:eastAsia="Calibri" w:cs="Arial"/>
                <w:lang w:eastAsia="ja-JP"/>
              </w:rPr>
              <w:t xml:space="preserve">Sidelink UE i = 0, .., </w:t>
            </w:r>
            <w:r w:rsidRPr="005C697F">
              <w:rPr>
                <w:rFonts w:cs="Arial"/>
                <w:lang w:eastAsia="zh-CN"/>
              </w:rPr>
              <w:t>129</w:t>
            </w:r>
          </w:p>
        </w:tc>
      </w:tr>
      <w:tr w:rsidR="00EF16FE" w:rsidRPr="005C697F" w14:paraId="68B8CCBE" w14:textId="77777777" w:rsidTr="00EF16FE">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00C3C7D" w14:textId="77777777" w:rsidR="00EF16FE" w:rsidRPr="005C697F" w:rsidRDefault="00EF16FE">
            <w:pPr>
              <w:pStyle w:val="TAL"/>
              <w:rPr>
                <w:rFonts w:eastAsia="SimSun" w:cs="Arial"/>
                <w:lang w:eastAsia="zh-CN"/>
              </w:rPr>
            </w:pPr>
            <w:r w:rsidRPr="005C697F">
              <w:t>SL-Thres-RSRP-r16</w:t>
            </w:r>
          </w:p>
        </w:tc>
        <w:tc>
          <w:tcPr>
            <w:tcW w:w="851" w:type="dxa"/>
            <w:tcBorders>
              <w:top w:val="single" w:sz="4" w:space="0" w:color="auto"/>
              <w:left w:val="single" w:sz="4" w:space="0" w:color="auto"/>
              <w:bottom w:val="single" w:sz="4" w:space="0" w:color="auto"/>
              <w:right w:val="single" w:sz="4" w:space="0" w:color="auto"/>
            </w:tcBorders>
          </w:tcPr>
          <w:p w14:paraId="3079538A"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39869D97" w14:textId="77777777" w:rsidR="00EF16FE" w:rsidRPr="005C697F" w:rsidRDefault="00EF16FE">
            <w:pPr>
              <w:pStyle w:val="TAC"/>
              <w:rPr>
                <w:rFonts w:eastAsia="SimSun" w:cs="Arial"/>
                <w:lang w:eastAsia="zh-CN"/>
              </w:rPr>
            </w:pPr>
            <w:r w:rsidRPr="005C697F">
              <w:rPr>
                <w:rFonts w:cs="Arial"/>
                <w:lang w:eastAsia="ja-JP"/>
              </w:rPr>
              <w:t>1</w:t>
            </w:r>
            <w:r w:rsidRPr="005C697F">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C587621" w14:textId="77777777" w:rsidR="00EF16FE" w:rsidRPr="005C697F" w:rsidRDefault="00EF16FE">
            <w:pPr>
              <w:pStyle w:val="TAC"/>
              <w:jc w:val="left"/>
              <w:rPr>
                <w:rFonts w:cs="Arial"/>
                <w:lang w:eastAsia="ja-JP"/>
              </w:rPr>
            </w:pPr>
            <w:r w:rsidRPr="005C697F">
              <w:rPr>
                <w:rFonts w:cs="Arial"/>
                <w:lang w:eastAsia="ja-JP"/>
              </w:rPr>
              <w:t>Corresponding -</w:t>
            </w:r>
            <w:r w:rsidRPr="005C697F">
              <w:rPr>
                <w:rFonts w:cs="Arial"/>
                <w:bCs/>
                <w:lang w:eastAsia="ja-JP"/>
              </w:rPr>
              <w:t xml:space="preserve">96 </w:t>
            </w:r>
            <w:r w:rsidRPr="005C697F">
              <w:rPr>
                <w:rFonts w:cs="Arial"/>
                <w:lang w:eastAsia="ja-JP"/>
              </w:rPr>
              <w:t>dBm as defined in Section 6.3.5 in TS38.331[2]</w:t>
            </w:r>
          </w:p>
        </w:tc>
      </w:tr>
      <w:tr w:rsidR="00EF16FE" w:rsidRPr="005C697F" w14:paraId="5D713298" w14:textId="77777777" w:rsidTr="00EF16FE">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14937F80" w14:textId="77777777" w:rsidR="00EF16FE" w:rsidRPr="005C697F" w:rsidRDefault="00EF16FE">
            <w:pPr>
              <w:pStyle w:val="TAL"/>
              <w:rPr>
                <w:rFonts w:eastAsia="Calibri" w:cs="Arial"/>
                <w:szCs w:val="22"/>
                <w:lang w:eastAsia="ja-JP"/>
              </w:rPr>
            </w:pPr>
            <w:r w:rsidRPr="005C697F">
              <w:rPr>
                <w:rFonts w:cs="Arial"/>
                <w:lang w:eastAsia="ja-JP"/>
              </w:rPr>
              <w:t>Active Sidelink UEs(UE i=0-99)</w:t>
            </w:r>
          </w:p>
        </w:tc>
        <w:tc>
          <w:tcPr>
            <w:tcW w:w="2264" w:type="dxa"/>
            <w:tcBorders>
              <w:top w:val="single" w:sz="4" w:space="0" w:color="auto"/>
              <w:left w:val="single" w:sz="4" w:space="0" w:color="auto"/>
              <w:bottom w:val="single" w:sz="4" w:space="0" w:color="auto"/>
              <w:right w:val="single" w:sz="4" w:space="0" w:color="auto"/>
            </w:tcBorders>
            <w:vAlign w:val="center"/>
            <w:hideMark/>
          </w:tcPr>
          <w:p w14:paraId="798F093E" w14:textId="77777777" w:rsidR="00EF16FE" w:rsidRPr="005C697F" w:rsidRDefault="00EF16FE">
            <w:pPr>
              <w:pStyle w:val="TAL"/>
              <w:rPr>
                <w:rFonts w:eastAsia="Calibri" w:cs="Arial"/>
                <w:szCs w:val="22"/>
                <w:lang w:eastAsia="ja-JP"/>
              </w:rPr>
            </w:pPr>
            <w:r w:rsidRPr="005C697F">
              <w:rPr>
                <w:rFonts w:cs="Arial"/>
                <w:lang w:eastAsia="ja-JP"/>
              </w:rPr>
              <w:t>V2X sidelink Communication preconfiguration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F62951E"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3FF9B02" w14:textId="77777777" w:rsidR="00EF16FE" w:rsidRPr="005C697F" w:rsidRDefault="00EF16FE">
            <w:pPr>
              <w:pStyle w:val="TAC"/>
              <w:rPr>
                <w:rFonts w:eastAsia="Calibri"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FEA5FFC" w14:textId="77777777" w:rsidR="00EF16FE" w:rsidRPr="005C697F" w:rsidRDefault="00EF16FE">
            <w:pPr>
              <w:pStyle w:val="TAC"/>
              <w:jc w:val="left"/>
              <w:rPr>
                <w:rFonts w:eastAsia="Calibri" w:cs="Arial"/>
                <w:lang w:eastAsia="ja-JP"/>
              </w:rPr>
            </w:pPr>
            <w:r w:rsidRPr="005C697F">
              <w:rPr>
                <w:rFonts w:eastAsia="Calibri" w:cs="Arial"/>
                <w:lang w:eastAsia="ja-JP"/>
              </w:rPr>
              <w:t>IE values unless specified otherwise in this test.</w:t>
            </w:r>
          </w:p>
        </w:tc>
      </w:tr>
      <w:tr w:rsidR="00EF16FE" w:rsidRPr="005C697F" w14:paraId="4163F726" w14:textId="77777777" w:rsidTr="00EF16FE">
        <w:tc>
          <w:tcPr>
            <w:tcW w:w="9493" w:type="dxa"/>
            <w:vMerge/>
            <w:tcBorders>
              <w:top w:val="single" w:sz="4" w:space="0" w:color="auto"/>
              <w:left w:val="single" w:sz="4" w:space="0" w:color="auto"/>
              <w:bottom w:val="single" w:sz="4" w:space="0" w:color="auto"/>
              <w:right w:val="single" w:sz="4" w:space="0" w:color="auto"/>
            </w:tcBorders>
            <w:vAlign w:val="center"/>
            <w:hideMark/>
          </w:tcPr>
          <w:p w14:paraId="5AAEC85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E4954C6" w14:textId="77777777" w:rsidR="00EF16FE" w:rsidRPr="005C697F" w:rsidRDefault="00EF16FE">
            <w:pPr>
              <w:pStyle w:val="TAL"/>
              <w:rPr>
                <w:rFonts w:eastAsia="SimSun"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5E462A96"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44DCA3AB" w14:textId="77777777" w:rsidR="00EF16FE" w:rsidRPr="005C697F" w:rsidRDefault="00EF16FE">
            <w:pPr>
              <w:pStyle w:val="TAC"/>
              <w:rPr>
                <w:rFonts w:eastAsia="SimSun" w:cs="Arial"/>
                <w:lang w:eastAsia="ja-JP"/>
              </w:rPr>
            </w:pPr>
            <w:r w:rsidRPr="005C697F">
              <w:rPr>
                <w:rFonts w:eastAsia="Calibri" w:cs="Arial"/>
                <w:lang w:eastAsia="ja-JP"/>
              </w:rPr>
              <w:t>{</w:t>
            </w: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perscript"/>
                <w:lang w:eastAsia="ja-JP"/>
              </w:rPr>
              <w:t>Note1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F7FB587"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w:t>
            </w:r>
            <w:r w:rsidRPr="005C697F">
              <w:rPr>
                <w:iCs/>
              </w:rPr>
              <w:t>resource pool</w:t>
            </w:r>
            <w:r w:rsidRPr="005C697F">
              <w:rPr>
                <w:iCs/>
                <w:lang w:eastAsia="zh-CN"/>
              </w:rPr>
              <w:t>, which is defined by repeating the bitmap within a SFN cycle</w:t>
            </w:r>
            <w:r w:rsidRPr="005C697F">
              <w:rPr>
                <w:bCs/>
                <w:lang w:eastAsia="zh-CN"/>
              </w:rPr>
              <w:t xml:space="preserve"> (see TS 38.213 [3])</w:t>
            </w:r>
          </w:p>
        </w:tc>
      </w:tr>
      <w:tr w:rsidR="00EF16FE" w:rsidRPr="005C697F" w14:paraId="5AC1CFE5" w14:textId="77777777" w:rsidTr="00EF16FE">
        <w:tc>
          <w:tcPr>
            <w:tcW w:w="9493" w:type="dxa"/>
            <w:vMerge/>
            <w:tcBorders>
              <w:top w:val="single" w:sz="4" w:space="0" w:color="auto"/>
              <w:left w:val="single" w:sz="4" w:space="0" w:color="auto"/>
              <w:bottom w:val="single" w:sz="4" w:space="0" w:color="auto"/>
              <w:right w:val="single" w:sz="4" w:space="0" w:color="auto"/>
            </w:tcBorders>
            <w:vAlign w:val="center"/>
            <w:hideMark/>
          </w:tcPr>
          <w:p w14:paraId="330D575B"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21DCFCC7" w14:textId="77777777" w:rsidR="00EF16FE" w:rsidRPr="005C697F" w:rsidRDefault="00EF16FE">
            <w:pPr>
              <w:pStyle w:val="TAL"/>
            </w:pPr>
            <w:r w:rsidRPr="005C697F">
              <w:rPr>
                <w:lang w:eastAsia="zh-CN"/>
              </w:rPr>
              <w:t>sl-NumSubchannel-r16</w:t>
            </w:r>
            <w:r w:rsidRPr="005C697F">
              <w:t xml:space="preserve">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35DA130B"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A19620B" w14:textId="77777777" w:rsidR="00EF16FE" w:rsidRPr="005C697F" w:rsidRDefault="00EF16FE">
            <w:pPr>
              <w:pStyle w:val="TAC"/>
              <w:rPr>
                <w:rFonts w:eastAsia="SimSun" w:cs="Arial"/>
                <w:lang w:eastAsia="zh-CN"/>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AD2F9B2" w14:textId="77777777" w:rsidR="00EF16FE" w:rsidRPr="005C697F" w:rsidRDefault="00EF16FE">
            <w:pPr>
              <w:pStyle w:val="TAL"/>
              <w:rPr>
                <w:bCs/>
                <w:lang w:eastAsia="zh-CN"/>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49F59C56"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85160CD"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4FB85CB" w14:textId="77777777" w:rsidR="00EF16FE" w:rsidRPr="005C697F" w:rsidRDefault="00EF16FE">
            <w:pPr>
              <w:pStyle w:val="TAL"/>
              <w:rPr>
                <w:rFonts w:cs="Arial"/>
                <w:lang w:eastAsia="ja-JP"/>
              </w:rPr>
            </w:pPr>
            <w:r w:rsidRPr="005C697F">
              <w:rPr>
                <w:lang w:eastAsia="zh-CN"/>
              </w:rPr>
              <w:t xml:space="preserve">sl-SubchannelSize-r16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0048971D"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7BD9E941" w14:textId="77777777" w:rsidR="00EF16FE" w:rsidRPr="005C697F" w:rsidRDefault="00EF16FE">
            <w:pPr>
              <w:pStyle w:val="TAC"/>
              <w:rPr>
                <w:rFonts w:eastAsia="SimSun" w:cs="Arial"/>
                <w:lang w:eastAsia="ja-JP"/>
              </w:rPr>
            </w:pPr>
            <w:r w:rsidRPr="005C697F">
              <w:rPr>
                <w:rFonts w:cs="Arial"/>
                <w:lang w:eastAsia="ja-JP"/>
              </w:rPr>
              <w:t>10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1D66BE1"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size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37C8436"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E7B63F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0EB7A519" w14:textId="77777777" w:rsidR="00EF16FE" w:rsidRPr="005C697F" w:rsidRDefault="00EF16FE">
            <w:pPr>
              <w:pStyle w:val="TAL"/>
              <w:rPr>
                <w:rFonts w:cs="Arial"/>
                <w:lang w:eastAsia="ja-JP"/>
              </w:rPr>
            </w:pPr>
            <w:r w:rsidRPr="005C697F">
              <w:rPr>
                <w:lang w:eastAsia="zh-CN"/>
              </w:rPr>
              <w:t>sl-ResourceReservePeriod2-r16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456EF3" w14:textId="77777777" w:rsidR="00EF16FE" w:rsidRPr="005C697F" w:rsidRDefault="00EF16FE">
            <w:pPr>
              <w:pStyle w:val="TAC"/>
              <w:rPr>
                <w:rFonts w:eastAsiaTheme="minorEastAsia" w:cs="Arial"/>
                <w:lang w:eastAsia="ko-KR"/>
              </w:rPr>
            </w:pPr>
            <w:r w:rsidRPr="005C697F">
              <w:rPr>
                <w:rFonts w:cs="Arial"/>
                <w:lang w:eastAsia="ko-KR"/>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20BE22F7" w14:textId="77777777" w:rsidR="00EF16FE" w:rsidRPr="005C697F" w:rsidRDefault="00EF16FE">
            <w:pPr>
              <w:pStyle w:val="TAC"/>
              <w:rPr>
                <w:rFonts w:eastAsia="SimSun" w:cs="Arial"/>
                <w:lang w:eastAsia="ja-JP"/>
              </w:rPr>
            </w:pPr>
            <w:r w:rsidRPr="005C697F">
              <w:rPr>
                <w:rFonts w:cs="Arial"/>
                <w:lang w:eastAsia="ja-JP"/>
              </w:rPr>
              <w:t>50</w:t>
            </w:r>
          </w:p>
        </w:tc>
        <w:tc>
          <w:tcPr>
            <w:tcW w:w="2952" w:type="dxa"/>
            <w:tcBorders>
              <w:top w:val="single" w:sz="4" w:space="0" w:color="auto"/>
              <w:left w:val="single" w:sz="4" w:space="0" w:color="auto"/>
              <w:bottom w:val="single" w:sz="4" w:space="0" w:color="auto"/>
              <w:right w:val="single" w:sz="4" w:space="0" w:color="auto"/>
            </w:tcBorders>
            <w:vAlign w:val="center"/>
          </w:tcPr>
          <w:p w14:paraId="39502A88" w14:textId="77777777" w:rsidR="00EF16FE" w:rsidRPr="005C697F" w:rsidRDefault="00EF16FE">
            <w:pPr>
              <w:pStyle w:val="TAL"/>
              <w:rPr>
                <w:rFonts w:cs="Arial"/>
                <w:lang w:eastAsia="ja-JP"/>
              </w:rPr>
            </w:pPr>
          </w:p>
        </w:tc>
      </w:tr>
      <w:tr w:rsidR="00EF16FE" w:rsidRPr="005C697F" w14:paraId="7B9BE23D" w14:textId="77777777" w:rsidTr="00EF16FE">
        <w:trPr>
          <w:trHeight w:val="248"/>
        </w:trPr>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AE8FF87" w14:textId="77777777" w:rsidR="00EF16FE" w:rsidRPr="005C697F" w:rsidRDefault="00EF16FE">
            <w:pPr>
              <w:pStyle w:val="TAL"/>
              <w:rPr>
                <w:rFonts w:eastAsia="Calibri" w:cs="Arial"/>
                <w:szCs w:val="22"/>
                <w:lang w:eastAsia="ja-JP"/>
              </w:rPr>
            </w:pPr>
            <w:r w:rsidRPr="005C697F">
              <w:rPr>
                <w:rFonts w:cs="Arial"/>
                <w:lang w:eastAsia="ja-JP"/>
              </w:rPr>
              <w:t>Active Sidelink UEs(UE i= 100-129)</w:t>
            </w:r>
          </w:p>
        </w:tc>
        <w:tc>
          <w:tcPr>
            <w:tcW w:w="2264" w:type="dxa"/>
            <w:tcBorders>
              <w:top w:val="single" w:sz="4" w:space="0" w:color="auto"/>
              <w:left w:val="single" w:sz="4" w:space="0" w:color="auto"/>
              <w:bottom w:val="single" w:sz="4" w:space="0" w:color="auto"/>
              <w:right w:val="single" w:sz="4" w:space="0" w:color="auto"/>
            </w:tcBorders>
            <w:vAlign w:val="center"/>
            <w:hideMark/>
          </w:tcPr>
          <w:p w14:paraId="079FDE2D" w14:textId="77777777" w:rsidR="00EF16FE" w:rsidRPr="005C697F" w:rsidRDefault="00EF16FE">
            <w:pPr>
              <w:pStyle w:val="TAL"/>
              <w:rPr>
                <w:rFonts w:eastAsia="SimSun" w:cs="Arial"/>
                <w:lang w:eastAsia="ja-JP"/>
              </w:rPr>
            </w:pPr>
            <w:r w:rsidRPr="005C697F">
              <w:rPr>
                <w:rFonts w:cs="Arial"/>
                <w:lang w:eastAsia="ja-JP"/>
              </w:rPr>
              <w:t>V2X sidelink Communication preconfiguration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B1B08D7"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772EE530" w14:textId="77777777" w:rsidR="00EF16FE" w:rsidRPr="005C697F" w:rsidRDefault="00EF16FE">
            <w:pPr>
              <w:pStyle w:val="TAC"/>
              <w:rPr>
                <w:rFonts w:eastAsia="SimSun" w:cs="Arial"/>
                <w:lang w:eastAsia="ja-JP"/>
              </w:rPr>
            </w:pPr>
            <w:r w:rsidRPr="005C697F">
              <w:rPr>
                <w:rFonts w:cs="Arial"/>
                <w:lang w:eastAsia="ja-JP"/>
              </w:rPr>
              <w:t>As specified in Annex A.11.2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5D1B4E68" w14:textId="77777777" w:rsidR="00EF16FE" w:rsidRPr="005C697F" w:rsidRDefault="00EF16FE">
            <w:pPr>
              <w:pStyle w:val="TAL"/>
              <w:rPr>
                <w:rFonts w:cs="Arial"/>
                <w:lang w:eastAsia="ja-JP"/>
              </w:rPr>
            </w:pPr>
            <w:r w:rsidRPr="005C697F">
              <w:rPr>
                <w:rFonts w:eastAsia="Calibri" w:cs="Arial"/>
                <w:lang w:eastAsia="ja-JP"/>
              </w:rPr>
              <w:t>IE values unless specified otherwise in this test.</w:t>
            </w:r>
          </w:p>
        </w:tc>
      </w:tr>
      <w:tr w:rsidR="00EF16FE" w:rsidRPr="005C697F" w14:paraId="33B9138F"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26434508"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DBC1BF2" w14:textId="77777777" w:rsidR="00EF16FE" w:rsidRPr="005C697F" w:rsidRDefault="00EF16FE">
            <w:pPr>
              <w:pStyle w:val="TAL"/>
              <w:rPr>
                <w:rFonts w:cs="Arial"/>
                <w:lang w:eastAsia="ja-JP"/>
              </w:rPr>
            </w:pPr>
            <w:r w:rsidRPr="005C697F">
              <w:t>sl-TimeResource-r16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3488FD2A"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0664FD9E" w14:textId="77777777" w:rsidR="00EF16FE" w:rsidRPr="005C697F" w:rsidRDefault="00EF16FE">
            <w:pPr>
              <w:pStyle w:val="TAC"/>
              <w:rPr>
                <w:rFonts w:eastAsia="SimSun" w:cs="Arial"/>
                <w:lang w:eastAsia="ja-JP"/>
              </w:rPr>
            </w:pPr>
            <w:r w:rsidRPr="005C697F">
              <w:rPr>
                <w:rFonts w:eastAsia="Calibri" w:cs="Arial"/>
                <w:lang w:eastAsia="ja-JP"/>
              </w:rPr>
              <w:t>{</w:t>
            </w:r>
            <w:r w:rsidRPr="005C697F">
              <w:rPr>
                <w:rFonts w:cs="Arial"/>
                <w:lang w:eastAsia="ja-JP"/>
              </w:rPr>
              <w:t>1</w:t>
            </w:r>
            <w:r w:rsidRPr="005C697F">
              <w:rPr>
                <w:rFonts w:cs="Arial"/>
                <w:vertAlign w:val="subscript"/>
                <w:lang w:eastAsia="ja-JP"/>
              </w:rPr>
              <w:t>i</w:t>
            </w:r>
            <w:r w:rsidRPr="005C697F">
              <w:rPr>
                <w:rFonts w:cs="Arial"/>
                <w:lang w:eastAsia="ja-JP"/>
              </w:rPr>
              <w:t>}</w:t>
            </w:r>
            <w:r w:rsidRPr="005C697F">
              <w:rPr>
                <w:rFonts w:cs="Arial"/>
                <w:vertAlign w:val="superscript"/>
                <w:lang w:eastAsia="ja-JP"/>
              </w:rPr>
              <w:t>Note1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6B624334"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w:t>
            </w:r>
            <w:r w:rsidRPr="005C697F">
              <w:rPr>
                <w:iCs/>
              </w:rPr>
              <w:t>resource pool</w:t>
            </w:r>
            <w:r w:rsidRPr="005C697F">
              <w:rPr>
                <w:iCs/>
                <w:lang w:eastAsia="zh-CN"/>
              </w:rPr>
              <w:t>, which is defined by repeating the bitmap within a SFN cycle</w:t>
            </w:r>
            <w:r w:rsidRPr="005C697F">
              <w:rPr>
                <w:bCs/>
                <w:lang w:eastAsia="zh-CN"/>
              </w:rPr>
              <w:t xml:space="preserve"> (see TS 38.213 [3])</w:t>
            </w:r>
          </w:p>
        </w:tc>
      </w:tr>
      <w:tr w:rsidR="00EF16FE" w:rsidRPr="005C697F" w14:paraId="6C05EB6B"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5E301D8E"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6EAAACC" w14:textId="77777777" w:rsidR="00EF16FE" w:rsidRPr="005C697F" w:rsidRDefault="00EF16FE">
            <w:pPr>
              <w:pStyle w:val="TAL"/>
              <w:rPr>
                <w:rFonts w:cs="Arial"/>
                <w:lang w:eastAsia="ja-JP"/>
              </w:rPr>
            </w:pPr>
            <w:r w:rsidRPr="005C697F">
              <w:rPr>
                <w:lang w:eastAsia="zh-CN"/>
              </w:rPr>
              <w:t>sl-NumSubchannel-r16</w:t>
            </w:r>
            <w:r w:rsidRPr="005C697F">
              <w:t xml:space="preserve"> 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23A748A0"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6399E6FB" w14:textId="77777777" w:rsidR="00EF16FE" w:rsidRPr="005C697F" w:rsidRDefault="00EF16FE">
            <w:pPr>
              <w:pStyle w:val="TAC"/>
              <w:rPr>
                <w:rFonts w:eastAsia="SimSun" w:cs="Arial"/>
                <w:lang w:eastAsia="ja-JP"/>
              </w:rPr>
            </w:pPr>
            <w:r w:rsidRPr="005C697F">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223F289E"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5AC12B3E"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A2566A7"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7DFD508" w14:textId="77777777" w:rsidR="00EF16FE" w:rsidRPr="005C697F" w:rsidRDefault="00EF16FE">
            <w:pPr>
              <w:pStyle w:val="TAL"/>
              <w:rPr>
                <w:rFonts w:cs="Arial"/>
                <w:lang w:eastAsia="ja-JP"/>
              </w:rPr>
            </w:pPr>
            <w:r w:rsidRPr="005C697F">
              <w:rPr>
                <w:lang w:eastAsia="zh-CN"/>
              </w:rPr>
              <w:t xml:space="preserve">sl-SubchannelSize </w:t>
            </w:r>
            <w:r w:rsidRPr="005C697F">
              <w:t>included in SL-ResourcePool</w:t>
            </w:r>
          </w:p>
        </w:tc>
        <w:tc>
          <w:tcPr>
            <w:tcW w:w="851" w:type="dxa"/>
            <w:tcBorders>
              <w:top w:val="single" w:sz="4" w:space="0" w:color="auto"/>
              <w:left w:val="single" w:sz="4" w:space="0" w:color="auto"/>
              <w:bottom w:val="single" w:sz="4" w:space="0" w:color="auto"/>
              <w:right w:val="single" w:sz="4" w:space="0" w:color="auto"/>
            </w:tcBorders>
            <w:vAlign w:val="center"/>
          </w:tcPr>
          <w:p w14:paraId="70FC6EDE"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1F36281F" w14:textId="77777777" w:rsidR="00EF16FE" w:rsidRPr="005C697F" w:rsidRDefault="00EF16FE">
            <w:pPr>
              <w:pStyle w:val="TAC"/>
              <w:rPr>
                <w:rFonts w:eastAsia="SimSun" w:cs="Arial"/>
                <w:lang w:eastAsia="ja-JP"/>
              </w:rPr>
            </w:pPr>
            <w:r w:rsidRPr="005C697F">
              <w:rPr>
                <w:rFonts w:cs="Arial"/>
                <w:lang w:eastAsia="ja-JP"/>
              </w:rPr>
              <w:t>10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BADEF45" w14:textId="77777777" w:rsidR="00EF16FE" w:rsidRPr="005C697F" w:rsidRDefault="00EF16FE">
            <w:pPr>
              <w:pStyle w:val="TAL"/>
              <w:rPr>
                <w:rFonts w:cs="Arial"/>
                <w:lang w:eastAsia="ja-JP"/>
              </w:rPr>
            </w:pPr>
            <w:r w:rsidRPr="005C697F">
              <w:rPr>
                <w:bCs/>
                <w:lang w:eastAsia="zh-CN"/>
              </w:rPr>
              <w:t>I</w:t>
            </w:r>
            <w:r w:rsidRPr="005C697F">
              <w:rPr>
                <w:bCs/>
              </w:rPr>
              <w:t xml:space="preserve">ndicates </w:t>
            </w:r>
            <w:r w:rsidRPr="005C697F">
              <w:rPr>
                <w:iCs/>
              </w:rPr>
              <w:t xml:space="preserve">the size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EF16FE" w:rsidRPr="005C697F" w14:paraId="2CEEFAFE"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3FA4C90F"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2FC20EA1" w14:textId="77777777" w:rsidR="00EF16FE" w:rsidRPr="005C697F" w:rsidRDefault="00EF16FE">
            <w:pPr>
              <w:pStyle w:val="TAL"/>
              <w:rPr>
                <w:szCs w:val="18"/>
                <w:lang w:eastAsia="zh-CN"/>
              </w:rPr>
            </w:pPr>
            <w:r w:rsidRPr="005C697F">
              <w:rPr>
                <w:szCs w:val="18"/>
              </w:rPr>
              <w:t>sl-MultiReserveResource-r16</w:t>
            </w:r>
          </w:p>
        </w:tc>
        <w:tc>
          <w:tcPr>
            <w:tcW w:w="851" w:type="dxa"/>
            <w:tcBorders>
              <w:top w:val="single" w:sz="4" w:space="0" w:color="auto"/>
              <w:left w:val="single" w:sz="4" w:space="0" w:color="auto"/>
              <w:bottom w:val="single" w:sz="4" w:space="0" w:color="auto"/>
              <w:right w:val="single" w:sz="4" w:space="0" w:color="auto"/>
            </w:tcBorders>
            <w:vAlign w:val="center"/>
          </w:tcPr>
          <w:p w14:paraId="42B80995"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295483D4" w14:textId="77777777" w:rsidR="00EF16FE" w:rsidRPr="005C697F" w:rsidRDefault="00EF16FE">
            <w:pPr>
              <w:pStyle w:val="TAC"/>
              <w:rPr>
                <w:rFonts w:eastAsia="SimSun" w:cs="Arial"/>
                <w:lang w:eastAsia="ja-JP"/>
              </w:rPr>
            </w:pPr>
            <w:r w:rsidRPr="005C697F">
              <w:rPr>
                <w:rFonts w:cs="Arial"/>
                <w:lang w:eastAsia="ja-JP"/>
              </w:rPr>
              <w:t>enabled</w:t>
            </w:r>
          </w:p>
        </w:tc>
        <w:tc>
          <w:tcPr>
            <w:tcW w:w="2952" w:type="dxa"/>
            <w:tcBorders>
              <w:top w:val="single" w:sz="4" w:space="0" w:color="auto"/>
              <w:left w:val="single" w:sz="4" w:space="0" w:color="auto"/>
              <w:bottom w:val="single" w:sz="4" w:space="0" w:color="auto"/>
              <w:right w:val="single" w:sz="4" w:space="0" w:color="auto"/>
            </w:tcBorders>
            <w:vAlign w:val="center"/>
          </w:tcPr>
          <w:p w14:paraId="2A5228AB" w14:textId="77777777" w:rsidR="00EF16FE" w:rsidRPr="005C697F" w:rsidRDefault="00EF16FE">
            <w:pPr>
              <w:pStyle w:val="TAL"/>
              <w:rPr>
                <w:rFonts w:cs="Arial"/>
                <w:lang w:eastAsia="ja-JP"/>
              </w:rPr>
            </w:pPr>
          </w:p>
        </w:tc>
      </w:tr>
      <w:tr w:rsidR="00EF16FE" w:rsidRPr="005C697F" w14:paraId="17064AE8"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71FB810"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46E53D31" w14:textId="77777777" w:rsidR="00EF16FE" w:rsidRPr="005C697F" w:rsidRDefault="00EF16FE">
            <w:pPr>
              <w:pStyle w:val="TAL"/>
              <w:rPr>
                <w:szCs w:val="18"/>
                <w:lang w:eastAsia="zh-CN"/>
              </w:rPr>
            </w:pPr>
            <w:r w:rsidRPr="005C697F">
              <w:rPr>
                <w:szCs w:val="18"/>
              </w:rPr>
              <w:t>sl-MaxNumPerReserve-r16</w:t>
            </w:r>
          </w:p>
        </w:tc>
        <w:tc>
          <w:tcPr>
            <w:tcW w:w="851" w:type="dxa"/>
            <w:tcBorders>
              <w:top w:val="single" w:sz="4" w:space="0" w:color="auto"/>
              <w:left w:val="single" w:sz="4" w:space="0" w:color="auto"/>
              <w:bottom w:val="single" w:sz="4" w:space="0" w:color="auto"/>
              <w:right w:val="single" w:sz="4" w:space="0" w:color="auto"/>
            </w:tcBorders>
            <w:vAlign w:val="center"/>
          </w:tcPr>
          <w:p w14:paraId="6369528C"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5A90A537" w14:textId="77777777" w:rsidR="00EF16FE" w:rsidRPr="005C697F" w:rsidRDefault="00EF16FE">
            <w:pPr>
              <w:pStyle w:val="TAC"/>
              <w:rPr>
                <w:rFonts w:eastAsia="SimSun" w:cs="Arial"/>
                <w:lang w:eastAsia="ja-JP"/>
              </w:rPr>
            </w:pPr>
            <w:r w:rsidRPr="005C697F">
              <w:rPr>
                <w:rFonts w:cs="Arial"/>
                <w:lang w:eastAsia="ja-JP"/>
              </w:rPr>
              <w:t>n2</w:t>
            </w:r>
          </w:p>
        </w:tc>
        <w:tc>
          <w:tcPr>
            <w:tcW w:w="2952" w:type="dxa"/>
            <w:tcBorders>
              <w:top w:val="single" w:sz="4" w:space="0" w:color="auto"/>
              <w:left w:val="single" w:sz="4" w:space="0" w:color="auto"/>
              <w:bottom w:val="single" w:sz="4" w:space="0" w:color="auto"/>
              <w:right w:val="single" w:sz="4" w:space="0" w:color="auto"/>
            </w:tcBorders>
            <w:vAlign w:val="center"/>
          </w:tcPr>
          <w:p w14:paraId="7A1F1F72" w14:textId="77777777" w:rsidR="00EF16FE" w:rsidRPr="005C697F" w:rsidRDefault="00EF16FE">
            <w:pPr>
              <w:pStyle w:val="TAL"/>
              <w:rPr>
                <w:rFonts w:cs="Arial"/>
                <w:lang w:eastAsia="ja-JP"/>
              </w:rPr>
            </w:pPr>
          </w:p>
        </w:tc>
      </w:tr>
      <w:tr w:rsidR="00EF16FE" w:rsidRPr="005C697F" w14:paraId="77F91D4C" w14:textId="77777777" w:rsidTr="00EF16FE">
        <w:trPr>
          <w:trHeight w:val="248"/>
        </w:trPr>
        <w:tc>
          <w:tcPr>
            <w:tcW w:w="9493" w:type="dxa"/>
            <w:vMerge/>
            <w:tcBorders>
              <w:top w:val="single" w:sz="4" w:space="0" w:color="auto"/>
              <w:left w:val="single" w:sz="4" w:space="0" w:color="auto"/>
              <w:bottom w:val="single" w:sz="4" w:space="0" w:color="auto"/>
              <w:right w:val="single" w:sz="4" w:space="0" w:color="auto"/>
            </w:tcBorders>
            <w:vAlign w:val="center"/>
            <w:hideMark/>
          </w:tcPr>
          <w:p w14:paraId="67746EBC" w14:textId="77777777" w:rsidR="00EF16FE" w:rsidRPr="005C697F" w:rsidRDefault="00EF16FE">
            <w:pPr>
              <w:spacing w:after="0"/>
              <w:rPr>
                <w:rFonts w:ascii="Arial" w:eastAsia="Calibri" w:hAnsi="Arial" w:cs="Arial"/>
                <w:sz w:val="18"/>
                <w:szCs w:val="22"/>
                <w:lang w:eastAsia="ja-JP"/>
              </w:rPr>
            </w:pPr>
          </w:p>
        </w:tc>
        <w:tc>
          <w:tcPr>
            <w:tcW w:w="2264" w:type="dxa"/>
            <w:tcBorders>
              <w:top w:val="single" w:sz="4" w:space="0" w:color="auto"/>
              <w:left w:val="single" w:sz="4" w:space="0" w:color="auto"/>
              <w:bottom w:val="single" w:sz="4" w:space="0" w:color="auto"/>
              <w:right w:val="single" w:sz="4" w:space="0" w:color="auto"/>
            </w:tcBorders>
            <w:vAlign w:val="center"/>
            <w:hideMark/>
          </w:tcPr>
          <w:p w14:paraId="78C914EF" w14:textId="77777777" w:rsidR="00EF16FE" w:rsidRPr="005C697F" w:rsidRDefault="00EF16FE">
            <w:pPr>
              <w:pStyle w:val="TAL"/>
              <w:rPr>
                <w:szCs w:val="18"/>
                <w:lang w:eastAsia="zh-CN"/>
              </w:rPr>
            </w:pPr>
            <w:r w:rsidRPr="005C697F">
              <w:rPr>
                <w:szCs w:val="18"/>
              </w:rPr>
              <w:t>sl-ResourceReservePeriod2-r16</w:t>
            </w:r>
          </w:p>
        </w:tc>
        <w:tc>
          <w:tcPr>
            <w:tcW w:w="851" w:type="dxa"/>
            <w:tcBorders>
              <w:top w:val="single" w:sz="4" w:space="0" w:color="auto"/>
              <w:left w:val="single" w:sz="4" w:space="0" w:color="auto"/>
              <w:bottom w:val="single" w:sz="4" w:space="0" w:color="auto"/>
              <w:right w:val="single" w:sz="4" w:space="0" w:color="auto"/>
            </w:tcBorders>
            <w:vAlign w:val="center"/>
          </w:tcPr>
          <w:p w14:paraId="55351194" w14:textId="77777777" w:rsidR="00EF16FE" w:rsidRPr="005C697F" w:rsidRDefault="00EF16FE">
            <w:pPr>
              <w:pStyle w:val="TAC"/>
              <w:rPr>
                <w:rFonts w:eastAsia="Calibri" w:cs="Arial"/>
                <w:lang w:eastAsia="ja-JP"/>
              </w:rPr>
            </w:pPr>
          </w:p>
        </w:tc>
        <w:tc>
          <w:tcPr>
            <w:tcW w:w="2293" w:type="dxa"/>
            <w:tcBorders>
              <w:top w:val="single" w:sz="4" w:space="0" w:color="auto"/>
              <w:left w:val="single" w:sz="4" w:space="0" w:color="auto"/>
              <w:bottom w:val="single" w:sz="4" w:space="0" w:color="auto"/>
              <w:right w:val="single" w:sz="4" w:space="0" w:color="auto"/>
            </w:tcBorders>
            <w:vAlign w:val="center"/>
            <w:hideMark/>
          </w:tcPr>
          <w:p w14:paraId="6FF0453C" w14:textId="77777777" w:rsidR="00EF16FE" w:rsidRPr="005C697F" w:rsidRDefault="00EF16FE">
            <w:pPr>
              <w:pStyle w:val="TAC"/>
              <w:rPr>
                <w:rFonts w:eastAsia="SimSun" w:cs="Arial"/>
                <w:lang w:eastAsia="ja-JP"/>
              </w:rPr>
            </w:pPr>
            <w:r w:rsidRPr="005C697F">
              <w:rPr>
                <w:rFonts w:cs="Arial"/>
                <w:lang w:eastAsia="ja-JP"/>
              </w:rPr>
              <w:t>0</w:t>
            </w:r>
          </w:p>
        </w:tc>
        <w:tc>
          <w:tcPr>
            <w:tcW w:w="2952" w:type="dxa"/>
            <w:tcBorders>
              <w:top w:val="single" w:sz="4" w:space="0" w:color="auto"/>
              <w:left w:val="single" w:sz="4" w:space="0" w:color="auto"/>
              <w:bottom w:val="single" w:sz="4" w:space="0" w:color="auto"/>
              <w:right w:val="single" w:sz="4" w:space="0" w:color="auto"/>
            </w:tcBorders>
            <w:vAlign w:val="center"/>
            <w:hideMark/>
          </w:tcPr>
          <w:p w14:paraId="6F9D1344" w14:textId="77777777" w:rsidR="00EF16FE" w:rsidRPr="005C697F" w:rsidRDefault="00EF16FE">
            <w:pPr>
              <w:pStyle w:val="TAL"/>
              <w:rPr>
                <w:rFonts w:cs="Arial"/>
                <w:lang w:eastAsia="ja-JP"/>
              </w:rPr>
            </w:pPr>
            <w:r w:rsidRPr="005C697F">
              <w:rPr>
                <w:iCs/>
              </w:rPr>
              <w:t>Unit:ms</w:t>
            </w:r>
          </w:p>
        </w:tc>
      </w:tr>
      <w:tr w:rsidR="00EF16FE" w:rsidRPr="005C697F" w14:paraId="6AE56F9E"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2AE5E7B8" w14:textId="77777777" w:rsidR="00EF16FE" w:rsidRPr="005C697F" w:rsidRDefault="00EF16FE">
            <w:pPr>
              <w:pStyle w:val="TAL"/>
              <w:rPr>
                <w:rFonts w:cs="Arial"/>
                <w:lang w:eastAsia="ja-JP"/>
              </w:rPr>
            </w:pPr>
            <w:r w:rsidRPr="005C697F">
              <w:rPr>
                <w:rFonts w:cs="Arial"/>
                <w:lang w:eastAsia="ja-JP"/>
              </w:rPr>
              <w:lastRenderedPageBreak/>
              <w:t xml:space="preserve">Timing offset </w:t>
            </w:r>
            <w:r w:rsidRPr="005C697F">
              <w:rPr>
                <w:rFonts w:cs="Arial"/>
                <w:lang w:eastAsia="zh-CN"/>
              </w:rPr>
              <w:t>among</w:t>
            </w:r>
            <w:r w:rsidRPr="005C697F">
              <w:rPr>
                <w:rFonts w:cs="Arial"/>
                <w:lang w:eastAsia="ja-JP"/>
              </w:rPr>
              <w:t xml:space="preserve"> Active Sidelink UEs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F7421A" w14:textId="77777777" w:rsidR="00EF16FE" w:rsidRPr="005C697F" w:rsidRDefault="00EF16FE">
            <w:pPr>
              <w:pStyle w:val="TAC"/>
              <w:rPr>
                <w:rFonts w:eastAsia="Calibri" w:cs="Arial"/>
                <w:lang w:eastAsia="ja-JP"/>
              </w:rPr>
            </w:pPr>
            <w:r w:rsidRPr="005C697F">
              <w:rPr>
                <w:rFonts w:cs="Arial"/>
              </w:rPr>
              <w:sym w:font="Symbol" w:char="F06D"/>
            </w:r>
            <w:r w:rsidRPr="005C697F">
              <w:rPr>
                <w:rFonts w:eastAsia="Calibri" w:cs="Arial"/>
                <w:lang w:eastAsia="ja-JP"/>
              </w:rPr>
              <w:t>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38AFCB7E" w14:textId="77777777" w:rsidR="00EF16FE" w:rsidRPr="005C697F" w:rsidRDefault="00EF16FE">
            <w:pPr>
              <w:pStyle w:val="TAC"/>
              <w:rPr>
                <w:rFonts w:eastAsia="Calibri" w:cs="Arial"/>
                <w:lang w:eastAsia="ja-JP"/>
              </w:rPr>
            </w:pPr>
            <w:r w:rsidRPr="005C697F">
              <w:rPr>
                <w:rFonts w:cs="Arial"/>
              </w:rPr>
              <w:t>CP/2</w:t>
            </w:r>
          </w:p>
        </w:tc>
        <w:tc>
          <w:tcPr>
            <w:tcW w:w="2952" w:type="dxa"/>
            <w:tcBorders>
              <w:top w:val="single" w:sz="4" w:space="0" w:color="auto"/>
              <w:left w:val="single" w:sz="4" w:space="0" w:color="auto"/>
              <w:bottom w:val="single" w:sz="4" w:space="0" w:color="auto"/>
              <w:right w:val="single" w:sz="4" w:space="0" w:color="auto"/>
            </w:tcBorders>
            <w:vAlign w:val="center"/>
            <w:hideMark/>
          </w:tcPr>
          <w:p w14:paraId="4B1E77C4" w14:textId="77777777" w:rsidR="00EF16FE" w:rsidRPr="005C697F" w:rsidRDefault="00EF16FE">
            <w:pPr>
              <w:pStyle w:val="TAC"/>
              <w:jc w:val="left"/>
              <w:rPr>
                <w:rFonts w:eastAsia="Calibri" w:cs="Arial"/>
                <w:lang w:eastAsia="ja-JP"/>
              </w:rPr>
            </w:pPr>
            <w:r w:rsidRPr="005C697F">
              <w:rPr>
                <w:rFonts w:eastAsia="Calibri" w:cs="Arial"/>
                <w:lang w:eastAsia="ja-JP"/>
              </w:rPr>
              <w:t>Synchronous</w:t>
            </w:r>
          </w:p>
        </w:tc>
      </w:tr>
      <w:tr w:rsidR="00EF16FE" w:rsidRPr="005C697F" w14:paraId="417BC5CD"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7EF8034B" w14:textId="77777777" w:rsidR="00EF16FE" w:rsidRPr="005C697F" w:rsidRDefault="00EF16FE">
            <w:pPr>
              <w:pStyle w:val="TAL"/>
              <w:rPr>
                <w:rFonts w:eastAsia="SimSun" w:cs="Arial"/>
                <w:lang w:eastAsia="ja-JP"/>
              </w:rPr>
            </w:pPr>
            <w:r w:rsidRPr="005C697F">
              <w:rPr>
                <w:rFonts w:cs="Arial"/>
                <w:lang w:eastAsia="ja-JP"/>
              </w:rPr>
              <w:t>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3610A" w14:textId="77777777" w:rsidR="00EF16FE" w:rsidRPr="005C697F" w:rsidRDefault="00EF16FE">
            <w:pPr>
              <w:pStyle w:val="TAC"/>
              <w:rPr>
                <w:rFonts w:cs="Arial"/>
              </w:rPr>
            </w:pPr>
            <w:r w:rsidRPr="005C697F">
              <w:rPr>
                <w:rFonts w:cs="Arial"/>
              </w:rPr>
              <w:t>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15CE7BCD" w14:textId="77777777" w:rsidR="00EF16FE" w:rsidRPr="005C697F" w:rsidRDefault="00EF16FE">
            <w:pPr>
              <w:pStyle w:val="TAC"/>
              <w:rPr>
                <w:rFonts w:cs="Arial"/>
              </w:rPr>
            </w:pPr>
            <w:r w:rsidRPr="005C697F">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2D701FAC" w14:textId="77777777" w:rsidR="00EF16FE" w:rsidRPr="005C697F" w:rsidRDefault="00EF16FE">
            <w:pPr>
              <w:pStyle w:val="TAC"/>
              <w:rPr>
                <w:rFonts w:eastAsia="Calibri" w:cs="Arial"/>
                <w:lang w:eastAsia="ja-JP"/>
              </w:rPr>
            </w:pPr>
          </w:p>
        </w:tc>
      </w:tr>
      <w:tr w:rsidR="00EF16FE" w:rsidRPr="005C697F" w14:paraId="200563B6"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44602BC7" w14:textId="77777777" w:rsidR="00EF16FE" w:rsidRPr="005C697F" w:rsidRDefault="00EF16FE">
            <w:pPr>
              <w:pStyle w:val="TAL"/>
              <w:rPr>
                <w:rFonts w:eastAsia="SimSun" w:cs="Arial"/>
                <w:lang w:eastAsia="ja-JP"/>
              </w:rPr>
            </w:pPr>
            <w:r w:rsidRPr="005C697F">
              <w:rPr>
                <w:rFonts w:cs="Arial"/>
                <w:lang w:eastAsia="ja-JP"/>
              </w:rPr>
              <w:t>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7C571F" w14:textId="77777777" w:rsidR="00EF16FE" w:rsidRPr="005C697F" w:rsidRDefault="00EF16FE">
            <w:pPr>
              <w:pStyle w:val="TAC"/>
              <w:rPr>
                <w:rFonts w:cs="Arial"/>
              </w:rPr>
            </w:pPr>
            <w:r w:rsidRPr="005C697F">
              <w:rPr>
                <w:rFonts w:cs="Arial"/>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15271456" w14:textId="77777777" w:rsidR="00EF16FE" w:rsidRPr="005C697F" w:rsidRDefault="00EF16FE">
            <w:pPr>
              <w:pStyle w:val="TAC"/>
              <w:rPr>
                <w:rFonts w:cs="Arial"/>
              </w:rPr>
            </w:pPr>
            <w:r w:rsidRPr="005C697F">
              <w:rPr>
                <w:rFonts w:cs="Arial"/>
              </w:rPr>
              <w:t>50</w:t>
            </w:r>
          </w:p>
        </w:tc>
        <w:tc>
          <w:tcPr>
            <w:tcW w:w="2952" w:type="dxa"/>
            <w:tcBorders>
              <w:top w:val="single" w:sz="4" w:space="0" w:color="auto"/>
              <w:left w:val="single" w:sz="4" w:space="0" w:color="auto"/>
              <w:bottom w:val="single" w:sz="4" w:space="0" w:color="auto"/>
              <w:right w:val="single" w:sz="4" w:space="0" w:color="auto"/>
            </w:tcBorders>
            <w:vAlign w:val="center"/>
          </w:tcPr>
          <w:p w14:paraId="1743D314" w14:textId="77777777" w:rsidR="00EF16FE" w:rsidRPr="005C697F" w:rsidRDefault="00EF16FE">
            <w:pPr>
              <w:pStyle w:val="TAC"/>
              <w:rPr>
                <w:rFonts w:eastAsia="Calibri" w:cs="Arial"/>
                <w:lang w:eastAsia="ja-JP"/>
              </w:rPr>
            </w:pPr>
          </w:p>
        </w:tc>
      </w:tr>
      <w:tr w:rsidR="00EF16FE" w:rsidRPr="005C697F" w14:paraId="4A7C5476" w14:textId="77777777" w:rsidTr="00EF16FE">
        <w:trPr>
          <w:trHeight w:val="248"/>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09CEEE80" w14:textId="77777777" w:rsidR="00EF16FE" w:rsidRPr="005C697F" w:rsidRDefault="00EF16FE">
            <w:pPr>
              <w:pStyle w:val="TAL"/>
              <w:rPr>
                <w:rFonts w:eastAsia="SimSun" w:cs="Arial"/>
                <w:lang w:eastAsia="ja-JP"/>
              </w:rPr>
            </w:pPr>
            <w:r w:rsidRPr="005C697F">
              <w:rPr>
                <w:rFonts w:cs="Arial"/>
                <w:lang w:eastAsia="ja-JP"/>
              </w:rPr>
              <w:t>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A04C83" w14:textId="77777777" w:rsidR="00EF16FE" w:rsidRPr="005C697F" w:rsidRDefault="00EF16FE">
            <w:pPr>
              <w:pStyle w:val="TAC"/>
              <w:rPr>
                <w:rFonts w:cs="Arial"/>
              </w:rPr>
            </w:pPr>
            <w:r w:rsidRPr="005C697F">
              <w:rPr>
                <w:rFonts w:cs="Arial"/>
              </w:rPr>
              <w:t>ms</w:t>
            </w:r>
          </w:p>
        </w:tc>
        <w:tc>
          <w:tcPr>
            <w:tcW w:w="2293" w:type="dxa"/>
            <w:tcBorders>
              <w:top w:val="single" w:sz="4" w:space="0" w:color="auto"/>
              <w:left w:val="single" w:sz="4" w:space="0" w:color="auto"/>
              <w:bottom w:val="single" w:sz="4" w:space="0" w:color="auto"/>
              <w:right w:val="single" w:sz="4" w:space="0" w:color="auto"/>
            </w:tcBorders>
            <w:vAlign w:val="center"/>
            <w:hideMark/>
          </w:tcPr>
          <w:p w14:paraId="3AA41748" w14:textId="77777777" w:rsidR="00EF16FE" w:rsidRPr="005C697F" w:rsidRDefault="00EF16FE">
            <w:pPr>
              <w:pStyle w:val="TAC"/>
              <w:rPr>
                <w:rFonts w:cs="Arial"/>
              </w:rPr>
            </w:pPr>
            <w:r w:rsidRPr="005C697F">
              <w:rPr>
                <w:rFonts w:cs="Arial"/>
              </w:rPr>
              <w:t>50</w:t>
            </w:r>
          </w:p>
        </w:tc>
        <w:tc>
          <w:tcPr>
            <w:tcW w:w="2952" w:type="dxa"/>
            <w:tcBorders>
              <w:top w:val="single" w:sz="4" w:space="0" w:color="auto"/>
              <w:left w:val="single" w:sz="4" w:space="0" w:color="auto"/>
              <w:bottom w:val="single" w:sz="4" w:space="0" w:color="auto"/>
              <w:right w:val="single" w:sz="4" w:space="0" w:color="auto"/>
            </w:tcBorders>
            <w:vAlign w:val="center"/>
          </w:tcPr>
          <w:p w14:paraId="441DE8E4" w14:textId="77777777" w:rsidR="00EF16FE" w:rsidRPr="005C697F" w:rsidRDefault="00EF16FE">
            <w:pPr>
              <w:pStyle w:val="TAC"/>
              <w:rPr>
                <w:rFonts w:eastAsia="Calibri" w:cs="Arial"/>
                <w:lang w:eastAsia="ja-JP"/>
              </w:rPr>
            </w:pPr>
          </w:p>
        </w:tc>
      </w:tr>
      <w:tr w:rsidR="00EF16FE" w:rsidRPr="005C697F" w14:paraId="7271E806" w14:textId="77777777" w:rsidTr="00EF16FE">
        <w:trPr>
          <w:trHeight w:val="248"/>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EC10058" w14:textId="77777777" w:rsidR="00EF16FE" w:rsidRPr="005C697F" w:rsidRDefault="00EF16FE">
            <w:pPr>
              <w:pStyle w:val="TAN"/>
              <w:rPr>
                <w:rFonts w:eastAsia="SimSun"/>
                <w:lang w:eastAsia="ja-JP"/>
              </w:rPr>
            </w:pPr>
            <w:r w:rsidRPr="005C697F">
              <w:rPr>
                <w:rFonts w:eastAsia="Calibri"/>
                <w:lang w:eastAsia="ja-JP"/>
              </w:rPr>
              <w:t>Note 1:</w:t>
            </w:r>
            <w:r w:rsidRPr="005C697F">
              <w:rPr>
                <w:rFonts w:cs="Arial"/>
                <w:lang w:eastAsia="ja-JP"/>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 is a sequence of ninety-nine 0’s with one 1 in (mod(i,100)+1)’th position.</w:t>
            </w:r>
          </w:p>
          <w:p w14:paraId="6D3702C3" w14:textId="77777777" w:rsidR="00EF16FE" w:rsidRPr="005C697F" w:rsidRDefault="00EF16FE">
            <w:pPr>
              <w:pStyle w:val="TAN"/>
              <w:rPr>
                <w:rFonts w:eastAsia="Calibri"/>
                <w:lang w:eastAsia="ja-JP"/>
              </w:rPr>
            </w:pPr>
            <w:r w:rsidRPr="005C697F">
              <w:rPr>
                <w:rFonts w:eastAsia="Calibri"/>
                <w:lang w:eastAsia="ja-JP"/>
              </w:rPr>
              <w:t>Note 2:</w:t>
            </w:r>
            <w:r w:rsidRPr="005C697F">
              <w:rPr>
                <w:rFonts w:cs="Arial"/>
                <w:lang w:eastAsia="ja-JP"/>
              </w:rPr>
              <w:tab/>
            </w:r>
            <w:r w:rsidRPr="005C697F">
              <w:rPr>
                <w:rFonts w:eastAsia="Calibri"/>
                <w:lang w:eastAsia="ja-JP"/>
              </w:rPr>
              <w:t>The UE is only required to be tested in one of the supported test configurations.</w:t>
            </w:r>
          </w:p>
        </w:tc>
      </w:tr>
    </w:tbl>
    <w:p w14:paraId="16DF31AF" w14:textId="77777777" w:rsidR="00EF16FE" w:rsidRPr="005C697F" w:rsidRDefault="00EF16FE" w:rsidP="00EF16FE">
      <w:pPr>
        <w:rPr>
          <w:rFonts w:eastAsia="SimSun"/>
          <w:lang w:eastAsia="sv-SE"/>
        </w:rPr>
      </w:pPr>
    </w:p>
    <w:p w14:paraId="0B81B1A9" w14:textId="77777777" w:rsidR="00EF16FE" w:rsidRPr="005C697F" w:rsidRDefault="00EF16FE" w:rsidP="00EF16FE">
      <w:pPr>
        <w:pStyle w:val="H6"/>
        <w:rPr>
          <w:lang w:eastAsia="sv-SE"/>
        </w:rPr>
      </w:pPr>
      <w:r w:rsidRPr="005C697F">
        <w:rPr>
          <w:lang w:eastAsia="sv-SE"/>
        </w:rPr>
        <w:t>9.1.4.3.4.2</w:t>
      </w:r>
      <w:r w:rsidRPr="005C697F">
        <w:rPr>
          <w:lang w:eastAsia="sv-SE"/>
        </w:rPr>
        <w:tab/>
        <w:t>Test procedure</w:t>
      </w:r>
    </w:p>
    <w:p w14:paraId="098964E2" w14:textId="14EB99CC" w:rsidR="00EF16FE" w:rsidRPr="005C697F" w:rsidRDefault="00EF16FE" w:rsidP="00EF16FE">
      <w:r w:rsidRPr="005C697F">
        <w:t>In this test there is 130 active sidelink UEs</w:t>
      </w:r>
      <w:r w:rsidRPr="005C697F">
        <w:rPr>
          <w:rFonts w:eastAsia="PMingLiU"/>
          <w:lang w:eastAsia="zh-TW"/>
        </w:rPr>
        <w:t xml:space="preserve"> (denoted as UE i, i = 0,1,...,129</w:t>
      </w:r>
      <w:r w:rsidRPr="005C697F">
        <w:t xml:space="preserve">). There are no active cells and GNSS </w:t>
      </w:r>
      <w:r w:rsidRPr="005C697F">
        <w:rPr>
          <w:lang w:eastAsia="zh-CN"/>
        </w:rPr>
        <w:t xml:space="preserve">is reliable </w:t>
      </w:r>
      <w:r w:rsidRPr="005C697F">
        <w:t xml:space="preserve">during the whole test. </w:t>
      </w:r>
      <w:r w:rsidRPr="005C697F">
        <w:rPr>
          <w:lang w:eastAsia="zh-CN"/>
        </w:rPr>
        <w:t>T</w:t>
      </w:r>
      <w:r w:rsidRPr="005C697F">
        <w:t>he</w:t>
      </w:r>
      <w:r w:rsidRPr="005C697F">
        <w:rPr>
          <w:lang w:eastAsia="zh-CN"/>
        </w:rPr>
        <w:t xml:space="preserve"> test system can emulate and send the GNSS signal to the test UE. DUT and all </w:t>
      </w:r>
      <w:r w:rsidRPr="005C697F">
        <w:t xml:space="preserve">active sidelink UEs select GNSS as synchronization reference </w:t>
      </w:r>
      <w:r w:rsidR="005C697F" w:rsidRPr="005C697F">
        <w:t>source. The</w:t>
      </w:r>
      <w:r w:rsidRPr="005C697F">
        <w:t xml:space="preserve"> first 100 active sidelink UEs are scheduled to send with 50ms periodicity. The last 30 active sidelink UEs are aperiodic service UE with </w:t>
      </w:r>
      <w:r w:rsidRPr="005C697F">
        <w:rPr>
          <w:lang w:eastAsia="ko-KR"/>
        </w:rPr>
        <w:t>reservation period of</w:t>
      </w:r>
      <w:r w:rsidRPr="005C697F">
        <w:t xml:space="preserve"> 15ms.</w:t>
      </w:r>
    </w:p>
    <w:p w14:paraId="76EFE653" w14:textId="77777777" w:rsidR="00EF16FE" w:rsidRPr="005C697F" w:rsidRDefault="00EF16FE" w:rsidP="00EF16FE">
      <w:r w:rsidRPr="005C697F">
        <w:t>The test consists of three successive time periods with time duration of T0, T1 and T2 respectively. For this test, the UE is triggered by the test loop function or the upper layers to transmit for V2X Sidelink Communication.</w:t>
      </w:r>
    </w:p>
    <w:p w14:paraId="6C63EF24"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50DA34FC" w14:textId="77777777" w:rsidR="00EF16FE" w:rsidRPr="005C697F" w:rsidRDefault="00EF16FE" w:rsidP="00EF16FE">
      <w:pPr>
        <w:ind w:left="568" w:hanging="284"/>
        <w:rPr>
          <w:rFonts w:eastAsia="SimSun"/>
        </w:rPr>
      </w:pPr>
      <w:r w:rsidRPr="005C697F">
        <w:t>2.</w:t>
      </w:r>
      <w:r w:rsidRPr="005C697F">
        <w:tab/>
        <w:t xml:space="preserve">The GNSS simulator is triggered to start step 1 of Scenario #1 </w:t>
      </w:r>
      <w:r w:rsidRPr="005C697F">
        <w:rPr>
          <w:lang w:eastAsia="zh-CN"/>
        </w:rPr>
        <w:t xml:space="preserve">to simulate a location in the centre of </w:t>
      </w:r>
      <w:r w:rsidRPr="005C697F">
        <w:t>Geographical</w:t>
      </w:r>
      <w:r w:rsidRPr="005C697F">
        <w:rPr>
          <w:i/>
        </w:rPr>
        <w:t xml:space="preserve"> </w:t>
      </w:r>
      <w:r w:rsidRPr="005C697F">
        <w:t>area #1.</w:t>
      </w:r>
    </w:p>
    <w:p w14:paraId="5E2F7998" w14:textId="77777777" w:rsidR="00EF16FE" w:rsidRPr="005C697F" w:rsidRDefault="00EF16FE" w:rsidP="00EF16FE">
      <w:pPr>
        <w:ind w:left="568" w:hanging="284"/>
      </w:pPr>
      <w:r w:rsidRPr="005C697F">
        <w:t>3.</w:t>
      </w:r>
      <w:r w:rsidRPr="005C697F">
        <w:tab/>
        <w:t>Wait at least 20 seconds for the UE to acquire the GNSS signal.</w:t>
      </w:r>
    </w:p>
    <w:p w14:paraId="5E589216" w14:textId="77777777" w:rsidR="00EF16FE" w:rsidRPr="005C697F" w:rsidRDefault="00EF16FE" w:rsidP="00EF16FE">
      <w:pPr>
        <w:ind w:left="568" w:hanging="284"/>
      </w:pPr>
      <w:r w:rsidRPr="005C697F">
        <w:t>4.</w:t>
      </w:r>
      <w:r w:rsidRPr="005C697F">
        <w:tab/>
        <w:t xml:space="preserve">The SS switches on UE 0~UE 99, triggers UE 0 ~UE 99 to transmit PSCCH/PSSCH with 50ms periodicity, and set power level of UE 0~UE 99 to ensure their measured PSSCH-RSRP is higher than </w:t>
      </w:r>
      <w:r w:rsidRPr="005C697F">
        <w:rPr>
          <w:i/>
        </w:rPr>
        <w:t>SL-Thres-RSRP</w:t>
      </w:r>
      <w:r w:rsidRPr="005C697F">
        <w:t>. T0 starts.</w:t>
      </w:r>
    </w:p>
    <w:p w14:paraId="06E935FB" w14:textId="77777777" w:rsidR="00EF16FE" w:rsidRPr="005C697F" w:rsidRDefault="00EF16FE" w:rsidP="00EF16FE">
      <w:pPr>
        <w:ind w:left="568" w:hanging="284"/>
        <w:rPr>
          <w:lang w:eastAsia="zh-CN"/>
        </w:rPr>
      </w:pPr>
      <w:r w:rsidRPr="005C697F">
        <w:t>5.</w:t>
      </w:r>
      <w:r w:rsidRPr="005C697F">
        <w:tab/>
        <w:t xml:space="preserve">When T0 expires, </w:t>
      </w:r>
      <w:r w:rsidRPr="005C697F">
        <w:rPr>
          <w:lang w:eastAsia="zh-CN"/>
        </w:rPr>
        <w:t xml:space="preserve">the SS </w:t>
      </w:r>
      <w:r w:rsidRPr="005C697F">
        <w:t xml:space="preserve">sets </w:t>
      </w:r>
      <w:r w:rsidRPr="005C697F">
        <w:rPr>
          <w:lang w:eastAsia="zh-CN"/>
        </w:rPr>
        <w:t>parameters according to T1 in Table 9.1.4.3.5-1. T1 starts.</w:t>
      </w:r>
    </w:p>
    <w:p w14:paraId="3BC88572" w14:textId="77777777" w:rsidR="00EF16FE" w:rsidRPr="005C697F" w:rsidRDefault="00EF16FE" w:rsidP="00EF16FE">
      <w:pPr>
        <w:ind w:left="568" w:hanging="284"/>
      </w:pPr>
      <w:r w:rsidRPr="005C697F">
        <w:rPr>
          <w:lang w:eastAsia="zh-CN"/>
        </w:rPr>
        <w:t>6.</w:t>
      </w:r>
      <w:r w:rsidRPr="005C697F">
        <w:rPr>
          <w:lang w:eastAsia="zh-CN"/>
        </w:rPr>
        <w:tab/>
      </w:r>
      <w:r w:rsidRPr="005C697F">
        <w:t>The SS sends AT command +CCUTLE to close test loop function and trigger UE to transmit at the end of T1.</w:t>
      </w:r>
    </w:p>
    <w:p w14:paraId="16B44726" w14:textId="77777777" w:rsidR="00EF16FE" w:rsidRPr="005C697F" w:rsidRDefault="00EF16FE" w:rsidP="00EF16FE">
      <w:pPr>
        <w:ind w:left="568" w:hanging="284"/>
        <w:rPr>
          <w:lang w:eastAsia="zh-C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9.1.4.3.5-1</w:t>
      </w:r>
      <w:r w:rsidRPr="005C697F">
        <w:rPr>
          <w:lang w:eastAsia="zh-TW"/>
        </w:rPr>
        <w:t>. T2 starts</w:t>
      </w:r>
      <w:r w:rsidRPr="005C697F">
        <w:t>.</w:t>
      </w:r>
    </w:p>
    <w:p w14:paraId="1D1A4364" w14:textId="77777777" w:rsidR="00EF16FE" w:rsidRPr="005C697F" w:rsidRDefault="00EF16FE" w:rsidP="00EF16FE">
      <w:pPr>
        <w:ind w:left="568" w:hanging="284"/>
        <w:rPr>
          <w:rFonts w:eastAsiaTheme="minorEastAsia"/>
          <w:lang w:eastAsia="zh-CN"/>
        </w:rPr>
      </w:pPr>
      <w:r w:rsidRPr="005C697F">
        <w:rPr>
          <w:rFonts w:eastAsiaTheme="minorEastAsia"/>
          <w:lang w:eastAsia="zh-CN"/>
        </w:rPr>
        <w:t>8.</w:t>
      </w:r>
      <w:r w:rsidRPr="005C697F">
        <w:rPr>
          <w:rFonts w:eastAsiaTheme="minorEastAsia"/>
          <w:lang w:eastAsia="zh-CN"/>
        </w:rPr>
        <w:tab/>
        <w:t xml:space="preserve">The SS switches off UE 0~UE 29, switches on UE 101~UE 129, and triggers UE 101~UE 129 to transmit PSCCH/PSSCH aperiodically with a </w:t>
      </w:r>
      <w:r w:rsidRPr="005C697F">
        <w:t>time resource assignment interval of 15ms</w:t>
      </w:r>
      <w:r w:rsidRPr="005C697F">
        <w:rPr>
          <w:rFonts w:eastAsiaTheme="minorEastAsia"/>
          <w:lang w:eastAsia="zh-CN"/>
        </w:rPr>
        <w:t>.</w:t>
      </w:r>
    </w:p>
    <w:p w14:paraId="13980ADA" w14:textId="77777777" w:rsidR="00EF16FE" w:rsidRPr="005C697F" w:rsidRDefault="00EF16FE" w:rsidP="00EF16FE">
      <w:pPr>
        <w:ind w:left="568" w:hanging="284"/>
        <w:rPr>
          <w:rFonts w:eastAsiaTheme="minorEastAsia"/>
          <w:lang w:eastAsia="zh-CN"/>
        </w:rPr>
      </w:pPr>
      <w:r w:rsidRPr="005C697F">
        <w:rPr>
          <w:rFonts w:eastAsiaTheme="minorEastAsia"/>
          <w:lang w:eastAsia="zh-CN"/>
        </w:rPr>
        <w:t>9.</w:t>
      </w:r>
      <w:r w:rsidRPr="005C697F">
        <w:rPr>
          <w:rFonts w:eastAsiaTheme="minorEastAsia"/>
          <w:lang w:eastAsia="zh-CN"/>
        </w:rPr>
        <w:tab/>
        <w:t>During T2, the SS accumulates:</w:t>
      </w:r>
    </w:p>
    <w:p w14:paraId="4AE51786" w14:textId="77777777" w:rsidR="00EF16FE" w:rsidRPr="005C697F" w:rsidRDefault="00EF16FE" w:rsidP="00EF16FE">
      <w:pPr>
        <w:pStyle w:val="B2"/>
        <w:rPr>
          <w:rFonts w:eastAsia="SimSun"/>
          <w:lang w:eastAsia="zh-CN"/>
        </w:rPr>
      </w:pPr>
      <w:r w:rsidRPr="005C697F">
        <w:rPr>
          <w:lang w:eastAsia="zh-CN"/>
        </w:rPr>
        <w:t>-</w:t>
      </w:r>
      <w:r w:rsidRPr="005C697F">
        <w:rPr>
          <w:lang w:eastAsia="zh-CN"/>
        </w:rPr>
        <w:tab/>
        <w:t>N</w:t>
      </w:r>
      <w:r w:rsidRPr="005C697F">
        <w:rPr>
          <w:vertAlign w:val="subscript"/>
          <w:lang w:eastAsia="zh-CN"/>
        </w:rPr>
        <w:t>resource, total</w:t>
      </w:r>
      <w:r w:rsidRPr="005C697F">
        <w:rPr>
          <w:lang w:eastAsia="zh-CN"/>
        </w:rPr>
        <w:t>: the number of resources occupied by the PSSCH transmissions of the DUT during T2 since the beginning of the test.</w:t>
      </w:r>
    </w:p>
    <w:p w14:paraId="51C450B6" w14:textId="77777777" w:rsidR="00EF16FE" w:rsidRPr="005C697F" w:rsidRDefault="00EF16FE" w:rsidP="00EF16FE">
      <w:pPr>
        <w:pStyle w:val="B2"/>
        <w:rPr>
          <w:lang w:eastAsia="zh-CN"/>
        </w:rPr>
      </w:pPr>
      <w:r w:rsidRPr="005C697F">
        <w:rPr>
          <w:lang w:eastAsia="zh-CN"/>
        </w:rPr>
        <w:t>-</w:t>
      </w:r>
      <w:r w:rsidRPr="005C697F">
        <w:rPr>
          <w:lang w:eastAsia="zh-CN"/>
        </w:rPr>
        <w:tab/>
        <w:t>N</w:t>
      </w:r>
      <w:r w:rsidRPr="005C697F">
        <w:rPr>
          <w:vertAlign w:val="subscript"/>
          <w:lang w:eastAsia="zh-CN"/>
        </w:rPr>
        <w:t>resource, 65-84</w:t>
      </w:r>
      <w:r w:rsidRPr="005C697F">
        <w:rPr>
          <w:lang w:eastAsia="zh-CN"/>
        </w:rPr>
        <w:t xml:space="preserve"> the number of resources in slot (i mod 100 = 65,66...,84) occupied by the PSSCH transmissions of the DUT during T2 since the beginning of the test.</w:t>
      </w:r>
    </w:p>
    <w:p w14:paraId="73593892" w14:textId="449B8B97" w:rsidR="00EF16FE" w:rsidRPr="005C697F" w:rsidRDefault="00EF16FE" w:rsidP="00EF16FE">
      <w:pPr>
        <w:ind w:left="568" w:hanging="284"/>
      </w:pPr>
      <w:r w:rsidRPr="005C697F">
        <w:t>10.</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p>
    <w:p w14:paraId="40DC2CCE" w14:textId="77777777" w:rsidR="00EF16FE" w:rsidRPr="005C697F" w:rsidRDefault="00EF16FE" w:rsidP="00EF16FE">
      <w:pPr>
        <w:ind w:left="568" w:hanging="284"/>
      </w:pPr>
      <w:r w:rsidRPr="005C697F">
        <w:t>11.</w:t>
      </w:r>
      <w:r w:rsidRPr="005C697F">
        <w:tab/>
        <w:t>The SS switches off all active sidelink UEs.</w:t>
      </w:r>
    </w:p>
    <w:p w14:paraId="59AFA6BD" w14:textId="77777777" w:rsidR="00EF16FE" w:rsidRPr="005C697F" w:rsidRDefault="00EF16FE" w:rsidP="00EF16FE">
      <w:pPr>
        <w:pStyle w:val="B1"/>
      </w:pPr>
      <w:r w:rsidRPr="005C697F">
        <w:t>12.</w:t>
      </w:r>
      <w:r w:rsidRPr="005C697F">
        <w:tab/>
        <w:t xml:space="preserve">Repeat step 4-11 until </w:t>
      </w:r>
      <w:r w:rsidRPr="005C697F">
        <w:rPr>
          <w:lang w:eastAsia="zh-CN"/>
        </w:rPr>
        <w:t>N</w:t>
      </w:r>
      <w:r w:rsidRPr="005C697F">
        <w:rPr>
          <w:vertAlign w:val="subscript"/>
          <w:lang w:eastAsia="zh-CN"/>
        </w:rPr>
        <w:t>resource, total</w:t>
      </w:r>
      <w:r w:rsidRPr="005C697F">
        <w:t xml:space="preserve"> - </w:t>
      </w:r>
      <w:r w:rsidRPr="005C697F">
        <w:rPr>
          <w:lang w:eastAsia="zh-CN"/>
        </w:rPr>
        <w:t>N</w:t>
      </w:r>
      <w:r w:rsidRPr="005C697F">
        <w:rPr>
          <w:vertAlign w:val="subscript"/>
          <w:lang w:eastAsia="zh-CN"/>
        </w:rPr>
        <w:t xml:space="preserve">resource, 65-84 </w:t>
      </w:r>
      <w:r w:rsidRPr="005C697F">
        <w:rPr>
          <w:lang w:eastAsia="zh-CN"/>
        </w:rPr>
        <w:t>(corresponds to the "ne" in Annex G.2.3) and N</w:t>
      </w:r>
      <w:r w:rsidRPr="005C697F">
        <w:rPr>
          <w:vertAlign w:val="subscript"/>
          <w:lang w:eastAsia="zh-CN"/>
        </w:rPr>
        <w:t>resource, total</w:t>
      </w:r>
      <w:r w:rsidRPr="005C697F">
        <w:t xml:space="preserve"> </w:t>
      </w:r>
      <w:r w:rsidRPr="005C697F">
        <w:rPr>
          <w:lang w:eastAsia="zh-CN"/>
        </w:rPr>
        <w:t xml:space="preserve">(corresponds to the "ns" in Annex G.2.3) </w:t>
      </w:r>
      <w:r w:rsidRPr="005C697F">
        <w:rPr>
          <w:rFonts w:eastAsia="??"/>
        </w:rPr>
        <w:t>achieve</w:t>
      </w:r>
      <w:r w:rsidRPr="005C697F">
        <w:t xml:space="preserve"> the confidence level according to Tables G.2.3-1.</w:t>
      </w:r>
    </w:p>
    <w:p w14:paraId="429C7A93" w14:textId="77777777" w:rsidR="00EF16FE" w:rsidRPr="005C697F" w:rsidRDefault="00EF16FE" w:rsidP="00EF16FE">
      <w:r w:rsidRPr="005C697F">
        <w:t>If the ratio N</w:t>
      </w:r>
      <w:r w:rsidRPr="005C697F">
        <w:rPr>
          <w:vertAlign w:val="subscript"/>
        </w:rPr>
        <w:t>resource, 65-84</w:t>
      </w:r>
      <w:r w:rsidRPr="005C697F">
        <w:t>/ N</w:t>
      </w:r>
      <w:r w:rsidRPr="005C697F">
        <w:rPr>
          <w:vertAlign w:val="subscript"/>
        </w:rPr>
        <w:t>resource, total</w:t>
      </w:r>
      <w:r w:rsidRPr="005C697F">
        <w:t xml:space="preserve"> is larger than 90%, count a success for the test, otherwise count a fail for the test.</w:t>
      </w:r>
    </w:p>
    <w:p w14:paraId="0817320C" w14:textId="77777777" w:rsidR="00EF16FE" w:rsidRPr="005C697F" w:rsidRDefault="00EF16FE" w:rsidP="00EF16FE">
      <w:pPr>
        <w:pStyle w:val="H6"/>
        <w:rPr>
          <w:lang w:eastAsia="sv-SE"/>
        </w:rPr>
      </w:pPr>
      <w:r w:rsidRPr="005C697F">
        <w:rPr>
          <w:lang w:eastAsia="sv-SE"/>
        </w:rPr>
        <w:t>9.1.4.3.4.3</w:t>
      </w:r>
      <w:r w:rsidRPr="005C697F">
        <w:rPr>
          <w:lang w:eastAsia="sv-SE"/>
        </w:rPr>
        <w:tab/>
        <w:t>Message contents</w:t>
      </w:r>
    </w:p>
    <w:p w14:paraId="7CE7A543" w14:textId="77777777" w:rsidR="00EF16FE" w:rsidRPr="005C697F" w:rsidRDefault="00EF16FE" w:rsidP="00EF16FE">
      <w:pPr>
        <w:rPr>
          <w:lang w:eastAsia="sv-SE"/>
        </w:rPr>
      </w:pPr>
      <w:r w:rsidRPr="005C697F">
        <w:rPr>
          <w:lang w:eastAsia="sv-SE"/>
        </w:rPr>
        <w:t>FFS</w:t>
      </w:r>
    </w:p>
    <w:p w14:paraId="5DBBF04D" w14:textId="77777777" w:rsidR="00EF16FE" w:rsidRPr="005C697F" w:rsidRDefault="00EF16FE" w:rsidP="00EF16FE">
      <w:pPr>
        <w:pStyle w:val="H6"/>
        <w:rPr>
          <w:lang w:eastAsia="sv-SE"/>
        </w:rPr>
      </w:pPr>
      <w:r w:rsidRPr="005C697F">
        <w:rPr>
          <w:lang w:eastAsia="sv-SE"/>
        </w:rPr>
        <w:t>9.1.4.3.5</w:t>
      </w:r>
      <w:r w:rsidRPr="005C697F">
        <w:rPr>
          <w:lang w:eastAsia="sv-SE"/>
        </w:rPr>
        <w:tab/>
        <w:t>Test requirement</w:t>
      </w:r>
    </w:p>
    <w:p w14:paraId="0DFEA8A5" w14:textId="77777777" w:rsidR="00EF16FE" w:rsidRPr="005C697F" w:rsidRDefault="00EF16FE" w:rsidP="00EF16FE">
      <w:pPr>
        <w:rPr>
          <w:lang w:eastAsia="zh-CN"/>
        </w:rPr>
      </w:pPr>
      <w:r w:rsidRPr="005C697F">
        <w:t>Active sidelink UE specific</w:t>
      </w:r>
      <w:r w:rsidRPr="005C697F">
        <w:rPr>
          <w:lang w:eastAsia="zh-CN"/>
        </w:rPr>
        <w:t xml:space="preserve"> test parameters for UE 0~UE 99 and UE 100~UE 129 are given in Table 9.1.4.3.5-1 and Table 9.1.4.3.5-2 respectively.</w:t>
      </w:r>
    </w:p>
    <w:p w14:paraId="7D988047" w14:textId="77777777" w:rsidR="00EF16FE" w:rsidRPr="005C697F" w:rsidRDefault="00EF16FE" w:rsidP="00EF16FE">
      <w:pPr>
        <w:pStyle w:val="TH"/>
      </w:pPr>
      <w:r w:rsidRPr="005C697F">
        <w:lastRenderedPageBreak/>
        <w:t xml:space="preserve">Table </w:t>
      </w:r>
      <w:r w:rsidRPr="005C697F">
        <w:rPr>
          <w:lang w:eastAsia="sv-SE"/>
        </w:rPr>
        <w:t>9.1.4.3.5</w:t>
      </w:r>
      <w:r w:rsidRPr="005C697F">
        <w:t xml:space="preserve">-1: SyncRef UE Specific Test Parameters for </w:t>
      </w:r>
      <w:r w:rsidRPr="005C697F">
        <w:rPr>
          <w:lang w:eastAsia="sv-SE"/>
        </w:rPr>
        <w:t xml:space="preserve">NR SA FR1 L1 SL-RSRP measurement for resource re-evaluation </w:t>
      </w:r>
      <w:r w:rsidRPr="005C697F">
        <w:rPr>
          <w:lang w:eastAsia="zh-CN"/>
        </w:rPr>
        <w:t>(UE #0...99)</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418"/>
        <w:gridCol w:w="2309"/>
        <w:gridCol w:w="2270"/>
      </w:tblGrid>
      <w:tr w:rsidR="00EF16FE" w:rsidRPr="005C697F" w14:paraId="18AD72B4" w14:textId="77777777" w:rsidTr="00EF16FE">
        <w:trPr>
          <w:cantSplit/>
          <w:trHeight w:val="210"/>
          <w:jc w:val="center"/>
        </w:trPr>
        <w:tc>
          <w:tcPr>
            <w:tcW w:w="3256" w:type="dxa"/>
            <w:vMerge w:val="restart"/>
            <w:tcBorders>
              <w:top w:val="single" w:sz="4" w:space="0" w:color="auto"/>
              <w:left w:val="single" w:sz="4" w:space="0" w:color="auto"/>
              <w:bottom w:val="single" w:sz="4" w:space="0" w:color="auto"/>
              <w:right w:val="single" w:sz="4" w:space="0" w:color="auto"/>
            </w:tcBorders>
            <w:vAlign w:val="center"/>
            <w:hideMark/>
          </w:tcPr>
          <w:p w14:paraId="5E7E28CA" w14:textId="77777777" w:rsidR="00EF16FE" w:rsidRPr="005C697F" w:rsidRDefault="00EF16FE">
            <w:pPr>
              <w:pStyle w:val="TAH"/>
              <w:rPr>
                <w:rFonts w:cs="Arial"/>
                <w:lang w:eastAsia="ja-JP"/>
              </w:rPr>
            </w:pPr>
            <w:r w:rsidRPr="005C697F">
              <w:rPr>
                <w:rFonts w:cs="Arial"/>
                <w:lang w:eastAsia="ja-JP"/>
              </w:rPr>
              <w:t>Parameter</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FB71C" w14:textId="77777777" w:rsidR="00EF16FE" w:rsidRPr="005C697F" w:rsidRDefault="00EF16FE">
            <w:pPr>
              <w:pStyle w:val="TAH"/>
              <w:rPr>
                <w:rFonts w:cs="Arial"/>
                <w:lang w:eastAsia="ja-JP"/>
              </w:rPr>
            </w:pPr>
            <w:r w:rsidRPr="005C697F">
              <w:rPr>
                <w:rFonts w:cs="Arial"/>
                <w:lang w:eastAsia="ja-JP"/>
              </w:rPr>
              <w:t>Unit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0F506BF7" w14:textId="77777777" w:rsidR="00EF16FE" w:rsidRPr="005C697F" w:rsidRDefault="00EF16FE">
            <w:pPr>
              <w:pStyle w:val="TAH"/>
              <w:rPr>
                <w:rFonts w:cs="Arial"/>
                <w:lang w:eastAsia="ja-JP"/>
              </w:rPr>
            </w:pPr>
            <w:r w:rsidRPr="005C697F">
              <w:rPr>
                <w:rFonts w:cs="Arial"/>
                <w:lang w:eastAsia="ja-JP"/>
              </w:rPr>
              <w:t>Active Sidelink UE i</w:t>
            </w:r>
          </w:p>
          <w:p w14:paraId="1B4A9E73" w14:textId="77777777" w:rsidR="00EF16FE" w:rsidRPr="005C697F" w:rsidRDefault="00EF16FE">
            <w:pPr>
              <w:pStyle w:val="TAH"/>
              <w:rPr>
                <w:rFonts w:cs="Arial"/>
                <w:lang w:eastAsia="ja-JP"/>
              </w:rPr>
            </w:pPr>
            <w:r w:rsidRPr="005C697F">
              <w:rPr>
                <w:rFonts w:cs="Arial"/>
                <w:lang w:eastAsia="ja-JP"/>
              </w:rPr>
              <w:t xml:space="preserve">(i = 0, .., </w:t>
            </w:r>
            <w:r w:rsidRPr="005C697F">
              <w:rPr>
                <w:rFonts w:cs="Arial"/>
                <w:lang w:eastAsia="zh-CN"/>
              </w:rPr>
              <w:t>9</w:t>
            </w:r>
            <w:r w:rsidRPr="005C697F">
              <w:rPr>
                <w:rFonts w:cs="Arial"/>
                <w:lang w:eastAsia="ja-JP"/>
              </w:rPr>
              <w:t>9)</w:t>
            </w:r>
          </w:p>
        </w:tc>
      </w:tr>
      <w:tr w:rsidR="00EF16FE" w:rsidRPr="005C697F" w14:paraId="189A546A" w14:textId="77777777" w:rsidTr="00EF16FE">
        <w:trPr>
          <w:cantSplit/>
          <w:trHeight w:val="210"/>
          <w:jc w:val="center"/>
        </w:trPr>
        <w:tc>
          <w:tcPr>
            <w:tcW w:w="9248" w:type="dxa"/>
            <w:vMerge/>
            <w:tcBorders>
              <w:top w:val="single" w:sz="4" w:space="0" w:color="auto"/>
              <w:left w:val="single" w:sz="4" w:space="0" w:color="auto"/>
              <w:bottom w:val="single" w:sz="4" w:space="0" w:color="auto"/>
              <w:right w:val="single" w:sz="4" w:space="0" w:color="auto"/>
            </w:tcBorders>
            <w:vAlign w:val="center"/>
            <w:hideMark/>
          </w:tcPr>
          <w:p w14:paraId="51161D76" w14:textId="77777777" w:rsidR="00EF16FE" w:rsidRPr="005C697F" w:rsidRDefault="00EF16FE">
            <w:pPr>
              <w:spacing w:after="0"/>
              <w:rPr>
                <w:rFonts w:ascii="Arial" w:hAnsi="Arial" w:cs="Arial"/>
                <w:b/>
                <w:sz w:val="18"/>
                <w:lang w:eastAsia="ja-JP"/>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7508F0" w14:textId="77777777" w:rsidR="00EF16FE" w:rsidRPr="005C697F" w:rsidRDefault="00EF16FE">
            <w:pPr>
              <w:spacing w:after="0"/>
              <w:rPr>
                <w:rFonts w:ascii="Arial" w:hAnsi="Arial" w:cs="Arial"/>
                <w:b/>
                <w:sz w:val="18"/>
                <w:lang w:eastAsia="ja-JP"/>
              </w:rPr>
            </w:pPr>
          </w:p>
        </w:tc>
        <w:tc>
          <w:tcPr>
            <w:tcW w:w="2307" w:type="dxa"/>
            <w:tcBorders>
              <w:top w:val="single" w:sz="4" w:space="0" w:color="auto"/>
              <w:left w:val="single" w:sz="4" w:space="0" w:color="auto"/>
              <w:bottom w:val="single" w:sz="4" w:space="0" w:color="auto"/>
              <w:right w:val="single" w:sz="4" w:space="0" w:color="auto"/>
            </w:tcBorders>
            <w:vAlign w:val="center"/>
            <w:hideMark/>
          </w:tcPr>
          <w:p w14:paraId="1CE4CD8F" w14:textId="77777777" w:rsidR="00EF16FE" w:rsidRPr="005C697F" w:rsidRDefault="00EF16FE">
            <w:pPr>
              <w:pStyle w:val="TAH"/>
              <w:rPr>
                <w:rFonts w:cs="Arial"/>
                <w:lang w:eastAsia="ja-JP"/>
              </w:rPr>
            </w:pPr>
            <w:r w:rsidRPr="005C697F">
              <w:rPr>
                <w:rFonts w:cs="Arial"/>
                <w:lang w:eastAsia="ja-JP"/>
              </w:rPr>
              <w:t>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AEAFC8" w14:textId="77777777" w:rsidR="00EF16FE" w:rsidRPr="005C697F" w:rsidRDefault="00EF16FE">
            <w:pPr>
              <w:pStyle w:val="TAH"/>
              <w:rPr>
                <w:rFonts w:cs="Arial"/>
                <w:lang w:eastAsia="ja-JP"/>
              </w:rPr>
            </w:pPr>
            <w:r w:rsidRPr="005C697F">
              <w:rPr>
                <w:rFonts w:cs="Arial"/>
                <w:lang w:eastAsia="ja-JP"/>
              </w:rPr>
              <w:t>T2</w:t>
            </w:r>
          </w:p>
        </w:tc>
      </w:tr>
      <w:tr w:rsidR="00EF16FE" w:rsidRPr="005C697F" w14:paraId="455A541F"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3A5284B" w14:textId="77777777" w:rsidR="00EF16FE" w:rsidRPr="005C697F" w:rsidRDefault="00EF16FE">
            <w:pPr>
              <w:pStyle w:val="TAL"/>
              <w:rPr>
                <w:lang w:eastAsia="ja-JP"/>
              </w:rPr>
            </w:pPr>
            <w:r w:rsidRPr="005C697F">
              <w:rPr>
                <w:lang w:eastAsia="ja-JP"/>
              </w:rPr>
              <w:t>NR RF Channel Number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07B185"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1C3200ED" w14:textId="77777777" w:rsidR="00EF16FE" w:rsidRPr="005C697F" w:rsidRDefault="00EF16FE">
            <w:pPr>
              <w:pStyle w:val="TAC"/>
              <w:rPr>
                <w:lang w:eastAsia="ja-JP"/>
              </w:rPr>
            </w:pPr>
            <w:r w:rsidRPr="005C697F">
              <w:rPr>
                <w:lang w:eastAsia="ja-JP"/>
              </w:rPr>
              <w:t>1</w:t>
            </w:r>
          </w:p>
        </w:tc>
      </w:tr>
      <w:tr w:rsidR="00EF16FE" w:rsidRPr="005C697F" w14:paraId="6C985A4B"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hideMark/>
          </w:tcPr>
          <w:p w14:paraId="355A02CD" w14:textId="77777777" w:rsidR="00EF16FE" w:rsidRPr="005C697F" w:rsidRDefault="00EF16FE">
            <w:pPr>
              <w:pStyle w:val="TAL"/>
              <w:rPr>
                <w:bCs/>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417" w:type="dxa"/>
            <w:tcBorders>
              <w:top w:val="single" w:sz="4" w:space="0" w:color="auto"/>
              <w:left w:val="single" w:sz="4" w:space="0" w:color="auto"/>
              <w:bottom w:val="single" w:sz="4" w:space="0" w:color="auto"/>
              <w:right w:val="single" w:sz="4" w:space="0" w:color="auto"/>
            </w:tcBorders>
            <w:hideMark/>
          </w:tcPr>
          <w:p w14:paraId="592A4EA2" w14:textId="77777777" w:rsidR="00EF16FE" w:rsidRPr="005C697F" w:rsidRDefault="00EF16FE">
            <w:pPr>
              <w:pStyle w:val="TAC"/>
              <w:rPr>
                <w:bCs/>
                <w:lang w:eastAsia="ja-JP"/>
              </w:rPr>
            </w:pPr>
            <w:r w:rsidRPr="005C697F">
              <w:rPr>
                <w:bCs/>
                <w:lang w:eastAsia="ja-JP"/>
              </w:rPr>
              <w:t>MHz</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471786BA" w14:textId="77777777" w:rsidR="00EF16FE" w:rsidRPr="005C697F" w:rsidRDefault="00EF16FE">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r w:rsidRPr="005C697F">
              <w:rPr>
                <w:vertAlign w:val="superscript"/>
                <w:lang w:eastAsia="ja-JP"/>
              </w:rPr>
              <w:t xml:space="preserve"> </w:t>
            </w:r>
          </w:p>
        </w:tc>
      </w:tr>
      <w:tr w:rsidR="00EF16FE" w:rsidRPr="005C697F" w14:paraId="7A4F2AE2"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BCCEF73" w14:textId="77777777" w:rsidR="00EF16FE" w:rsidRPr="005C697F" w:rsidRDefault="00EF16FE">
            <w:pPr>
              <w:pStyle w:val="TAL"/>
              <w:rPr>
                <w:bCs/>
                <w:lang w:eastAsia="ja-JP"/>
              </w:rPr>
            </w:pPr>
            <w:r w:rsidRPr="005C697F">
              <w:rPr>
                <w:lang w:eastAsia="ja-JP"/>
              </w:rPr>
              <w:t>PSCCH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0AE086" w14:textId="77777777" w:rsidR="00EF16FE" w:rsidRPr="005C697F" w:rsidRDefault="00EF16FE">
            <w:pPr>
              <w:pStyle w:val="TAC"/>
              <w:rPr>
                <w:bCs/>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C545509" w14:textId="77777777" w:rsidR="00EF16FE" w:rsidRPr="005C697F" w:rsidRDefault="00EF16FE">
            <w:pPr>
              <w:pStyle w:val="TAC"/>
              <w:rPr>
                <w:lang w:eastAsia="ja-JP"/>
              </w:rPr>
            </w:pPr>
            <w:r w:rsidRPr="005C697F">
              <w:rPr>
                <w:lang w:eastAsia="ja-JP"/>
              </w:rPr>
              <w:t xml:space="preserve">CC.1A HD </w:t>
            </w:r>
          </w:p>
        </w:tc>
      </w:tr>
      <w:tr w:rsidR="00EF16FE" w:rsidRPr="005C697F" w14:paraId="4E0D77D3" w14:textId="77777777" w:rsidTr="00EF16FE">
        <w:trPr>
          <w:cantSplit/>
          <w:trHeight w:val="42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4A2D209A" w14:textId="77777777" w:rsidR="00EF16FE" w:rsidRPr="005C697F" w:rsidRDefault="00EF16FE">
            <w:pPr>
              <w:pStyle w:val="TAL"/>
              <w:rPr>
                <w:bCs/>
                <w:lang w:eastAsia="ja-JP"/>
              </w:rPr>
            </w:pPr>
            <w:r w:rsidRPr="005C697F">
              <w:rPr>
                <w:lang w:eastAsia="ja-JP"/>
              </w:rPr>
              <w:t>PSSCH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8A191" w14:textId="77777777" w:rsidR="00EF16FE" w:rsidRPr="005C697F" w:rsidRDefault="00EF16FE">
            <w:pPr>
              <w:pStyle w:val="TAC"/>
              <w:rPr>
                <w:bCs/>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D6B078D" w14:textId="77777777" w:rsidR="00EF16FE" w:rsidRPr="005C697F" w:rsidRDefault="00EF16FE">
            <w:pPr>
              <w:pStyle w:val="TAC"/>
              <w:rPr>
                <w:lang w:eastAsia="ja-JP"/>
              </w:rPr>
            </w:pPr>
            <w:r w:rsidRPr="005C697F">
              <w:rPr>
                <w:lang w:eastAsia="ja-JP"/>
              </w:rPr>
              <w:t>CD.1A HD</w:t>
            </w:r>
          </w:p>
        </w:tc>
      </w:tr>
      <w:tr w:rsidR="00EF16FE" w:rsidRPr="005C697F" w14:paraId="28F23986"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5BABE0E" w14:textId="77777777" w:rsidR="00EF16FE" w:rsidRPr="005C697F" w:rsidRDefault="00EF16FE">
            <w:pPr>
              <w:pStyle w:val="TAL"/>
              <w:rPr>
                <w:lang w:eastAsia="ja-JP"/>
              </w:rPr>
            </w:pPr>
            <w:r w:rsidRPr="005C697F">
              <w:rPr>
                <w:lang w:eastAsia="ja-JP"/>
              </w:rPr>
              <w:t>Noc</w:t>
            </w:r>
            <w:r w:rsidRPr="005C697F">
              <w:rPr>
                <w:vertAlign w:val="superscript"/>
                <w:lang w:eastAsia="ja-JP"/>
              </w:rPr>
              <w:t xml:space="preserve"> Note1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1A0837" w14:textId="77777777" w:rsidR="00EF16FE" w:rsidRPr="005C697F" w:rsidRDefault="00EF16FE">
            <w:pPr>
              <w:pStyle w:val="TAC"/>
              <w:rPr>
                <w:lang w:eastAsia="ja-JP"/>
              </w:rPr>
            </w:pPr>
            <w:r w:rsidRPr="005C697F">
              <w:rPr>
                <w:lang w:eastAsia="ja-JP"/>
              </w:rPr>
              <w:t>dBm/</w:t>
            </w:r>
            <w:r w:rsidRPr="005C697F">
              <w:rPr>
                <w:rFonts w:cs="v4.2.0"/>
                <w:bCs/>
                <w:lang w:eastAsia="ja-JP"/>
              </w:rPr>
              <w:t>SCS</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9B9D376" w14:textId="77777777" w:rsidR="00EF16FE" w:rsidRPr="005C697F" w:rsidRDefault="00EF16FE">
            <w:pPr>
              <w:pStyle w:val="TAC"/>
              <w:rPr>
                <w:lang w:eastAsia="ja-JP"/>
              </w:rPr>
            </w:pPr>
            <w:r w:rsidRPr="005C697F">
              <w:rPr>
                <w:lang w:eastAsia="ja-JP"/>
              </w:rPr>
              <w:t>-103</w:t>
            </w:r>
          </w:p>
        </w:tc>
      </w:tr>
      <w:tr w:rsidR="00EF16FE" w:rsidRPr="005C697F" w14:paraId="0EF54851" w14:textId="77777777" w:rsidTr="00EF16FE">
        <w:trPr>
          <w:cantSplit/>
          <w:trHeight w:val="36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F95937B" w14:textId="77777777" w:rsidR="00EF16FE" w:rsidRPr="005C697F" w:rsidRDefault="00EF16FE">
            <w:pPr>
              <w:pStyle w:val="TAL"/>
              <w:rPr>
                <w:lang w:eastAsia="ja-JP"/>
              </w:rPr>
            </w:pPr>
            <w:r w:rsidRPr="005C697F">
              <w:rPr>
                <w:lang w:eastAsia="ja-JP"/>
              </w:rPr>
              <w:t>PSSCH1 Ês/Noc</w:t>
            </w:r>
            <w:r w:rsidRPr="005C697F">
              <w:rPr>
                <w:lang w:eastAsia="ja-JP"/>
              </w:rPr>
              <w:fldChar w:fldCharType="begin"/>
            </w:r>
            <w:r w:rsidRPr="005C697F">
              <w:rPr>
                <w:lang w:eastAsia="ja-JP"/>
              </w:rPr>
              <w:fldChar w:fldCharType="end"/>
            </w:r>
            <w:r w:rsidRPr="005C697F">
              <w:rPr>
                <w:vertAlign w:val="superscript"/>
                <w:lang w:eastAsia="ja-JP"/>
              </w:rPr>
              <w:t xml:space="preserve"> Note 3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7D2AA"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6699CB2" w14:textId="77777777" w:rsidR="00EF16FE" w:rsidRPr="005C697F" w:rsidRDefault="00EF16FE">
            <w:pPr>
              <w:pStyle w:val="TAC"/>
              <w:rPr>
                <w:lang w:eastAsia="ja-JP"/>
              </w:rPr>
            </w:pPr>
            <w:r w:rsidRPr="005C697F">
              <w:rPr>
                <w:lang w:eastAsia="ja-JP"/>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CAD49CF" w14:textId="77777777" w:rsidR="00EF16FE" w:rsidRPr="005C697F" w:rsidRDefault="00EF16FE">
            <w:pPr>
              <w:pStyle w:val="TAC"/>
              <w:rPr>
                <w:lang w:eastAsia="ja-JP"/>
              </w:rPr>
            </w:pPr>
            <w:r w:rsidRPr="005C697F">
              <w:rPr>
                <w:lang w:eastAsia="ja-JP"/>
              </w:rPr>
              <w:t>22</w:t>
            </w:r>
          </w:p>
        </w:tc>
      </w:tr>
      <w:tr w:rsidR="00EF16FE" w:rsidRPr="005C697F" w14:paraId="3F46A0EC" w14:textId="77777777" w:rsidTr="00EF16FE">
        <w:trPr>
          <w:cantSplit/>
          <w:trHeight w:val="273"/>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2E41527" w14:textId="77777777" w:rsidR="00EF16FE" w:rsidRPr="005C697F" w:rsidRDefault="00EF16FE">
            <w:pPr>
              <w:pStyle w:val="TAL"/>
              <w:rPr>
                <w:lang w:eastAsia="ja-JP"/>
              </w:rPr>
            </w:pPr>
            <w:r w:rsidRPr="005C697F">
              <w:rPr>
                <w:lang w:eastAsia="ja-JP"/>
              </w:rPr>
              <w:t xml:space="preserve">PSSCH2 Ês/Noc </w:t>
            </w:r>
            <w:r w:rsidRPr="005C697F">
              <w:rPr>
                <w:lang w:eastAsia="ja-JP"/>
              </w:rPr>
              <w:fldChar w:fldCharType="begin"/>
            </w:r>
            <w:r w:rsidRPr="005C697F">
              <w:rPr>
                <w:lang w:eastAsia="ja-JP"/>
              </w:rPr>
              <w:fldChar w:fldCharType="end"/>
            </w:r>
            <w:r w:rsidRPr="005C697F">
              <w:rPr>
                <w:vertAlign w:val="superscript"/>
                <w:lang w:eastAsia="ja-JP"/>
              </w:rPr>
              <w:t xml:space="preserve"> Note 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0C6F2E"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F1214D8" w14:textId="77777777" w:rsidR="00EF16FE" w:rsidRPr="005C697F" w:rsidRDefault="00EF16FE">
            <w:pPr>
              <w:pStyle w:val="TAC"/>
              <w:rPr>
                <w:lang w:eastAsia="ja-JP"/>
              </w:rPr>
            </w:pPr>
            <w:r w:rsidRPr="005C697F">
              <w:rPr>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B69A34" w14:textId="77777777" w:rsidR="00EF16FE" w:rsidRPr="005C697F" w:rsidRDefault="00EF16FE">
            <w:pPr>
              <w:pStyle w:val="TAC"/>
              <w:rPr>
                <w:lang w:eastAsia="ja-JP"/>
              </w:rPr>
            </w:pPr>
            <w:r w:rsidRPr="005C697F">
              <w:rPr>
                <w:lang w:eastAsia="ja-JP"/>
              </w:rPr>
              <w:t>2</w:t>
            </w:r>
          </w:p>
        </w:tc>
      </w:tr>
      <w:tr w:rsidR="00EF16FE" w:rsidRPr="005C697F" w14:paraId="337536C6" w14:textId="77777777" w:rsidTr="00EF16FE">
        <w:trPr>
          <w:cantSplit/>
          <w:trHeight w:val="27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3984418" w14:textId="77777777" w:rsidR="00EF16FE" w:rsidRPr="005C697F" w:rsidRDefault="00EF16FE">
            <w:pPr>
              <w:pStyle w:val="TAL"/>
              <w:rPr>
                <w:lang w:eastAsia="ja-JP"/>
              </w:rPr>
            </w:pPr>
            <w:r w:rsidRPr="005C697F">
              <w:rPr>
                <w:lang w:eastAsia="ja-JP"/>
              </w:rPr>
              <w:t xml:space="preserve">PSSCH3 Ês/Noc </w:t>
            </w:r>
            <w:r w:rsidRPr="005C697F">
              <w:rPr>
                <w:lang w:eastAsia="ja-JP"/>
              </w:rPr>
              <w:fldChar w:fldCharType="begin"/>
            </w:r>
            <w:r w:rsidRPr="005C697F">
              <w:rPr>
                <w:lang w:eastAsia="ja-JP"/>
              </w:rPr>
              <w:fldChar w:fldCharType="end"/>
            </w:r>
            <w:r w:rsidRPr="005C697F">
              <w:rPr>
                <w:vertAlign w:val="superscript"/>
                <w:lang w:eastAsia="ja-JP"/>
              </w:rPr>
              <w:t xml:space="preserve"> Note 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7915B3"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7424AB8"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3954C0" w14:textId="77777777" w:rsidR="00EF16FE" w:rsidRPr="005C697F" w:rsidRDefault="00EF16FE">
            <w:pPr>
              <w:pStyle w:val="TAC"/>
              <w:rPr>
                <w:lang w:eastAsia="zh-CN"/>
              </w:rPr>
            </w:pPr>
            <w:r w:rsidRPr="005C697F">
              <w:rPr>
                <w:lang w:eastAsia="zh-CN"/>
              </w:rPr>
              <w:t>-infinity</w:t>
            </w:r>
          </w:p>
        </w:tc>
      </w:tr>
      <w:tr w:rsidR="00EF16FE" w:rsidRPr="005C697F" w14:paraId="7B796B28" w14:textId="77777777" w:rsidTr="00EF16FE">
        <w:trPr>
          <w:cantSplit/>
          <w:trHeight w:val="267"/>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2C3087F" w14:textId="77777777" w:rsidR="00EF16FE" w:rsidRPr="005C697F" w:rsidRDefault="00EF16FE">
            <w:pPr>
              <w:pStyle w:val="TAL"/>
              <w:rPr>
                <w:lang w:eastAsia="ja-JP"/>
              </w:rPr>
            </w:pPr>
            <w:r w:rsidRPr="005C697F">
              <w:rPr>
                <w:lang w:eastAsia="ja-JP"/>
              </w:rPr>
              <w:t>PSSCH4 Ês/Noc</w:t>
            </w:r>
            <w:r w:rsidRPr="005C697F">
              <w:rPr>
                <w:vertAlign w:val="superscript"/>
                <w:lang w:eastAsia="ja-JP"/>
              </w:rPr>
              <w:t xml:space="preserve"> Note 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9BD4F"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F508358"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CBCCB7" w14:textId="77777777" w:rsidR="00EF16FE" w:rsidRPr="005C697F" w:rsidRDefault="00EF16FE">
            <w:pPr>
              <w:pStyle w:val="TAC"/>
              <w:rPr>
                <w:lang w:eastAsia="zh-CN"/>
              </w:rPr>
            </w:pPr>
            <w:r w:rsidRPr="005C697F">
              <w:rPr>
                <w:lang w:eastAsia="zh-CN"/>
              </w:rPr>
              <w:t>12</w:t>
            </w:r>
          </w:p>
        </w:tc>
      </w:tr>
      <w:tr w:rsidR="00EF16FE" w:rsidRPr="005C697F" w14:paraId="441573EB" w14:textId="77777777" w:rsidTr="00EF16FE">
        <w:trPr>
          <w:cantSplit/>
          <w:trHeight w:val="284"/>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C10E632" w14:textId="77777777" w:rsidR="00EF16FE" w:rsidRPr="005C697F" w:rsidRDefault="00EF16FE">
            <w:pPr>
              <w:pStyle w:val="TAL"/>
              <w:rPr>
                <w:lang w:eastAsia="ja-JP"/>
              </w:rPr>
            </w:pPr>
            <w:r w:rsidRPr="005C697F">
              <w:rPr>
                <w:lang w:eastAsia="ja-JP"/>
              </w:rPr>
              <w:t>PSSCH1 Ês/Iot</w:t>
            </w:r>
            <w:r w:rsidRPr="005C697F">
              <w:rPr>
                <w:vertAlign w:val="superscript"/>
                <w:lang w:eastAsia="ja-JP"/>
              </w:rPr>
              <w:t xml:space="preserve"> Note2,3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C185B"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B1F2F33" w14:textId="77777777" w:rsidR="00EF16FE" w:rsidRPr="005C697F" w:rsidRDefault="00EF16FE">
            <w:pPr>
              <w:pStyle w:val="TAC"/>
              <w:rPr>
                <w:lang w:eastAsia="zh-CN"/>
              </w:rPr>
            </w:pPr>
            <w:r w:rsidRPr="005C697F">
              <w:rPr>
                <w:lang w:eastAsia="ja-JP"/>
              </w:rPr>
              <w:t>22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B70D" w14:textId="77777777" w:rsidR="00EF16FE" w:rsidRPr="005C697F" w:rsidRDefault="00EF16FE">
            <w:pPr>
              <w:pStyle w:val="TAC"/>
              <w:rPr>
                <w:lang w:eastAsia="zh-CN"/>
              </w:rPr>
            </w:pPr>
            <w:r w:rsidRPr="005C697F">
              <w:rPr>
                <w:lang w:eastAsia="ja-JP"/>
              </w:rPr>
              <w:t>22</w:t>
            </w:r>
          </w:p>
        </w:tc>
      </w:tr>
      <w:tr w:rsidR="00EF16FE" w:rsidRPr="005C697F" w14:paraId="2C98854D" w14:textId="77777777" w:rsidTr="00EF16FE">
        <w:trPr>
          <w:cantSplit/>
          <w:trHeight w:val="261"/>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60CE481" w14:textId="77777777" w:rsidR="00EF16FE" w:rsidRPr="005C697F" w:rsidRDefault="00EF16FE">
            <w:pPr>
              <w:pStyle w:val="TAL"/>
              <w:rPr>
                <w:lang w:eastAsia="ja-JP"/>
              </w:rPr>
            </w:pPr>
            <w:r w:rsidRPr="005C697F">
              <w:rPr>
                <w:lang w:eastAsia="ja-JP"/>
              </w:rPr>
              <w:t>PSSCH2 Ês/Iot</w:t>
            </w:r>
            <w:r w:rsidRPr="005C697F">
              <w:rPr>
                <w:vertAlign w:val="superscript"/>
                <w:lang w:eastAsia="ja-JP"/>
              </w:rPr>
              <w:t xml:space="preserve"> Note2,4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A6CC15"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14F00358" w14:textId="77777777" w:rsidR="00EF16FE" w:rsidRPr="005C697F" w:rsidRDefault="00EF16FE">
            <w:pPr>
              <w:pStyle w:val="TAC"/>
              <w:rPr>
                <w:lang w:eastAsia="zh-CN"/>
              </w:rPr>
            </w:pPr>
            <w:r w:rsidRPr="005C697F">
              <w:rPr>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BD05E8" w14:textId="77777777" w:rsidR="00EF16FE" w:rsidRPr="005C697F" w:rsidRDefault="00EF16FE">
            <w:pPr>
              <w:pStyle w:val="TAC"/>
              <w:rPr>
                <w:lang w:eastAsia="zh-CN"/>
              </w:rPr>
            </w:pPr>
            <w:r w:rsidRPr="005C697F">
              <w:rPr>
                <w:lang w:eastAsia="ja-JP"/>
              </w:rPr>
              <w:t>2</w:t>
            </w:r>
          </w:p>
        </w:tc>
      </w:tr>
      <w:tr w:rsidR="00EF16FE" w:rsidRPr="005C697F" w14:paraId="22AB5EE7" w14:textId="77777777" w:rsidTr="00EF16FE">
        <w:trPr>
          <w:cantSplit/>
          <w:trHeight w:val="278"/>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23EA3A6" w14:textId="77777777" w:rsidR="00EF16FE" w:rsidRPr="005C697F" w:rsidRDefault="00EF16FE">
            <w:pPr>
              <w:pStyle w:val="TAL"/>
              <w:rPr>
                <w:lang w:eastAsia="ja-JP"/>
              </w:rPr>
            </w:pPr>
            <w:r w:rsidRPr="005C697F">
              <w:rPr>
                <w:lang w:eastAsia="ja-JP"/>
              </w:rPr>
              <w:t>PSSCH3 Ês/Iot</w:t>
            </w:r>
            <w:r w:rsidRPr="005C697F">
              <w:rPr>
                <w:vertAlign w:val="superscript"/>
                <w:lang w:eastAsia="ja-JP"/>
              </w:rPr>
              <w:t xml:space="preserve"> Note2,5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191ED9"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6C15B4D"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D86519" w14:textId="77777777" w:rsidR="00EF16FE" w:rsidRPr="005C697F" w:rsidRDefault="00EF16FE">
            <w:pPr>
              <w:pStyle w:val="TAC"/>
              <w:rPr>
                <w:lang w:eastAsia="zh-CN"/>
              </w:rPr>
            </w:pPr>
            <w:r w:rsidRPr="005C697F">
              <w:rPr>
                <w:lang w:eastAsia="zh-CN"/>
              </w:rPr>
              <w:t>-infinity</w:t>
            </w:r>
          </w:p>
        </w:tc>
      </w:tr>
      <w:tr w:rsidR="00EF16FE" w:rsidRPr="005C697F" w14:paraId="1A79E25F" w14:textId="77777777" w:rsidTr="00EF16FE">
        <w:trPr>
          <w:cantSplit/>
          <w:trHeight w:val="269"/>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3649032" w14:textId="77777777" w:rsidR="00EF16FE" w:rsidRPr="005C697F" w:rsidRDefault="00EF16FE">
            <w:pPr>
              <w:pStyle w:val="TAL"/>
              <w:rPr>
                <w:lang w:eastAsia="ja-JP"/>
              </w:rPr>
            </w:pPr>
            <w:r w:rsidRPr="005C697F">
              <w:rPr>
                <w:lang w:eastAsia="ja-JP"/>
              </w:rPr>
              <w:t>PSSCH4 Ês/Iot</w:t>
            </w:r>
            <w:r w:rsidRPr="005C697F">
              <w:rPr>
                <w:vertAlign w:val="superscript"/>
                <w:lang w:eastAsia="ja-JP"/>
              </w:rPr>
              <w:t xml:space="preserve"> Note2,6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CA48E"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E41C5FB" w14:textId="77777777" w:rsidR="00EF16FE" w:rsidRPr="005C697F" w:rsidRDefault="00EF16FE">
            <w:pPr>
              <w:pStyle w:val="TAC"/>
              <w:rPr>
                <w:lang w:eastAsia="zh-CN"/>
              </w:rPr>
            </w:pPr>
            <w:r w:rsidRPr="005C697F">
              <w:rPr>
                <w:lang w:eastAsia="zh-CN"/>
              </w:rPr>
              <w:t>12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552BB0" w14:textId="77777777" w:rsidR="00EF16FE" w:rsidRPr="005C697F" w:rsidRDefault="00EF16FE">
            <w:pPr>
              <w:pStyle w:val="TAC"/>
              <w:rPr>
                <w:lang w:eastAsia="zh-CN"/>
              </w:rPr>
            </w:pPr>
            <w:r w:rsidRPr="005C697F">
              <w:rPr>
                <w:lang w:eastAsia="zh-CN"/>
              </w:rPr>
              <w:t>12</w:t>
            </w:r>
          </w:p>
        </w:tc>
      </w:tr>
      <w:tr w:rsidR="00EF16FE" w:rsidRPr="005C697F" w14:paraId="736014A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0EE0B7C" w14:textId="77777777" w:rsidR="00EF16FE" w:rsidRPr="005C697F" w:rsidRDefault="00EF16FE">
            <w:pPr>
              <w:pStyle w:val="TAL"/>
              <w:rPr>
                <w:rFonts w:cs="v4.2.0"/>
                <w:bCs/>
                <w:lang w:eastAsia="ja-JP"/>
              </w:rPr>
            </w:pPr>
            <w:r w:rsidRPr="005C697F">
              <w:rPr>
                <w:lang w:eastAsia="ja-JP"/>
              </w:rPr>
              <w:t>PSSCH -RSRP1</w:t>
            </w:r>
            <w:r w:rsidRPr="005C697F">
              <w:rPr>
                <w:vertAlign w:val="superscript"/>
                <w:lang w:eastAsia="ja-JP"/>
              </w:rPr>
              <w:t xml:space="preserve"> Note 2, 3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3B7DFF" w14:textId="77777777" w:rsidR="00EF16FE" w:rsidRPr="005C697F" w:rsidRDefault="00EF16FE">
            <w:pPr>
              <w:pStyle w:val="TAC"/>
              <w:rPr>
                <w:lang w:eastAsia="ja-JP"/>
              </w:rPr>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05D7355" w14:textId="77777777" w:rsidR="00EF16FE" w:rsidRPr="005C697F" w:rsidRDefault="00EF16FE">
            <w:pPr>
              <w:pStyle w:val="TAC"/>
              <w:rPr>
                <w:lang w:eastAsia="zh-CN"/>
              </w:rPr>
            </w:pPr>
            <w:r w:rsidRPr="005C697F">
              <w:rPr>
                <w:lang w:eastAsia="ja-JP"/>
              </w:rPr>
              <w:t>-8</w:t>
            </w:r>
            <w:r w:rsidRPr="005C697F">
              <w:rPr>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1E5999" w14:textId="77777777" w:rsidR="00EF16FE" w:rsidRPr="005C697F" w:rsidRDefault="00EF16FE">
            <w:pPr>
              <w:pStyle w:val="TAC"/>
              <w:rPr>
                <w:lang w:eastAsia="zh-CN"/>
              </w:rPr>
            </w:pPr>
            <w:r w:rsidRPr="005C697F">
              <w:rPr>
                <w:lang w:eastAsia="ja-JP"/>
              </w:rPr>
              <w:t>-8</w:t>
            </w:r>
            <w:r w:rsidRPr="005C697F">
              <w:rPr>
                <w:lang w:eastAsia="zh-CN"/>
              </w:rPr>
              <w:t>1</w:t>
            </w:r>
          </w:p>
        </w:tc>
      </w:tr>
      <w:tr w:rsidR="00EF16FE" w:rsidRPr="005C697F" w14:paraId="1CAB0721"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48043A5B" w14:textId="77777777" w:rsidR="00EF16FE" w:rsidRPr="005C697F" w:rsidRDefault="00EF16FE">
            <w:pPr>
              <w:pStyle w:val="TAL"/>
              <w:rPr>
                <w:rFonts w:cs="v4.2.0"/>
                <w:bCs/>
                <w:lang w:eastAsia="ja-JP"/>
              </w:rPr>
            </w:pPr>
            <w:r w:rsidRPr="005C697F">
              <w:rPr>
                <w:lang w:eastAsia="ja-JP"/>
              </w:rPr>
              <w:t>PSSCH -RSRP2</w:t>
            </w:r>
            <w:r w:rsidRPr="005C697F">
              <w:rPr>
                <w:vertAlign w:val="superscript"/>
                <w:lang w:eastAsia="ja-JP"/>
              </w:rPr>
              <w:t xml:space="preserve"> Note 2, 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3F9531"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34B545D" w14:textId="77777777" w:rsidR="00EF16FE" w:rsidRPr="005C697F" w:rsidRDefault="00EF16FE">
            <w:pPr>
              <w:pStyle w:val="TAC"/>
              <w:rPr>
                <w:lang w:eastAsia="ja-JP"/>
              </w:rPr>
            </w:pPr>
            <w:r w:rsidRPr="005C697F">
              <w:rPr>
                <w:lang w:eastAsia="ja-JP"/>
              </w:rPr>
              <w:t>-101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BF04C47" w14:textId="77777777" w:rsidR="00EF16FE" w:rsidRPr="005C697F" w:rsidRDefault="00EF16FE">
            <w:pPr>
              <w:pStyle w:val="TAC"/>
              <w:rPr>
                <w:lang w:eastAsia="ja-JP"/>
              </w:rPr>
            </w:pPr>
            <w:r w:rsidRPr="005C697F">
              <w:rPr>
                <w:lang w:eastAsia="ja-JP"/>
              </w:rPr>
              <w:t>-101</w:t>
            </w:r>
          </w:p>
        </w:tc>
      </w:tr>
      <w:tr w:rsidR="00EF16FE" w:rsidRPr="005C697F" w14:paraId="42071A1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83D2D77" w14:textId="77777777" w:rsidR="00EF16FE" w:rsidRPr="005C697F" w:rsidRDefault="00EF16FE">
            <w:pPr>
              <w:pStyle w:val="TAL"/>
              <w:rPr>
                <w:rFonts w:cs="v4.2.0"/>
                <w:bCs/>
                <w:lang w:eastAsia="ja-JP"/>
              </w:rPr>
            </w:pPr>
            <w:r w:rsidRPr="005C697F">
              <w:rPr>
                <w:lang w:eastAsia="ja-JP"/>
              </w:rPr>
              <w:t>PSSCH -RSRP3</w:t>
            </w:r>
            <w:r w:rsidRPr="005C697F">
              <w:rPr>
                <w:vertAlign w:val="superscript"/>
                <w:lang w:eastAsia="ja-JP"/>
              </w:rPr>
              <w:t xml:space="preserve"> Note 2, 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061C14"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1B6FE9AF" w14:textId="77777777" w:rsidR="00EF16FE" w:rsidRPr="005C697F" w:rsidRDefault="00EF16FE">
            <w:pPr>
              <w:pStyle w:val="TAC"/>
              <w:rPr>
                <w:lang w:eastAsia="ja-JP"/>
              </w:rPr>
            </w:pPr>
            <w:r w:rsidRPr="005C697F">
              <w:rPr>
                <w:lang w:eastAsia="ja-JP"/>
              </w:rPr>
              <w:t>-91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649DD1" w14:textId="77777777" w:rsidR="00EF16FE" w:rsidRPr="005C697F" w:rsidRDefault="00EF16FE">
            <w:pPr>
              <w:pStyle w:val="TAC"/>
              <w:rPr>
                <w:lang w:eastAsia="ja-JP"/>
              </w:rPr>
            </w:pPr>
            <w:r w:rsidRPr="005C697F">
              <w:rPr>
                <w:lang w:eastAsia="zh-CN"/>
              </w:rPr>
              <w:t>-infinity</w:t>
            </w:r>
          </w:p>
        </w:tc>
      </w:tr>
      <w:tr w:rsidR="00EF16FE" w:rsidRPr="005C697F" w14:paraId="3BCAB3C4"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2580C2EB" w14:textId="77777777" w:rsidR="00EF16FE" w:rsidRPr="005C697F" w:rsidRDefault="00EF16FE">
            <w:pPr>
              <w:pStyle w:val="TAL"/>
              <w:rPr>
                <w:rFonts w:cs="v4.2.0"/>
                <w:bCs/>
                <w:lang w:eastAsia="ja-JP"/>
              </w:rPr>
            </w:pPr>
            <w:r w:rsidRPr="005C697F">
              <w:rPr>
                <w:lang w:eastAsia="ja-JP"/>
              </w:rPr>
              <w:t>PSSCH -RSRP4</w:t>
            </w:r>
            <w:r w:rsidRPr="005C697F">
              <w:rPr>
                <w:vertAlign w:val="superscript"/>
                <w:lang w:eastAsia="ja-JP"/>
              </w:rPr>
              <w:t xml:space="preserve"> Note 2, 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C26DB0" w14:textId="77777777" w:rsidR="00EF16FE" w:rsidRPr="005C697F" w:rsidRDefault="00EF16FE">
            <w:pPr>
              <w:pStyle w:val="TAC"/>
              <w:rPr>
                <w:rFonts w:cs="v4.2.0"/>
                <w:bCs/>
                <w:lang w:eastAsia="ja-JP"/>
              </w:rPr>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8F6DB3E" w14:textId="77777777" w:rsidR="00EF16FE" w:rsidRPr="005C697F" w:rsidRDefault="00EF16FE">
            <w:pPr>
              <w:pStyle w:val="TAC"/>
              <w:rPr>
                <w:lang w:eastAsia="ja-JP"/>
              </w:rPr>
            </w:pPr>
            <w:r w:rsidRPr="005C697F">
              <w:rPr>
                <w:lang w:eastAsia="ja-JP"/>
              </w:rPr>
              <w:t>-91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45BF5B" w14:textId="77777777" w:rsidR="00EF16FE" w:rsidRPr="005C697F" w:rsidRDefault="00EF16FE">
            <w:pPr>
              <w:pStyle w:val="TAC"/>
              <w:rPr>
                <w:lang w:eastAsia="ja-JP"/>
              </w:rPr>
            </w:pPr>
            <w:r w:rsidRPr="005C697F">
              <w:rPr>
                <w:lang w:eastAsia="ja-JP"/>
              </w:rPr>
              <w:t>-91</w:t>
            </w:r>
          </w:p>
        </w:tc>
      </w:tr>
      <w:tr w:rsidR="00EF16FE" w:rsidRPr="005C697F" w14:paraId="50BB1F22"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5F3866" w14:textId="77777777" w:rsidR="00EF16FE" w:rsidRPr="005C697F" w:rsidRDefault="00EF16FE">
            <w:pPr>
              <w:pStyle w:val="TAL"/>
              <w:rPr>
                <w:lang w:eastAsia="zh-CN"/>
              </w:rPr>
            </w:pPr>
            <w:r w:rsidRPr="005C697F">
              <w:rPr>
                <w:szCs w:val="18"/>
                <w:lang w:eastAsia="ja-JP"/>
              </w:rPr>
              <w:t>Antenna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0384DB" w14:textId="77777777" w:rsidR="00EF16FE" w:rsidRPr="005C697F" w:rsidRDefault="00EF16FE">
            <w:pPr>
              <w:pStyle w:val="TAC"/>
              <w:rPr>
                <w:lang w:eastAsia="zh-CN"/>
              </w:rPr>
            </w:pPr>
            <w:r w:rsidRPr="005C697F">
              <w:rPr>
                <w:lang w:eastAsia="zh-CN"/>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C0CC3AA" w14:textId="77777777" w:rsidR="00EF16FE" w:rsidRPr="005C697F" w:rsidRDefault="00EF16FE">
            <w:pPr>
              <w:pStyle w:val="TAC"/>
              <w:rPr>
                <w:lang w:eastAsia="zh-CN"/>
              </w:rPr>
            </w:pPr>
            <w:r w:rsidRPr="005C697F">
              <w:rPr>
                <w:lang w:eastAsia="zh-CN"/>
              </w:rPr>
              <w:t>1</w:t>
            </w:r>
            <w:r w:rsidRPr="005C697F">
              <w:rPr>
                <w:lang w:eastAsia="ja-JP"/>
              </w:rPr>
              <w:t>x</w:t>
            </w:r>
            <w:r w:rsidRPr="005C697F">
              <w:rPr>
                <w:lang w:eastAsia="zh-CN"/>
              </w:rPr>
              <w:t>2</w:t>
            </w:r>
          </w:p>
        </w:tc>
      </w:tr>
      <w:tr w:rsidR="00EF16FE" w:rsidRPr="005C697F" w14:paraId="58C4ED2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5A6350B" w14:textId="77777777" w:rsidR="00EF16FE" w:rsidRPr="005C697F" w:rsidRDefault="00EF16FE">
            <w:pPr>
              <w:pStyle w:val="TAL"/>
              <w:rPr>
                <w:lang w:eastAsia="ja-JP"/>
              </w:rPr>
            </w:pPr>
            <w:r w:rsidRPr="005C697F">
              <w:rPr>
                <w:lang w:eastAsia="ja-JP"/>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4DAABB"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729BA990" w14:textId="77777777" w:rsidR="00EF16FE" w:rsidRPr="005C697F" w:rsidRDefault="00EF16FE">
            <w:pPr>
              <w:pStyle w:val="TAC"/>
              <w:rPr>
                <w:lang w:eastAsia="ja-JP"/>
              </w:rPr>
            </w:pPr>
            <w:r w:rsidRPr="005C697F">
              <w:rPr>
                <w:lang w:eastAsia="ja-JP"/>
              </w:rPr>
              <w:t>AWGN</w:t>
            </w:r>
          </w:p>
        </w:tc>
      </w:tr>
      <w:tr w:rsidR="00EF16FE" w:rsidRPr="005C697F" w14:paraId="7FDCB7AE" w14:textId="77777777" w:rsidTr="00EF16FE">
        <w:trPr>
          <w:cantSplit/>
          <w:jc w:val="center"/>
        </w:trPr>
        <w:tc>
          <w:tcPr>
            <w:tcW w:w="9248" w:type="dxa"/>
            <w:gridSpan w:val="4"/>
            <w:tcBorders>
              <w:top w:val="single" w:sz="4" w:space="0" w:color="auto"/>
              <w:left w:val="single" w:sz="4" w:space="0" w:color="auto"/>
              <w:bottom w:val="single" w:sz="4" w:space="0" w:color="auto"/>
              <w:right w:val="single" w:sz="4" w:space="0" w:color="auto"/>
            </w:tcBorders>
            <w:hideMark/>
          </w:tcPr>
          <w:p w14:paraId="15CAC41E"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1ED2694C" w14:textId="77777777" w:rsidR="00EF16FE" w:rsidRPr="005C697F" w:rsidRDefault="00EF16FE">
            <w:pPr>
              <w:pStyle w:val="TAN"/>
              <w:rPr>
                <w:lang w:eastAsia="ja-JP"/>
              </w:rPr>
            </w:pPr>
            <w:r w:rsidRPr="005C697F">
              <w:rPr>
                <w:lang w:eastAsia="ja-JP"/>
              </w:rPr>
              <w:t>Note 2:</w:t>
            </w:r>
            <w:r w:rsidRPr="005C697F">
              <w:rPr>
                <w:lang w:eastAsia="ja-JP"/>
              </w:rPr>
              <w:tab/>
              <w:t>Ês/Iot, PSSCH-RSRP levels have been derived from other parameters for information purposes. They are not settable parameters themselves.</w:t>
            </w:r>
          </w:p>
          <w:p w14:paraId="091E5D82" w14:textId="77777777" w:rsidR="00EF16FE" w:rsidRPr="005C697F" w:rsidRDefault="00EF16FE">
            <w:pPr>
              <w:pStyle w:val="TAN"/>
              <w:rPr>
                <w:lang w:eastAsia="ja-JP"/>
              </w:rPr>
            </w:pPr>
            <w:r w:rsidRPr="005C697F">
              <w:rPr>
                <w:lang w:eastAsia="ja-JP"/>
              </w:rPr>
              <w:t>Note 3:</w:t>
            </w:r>
            <w:r w:rsidRPr="005C697F">
              <w:rPr>
                <w:lang w:eastAsia="ja-JP"/>
              </w:rPr>
              <w:tab/>
              <w:t xml:space="preserve">UE #50~64 </w:t>
            </w:r>
            <w:r w:rsidRPr="005C697F">
              <w:rPr>
                <w:rFonts w:eastAsia="Malgun Gothic"/>
              </w:rPr>
              <w:t xml:space="preserve">and </w:t>
            </w:r>
            <w:r w:rsidRPr="005C697F">
              <w:rPr>
                <w:lang w:eastAsia="ja-JP"/>
              </w:rPr>
              <w:t>UE #85~99 will periodically occupy the subchannels on</w:t>
            </w:r>
            <w:r w:rsidRPr="005C697F">
              <w:rPr>
                <w:rFonts w:eastAsia="Malgun Gothic"/>
              </w:rPr>
              <w:t xml:space="preserve"> the </w:t>
            </w:r>
            <w:r w:rsidRPr="005C697F">
              <w:rPr>
                <w:lang w:eastAsia="ja-JP"/>
              </w:rPr>
              <w:t>slot with</w:t>
            </w:r>
            <w:r w:rsidRPr="005C697F">
              <w:rPr>
                <w:rFonts w:asciiTheme="minorEastAsia" w:hAnsiTheme="minorEastAsia"/>
                <w:lang w:eastAsia="zh-CN"/>
              </w:rPr>
              <w:t xml:space="preserve"> </w:t>
            </w:r>
            <w:r w:rsidRPr="005C697F">
              <w:rPr>
                <w:rFonts w:eastAsia="Malgun Gothic"/>
              </w:rPr>
              <w:t>“#slot index mod 100” = #50-64 and #85-99</w:t>
            </w:r>
            <w:r w:rsidRPr="005C697F">
              <w:rPr>
                <w:lang w:eastAsia="ja-JP"/>
              </w:rPr>
              <w:t>.</w:t>
            </w:r>
          </w:p>
          <w:p w14:paraId="6CF5EFFB" w14:textId="77777777" w:rsidR="00EF16FE" w:rsidRPr="005C697F" w:rsidRDefault="00EF16FE">
            <w:pPr>
              <w:pStyle w:val="TAN"/>
              <w:rPr>
                <w:lang w:eastAsia="ja-JP"/>
              </w:rPr>
            </w:pPr>
            <w:r w:rsidRPr="005C697F">
              <w:rPr>
                <w:lang w:eastAsia="ja-JP"/>
              </w:rPr>
              <w:t>Note 4:</w:t>
            </w:r>
            <w:r w:rsidRPr="005C697F">
              <w:rPr>
                <w:lang w:eastAsia="ja-JP"/>
              </w:rPr>
              <w:tab/>
              <w:t>UE #30~49 will periodically occupy the subchannels on</w:t>
            </w:r>
            <w:r w:rsidRPr="005C697F">
              <w:rPr>
                <w:rFonts w:eastAsia="Malgun Gothic"/>
              </w:rPr>
              <w:t xml:space="preserve"> the slot with “#slot index mod 100” = #30-49</w:t>
            </w:r>
            <w:r w:rsidRPr="005C697F">
              <w:rPr>
                <w:lang w:eastAsia="ja-JP"/>
              </w:rPr>
              <w:t>.</w:t>
            </w:r>
          </w:p>
          <w:p w14:paraId="32047362" w14:textId="77777777" w:rsidR="00EF16FE" w:rsidRPr="005C697F" w:rsidRDefault="00EF16FE">
            <w:pPr>
              <w:pStyle w:val="TAN"/>
              <w:rPr>
                <w:lang w:eastAsia="ja-JP"/>
              </w:rPr>
            </w:pPr>
            <w:r w:rsidRPr="005C697F">
              <w:rPr>
                <w:lang w:eastAsia="ja-JP"/>
              </w:rPr>
              <w:t>Note 5:</w:t>
            </w:r>
            <w:r w:rsidRPr="005C697F">
              <w:rPr>
                <w:lang w:eastAsia="ja-JP"/>
              </w:rPr>
              <w:tab/>
              <w:t>UE #0~29 will periodically occupy the subchannels on</w:t>
            </w:r>
            <w:r w:rsidRPr="005C697F">
              <w:rPr>
                <w:rFonts w:eastAsia="Malgun Gothic"/>
              </w:rPr>
              <w:t xml:space="preserve"> the slot with “#slot index mod 100” = #0-29</w:t>
            </w:r>
            <w:r w:rsidRPr="005C697F">
              <w:rPr>
                <w:lang w:eastAsia="ja-JP"/>
              </w:rPr>
              <w:t>.</w:t>
            </w:r>
          </w:p>
          <w:p w14:paraId="6FCB5289" w14:textId="77777777" w:rsidR="00EF16FE" w:rsidRPr="005C697F" w:rsidRDefault="00EF16FE">
            <w:pPr>
              <w:pStyle w:val="TAN"/>
              <w:rPr>
                <w:lang w:eastAsia="ja-JP"/>
              </w:rPr>
            </w:pPr>
            <w:r w:rsidRPr="005C697F">
              <w:rPr>
                <w:lang w:eastAsia="ja-JP"/>
              </w:rPr>
              <w:t>Note 6:</w:t>
            </w:r>
            <w:r w:rsidRPr="005C697F">
              <w:rPr>
                <w:lang w:eastAsia="ja-JP"/>
              </w:rPr>
              <w:tab/>
              <w:t>UE #65~84 will periodically occupy the subchannels on</w:t>
            </w:r>
            <w:r w:rsidRPr="005C697F">
              <w:rPr>
                <w:rFonts w:eastAsia="Malgun Gothic"/>
              </w:rPr>
              <w:t xml:space="preserve"> the slot with “#slot index mod 100” = #65-84</w:t>
            </w:r>
            <w:r w:rsidRPr="005C697F">
              <w:rPr>
                <w:lang w:eastAsia="ja-JP"/>
              </w:rPr>
              <w:t>.</w:t>
            </w:r>
          </w:p>
          <w:p w14:paraId="662A4D19" w14:textId="77777777" w:rsidR="00EF16FE" w:rsidRPr="005C697F" w:rsidRDefault="00EF16FE">
            <w:pPr>
              <w:pStyle w:val="TAN"/>
              <w:rPr>
                <w:lang w:eastAsia="ja-JP"/>
              </w:rPr>
            </w:pPr>
            <w:r w:rsidRPr="005C697F">
              <w:rPr>
                <w:lang w:eastAsia="ja-JP"/>
              </w:rPr>
              <w:t>Note 7:</w:t>
            </w:r>
            <w:r w:rsidRPr="005C697F">
              <w:rPr>
                <w:lang w:eastAsia="ja-JP"/>
              </w:rPr>
              <w:tab/>
            </w:r>
            <w:r w:rsidRPr="005C697F">
              <w:rPr>
                <w:rFonts w:eastAsia="Calibri"/>
                <w:lang w:eastAsia="ja-JP"/>
              </w:rPr>
              <w:t>The UE is only required to be tested in one of the supported configurations.</w:t>
            </w:r>
          </w:p>
        </w:tc>
      </w:tr>
    </w:tbl>
    <w:p w14:paraId="517F9B3A" w14:textId="77777777" w:rsidR="00EF16FE" w:rsidRPr="005C697F" w:rsidRDefault="00EF16FE" w:rsidP="00EF16FE"/>
    <w:p w14:paraId="2772D437" w14:textId="77777777" w:rsidR="00EF16FE" w:rsidRPr="005C697F" w:rsidRDefault="00EF16FE" w:rsidP="00EF16FE">
      <w:pPr>
        <w:pStyle w:val="TH"/>
      </w:pPr>
      <w:r w:rsidRPr="005C697F">
        <w:t xml:space="preserve">Table </w:t>
      </w:r>
      <w:r w:rsidRPr="005C697F">
        <w:rPr>
          <w:lang w:eastAsia="sv-SE"/>
        </w:rPr>
        <w:t>9.1.4.3.5</w:t>
      </w:r>
      <w:r w:rsidRPr="005C697F">
        <w:t xml:space="preserve">-2: SyncRef UE Specific Test Parameters for </w:t>
      </w:r>
      <w:r w:rsidRPr="005C697F">
        <w:rPr>
          <w:lang w:eastAsia="sv-SE"/>
        </w:rPr>
        <w:t xml:space="preserve">NR SA FR1 L1 SL-RSRP measurement for resource re-evaluation </w:t>
      </w:r>
      <w:r w:rsidRPr="005C697F">
        <w:rPr>
          <w:lang w:eastAsia="zh-CN"/>
        </w:rPr>
        <w:t>(UE #100...129)</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1418"/>
        <w:gridCol w:w="2309"/>
        <w:gridCol w:w="2270"/>
      </w:tblGrid>
      <w:tr w:rsidR="00EF16FE" w:rsidRPr="005C697F" w14:paraId="70023A95" w14:textId="77777777" w:rsidTr="00EF16FE">
        <w:trPr>
          <w:cantSplit/>
          <w:trHeight w:val="210"/>
          <w:jc w:val="center"/>
        </w:trPr>
        <w:tc>
          <w:tcPr>
            <w:tcW w:w="3256" w:type="dxa"/>
            <w:vMerge w:val="restart"/>
            <w:tcBorders>
              <w:top w:val="single" w:sz="4" w:space="0" w:color="auto"/>
              <w:left w:val="single" w:sz="4" w:space="0" w:color="auto"/>
              <w:bottom w:val="single" w:sz="4" w:space="0" w:color="auto"/>
              <w:right w:val="single" w:sz="4" w:space="0" w:color="auto"/>
            </w:tcBorders>
            <w:vAlign w:val="center"/>
            <w:hideMark/>
          </w:tcPr>
          <w:p w14:paraId="7B441B24" w14:textId="77777777" w:rsidR="00EF16FE" w:rsidRPr="005C697F" w:rsidRDefault="00EF16FE">
            <w:pPr>
              <w:pStyle w:val="TAH"/>
              <w:rPr>
                <w:rFonts w:cs="Arial"/>
                <w:lang w:eastAsia="ja-JP"/>
              </w:rPr>
            </w:pPr>
            <w:r w:rsidRPr="005C697F">
              <w:rPr>
                <w:rFonts w:cs="Arial"/>
                <w:lang w:eastAsia="ja-JP"/>
              </w:rPr>
              <w:t>Parameter</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ED23A1F" w14:textId="77777777" w:rsidR="00EF16FE" w:rsidRPr="005C697F" w:rsidRDefault="00EF16FE">
            <w:pPr>
              <w:pStyle w:val="TAH"/>
              <w:rPr>
                <w:rFonts w:cs="Arial"/>
                <w:lang w:eastAsia="ja-JP"/>
              </w:rPr>
            </w:pPr>
            <w:r w:rsidRPr="005C697F">
              <w:rPr>
                <w:rFonts w:cs="Arial"/>
                <w:lang w:eastAsia="ja-JP"/>
              </w:rPr>
              <w:t>Unit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20CB5D0" w14:textId="77777777" w:rsidR="00EF16FE" w:rsidRPr="005C697F" w:rsidRDefault="00EF16FE">
            <w:pPr>
              <w:pStyle w:val="TAH"/>
              <w:rPr>
                <w:rFonts w:cs="Arial"/>
                <w:lang w:eastAsia="ja-JP"/>
              </w:rPr>
            </w:pPr>
            <w:r w:rsidRPr="005C697F">
              <w:rPr>
                <w:rFonts w:cs="Arial"/>
                <w:lang w:eastAsia="ja-JP"/>
              </w:rPr>
              <w:t>Active Sidelink UE i</w:t>
            </w:r>
          </w:p>
          <w:p w14:paraId="1CA7E4D3" w14:textId="77777777" w:rsidR="00EF16FE" w:rsidRPr="005C697F" w:rsidRDefault="00EF16FE">
            <w:pPr>
              <w:pStyle w:val="TAH"/>
              <w:rPr>
                <w:rFonts w:cs="Arial"/>
                <w:lang w:eastAsia="ja-JP"/>
              </w:rPr>
            </w:pPr>
            <w:r w:rsidRPr="005C697F">
              <w:rPr>
                <w:rFonts w:cs="Arial"/>
                <w:lang w:eastAsia="ja-JP"/>
              </w:rPr>
              <w:t xml:space="preserve">(i = 100, .., </w:t>
            </w:r>
            <w:r w:rsidRPr="005C697F">
              <w:rPr>
                <w:rFonts w:cs="Arial"/>
                <w:lang w:eastAsia="zh-CN"/>
              </w:rPr>
              <w:t>129</w:t>
            </w:r>
            <w:r w:rsidRPr="005C697F">
              <w:rPr>
                <w:rFonts w:cs="Arial"/>
                <w:lang w:eastAsia="ja-JP"/>
              </w:rPr>
              <w:t>)</w:t>
            </w:r>
          </w:p>
        </w:tc>
      </w:tr>
      <w:tr w:rsidR="00EF16FE" w:rsidRPr="005C697F" w14:paraId="27212738" w14:textId="77777777" w:rsidTr="00EF16FE">
        <w:trPr>
          <w:cantSplit/>
          <w:trHeight w:val="210"/>
          <w:jc w:val="center"/>
        </w:trPr>
        <w:tc>
          <w:tcPr>
            <w:tcW w:w="9248" w:type="dxa"/>
            <w:vMerge/>
            <w:tcBorders>
              <w:top w:val="single" w:sz="4" w:space="0" w:color="auto"/>
              <w:left w:val="single" w:sz="4" w:space="0" w:color="auto"/>
              <w:bottom w:val="single" w:sz="4" w:space="0" w:color="auto"/>
              <w:right w:val="single" w:sz="4" w:space="0" w:color="auto"/>
            </w:tcBorders>
            <w:vAlign w:val="center"/>
            <w:hideMark/>
          </w:tcPr>
          <w:p w14:paraId="208E4E5B" w14:textId="77777777" w:rsidR="00EF16FE" w:rsidRPr="005C697F" w:rsidRDefault="00EF16FE">
            <w:pPr>
              <w:spacing w:after="0"/>
              <w:rPr>
                <w:rFonts w:ascii="Arial" w:hAnsi="Arial" w:cs="Arial"/>
                <w:b/>
                <w:sz w:val="18"/>
                <w:lang w:eastAsia="ja-JP"/>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E60C603" w14:textId="77777777" w:rsidR="00EF16FE" w:rsidRPr="005C697F" w:rsidRDefault="00EF16FE">
            <w:pPr>
              <w:spacing w:after="0"/>
              <w:rPr>
                <w:rFonts w:ascii="Arial" w:hAnsi="Arial" w:cs="Arial"/>
                <w:b/>
                <w:sz w:val="18"/>
                <w:lang w:eastAsia="ja-JP"/>
              </w:rPr>
            </w:pPr>
          </w:p>
        </w:tc>
        <w:tc>
          <w:tcPr>
            <w:tcW w:w="2307" w:type="dxa"/>
            <w:tcBorders>
              <w:top w:val="single" w:sz="4" w:space="0" w:color="auto"/>
              <w:left w:val="single" w:sz="4" w:space="0" w:color="auto"/>
              <w:bottom w:val="single" w:sz="4" w:space="0" w:color="auto"/>
              <w:right w:val="single" w:sz="4" w:space="0" w:color="auto"/>
            </w:tcBorders>
            <w:vAlign w:val="center"/>
            <w:hideMark/>
          </w:tcPr>
          <w:p w14:paraId="31992979" w14:textId="77777777" w:rsidR="00EF16FE" w:rsidRPr="005C697F" w:rsidRDefault="00EF16FE">
            <w:pPr>
              <w:pStyle w:val="TAH"/>
              <w:rPr>
                <w:rFonts w:cs="Arial"/>
                <w:lang w:eastAsia="ja-JP"/>
              </w:rPr>
            </w:pPr>
            <w:r w:rsidRPr="005C697F">
              <w:rPr>
                <w:rFonts w:cs="Arial"/>
                <w:lang w:eastAsia="ja-JP"/>
              </w:rPr>
              <w:t>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D8CC44" w14:textId="77777777" w:rsidR="00EF16FE" w:rsidRPr="005C697F" w:rsidRDefault="00EF16FE">
            <w:pPr>
              <w:pStyle w:val="TAH"/>
              <w:rPr>
                <w:rFonts w:cs="Arial"/>
                <w:lang w:eastAsia="ja-JP"/>
              </w:rPr>
            </w:pPr>
            <w:r w:rsidRPr="005C697F">
              <w:rPr>
                <w:rFonts w:cs="Arial"/>
                <w:lang w:eastAsia="ja-JP"/>
              </w:rPr>
              <w:t>T2</w:t>
            </w:r>
          </w:p>
        </w:tc>
      </w:tr>
      <w:tr w:rsidR="00EF16FE" w:rsidRPr="005C697F" w14:paraId="436E458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DEA5301" w14:textId="77777777" w:rsidR="00EF16FE" w:rsidRPr="005C697F" w:rsidRDefault="00EF16FE">
            <w:pPr>
              <w:pStyle w:val="TAL"/>
              <w:rPr>
                <w:lang w:eastAsia="ja-JP"/>
              </w:rPr>
            </w:pPr>
            <w:r w:rsidRPr="005C697F">
              <w:rPr>
                <w:lang w:eastAsia="ja-JP"/>
              </w:rPr>
              <w:lastRenderedPageBreak/>
              <w:t>NR RF Channel Number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7F2806"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62F6623" w14:textId="77777777" w:rsidR="00EF16FE" w:rsidRPr="005C697F" w:rsidRDefault="00EF16FE">
            <w:pPr>
              <w:pStyle w:val="TAC"/>
              <w:rPr>
                <w:lang w:eastAsia="ja-JP"/>
              </w:rPr>
            </w:pPr>
            <w:r w:rsidRPr="005C697F">
              <w:rPr>
                <w:lang w:eastAsia="ja-JP"/>
              </w:rPr>
              <w:t>1</w:t>
            </w:r>
          </w:p>
        </w:tc>
      </w:tr>
      <w:tr w:rsidR="00EF16FE" w:rsidRPr="005C697F" w14:paraId="19061DC4"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786D11D8" w14:textId="77777777" w:rsidR="00EF16FE" w:rsidRPr="005C697F" w:rsidRDefault="00EF16FE">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4</w:t>
            </w:r>
          </w:p>
        </w:tc>
        <w:tc>
          <w:tcPr>
            <w:tcW w:w="1417" w:type="dxa"/>
            <w:tcBorders>
              <w:top w:val="single" w:sz="4" w:space="0" w:color="auto"/>
              <w:left w:val="single" w:sz="4" w:space="0" w:color="auto"/>
              <w:bottom w:val="single" w:sz="4" w:space="0" w:color="auto"/>
              <w:right w:val="single" w:sz="4" w:space="0" w:color="auto"/>
            </w:tcBorders>
            <w:hideMark/>
          </w:tcPr>
          <w:p w14:paraId="0B527D37" w14:textId="77777777" w:rsidR="00EF16FE" w:rsidRPr="005C697F" w:rsidRDefault="00EF16FE">
            <w:pPr>
              <w:pStyle w:val="TAC"/>
              <w:rPr>
                <w:lang w:eastAsia="ja-JP"/>
              </w:rPr>
            </w:pPr>
            <w:r w:rsidRPr="005C697F">
              <w:rPr>
                <w:bCs/>
                <w:lang w:eastAsia="ja-JP"/>
              </w:rPr>
              <w:t>MHz</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769A5043" w14:textId="77777777" w:rsidR="00EF16FE" w:rsidRPr="005C697F" w:rsidRDefault="00EF16FE">
            <w:pPr>
              <w:pStyle w:val="TAC"/>
              <w:rPr>
                <w:lang w:eastAsia="ja-JP"/>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r w:rsidRPr="005C697F">
              <w:rPr>
                <w:vertAlign w:val="superscript"/>
                <w:lang w:eastAsia="ja-JP"/>
              </w:rPr>
              <w:t xml:space="preserve"> </w:t>
            </w:r>
          </w:p>
        </w:tc>
      </w:tr>
      <w:tr w:rsidR="00EF16FE" w:rsidRPr="005C697F" w14:paraId="457AB473"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AB0B2C2" w14:textId="77777777" w:rsidR="00EF16FE" w:rsidRPr="005C697F" w:rsidRDefault="00EF16FE">
            <w:pPr>
              <w:pStyle w:val="TAL"/>
              <w:rPr>
                <w:lang w:eastAsia="ja-JP"/>
              </w:rPr>
            </w:pPr>
            <w:r w:rsidRPr="005C697F">
              <w:rPr>
                <w:lang w:eastAsia="ja-JP"/>
              </w:rPr>
              <w:t>PSCCH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C68C0E" w14:textId="77777777" w:rsidR="00EF16FE" w:rsidRPr="005C697F" w:rsidRDefault="00EF16FE">
            <w:pPr>
              <w:pStyle w:val="TAC"/>
              <w:rPr>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6F7A4D0" w14:textId="77777777" w:rsidR="00EF16FE" w:rsidRPr="005C697F" w:rsidRDefault="00EF16FE">
            <w:pPr>
              <w:pStyle w:val="TAC"/>
              <w:rPr>
                <w:lang w:eastAsia="ja-JP"/>
              </w:rPr>
            </w:pPr>
            <w:r w:rsidRPr="005C697F">
              <w:rPr>
                <w:lang w:eastAsia="ja-JP"/>
              </w:rPr>
              <w:t xml:space="preserve">CC.1A HD </w:t>
            </w:r>
          </w:p>
        </w:tc>
      </w:tr>
      <w:tr w:rsidR="00EF16FE" w:rsidRPr="005C697F" w14:paraId="0E53B100"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F698768" w14:textId="77777777" w:rsidR="00EF16FE" w:rsidRPr="005C697F" w:rsidRDefault="00EF16FE">
            <w:pPr>
              <w:pStyle w:val="TAL"/>
              <w:rPr>
                <w:lang w:eastAsia="ja-JP"/>
              </w:rPr>
            </w:pPr>
            <w:r w:rsidRPr="005C697F">
              <w:rPr>
                <w:lang w:eastAsia="ja-JP"/>
              </w:rPr>
              <w:t>PSSCH RMC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7C5C46" w14:textId="77777777" w:rsidR="00EF16FE" w:rsidRPr="005C697F" w:rsidRDefault="00EF16FE">
            <w:pPr>
              <w:pStyle w:val="TAC"/>
              <w:rPr>
                <w:lang w:eastAsia="ja-JP"/>
              </w:rPr>
            </w:pPr>
            <w:r w:rsidRPr="005C697F">
              <w:rPr>
                <w:bCs/>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3ECCBCF" w14:textId="77777777" w:rsidR="00EF16FE" w:rsidRPr="005C697F" w:rsidRDefault="00EF16FE">
            <w:pPr>
              <w:pStyle w:val="TAC"/>
              <w:rPr>
                <w:lang w:eastAsia="ja-JP"/>
              </w:rPr>
            </w:pPr>
            <w:r w:rsidRPr="005C697F">
              <w:rPr>
                <w:lang w:eastAsia="ja-JP"/>
              </w:rPr>
              <w:t>CD.1 A HD</w:t>
            </w:r>
          </w:p>
        </w:tc>
      </w:tr>
      <w:tr w:rsidR="00EF16FE" w:rsidRPr="005C697F" w14:paraId="3A633338"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3BB9F696" w14:textId="77777777" w:rsidR="00EF16FE" w:rsidRPr="005C697F" w:rsidRDefault="00EF16FE">
            <w:pPr>
              <w:pStyle w:val="TAL"/>
              <w:rPr>
                <w:lang w:eastAsia="ja-JP"/>
              </w:rPr>
            </w:pPr>
            <w:r w:rsidRPr="005C697F">
              <w:rPr>
                <w:lang w:eastAsia="ja-JP"/>
              </w:rPr>
              <w:t>Noc</w:t>
            </w:r>
            <w:r w:rsidRPr="005C697F">
              <w:rPr>
                <w:vertAlign w:val="superscript"/>
                <w:lang w:eastAsia="ja-JP"/>
              </w:rPr>
              <w:t xml:space="preserve"> Note1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5AB10" w14:textId="77777777" w:rsidR="00EF16FE" w:rsidRPr="005C697F" w:rsidRDefault="00EF16FE">
            <w:pPr>
              <w:pStyle w:val="TAC"/>
              <w:rPr>
                <w:lang w:eastAsia="ja-JP"/>
              </w:rPr>
            </w:pPr>
            <w:r w:rsidRPr="005C697F">
              <w:rPr>
                <w:lang w:eastAsia="ja-JP"/>
              </w:rPr>
              <w:t>dBm/SCS</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6DF06518" w14:textId="77777777" w:rsidR="00EF16FE" w:rsidRPr="005C697F" w:rsidRDefault="00EF16FE">
            <w:pPr>
              <w:pStyle w:val="TAC"/>
              <w:rPr>
                <w:lang w:eastAsia="ja-JP"/>
              </w:rPr>
            </w:pPr>
            <w:r w:rsidRPr="005C697F">
              <w:rPr>
                <w:lang w:eastAsia="ja-JP"/>
              </w:rPr>
              <w:t>-103</w:t>
            </w:r>
          </w:p>
        </w:tc>
      </w:tr>
      <w:tr w:rsidR="00EF16FE" w:rsidRPr="005C697F" w14:paraId="4EEF83D6" w14:textId="77777777" w:rsidTr="00EF16FE">
        <w:trPr>
          <w:cantSplit/>
          <w:trHeight w:val="315"/>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AB0BB98" w14:textId="77777777" w:rsidR="00EF16FE" w:rsidRPr="005C697F" w:rsidRDefault="00EF16FE">
            <w:pPr>
              <w:pStyle w:val="TAL"/>
              <w:rPr>
                <w:lang w:eastAsia="ja-JP"/>
              </w:rPr>
            </w:pPr>
            <w:r w:rsidRPr="005C697F">
              <w:rPr>
                <w:lang w:eastAsia="ja-JP"/>
              </w:rPr>
              <w:t>PSSCH Ês/Noc</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197E4D"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20F1FC6" w14:textId="77777777" w:rsidR="00EF16FE" w:rsidRPr="005C697F" w:rsidRDefault="00EF16FE">
            <w:pPr>
              <w:pStyle w:val="TAC"/>
              <w:rPr>
                <w:lang w:eastAsia="ja-JP"/>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42B391" w14:textId="77777777" w:rsidR="00EF16FE" w:rsidRPr="005C697F" w:rsidRDefault="00EF16FE">
            <w:pPr>
              <w:pStyle w:val="TAC"/>
              <w:rPr>
                <w:lang w:eastAsia="ja-JP"/>
              </w:rPr>
            </w:pPr>
            <w:r w:rsidRPr="005C697F">
              <w:rPr>
                <w:lang w:eastAsia="ja-JP"/>
              </w:rPr>
              <w:t>22</w:t>
            </w:r>
          </w:p>
        </w:tc>
      </w:tr>
      <w:tr w:rsidR="00EF16FE" w:rsidRPr="005C697F" w14:paraId="40E147C6" w14:textId="77777777" w:rsidTr="00EF16FE">
        <w:trPr>
          <w:cantSplit/>
          <w:trHeight w:val="263"/>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5A1917E" w14:textId="77777777" w:rsidR="00EF16FE" w:rsidRPr="005C697F" w:rsidRDefault="00EF16FE">
            <w:pPr>
              <w:pStyle w:val="TAL"/>
              <w:rPr>
                <w:lang w:eastAsia="ja-JP"/>
              </w:rPr>
            </w:pPr>
            <w:r w:rsidRPr="005C697F">
              <w:rPr>
                <w:lang w:eastAsia="ja-JP"/>
              </w:rPr>
              <w:t>PSSCH Ês/Iot</w:t>
            </w:r>
            <w:r w:rsidRPr="005C697F">
              <w:rPr>
                <w:vertAlign w:val="superscript"/>
                <w:lang w:eastAsia="ja-JP"/>
              </w:rPr>
              <w:t xml:space="preserve"> Note2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576611" w14:textId="77777777" w:rsidR="00EF16FE" w:rsidRPr="005C697F" w:rsidRDefault="00EF16FE">
            <w:pPr>
              <w:pStyle w:val="TAC"/>
              <w:rPr>
                <w:lang w:eastAsia="ja-JP"/>
              </w:rPr>
            </w:pPr>
            <w:r w:rsidRPr="005C697F">
              <w:rPr>
                <w:lang w:eastAsia="ja-JP"/>
              </w:rPr>
              <w:t>dB</w:t>
            </w:r>
          </w:p>
        </w:tc>
        <w:tc>
          <w:tcPr>
            <w:tcW w:w="2307" w:type="dxa"/>
            <w:tcBorders>
              <w:top w:val="single" w:sz="4" w:space="0" w:color="auto"/>
              <w:left w:val="single" w:sz="4" w:space="0" w:color="auto"/>
              <w:bottom w:val="single" w:sz="4" w:space="0" w:color="auto"/>
              <w:right w:val="single" w:sz="4" w:space="0" w:color="auto"/>
            </w:tcBorders>
            <w:vAlign w:val="center"/>
            <w:hideMark/>
          </w:tcPr>
          <w:p w14:paraId="5DF3651A" w14:textId="77777777" w:rsidR="00EF16FE" w:rsidRPr="005C697F" w:rsidRDefault="00EF16FE">
            <w:pPr>
              <w:pStyle w:val="TAC"/>
              <w:rPr>
                <w:rFonts w:cs="v4.2.0"/>
                <w:lang w:eastAsia="zh-CN"/>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7A88DC" w14:textId="77777777" w:rsidR="00EF16FE" w:rsidRPr="005C697F" w:rsidRDefault="00EF16FE">
            <w:pPr>
              <w:pStyle w:val="TAC"/>
              <w:rPr>
                <w:rFonts w:cs="v4.2.0"/>
                <w:lang w:eastAsia="zh-CN"/>
              </w:rPr>
            </w:pPr>
            <w:r w:rsidRPr="005C697F">
              <w:rPr>
                <w:rFonts w:cs="v4.2.0"/>
                <w:lang w:eastAsia="zh-CN"/>
              </w:rPr>
              <w:t>22</w:t>
            </w:r>
          </w:p>
        </w:tc>
      </w:tr>
      <w:tr w:rsidR="00EF16FE" w:rsidRPr="005C697F" w14:paraId="7C869909"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1D8B4755" w14:textId="77777777" w:rsidR="00EF16FE" w:rsidRPr="005C697F" w:rsidRDefault="00EF16FE">
            <w:pPr>
              <w:pStyle w:val="TAL"/>
              <w:rPr>
                <w:rFonts w:cs="v4.2.0"/>
                <w:bCs/>
                <w:lang w:eastAsia="ja-JP"/>
              </w:rPr>
            </w:pPr>
            <w:r w:rsidRPr="005C697F">
              <w:rPr>
                <w:lang w:eastAsia="ja-JP"/>
              </w:rPr>
              <w:t>PSSCH-RSRP</w:t>
            </w:r>
            <w:r w:rsidRPr="005C697F">
              <w:rPr>
                <w:vertAlign w:val="superscript"/>
                <w:lang w:eastAsia="ja-JP"/>
              </w:rPr>
              <w:t xml:space="preserve"> Note 2,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3C378A" w14:textId="77777777" w:rsidR="00EF16FE" w:rsidRPr="005C697F" w:rsidRDefault="00EF16FE">
            <w:pPr>
              <w:pStyle w:val="TAC"/>
            </w:pPr>
            <w:r w:rsidRPr="005C697F">
              <w:rPr>
                <w:rFonts w:cs="v4.2.0"/>
                <w:bCs/>
                <w:lang w:eastAsia="ja-JP"/>
              </w:rPr>
              <w:t>dBm/SCS</w:t>
            </w:r>
          </w:p>
        </w:tc>
        <w:tc>
          <w:tcPr>
            <w:tcW w:w="2307" w:type="dxa"/>
            <w:tcBorders>
              <w:top w:val="single" w:sz="4" w:space="0" w:color="auto"/>
              <w:left w:val="single" w:sz="4" w:space="0" w:color="auto"/>
              <w:bottom w:val="single" w:sz="4" w:space="0" w:color="auto"/>
              <w:right w:val="single" w:sz="4" w:space="0" w:color="auto"/>
            </w:tcBorders>
            <w:vAlign w:val="center"/>
            <w:hideMark/>
          </w:tcPr>
          <w:p w14:paraId="382B4A54" w14:textId="77777777" w:rsidR="00EF16FE" w:rsidRPr="005C697F" w:rsidRDefault="00EF16FE">
            <w:pPr>
              <w:pStyle w:val="TAC"/>
              <w:rPr>
                <w:lang w:eastAsia="ja-JP"/>
              </w:rPr>
            </w:pPr>
            <w:r w:rsidRPr="005C697F">
              <w:rPr>
                <w:lang w:eastAsia="ja-JP"/>
              </w:rPr>
              <w:t>-infinity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CF3DE6" w14:textId="77777777" w:rsidR="00EF16FE" w:rsidRPr="005C697F" w:rsidRDefault="00EF16FE">
            <w:pPr>
              <w:pStyle w:val="TAC"/>
              <w:rPr>
                <w:lang w:eastAsia="ja-JP"/>
              </w:rPr>
            </w:pPr>
            <w:r w:rsidRPr="005C697F">
              <w:rPr>
                <w:lang w:eastAsia="ja-JP"/>
              </w:rPr>
              <w:t>-81</w:t>
            </w:r>
          </w:p>
        </w:tc>
      </w:tr>
      <w:tr w:rsidR="00EF16FE" w:rsidRPr="005C697F" w14:paraId="61BB5DF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52A9F178" w14:textId="77777777" w:rsidR="00EF16FE" w:rsidRPr="005C697F" w:rsidRDefault="00EF16FE">
            <w:pPr>
              <w:pStyle w:val="TAL"/>
              <w:rPr>
                <w:lang w:eastAsia="zh-CN"/>
              </w:rPr>
            </w:pPr>
            <w:r w:rsidRPr="005C697F">
              <w:rPr>
                <w:szCs w:val="18"/>
                <w:lang w:eastAsia="ja-JP"/>
              </w:rPr>
              <w:t>Antenna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A16488" w14:textId="77777777" w:rsidR="00EF16FE" w:rsidRPr="005C697F" w:rsidRDefault="00EF16FE">
            <w:pPr>
              <w:pStyle w:val="TAC"/>
              <w:rPr>
                <w:lang w:eastAsia="zh-CN"/>
              </w:rPr>
            </w:pPr>
            <w:r w:rsidRPr="005C697F">
              <w:rPr>
                <w:lang w:eastAsia="zh-CN"/>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369A8A60" w14:textId="77777777" w:rsidR="00EF16FE" w:rsidRPr="005C697F" w:rsidRDefault="00EF16FE">
            <w:pPr>
              <w:pStyle w:val="TAC"/>
              <w:rPr>
                <w:lang w:eastAsia="zh-CN"/>
              </w:rPr>
            </w:pPr>
            <w:r w:rsidRPr="005C697F">
              <w:rPr>
                <w:lang w:eastAsia="zh-CN"/>
              </w:rPr>
              <w:t>1</w:t>
            </w:r>
            <w:r w:rsidRPr="005C697F">
              <w:rPr>
                <w:lang w:eastAsia="ja-JP"/>
              </w:rPr>
              <w:t>x</w:t>
            </w:r>
            <w:r w:rsidRPr="005C697F">
              <w:rPr>
                <w:lang w:eastAsia="zh-CN"/>
              </w:rPr>
              <w:t>2</w:t>
            </w:r>
          </w:p>
        </w:tc>
      </w:tr>
      <w:tr w:rsidR="00EF16FE" w:rsidRPr="005C697F" w14:paraId="6582B947" w14:textId="77777777" w:rsidTr="00EF16FE">
        <w:trPr>
          <w:cantSplit/>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C10A571" w14:textId="77777777" w:rsidR="00EF16FE" w:rsidRPr="005C697F" w:rsidRDefault="00EF16FE">
            <w:pPr>
              <w:pStyle w:val="TAL"/>
              <w:rPr>
                <w:lang w:eastAsia="ja-JP"/>
              </w:rPr>
            </w:pPr>
            <w:r w:rsidRPr="005C697F">
              <w:rPr>
                <w:lang w:eastAsia="ja-JP"/>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7E2A6" w14:textId="77777777" w:rsidR="00EF16FE" w:rsidRPr="005C697F" w:rsidRDefault="00EF16FE">
            <w:pPr>
              <w:pStyle w:val="TAC"/>
              <w:rPr>
                <w:lang w:eastAsia="ja-JP"/>
              </w:rPr>
            </w:pPr>
            <w:r w:rsidRPr="005C697F">
              <w:rPr>
                <w:lang w:eastAsia="ja-JP"/>
              </w:rPr>
              <w:t>-</w:t>
            </w:r>
          </w:p>
        </w:tc>
        <w:tc>
          <w:tcPr>
            <w:tcW w:w="4575" w:type="dxa"/>
            <w:gridSpan w:val="2"/>
            <w:tcBorders>
              <w:top w:val="single" w:sz="4" w:space="0" w:color="auto"/>
              <w:left w:val="single" w:sz="4" w:space="0" w:color="auto"/>
              <w:bottom w:val="single" w:sz="4" w:space="0" w:color="auto"/>
              <w:right w:val="single" w:sz="4" w:space="0" w:color="auto"/>
            </w:tcBorders>
            <w:vAlign w:val="center"/>
            <w:hideMark/>
          </w:tcPr>
          <w:p w14:paraId="24AEEB39" w14:textId="77777777" w:rsidR="00EF16FE" w:rsidRPr="005C697F" w:rsidRDefault="00EF16FE">
            <w:pPr>
              <w:pStyle w:val="TAC"/>
              <w:rPr>
                <w:lang w:eastAsia="ja-JP"/>
              </w:rPr>
            </w:pPr>
            <w:r w:rsidRPr="005C697F">
              <w:rPr>
                <w:lang w:eastAsia="ja-JP"/>
              </w:rPr>
              <w:t>AWGN</w:t>
            </w:r>
          </w:p>
        </w:tc>
      </w:tr>
      <w:tr w:rsidR="00EF16FE" w:rsidRPr="005C697F" w14:paraId="1573FF96" w14:textId="77777777" w:rsidTr="00EF16FE">
        <w:trPr>
          <w:cantSplit/>
          <w:jc w:val="center"/>
        </w:trPr>
        <w:tc>
          <w:tcPr>
            <w:tcW w:w="9248" w:type="dxa"/>
            <w:gridSpan w:val="4"/>
            <w:tcBorders>
              <w:top w:val="single" w:sz="4" w:space="0" w:color="auto"/>
              <w:left w:val="single" w:sz="4" w:space="0" w:color="auto"/>
              <w:bottom w:val="single" w:sz="4" w:space="0" w:color="auto"/>
              <w:right w:val="single" w:sz="4" w:space="0" w:color="auto"/>
            </w:tcBorders>
            <w:hideMark/>
          </w:tcPr>
          <w:p w14:paraId="630AD53F"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31A3C6C7" w14:textId="77777777" w:rsidR="00EF16FE" w:rsidRPr="005C697F" w:rsidRDefault="00EF16FE">
            <w:pPr>
              <w:pStyle w:val="TAN"/>
              <w:rPr>
                <w:lang w:eastAsia="ja-JP"/>
              </w:rPr>
            </w:pPr>
            <w:r w:rsidRPr="005C697F">
              <w:rPr>
                <w:lang w:eastAsia="ja-JP"/>
              </w:rPr>
              <w:t>Note 2:</w:t>
            </w:r>
            <w:r w:rsidRPr="005C697F">
              <w:rPr>
                <w:lang w:eastAsia="ja-JP"/>
              </w:rPr>
              <w:tab/>
              <w:t>Es/Iot, PSSCH-RSRP levels have been derived from other parameters for information purposes. They are not settable parameters themselves.</w:t>
            </w:r>
          </w:p>
          <w:p w14:paraId="730D818D" w14:textId="77777777" w:rsidR="00EF16FE" w:rsidRPr="005C697F" w:rsidRDefault="00EF16FE">
            <w:pPr>
              <w:pStyle w:val="TAN"/>
              <w:rPr>
                <w:lang w:eastAsia="ja-JP"/>
              </w:rPr>
            </w:pPr>
            <w:r w:rsidRPr="005C697F">
              <w:rPr>
                <w:lang w:eastAsia="ja-JP"/>
              </w:rPr>
              <w:t>Note 3:</w:t>
            </w:r>
            <w:r w:rsidRPr="005C697F">
              <w:rPr>
                <w:lang w:eastAsia="ja-JP"/>
              </w:rPr>
              <w:tab/>
              <w:t>UE #100~129 will occupy the subchannels on the slots with “#slot index mod 100”= #0-29 during T2.</w:t>
            </w:r>
          </w:p>
          <w:p w14:paraId="68300671" w14:textId="77777777" w:rsidR="00EF16FE" w:rsidRPr="005C697F" w:rsidRDefault="00EF16FE">
            <w:pPr>
              <w:pStyle w:val="TAN"/>
              <w:rPr>
                <w:lang w:eastAsia="ja-JP"/>
              </w:rPr>
            </w:pPr>
            <w:r w:rsidRPr="005C697F">
              <w:rPr>
                <w:lang w:eastAsia="ja-JP"/>
              </w:rPr>
              <w:t>Note 4:</w:t>
            </w:r>
            <w:r w:rsidRPr="005C697F">
              <w:rPr>
                <w:lang w:eastAsia="ja-JP"/>
              </w:rPr>
              <w:tab/>
            </w:r>
            <w:r w:rsidRPr="005C697F">
              <w:rPr>
                <w:rFonts w:eastAsia="Calibri"/>
                <w:lang w:eastAsia="ja-JP"/>
              </w:rPr>
              <w:t>The UE is only required to be tested in one of the supported configurations.</w:t>
            </w:r>
          </w:p>
        </w:tc>
      </w:tr>
    </w:tbl>
    <w:p w14:paraId="1E20CB80" w14:textId="77777777" w:rsidR="00EF16FE" w:rsidRPr="005C697F" w:rsidRDefault="00EF16FE" w:rsidP="00EF16FE"/>
    <w:p w14:paraId="6B2BB534" w14:textId="77777777" w:rsidR="00EF16FE" w:rsidRPr="005C697F" w:rsidRDefault="00EF16FE" w:rsidP="00EF16FE">
      <w:r w:rsidRPr="005C697F">
        <w:t xml:space="preserve">During T0, the SS shall configure UE 0~UE 99 to transmit PSCCH/PSSCH every 50ms. The measured PSSCH-RSRP of UE 0 ~UE 99 is above </w:t>
      </w:r>
      <w:r w:rsidRPr="005C697F">
        <w:rPr>
          <w:i/>
        </w:rPr>
        <w:t>SL-Thres-RSRP</w:t>
      </w:r>
      <w:r w:rsidRPr="005C697F">
        <w:t>. Hence the resources occupied by UE 0 ~UE 99 are expected to be excluded in the resource selection procedure.</w:t>
      </w:r>
    </w:p>
    <w:p w14:paraId="06D38594" w14:textId="77777777" w:rsidR="00EF16FE" w:rsidRPr="005C697F" w:rsidRDefault="00EF16FE" w:rsidP="00EF16FE">
      <w:r w:rsidRPr="005C697F">
        <w:t xml:space="preserve">During T1, the SS shall configure UE 0~UE 99 to transmit PSCCH/PSSCH every 50ms. The measured PSSCH-RSRP of UE 0~UE 29, UE 50 ~ UE 99 is above </w:t>
      </w:r>
      <w:r w:rsidRPr="005C697F">
        <w:rPr>
          <w:i/>
        </w:rPr>
        <w:t>SL-Thres-RSRP</w:t>
      </w:r>
      <w:r w:rsidRPr="005C697F">
        <w:t xml:space="preserve">, and the measured PSSCH-RSRP of UE 30~UE 49 is below </w:t>
      </w:r>
      <w:r w:rsidRPr="005C697F">
        <w:rPr>
          <w:i/>
        </w:rPr>
        <w:t>SL-Thres-RSRP</w:t>
      </w:r>
      <w:r w:rsidRPr="005C697F">
        <w:t>. Hence the resource occupied by UE 30 ~UE 49 are expected to be included in the resource selection procedure and other resources are expected to be excluded in the resource selection procedure.</w:t>
      </w:r>
    </w:p>
    <w:p w14:paraId="7BB831A3" w14:textId="77777777" w:rsidR="00EF16FE" w:rsidRPr="005C697F" w:rsidRDefault="00EF16FE" w:rsidP="00EF16FE">
      <w:r w:rsidRPr="005C697F">
        <w:t xml:space="preserve">At the end of T1, </w:t>
      </w:r>
      <w:r w:rsidRPr="005C697F">
        <w:rPr>
          <w:lang w:eastAsia="zh-CN"/>
        </w:rPr>
        <w:t xml:space="preserve">the UE under test shall be triggered to periodically </w:t>
      </w:r>
      <w:r w:rsidRPr="005C697F">
        <w:t>transmit PSCCH/PSSCH.</w:t>
      </w:r>
    </w:p>
    <w:p w14:paraId="6455473A" w14:textId="32D29631" w:rsidR="00EF16FE" w:rsidRPr="005C697F" w:rsidRDefault="00EF16FE" w:rsidP="00EF16FE">
      <w:r w:rsidRPr="005C697F">
        <w:t xml:space="preserve">During T2, the SS switches off UE 0~UE 29. and switches on UE 100~UE 129. UE 100~UE 129 transmit PSCCH/PSSCH with the maximum number of reserved PSCCH/PSSCH resources equalling n2 and time resource assignment interval as 15ms in the </w:t>
      </w:r>
      <w:r w:rsidR="005C697F" w:rsidRPr="005C697F">
        <w:t>beginning</w:t>
      </w:r>
      <w:r w:rsidRPr="005C697F">
        <w:t xml:space="preserve"> 30 slots. The measured PSSCH-RSRP of UE 100~UE 129 is above </w:t>
      </w:r>
      <w:r w:rsidRPr="005C697F">
        <w:rPr>
          <w:i/>
        </w:rPr>
        <w:t>SL-Thres-RSRP</w:t>
      </w:r>
      <w:r w:rsidRPr="005C697F">
        <w:t>. Hence the resource occupied by UE 100 ~UE 129 are expected to be excluded in the resource re-evaluation procedure.</w:t>
      </w:r>
      <w:r w:rsidRPr="005C697F">
        <w:rPr>
          <w:lang w:eastAsia="zh-CN"/>
        </w:rPr>
        <w:t xml:space="preserve"> The </w:t>
      </w:r>
      <w:r w:rsidRPr="005C697F">
        <w:t xml:space="preserve">UE under test is </w:t>
      </w:r>
      <w:r w:rsidR="005C697F" w:rsidRPr="005C697F">
        <w:t>expected</w:t>
      </w:r>
      <w:r w:rsidRPr="005C697F">
        <w:t xml:space="preserve"> to reselect the resources and transmit the PSCCH/PSSCH in the newly re-evaluated resources.</w:t>
      </w:r>
    </w:p>
    <w:p w14:paraId="369A7694" w14:textId="77777777" w:rsidR="00EF16FE" w:rsidRPr="005C697F" w:rsidRDefault="00EF16FE" w:rsidP="00EF16FE">
      <w:pPr>
        <w:rPr>
          <w:lang w:eastAsia="zh-CN"/>
        </w:rPr>
      </w:pPr>
      <w:r w:rsidRPr="005C697F">
        <w:rPr>
          <w:lang w:eastAsia="zh-CN"/>
        </w:rPr>
        <w:t>The rate of PSSCH transmissions on the resources which are occupied by UE #65-84 shall be more than 90% during T2.</w:t>
      </w:r>
    </w:p>
    <w:p w14:paraId="5EC3E4EE" w14:textId="0CD30673" w:rsidR="00EF16FE" w:rsidRPr="005C697F" w:rsidRDefault="00EF16FE" w:rsidP="00EF16FE">
      <w:r w:rsidRPr="005C697F">
        <w:t xml:space="preserve">Figure </w:t>
      </w:r>
      <w:r w:rsidRPr="005C697F">
        <w:rPr>
          <w:lang w:eastAsia="sv-SE"/>
        </w:rPr>
        <w:t>9.1.4.</w:t>
      </w:r>
      <w:r w:rsidR="0037697A">
        <w:rPr>
          <w:lang w:eastAsia="sv-SE"/>
        </w:rPr>
        <w:t>3</w:t>
      </w:r>
      <w:r w:rsidRPr="005C697F">
        <w:rPr>
          <w:lang w:eastAsia="sv-SE"/>
        </w:rPr>
        <w:t>.5</w:t>
      </w:r>
      <w:r w:rsidRPr="005C697F">
        <w:t>-3 shows the two different time durations and the corresponding variation of the power level in the active sidelink UEs to emulate change of candidate resource set.</w:t>
      </w:r>
    </w:p>
    <w:p w14:paraId="1C325E26" w14:textId="16484915" w:rsidR="00EF16FE" w:rsidRPr="005C697F" w:rsidRDefault="00EF16FE" w:rsidP="005C697F">
      <w:pPr>
        <w:pStyle w:val="TH"/>
      </w:pPr>
      <w:r w:rsidRPr="005C697F">
        <w:rPr>
          <w:noProof/>
          <w:lang w:eastAsia="zh-CN"/>
        </w:rPr>
        <w:lastRenderedPageBreak/>
        <w:drawing>
          <wp:inline distT="0" distB="0" distL="0" distR="0" wp14:anchorId="0D0FC273" wp14:editId="0D97DEBA">
            <wp:extent cx="5772150" cy="5740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72150" cy="5740400"/>
                    </a:xfrm>
                    <a:prstGeom prst="rect">
                      <a:avLst/>
                    </a:prstGeom>
                    <a:noFill/>
                    <a:ln>
                      <a:noFill/>
                    </a:ln>
                  </pic:spPr>
                </pic:pic>
              </a:graphicData>
            </a:graphic>
          </wp:inline>
        </w:drawing>
      </w:r>
    </w:p>
    <w:p w14:paraId="5352898E" w14:textId="16AB237A" w:rsidR="00EF16FE" w:rsidRPr="005C697F" w:rsidRDefault="00EF16FE" w:rsidP="00EF16FE">
      <w:pPr>
        <w:pStyle w:val="TF"/>
        <w:rPr>
          <w:lang w:eastAsia="sv-SE"/>
        </w:rPr>
      </w:pPr>
      <w:r w:rsidRPr="005C697F">
        <w:t xml:space="preserve">Figure </w:t>
      </w:r>
      <w:r w:rsidRPr="005C697F">
        <w:rPr>
          <w:lang w:eastAsia="sv-SE"/>
        </w:rPr>
        <w:t>9.1.4.</w:t>
      </w:r>
      <w:r w:rsidR="0037697A">
        <w:rPr>
          <w:lang w:eastAsia="sv-SE"/>
        </w:rPr>
        <w:t>3</w:t>
      </w:r>
      <w:r w:rsidRPr="005C697F">
        <w:rPr>
          <w:lang w:eastAsia="sv-SE"/>
        </w:rPr>
        <w:t>.5</w:t>
      </w:r>
      <w:r w:rsidRPr="005C697F">
        <w:t xml:space="preserve">-3: Power level variation of active sidelink UEs for </w:t>
      </w:r>
      <w:r w:rsidRPr="005C697F">
        <w:rPr>
          <w:lang w:eastAsia="sv-SE"/>
        </w:rPr>
        <w:t>NR SA FR1 L1 SL-RSRP measurement for resource re-evaluation</w:t>
      </w:r>
    </w:p>
    <w:p w14:paraId="2177B7E6" w14:textId="77777777" w:rsidR="00EF16FE" w:rsidRPr="005C697F" w:rsidRDefault="00EF16FE" w:rsidP="005C697F"/>
    <w:p w14:paraId="60CD3621" w14:textId="0802C1CB" w:rsidR="00C72D52" w:rsidRPr="005C697F" w:rsidRDefault="00C72D52" w:rsidP="00C72D52">
      <w:pPr>
        <w:pStyle w:val="Heading3"/>
      </w:pPr>
      <w:r w:rsidRPr="005C697F">
        <w:t>9.1.5</w:t>
      </w:r>
      <w:r w:rsidRPr="005C697F">
        <w:tab/>
        <w:t>Congestion control measurement</w:t>
      </w:r>
    </w:p>
    <w:p w14:paraId="3BA26A5A" w14:textId="77777777" w:rsidR="00C72D52" w:rsidRPr="005C697F" w:rsidRDefault="00C72D52" w:rsidP="00C72D52">
      <w:pPr>
        <w:pStyle w:val="Heading4"/>
      </w:pPr>
      <w:r w:rsidRPr="005C697F">
        <w:t>9.1.5.0</w:t>
      </w:r>
      <w:r w:rsidRPr="005C697F">
        <w:tab/>
        <w:t>Minimum conformance requirements</w:t>
      </w:r>
    </w:p>
    <w:p w14:paraId="60D6DAC8" w14:textId="77777777" w:rsidR="00C72D52" w:rsidRPr="005C697F" w:rsidRDefault="00C72D52" w:rsidP="00C72D52">
      <w:pPr>
        <w:pStyle w:val="Heading5"/>
      </w:pPr>
      <w:r w:rsidRPr="005C697F">
        <w:t>9.1.5.0.1</w:t>
      </w:r>
      <w:r w:rsidRPr="005C697F">
        <w:tab/>
        <w:t>Minimum conformance requirements for congestion control measurements</w:t>
      </w:r>
    </w:p>
    <w:p w14:paraId="2D940D90" w14:textId="77777777" w:rsidR="00C72D52" w:rsidRPr="005C697F" w:rsidRDefault="00C72D52" w:rsidP="00C72D52">
      <w:r w:rsidRPr="005C697F">
        <w:t>The UE shall be capable of estimating the channel busy ratio for one or more</w:t>
      </w:r>
      <w:r w:rsidRPr="005C697F">
        <w:rPr>
          <w:rFonts w:eastAsia="Malgun Gothic"/>
        </w:rPr>
        <w:t xml:space="preserve"> transmission pools</w:t>
      </w:r>
      <w:r w:rsidRPr="005C697F">
        <w:t xml:space="preserve"> indicated by higher layers in TS 38.331[13], based on SL-RSSI measurements provided by the physical layer.</w:t>
      </w:r>
    </w:p>
    <w:p w14:paraId="23D91E2A" w14:textId="77777777" w:rsidR="00C72D52" w:rsidRPr="005C697F" w:rsidRDefault="00C72D52" w:rsidP="00C72D52">
      <w:pPr>
        <w:rPr>
          <w:rFonts w:eastAsia="Malgun Gothic"/>
        </w:rPr>
      </w:pPr>
      <w:r w:rsidRPr="005C697F">
        <w:rPr>
          <w:rFonts w:cs="v4.2.0"/>
        </w:rPr>
        <w:t xml:space="preserve">When no sidelink </w:t>
      </w:r>
      <w:r w:rsidRPr="005C697F">
        <w:rPr>
          <w:rFonts w:eastAsia="Malgun Gothic"/>
        </w:rPr>
        <w:t xml:space="preserve">transmissions occur, the </w:t>
      </w:r>
      <w:bookmarkStart w:id="24" w:name="OLE_LINK84"/>
      <w:bookmarkStart w:id="25" w:name="OLE_LINK85"/>
      <w:r w:rsidRPr="005C697F">
        <w:rPr>
          <w:rFonts w:eastAsia="Malgun Gothic"/>
        </w:rPr>
        <w:t>UE physical layer shall perform a single</w:t>
      </w:r>
      <w:r w:rsidRPr="005C697F">
        <w:rPr>
          <w:lang w:eastAsia="zh-CN"/>
        </w:rPr>
        <w:t>-shot</w:t>
      </w:r>
      <w:r w:rsidRPr="005C697F">
        <w:rPr>
          <w:rFonts w:eastAsia="Malgun Gothic"/>
        </w:rPr>
        <w:t xml:space="preserve"> SL-RSSI </w:t>
      </w:r>
      <w:r w:rsidRPr="005C697F">
        <w:t>measurement</w:t>
      </w:r>
      <w:r w:rsidRPr="005C697F">
        <w:rPr>
          <w:rFonts w:eastAsia="Malgun Gothic"/>
        </w:rPr>
        <w:t xml:space="preserve"> for each</w:t>
      </w:r>
      <w:r w:rsidRPr="005C697F">
        <w:t xml:space="preserve"> sub-channel included</w:t>
      </w:r>
      <w:r w:rsidRPr="005C697F">
        <w:rPr>
          <w:rFonts w:eastAsia="Malgun Gothic"/>
        </w:rPr>
        <w:t xml:space="preserve"> in </w:t>
      </w:r>
      <w:r w:rsidRPr="005C697F">
        <w:t>all the slots configured as transmission pools</w:t>
      </w:r>
      <w:bookmarkEnd w:id="24"/>
      <w:bookmarkEnd w:id="25"/>
      <w:r w:rsidRPr="005C697F">
        <w:rPr>
          <w:rFonts w:eastAsia="Malgun Gothic"/>
        </w:rPr>
        <w:t>.</w:t>
      </w:r>
    </w:p>
    <w:p w14:paraId="5B66E45C" w14:textId="77777777" w:rsidR="00C72D52" w:rsidRPr="005C697F" w:rsidRDefault="00C72D52" w:rsidP="00C72D52">
      <w:r w:rsidRPr="005C697F">
        <w:t>The SL-RSSI measurement performed according to this clause shall meet the SL-RSSI measurement accuracy requirements defined in 38.133 [6] clause 10.4.</w:t>
      </w:r>
    </w:p>
    <w:p w14:paraId="1553729E" w14:textId="77777777" w:rsidR="00C72D52" w:rsidRPr="005C697F" w:rsidRDefault="00C72D52" w:rsidP="00C72D52">
      <w:r w:rsidRPr="005C697F">
        <w:rPr>
          <w:rFonts w:eastAsia="Malgun Gothic"/>
        </w:rPr>
        <w:lastRenderedPageBreak/>
        <w:t xml:space="preserve">The UE shall </w:t>
      </w:r>
      <w:r w:rsidRPr="005C697F">
        <w:t>perform channel busy ratio (CBR) measurement based on SL-RSSI measurement</w:t>
      </w:r>
      <w:r w:rsidRPr="005C697F">
        <w:rPr>
          <w:lang w:eastAsia="zh-CN"/>
        </w:rPr>
        <w:t xml:space="preserve">s </w:t>
      </w:r>
      <w:r w:rsidRPr="005C697F">
        <w:t>as described in TS 38.215 [10].</w:t>
      </w:r>
    </w:p>
    <w:p w14:paraId="3D60DF08" w14:textId="77777777" w:rsidR="00C72D52" w:rsidRPr="005C697F" w:rsidRDefault="00C72D52" w:rsidP="00C72D52">
      <w:pPr>
        <w:rPr>
          <w:lang w:eastAsia="zh-CN"/>
        </w:rPr>
      </w:pPr>
      <w:r w:rsidRPr="005C697F">
        <w:rPr>
          <w:lang w:eastAsia="zh-CN"/>
        </w:rPr>
        <w:t xml:space="preserve">The intra-frequency SL-RSSI requirements are specified in Table </w:t>
      </w:r>
      <w:r w:rsidRPr="005C697F">
        <w:t>9.1.5.0.1</w:t>
      </w:r>
      <w:r w:rsidRPr="005C697F">
        <w:rPr>
          <w:lang w:eastAsia="zh-CN"/>
        </w:rPr>
        <w:t>-1. The requirements apply for measurement period of 1 slot and for any configured measurement bandwidth larger than 10 RBs, provided that:</w:t>
      </w:r>
    </w:p>
    <w:p w14:paraId="48590242" w14:textId="77777777" w:rsidR="00C72D52" w:rsidRPr="005C697F" w:rsidRDefault="00C72D52" w:rsidP="00C72D52">
      <w:pPr>
        <w:pStyle w:val="B1"/>
        <w:rPr>
          <w:lang w:eastAsia="zh-CN"/>
        </w:rPr>
      </w:pPr>
      <w:r w:rsidRPr="005C697F">
        <w:rPr>
          <w:lang w:eastAsia="zh-CN"/>
        </w:rPr>
        <w:t>-</w:t>
      </w:r>
      <w:r w:rsidRPr="005C697F">
        <w:rPr>
          <w:lang w:eastAsia="zh-CN"/>
        </w:rPr>
        <w:tab/>
        <w:t>All symbols during each RSSI measurement duration are available for RSSI sampling within the same measurement interval.</w:t>
      </w:r>
    </w:p>
    <w:p w14:paraId="19B87B57" w14:textId="77777777" w:rsidR="00C72D52" w:rsidRPr="005C697F" w:rsidRDefault="00C72D52" w:rsidP="00C72D52">
      <w:pPr>
        <w:pStyle w:val="TH"/>
      </w:pPr>
      <w:r w:rsidRPr="005C697F">
        <w:t>Table 9.1.5.0.1-1: Intra-frequency SL-RSSI absolute accuracy</w:t>
      </w:r>
    </w:p>
    <w:tbl>
      <w:tblPr>
        <w:tblW w:w="10172" w:type="dxa"/>
        <w:tblLook w:val="01E0" w:firstRow="1" w:lastRow="1" w:firstColumn="1" w:lastColumn="1" w:noHBand="0" w:noVBand="0"/>
      </w:tblPr>
      <w:tblGrid>
        <w:gridCol w:w="1026"/>
        <w:gridCol w:w="1085"/>
        <w:gridCol w:w="1853"/>
        <w:gridCol w:w="1418"/>
        <w:gridCol w:w="1276"/>
        <w:gridCol w:w="1417"/>
        <w:gridCol w:w="2097"/>
      </w:tblGrid>
      <w:tr w:rsidR="00C72D52" w:rsidRPr="005C697F" w14:paraId="1CA89437" w14:textId="77777777" w:rsidTr="00B4366F">
        <w:tc>
          <w:tcPr>
            <w:tcW w:w="2111" w:type="dxa"/>
            <w:gridSpan w:val="2"/>
            <w:tcBorders>
              <w:top w:val="single" w:sz="4" w:space="0" w:color="auto"/>
              <w:left w:val="single" w:sz="4" w:space="0" w:color="auto"/>
              <w:bottom w:val="single" w:sz="6" w:space="0" w:color="auto"/>
              <w:right w:val="single" w:sz="4" w:space="0" w:color="auto"/>
            </w:tcBorders>
            <w:vAlign w:val="center"/>
            <w:hideMark/>
          </w:tcPr>
          <w:p w14:paraId="55607885" w14:textId="77777777" w:rsidR="00C72D52" w:rsidRPr="005C697F" w:rsidRDefault="00C72D52" w:rsidP="008A5D89">
            <w:pPr>
              <w:pStyle w:val="TAH"/>
              <w:rPr>
                <w:rFonts w:cs="Arial"/>
              </w:rPr>
            </w:pPr>
            <w:r w:rsidRPr="005C697F">
              <w:rPr>
                <w:rFonts w:cs="Arial"/>
              </w:rPr>
              <w:t>Accuracy</w:t>
            </w:r>
          </w:p>
        </w:tc>
        <w:tc>
          <w:tcPr>
            <w:tcW w:w="8061" w:type="dxa"/>
            <w:gridSpan w:val="5"/>
            <w:tcBorders>
              <w:top w:val="single" w:sz="4" w:space="0" w:color="auto"/>
              <w:left w:val="single" w:sz="6" w:space="0" w:color="auto"/>
              <w:bottom w:val="single" w:sz="6" w:space="0" w:color="auto"/>
              <w:right w:val="single" w:sz="4" w:space="0" w:color="auto"/>
            </w:tcBorders>
            <w:vAlign w:val="center"/>
          </w:tcPr>
          <w:p w14:paraId="70FC5DD4" w14:textId="77777777" w:rsidR="00C72D52" w:rsidRPr="005C697F" w:rsidRDefault="00C72D52" w:rsidP="008A5D89">
            <w:pPr>
              <w:pStyle w:val="TAH"/>
              <w:rPr>
                <w:rFonts w:cs="Arial"/>
              </w:rPr>
            </w:pPr>
            <w:r w:rsidRPr="005C697F">
              <w:rPr>
                <w:rFonts w:cs="Arial"/>
              </w:rPr>
              <w:t>Conditions</w:t>
            </w:r>
          </w:p>
        </w:tc>
      </w:tr>
      <w:tr w:rsidR="00C72D52" w:rsidRPr="005C697F" w14:paraId="0FB89038" w14:textId="77777777" w:rsidTr="00B4366F">
        <w:tc>
          <w:tcPr>
            <w:tcW w:w="1026" w:type="dxa"/>
            <w:vMerge w:val="restart"/>
            <w:tcBorders>
              <w:top w:val="single" w:sz="6" w:space="0" w:color="auto"/>
              <w:left w:val="single" w:sz="4" w:space="0" w:color="auto"/>
              <w:bottom w:val="single" w:sz="6" w:space="0" w:color="auto"/>
              <w:right w:val="single" w:sz="6" w:space="0" w:color="auto"/>
            </w:tcBorders>
            <w:vAlign w:val="center"/>
            <w:hideMark/>
          </w:tcPr>
          <w:p w14:paraId="0A4AC1C0" w14:textId="77777777" w:rsidR="00C72D52" w:rsidRPr="005C697F" w:rsidRDefault="00C72D52" w:rsidP="008A5D89">
            <w:pPr>
              <w:pStyle w:val="TAH"/>
              <w:rPr>
                <w:rFonts w:cs="Arial"/>
              </w:rPr>
            </w:pPr>
            <w:r w:rsidRPr="005C697F">
              <w:rPr>
                <w:rFonts w:cs="Arial"/>
              </w:rPr>
              <w:t>Normal condition</w:t>
            </w:r>
          </w:p>
        </w:tc>
        <w:tc>
          <w:tcPr>
            <w:tcW w:w="1085" w:type="dxa"/>
            <w:vMerge w:val="restart"/>
            <w:tcBorders>
              <w:top w:val="single" w:sz="6" w:space="0" w:color="auto"/>
              <w:left w:val="single" w:sz="6" w:space="0" w:color="auto"/>
              <w:right w:val="single" w:sz="6" w:space="0" w:color="auto"/>
            </w:tcBorders>
            <w:vAlign w:val="center"/>
            <w:hideMark/>
          </w:tcPr>
          <w:p w14:paraId="70F785F7" w14:textId="77777777" w:rsidR="00C72D52" w:rsidRPr="005C697F" w:rsidRDefault="00C72D52" w:rsidP="008A5D89">
            <w:pPr>
              <w:pStyle w:val="TAH"/>
              <w:rPr>
                <w:rFonts w:cs="Arial"/>
              </w:rPr>
            </w:pPr>
            <w:r w:rsidRPr="005C697F">
              <w:rPr>
                <w:rFonts w:cs="Arial"/>
              </w:rPr>
              <w:t>Extreme condition</w:t>
            </w:r>
          </w:p>
        </w:tc>
        <w:tc>
          <w:tcPr>
            <w:tcW w:w="8061" w:type="dxa"/>
            <w:gridSpan w:val="5"/>
            <w:tcBorders>
              <w:top w:val="single" w:sz="6" w:space="0" w:color="auto"/>
              <w:left w:val="single" w:sz="6" w:space="0" w:color="auto"/>
              <w:bottom w:val="single" w:sz="6" w:space="0" w:color="auto"/>
              <w:right w:val="single" w:sz="4" w:space="0" w:color="auto"/>
            </w:tcBorders>
            <w:vAlign w:val="center"/>
            <w:hideMark/>
          </w:tcPr>
          <w:p w14:paraId="62DB3CCE" w14:textId="77777777" w:rsidR="00C72D52" w:rsidRPr="005C697F" w:rsidRDefault="00C72D52" w:rsidP="008A5D89">
            <w:pPr>
              <w:pStyle w:val="TAH"/>
              <w:rPr>
                <w:rFonts w:cs="Arial"/>
              </w:rPr>
            </w:pPr>
            <w:r w:rsidRPr="005C697F">
              <w:rPr>
                <w:rFonts w:cs="Arial"/>
              </w:rPr>
              <w:t>Io</w:t>
            </w:r>
            <w:r w:rsidRPr="005C697F">
              <w:rPr>
                <w:rFonts w:cs="Arial"/>
                <w:vertAlign w:val="superscript"/>
                <w:lang w:eastAsia="zh-CN"/>
              </w:rPr>
              <w:t xml:space="preserve"> Note 1</w:t>
            </w:r>
            <w:r w:rsidRPr="005C697F">
              <w:rPr>
                <w:rFonts w:cs="Arial"/>
              </w:rPr>
              <w:t xml:space="preserve"> range</w:t>
            </w:r>
          </w:p>
        </w:tc>
      </w:tr>
      <w:tr w:rsidR="00C72D52" w:rsidRPr="005C697F" w14:paraId="750124EC" w14:textId="77777777" w:rsidTr="00B4366F">
        <w:tc>
          <w:tcPr>
            <w:tcW w:w="1026" w:type="dxa"/>
            <w:vMerge/>
            <w:tcBorders>
              <w:top w:val="single" w:sz="6" w:space="0" w:color="auto"/>
              <w:left w:val="single" w:sz="4" w:space="0" w:color="auto"/>
              <w:bottom w:val="single" w:sz="6" w:space="0" w:color="auto"/>
              <w:right w:val="single" w:sz="6" w:space="0" w:color="auto"/>
            </w:tcBorders>
            <w:vAlign w:val="center"/>
            <w:hideMark/>
          </w:tcPr>
          <w:p w14:paraId="36815E9B" w14:textId="77777777" w:rsidR="00C72D52" w:rsidRPr="005C697F" w:rsidRDefault="00C72D52" w:rsidP="008A5D89">
            <w:pPr>
              <w:spacing w:after="0"/>
              <w:rPr>
                <w:rFonts w:ascii="Arial" w:hAnsi="Arial" w:cs="Arial"/>
                <w:b/>
                <w:sz w:val="18"/>
              </w:rPr>
            </w:pPr>
          </w:p>
        </w:tc>
        <w:tc>
          <w:tcPr>
            <w:tcW w:w="1085" w:type="dxa"/>
            <w:vMerge/>
            <w:tcBorders>
              <w:left w:val="single" w:sz="6" w:space="0" w:color="auto"/>
              <w:bottom w:val="single" w:sz="6" w:space="0" w:color="auto"/>
              <w:right w:val="single" w:sz="6" w:space="0" w:color="auto"/>
            </w:tcBorders>
            <w:vAlign w:val="center"/>
            <w:hideMark/>
          </w:tcPr>
          <w:p w14:paraId="1C1724DF" w14:textId="77777777" w:rsidR="00C72D52" w:rsidRPr="005C697F" w:rsidRDefault="00C72D52" w:rsidP="008A5D89">
            <w:pPr>
              <w:spacing w:after="0"/>
              <w:rPr>
                <w:rFonts w:ascii="Arial" w:hAnsi="Arial" w:cs="Arial"/>
                <w:b/>
                <w:sz w:val="18"/>
              </w:rPr>
            </w:pPr>
          </w:p>
        </w:tc>
        <w:tc>
          <w:tcPr>
            <w:tcW w:w="1853" w:type="dxa"/>
            <w:tcBorders>
              <w:top w:val="single" w:sz="6" w:space="0" w:color="auto"/>
              <w:left w:val="single" w:sz="6" w:space="0" w:color="auto"/>
              <w:bottom w:val="single" w:sz="6" w:space="0" w:color="auto"/>
              <w:right w:val="single" w:sz="4" w:space="0" w:color="auto"/>
            </w:tcBorders>
            <w:vAlign w:val="center"/>
            <w:hideMark/>
          </w:tcPr>
          <w:p w14:paraId="3EEE3A35" w14:textId="77777777" w:rsidR="00C72D52" w:rsidRPr="005C697F" w:rsidRDefault="00C72D52" w:rsidP="008A5D89">
            <w:pPr>
              <w:pStyle w:val="TAH"/>
              <w:rPr>
                <w:rFonts w:cs="Arial"/>
              </w:rPr>
            </w:pPr>
            <w:r w:rsidRPr="005C697F">
              <w:rPr>
                <w:rFonts w:cs="Arial"/>
              </w:rPr>
              <w:t>NR sidelink operating band groups</w:t>
            </w:r>
            <w:r w:rsidRPr="005C697F">
              <w:rPr>
                <w:rFonts w:cs="Arial"/>
                <w:vertAlign w:val="superscript"/>
              </w:rPr>
              <w:t xml:space="preserve"> Note 2</w:t>
            </w:r>
          </w:p>
        </w:tc>
        <w:tc>
          <w:tcPr>
            <w:tcW w:w="4111" w:type="dxa"/>
            <w:gridSpan w:val="3"/>
            <w:tcBorders>
              <w:top w:val="single" w:sz="4" w:space="0" w:color="auto"/>
              <w:left w:val="single" w:sz="4" w:space="0" w:color="auto"/>
              <w:bottom w:val="single" w:sz="6" w:space="0" w:color="auto"/>
              <w:right w:val="single" w:sz="4" w:space="0" w:color="auto"/>
            </w:tcBorders>
            <w:vAlign w:val="center"/>
            <w:hideMark/>
          </w:tcPr>
          <w:p w14:paraId="543BC9C3" w14:textId="77777777" w:rsidR="00C72D52" w:rsidRPr="005C697F" w:rsidRDefault="00C72D52" w:rsidP="008A5D89">
            <w:pPr>
              <w:pStyle w:val="TAH"/>
              <w:rPr>
                <w:rFonts w:cs="Arial"/>
              </w:rPr>
            </w:pPr>
            <w:r w:rsidRPr="005C697F">
              <w:rPr>
                <w:rFonts w:cs="Arial"/>
                <w:lang w:eastAsia="ja-JP"/>
              </w:rPr>
              <w:t>Minimum Io</w:t>
            </w:r>
          </w:p>
        </w:tc>
        <w:tc>
          <w:tcPr>
            <w:tcW w:w="2097" w:type="dxa"/>
            <w:tcBorders>
              <w:top w:val="single" w:sz="4" w:space="0" w:color="auto"/>
              <w:left w:val="single" w:sz="6" w:space="0" w:color="auto"/>
              <w:bottom w:val="single" w:sz="6" w:space="0" w:color="auto"/>
              <w:right w:val="single" w:sz="4" w:space="0" w:color="auto"/>
            </w:tcBorders>
            <w:vAlign w:val="center"/>
          </w:tcPr>
          <w:p w14:paraId="14B814C2" w14:textId="77777777" w:rsidR="00C72D52" w:rsidRPr="005C697F" w:rsidRDefault="00C72D52" w:rsidP="008A5D89">
            <w:pPr>
              <w:pStyle w:val="TAH"/>
              <w:rPr>
                <w:rFonts w:cs="Arial"/>
              </w:rPr>
            </w:pPr>
            <w:r w:rsidRPr="005C697F">
              <w:rPr>
                <w:rFonts w:cs="Arial"/>
                <w:lang w:eastAsia="ja-JP"/>
              </w:rPr>
              <w:t>Maximum Io</w:t>
            </w:r>
          </w:p>
        </w:tc>
      </w:tr>
      <w:tr w:rsidR="00C72D52" w:rsidRPr="005C697F" w14:paraId="2F37276B" w14:textId="77777777" w:rsidTr="00B4366F">
        <w:tc>
          <w:tcPr>
            <w:tcW w:w="1026" w:type="dxa"/>
            <w:vMerge w:val="restart"/>
            <w:tcBorders>
              <w:top w:val="single" w:sz="6" w:space="0" w:color="auto"/>
              <w:left w:val="single" w:sz="4" w:space="0" w:color="auto"/>
              <w:right w:val="single" w:sz="6" w:space="0" w:color="auto"/>
            </w:tcBorders>
            <w:vAlign w:val="center"/>
            <w:hideMark/>
          </w:tcPr>
          <w:p w14:paraId="47F278C1" w14:textId="77777777" w:rsidR="00C72D52" w:rsidRPr="005C697F" w:rsidRDefault="00C72D52" w:rsidP="008A5D89">
            <w:pPr>
              <w:pStyle w:val="TAH"/>
              <w:rPr>
                <w:rFonts w:cs="Arial"/>
              </w:rPr>
            </w:pPr>
            <w:r w:rsidRPr="005C697F">
              <w:rPr>
                <w:rFonts w:cs="Arial"/>
              </w:rPr>
              <w:t>dB</w:t>
            </w:r>
          </w:p>
        </w:tc>
        <w:tc>
          <w:tcPr>
            <w:tcW w:w="1085" w:type="dxa"/>
            <w:vMerge w:val="restart"/>
            <w:tcBorders>
              <w:top w:val="single" w:sz="6" w:space="0" w:color="auto"/>
              <w:left w:val="single" w:sz="6" w:space="0" w:color="auto"/>
              <w:right w:val="single" w:sz="6" w:space="0" w:color="auto"/>
            </w:tcBorders>
            <w:vAlign w:val="center"/>
            <w:hideMark/>
          </w:tcPr>
          <w:p w14:paraId="3C0F6A3E" w14:textId="77777777" w:rsidR="00C72D52" w:rsidRPr="005C697F" w:rsidRDefault="00C72D52" w:rsidP="008A5D89">
            <w:pPr>
              <w:pStyle w:val="TAH"/>
              <w:rPr>
                <w:rFonts w:cs="Arial"/>
              </w:rPr>
            </w:pPr>
            <w:r w:rsidRPr="005C697F">
              <w:rPr>
                <w:rFonts w:cs="Arial"/>
              </w:rPr>
              <w:t>dB</w:t>
            </w:r>
          </w:p>
        </w:tc>
        <w:tc>
          <w:tcPr>
            <w:tcW w:w="1853" w:type="dxa"/>
            <w:vMerge w:val="restart"/>
            <w:tcBorders>
              <w:top w:val="single" w:sz="6" w:space="0" w:color="auto"/>
              <w:left w:val="single" w:sz="6" w:space="0" w:color="auto"/>
              <w:right w:val="single" w:sz="4" w:space="0" w:color="auto"/>
            </w:tcBorders>
            <w:vAlign w:val="center"/>
          </w:tcPr>
          <w:p w14:paraId="366B961B" w14:textId="77777777" w:rsidR="00C72D52" w:rsidRPr="005C697F" w:rsidRDefault="00C72D52" w:rsidP="008A5D89">
            <w:pPr>
              <w:pStyle w:val="TAH"/>
              <w:rPr>
                <w:rFonts w:cs="Arial"/>
              </w:rPr>
            </w:pPr>
          </w:p>
        </w:tc>
        <w:tc>
          <w:tcPr>
            <w:tcW w:w="4111" w:type="dxa"/>
            <w:gridSpan w:val="3"/>
            <w:tcBorders>
              <w:top w:val="single" w:sz="6" w:space="0" w:color="auto"/>
              <w:left w:val="single" w:sz="4" w:space="0" w:color="auto"/>
              <w:bottom w:val="single" w:sz="6" w:space="0" w:color="auto"/>
              <w:right w:val="single" w:sz="6" w:space="0" w:color="auto"/>
            </w:tcBorders>
            <w:vAlign w:val="center"/>
          </w:tcPr>
          <w:p w14:paraId="586A4B85" w14:textId="77777777" w:rsidR="00C72D52" w:rsidRPr="005C697F" w:rsidRDefault="00C72D52" w:rsidP="008A5D89">
            <w:pPr>
              <w:pStyle w:val="TAH"/>
              <w:rPr>
                <w:rFonts w:cs="Arial"/>
                <w:lang w:eastAsia="ko-KR"/>
              </w:rPr>
            </w:pPr>
            <w:r w:rsidRPr="005C697F">
              <w:rPr>
                <w:rFonts w:cs="Arial"/>
                <w:lang w:eastAsia="ko-KR"/>
              </w:rPr>
              <w:t>dBm/SCS</w:t>
            </w:r>
            <w:r w:rsidRPr="005C697F">
              <w:rPr>
                <w:rFonts w:cs="Arial"/>
                <w:vertAlign w:val="subscript"/>
                <w:lang w:eastAsia="ko-KR"/>
              </w:rPr>
              <w:t>SL</w:t>
            </w:r>
          </w:p>
        </w:tc>
        <w:tc>
          <w:tcPr>
            <w:tcW w:w="2097" w:type="dxa"/>
            <w:vMerge w:val="restart"/>
            <w:tcBorders>
              <w:top w:val="single" w:sz="6" w:space="0" w:color="auto"/>
              <w:left w:val="single" w:sz="6" w:space="0" w:color="auto"/>
              <w:right w:val="single" w:sz="4" w:space="0" w:color="auto"/>
            </w:tcBorders>
            <w:vAlign w:val="center"/>
            <w:hideMark/>
          </w:tcPr>
          <w:p w14:paraId="00E012A0" w14:textId="77777777" w:rsidR="00C72D52" w:rsidRPr="005C697F" w:rsidRDefault="00C72D52" w:rsidP="008A5D89">
            <w:pPr>
              <w:pStyle w:val="TAH"/>
              <w:rPr>
                <w:rFonts w:cs="Arial"/>
              </w:rPr>
            </w:pPr>
            <w:r w:rsidRPr="005C697F">
              <w:rPr>
                <w:rFonts w:cs="Arial"/>
              </w:rPr>
              <w:t>dBm/BW</w:t>
            </w:r>
            <w:r w:rsidRPr="005C697F">
              <w:rPr>
                <w:rFonts w:cs="Arial"/>
                <w:vertAlign w:val="subscript"/>
              </w:rPr>
              <w:t>Channel</w:t>
            </w:r>
          </w:p>
        </w:tc>
      </w:tr>
      <w:tr w:rsidR="00C72D52" w:rsidRPr="005C697F" w14:paraId="5C616403" w14:textId="77777777" w:rsidTr="00B4366F">
        <w:tc>
          <w:tcPr>
            <w:tcW w:w="1026" w:type="dxa"/>
            <w:vMerge/>
            <w:tcBorders>
              <w:left w:val="single" w:sz="4" w:space="0" w:color="auto"/>
              <w:bottom w:val="single" w:sz="6" w:space="0" w:color="auto"/>
              <w:right w:val="single" w:sz="6" w:space="0" w:color="auto"/>
            </w:tcBorders>
            <w:vAlign w:val="center"/>
          </w:tcPr>
          <w:p w14:paraId="71EFFC8D" w14:textId="77777777" w:rsidR="00C72D52" w:rsidRPr="005C697F" w:rsidRDefault="00C72D52" w:rsidP="008A5D89">
            <w:pPr>
              <w:pStyle w:val="TAH"/>
              <w:rPr>
                <w:rFonts w:cs="Arial"/>
              </w:rPr>
            </w:pPr>
          </w:p>
        </w:tc>
        <w:tc>
          <w:tcPr>
            <w:tcW w:w="1085" w:type="dxa"/>
            <w:vMerge/>
            <w:tcBorders>
              <w:left w:val="single" w:sz="6" w:space="0" w:color="auto"/>
              <w:bottom w:val="single" w:sz="6" w:space="0" w:color="auto"/>
              <w:right w:val="single" w:sz="6" w:space="0" w:color="auto"/>
            </w:tcBorders>
            <w:vAlign w:val="center"/>
          </w:tcPr>
          <w:p w14:paraId="1EB899E9" w14:textId="77777777" w:rsidR="00C72D52" w:rsidRPr="005C697F" w:rsidRDefault="00C72D52" w:rsidP="008A5D89">
            <w:pPr>
              <w:pStyle w:val="TAH"/>
              <w:rPr>
                <w:rFonts w:cs="Arial"/>
              </w:rPr>
            </w:pPr>
          </w:p>
        </w:tc>
        <w:tc>
          <w:tcPr>
            <w:tcW w:w="1853" w:type="dxa"/>
            <w:vMerge/>
            <w:tcBorders>
              <w:left w:val="single" w:sz="6" w:space="0" w:color="auto"/>
              <w:bottom w:val="single" w:sz="6" w:space="0" w:color="auto"/>
              <w:right w:val="single" w:sz="4" w:space="0" w:color="auto"/>
            </w:tcBorders>
            <w:vAlign w:val="center"/>
          </w:tcPr>
          <w:p w14:paraId="2AF53213" w14:textId="77777777" w:rsidR="00C72D52" w:rsidRPr="005C697F" w:rsidRDefault="00C72D52" w:rsidP="008A5D89">
            <w:pPr>
              <w:pStyle w:val="TAH"/>
              <w:rPr>
                <w:rFonts w:cs="Arial"/>
              </w:rPr>
            </w:pPr>
          </w:p>
        </w:tc>
        <w:tc>
          <w:tcPr>
            <w:tcW w:w="1418" w:type="dxa"/>
            <w:tcBorders>
              <w:top w:val="single" w:sz="6" w:space="0" w:color="auto"/>
              <w:left w:val="single" w:sz="4" w:space="0" w:color="auto"/>
              <w:bottom w:val="single" w:sz="6" w:space="0" w:color="auto"/>
              <w:right w:val="single" w:sz="6" w:space="0" w:color="auto"/>
            </w:tcBorders>
            <w:vAlign w:val="center"/>
          </w:tcPr>
          <w:p w14:paraId="1B8EBFBF" w14:textId="77777777" w:rsidR="00C72D52" w:rsidRPr="005C697F" w:rsidRDefault="00C72D52" w:rsidP="008A5D89">
            <w:pPr>
              <w:pStyle w:val="TAH"/>
              <w:rPr>
                <w:rFonts w:cs="Arial"/>
                <w:lang w:eastAsia="ko-KR"/>
              </w:rPr>
            </w:pPr>
            <w:r w:rsidRPr="005C697F">
              <w:rPr>
                <w:rFonts w:cs="Arial"/>
                <w:lang w:eastAsia="ko-KR"/>
              </w:rPr>
              <w:t>SCS</w:t>
            </w:r>
            <w:r w:rsidRPr="005C697F">
              <w:rPr>
                <w:rFonts w:cs="Arial"/>
                <w:vertAlign w:val="subscript"/>
                <w:lang w:eastAsia="ko-KR"/>
              </w:rPr>
              <w:t>SL</w:t>
            </w:r>
            <w:r w:rsidRPr="005C697F">
              <w:rPr>
                <w:rFonts w:cs="Arial"/>
                <w:lang w:eastAsia="ko-KR"/>
              </w:rPr>
              <w:t xml:space="preserve"> = 15kHz</w:t>
            </w:r>
          </w:p>
        </w:tc>
        <w:tc>
          <w:tcPr>
            <w:tcW w:w="1276" w:type="dxa"/>
            <w:tcBorders>
              <w:top w:val="single" w:sz="6" w:space="0" w:color="auto"/>
              <w:left w:val="single" w:sz="4" w:space="0" w:color="auto"/>
              <w:bottom w:val="single" w:sz="6" w:space="0" w:color="auto"/>
              <w:right w:val="single" w:sz="6" w:space="0" w:color="auto"/>
            </w:tcBorders>
            <w:vAlign w:val="center"/>
          </w:tcPr>
          <w:p w14:paraId="4E5EC8BE" w14:textId="77777777" w:rsidR="00C72D52" w:rsidRPr="005C697F" w:rsidRDefault="00C72D52" w:rsidP="008A5D89">
            <w:pPr>
              <w:pStyle w:val="TAH"/>
              <w:rPr>
                <w:rFonts w:cs="Arial"/>
              </w:rPr>
            </w:pPr>
            <w:r w:rsidRPr="005C697F">
              <w:rPr>
                <w:rFonts w:cs="Arial"/>
                <w:lang w:eastAsia="ko-KR"/>
              </w:rPr>
              <w:t>SCS</w:t>
            </w:r>
            <w:r w:rsidRPr="005C697F">
              <w:rPr>
                <w:rFonts w:cs="Arial"/>
                <w:vertAlign w:val="subscript"/>
                <w:lang w:eastAsia="ko-KR"/>
              </w:rPr>
              <w:t>SL</w:t>
            </w:r>
            <w:r w:rsidRPr="005C697F">
              <w:rPr>
                <w:rFonts w:cs="Arial"/>
                <w:lang w:eastAsia="ko-KR"/>
              </w:rPr>
              <w:t xml:space="preserve"> = 30kHz</w:t>
            </w:r>
          </w:p>
        </w:tc>
        <w:tc>
          <w:tcPr>
            <w:tcW w:w="1417" w:type="dxa"/>
            <w:tcBorders>
              <w:top w:val="single" w:sz="6" w:space="0" w:color="auto"/>
              <w:left w:val="single" w:sz="4" w:space="0" w:color="auto"/>
              <w:bottom w:val="single" w:sz="6" w:space="0" w:color="auto"/>
              <w:right w:val="single" w:sz="6" w:space="0" w:color="auto"/>
            </w:tcBorders>
            <w:vAlign w:val="center"/>
          </w:tcPr>
          <w:p w14:paraId="2548105E" w14:textId="77777777" w:rsidR="00C72D52" w:rsidRPr="005C697F" w:rsidRDefault="00C72D52" w:rsidP="008A5D89">
            <w:pPr>
              <w:pStyle w:val="TAH"/>
              <w:rPr>
                <w:rFonts w:cs="Arial"/>
              </w:rPr>
            </w:pPr>
            <w:r w:rsidRPr="005C697F">
              <w:rPr>
                <w:rFonts w:cs="Arial"/>
                <w:lang w:eastAsia="ko-KR"/>
              </w:rPr>
              <w:t>SCS</w:t>
            </w:r>
            <w:r w:rsidRPr="005C697F">
              <w:rPr>
                <w:rFonts w:cs="Arial"/>
                <w:vertAlign w:val="subscript"/>
                <w:lang w:eastAsia="ko-KR"/>
              </w:rPr>
              <w:t>SL</w:t>
            </w:r>
            <w:r w:rsidRPr="005C697F">
              <w:rPr>
                <w:rFonts w:cs="Arial"/>
                <w:lang w:eastAsia="ko-KR"/>
              </w:rPr>
              <w:t xml:space="preserve"> = 60kHz</w:t>
            </w:r>
          </w:p>
        </w:tc>
        <w:tc>
          <w:tcPr>
            <w:tcW w:w="2097" w:type="dxa"/>
            <w:vMerge/>
            <w:tcBorders>
              <w:left w:val="single" w:sz="6" w:space="0" w:color="auto"/>
              <w:bottom w:val="single" w:sz="6" w:space="0" w:color="auto"/>
              <w:right w:val="single" w:sz="4" w:space="0" w:color="auto"/>
            </w:tcBorders>
            <w:vAlign w:val="center"/>
          </w:tcPr>
          <w:p w14:paraId="58A8BCD7" w14:textId="77777777" w:rsidR="00C72D52" w:rsidRPr="005C697F" w:rsidRDefault="00C72D52" w:rsidP="008A5D89">
            <w:pPr>
              <w:pStyle w:val="TAH"/>
              <w:rPr>
                <w:rFonts w:cs="Arial"/>
              </w:rPr>
            </w:pPr>
          </w:p>
        </w:tc>
      </w:tr>
      <w:tr w:rsidR="00C72D52" w:rsidRPr="005C697F" w14:paraId="61B2969C" w14:textId="77777777" w:rsidTr="00B4366F">
        <w:trPr>
          <w:trHeight w:val="398"/>
        </w:trPr>
        <w:tc>
          <w:tcPr>
            <w:tcW w:w="1026" w:type="dxa"/>
            <w:vMerge w:val="restart"/>
            <w:tcBorders>
              <w:top w:val="single" w:sz="6" w:space="0" w:color="auto"/>
              <w:left w:val="single" w:sz="4" w:space="0" w:color="auto"/>
              <w:right w:val="single" w:sz="6" w:space="0" w:color="auto"/>
            </w:tcBorders>
            <w:vAlign w:val="center"/>
            <w:hideMark/>
          </w:tcPr>
          <w:p w14:paraId="1F46B41D" w14:textId="77777777" w:rsidR="00C72D52" w:rsidRPr="005C697F" w:rsidRDefault="00C72D52" w:rsidP="008A5D89">
            <w:pPr>
              <w:pStyle w:val="TAC"/>
              <w:rPr>
                <w:rFonts w:cs="Arial"/>
              </w:rPr>
            </w:pPr>
            <w:r w:rsidRPr="005C697F">
              <w:rPr>
                <w:rFonts w:cs="Arial"/>
              </w:rPr>
              <w:sym w:font="Symbol" w:char="F0B1"/>
            </w:r>
            <w:r w:rsidRPr="005C697F">
              <w:rPr>
                <w:rFonts w:cs="Arial"/>
              </w:rPr>
              <w:t>2.5</w:t>
            </w:r>
          </w:p>
        </w:tc>
        <w:tc>
          <w:tcPr>
            <w:tcW w:w="1085" w:type="dxa"/>
            <w:vMerge w:val="restart"/>
            <w:tcBorders>
              <w:top w:val="single" w:sz="6" w:space="0" w:color="auto"/>
              <w:left w:val="single" w:sz="6" w:space="0" w:color="auto"/>
              <w:right w:val="single" w:sz="6" w:space="0" w:color="auto"/>
            </w:tcBorders>
            <w:vAlign w:val="center"/>
            <w:hideMark/>
          </w:tcPr>
          <w:p w14:paraId="76787B06" w14:textId="77777777" w:rsidR="00C72D52" w:rsidRPr="005C697F" w:rsidRDefault="00C72D52" w:rsidP="008A5D89">
            <w:pPr>
              <w:pStyle w:val="TAC"/>
              <w:rPr>
                <w:rFonts w:cs="Arial"/>
              </w:rPr>
            </w:pPr>
            <w:r w:rsidRPr="005C697F">
              <w:rPr>
                <w:rFonts w:cs="Arial"/>
              </w:rPr>
              <w:sym w:font="Symbol" w:char="F0B1"/>
            </w:r>
            <w:r w:rsidRPr="005C697F">
              <w:rPr>
                <w:rFonts w:cs="Arial"/>
              </w:rPr>
              <w:t>5.5</w:t>
            </w:r>
          </w:p>
        </w:tc>
        <w:tc>
          <w:tcPr>
            <w:tcW w:w="1853" w:type="dxa"/>
            <w:tcBorders>
              <w:top w:val="single" w:sz="6" w:space="0" w:color="auto"/>
              <w:left w:val="single" w:sz="6" w:space="0" w:color="auto"/>
              <w:bottom w:val="nil"/>
              <w:right w:val="single" w:sz="4" w:space="0" w:color="auto"/>
            </w:tcBorders>
            <w:vAlign w:val="center"/>
            <w:hideMark/>
          </w:tcPr>
          <w:p w14:paraId="071481C1" w14:textId="77777777" w:rsidR="00C72D52" w:rsidRPr="005C697F" w:rsidRDefault="00C72D52" w:rsidP="008A5D89">
            <w:pPr>
              <w:pStyle w:val="TAC"/>
              <w:rPr>
                <w:rFonts w:cs="Arial"/>
              </w:rPr>
            </w:pPr>
            <w:r w:rsidRPr="005C697F">
              <w:rPr>
                <w:rFonts w:cs="Arial"/>
              </w:rPr>
              <w:t>NR_TDD_FR1_B</w:t>
            </w:r>
          </w:p>
        </w:tc>
        <w:tc>
          <w:tcPr>
            <w:tcW w:w="1418" w:type="dxa"/>
            <w:tcBorders>
              <w:top w:val="single" w:sz="6" w:space="0" w:color="auto"/>
              <w:left w:val="single" w:sz="4" w:space="0" w:color="auto"/>
              <w:bottom w:val="nil"/>
              <w:right w:val="single" w:sz="6" w:space="0" w:color="auto"/>
            </w:tcBorders>
            <w:vAlign w:val="center"/>
          </w:tcPr>
          <w:p w14:paraId="38C2843C" w14:textId="77777777" w:rsidR="00C72D52" w:rsidRPr="005C697F" w:rsidRDefault="00C72D52" w:rsidP="008A5D89">
            <w:pPr>
              <w:pStyle w:val="TAC"/>
              <w:rPr>
                <w:rFonts w:cs="Arial"/>
                <w:lang w:eastAsia="ko-KR"/>
              </w:rPr>
            </w:pPr>
            <w:r w:rsidRPr="005C697F">
              <w:rPr>
                <w:rFonts w:cs="Arial"/>
                <w:lang w:eastAsia="ko-KR"/>
              </w:rPr>
              <w:t>-120.5</w:t>
            </w:r>
          </w:p>
        </w:tc>
        <w:tc>
          <w:tcPr>
            <w:tcW w:w="1276" w:type="dxa"/>
            <w:tcBorders>
              <w:top w:val="single" w:sz="6" w:space="0" w:color="auto"/>
              <w:left w:val="single" w:sz="4" w:space="0" w:color="auto"/>
              <w:bottom w:val="nil"/>
              <w:right w:val="single" w:sz="6" w:space="0" w:color="auto"/>
            </w:tcBorders>
            <w:vAlign w:val="center"/>
          </w:tcPr>
          <w:p w14:paraId="1957B157" w14:textId="77777777" w:rsidR="00C72D52" w:rsidRPr="005C697F" w:rsidRDefault="00C72D52" w:rsidP="008A5D89">
            <w:pPr>
              <w:pStyle w:val="TAC"/>
              <w:rPr>
                <w:rFonts w:cs="Arial"/>
                <w:lang w:eastAsia="ko-KR"/>
              </w:rPr>
            </w:pPr>
            <w:r w:rsidRPr="005C697F">
              <w:rPr>
                <w:rFonts w:cs="Arial"/>
                <w:lang w:eastAsia="ko-KR"/>
              </w:rPr>
              <w:t>-117.5</w:t>
            </w:r>
          </w:p>
        </w:tc>
        <w:tc>
          <w:tcPr>
            <w:tcW w:w="1417" w:type="dxa"/>
            <w:tcBorders>
              <w:top w:val="single" w:sz="6" w:space="0" w:color="auto"/>
              <w:left w:val="single" w:sz="4" w:space="0" w:color="auto"/>
              <w:bottom w:val="nil"/>
              <w:right w:val="single" w:sz="6" w:space="0" w:color="auto"/>
            </w:tcBorders>
            <w:vAlign w:val="center"/>
          </w:tcPr>
          <w:p w14:paraId="543B0B47" w14:textId="77777777" w:rsidR="00C72D52" w:rsidRPr="005C697F" w:rsidRDefault="00C72D52" w:rsidP="008A5D89">
            <w:pPr>
              <w:pStyle w:val="TAC"/>
              <w:rPr>
                <w:rFonts w:cs="Arial"/>
                <w:lang w:eastAsia="ko-KR"/>
              </w:rPr>
            </w:pPr>
            <w:r w:rsidRPr="005C697F">
              <w:rPr>
                <w:rFonts w:cs="Arial"/>
                <w:lang w:eastAsia="ko-KR"/>
              </w:rPr>
              <w:t>-114.5</w:t>
            </w:r>
          </w:p>
        </w:tc>
        <w:tc>
          <w:tcPr>
            <w:tcW w:w="2097" w:type="dxa"/>
            <w:tcBorders>
              <w:top w:val="single" w:sz="6" w:space="0" w:color="auto"/>
              <w:left w:val="single" w:sz="6" w:space="0" w:color="auto"/>
              <w:bottom w:val="nil"/>
              <w:right w:val="single" w:sz="4" w:space="0" w:color="auto"/>
            </w:tcBorders>
            <w:vAlign w:val="center"/>
          </w:tcPr>
          <w:p w14:paraId="782C973A" w14:textId="77777777" w:rsidR="00C72D52" w:rsidRPr="005C697F" w:rsidRDefault="00C72D52" w:rsidP="008A5D89">
            <w:pPr>
              <w:pStyle w:val="TAC"/>
              <w:rPr>
                <w:rFonts w:cs="Arial"/>
              </w:rPr>
            </w:pPr>
            <w:r w:rsidRPr="005C697F">
              <w:rPr>
                <w:rFonts w:cs="Arial"/>
              </w:rPr>
              <w:t>-50</w:t>
            </w:r>
          </w:p>
        </w:tc>
      </w:tr>
      <w:tr w:rsidR="00C72D52" w:rsidRPr="005C697F" w14:paraId="31299979" w14:textId="77777777" w:rsidTr="00B4366F">
        <w:trPr>
          <w:trHeight w:val="398"/>
        </w:trPr>
        <w:tc>
          <w:tcPr>
            <w:tcW w:w="1026" w:type="dxa"/>
            <w:vMerge/>
            <w:tcBorders>
              <w:left w:val="single" w:sz="4" w:space="0" w:color="auto"/>
              <w:bottom w:val="nil"/>
              <w:right w:val="single" w:sz="6" w:space="0" w:color="auto"/>
            </w:tcBorders>
            <w:vAlign w:val="center"/>
          </w:tcPr>
          <w:p w14:paraId="1B48D955" w14:textId="77777777" w:rsidR="00C72D52" w:rsidRPr="005C697F" w:rsidRDefault="00C72D52" w:rsidP="008A5D89">
            <w:pPr>
              <w:pStyle w:val="TAC"/>
              <w:rPr>
                <w:rFonts w:cs="Arial"/>
              </w:rPr>
            </w:pPr>
          </w:p>
        </w:tc>
        <w:tc>
          <w:tcPr>
            <w:tcW w:w="1085" w:type="dxa"/>
            <w:vMerge/>
            <w:tcBorders>
              <w:left w:val="single" w:sz="6" w:space="0" w:color="auto"/>
              <w:bottom w:val="nil"/>
              <w:right w:val="single" w:sz="6" w:space="0" w:color="auto"/>
            </w:tcBorders>
            <w:vAlign w:val="center"/>
          </w:tcPr>
          <w:p w14:paraId="54C6529E" w14:textId="77777777" w:rsidR="00C72D52" w:rsidRPr="005C697F" w:rsidRDefault="00C72D52" w:rsidP="008A5D89">
            <w:pPr>
              <w:pStyle w:val="TAC"/>
              <w:rPr>
                <w:rFonts w:cs="Arial"/>
              </w:rPr>
            </w:pPr>
          </w:p>
        </w:tc>
        <w:tc>
          <w:tcPr>
            <w:tcW w:w="1853" w:type="dxa"/>
            <w:tcBorders>
              <w:top w:val="single" w:sz="6" w:space="0" w:color="auto"/>
              <w:left w:val="single" w:sz="6" w:space="0" w:color="auto"/>
              <w:bottom w:val="nil"/>
              <w:right w:val="single" w:sz="4" w:space="0" w:color="auto"/>
            </w:tcBorders>
            <w:vAlign w:val="center"/>
          </w:tcPr>
          <w:p w14:paraId="575C4ED7" w14:textId="77777777" w:rsidR="00C72D52" w:rsidRPr="005C697F" w:rsidRDefault="00C72D52" w:rsidP="008A5D89">
            <w:pPr>
              <w:pStyle w:val="TAC"/>
              <w:rPr>
                <w:rFonts w:cs="Arial"/>
              </w:rPr>
            </w:pPr>
            <w:r w:rsidRPr="005C697F">
              <w:rPr>
                <w:rFonts w:cs="Arial"/>
              </w:rPr>
              <w:t>NR_TDD_FR1_J</w:t>
            </w:r>
          </w:p>
        </w:tc>
        <w:tc>
          <w:tcPr>
            <w:tcW w:w="1418" w:type="dxa"/>
            <w:tcBorders>
              <w:top w:val="single" w:sz="6" w:space="0" w:color="auto"/>
              <w:left w:val="single" w:sz="4" w:space="0" w:color="auto"/>
              <w:bottom w:val="nil"/>
              <w:right w:val="single" w:sz="6" w:space="0" w:color="auto"/>
            </w:tcBorders>
            <w:vAlign w:val="center"/>
          </w:tcPr>
          <w:p w14:paraId="0B4966F9" w14:textId="77777777" w:rsidR="00C72D52" w:rsidRPr="005C697F" w:rsidRDefault="00C72D52" w:rsidP="008A5D89">
            <w:pPr>
              <w:pStyle w:val="TAC"/>
              <w:rPr>
                <w:rFonts w:cs="Arial"/>
                <w:lang w:eastAsia="ko-KR"/>
              </w:rPr>
            </w:pPr>
            <w:r w:rsidRPr="005C697F">
              <w:rPr>
                <w:rFonts w:cs="Arial"/>
                <w:lang w:eastAsia="ko-KR"/>
              </w:rPr>
              <w:t>-116.5</w:t>
            </w:r>
          </w:p>
        </w:tc>
        <w:tc>
          <w:tcPr>
            <w:tcW w:w="1276" w:type="dxa"/>
            <w:tcBorders>
              <w:top w:val="single" w:sz="6" w:space="0" w:color="auto"/>
              <w:left w:val="single" w:sz="4" w:space="0" w:color="auto"/>
              <w:bottom w:val="nil"/>
              <w:right w:val="single" w:sz="6" w:space="0" w:color="auto"/>
            </w:tcBorders>
            <w:vAlign w:val="center"/>
          </w:tcPr>
          <w:p w14:paraId="1A002245" w14:textId="77777777" w:rsidR="00C72D52" w:rsidRPr="005C697F" w:rsidRDefault="00C72D52" w:rsidP="008A5D89">
            <w:pPr>
              <w:pStyle w:val="TAC"/>
              <w:rPr>
                <w:rFonts w:cs="Arial"/>
                <w:lang w:eastAsia="ko-KR"/>
              </w:rPr>
            </w:pPr>
            <w:r w:rsidRPr="005C697F">
              <w:rPr>
                <w:rFonts w:cs="Arial"/>
                <w:lang w:eastAsia="ko-KR"/>
              </w:rPr>
              <w:t>-113.5</w:t>
            </w:r>
          </w:p>
        </w:tc>
        <w:tc>
          <w:tcPr>
            <w:tcW w:w="1417" w:type="dxa"/>
            <w:tcBorders>
              <w:top w:val="single" w:sz="6" w:space="0" w:color="auto"/>
              <w:left w:val="single" w:sz="4" w:space="0" w:color="auto"/>
              <w:bottom w:val="nil"/>
              <w:right w:val="single" w:sz="6" w:space="0" w:color="auto"/>
            </w:tcBorders>
            <w:vAlign w:val="center"/>
          </w:tcPr>
          <w:p w14:paraId="122F734E" w14:textId="77777777" w:rsidR="00C72D52" w:rsidRPr="005C697F" w:rsidRDefault="00C72D52" w:rsidP="008A5D89">
            <w:pPr>
              <w:pStyle w:val="TAC"/>
              <w:rPr>
                <w:rFonts w:cs="Arial"/>
                <w:lang w:eastAsia="ko-KR"/>
              </w:rPr>
            </w:pPr>
            <w:r w:rsidRPr="005C697F">
              <w:rPr>
                <w:rFonts w:cs="Arial"/>
                <w:lang w:eastAsia="ko-KR"/>
              </w:rPr>
              <w:t>-110.5</w:t>
            </w:r>
          </w:p>
        </w:tc>
        <w:tc>
          <w:tcPr>
            <w:tcW w:w="2097" w:type="dxa"/>
            <w:tcBorders>
              <w:top w:val="single" w:sz="6" w:space="0" w:color="auto"/>
              <w:left w:val="single" w:sz="6" w:space="0" w:color="auto"/>
              <w:bottom w:val="nil"/>
              <w:right w:val="single" w:sz="4" w:space="0" w:color="auto"/>
            </w:tcBorders>
            <w:vAlign w:val="center"/>
          </w:tcPr>
          <w:p w14:paraId="416740B1" w14:textId="77777777" w:rsidR="00C72D52" w:rsidRPr="005C697F" w:rsidRDefault="00C72D52" w:rsidP="008A5D89">
            <w:pPr>
              <w:pStyle w:val="TAC"/>
              <w:rPr>
                <w:rFonts w:cs="Arial"/>
              </w:rPr>
            </w:pPr>
            <w:r w:rsidRPr="005C697F">
              <w:rPr>
                <w:rFonts w:cs="Arial"/>
              </w:rPr>
              <w:t>-50</w:t>
            </w:r>
          </w:p>
        </w:tc>
      </w:tr>
      <w:tr w:rsidR="00C72D52" w:rsidRPr="005C697F" w14:paraId="7D13254E" w14:textId="77777777" w:rsidTr="00B4366F">
        <w:trPr>
          <w:trHeight w:val="821"/>
        </w:trPr>
        <w:tc>
          <w:tcPr>
            <w:tcW w:w="1026" w:type="dxa"/>
            <w:tcBorders>
              <w:top w:val="single" w:sz="6" w:space="0" w:color="auto"/>
              <w:left w:val="single" w:sz="4" w:space="0" w:color="auto"/>
              <w:right w:val="single" w:sz="6" w:space="0" w:color="auto"/>
            </w:tcBorders>
            <w:vAlign w:val="center"/>
            <w:hideMark/>
          </w:tcPr>
          <w:p w14:paraId="23F18243" w14:textId="77777777" w:rsidR="00C72D52" w:rsidRPr="005C697F" w:rsidRDefault="00C72D52" w:rsidP="008A5D89">
            <w:pPr>
              <w:pStyle w:val="TAC"/>
              <w:rPr>
                <w:rFonts w:cs="Arial"/>
              </w:rPr>
            </w:pPr>
            <w:r w:rsidRPr="005C697F">
              <w:rPr>
                <w:rFonts w:cs="Arial"/>
              </w:rPr>
              <w:sym w:font="Symbol" w:char="F0B1"/>
            </w:r>
            <w:r w:rsidRPr="005C697F">
              <w:rPr>
                <w:rFonts w:cs="Arial"/>
              </w:rPr>
              <w:t>4.5</w:t>
            </w:r>
          </w:p>
        </w:tc>
        <w:tc>
          <w:tcPr>
            <w:tcW w:w="1085" w:type="dxa"/>
            <w:tcBorders>
              <w:top w:val="single" w:sz="6" w:space="0" w:color="auto"/>
              <w:left w:val="single" w:sz="6" w:space="0" w:color="auto"/>
              <w:right w:val="single" w:sz="6" w:space="0" w:color="auto"/>
            </w:tcBorders>
            <w:vAlign w:val="center"/>
            <w:hideMark/>
          </w:tcPr>
          <w:p w14:paraId="031F0CE0" w14:textId="77777777" w:rsidR="00C72D52" w:rsidRPr="005C697F" w:rsidRDefault="00C72D52" w:rsidP="008A5D89">
            <w:pPr>
              <w:pStyle w:val="TAC"/>
              <w:rPr>
                <w:rFonts w:cs="Arial"/>
              </w:rPr>
            </w:pPr>
            <w:r w:rsidRPr="005C697F">
              <w:rPr>
                <w:rFonts w:cs="Arial"/>
              </w:rPr>
              <w:sym w:font="Symbol" w:char="F0B1"/>
            </w:r>
            <w:r w:rsidRPr="005C697F">
              <w:rPr>
                <w:rFonts w:cs="Arial"/>
              </w:rPr>
              <w:t>7.5</w:t>
            </w:r>
          </w:p>
        </w:tc>
        <w:tc>
          <w:tcPr>
            <w:tcW w:w="1853" w:type="dxa"/>
            <w:tcBorders>
              <w:top w:val="single" w:sz="6" w:space="0" w:color="auto"/>
              <w:left w:val="single" w:sz="6" w:space="0" w:color="auto"/>
              <w:right w:val="single" w:sz="4" w:space="0" w:color="auto"/>
            </w:tcBorders>
            <w:vAlign w:val="center"/>
            <w:hideMark/>
          </w:tcPr>
          <w:p w14:paraId="593D9A41" w14:textId="77777777" w:rsidR="00C72D52" w:rsidRPr="005C697F" w:rsidRDefault="00C72D52" w:rsidP="008A5D89">
            <w:pPr>
              <w:pStyle w:val="TAC"/>
              <w:rPr>
                <w:rFonts w:cs="Arial"/>
                <w:lang w:eastAsia="zh-CN"/>
              </w:rPr>
            </w:pPr>
            <w:r w:rsidRPr="005C697F">
              <w:rPr>
                <w:rFonts w:cs="Arial"/>
              </w:rPr>
              <w:t>Note 3</w:t>
            </w:r>
          </w:p>
        </w:tc>
        <w:tc>
          <w:tcPr>
            <w:tcW w:w="1418" w:type="dxa"/>
            <w:tcBorders>
              <w:top w:val="single" w:sz="6" w:space="0" w:color="auto"/>
              <w:left w:val="single" w:sz="4" w:space="0" w:color="auto"/>
              <w:right w:val="single" w:sz="6" w:space="0" w:color="auto"/>
            </w:tcBorders>
            <w:vAlign w:val="center"/>
          </w:tcPr>
          <w:p w14:paraId="2B53A840" w14:textId="77777777" w:rsidR="00C72D52" w:rsidRPr="005C697F" w:rsidRDefault="00C72D52" w:rsidP="008A5D89">
            <w:pPr>
              <w:pStyle w:val="TAC"/>
              <w:rPr>
                <w:rFonts w:cs="Arial"/>
                <w:lang w:eastAsia="ko-KR"/>
              </w:rPr>
            </w:pPr>
            <w:r w:rsidRPr="005C697F">
              <w:rPr>
                <w:rFonts w:cs="Arial"/>
              </w:rPr>
              <w:t>Note 3</w:t>
            </w:r>
          </w:p>
        </w:tc>
        <w:tc>
          <w:tcPr>
            <w:tcW w:w="1276" w:type="dxa"/>
            <w:tcBorders>
              <w:top w:val="single" w:sz="6" w:space="0" w:color="auto"/>
              <w:left w:val="single" w:sz="4" w:space="0" w:color="auto"/>
              <w:right w:val="single" w:sz="6" w:space="0" w:color="auto"/>
            </w:tcBorders>
            <w:vAlign w:val="center"/>
          </w:tcPr>
          <w:p w14:paraId="436A7AAA" w14:textId="77777777" w:rsidR="00C72D52" w:rsidRPr="005C697F" w:rsidRDefault="00C72D52" w:rsidP="008A5D89">
            <w:pPr>
              <w:pStyle w:val="TAC"/>
              <w:rPr>
                <w:rFonts w:cs="Arial"/>
                <w:lang w:eastAsia="ko-KR"/>
              </w:rPr>
            </w:pPr>
            <w:r w:rsidRPr="005C697F">
              <w:rPr>
                <w:rFonts w:cs="Arial"/>
              </w:rPr>
              <w:t>Note 3</w:t>
            </w:r>
          </w:p>
        </w:tc>
        <w:tc>
          <w:tcPr>
            <w:tcW w:w="1417" w:type="dxa"/>
            <w:tcBorders>
              <w:top w:val="single" w:sz="6" w:space="0" w:color="auto"/>
              <w:left w:val="single" w:sz="4" w:space="0" w:color="auto"/>
              <w:right w:val="single" w:sz="6" w:space="0" w:color="auto"/>
            </w:tcBorders>
            <w:vAlign w:val="center"/>
          </w:tcPr>
          <w:p w14:paraId="66F0964F" w14:textId="77777777" w:rsidR="00C72D52" w:rsidRPr="005C697F" w:rsidRDefault="00C72D52" w:rsidP="008A5D89">
            <w:pPr>
              <w:pStyle w:val="TAC"/>
              <w:rPr>
                <w:rFonts w:cs="Arial"/>
                <w:lang w:eastAsia="ko-KR"/>
              </w:rPr>
            </w:pPr>
            <w:r w:rsidRPr="005C697F">
              <w:rPr>
                <w:rFonts w:cs="Arial"/>
              </w:rPr>
              <w:t>Note 3</w:t>
            </w:r>
          </w:p>
        </w:tc>
        <w:tc>
          <w:tcPr>
            <w:tcW w:w="2097" w:type="dxa"/>
            <w:tcBorders>
              <w:top w:val="single" w:sz="6" w:space="0" w:color="auto"/>
              <w:left w:val="single" w:sz="6" w:space="0" w:color="auto"/>
              <w:right w:val="single" w:sz="4" w:space="0" w:color="auto"/>
            </w:tcBorders>
            <w:vAlign w:val="center"/>
          </w:tcPr>
          <w:p w14:paraId="36C34AA3" w14:textId="77777777" w:rsidR="00C72D52" w:rsidRPr="005C697F" w:rsidRDefault="00C72D52" w:rsidP="008A5D89">
            <w:pPr>
              <w:pStyle w:val="TAC"/>
              <w:rPr>
                <w:rFonts w:cs="Arial"/>
                <w:lang w:eastAsia="zh-CN"/>
              </w:rPr>
            </w:pPr>
            <w:r w:rsidRPr="005C697F">
              <w:rPr>
                <w:rFonts w:cs="Arial"/>
              </w:rPr>
              <w:t>Note 3</w:t>
            </w:r>
          </w:p>
        </w:tc>
      </w:tr>
      <w:tr w:rsidR="00C72D52" w:rsidRPr="005C697F" w14:paraId="1FD364AE" w14:textId="77777777" w:rsidTr="00B4366F">
        <w:tc>
          <w:tcPr>
            <w:tcW w:w="10172" w:type="dxa"/>
            <w:gridSpan w:val="7"/>
            <w:tcBorders>
              <w:top w:val="single" w:sz="6" w:space="0" w:color="auto"/>
              <w:left w:val="single" w:sz="4" w:space="0" w:color="auto"/>
              <w:bottom w:val="single" w:sz="4" w:space="0" w:color="auto"/>
              <w:right w:val="single" w:sz="4" w:space="0" w:color="auto"/>
            </w:tcBorders>
            <w:vAlign w:val="center"/>
            <w:hideMark/>
          </w:tcPr>
          <w:p w14:paraId="628B1639" w14:textId="77777777" w:rsidR="00C72D52" w:rsidRPr="005C697F" w:rsidRDefault="00C72D52" w:rsidP="008A5D89">
            <w:pPr>
              <w:pStyle w:val="TAN"/>
              <w:rPr>
                <w:rFonts w:cs="Arial"/>
                <w:lang w:eastAsia="ko-KR"/>
              </w:rPr>
            </w:pPr>
            <w:r w:rsidRPr="005C697F">
              <w:rPr>
                <w:rFonts w:cs="Arial"/>
              </w:rPr>
              <w:t>NOTE 1:</w:t>
            </w:r>
            <w:r w:rsidRPr="005C697F">
              <w:rPr>
                <w:rFonts w:cs="Arial"/>
              </w:rPr>
              <w:tab/>
              <w:t>Io is assumed to have constant EPRE across the bandwidth.</w:t>
            </w:r>
          </w:p>
          <w:p w14:paraId="0CE07056" w14:textId="77777777" w:rsidR="00C72D52" w:rsidRPr="005C697F" w:rsidRDefault="00C72D52" w:rsidP="008A5D89">
            <w:pPr>
              <w:pStyle w:val="TAN"/>
              <w:rPr>
                <w:rFonts w:cs="Arial"/>
              </w:rPr>
            </w:pPr>
            <w:r w:rsidRPr="005C697F">
              <w:rPr>
                <w:rFonts w:cs="Arial"/>
              </w:rPr>
              <w:t>NOTE 2:</w:t>
            </w:r>
            <w:r w:rsidRPr="005C697F">
              <w:rPr>
                <w:rFonts w:cs="Arial"/>
              </w:rPr>
              <w:tab/>
              <w:t>NR sidelink operating band groups are as defined in Section 3A.4 for the corresponding NR operating bands.</w:t>
            </w:r>
          </w:p>
          <w:p w14:paraId="19424EBD" w14:textId="77777777" w:rsidR="00C72D52" w:rsidRPr="005C697F" w:rsidRDefault="00C72D52" w:rsidP="008A5D89">
            <w:pPr>
              <w:pStyle w:val="TAN"/>
              <w:rPr>
                <w:rFonts w:cs="Arial"/>
              </w:rPr>
            </w:pPr>
            <w:r w:rsidRPr="005C697F">
              <w:rPr>
                <w:rFonts w:cs="Arial"/>
              </w:rPr>
              <w:t>NOTE 3:</w:t>
            </w:r>
            <w:r w:rsidRPr="005C697F">
              <w:rPr>
                <w:rFonts w:cs="Arial"/>
              </w:rPr>
              <w:tab/>
            </w:r>
            <w:r w:rsidRPr="005C697F">
              <w:rPr>
                <w:rFonts w:cs="Arial"/>
                <w:lang w:eastAsia="ja-JP"/>
              </w:rPr>
              <w:t>The same bands and the same Io conditions for each band apply for this requirement as for the corresponding highest accuracy requirement.</w:t>
            </w:r>
          </w:p>
        </w:tc>
      </w:tr>
    </w:tbl>
    <w:p w14:paraId="0BCA2DA6" w14:textId="77777777" w:rsidR="00C72D52" w:rsidRPr="005C697F" w:rsidRDefault="00C72D52" w:rsidP="00C72D52">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110BEADC" w14:textId="77777777" w:rsidR="0037697A" w:rsidRDefault="00C72D52" w:rsidP="00B4366F">
      <w:r w:rsidRPr="005C697F">
        <w:t>The normative references for this requirement are TS 38.133 [6] clause 10.4.3 and 12.6.</w:t>
      </w:r>
    </w:p>
    <w:p w14:paraId="4D31D05C" w14:textId="2C5341B1" w:rsidR="000B1B50" w:rsidRPr="005C697F" w:rsidRDefault="000B1B50" w:rsidP="000B1B50">
      <w:pPr>
        <w:pStyle w:val="Heading4"/>
        <w:rPr>
          <w:lang w:eastAsia="sv-SE"/>
        </w:rPr>
      </w:pPr>
      <w:r w:rsidRPr="005C697F">
        <w:rPr>
          <w:lang w:eastAsia="sv-SE"/>
        </w:rPr>
        <w:t>9.1.5.1</w:t>
      </w:r>
      <w:r w:rsidRPr="005C697F">
        <w:rPr>
          <w:lang w:eastAsia="sv-SE"/>
        </w:rPr>
        <w:tab/>
        <w:t>NR SA FR1 congestion control measurement for concurrent operation</w:t>
      </w:r>
    </w:p>
    <w:p w14:paraId="0B1339DC" w14:textId="77777777" w:rsidR="000B1B50" w:rsidRPr="005C697F" w:rsidRDefault="000B1B50" w:rsidP="000B1B50">
      <w:pPr>
        <w:pStyle w:val="EditorsNote"/>
        <w:rPr>
          <w:rStyle w:val="EditorsNoteChar"/>
        </w:rPr>
      </w:pPr>
      <w:r w:rsidRPr="005C697F">
        <w:rPr>
          <w:rStyle w:val="EditorsNoteChar"/>
        </w:rPr>
        <w:t>Editor's notes: Following aspects of this test case are still incomplete:</w:t>
      </w:r>
    </w:p>
    <w:p w14:paraId="7B9F57A1" w14:textId="6D22DA78" w:rsidR="000B1B50" w:rsidRPr="005C697F" w:rsidRDefault="000B1B50" w:rsidP="000B1B50">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2AF1A9DC"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140E25D5"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7DCE05BC" w14:textId="77777777" w:rsidR="000B1B50" w:rsidRPr="005C697F" w:rsidRDefault="000B1B50" w:rsidP="000B1B50">
      <w:pPr>
        <w:pStyle w:val="H6"/>
      </w:pPr>
      <w:r w:rsidRPr="005C697F">
        <w:t>9.1.5.1.1</w:t>
      </w:r>
      <w:r w:rsidRPr="005C697F">
        <w:tab/>
        <w:t>Test purpose</w:t>
      </w:r>
    </w:p>
    <w:p w14:paraId="63BF07B0" w14:textId="77777777" w:rsidR="000B1B50" w:rsidRPr="005C697F" w:rsidRDefault="000B1B50" w:rsidP="000B1B50">
      <w:pPr>
        <w:rPr>
          <w:rFonts w:cs="v4.2.0"/>
        </w:rPr>
      </w:pPr>
      <w:r w:rsidRPr="005C697F">
        <w:rPr>
          <w:rFonts w:cs="v4.2.0"/>
        </w:rPr>
        <w:t>The purpose of this test is to verify the congestion control measurement requirements in TS 38.133 [6] clause 12.6. This test will also verify that UE makes correct reporting of an event for CBR measurement.</w:t>
      </w:r>
    </w:p>
    <w:p w14:paraId="3296D7A9" w14:textId="77777777" w:rsidR="000B1B50" w:rsidRPr="005C697F" w:rsidRDefault="000B1B50" w:rsidP="000B1B50">
      <w:pPr>
        <w:pStyle w:val="H6"/>
      </w:pPr>
      <w:r w:rsidRPr="005C697F">
        <w:t>9.1.5.1.2</w:t>
      </w:r>
      <w:r w:rsidRPr="005C697F">
        <w:tab/>
        <w:t>Test applicability</w:t>
      </w:r>
    </w:p>
    <w:p w14:paraId="5FDC3760" w14:textId="77777777" w:rsidR="000B1B50" w:rsidRPr="005C697F" w:rsidRDefault="000B1B50" w:rsidP="000B1B50">
      <w:pPr>
        <w:rPr>
          <w:lang w:eastAsia="sv-SE"/>
        </w:rPr>
      </w:pPr>
      <w:r w:rsidRPr="005C697F">
        <w:rPr>
          <w:lang w:eastAsia="sv-SE"/>
        </w:rPr>
        <w:t>This test applies to all types of NR UEs from release 16 onwards and supporting both Uu and sidelink communication.</w:t>
      </w:r>
    </w:p>
    <w:p w14:paraId="1E453492" w14:textId="77777777" w:rsidR="000B1B50" w:rsidRPr="005C697F" w:rsidRDefault="000B1B50" w:rsidP="000B1B50">
      <w:pPr>
        <w:pStyle w:val="H6"/>
        <w:rPr>
          <w:lang w:eastAsia="sv-SE"/>
        </w:rPr>
      </w:pPr>
      <w:r w:rsidRPr="005C697F">
        <w:rPr>
          <w:lang w:eastAsia="sv-SE"/>
        </w:rPr>
        <w:t>9.1.5.1.3</w:t>
      </w:r>
      <w:r w:rsidRPr="005C697F">
        <w:rPr>
          <w:lang w:eastAsia="sv-SE"/>
        </w:rPr>
        <w:tab/>
        <w:t>Minimum conformance requirements</w:t>
      </w:r>
    </w:p>
    <w:p w14:paraId="5FFE7E95" w14:textId="77777777" w:rsidR="000B1B50" w:rsidRPr="005C697F" w:rsidRDefault="000B1B50" w:rsidP="000B1B50">
      <w:r w:rsidRPr="005C697F">
        <w:rPr>
          <w:rFonts w:cs="v4.2.0"/>
        </w:rPr>
        <w:t>The minimum conformance requirements are defined in clause 9.1.5.0.1</w:t>
      </w:r>
    </w:p>
    <w:p w14:paraId="414B0726" w14:textId="77777777" w:rsidR="000B1B50" w:rsidRPr="005C697F" w:rsidRDefault="000B1B50" w:rsidP="000B1B50">
      <w:r w:rsidRPr="005C697F">
        <w:t>The normative reference for this requirement is TS 38.133 [6] clause A.9.1.5.</w:t>
      </w:r>
    </w:p>
    <w:p w14:paraId="765E21A8" w14:textId="77777777" w:rsidR="000B1B50" w:rsidRPr="005C697F" w:rsidRDefault="000B1B50" w:rsidP="000B1B50">
      <w:pPr>
        <w:pStyle w:val="H6"/>
        <w:rPr>
          <w:lang w:eastAsia="sv-SE"/>
        </w:rPr>
      </w:pPr>
      <w:r w:rsidRPr="005C697F">
        <w:rPr>
          <w:lang w:eastAsia="sv-SE"/>
        </w:rPr>
        <w:lastRenderedPageBreak/>
        <w:t>9.1.5.1.4</w:t>
      </w:r>
      <w:r w:rsidRPr="005C697F">
        <w:rPr>
          <w:lang w:eastAsia="sv-SE"/>
        </w:rPr>
        <w:tab/>
        <w:t>Test description</w:t>
      </w:r>
    </w:p>
    <w:p w14:paraId="143E169B" w14:textId="77777777" w:rsidR="000B1B50" w:rsidRPr="005C697F" w:rsidRDefault="000B1B50" w:rsidP="000B1B50">
      <w:pPr>
        <w:pStyle w:val="H6"/>
        <w:rPr>
          <w:lang w:eastAsia="sv-SE"/>
        </w:rPr>
      </w:pPr>
      <w:r w:rsidRPr="005C697F">
        <w:rPr>
          <w:lang w:eastAsia="sv-SE"/>
        </w:rPr>
        <w:t>9.1.5.1.4.1</w:t>
      </w:r>
      <w:r w:rsidRPr="005C697F">
        <w:rPr>
          <w:lang w:eastAsia="sv-SE"/>
        </w:rPr>
        <w:tab/>
        <w:t>Initial conditions</w:t>
      </w:r>
    </w:p>
    <w:p w14:paraId="2CF5F36E" w14:textId="77777777" w:rsidR="000B1B50" w:rsidRPr="005C697F" w:rsidRDefault="000B1B50" w:rsidP="000B1B50">
      <w:r w:rsidRPr="005C697F">
        <w:t xml:space="preserve">This test shall be tested using any of the test configurations in Table </w:t>
      </w:r>
      <w:r w:rsidRPr="005C697F">
        <w:rPr>
          <w:lang w:eastAsia="sv-SE"/>
        </w:rPr>
        <w:t>9.1.5.1.4.1</w:t>
      </w:r>
      <w:r w:rsidRPr="005C697F">
        <w:t>-1.</w:t>
      </w:r>
    </w:p>
    <w:p w14:paraId="7288827F" w14:textId="77777777" w:rsidR="000B1B50" w:rsidRPr="005C697F" w:rsidRDefault="000B1B50" w:rsidP="000B1B50">
      <w:pPr>
        <w:pStyle w:val="TH"/>
      </w:pPr>
      <w:r w:rsidRPr="005C697F">
        <w:t xml:space="preserve">Table </w:t>
      </w:r>
      <w:r w:rsidRPr="005C697F">
        <w:rPr>
          <w:lang w:eastAsia="sv-SE"/>
        </w:rPr>
        <w:t>9.1.5.1.4.1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B1B50" w:rsidRPr="005C697F" w14:paraId="20B05C62"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A034389" w14:textId="77777777" w:rsidR="000B1B50" w:rsidRPr="005C697F" w:rsidRDefault="000B1B50">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6A42D348" w14:textId="77777777" w:rsidR="000B1B50" w:rsidRPr="005C697F" w:rsidRDefault="000B1B50">
            <w:pPr>
              <w:pStyle w:val="TAH"/>
              <w:rPr>
                <w:lang w:eastAsia="zh-TW"/>
              </w:rPr>
            </w:pPr>
            <w:r w:rsidRPr="005C697F">
              <w:rPr>
                <w:lang w:eastAsia="zh-TW"/>
              </w:rPr>
              <w:t>Description</w:t>
            </w:r>
          </w:p>
        </w:tc>
      </w:tr>
      <w:tr w:rsidR="000B1B50" w:rsidRPr="005C697F" w14:paraId="758B999F" w14:textId="77777777" w:rsidTr="000B1B5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28D4CC4F" w14:textId="77777777" w:rsidR="000B1B50" w:rsidRPr="005C697F" w:rsidRDefault="000B1B50">
            <w:pPr>
              <w:pStyle w:val="TAL"/>
              <w:jc w:val="center"/>
              <w:rPr>
                <w:lang w:eastAsia="zh-TW"/>
              </w:rPr>
            </w:pPr>
            <w:r w:rsidRPr="005C697F">
              <w:rPr>
                <w:lang w:eastAsia="sv-SE"/>
              </w:rPr>
              <w:t>9.1.5.1-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06AEA8BA" w14:textId="77777777" w:rsidR="000B1B50" w:rsidRPr="005C697F" w:rsidRDefault="000B1B50">
            <w:pPr>
              <w:pStyle w:val="TAL"/>
              <w:rPr>
                <w:lang w:eastAsia="zh-TW"/>
              </w:rPr>
            </w:pPr>
            <w:r w:rsidRPr="005C697F">
              <w:rPr>
                <w:lang w:eastAsia="zh-TW"/>
              </w:rPr>
              <w:t>NR Uu: FDD, SSB SCS 15 kHz, data SCS 15 kHz, BW 10 MHz</w:t>
            </w:r>
          </w:p>
        </w:tc>
      </w:tr>
      <w:tr w:rsidR="000B1B50" w:rsidRPr="005C697F" w14:paraId="4F458EDA"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7914F7E" w14:textId="77777777" w:rsidR="000B1B50" w:rsidRPr="005C697F" w:rsidRDefault="000B1B50">
            <w:pPr>
              <w:pStyle w:val="TAL"/>
              <w:jc w:val="center"/>
              <w:rPr>
                <w:lang w:eastAsia="zh-TW"/>
              </w:rPr>
            </w:pPr>
            <w:r w:rsidRPr="005C697F">
              <w:rPr>
                <w:lang w:eastAsia="sv-SE"/>
              </w:rPr>
              <w:t>9.1.5.1-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6CA34972" w14:textId="77777777" w:rsidR="000B1B50" w:rsidRPr="005C697F" w:rsidRDefault="000B1B50">
            <w:pPr>
              <w:pStyle w:val="TAL"/>
              <w:rPr>
                <w:lang w:eastAsia="zh-TW"/>
              </w:rPr>
            </w:pPr>
            <w:r w:rsidRPr="005C697F">
              <w:rPr>
                <w:lang w:eastAsia="zh-TW"/>
              </w:rPr>
              <w:t>NR Uu: TDD, SSB SCS 15 kHz, data SCS 15 kHz, BW 10 MHz</w:t>
            </w:r>
          </w:p>
        </w:tc>
      </w:tr>
      <w:tr w:rsidR="000B1B50" w:rsidRPr="005C697F" w14:paraId="724E54A1"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A862586" w14:textId="77777777" w:rsidR="000B1B50" w:rsidRPr="005C697F" w:rsidRDefault="000B1B50">
            <w:pPr>
              <w:pStyle w:val="TAL"/>
              <w:jc w:val="center"/>
              <w:rPr>
                <w:lang w:eastAsia="zh-TW"/>
              </w:rPr>
            </w:pPr>
            <w:r w:rsidRPr="005C697F">
              <w:rPr>
                <w:lang w:eastAsia="sv-SE"/>
              </w:rPr>
              <w:t>9.1.5.1-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475A67D6" w14:textId="77777777" w:rsidR="000B1B50" w:rsidRPr="005C697F" w:rsidRDefault="000B1B50">
            <w:pPr>
              <w:pStyle w:val="TAL"/>
              <w:rPr>
                <w:lang w:eastAsia="zh-TW"/>
              </w:rPr>
            </w:pPr>
            <w:r w:rsidRPr="005C697F">
              <w:rPr>
                <w:lang w:eastAsia="zh-TW"/>
              </w:rPr>
              <w:t>NR Uu: TDD, SSB SCS 30 kHz, data SCS 30 kHz, BW 40 MHz</w:t>
            </w:r>
          </w:p>
        </w:tc>
      </w:tr>
      <w:tr w:rsidR="000B1B50" w:rsidRPr="005C697F" w14:paraId="3A46C7B5" w14:textId="77777777" w:rsidTr="000B1B50">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211A72A" w14:textId="77777777" w:rsidR="000B1B50" w:rsidRPr="005C697F" w:rsidRDefault="000B1B50">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48682F3D" w14:textId="77777777" w:rsidR="000B1B50" w:rsidRPr="005C697F" w:rsidRDefault="000B1B50" w:rsidP="000B1B50">
      <w:pPr>
        <w:rPr>
          <w:lang w:eastAsia="sv-SE"/>
        </w:rPr>
      </w:pPr>
    </w:p>
    <w:p w14:paraId="5FE911BF" w14:textId="77777777" w:rsidR="000B1B50" w:rsidRPr="005C697F" w:rsidRDefault="000B1B50" w:rsidP="000B1B50">
      <w:pPr>
        <w:rPr>
          <w:lang w:eastAsia="zh-TW"/>
        </w:rPr>
      </w:pPr>
      <w:r w:rsidRPr="005C697F">
        <w:rPr>
          <w:lang w:eastAsia="sv-SE"/>
        </w:rPr>
        <w:t>Configure the test equipment and the DUT according to the parameters in Table 9.1.5.1.4.1-2.</w:t>
      </w:r>
    </w:p>
    <w:p w14:paraId="0B5ABD62" w14:textId="77777777" w:rsidR="000B1B50" w:rsidRPr="005C697F" w:rsidRDefault="000B1B50" w:rsidP="000B1B50">
      <w:pPr>
        <w:pStyle w:val="TH"/>
        <w:rPr>
          <w:lang w:eastAsia="zh-TW"/>
        </w:rPr>
      </w:pPr>
      <w:r w:rsidRPr="005C697F">
        <w:rPr>
          <w:lang w:eastAsia="zh-TW"/>
        </w:rPr>
        <w:t xml:space="preserve">Table </w:t>
      </w:r>
      <w:r w:rsidRPr="005C697F">
        <w:t>9.1.5.1.</w:t>
      </w:r>
      <w:r w:rsidRPr="005C697F">
        <w:rPr>
          <w:lang w:eastAsia="zh-TW"/>
        </w:rPr>
        <w:t>4.1</w:t>
      </w:r>
      <w:r w:rsidRPr="005C697F">
        <w:t>-</w:t>
      </w:r>
      <w:r w:rsidRPr="005C697F">
        <w:rPr>
          <w:lang w:eastAsia="zh-TW"/>
        </w:rPr>
        <w:t xml:space="preserve">2: Initial conditions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B1B50" w:rsidRPr="005C697F" w14:paraId="329B4F25"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332008C8" w14:textId="77777777" w:rsidR="000B1B50" w:rsidRPr="005C697F" w:rsidRDefault="000B1B50">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EFDB2A0" w14:textId="77777777" w:rsidR="000B1B50" w:rsidRPr="005C697F" w:rsidRDefault="000B1B50">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5BA9964" w14:textId="77777777" w:rsidR="000B1B50" w:rsidRPr="005C697F" w:rsidRDefault="000B1B50">
            <w:pPr>
              <w:pStyle w:val="TAH"/>
              <w:rPr>
                <w:lang w:eastAsia="zh-TW"/>
              </w:rPr>
            </w:pPr>
            <w:r w:rsidRPr="005C697F">
              <w:rPr>
                <w:lang w:eastAsia="zh-TW"/>
              </w:rPr>
              <w:t>Comment</w:t>
            </w:r>
          </w:p>
        </w:tc>
      </w:tr>
      <w:tr w:rsidR="000B1B50" w:rsidRPr="005C697F" w14:paraId="4D3A75CD"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B3812AA" w14:textId="77777777" w:rsidR="000B1B50" w:rsidRPr="005C697F" w:rsidRDefault="000B1B50">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130BD88" w14:textId="77777777" w:rsidR="000B1B50" w:rsidRPr="005C697F" w:rsidRDefault="000B1B50">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45E3BF9B" w14:textId="77777777" w:rsidR="000B1B50" w:rsidRPr="005C697F" w:rsidRDefault="000B1B50">
            <w:pPr>
              <w:pStyle w:val="TAL"/>
              <w:rPr>
                <w:lang w:eastAsia="zh-TW"/>
              </w:rPr>
            </w:pPr>
            <w:r w:rsidRPr="005C697F">
              <w:rPr>
                <w:lang w:eastAsia="zh-TW"/>
              </w:rPr>
              <w:t>As specified in TS 38.508-1 [14] clause 4.1.</w:t>
            </w:r>
          </w:p>
        </w:tc>
      </w:tr>
      <w:tr w:rsidR="000B1B50" w:rsidRPr="005C697F" w14:paraId="3C0CA91A"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56C60C44" w14:textId="77777777" w:rsidR="000B1B50" w:rsidRPr="005C697F" w:rsidRDefault="000B1B50">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6D181E5" w14:textId="77777777" w:rsidR="000B1B50" w:rsidRPr="005C697F" w:rsidRDefault="000B1B50">
            <w:pPr>
              <w:pStyle w:val="TAL"/>
              <w:rPr>
                <w:lang w:eastAsia="zh-CN"/>
              </w:rPr>
            </w:pPr>
            <w:r w:rsidRPr="005C697F">
              <w:rPr>
                <w:lang w:eastAsia="zh-CN"/>
              </w:rPr>
              <w:t>Uu: As specified in Table FFS and TS 38.508-1 [14] clause 4.3.1.</w:t>
            </w:r>
          </w:p>
          <w:p w14:paraId="2E70E4F7" w14:textId="77777777" w:rsidR="000B1B50" w:rsidRPr="005C697F" w:rsidRDefault="000B1B50">
            <w:pPr>
              <w:pStyle w:val="TAL"/>
              <w:rPr>
                <w:lang w:eastAsia="zh-TW"/>
              </w:rPr>
            </w:pPr>
            <w:r w:rsidRPr="005C697F">
              <w:rPr>
                <w:lang w:eastAsia="zh-TW"/>
              </w:rPr>
              <w:t>PC5: As specified in TS 38.508-1 [14] clause 4.3.1.8.</w:t>
            </w:r>
          </w:p>
        </w:tc>
      </w:tr>
      <w:tr w:rsidR="000B1B50" w:rsidRPr="005C697F" w14:paraId="0063F433"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4CC02E53" w14:textId="77777777" w:rsidR="000B1B50" w:rsidRPr="005C697F" w:rsidRDefault="000B1B50">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BE04DE" w14:textId="77777777" w:rsidR="000B1B50" w:rsidRPr="005C697F" w:rsidRDefault="000B1B50">
            <w:pPr>
              <w:pStyle w:val="TAL"/>
              <w:rPr>
                <w:lang w:eastAsia="zh-TW"/>
              </w:rPr>
            </w:pPr>
            <w:r w:rsidRPr="005C697F">
              <w:rPr>
                <w:lang w:eastAsia="zh-TW"/>
              </w:rPr>
              <w:t>Uu: As specified by the test configuration selected from Table 9.1.1.3.4.1-1</w:t>
            </w:r>
          </w:p>
          <w:p w14:paraId="2BCD5C8A" w14:textId="77777777" w:rsidR="000B1B50" w:rsidRPr="005C697F" w:rsidRDefault="000B1B50">
            <w:pPr>
              <w:pStyle w:val="TAL"/>
              <w:rPr>
                <w:lang w:eastAsia="zh-TW"/>
              </w:rPr>
            </w:pPr>
            <w:r w:rsidRPr="005C697F">
              <w:rPr>
                <w:lang w:eastAsia="zh-TW"/>
              </w:rPr>
              <w:t>PC5: As specified by the test configuration selected from Table 9.1.5.1.4.1-2.</w:t>
            </w:r>
          </w:p>
        </w:tc>
      </w:tr>
      <w:tr w:rsidR="000B1B50" w:rsidRPr="005C697F" w14:paraId="12C16150"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159C08BE" w14:textId="77777777" w:rsidR="000B1B50" w:rsidRPr="005C697F" w:rsidRDefault="000B1B50">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082E0E" w14:textId="77777777" w:rsidR="000B1B50" w:rsidRPr="005C697F" w:rsidRDefault="000B1B50">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ADB8671" w14:textId="77777777" w:rsidR="000B1B50" w:rsidRPr="005C697F" w:rsidRDefault="000B1B50">
            <w:pPr>
              <w:pStyle w:val="TAL"/>
              <w:rPr>
                <w:lang w:eastAsia="zh-TW"/>
              </w:rPr>
            </w:pPr>
            <w:r w:rsidRPr="005C697F">
              <w:rPr>
                <w:lang w:eastAsia="zh-TW"/>
              </w:rPr>
              <w:t>As specified in Annex C.2.2.</w:t>
            </w:r>
          </w:p>
        </w:tc>
      </w:tr>
      <w:tr w:rsidR="000B1B50" w:rsidRPr="005C697F" w14:paraId="0DB33108" w14:textId="77777777" w:rsidTr="000B1B5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FBEFFC0" w14:textId="77777777" w:rsidR="000B1B50" w:rsidRPr="005C697F" w:rsidRDefault="000B1B50">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661960" w14:textId="77777777" w:rsidR="000B1B50" w:rsidRPr="005C697F" w:rsidRDefault="000B1B50">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50E873A8" w14:textId="77777777" w:rsidR="000B1B50" w:rsidRPr="005C697F" w:rsidRDefault="000B1B50">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A9D092" w14:textId="77777777" w:rsidR="000B1B50" w:rsidRPr="005C697F" w:rsidRDefault="000B1B50">
            <w:pPr>
              <w:pStyle w:val="TAL"/>
              <w:rPr>
                <w:lang w:eastAsia="zh-TW"/>
              </w:rPr>
            </w:pPr>
            <w:r w:rsidRPr="005C697F">
              <w:rPr>
                <w:lang w:eastAsia="zh-TW"/>
              </w:rPr>
              <w:t>As specified in TS 38.508-1 [14] Annex A.</w:t>
            </w:r>
          </w:p>
        </w:tc>
      </w:tr>
      <w:tr w:rsidR="000B1B50" w:rsidRPr="005C697F" w14:paraId="65B56FB5" w14:textId="77777777" w:rsidTr="000B1B5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CB808" w14:textId="77777777" w:rsidR="000B1B50" w:rsidRPr="005C697F" w:rsidRDefault="000B1B50">
            <w:pPr>
              <w:autoSpaceDN/>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1BDCCBC2" w14:textId="77777777" w:rsidR="000B1B50" w:rsidRPr="005C697F" w:rsidRDefault="000B1B50">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0081A031" w14:textId="77777777" w:rsidR="000B1B50" w:rsidRPr="005C697F" w:rsidRDefault="000B1B50">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B374E" w14:textId="77777777" w:rsidR="000B1B50" w:rsidRPr="005C697F" w:rsidRDefault="000B1B50">
            <w:pPr>
              <w:autoSpaceDN/>
              <w:spacing w:after="0"/>
              <w:rPr>
                <w:rFonts w:ascii="Arial" w:hAnsi="Arial"/>
                <w:sz w:val="18"/>
                <w:lang w:eastAsia="zh-TW"/>
              </w:rPr>
            </w:pPr>
          </w:p>
        </w:tc>
      </w:tr>
      <w:tr w:rsidR="000B1B50" w:rsidRPr="005C697F" w14:paraId="7581F315"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7C8B6192" w14:textId="77777777" w:rsidR="000B1B50" w:rsidRPr="005C697F" w:rsidRDefault="000B1B50">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2B10AF" w14:textId="77777777" w:rsidR="000B1B50" w:rsidRPr="005C697F" w:rsidRDefault="000B1B50">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12BB9C1" w14:textId="77777777" w:rsidR="000B1B50" w:rsidRPr="005C697F" w:rsidRDefault="000B1B50">
            <w:pPr>
              <w:pStyle w:val="TAL"/>
              <w:rPr>
                <w:lang w:eastAsia="zh-TW"/>
              </w:rPr>
            </w:pPr>
          </w:p>
        </w:tc>
      </w:tr>
    </w:tbl>
    <w:p w14:paraId="155761E5" w14:textId="77777777" w:rsidR="000B1B50" w:rsidRPr="005C697F" w:rsidRDefault="000B1B50" w:rsidP="000B1B50">
      <w:pPr>
        <w:rPr>
          <w:rFonts w:eastAsia="PMingLiU"/>
          <w:lang w:eastAsia="zh-TW"/>
        </w:rPr>
      </w:pPr>
    </w:p>
    <w:p w14:paraId="54534C02"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1A97BCF3" w14:textId="77777777" w:rsidR="000B1B50" w:rsidRPr="005C697F" w:rsidRDefault="000B1B50" w:rsidP="000B1B50">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9.1.5.1.4.3</w:t>
      </w:r>
    </w:p>
    <w:p w14:paraId="4A38700C" w14:textId="77777777" w:rsidR="000B1B50" w:rsidRPr="005C697F" w:rsidRDefault="000B1B50" w:rsidP="000B1B50">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722F57EB" w14:textId="77777777" w:rsidR="000B1B50" w:rsidRPr="005C697F" w:rsidRDefault="000B1B50" w:rsidP="000B1B50">
      <w:pPr>
        <w:pStyle w:val="B1"/>
        <w:rPr>
          <w:rFonts w:eastAsia="PMingLiU"/>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rFonts w:cs="v4.2.0"/>
        </w:rPr>
        <w:t xml:space="preserve">Table </w:t>
      </w:r>
      <w:r w:rsidRPr="005C697F">
        <w:rPr>
          <w:lang w:eastAsia="zh-CN"/>
        </w:rPr>
        <w:t>9.1.5.1.5-2</w:t>
      </w:r>
      <w:r w:rsidRPr="005C697F">
        <w:rPr>
          <w:lang w:eastAsia="zh-TW"/>
        </w:rPr>
        <w:t>.</w:t>
      </w:r>
    </w:p>
    <w:p w14:paraId="1D4CD13A" w14:textId="77777777" w:rsidR="000B1B50" w:rsidRPr="005C697F" w:rsidRDefault="000B1B50" w:rsidP="000B1B50">
      <w:pPr>
        <w:pStyle w:val="B1"/>
        <w:rPr>
          <w:rFonts w:eastAsia="SimSun"/>
          <w:lang w:eastAsia="zh-CN"/>
        </w:rPr>
      </w:pPr>
      <w:r w:rsidRPr="005C697F">
        <w:rPr>
          <w:rFonts w:eastAsia="PMingLiU"/>
          <w:lang w:eastAsia="zh-TW"/>
        </w:rPr>
        <w:t>5.</w:t>
      </w:r>
      <w:r w:rsidRPr="005C697F">
        <w:rPr>
          <w:rFonts w:eastAsia="PMingLiU"/>
          <w:lang w:eastAsia="zh-TW"/>
        </w:rPr>
        <w:tab/>
        <w:t xml:space="preserve">There are 4 NR-SS-UEs (active NR sidelink UE i, i = 0,1,2,3) specified in this test. Active NR sidelink UEs are configured according to the generic parameters in </w:t>
      </w:r>
      <w:r w:rsidRPr="005C697F">
        <w:rPr>
          <w:lang w:eastAsia="zh-TW"/>
        </w:rPr>
        <w:t xml:space="preserve">Table </w:t>
      </w:r>
      <w:r w:rsidRPr="005C697F">
        <w:t>9.1.5.1.</w:t>
      </w:r>
      <w:r w:rsidRPr="005C697F">
        <w:rPr>
          <w:lang w:eastAsia="zh-TW"/>
        </w:rPr>
        <w:t>4.1</w:t>
      </w:r>
      <w:r w:rsidRPr="005C697F">
        <w:t>-</w:t>
      </w:r>
      <w:r w:rsidRPr="005C697F">
        <w:rPr>
          <w:lang w:eastAsia="zh-TW"/>
        </w:rPr>
        <w:t>3</w:t>
      </w:r>
      <w:r w:rsidRPr="005C697F">
        <w:rPr>
          <w:lang w:eastAsia="zh-CN"/>
        </w:rPr>
        <w:t>.</w:t>
      </w:r>
    </w:p>
    <w:p w14:paraId="2703657B" w14:textId="77777777" w:rsidR="000B1B50" w:rsidRPr="005C697F" w:rsidRDefault="000B1B50" w:rsidP="000B1B50">
      <w:pPr>
        <w:pStyle w:val="TH"/>
      </w:pPr>
      <w:r w:rsidRPr="005C697F">
        <w:rPr>
          <w:lang w:eastAsia="zh-TW"/>
        </w:rPr>
        <w:lastRenderedPageBreak/>
        <w:t xml:space="preserve">Table </w:t>
      </w:r>
      <w:r w:rsidRPr="005C697F">
        <w:t>9.1.5.1.</w:t>
      </w:r>
      <w:r w:rsidRPr="005C697F">
        <w:rPr>
          <w:lang w:eastAsia="zh-TW"/>
        </w:rPr>
        <w:t>4.1</w:t>
      </w:r>
      <w:r w:rsidRPr="005C697F">
        <w:t>-</w:t>
      </w:r>
      <w:r w:rsidRPr="005C697F">
        <w:rPr>
          <w:lang w:eastAsia="zh-TW"/>
        </w:rPr>
        <w:t>3</w:t>
      </w:r>
      <w:r w:rsidRPr="005C697F">
        <w:t xml:space="preserve">: NR sidelink test parameters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110"/>
        <w:gridCol w:w="836"/>
        <w:gridCol w:w="2400"/>
        <w:gridCol w:w="2899"/>
      </w:tblGrid>
      <w:tr w:rsidR="000B1B50" w:rsidRPr="005C697F" w14:paraId="1EBAC8BB"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858D721" w14:textId="77777777" w:rsidR="000B1B50" w:rsidRPr="005C697F" w:rsidRDefault="000B1B50">
            <w:pPr>
              <w:pStyle w:val="TAH"/>
              <w:rPr>
                <w:rFonts w:eastAsia="Calibri" w:cs="Arial"/>
                <w:szCs w:val="22"/>
                <w:lang w:eastAsia="ja-JP"/>
              </w:rPr>
            </w:pPr>
            <w:r w:rsidRPr="005C697F">
              <w:rPr>
                <w:rFonts w:eastAsia="Calibri" w:cs="Arial"/>
                <w:szCs w:val="22"/>
                <w:lang w:eastAsia="ja-JP"/>
              </w:rPr>
              <w:t>Parameter</w:t>
            </w:r>
          </w:p>
        </w:tc>
        <w:tc>
          <w:tcPr>
            <w:tcW w:w="836" w:type="dxa"/>
            <w:tcBorders>
              <w:top w:val="single" w:sz="4" w:space="0" w:color="auto"/>
              <w:left w:val="single" w:sz="4" w:space="0" w:color="auto"/>
              <w:bottom w:val="single" w:sz="4" w:space="0" w:color="auto"/>
              <w:right w:val="single" w:sz="4" w:space="0" w:color="auto"/>
            </w:tcBorders>
            <w:hideMark/>
          </w:tcPr>
          <w:p w14:paraId="1341F6B7" w14:textId="77777777" w:rsidR="000B1B50" w:rsidRPr="005C697F" w:rsidRDefault="000B1B50">
            <w:pPr>
              <w:pStyle w:val="TAH"/>
              <w:rPr>
                <w:rFonts w:eastAsia="Calibri" w:cs="Arial"/>
                <w:szCs w:val="22"/>
                <w:lang w:eastAsia="ja-JP"/>
              </w:rPr>
            </w:pPr>
            <w:r w:rsidRPr="005C697F">
              <w:rPr>
                <w:rFonts w:eastAsia="Calibri" w:cs="Arial"/>
                <w:szCs w:val="22"/>
                <w:lang w:eastAsia="ja-JP"/>
              </w:rPr>
              <w:t>Unit</w:t>
            </w:r>
          </w:p>
        </w:tc>
        <w:tc>
          <w:tcPr>
            <w:tcW w:w="2400" w:type="dxa"/>
            <w:tcBorders>
              <w:top w:val="single" w:sz="4" w:space="0" w:color="auto"/>
              <w:left w:val="single" w:sz="4" w:space="0" w:color="auto"/>
              <w:bottom w:val="single" w:sz="4" w:space="0" w:color="auto"/>
              <w:right w:val="single" w:sz="4" w:space="0" w:color="auto"/>
            </w:tcBorders>
            <w:hideMark/>
          </w:tcPr>
          <w:p w14:paraId="64A28945" w14:textId="77777777" w:rsidR="000B1B50" w:rsidRPr="005C697F" w:rsidRDefault="000B1B50">
            <w:pPr>
              <w:pStyle w:val="TAH"/>
              <w:rPr>
                <w:rFonts w:eastAsia="Calibri" w:cs="Arial"/>
                <w:szCs w:val="22"/>
                <w:lang w:eastAsia="ja-JP"/>
              </w:rPr>
            </w:pPr>
            <w:r w:rsidRPr="005C697F">
              <w:rPr>
                <w:rFonts w:eastAsia="Calibri" w:cs="Arial"/>
                <w:szCs w:val="22"/>
                <w:lang w:eastAsia="ja-JP"/>
              </w:rPr>
              <w:t>Value</w:t>
            </w:r>
          </w:p>
        </w:tc>
        <w:tc>
          <w:tcPr>
            <w:tcW w:w="2899" w:type="dxa"/>
            <w:tcBorders>
              <w:top w:val="single" w:sz="4" w:space="0" w:color="auto"/>
              <w:left w:val="single" w:sz="4" w:space="0" w:color="auto"/>
              <w:bottom w:val="single" w:sz="4" w:space="0" w:color="auto"/>
              <w:right w:val="single" w:sz="4" w:space="0" w:color="auto"/>
            </w:tcBorders>
            <w:hideMark/>
          </w:tcPr>
          <w:p w14:paraId="4A78FE26" w14:textId="77777777" w:rsidR="000B1B50" w:rsidRPr="005C697F" w:rsidRDefault="000B1B50">
            <w:pPr>
              <w:pStyle w:val="TAH"/>
              <w:rPr>
                <w:rFonts w:eastAsia="Calibri" w:cs="Arial"/>
                <w:szCs w:val="22"/>
                <w:lang w:eastAsia="ja-JP"/>
              </w:rPr>
            </w:pPr>
            <w:r w:rsidRPr="005C697F">
              <w:rPr>
                <w:rFonts w:eastAsia="Calibri" w:cs="Arial"/>
                <w:szCs w:val="22"/>
                <w:lang w:eastAsia="ja-JP"/>
              </w:rPr>
              <w:t>Comment</w:t>
            </w:r>
          </w:p>
        </w:tc>
      </w:tr>
      <w:tr w:rsidR="000B1B50" w:rsidRPr="005C697F" w14:paraId="1A6EF0AD"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EB36800" w14:textId="77777777" w:rsidR="000B1B50" w:rsidRPr="005C697F" w:rsidRDefault="000B1B50">
            <w:pPr>
              <w:pStyle w:val="TAL"/>
              <w:rPr>
                <w:rFonts w:eastAsia="Calibri" w:cs="Arial"/>
                <w:lang w:eastAsia="ja-JP"/>
              </w:rPr>
            </w:pPr>
            <w:r w:rsidRPr="005C697F">
              <w:rPr>
                <w:lang w:eastAsia="ja-JP"/>
              </w:rPr>
              <w:t>NR RF Channel Number</w:t>
            </w:r>
          </w:p>
        </w:tc>
        <w:tc>
          <w:tcPr>
            <w:tcW w:w="836" w:type="dxa"/>
            <w:tcBorders>
              <w:top w:val="single" w:sz="4" w:space="0" w:color="auto"/>
              <w:left w:val="single" w:sz="4" w:space="0" w:color="auto"/>
              <w:bottom w:val="single" w:sz="4" w:space="0" w:color="auto"/>
              <w:right w:val="single" w:sz="4" w:space="0" w:color="auto"/>
            </w:tcBorders>
          </w:tcPr>
          <w:p w14:paraId="43A9BF70"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221F3D7" w14:textId="77777777" w:rsidR="000B1B50" w:rsidRPr="005C697F" w:rsidRDefault="000B1B50">
            <w:pPr>
              <w:pStyle w:val="TAC"/>
              <w:rPr>
                <w:lang w:eastAsia="ja-JP"/>
              </w:rPr>
            </w:pPr>
            <w:r w:rsidRPr="005C697F">
              <w:rPr>
                <w:lang w:eastAsia="ja-JP"/>
              </w:rPr>
              <w:t>1</w:t>
            </w:r>
          </w:p>
        </w:tc>
        <w:tc>
          <w:tcPr>
            <w:tcW w:w="2899" w:type="dxa"/>
            <w:tcBorders>
              <w:top w:val="single" w:sz="4" w:space="0" w:color="auto"/>
              <w:left w:val="single" w:sz="4" w:space="0" w:color="auto"/>
              <w:bottom w:val="single" w:sz="4" w:space="0" w:color="auto"/>
              <w:right w:val="single" w:sz="4" w:space="0" w:color="auto"/>
            </w:tcBorders>
            <w:hideMark/>
          </w:tcPr>
          <w:p w14:paraId="4B947C3C" w14:textId="77777777" w:rsidR="000B1B50" w:rsidRPr="005C697F" w:rsidRDefault="000B1B50">
            <w:pPr>
              <w:pStyle w:val="TAC"/>
              <w:rPr>
                <w:lang w:eastAsia="ja-JP"/>
              </w:rPr>
            </w:pPr>
            <w:r w:rsidRPr="005C697F">
              <w:rPr>
                <w:lang w:eastAsia="ja-JP"/>
              </w:rPr>
              <w:t>HD carrier in Band n47 or n38</w:t>
            </w:r>
          </w:p>
        </w:tc>
      </w:tr>
      <w:tr w:rsidR="000B1B50" w:rsidRPr="005C697F" w14:paraId="05F501B2" w14:textId="77777777" w:rsidTr="000B1B50">
        <w:trPr>
          <w:trHeight w:val="280"/>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D13DF63"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Note 2 </w:t>
            </w:r>
          </w:p>
        </w:tc>
        <w:tc>
          <w:tcPr>
            <w:tcW w:w="836" w:type="dxa"/>
            <w:tcBorders>
              <w:top w:val="single" w:sz="4" w:space="0" w:color="auto"/>
              <w:left w:val="single" w:sz="4" w:space="0" w:color="auto"/>
              <w:bottom w:val="single" w:sz="4" w:space="0" w:color="auto"/>
              <w:right w:val="single" w:sz="4" w:space="0" w:color="auto"/>
            </w:tcBorders>
            <w:hideMark/>
          </w:tcPr>
          <w:p w14:paraId="6E6D97D4" w14:textId="77777777" w:rsidR="000B1B50" w:rsidRPr="005C697F" w:rsidRDefault="000B1B50">
            <w:pPr>
              <w:pStyle w:val="TAC"/>
              <w:rPr>
                <w:lang w:eastAsia="ja-JP"/>
              </w:rPr>
            </w:pPr>
            <w:r w:rsidRPr="005C697F">
              <w:rPr>
                <w:lang w:eastAsia="ja-JP"/>
              </w:rPr>
              <w:t>MHz</w:t>
            </w:r>
          </w:p>
        </w:tc>
        <w:tc>
          <w:tcPr>
            <w:tcW w:w="2400" w:type="dxa"/>
            <w:tcBorders>
              <w:top w:val="single" w:sz="4" w:space="0" w:color="auto"/>
              <w:left w:val="single" w:sz="4" w:space="0" w:color="auto"/>
              <w:bottom w:val="single" w:sz="4" w:space="0" w:color="auto"/>
              <w:right w:val="single" w:sz="4" w:space="0" w:color="auto"/>
            </w:tcBorders>
            <w:hideMark/>
          </w:tcPr>
          <w:p w14:paraId="7D668910" w14:textId="77777777" w:rsidR="000B1B50" w:rsidRPr="005C697F" w:rsidRDefault="000B1B50">
            <w:pPr>
              <w:pStyle w:val="TAC"/>
              <w:rPr>
                <w:szCs w:val="18"/>
              </w:rPr>
            </w:pPr>
            <w:r w:rsidRPr="005C697F">
              <w:rPr>
                <w:szCs w:val="18"/>
              </w:rPr>
              <w:t>20 (N</w:t>
            </w:r>
            <w:r w:rsidRPr="005C697F">
              <w:rPr>
                <w:szCs w:val="18"/>
                <w:vertAlign w:val="subscript"/>
              </w:rPr>
              <w:t>RB,c</w:t>
            </w:r>
            <w:r w:rsidRPr="005C697F">
              <w:rPr>
                <w:szCs w:val="18"/>
              </w:rPr>
              <w:t xml:space="preserve"> = 50) or </w:t>
            </w:r>
          </w:p>
          <w:p w14:paraId="61A51E20" w14:textId="77777777" w:rsidR="000B1B50" w:rsidRPr="005C697F" w:rsidRDefault="000B1B50">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899" w:type="dxa"/>
            <w:tcBorders>
              <w:top w:val="single" w:sz="4" w:space="0" w:color="auto"/>
              <w:left w:val="single" w:sz="4" w:space="0" w:color="auto"/>
              <w:bottom w:val="single" w:sz="4" w:space="0" w:color="auto"/>
              <w:right w:val="single" w:sz="4" w:space="0" w:color="auto"/>
            </w:tcBorders>
          </w:tcPr>
          <w:p w14:paraId="1681A072" w14:textId="77777777" w:rsidR="000B1B50" w:rsidRPr="005C697F" w:rsidRDefault="000B1B50">
            <w:pPr>
              <w:pStyle w:val="TAC"/>
              <w:rPr>
                <w:lang w:eastAsia="ja-JP"/>
              </w:rPr>
            </w:pPr>
          </w:p>
        </w:tc>
      </w:tr>
      <w:tr w:rsidR="000B1B50" w:rsidRPr="005C697F" w14:paraId="074F821E"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34EB9B2" w14:textId="77777777" w:rsidR="000B1B50" w:rsidRPr="005C697F" w:rsidRDefault="000B1B50">
            <w:pPr>
              <w:pStyle w:val="TAL"/>
              <w:rPr>
                <w:rFonts w:cs="Arial"/>
                <w:lang w:eastAsia="ja-JP"/>
              </w:rPr>
            </w:pPr>
            <w:r w:rsidRPr="005C697F">
              <w:rPr>
                <w:rFonts w:cs="Arial"/>
                <w:lang w:eastAsia="ja-JP"/>
              </w:rPr>
              <w:t>SCS</w:t>
            </w:r>
          </w:p>
        </w:tc>
        <w:tc>
          <w:tcPr>
            <w:tcW w:w="836" w:type="dxa"/>
            <w:tcBorders>
              <w:top w:val="single" w:sz="4" w:space="0" w:color="auto"/>
              <w:left w:val="single" w:sz="4" w:space="0" w:color="auto"/>
              <w:bottom w:val="single" w:sz="4" w:space="0" w:color="auto"/>
              <w:right w:val="single" w:sz="4" w:space="0" w:color="auto"/>
            </w:tcBorders>
            <w:hideMark/>
          </w:tcPr>
          <w:p w14:paraId="1E36A5B4" w14:textId="77777777" w:rsidR="000B1B50" w:rsidRPr="005C697F" w:rsidRDefault="000B1B50">
            <w:pPr>
              <w:pStyle w:val="TAC"/>
              <w:rPr>
                <w:lang w:eastAsia="ja-JP"/>
              </w:rPr>
            </w:pPr>
            <w:r w:rsidRPr="005C697F">
              <w:rPr>
                <w:lang w:eastAsia="ja-JP"/>
              </w:rPr>
              <w:t>kHz</w:t>
            </w:r>
          </w:p>
        </w:tc>
        <w:tc>
          <w:tcPr>
            <w:tcW w:w="2400" w:type="dxa"/>
            <w:tcBorders>
              <w:top w:val="single" w:sz="4" w:space="0" w:color="auto"/>
              <w:left w:val="single" w:sz="4" w:space="0" w:color="auto"/>
              <w:bottom w:val="single" w:sz="4" w:space="0" w:color="auto"/>
              <w:right w:val="single" w:sz="4" w:space="0" w:color="auto"/>
            </w:tcBorders>
            <w:hideMark/>
          </w:tcPr>
          <w:p w14:paraId="317F9B2C" w14:textId="77777777" w:rsidR="000B1B50" w:rsidRPr="005C697F" w:rsidRDefault="000B1B50">
            <w:pPr>
              <w:pStyle w:val="TAC"/>
              <w:rPr>
                <w:lang w:eastAsia="ja-JP"/>
              </w:rPr>
            </w:pPr>
            <w:r w:rsidRPr="005C697F">
              <w:rPr>
                <w:lang w:eastAsia="ja-JP"/>
              </w:rPr>
              <w:t>30</w:t>
            </w:r>
          </w:p>
        </w:tc>
        <w:tc>
          <w:tcPr>
            <w:tcW w:w="2899" w:type="dxa"/>
            <w:tcBorders>
              <w:top w:val="single" w:sz="4" w:space="0" w:color="auto"/>
              <w:left w:val="single" w:sz="4" w:space="0" w:color="auto"/>
              <w:bottom w:val="single" w:sz="4" w:space="0" w:color="auto"/>
              <w:right w:val="single" w:sz="4" w:space="0" w:color="auto"/>
            </w:tcBorders>
          </w:tcPr>
          <w:p w14:paraId="0770A3FB" w14:textId="77777777" w:rsidR="000B1B50" w:rsidRPr="005C697F" w:rsidRDefault="000B1B50">
            <w:pPr>
              <w:pStyle w:val="TAC"/>
              <w:rPr>
                <w:lang w:eastAsia="ja-JP"/>
              </w:rPr>
            </w:pPr>
          </w:p>
        </w:tc>
      </w:tr>
      <w:tr w:rsidR="000B1B50" w:rsidRPr="005C697F" w14:paraId="39F11121"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03F79A4" w14:textId="77777777" w:rsidR="000B1B50" w:rsidRPr="005C697F" w:rsidRDefault="000B1B50">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tcPr>
          <w:p w14:paraId="6E2A39A7"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4F2BAE5" w14:textId="77777777" w:rsidR="000B1B50" w:rsidRPr="005C697F" w:rsidRDefault="000B1B50">
            <w:pPr>
              <w:pStyle w:val="TAC"/>
              <w:rPr>
                <w:lang w:eastAsia="ja-JP"/>
              </w:rPr>
            </w:pPr>
            <w:r w:rsidRPr="005C697F">
              <w:rPr>
                <w:lang w:eastAsia="ja-JP"/>
              </w:rPr>
              <w:t>As specified in Annex A.11.2</w:t>
            </w:r>
          </w:p>
        </w:tc>
        <w:tc>
          <w:tcPr>
            <w:tcW w:w="2899" w:type="dxa"/>
            <w:tcBorders>
              <w:top w:val="single" w:sz="4" w:space="0" w:color="auto"/>
              <w:left w:val="single" w:sz="4" w:space="0" w:color="auto"/>
              <w:bottom w:val="single" w:sz="4" w:space="0" w:color="auto"/>
              <w:right w:val="single" w:sz="4" w:space="0" w:color="auto"/>
            </w:tcBorders>
            <w:hideMark/>
          </w:tcPr>
          <w:p w14:paraId="4EF8CD84" w14:textId="77777777" w:rsidR="000B1B50" w:rsidRPr="005C697F" w:rsidRDefault="000B1B50">
            <w:pPr>
              <w:pStyle w:val="TAC"/>
              <w:rPr>
                <w:lang w:eastAsia="ja-JP"/>
              </w:rPr>
            </w:pPr>
            <w:r w:rsidRPr="005C697F">
              <w:rPr>
                <w:lang w:eastAsia="ja-JP"/>
              </w:rPr>
              <w:t>IE values unless specified otherwise in this test.</w:t>
            </w:r>
          </w:p>
        </w:tc>
      </w:tr>
      <w:tr w:rsidR="000B1B50" w:rsidRPr="005C697F" w14:paraId="00F7E879"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702AE019" w14:textId="77777777" w:rsidR="000B1B50" w:rsidRPr="005C697F" w:rsidRDefault="000B1B50">
            <w:pPr>
              <w:pStyle w:val="TAL"/>
              <w:rPr>
                <w:rFonts w:eastAsia="Calibri" w:cs="Arial"/>
                <w:lang w:eastAsia="ja-JP"/>
              </w:rPr>
            </w:pPr>
            <w:r w:rsidRPr="005C697F">
              <w:t xml:space="preserve">sl-TimeResource-r16 included in SL-ResourcePool </w:t>
            </w:r>
          </w:p>
        </w:tc>
        <w:tc>
          <w:tcPr>
            <w:tcW w:w="836" w:type="dxa"/>
            <w:tcBorders>
              <w:top w:val="single" w:sz="4" w:space="0" w:color="auto"/>
              <w:left w:val="single" w:sz="4" w:space="0" w:color="auto"/>
              <w:bottom w:val="single" w:sz="4" w:space="0" w:color="auto"/>
              <w:right w:val="single" w:sz="4" w:space="0" w:color="auto"/>
            </w:tcBorders>
          </w:tcPr>
          <w:p w14:paraId="37E4195E"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44ADEF68" w14:textId="77777777" w:rsidR="000B1B50" w:rsidRPr="005C697F" w:rsidRDefault="000B1B50">
            <w:pPr>
              <w:pStyle w:val="TAC"/>
            </w:pPr>
            <w:r w:rsidRPr="005C697F">
              <w:t>11111111111111111111</w:t>
            </w:r>
          </w:p>
          <w:p w14:paraId="5FC654D4" w14:textId="77777777" w:rsidR="000B1B50" w:rsidRPr="005C697F" w:rsidRDefault="000B1B50">
            <w:pPr>
              <w:pStyle w:val="TAC"/>
            </w:pPr>
            <w:r w:rsidRPr="005C697F">
              <w:t>11111111111111111111</w:t>
            </w:r>
          </w:p>
          <w:p w14:paraId="56B12002" w14:textId="77777777" w:rsidR="000B1B50" w:rsidRPr="005C697F" w:rsidRDefault="000B1B50">
            <w:pPr>
              <w:pStyle w:val="TAC"/>
            </w:pPr>
            <w:r w:rsidRPr="005C697F">
              <w:t>11111111111111111111</w:t>
            </w:r>
          </w:p>
          <w:p w14:paraId="6425C225" w14:textId="77777777" w:rsidR="000B1B50" w:rsidRPr="005C697F" w:rsidRDefault="000B1B50">
            <w:pPr>
              <w:pStyle w:val="TAC"/>
            </w:pPr>
            <w:r w:rsidRPr="005C697F">
              <w:t>11111111111111111111</w:t>
            </w:r>
          </w:p>
          <w:p w14:paraId="1795E1FB" w14:textId="77777777" w:rsidR="000B1B50" w:rsidRPr="005C697F" w:rsidRDefault="000B1B50">
            <w:pPr>
              <w:pStyle w:val="TAC"/>
              <w:rPr>
                <w:lang w:eastAsia="ja-JP"/>
              </w:rPr>
            </w:pPr>
            <w:r w:rsidRPr="005C697F">
              <w:t>11111111111111111111</w:t>
            </w:r>
          </w:p>
        </w:tc>
        <w:tc>
          <w:tcPr>
            <w:tcW w:w="2899" w:type="dxa"/>
            <w:tcBorders>
              <w:top w:val="single" w:sz="4" w:space="0" w:color="auto"/>
              <w:left w:val="single" w:sz="4" w:space="0" w:color="auto"/>
              <w:bottom w:val="single" w:sz="4" w:space="0" w:color="auto"/>
              <w:right w:val="single" w:sz="4" w:space="0" w:color="auto"/>
            </w:tcBorders>
            <w:hideMark/>
          </w:tcPr>
          <w:p w14:paraId="6C0B1A2C" w14:textId="77777777" w:rsidR="000B1B50" w:rsidRPr="005C697F" w:rsidRDefault="000B1B50">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0B1B50" w:rsidRPr="005C697F" w14:paraId="320D282F"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19E1F62" w14:textId="77777777" w:rsidR="000B1B50" w:rsidRPr="005C697F" w:rsidRDefault="000B1B50">
            <w:pPr>
              <w:pStyle w:val="TAL"/>
              <w:rPr>
                <w:rFonts w:eastAsia="Calibri" w:cs="Arial"/>
                <w:lang w:eastAsia="ja-JP"/>
              </w:rPr>
            </w:pPr>
            <w:r w:rsidRPr="005C697F">
              <w:t>sl-NumSubchannel-r16 included in SL-ResourcePool</w:t>
            </w:r>
          </w:p>
        </w:tc>
        <w:tc>
          <w:tcPr>
            <w:tcW w:w="836" w:type="dxa"/>
            <w:tcBorders>
              <w:top w:val="single" w:sz="4" w:space="0" w:color="auto"/>
              <w:left w:val="single" w:sz="4" w:space="0" w:color="auto"/>
              <w:bottom w:val="single" w:sz="4" w:space="0" w:color="auto"/>
              <w:right w:val="single" w:sz="4" w:space="0" w:color="auto"/>
            </w:tcBorders>
          </w:tcPr>
          <w:p w14:paraId="6A26B9A2"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AAC68A5" w14:textId="77777777" w:rsidR="000B1B50" w:rsidRPr="005C697F" w:rsidRDefault="000B1B50">
            <w:pPr>
              <w:pStyle w:val="TAC"/>
            </w:pPr>
            <w:r w:rsidRPr="005C697F">
              <w:t>1</w:t>
            </w:r>
          </w:p>
        </w:tc>
        <w:tc>
          <w:tcPr>
            <w:tcW w:w="2899" w:type="dxa"/>
            <w:tcBorders>
              <w:top w:val="single" w:sz="4" w:space="0" w:color="auto"/>
              <w:left w:val="single" w:sz="4" w:space="0" w:color="auto"/>
              <w:bottom w:val="single" w:sz="4" w:space="0" w:color="auto"/>
              <w:right w:val="single" w:sz="4" w:space="0" w:color="auto"/>
            </w:tcBorders>
            <w:hideMark/>
          </w:tcPr>
          <w:p w14:paraId="73377840" w14:textId="77777777" w:rsidR="000B1B50" w:rsidRPr="005C697F" w:rsidRDefault="000B1B50">
            <w:pPr>
              <w:pStyle w:val="TAC"/>
              <w:rPr>
                <w:bCs/>
                <w:lang w:eastAsia="zh-CN"/>
              </w:rPr>
            </w:pPr>
            <w:r w:rsidRPr="005C697F">
              <w:t>ENUMERATED {n</w:t>
            </w:r>
            <w:r w:rsidRPr="005C697F">
              <w:rPr>
                <w:rFonts w:eastAsia="Malgun Gothic"/>
                <w:lang w:eastAsia="zh-CN"/>
              </w:rPr>
              <w:t>1</w:t>
            </w:r>
            <w:r w:rsidRPr="005C697F">
              <w:t>}</w:t>
            </w:r>
          </w:p>
        </w:tc>
      </w:tr>
      <w:tr w:rsidR="000B1B50" w:rsidRPr="005C697F" w14:paraId="35C46836"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3DCB7382" w14:textId="77777777" w:rsidR="000B1B50" w:rsidRPr="005C697F" w:rsidRDefault="000B1B50">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411B134D"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46C038FB" w14:textId="77777777" w:rsidR="000B1B50" w:rsidRPr="005C697F" w:rsidRDefault="000B1B50">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hideMark/>
          </w:tcPr>
          <w:p w14:paraId="5756BE03" w14:textId="77777777" w:rsidR="000B1B50" w:rsidRPr="005C697F" w:rsidRDefault="000B1B50">
            <w:pPr>
              <w:pStyle w:val="TAC"/>
            </w:pPr>
            <w:r w:rsidRPr="005C697F">
              <w:t>ENUMERATED {n</w:t>
            </w:r>
            <w:r w:rsidRPr="005C697F">
              <w:rPr>
                <w:rFonts w:eastAsia="Malgun Gothic"/>
                <w:lang w:eastAsia="zh-CN"/>
              </w:rPr>
              <w:t>10</w:t>
            </w:r>
            <w:r w:rsidRPr="005C697F">
              <w:t>}</w:t>
            </w:r>
          </w:p>
        </w:tc>
      </w:tr>
      <w:tr w:rsidR="000B1B50" w:rsidRPr="005C697F" w14:paraId="6E39BCD8"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ADEA167" w14:textId="77777777" w:rsidR="000B1B50" w:rsidRPr="005C697F" w:rsidRDefault="000B1B50">
            <w:pPr>
              <w:pStyle w:val="TAL"/>
              <w:rPr>
                <w:lang w:eastAsia="zh-CN"/>
              </w:rPr>
            </w:pPr>
            <w:r w:rsidRPr="005C697F">
              <w:rPr>
                <w:rFonts w:eastAsia="Calibri" w:cs="Arial"/>
                <w:lang w:eastAsia="ja-JP"/>
              </w:rPr>
              <w:t>sl-StartRB-Subchannel-r16</w:t>
            </w:r>
          </w:p>
        </w:tc>
        <w:tc>
          <w:tcPr>
            <w:tcW w:w="836" w:type="dxa"/>
            <w:tcBorders>
              <w:top w:val="single" w:sz="4" w:space="0" w:color="auto"/>
              <w:left w:val="single" w:sz="4" w:space="0" w:color="auto"/>
              <w:bottom w:val="single" w:sz="4" w:space="0" w:color="auto"/>
              <w:right w:val="single" w:sz="4" w:space="0" w:color="auto"/>
            </w:tcBorders>
            <w:vAlign w:val="center"/>
          </w:tcPr>
          <w:p w14:paraId="59E2D8B0" w14:textId="77777777" w:rsidR="000B1B50" w:rsidRPr="005C697F" w:rsidRDefault="000B1B50">
            <w:pPr>
              <w:pStyle w:val="TAC"/>
              <w:rPr>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E9FC3D5" w14:textId="77777777" w:rsidR="000B1B50" w:rsidRPr="005C697F" w:rsidRDefault="000B1B50">
            <w:pPr>
              <w:pStyle w:val="TAC"/>
            </w:pPr>
            <w:r w:rsidRPr="005C697F">
              <w:t>0</w:t>
            </w:r>
          </w:p>
        </w:tc>
        <w:tc>
          <w:tcPr>
            <w:tcW w:w="2899" w:type="dxa"/>
            <w:tcBorders>
              <w:top w:val="single" w:sz="4" w:space="0" w:color="auto"/>
              <w:left w:val="single" w:sz="4" w:space="0" w:color="auto"/>
              <w:bottom w:val="single" w:sz="4" w:space="0" w:color="auto"/>
              <w:right w:val="single" w:sz="4" w:space="0" w:color="auto"/>
            </w:tcBorders>
          </w:tcPr>
          <w:p w14:paraId="0228B1CD" w14:textId="77777777" w:rsidR="000B1B50" w:rsidRPr="005C697F" w:rsidRDefault="000B1B50">
            <w:pPr>
              <w:pStyle w:val="TAC"/>
            </w:pPr>
          </w:p>
        </w:tc>
      </w:tr>
      <w:tr w:rsidR="000B1B50" w:rsidRPr="005C697F" w14:paraId="615EB78E"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380E8D3A" w14:textId="77777777" w:rsidR="000B1B50" w:rsidRPr="005C697F" w:rsidRDefault="000B1B50">
            <w:pPr>
              <w:pStyle w:val="TAL"/>
              <w:rPr>
                <w:rFonts w:eastAsia="Calibri" w:cs="Arial"/>
                <w:lang w:eastAsia="ja-JP"/>
              </w:rPr>
            </w:pPr>
            <w:r w:rsidRPr="005C697F">
              <w:rPr>
                <w:rFonts w:eastAsia="Malgun Gothic"/>
                <w:i/>
              </w:rPr>
              <w:t>threshS-RSSI-CBR</w:t>
            </w:r>
          </w:p>
        </w:tc>
        <w:tc>
          <w:tcPr>
            <w:tcW w:w="836" w:type="dxa"/>
            <w:tcBorders>
              <w:top w:val="single" w:sz="4" w:space="0" w:color="auto"/>
              <w:left w:val="single" w:sz="4" w:space="0" w:color="auto"/>
              <w:bottom w:val="single" w:sz="4" w:space="0" w:color="auto"/>
              <w:right w:val="single" w:sz="4" w:space="0" w:color="auto"/>
            </w:tcBorders>
          </w:tcPr>
          <w:p w14:paraId="214CC410"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190A530F" w14:textId="77777777" w:rsidR="000B1B50" w:rsidRPr="005C697F" w:rsidRDefault="000B1B50">
            <w:pPr>
              <w:pStyle w:val="TAC"/>
              <w:rPr>
                <w:lang w:eastAsia="ja-JP"/>
              </w:rPr>
            </w:pPr>
            <w:r w:rsidRPr="005C697F">
              <w:rPr>
                <w:lang w:eastAsia="ja-JP"/>
              </w:rPr>
              <w:t>19</w:t>
            </w:r>
          </w:p>
        </w:tc>
        <w:tc>
          <w:tcPr>
            <w:tcW w:w="2899" w:type="dxa"/>
            <w:tcBorders>
              <w:top w:val="single" w:sz="4" w:space="0" w:color="auto"/>
              <w:left w:val="single" w:sz="4" w:space="0" w:color="auto"/>
              <w:bottom w:val="single" w:sz="4" w:space="0" w:color="auto"/>
              <w:right w:val="single" w:sz="4" w:space="0" w:color="auto"/>
            </w:tcBorders>
            <w:vAlign w:val="center"/>
            <w:hideMark/>
          </w:tcPr>
          <w:p w14:paraId="3C213799" w14:textId="77777777" w:rsidR="000B1B50" w:rsidRPr="005C697F" w:rsidRDefault="000B1B50">
            <w:pPr>
              <w:pStyle w:val="TAC"/>
              <w:rPr>
                <w:lang w:eastAsia="ja-JP"/>
              </w:rPr>
            </w:pPr>
            <w:r w:rsidRPr="005C697F">
              <w:rPr>
                <w:lang w:eastAsia="zh-CN"/>
              </w:rPr>
              <w:t xml:space="preserve">Corresponding -74dBm </w:t>
            </w:r>
            <w:r w:rsidRPr="005C697F">
              <w:rPr>
                <w:lang w:eastAsia="ja-JP"/>
              </w:rPr>
              <w:t>as defined in Section 6.3.8 in TS38.331[13]</w:t>
            </w:r>
          </w:p>
        </w:tc>
      </w:tr>
      <w:tr w:rsidR="000B1B50" w:rsidRPr="005C697F" w14:paraId="285C3D6D" w14:textId="77777777" w:rsidTr="000B1B50">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09B4ADA9" w14:textId="77777777" w:rsidR="000B1B50" w:rsidRPr="005C697F" w:rsidRDefault="000B1B50">
            <w:pPr>
              <w:pStyle w:val="TAL"/>
              <w:rPr>
                <w:rFonts w:eastAsia="Calibri" w:cs="Arial"/>
                <w:lang w:eastAsia="ja-JP"/>
              </w:rPr>
            </w:pPr>
            <w:r w:rsidRPr="005C697F">
              <w:rPr>
                <w:rFonts w:cs="Arial"/>
                <w:lang w:eastAsia="ja-JP"/>
              </w:rPr>
              <w:t>Number of Active Sidelink UEs every 50ms</w:t>
            </w:r>
          </w:p>
        </w:tc>
        <w:tc>
          <w:tcPr>
            <w:tcW w:w="836" w:type="dxa"/>
            <w:tcBorders>
              <w:top w:val="single" w:sz="4" w:space="0" w:color="auto"/>
              <w:left w:val="single" w:sz="4" w:space="0" w:color="auto"/>
              <w:bottom w:val="single" w:sz="4" w:space="0" w:color="auto"/>
              <w:right w:val="single" w:sz="4" w:space="0" w:color="auto"/>
            </w:tcBorders>
          </w:tcPr>
          <w:p w14:paraId="7376F586"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35B5FA4F" w14:textId="77777777" w:rsidR="000B1B50" w:rsidRPr="005C697F" w:rsidRDefault="000B1B50">
            <w:pPr>
              <w:pStyle w:val="TAC"/>
              <w:rPr>
                <w:lang w:eastAsia="ja-JP"/>
              </w:rPr>
            </w:pPr>
            <w:r w:rsidRPr="005C697F">
              <w:rPr>
                <w:lang w:eastAsia="ja-JP"/>
              </w:rPr>
              <w:t>4</w:t>
            </w:r>
          </w:p>
        </w:tc>
        <w:tc>
          <w:tcPr>
            <w:tcW w:w="2899" w:type="dxa"/>
            <w:tcBorders>
              <w:top w:val="single" w:sz="4" w:space="0" w:color="auto"/>
              <w:left w:val="single" w:sz="4" w:space="0" w:color="auto"/>
              <w:bottom w:val="single" w:sz="4" w:space="0" w:color="auto"/>
              <w:right w:val="single" w:sz="4" w:space="0" w:color="auto"/>
            </w:tcBorders>
            <w:hideMark/>
          </w:tcPr>
          <w:p w14:paraId="21508071" w14:textId="77777777" w:rsidR="000B1B50" w:rsidRPr="005C697F" w:rsidRDefault="000B1B50">
            <w:pPr>
              <w:pStyle w:val="TAC"/>
              <w:rPr>
                <w:lang w:eastAsia="ja-JP"/>
              </w:rPr>
            </w:pPr>
            <w:r w:rsidRPr="005C697F">
              <w:rPr>
                <w:lang w:eastAsia="ja-JP"/>
              </w:rPr>
              <w:t>Active Sidelink UE i, where i = 0, 1, 2, 3</w:t>
            </w:r>
          </w:p>
        </w:tc>
      </w:tr>
      <w:tr w:rsidR="000B1B50" w:rsidRPr="005C697F" w14:paraId="3DA22AE0" w14:textId="77777777" w:rsidTr="000B1B50">
        <w:trPr>
          <w:jc w:val="center"/>
        </w:trPr>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75AD5849" w14:textId="77777777" w:rsidR="000B1B50" w:rsidRPr="005C697F" w:rsidRDefault="000B1B50">
            <w:pPr>
              <w:pStyle w:val="TAL"/>
              <w:rPr>
                <w:rFonts w:eastAsia="Calibri" w:cs="Arial"/>
                <w:szCs w:val="22"/>
                <w:lang w:eastAsia="ja-JP"/>
              </w:rPr>
            </w:pPr>
            <w:r w:rsidRPr="005C697F">
              <w:rPr>
                <w:rFonts w:cs="Arial"/>
                <w:lang w:eastAsia="ja-JP"/>
              </w:rPr>
              <w:t>Active Sidelink UEs (i = 0,1,2,3)</w:t>
            </w:r>
          </w:p>
        </w:tc>
        <w:tc>
          <w:tcPr>
            <w:tcW w:w="2110" w:type="dxa"/>
            <w:tcBorders>
              <w:top w:val="single" w:sz="4" w:space="0" w:color="auto"/>
              <w:left w:val="single" w:sz="4" w:space="0" w:color="auto"/>
              <w:bottom w:val="single" w:sz="4" w:space="0" w:color="auto"/>
              <w:right w:val="single" w:sz="4" w:space="0" w:color="auto"/>
            </w:tcBorders>
            <w:vAlign w:val="center"/>
            <w:hideMark/>
          </w:tcPr>
          <w:p w14:paraId="1620D29F" w14:textId="77777777" w:rsidR="000B1B50" w:rsidRPr="005C697F" w:rsidRDefault="000B1B50">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vAlign w:val="center"/>
          </w:tcPr>
          <w:p w14:paraId="043CD90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D5ED562" w14:textId="77777777" w:rsidR="000B1B50" w:rsidRPr="005C697F" w:rsidRDefault="000B1B50">
            <w:pPr>
              <w:pStyle w:val="TAC"/>
              <w:rPr>
                <w:lang w:eastAsia="ja-JP"/>
              </w:rPr>
            </w:pPr>
            <w:r w:rsidRPr="005C697F">
              <w:rPr>
                <w:lang w:eastAsia="ja-JP"/>
              </w:rPr>
              <w:t>As specified in Table A.3.21.2-1</w:t>
            </w:r>
          </w:p>
          <w:p w14:paraId="2A2CE366" w14:textId="77777777" w:rsidR="000B1B50" w:rsidRPr="005C697F" w:rsidRDefault="000B1B50">
            <w:pPr>
              <w:pStyle w:val="TAC"/>
              <w:rPr>
                <w:lang w:eastAsia="ja-JP"/>
              </w:rPr>
            </w:pPr>
            <w:r w:rsidRPr="005C697F">
              <w:rPr>
                <w:lang w:eastAsia="ja-JP"/>
              </w:rPr>
              <w:t>and A.3.21.2-3</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71C8EE2" w14:textId="77777777" w:rsidR="000B1B50" w:rsidRPr="005C697F" w:rsidRDefault="000B1B50">
            <w:pPr>
              <w:pStyle w:val="TAC"/>
              <w:rPr>
                <w:lang w:eastAsia="ja-JP"/>
              </w:rPr>
            </w:pPr>
            <w:r w:rsidRPr="005C697F">
              <w:rPr>
                <w:lang w:eastAsia="ja-JP"/>
              </w:rPr>
              <w:t>IE values unless specified otherwise in this test.</w:t>
            </w:r>
          </w:p>
        </w:tc>
      </w:tr>
      <w:tr w:rsidR="000B1B50" w:rsidRPr="005C697F" w14:paraId="18462CA6" w14:textId="77777777" w:rsidTr="000B1B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3A4C0" w14:textId="77777777" w:rsidR="000B1B50" w:rsidRPr="005C697F" w:rsidRDefault="000B1B50">
            <w:pPr>
              <w:autoSpaceDN/>
              <w:spacing w:after="0"/>
              <w:rPr>
                <w:rFonts w:ascii="Arial" w:eastAsia="Calibri" w:hAnsi="Arial" w:cs="Arial"/>
                <w:sz w:val="18"/>
                <w:szCs w:val="22"/>
                <w:lang w:eastAsia="ja-JP"/>
              </w:rPr>
            </w:pPr>
            <w:bookmarkStart w:id="26" w:name="_Hlk43298284" w:colFirst="1" w:colLast="4"/>
          </w:p>
        </w:tc>
        <w:tc>
          <w:tcPr>
            <w:tcW w:w="2110" w:type="dxa"/>
            <w:tcBorders>
              <w:top w:val="single" w:sz="4" w:space="0" w:color="auto"/>
              <w:left w:val="single" w:sz="4" w:space="0" w:color="auto"/>
              <w:bottom w:val="single" w:sz="4" w:space="0" w:color="auto"/>
              <w:right w:val="single" w:sz="4" w:space="0" w:color="auto"/>
            </w:tcBorders>
            <w:vAlign w:val="center"/>
            <w:hideMark/>
          </w:tcPr>
          <w:p w14:paraId="50E41744" w14:textId="77777777" w:rsidR="000B1B50" w:rsidRPr="005C697F" w:rsidRDefault="000B1B50">
            <w:pPr>
              <w:pStyle w:val="TAL"/>
              <w:rPr>
                <w:rFonts w:eastAsia="Calibri" w:cs="Arial"/>
                <w:lang w:eastAsia="ja-JP"/>
              </w:rPr>
            </w:pPr>
            <w:r w:rsidRPr="005C697F">
              <w:t>sl-TimeResource-r16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595D6A6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6FC82EC2" w14:textId="77777777" w:rsidR="000B1B50" w:rsidRPr="005C697F" w:rsidRDefault="000B1B50">
            <w:pPr>
              <w:pStyle w:val="TAC"/>
              <w:rPr>
                <w:vertAlign w:val="superscript"/>
                <w:lang w:eastAsia="ja-JP"/>
              </w:rPr>
            </w:pPr>
            <w:r w:rsidRPr="005C697F">
              <w:rPr>
                <w:lang w:eastAsia="ja-JP"/>
              </w:rPr>
              <w:t>{1</w:t>
            </w:r>
            <w:r w:rsidRPr="005C697F">
              <w:rPr>
                <w:vertAlign w:val="subscript"/>
                <w:lang w:eastAsia="ja-JP"/>
              </w:rPr>
              <w:t>i</w:t>
            </w:r>
            <w:r w:rsidRPr="005C697F">
              <w:rPr>
                <w:lang w:eastAsia="ja-JP"/>
              </w:rPr>
              <w:t>}</w:t>
            </w:r>
            <w:r w:rsidRPr="005C697F">
              <w:rPr>
                <w:vertAlign w:val="superscript"/>
                <w:lang w:eastAsia="ja-JP"/>
              </w:rPr>
              <w:t>Note1</w:t>
            </w:r>
          </w:p>
        </w:tc>
        <w:tc>
          <w:tcPr>
            <w:tcW w:w="2899" w:type="dxa"/>
            <w:tcBorders>
              <w:top w:val="single" w:sz="4" w:space="0" w:color="auto"/>
              <w:left w:val="single" w:sz="4" w:space="0" w:color="auto"/>
              <w:bottom w:val="single" w:sz="4" w:space="0" w:color="auto"/>
              <w:right w:val="single" w:sz="4" w:space="0" w:color="auto"/>
            </w:tcBorders>
            <w:vAlign w:val="center"/>
            <w:hideMark/>
          </w:tcPr>
          <w:p w14:paraId="6DB6C8E7" w14:textId="77777777" w:rsidR="000B1B50" w:rsidRPr="005C697F" w:rsidRDefault="000B1B50">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bookmarkEnd w:id="26"/>
      <w:tr w:rsidR="000B1B50" w:rsidRPr="005C697F" w14:paraId="169B36AB" w14:textId="77777777" w:rsidTr="000B1B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2B90FA" w14:textId="77777777" w:rsidR="000B1B50" w:rsidRPr="005C697F" w:rsidRDefault="000B1B50">
            <w:pPr>
              <w:autoSpaceDN/>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3D65BB42" w14:textId="77777777" w:rsidR="000B1B50" w:rsidRPr="005C697F" w:rsidRDefault="000B1B50">
            <w:pPr>
              <w:pStyle w:val="TAL"/>
              <w:rPr>
                <w:rFonts w:eastAsia="Calibri" w:cs="Arial"/>
                <w:lang w:eastAsia="ja-JP"/>
              </w:rPr>
            </w:pPr>
            <w:r w:rsidRPr="005C697F">
              <w:rPr>
                <w:lang w:eastAsia="zh-CN"/>
              </w:rPr>
              <w:t>sl-NumSubchannel-r16</w:t>
            </w:r>
            <w:r w:rsidRPr="005C697F">
              <w:t xml:space="preserve">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2CDB72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8F84DC1" w14:textId="77777777" w:rsidR="000B1B50" w:rsidRPr="005C697F" w:rsidRDefault="000B1B50">
            <w:pPr>
              <w:pStyle w:val="TAC"/>
              <w:rPr>
                <w:rFonts w:eastAsia="PMingLiU"/>
                <w:lang w:eastAsia="zh-TW"/>
              </w:rPr>
            </w:pPr>
            <w:r w:rsidRPr="005C697F">
              <w:t>1</w:t>
            </w:r>
          </w:p>
        </w:tc>
        <w:tc>
          <w:tcPr>
            <w:tcW w:w="2899" w:type="dxa"/>
            <w:tcBorders>
              <w:top w:val="single" w:sz="4" w:space="0" w:color="auto"/>
              <w:left w:val="single" w:sz="4" w:space="0" w:color="auto"/>
              <w:bottom w:val="single" w:sz="4" w:space="0" w:color="auto"/>
              <w:right w:val="single" w:sz="4" w:space="0" w:color="auto"/>
            </w:tcBorders>
          </w:tcPr>
          <w:p w14:paraId="58CB9EE2" w14:textId="77777777" w:rsidR="000B1B50" w:rsidRPr="005C697F" w:rsidRDefault="000B1B50">
            <w:pPr>
              <w:pStyle w:val="TAC"/>
              <w:rPr>
                <w:rFonts w:eastAsia="SimSun"/>
                <w:bCs/>
                <w:lang w:eastAsia="zh-CN"/>
              </w:rPr>
            </w:pPr>
          </w:p>
        </w:tc>
      </w:tr>
      <w:tr w:rsidR="000B1B50" w:rsidRPr="005C697F" w14:paraId="2C4177C1" w14:textId="77777777" w:rsidTr="000B1B50">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8D0D8B" w14:textId="77777777" w:rsidR="000B1B50" w:rsidRPr="005C697F" w:rsidRDefault="000B1B50">
            <w:pPr>
              <w:autoSpaceDN/>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4D4D7C04" w14:textId="77777777" w:rsidR="000B1B50" w:rsidRPr="005C697F" w:rsidRDefault="000B1B50">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309B7C39" w14:textId="77777777" w:rsidR="000B1B50" w:rsidRPr="005C697F" w:rsidRDefault="000B1B50">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57F95738" w14:textId="77777777" w:rsidR="000B1B50" w:rsidRPr="005C697F" w:rsidRDefault="000B1B50">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tcPr>
          <w:p w14:paraId="1393E83F" w14:textId="77777777" w:rsidR="000B1B50" w:rsidRPr="005C697F" w:rsidRDefault="000B1B50">
            <w:pPr>
              <w:pStyle w:val="TAC"/>
            </w:pPr>
          </w:p>
        </w:tc>
      </w:tr>
      <w:tr w:rsidR="000B1B50" w:rsidRPr="005C697F" w14:paraId="226F4CF5"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69BE9CC" w14:textId="77777777" w:rsidR="000B1B50" w:rsidRPr="005C697F" w:rsidRDefault="000B1B50">
            <w:pPr>
              <w:pStyle w:val="TAL"/>
              <w:rPr>
                <w:rFonts w:cs="Arial"/>
              </w:rPr>
            </w:pPr>
            <w:r w:rsidRPr="005C697F">
              <w:rPr>
                <w:rFonts w:cs="Arial"/>
                <w:lang w:eastAsia="ja-JP"/>
              </w:rPr>
              <w:t>Timing offset between V2X UE and Active Sidelink UEs</w:t>
            </w:r>
          </w:p>
        </w:tc>
        <w:tc>
          <w:tcPr>
            <w:tcW w:w="836" w:type="dxa"/>
            <w:tcBorders>
              <w:top w:val="single" w:sz="4" w:space="0" w:color="auto"/>
              <w:left w:val="single" w:sz="4" w:space="0" w:color="auto"/>
              <w:bottom w:val="single" w:sz="4" w:space="0" w:color="auto"/>
              <w:right w:val="single" w:sz="4" w:space="0" w:color="auto"/>
            </w:tcBorders>
            <w:vAlign w:val="center"/>
            <w:hideMark/>
          </w:tcPr>
          <w:p w14:paraId="06652A47" w14:textId="77777777" w:rsidR="000B1B50" w:rsidRPr="005C697F" w:rsidRDefault="000B1B50">
            <w:pPr>
              <w:pStyle w:val="TAC"/>
              <w:rPr>
                <w:lang w:eastAsia="ja-JP"/>
              </w:rPr>
            </w:pPr>
            <w:r w:rsidRPr="005C697F">
              <w:sym w:font="Symbol" w:char="F06D"/>
            </w:r>
            <w:r w:rsidRPr="005C697F">
              <w:rPr>
                <w:lang w:eastAsia="ja-JP"/>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7213A03C" w14:textId="77777777" w:rsidR="000B1B50" w:rsidRPr="005C697F" w:rsidRDefault="000B1B50">
            <w:pPr>
              <w:pStyle w:val="TAC"/>
              <w:rPr>
                <w:lang w:eastAsia="ja-JP"/>
              </w:rPr>
            </w:pPr>
            <w:r w:rsidRPr="005C697F">
              <w:rPr>
                <w:lang w:eastAsia="ja-JP"/>
              </w:rPr>
              <w:t>CP/2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75F711B5" w14:textId="77777777" w:rsidR="000B1B50" w:rsidRPr="005C697F" w:rsidRDefault="000B1B50">
            <w:pPr>
              <w:pStyle w:val="TAC"/>
              <w:rPr>
                <w:lang w:eastAsia="ja-JP"/>
              </w:rPr>
            </w:pPr>
            <w:r w:rsidRPr="005C697F">
              <w:rPr>
                <w:lang w:eastAsia="ja-JP"/>
              </w:rPr>
              <w:t>Synchronous</w:t>
            </w:r>
          </w:p>
        </w:tc>
      </w:tr>
      <w:tr w:rsidR="000B1B50" w:rsidRPr="005C697F" w14:paraId="0510F732"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2E824C1" w14:textId="77777777" w:rsidR="000B1B50" w:rsidRPr="005C697F" w:rsidRDefault="000B1B50">
            <w:pPr>
              <w:pStyle w:val="TAL"/>
              <w:rPr>
                <w:rFonts w:cs="Arial"/>
              </w:rPr>
            </w:pPr>
            <w:r w:rsidRPr="005C697F">
              <w:t>c1-Threshold-r16</w:t>
            </w:r>
          </w:p>
        </w:tc>
        <w:tc>
          <w:tcPr>
            <w:tcW w:w="836" w:type="dxa"/>
            <w:tcBorders>
              <w:top w:val="single" w:sz="4" w:space="0" w:color="auto"/>
              <w:left w:val="single" w:sz="4" w:space="0" w:color="auto"/>
              <w:bottom w:val="single" w:sz="4" w:space="0" w:color="auto"/>
              <w:right w:val="single" w:sz="4" w:space="0" w:color="auto"/>
            </w:tcBorders>
            <w:vAlign w:val="center"/>
          </w:tcPr>
          <w:p w14:paraId="3ED6BA1C"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4EAE8E46" w14:textId="77777777" w:rsidR="000B1B50" w:rsidRPr="005C697F" w:rsidRDefault="000B1B50">
            <w:pPr>
              <w:pStyle w:val="TAC"/>
              <w:rPr>
                <w:lang w:eastAsia="ja-JP"/>
              </w:rPr>
            </w:pPr>
            <w:r w:rsidRPr="005C697F">
              <w:rPr>
                <w:lang w:eastAsia="ja-JP"/>
              </w:rPr>
              <w:t>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99505EC" w14:textId="77777777" w:rsidR="000B1B50" w:rsidRPr="005C697F" w:rsidRDefault="000B1B50">
            <w:pPr>
              <w:pStyle w:val="TAC"/>
              <w:rPr>
                <w:lang w:eastAsia="ja-JP"/>
              </w:rPr>
            </w:pPr>
            <w:r w:rsidRPr="005C697F">
              <w:rPr>
                <w:lang w:eastAsia="zh-CN"/>
              </w:rPr>
              <w:t xml:space="preserve">Corresponding 0.02 </w:t>
            </w:r>
            <w:r w:rsidRPr="005C697F">
              <w:rPr>
                <w:lang w:eastAsia="ja-JP"/>
              </w:rPr>
              <w:t>as defined in Section 6.3.2 in TS38.331[13]</w:t>
            </w:r>
          </w:p>
        </w:tc>
      </w:tr>
      <w:tr w:rsidR="000B1B50" w:rsidRPr="005C697F" w14:paraId="08F0A0B2"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6E7DF13" w14:textId="77777777" w:rsidR="000B1B50" w:rsidRPr="005C697F" w:rsidRDefault="000B1B50">
            <w:pPr>
              <w:pStyle w:val="TAL"/>
              <w:rPr>
                <w:rFonts w:cs="Arial"/>
              </w:rPr>
            </w:pPr>
            <w:r w:rsidRPr="005C697F">
              <w:t>Hysteresis</w:t>
            </w:r>
          </w:p>
        </w:tc>
        <w:tc>
          <w:tcPr>
            <w:tcW w:w="836" w:type="dxa"/>
            <w:tcBorders>
              <w:top w:val="single" w:sz="4" w:space="0" w:color="auto"/>
              <w:left w:val="single" w:sz="4" w:space="0" w:color="auto"/>
              <w:bottom w:val="single" w:sz="4" w:space="0" w:color="auto"/>
              <w:right w:val="single" w:sz="4" w:space="0" w:color="auto"/>
            </w:tcBorders>
          </w:tcPr>
          <w:p w14:paraId="3865D8A9"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36358F81"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3FCF25F9" w14:textId="77777777" w:rsidR="000B1B50" w:rsidRPr="005C697F" w:rsidRDefault="000B1B50">
            <w:pPr>
              <w:pStyle w:val="TAC"/>
              <w:rPr>
                <w:lang w:eastAsia="ja-JP"/>
              </w:rPr>
            </w:pPr>
          </w:p>
        </w:tc>
      </w:tr>
      <w:tr w:rsidR="000B1B50" w:rsidRPr="005C697F" w14:paraId="0C925BB5"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12517AF9" w14:textId="77777777" w:rsidR="000B1B50" w:rsidRPr="005C697F" w:rsidRDefault="000B1B50">
            <w:pPr>
              <w:pStyle w:val="TAL"/>
            </w:pPr>
            <w:r w:rsidRPr="005C697F">
              <w:t>Time To Trigger</w:t>
            </w:r>
          </w:p>
        </w:tc>
        <w:tc>
          <w:tcPr>
            <w:tcW w:w="836" w:type="dxa"/>
            <w:tcBorders>
              <w:top w:val="single" w:sz="4" w:space="0" w:color="auto"/>
              <w:left w:val="single" w:sz="4" w:space="0" w:color="auto"/>
              <w:bottom w:val="single" w:sz="4" w:space="0" w:color="auto"/>
              <w:right w:val="single" w:sz="4" w:space="0" w:color="auto"/>
            </w:tcBorders>
            <w:hideMark/>
          </w:tcPr>
          <w:p w14:paraId="5AE75FAC" w14:textId="77777777" w:rsidR="000B1B50" w:rsidRPr="005C697F" w:rsidRDefault="000B1B50">
            <w:pPr>
              <w:pStyle w:val="TAC"/>
            </w:pPr>
            <w:r w:rsidRPr="005C697F">
              <w:rPr>
                <w:rFonts w:cs="v4.2.0"/>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794E32AE"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47FB3E50" w14:textId="77777777" w:rsidR="000B1B50" w:rsidRPr="005C697F" w:rsidRDefault="000B1B50">
            <w:pPr>
              <w:pStyle w:val="TAC"/>
              <w:rPr>
                <w:lang w:eastAsia="ja-JP"/>
              </w:rPr>
            </w:pPr>
          </w:p>
        </w:tc>
      </w:tr>
      <w:tr w:rsidR="000B1B50" w:rsidRPr="005C697F" w14:paraId="42B36C5B"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5D4DDA8" w14:textId="77777777" w:rsidR="000B1B50" w:rsidRPr="005C697F" w:rsidRDefault="000B1B50">
            <w:pPr>
              <w:pStyle w:val="TAL"/>
              <w:rPr>
                <w:rFonts w:cs="Arial"/>
              </w:rPr>
            </w:pPr>
            <w:r w:rsidRPr="005C697F">
              <w:rPr>
                <w:rFonts w:cs="Arial"/>
              </w:rPr>
              <w:t>Filter coefficient</w:t>
            </w:r>
          </w:p>
        </w:tc>
        <w:tc>
          <w:tcPr>
            <w:tcW w:w="836" w:type="dxa"/>
            <w:tcBorders>
              <w:top w:val="single" w:sz="4" w:space="0" w:color="auto"/>
              <w:left w:val="single" w:sz="4" w:space="0" w:color="auto"/>
              <w:bottom w:val="single" w:sz="4" w:space="0" w:color="auto"/>
              <w:right w:val="single" w:sz="4" w:space="0" w:color="auto"/>
            </w:tcBorders>
          </w:tcPr>
          <w:p w14:paraId="32486AFF" w14:textId="77777777" w:rsidR="000B1B50" w:rsidRPr="005C697F" w:rsidRDefault="000B1B50">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1F3D80DF" w14:textId="77777777" w:rsidR="000B1B50" w:rsidRPr="005C697F" w:rsidRDefault="000B1B50">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585A263" w14:textId="77777777" w:rsidR="000B1B50" w:rsidRPr="005C697F" w:rsidRDefault="000B1B50">
            <w:pPr>
              <w:pStyle w:val="TAC"/>
              <w:rPr>
                <w:lang w:eastAsia="ja-JP"/>
              </w:rPr>
            </w:pPr>
            <w:r w:rsidRPr="005C697F">
              <w:rPr>
                <w:rFonts w:cs="v4.2.0"/>
              </w:rPr>
              <w:t>L3 filtering is not used</w:t>
            </w:r>
          </w:p>
        </w:tc>
      </w:tr>
      <w:tr w:rsidR="000B1B50" w:rsidRPr="005C697F" w14:paraId="49CD1A7C"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850C854" w14:textId="77777777" w:rsidR="000B1B50" w:rsidRPr="005C697F" w:rsidRDefault="000B1B50">
            <w:pPr>
              <w:pStyle w:val="TAL"/>
              <w:rPr>
                <w:rFonts w:cs="Arial"/>
              </w:rPr>
            </w:pPr>
            <w:r w:rsidRPr="005C697F">
              <w:t>T1</w:t>
            </w:r>
          </w:p>
        </w:tc>
        <w:tc>
          <w:tcPr>
            <w:tcW w:w="836" w:type="dxa"/>
            <w:tcBorders>
              <w:top w:val="single" w:sz="4" w:space="0" w:color="auto"/>
              <w:left w:val="single" w:sz="4" w:space="0" w:color="auto"/>
              <w:bottom w:val="single" w:sz="4" w:space="0" w:color="auto"/>
              <w:right w:val="single" w:sz="4" w:space="0" w:color="auto"/>
            </w:tcBorders>
            <w:vAlign w:val="center"/>
            <w:hideMark/>
          </w:tcPr>
          <w:p w14:paraId="4E224696" w14:textId="77777777" w:rsidR="000B1B50" w:rsidRPr="005C697F" w:rsidRDefault="000B1B50">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13FABCF0" w14:textId="77777777" w:rsidR="000B1B50" w:rsidRPr="005C697F" w:rsidRDefault="000B1B50">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152F11DD" w14:textId="77777777" w:rsidR="000B1B50" w:rsidRPr="005C697F" w:rsidRDefault="000B1B50">
            <w:pPr>
              <w:pStyle w:val="TAC"/>
              <w:rPr>
                <w:lang w:eastAsia="ja-JP"/>
              </w:rPr>
            </w:pPr>
          </w:p>
        </w:tc>
      </w:tr>
      <w:tr w:rsidR="000B1B50" w:rsidRPr="005C697F" w14:paraId="0A91B6EB" w14:textId="77777777" w:rsidTr="000B1B50">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5C7DE0A9" w14:textId="77777777" w:rsidR="000B1B50" w:rsidRPr="005C697F" w:rsidRDefault="000B1B50">
            <w:pPr>
              <w:pStyle w:val="TAL"/>
              <w:rPr>
                <w:rFonts w:cs="Arial"/>
              </w:rPr>
            </w:pPr>
            <w:r w:rsidRPr="005C697F">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64209686" w14:textId="77777777" w:rsidR="000B1B50" w:rsidRPr="005C697F" w:rsidRDefault="000B1B50">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513B786E" w14:textId="77777777" w:rsidR="000B1B50" w:rsidRPr="005C697F" w:rsidRDefault="000B1B50">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7188076C" w14:textId="77777777" w:rsidR="000B1B50" w:rsidRPr="005C697F" w:rsidRDefault="000B1B50">
            <w:pPr>
              <w:pStyle w:val="TAC"/>
              <w:rPr>
                <w:lang w:eastAsia="ja-JP"/>
              </w:rPr>
            </w:pPr>
          </w:p>
        </w:tc>
      </w:tr>
      <w:tr w:rsidR="000B1B50" w:rsidRPr="005C697F" w14:paraId="33FAA642" w14:textId="77777777" w:rsidTr="000B1B50">
        <w:trPr>
          <w:trHeight w:val="248"/>
          <w:jc w:val="center"/>
        </w:trPr>
        <w:tc>
          <w:tcPr>
            <w:tcW w:w="9350" w:type="dxa"/>
            <w:gridSpan w:val="5"/>
            <w:tcBorders>
              <w:top w:val="single" w:sz="4" w:space="0" w:color="auto"/>
              <w:left w:val="single" w:sz="4" w:space="0" w:color="auto"/>
              <w:bottom w:val="single" w:sz="4" w:space="0" w:color="auto"/>
              <w:right w:val="single" w:sz="4" w:space="0" w:color="auto"/>
            </w:tcBorders>
            <w:hideMark/>
          </w:tcPr>
          <w:p w14:paraId="13231271" w14:textId="77777777" w:rsidR="000B1B50" w:rsidRPr="005C697F" w:rsidRDefault="000B1B50">
            <w:pPr>
              <w:pStyle w:val="TAN"/>
              <w:rPr>
                <w:lang w:eastAsia="ja-JP"/>
              </w:rPr>
            </w:pPr>
            <w:r w:rsidRPr="005C697F">
              <w:rPr>
                <w:rFonts w:eastAsia="Calibri"/>
                <w:lang w:eastAsia="ja-JP"/>
              </w:rPr>
              <w:t>Note 1:</w:t>
            </w:r>
            <w:r w:rsidRPr="005C697F">
              <w:rPr>
                <w:rFonts w:cs="Arial"/>
                <w:lang w:eastAsia="zh-TW"/>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ninety nine 0’s with one 1 in i+1’th position.</w:t>
            </w:r>
          </w:p>
          <w:p w14:paraId="43872DF3" w14:textId="77777777" w:rsidR="000B1B50" w:rsidRPr="005C697F" w:rsidRDefault="000B1B50">
            <w:pPr>
              <w:pStyle w:val="TAN"/>
              <w:rPr>
                <w:rFonts w:eastAsia="MS Mincho"/>
                <w:lang w:eastAsia="ja-JP"/>
              </w:rPr>
            </w:pPr>
            <w:r w:rsidRPr="005C697F">
              <w:rPr>
                <w:lang w:eastAsia="ja-JP"/>
              </w:rPr>
              <w:t>Note 2:</w:t>
            </w:r>
            <w:r w:rsidRPr="005C697F">
              <w:rPr>
                <w:rFonts w:cs="Arial"/>
                <w:lang w:eastAsia="zh-TW"/>
              </w:rPr>
              <w:tab/>
            </w:r>
            <w:r w:rsidRPr="005C697F">
              <w:rPr>
                <w:lang w:eastAsia="ja-JP"/>
              </w:rPr>
              <w:t>The UE is only required to be tested in one of the channel bandwidths.</w:t>
            </w:r>
          </w:p>
        </w:tc>
      </w:tr>
    </w:tbl>
    <w:p w14:paraId="31C909CB" w14:textId="77777777" w:rsidR="000B1B50" w:rsidRPr="005C697F" w:rsidRDefault="000B1B50" w:rsidP="000B1B50">
      <w:pPr>
        <w:rPr>
          <w:rFonts w:eastAsia="SimSun"/>
          <w:lang w:eastAsia="sv-SE"/>
        </w:rPr>
      </w:pPr>
    </w:p>
    <w:p w14:paraId="08898618" w14:textId="77777777" w:rsidR="000B1B50" w:rsidRPr="005C697F" w:rsidRDefault="000B1B50" w:rsidP="000B1B50">
      <w:pPr>
        <w:pStyle w:val="H6"/>
        <w:rPr>
          <w:lang w:eastAsia="sv-SE"/>
        </w:rPr>
      </w:pPr>
      <w:r w:rsidRPr="005C697F">
        <w:rPr>
          <w:lang w:eastAsia="sv-SE"/>
        </w:rPr>
        <w:t>9.1.5.1.4.2</w:t>
      </w:r>
      <w:r w:rsidRPr="005C697F">
        <w:rPr>
          <w:lang w:eastAsia="sv-SE"/>
        </w:rPr>
        <w:tab/>
        <w:t>Test procedure</w:t>
      </w:r>
    </w:p>
    <w:p w14:paraId="1EE9F5ED" w14:textId="77777777" w:rsidR="000B1B50" w:rsidRPr="005C697F" w:rsidRDefault="000B1B50" w:rsidP="000B1B50">
      <w:r w:rsidRPr="005C697F">
        <w:t>In this test there is 4 active sidelink UEs</w:t>
      </w:r>
      <w:r w:rsidRPr="005C697F">
        <w:rPr>
          <w:rFonts w:eastAsia="PMingLiU"/>
          <w:lang w:eastAsia="zh-TW"/>
        </w:rPr>
        <w:t xml:space="preserve"> (denoted as UE i, i = 0,1,2,3</w:t>
      </w:r>
      <w:r w:rsidRPr="005C697F">
        <w:t xml:space="preserve">). There are 1 active cells (Cell 1) and no GNSS during the whole test. </w:t>
      </w:r>
      <w:r w:rsidRPr="005C697F">
        <w:rPr>
          <w:lang w:eastAsia="zh-CN"/>
        </w:rPr>
        <w:t xml:space="preserve">DUT and all </w:t>
      </w:r>
      <w:r w:rsidRPr="005C697F">
        <w:t xml:space="preserve">active sidelink UEs select Cell 1 as synchronization reference source. All active sidelink UEs are scheduled to transmit PSCCH/PSSCH with 50ms periodicity. </w:t>
      </w:r>
    </w:p>
    <w:p w14:paraId="108C4936" w14:textId="77777777" w:rsidR="000B1B50" w:rsidRPr="005C697F" w:rsidRDefault="000B1B50" w:rsidP="000B1B50">
      <w:r w:rsidRPr="005C697F">
        <w:t>The test consists of two successive time periods with time duration of T1 and T2 respectively.</w:t>
      </w:r>
    </w:p>
    <w:p w14:paraId="70E1545C"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3N-B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0F6E5306" w14:textId="77777777" w:rsidR="000B1B50" w:rsidRPr="005C697F" w:rsidRDefault="000B1B50" w:rsidP="000B1B50">
      <w:pPr>
        <w:ind w:left="568" w:hanging="284"/>
        <w:rPr>
          <w:rFonts w:eastAsia="SimSun"/>
        </w:rPr>
      </w:pPr>
      <w:r w:rsidRPr="005C697F">
        <w:t>2.</w:t>
      </w:r>
      <w:r w:rsidRPr="005C697F">
        <w:tab/>
        <w:t>The SS switches on all active sidelink UEs, triggers all active sidelink UEs to transmit PSCCH/PSSCH with 50ms periodicity.</w:t>
      </w:r>
    </w:p>
    <w:p w14:paraId="1673BB90" w14:textId="77777777" w:rsidR="000B1B50" w:rsidRPr="005C697F" w:rsidRDefault="000B1B50" w:rsidP="000B1B50">
      <w:pPr>
        <w:ind w:left="568" w:hanging="284"/>
        <w:rPr>
          <w:lang w:eastAsia="zh-CN"/>
        </w:rPr>
      </w:pPr>
      <w:r w:rsidRPr="005C697F">
        <w:lastRenderedPageBreak/>
        <w:t>3.</w:t>
      </w:r>
      <w:r w:rsidRPr="005C697F">
        <w:tab/>
        <w:t>T</w:t>
      </w:r>
      <w:r w:rsidRPr="005C697F">
        <w:rPr>
          <w:lang w:eastAsia="zh-CN"/>
        </w:rPr>
        <w:t xml:space="preserve">he SS </w:t>
      </w:r>
      <w:r w:rsidRPr="005C697F">
        <w:t xml:space="preserve">sets </w:t>
      </w:r>
      <w:r w:rsidRPr="005C697F">
        <w:rPr>
          <w:lang w:eastAsia="zh-CN"/>
        </w:rPr>
        <w:t>parameters according to T1 in Table 9.1.5.1.5-1. T1 starts.</w:t>
      </w:r>
    </w:p>
    <w:p w14:paraId="70EF477F" w14:textId="77777777" w:rsidR="000B1B50" w:rsidRPr="005C697F" w:rsidRDefault="000B1B50" w:rsidP="000B1B50">
      <w:pPr>
        <w:ind w:left="568" w:hanging="284"/>
      </w:pPr>
      <w:r w:rsidRPr="005C697F">
        <w:rPr>
          <w:lang w:eastAsia="zh-CN"/>
        </w:rPr>
        <w:t>4.</w:t>
      </w:r>
      <w:r w:rsidRPr="005C697F">
        <w:rPr>
          <w:lang w:eastAsia="zh-CN"/>
        </w:rPr>
        <w:tab/>
      </w:r>
      <w:r w:rsidRPr="005C697F">
        <w:t xml:space="preserve">The SS sends a </w:t>
      </w:r>
      <w:r w:rsidRPr="005C697F">
        <w:rPr>
          <w:i/>
        </w:rPr>
        <w:t>RRCReconfiguration</w:t>
      </w:r>
      <w:r w:rsidRPr="005C697F">
        <w:t xml:space="preserve"> message with </w:t>
      </w:r>
      <w:r w:rsidRPr="005C697F">
        <w:rPr>
          <w:i/>
        </w:rPr>
        <w:t>sl-ConfigDedicatedNR</w:t>
      </w:r>
      <w:r w:rsidRPr="005C697F">
        <w:t xml:space="preserve"> and </w:t>
      </w:r>
      <w:r w:rsidRPr="005C697F">
        <w:rPr>
          <w:i/>
        </w:rPr>
        <w:t>measConfig</w:t>
      </w:r>
      <w:r w:rsidRPr="005C697F">
        <w:t xml:space="preserve"> to configure event C1 triggered CBR measurement and reporting.</w:t>
      </w:r>
    </w:p>
    <w:p w14:paraId="2696B838" w14:textId="77777777" w:rsidR="000B1B50" w:rsidRPr="005C697F" w:rsidRDefault="000B1B50" w:rsidP="000B1B50">
      <w:pPr>
        <w:ind w:left="568" w:hanging="284"/>
      </w:pPr>
      <w:r w:rsidRPr="005C697F">
        <w:t>5.</w:t>
      </w:r>
      <w:r w:rsidRPr="005C697F">
        <w:tab/>
        <w:t>The UE sends a</w:t>
      </w:r>
      <w:r w:rsidRPr="005C697F">
        <w:rPr>
          <w:i/>
        </w:rPr>
        <w:t xml:space="preserve"> RRCReconfigurationComplete </w:t>
      </w:r>
      <w:r w:rsidRPr="005C697F">
        <w:t>message.</w:t>
      </w:r>
    </w:p>
    <w:p w14:paraId="7F25F12A" w14:textId="77777777" w:rsidR="000B1B50" w:rsidRPr="005C697F" w:rsidRDefault="000B1B50" w:rsidP="000B1B50">
      <w:pPr>
        <w:ind w:left="568" w:hanging="284"/>
      </w:pPr>
      <w:r w:rsidRPr="005C697F">
        <w:t>6.</w:t>
      </w:r>
      <w:r w:rsidRPr="005C697F">
        <w:tab/>
        <w:t xml:space="preserve">If the UE send no </w:t>
      </w:r>
      <w:r w:rsidRPr="005C697F">
        <w:rPr>
          <w:i/>
        </w:rPr>
        <w:t>measurmentReport</w:t>
      </w:r>
      <w:r w:rsidRPr="005C697F">
        <w:t xml:space="preserve"> message before T1 expires, then count a success for the event "entry condition is not satisfied", otherwise count a fail for the event "entry condition is not satisfied".</w:t>
      </w:r>
    </w:p>
    <w:p w14:paraId="6DA1DAA1" w14:textId="77777777" w:rsidR="000B1B50" w:rsidRPr="005C697F" w:rsidRDefault="000B1B50" w:rsidP="000B1B50">
      <w:pPr>
        <w:ind w:left="568" w:hanging="284"/>
        <w:rPr>
          <w:lang w:eastAsia="zh-CN"/>
        </w:rPr>
      </w:pPr>
      <w:r w:rsidRPr="005C697F">
        <w:t>7.</w:t>
      </w:r>
      <w:r w:rsidRPr="005C697F">
        <w:tab/>
      </w:r>
      <w:r w:rsidRPr="005C697F">
        <w:rPr>
          <w:lang w:eastAsia="zh-TW"/>
        </w:rPr>
        <w:t xml:space="preserve">When T1 expires, the </w:t>
      </w:r>
      <w:r w:rsidRPr="005C697F">
        <w:t xml:space="preserve">SS shall switch the power setting from T1 to T2 </w:t>
      </w:r>
      <w:r w:rsidRPr="005C697F">
        <w:rPr>
          <w:lang w:eastAsia="zh-CN"/>
        </w:rPr>
        <w:t>in Table 9.1.5.1.5-1</w:t>
      </w:r>
      <w:r w:rsidRPr="005C697F">
        <w:rPr>
          <w:lang w:eastAsia="zh-TW"/>
        </w:rPr>
        <w:t>. T2 starts</w:t>
      </w:r>
      <w:r w:rsidRPr="005C697F">
        <w:t>.</w:t>
      </w:r>
    </w:p>
    <w:p w14:paraId="754D54C9" w14:textId="77777777" w:rsidR="000B1B50" w:rsidRPr="005C697F" w:rsidRDefault="000B1B50" w:rsidP="000B1B50">
      <w:pPr>
        <w:ind w:left="568" w:hanging="284"/>
      </w:pPr>
      <w:r w:rsidRPr="005C697F">
        <w:rPr>
          <w:rFonts w:eastAsiaTheme="minorEastAsia"/>
          <w:lang w:eastAsia="zh-CN"/>
        </w:rPr>
        <w:t>8.</w:t>
      </w:r>
      <w:r w:rsidRPr="005C697F">
        <w:rPr>
          <w:rFonts w:eastAsiaTheme="minorEastAsia"/>
          <w:lang w:eastAsia="zh-CN"/>
        </w:rPr>
        <w:tab/>
      </w:r>
      <w:r w:rsidRPr="005C697F">
        <w:t xml:space="preserve">If the UE sends a </w:t>
      </w:r>
      <w:r w:rsidRPr="005C697F">
        <w:rPr>
          <w:i/>
        </w:rPr>
        <w:t xml:space="preserve">measurmentReport </w:t>
      </w:r>
      <w:r w:rsidRPr="005C697F">
        <w:t>message before T2 expires, then count a success for the event "entry condition is satisfied", otherwise count a fail for the event "entry condition is satisfied".</w:t>
      </w:r>
    </w:p>
    <w:p w14:paraId="32BA9E6D" w14:textId="77777777" w:rsidR="000B1B50" w:rsidRPr="005C697F" w:rsidRDefault="000B1B50" w:rsidP="000B1B50">
      <w:pPr>
        <w:ind w:left="568" w:hanging="284"/>
      </w:pPr>
      <w:r w:rsidRPr="005C697F">
        <w:rPr>
          <w:lang w:eastAsia="zh-CN"/>
        </w:rPr>
        <w:t>9.</w:t>
      </w:r>
      <w:r w:rsidRPr="005C697F">
        <w:rPr>
          <w:lang w:eastAsia="zh-CN"/>
        </w:rPr>
        <w:tab/>
      </w:r>
      <w:r w:rsidRPr="005C697F">
        <w:t xml:space="preserve">The SS sends a </w:t>
      </w:r>
      <w:r w:rsidRPr="005C697F">
        <w:rPr>
          <w:i/>
        </w:rPr>
        <w:t>RRCReconfiguration</w:t>
      </w:r>
      <w:r w:rsidRPr="005C697F">
        <w:t xml:space="preserve"> message with </w:t>
      </w:r>
      <w:r w:rsidRPr="005C697F">
        <w:rPr>
          <w:i/>
        </w:rPr>
        <w:t>measConfig</w:t>
      </w:r>
      <w:r w:rsidRPr="005C697F">
        <w:t xml:space="preserve"> to release configure event C1 triggered CBR measurement and reporting.</w:t>
      </w:r>
    </w:p>
    <w:p w14:paraId="3C5C9BBB" w14:textId="77777777" w:rsidR="000B1B50" w:rsidRPr="005C697F" w:rsidRDefault="000B1B50" w:rsidP="000B1B50">
      <w:pPr>
        <w:ind w:left="568" w:hanging="284"/>
      </w:pPr>
      <w:r w:rsidRPr="005C697F">
        <w:rPr>
          <w:rFonts w:eastAsiaTheme="minorEastAsia"/>
          <w:lang w:eastAsia="zh-CN"/>
        </w:rPr>
        <w:t>10.</w:t>
      </w:r>
      <w:r w:rsidRPr="005C697F">
        <w:rPr>
          <w:rFonts w:eastAsiaTheme="minorEastAsia"/>
          <w:lang w:eastAsia="zh-CN"/>
        </w:rPr>
        <w:tab/>
      </w:r>
      <w:r w:rsidRPr="005C697F">
        <w:t>The UE sends a</w:t>
      </w:r>
      <w:r w:rsidRPr="005C697F">
        <w:rPr>
          <w:i/>
        </w:rPr>
        <w:t xml:space="preserve"> RRCReconfigurationComplete </w:t>
      </w:r>
      <w:r w:rsidRPr="005C697F">
        <w:t>message.</w:t>
      </w:r>
    </w:p>
    <w:p w14:paraId="47CF307F" w14:textId="77777777" w:rsidR="000B1B50" w:rsidRPr="005C697F" w:rsidRDefault="000B1B50" w:rsidP="000B1B50">
      <w:pPr>
        <w:ind w:left="568" w:hanging="284"/>
        <w:rPr>
          <w:rFonts w:eastAsiaTheme="minorEastAsia"/>
          <w:lang w:eastAsia="zh-CN"/>
        </w:rPr>
      </w:pPr>
      <w:r w:rsidRPr="005C697F">
        <w:rPr>
          <w:rFonts w:eastAsiaTheme="minorEastAsia"/>
          <w:lang w:eastAsia="zh-CN"/>
        </w:rPr>
        <w:t>11.</w:t>
      </w:r>
      <w:r w:rsidRPr="005C697F">
        <w:rPr>
          <w:rFonts w:eastAsiaTheme="minorEastAsia"/>
          <w:lang w:eastAsia="zh-CN"/>
        </w:rPr>
        <w:tab/>
      </w:r>
      <w:r w:rsidRPr="005C697F">
        <w:t>Repeat step 3-10 until the confidence level according to Tables FFS is achieved.</w:t>
      </w:r>
    </w:p>
    <w:p w14:paraId="728450A0" w14:textId="77777777" w:rsidR="000B1B50" w:rsidRPr="005C697F" w:rsidRDefault="000B1B50" w:rsidP="000B1B50">
      <w:pPr>
        <w:pStyle w:val="H6"/>
        <w:rPr>
          <w:rFonts w:eastAsia="SimSun"/>
          <w:lang w:eastAsia="sv-SE"/>
        </w:rPr>
      </w:pPr>
      <w:r w:rsidRPr="005C697F">
        <w:rPr>
          <w:lang w:eastAsia="sv-SE"/>
        </w:rPr>
        <w:t>9.1.5.1.4.3</w:t>
      </w:r>
      <w:r w:rsidRPr="005C697F">
        <w:rPr>
          <w:lang w:eastAsia="sv-SE"/>
        </w:rPr>
        <w:tab/>
        <w:t>Message contents</w:t>
      </w:r>
    </w:p>
    <w:p w14:paraId="5915F7D2" w14:textId="77777777" w:rsidR="000B1B50" w:rsidRPr="005C697F" w:rsidRDefault="000B1B50" w:rsidP="000B1B50">
      <w:pPr>
        <w:rPr>
          <w:lang w:eastAsia="sv-SE"/>
        </w:rPr>
      </w:pPr>
      <w:r w:rsidRPr="005C697F">
        <w:rPr>
          <w:lang w:eastAsia="sv-SE"/>
        </w:rPr>
        <w:t>FFS</w:t>
      </w:r>
    </w:p>
    <w:p w14:paraId="3AD10A22" w14:textId="77777777" w:rsidR="000B1B50" w:rsidRPr="005C697F" w:rsidRDefault="000B1B50" w:rsidP="000B1B50">
      <w:pPr>
        <w:pStyle w:val="H6"/>
        <w:rPr>
          <w:lang w:eastAsia="sv-SE"/>
        </w:rPr>
      </w:pPr>
      <w:r w:rsidRPr="005C697F">
        <w:rPr>
          <w:lang w:eastAsia="sv-SE"/>
        </w:rPr>
        <w:t>9.1.5.1.5</w:t>
      </w:r>
      <w:r w:rsidRPr="005C697F">
        <w:rPr>
          <w:lang w:eastAsia="sv-SE"/>
        </w:rPr>
        <w:tab/>
        <w:t>Test requirement</w:t>
      </w:r>
    </w:p>
    <w:p w14:paraId="007E81D6" w14:textId="77777777" w:rsidR="000B1B50" w:rsidRPr="005C697F" w:rsidRDefault="000B1B50" w:rsidP="000B1B50">
      <w:pPr>
        <w:rPr>
          <w:lang w:eastAsia="zh-CN"/>
        </w:rPr>
      </w:pPr>
      <w:r w:rsidRPr="005C697F">
        <w:t>Active sidelink UE specific</w:t>
      </w:r>
      <w:r w:rsidRPr="005C697F">
        <w:rPr>
          <w:lang w:eastAsia="zh-CN"/>
        </w:rPr>
        <w:t xml:space="preserve"> test parameters for UE 0~UE 4 are given in Table 9.1.5.1.5-1. Cell specific test parameters for Cell 1 are given in Table 9.1.5.1.5-2.</w:t>
      </w:r>
    </w:p>
    <w:p w14:paraId="1047AD29" w14:textId="77777777" w:rsidR="000B1B50" w:rsidRPr="005C697F" w:rsidRDefault="000B1B50" w:rsidP="000B1B50">
      <w:pPr>
        <w:pStyle w:val="TH"/>
      </w:pPr>
      <w:r w:rsidRPr="005C697F">
        <w:t xml:space="preserve">Table </w:t>
      </w:r>
      <w:r w:rsidRPr="005C697F">
        <w:rPr>
          <w:lang w:eastAsia="sv-SE"/>
        </w:rPr>
        <w:t>9.1.5.1.5</w:t>
      </w:r>
      <w:r w:rsidRPr="005C697F">
        <w:t xml:space="preserve">-1: SyncRef UE Specific Test Parameters for </w:t>
      </w:r>
      <w:r w:rsidRPr="005C697F">
        <w:rPr>
          <w:lang w:eastAsia="sv-SE"/>
        </w:rPr>
        <w:t>NR SA FR1 congestion control measurement for concurrent 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6"/>
        <w:gridCol w:w="1558"/>
        <w:gridCol w:w="1984"/>
        <w:gridCol w:w="142"/>
        <w:gridCol w:w="2125"/>
      </w:tblGrid>
      <w:tr w:rsidR="000B1B50" w:rsidRPr="005C697F" w14:paraId="47079882" w14:textId="77777777" w:rsidTr="000B1B50">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28CABD23" w14:textId="77777777" w:rsidR="000B1B50" w:rsidRPr="005C697F" w:rsidRDefault="000B1B50">
            <w:pPr>
              <w:pStyle w:val="TAH"/>
              <w:rPr>
                <w:rFonts w:cs="v4.2.0"/>
              </w:rPr>
            </w:pPr>
            <w:bookmarkStart w:id="27" w:name="_Hlk43302561"/>
            <w:r w:rsidRPr="005C697F">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04C6B263" w14:textId="77777777" w:rsidR="000B1B50" w:rsidRPr="005C697F" w:rsidRDefault="000B1B50">
            <w:pPr>
              <w:pStyle w:val="TAH"/>
              <w:rPr>
                <w:rFonts w:cs="Arial"/>
              </w:rPr>
            </w:pPr>
            <w:r w:rsidRPr="005C697F">
              <w:rPr>
                <w:rFonts w:cs="v4.2.0"/>
              </w:rPr>
              <w:t>Unit</w:t>
            </w:r>
          </w:p>
        </w:tc>
        <w:tc>
          <w:tcPr>
            <w:tcW w:w="4253" w:type="dxa"/>
            <w:gridSpan w:val="3"/>
            <w:tcBorders>
              <w:top w:val="single" w:sz="4" w:space="0" w:color="auto"/>
              <w:left w:val="single" w:sz="4" w:space="0" w:color="auto"/>
              <w:bottom w:val="single" w:sz="4" w:space="0" w:color="auto"/>
              <w:right w:val="single" w:sz="4" w:space="0" w:color="auto"/>
            </w:tcBorders>
            <w:hideMark/>
          </w:tcPr>
          <w:p w14:paraId="55B62072" w14:textId="77777777" w:rsidR="000B1B50" w:rsidRPr="005C697F" w:rsidRDefault="000B1B50">
            <w:pPr>
              <w:pStyle w:val="TAH"/>
              <w:rPr>
                <w:rFonts w:cs="Arial"/>
              </w:rPr>
            </w:pPr>
            <w:r w:rsidRPr="005C697F">
              <w:rPr>
                <w:rFonts w:cs="Arial"/>
                <w:lang w:eastAsia="ja-JP"/>
              </w:rPr>
              <w:t xml:space="preserve">Active Sidelink UE </w:t>
            </w:r>
            <w:r w:rsidRPr="005C697F">
              <w:rPr>
                <w:rFonts w:cs="Arial"/>
                <w:i/>
                <w:lang w:eastAsia="ja-JP"/>
              </w:rPr>
              <w:t>i</w:t>
            </w:r>
            <w:r w:rsidRPr="005C697F">
              <w:rPr>
                <w:rFonts w:cs="Arial"/>
                <w:lang w:eastAsia="ja-JP"/>
              </w:rPr>
              <w:t xml:space="preserve"> (</w:t>
            </w:r>
            <w:r w:rsidRPr="005C697F">
              <w:rPr>
                <w:rFonts w:cs="Arial"/>
                <w:i/>
                <w:lang w:eastAsia="ja-JP"/>
              </w:rPr>
              <w:t>i</w:t>
            </w:r>
            <w:r w:rsidRPr="005C697F">
              <w:rPr>
                <w:rFonts w:cs="Arial"/>
                <w:lang w:eastAsia="ja-JP"/>
              </w:rPr>
              <w:t xml:space="preserve"> = 0, 1, 2, 3)</w:t>
            </w:r>
          </w:p>
        </w:tc>
      </w:tr>
      <w:tr w:rsidR="000B1B50" w:rsidRPr="005C697F" w14:paraId="7C6302CF" w14:textId="77777777" w:rsidTr="000B1B50">
        <w:trPr>
          <w:cantSplit/>
          <w:jc w:val="center"/>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0972825B" w14:textId="77777777" w:rsidR="000B1B50" w:rsidRPr="005C697F" w:rsidRDefault="000B1B50">
            <w:pPr>
              <w:autoSpaceDN/>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FF8958" w14:textId="77777777" w:rsidR="000B1B50" w:rsidRPr="005C697F" w:rsidRDefault="000B1B50">
            <w:pPr>
              <w:autoSpaceDN/>
              <w:spacing w:after="0"/>
              <w:rPr>
                <w:rFonts w:ascii="Arial" w:hAnsi="Arial" w:cs="Arial"/>
                <w:b/>
                <w:sz w:val="18"/>
              </w:rPr>
            </w:pPr>
          </w:p>
        </w:tc>
        <w:tc>
          <w:tcPr>
            <w:tcW w:w="1985" w:type="dxa"/>
            <w:tcBorders>
              <w:top w:val="single" w:sz="4" w:space="0" w:color="auto"/>
              <w:left w:val="single" w:sz="4" w:space="0" w:color="auto"/>
              <w:bottom w:val="single" w:sz="4" w:space="0" w:color="auto"/>
              <w:right w:val="single" w:sz="4" w:space="0" w:color="auto"/>
            </w:tcBorders>
            <w:hideMark/>
          </w:tcPr>
          <w:p w14:paraId="4E44B5DB" w14:textId="77777777" w:rsidR="000B1B50" w:rsidRPr="005C697F" w:rsidRDefault="000B1B50">
            <w:pPr>
              <w:pStyle w:val="TAH"/>
              <w:rPr>
                <w:rFonts w:cs="Arial"/>
              </w:rPr>
            </w:pPr>
            <w:r w:rsidRPr="005C697F">
              <w:rPr>
                <w:rFonts w:cs="v4.2.0"/>
              </w:rPr>
              <w:t>T1</w:t>
            </w:r>
          </w:p>
        </w:tc>
        <w:tc>
          <w:tcPr>
            <w:tcW w:w="2268" w:type="dxa"/>
            <w:gridSpan w:val="2"/>
            <w:tcBorders>
              <w:top w:val="single" w:sz="4" w:space="0" w:color="auto"/>
              <w:left w:val="single" w:sz="4" w:space="0" w:color="auto"/>
              <w:bottom w:val="single" w:sz="4" w:space="0" w:color="auto"/>
              <w:right w:val="single" w:sz="4" w:space="0" w:color="auto"/>
            </w:tcBorders>
            <w:hideMark/>
          </w:tcPr>
          <w:p w14:paraId="3D0177F0" w14:textId="77777777" w:rsidR="000B1B50" w:rsidRPr="005C697F" w:rsidRDefault="000B1B50">
            <w:pPr>
              <w:pStyle w:val="TAH"/>
              <w:rPr>
                <w:rFonts w:cs="Arial"/>
              </w:rPr>
            </w:pPr>
            <w:r w:rsidRPr="005C697F">
              <w:rPr>
                <w:rFonts w:cs="v4.2.0"/>
              </w:rPr>
              <w:t>T2</w:t>
            </w:r>
          </w:p>
        </w:tc>
      </w:tr>
      <w:tr w:rsidR="000B1B50" w:rsidRPr="005C697F" w14:paraId="7269C0C9"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D6FAA1E" w14:textId="77777777" w:rsidR="000B1B50" w:rsidRPr="005C697F" w:rsidRDefault="000B1B50">
            <w:pPr>
              <w:pStyle w:val="TAL"/>
            </w:pPr>
            <w:r w:rsidRPr="005C697F">
              <w:t>NR RF Channel Number</w:t>
            </w:r>
          </w:p>
        </w:tc>
        <w:tc>
          <w:tcPr>
            <w:tcW w:w="1559" w:type="dxa"/>
            <w:tcBorders>
              <w:top w:val="single" w:sz="4" w:space="0" w:color="auto"/>
              <w:left w:val="single" w:sz="4" w:space="0" w:color="auto"/>
              <w:bottom w:val="single" w:sz="4" w:space="0" w:color="auto"/>
              <w:right w:val="single" w:sz="4" w:space="0" w:color="auto"/>
            </w:tcBorders>
          </w:tcPr>
          <w:p w14:paraId="3FDE48E5"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hideMark/>
          </w:tcPr>
          <w:p w14:paraId="4D9F46BE" w14:textId="77777777" w:rsidR="000B1B50" w:rsidRPr="005C697F" w:rsidRDefault="000B1B50">
            <w:pPr>
              <w:pStyle w:val="TAC"/>
              <w:rPr>
                <w:rFonts w:cs="Arial"/>
              </w:rPr>
            </w:pPr>
            <w:r w:rsidRPr="005C697F">
              <w:rPr>
                <w:rFonts w:cs="Arial"/>
              </w:rPr>
              <w:t>1</w:t>
            </w:r>
          </w:p>
        </w:tc>
      </w:tr>
      <w:tr w:rsidR="000B1B50" w:rsidRPr="005C697F" w14:paraId="3F0940A5" w14:textId="77777777" w:rsidTr="000B1B50">
        <w:trPr>
          <w:cantSplit/>
          <w:trHeight w:val="258"/>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E15D016" w14:textId="77777777" w:rsidR="000B1B50" w:rsidRPr="005C697F" w:rsidRDefault="000B1B50">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559" w:type="dxa"/>
            <w:tcBorders>
              <w:top w:val="single" w:sz="4" w:space="0" w:color="auto"/>
              <w:left w:val="single" w:sz="4" w:space="0" w:color="auto"/>
              <w:bottom w:val="single" w:sz="4" w:space="0" w:color="auto"/>
              <w:right w:val="single" w:sz="4" w:space="0" w:color="auto"/>
            </w:tcBorders>
            <w:hideMark/>
          </w:tcPr>
          <w:p w14:paraId="05DCB995" w14:textId="77777777" w:rsidR="000B1B50" w:rsidRPr="005C697F" w:rsidRDefault="000B1B50">
            <w:pPr>
              <w:pStyle w:val="TAC"/>
              <w:rPr>
                <w:rFonts w:cs="Arial"/>
              </w:rPr>
            </w:pPr>
            <w:r w:rsidRPr="005C697F">
              <w:rPr>
                <w:rFonts w:cs="Arial"/>
                <w:lang w:eastAsia="ja-JP"/>
              </w:rPr>
              <w:t>MHz</w:t>
            </w:r>
          </w:p>
        </w:tc>
        <w:tc>
          <w:tcPr>
            <w:tcW w:w="4253" w:type="dxa"/>
            <w:gridSpan w:val="3"/>
            <w:tcBorders>
              <w:top w:val="single" w:sz="4" w:space="0" w:color="auto"/>
              <w:left w:val="single" w:sz="4" w:space="0" w:color="auto"/>
              <w:bottom w:val="single" w:sz="4" w:space="0" w:color="auto"/>
              <w:right w:val="single" w:sz="4" w:space="0" w:color="auto"/>
            </w:tcBorders>
            <w:hideMark/>
          </w:tcPr>
          <w:p w14:paraId="7FC83795" w14:textId="77777777" w:rsidR="000B1B50" w:rsidRPr="005C697F" w:rsidRDefault="000B1B50">
            <w:pPr>
              <w:pStyle w:val="TAC"/>
              <w:rPr>
                <w:rFonts w:cs="Arial"/>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0B1B50" w:rsidRPr="005C697F" w14:paraId="5320B1F9" w14:textId="77777777" w:rsidTr="000B1B50">
        <w:trPr>
          <w:cantSplit/>
          <w:trHeight w:val="25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01DAF9" w14:textId="77777777" w:rsidR="000B1B50" w:rsidRPr="005C697F" w:rsidRDefault="000B1B50">
            <w:pPr>
              <w:pStyle w:val="TAL"/>
            </w:pPr>
            <w:r w:rsidRPr="005C697F">
              <w:rPr>
                <w:lang w:eastAsia="ja-JP"/>
              </w:rPr>
              <w:t>PSCCH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1F3A64EA"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1E3E3269" w14:textId="77777777" w:rsidR="000B1B50" w:rsidRPr="005C697F" w:rsidRDefault="000B1B50">
            <w:pPr>
              <w:pStyle w:val="TAC"/>
              <w:rPr>
                <w:rFonts w:cs="Arial"/>
                <w:lang w:eastAsia="ja-JP"/>
              </w:rPr>
            </w:pPr>
            <w:r w:rsidRPr="005C697F">
              <w:rPr>
                <w:rFonts w:cs="Arial"/>
                <w:lang w:eastAsia="ja-JP"/>
              </w:rPr>
              <w:t>CC.1A HD</w:t>
            </w:r>
          </w:p>
        </w:tc>
      </w:tr>
      <w:tr w:rsidR="000B1B50" w:rsidRPr="005C697F" w14:paraId="71521D6D" w14:textId="77777777" w:rsidTr="000B1B50">
        <w:trPr>
          <w:cantSplit/>
          <w:trHeight w:val="403"/>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8587068" w14:textId="77777777" w:rsidR="000B1B50" w:rsidRPr="005C697F" w:rsidRDefault="000B1B50">
            <w:pPr>
              <w:pStyle w:val="TAL"/>
            </w:pPr>
            <w:r w:rsidRPr="005C697F">
              <w:rPr>
                <w:lang w:eastAsia="ja-JP"/>
              </w:rPr>
              <w:t>PSSCH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63DCFC2D" w14:textId="77777777" w:rsidR="000B1B50" w:rsidRPr="005C697F" w:rsidRDefault="000B1B50">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2FC3459B" w14:textId="77777777" w:rsidR="000B1B50" w:rsidRPr="005C697F" w:rsidRDefault="000B1B50">
            <w:pPr>
              <w:pStyle w:val="TAC"/>
              <w:rPr>
                <w:rFonts w:cs="Arial"/>
                <w:lang w:eastAsia="ja-JP"/>
              </w:rPr>
            </w:pPr>
            <w:r w:rsidRPr="005C697F">
              <w:rPr>
                <w:rFonts w:cs="Arial"/>
                <w:lang w:eastAsia="ja-JP"/>
              </w:rPr>
              <w:t>CD.1A HD</w:t>
            </w:r>
          </w:p>
        </w:tc>
      </w:tr>
      <w:tr w:rsidR="000B1B50" w:rsidRPr="005C697F" w14:paraId="3CA98F7A"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63FE1CB" w14:textId="77777777" w:rsidR="000B1B50" w:rsidRPr="005C697F" w:rsidRDefault="000B1B50">
            <w:pPr>
              <w:pStyle w:val="TAL"/>
              <w:rPr>
                <w:rFonts w:cs="v4.2.0"/>
              </w:rPr>
            </w:pPr>
            <w:r w:rsidRPr="005C697F">
              <w:rPr>
                <w:lang w:eastAsia="ja-JP"/>
              </w:rPr>
              <w:t>Noc</w:t>
            </w:r>
            <w:r w:rsidRPr="005C697F">
              <w:rPr>
                <w:vertAlign w:val="superscript"/>
                <w:lang w:eastAsia="ja-JP"/>
              </w:rPr>
              <w:t xml:space="preserve"> Note1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C62B0D" w14:textId="77777777" w:rsidR="000B1B50" w:rsidRPr="005C697F" w:rsidRDefault="000B1B50">
            <w:pPr>
              <w:pStyle w:val="TAC"/>
              <w:rPr>
                <w:rFonts w:cs="Arial"/>
              </w:rPr>
            </w:pPr>
            <w:r w:rsidRPr="005C697F">
              <w:rPr>
                <w:rFonts w:cs="v4.2.0"/>
              </w:rPr>
              <w:t>dBm/30 kHz</w:t>
            </w: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4C6E4067" w14:textId="77777777" w:rsidR="000B1B50" w:rsidRPr="005C697F" w:rsidRDefault="000B1B50">
            <w:pPr>
              <w:pStyle w:val="TAC"/>
              <w:rPr>
                <w:rFonts w:cs="Arial"/>
                <w:lang w:eastAsia="ja-JP"/>
              </w:rPr>
            </w:pPr>
            <w:r w:rsidRPr="005C697F">
              <w:rPr>
                <w:rFonts w:cs="Arial"/>
                <w:lang w:eastAsia="ja-JP"/>
              </w:rPr>
              <w:t>-103</w:t>
            </w:r>
          </w:p>
        </w:tc>
      </w:tr>
      <w:tr w:rsidR="000B1B50" w:rsidRPr="005C697F" w14:paraId="0D203058" w14:textId="77777777" w:rsidTr="000B1B50">
        <w:trPr>
          <w:cantSplit/>
          <w:trHeight w:val="35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4FF20FEA" w14:textId="77777777" w:rsidR="000B1B50" w:rsidRPr="005C697F" w:rsidRDefault="000B1B50">
            <w:pPr>
              <w:pStyle w:val="TAL"/>
              <w:rPr>
                <w:lang w:eastAsia="ja-JP"/>
              </w:rPr>
            </w:pPr>
            <w:r w:rsidRPr="005C697F">
              <w:rPr>
                <w:lang w:eastAsia="ja-JP"/>
              </w:rPr>
              <w:t xml:space="preserve">Ês/Noc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59609F" w14:textId="77777777" w:rsidR="000B1B50" w:rsidRPr="005C697F" w:rsidRDefault="000B1B50">
            <w:pPr>
              <w:pStyle w:val="TAC"/>
              <w:rPr>
                <w:rFonts w:cs="Arial"/>
                <w:lang w:eastAsia="ja-JP"/>
              </w:rPr>
            </w:pPr>
            <w:r w:rsidRPr="005C697F">
              <w:rPr>
                <w:rFonts w:cs="Arial"/>
                <w:lang w:eastAsia="ja-JP"/>
              </w:rPr>
              <w:t>dB</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DC7AB8" w14:textId="77777777" w:rsidR="000B1B50" w:rsidRPr="005C697F" w:rsidRDefault="000B1B50">
            <w:pPr>
              <w:pStyle w:val="TAC"/>
              <w:rPr>
                <w:rFonts w:cs="Arial"/>
              </w:rPr>
            </w:pPr>
            <w:r w:rsidRPr="005C697F">
              <w:rPr>
                <w:rFonts w:cs="v4.2.0"/>
              </w:rPr>
              <w:t>4.35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C5CBF34" w14:textId="77777777" w:rsidR="000B1B50" w:rsidRPr="005C697F" w:rsidRDefault="000B1B50">
            <w:pPr>
              <w:pStyle w:val="TAC"/>
              <w:rPr>
                <w:rFonts w:cs="Arial"/>
                <w:lang w:eastAsia="ja-JP"/>
              </w:rPr>
            </w:pPr>
            <w:r w:rsidRPr="005C697F">
              <w:rPr>
                <w:rFonts w:cs="Arial"/>
                <w:lang w:eastAsia="ja-JP"/>
              </w:rPr>
              <w:t>10.32</w:t>
            </w:r>
          </w:p>
        </w:tc>
      </w:tr>
      <w:tr w:rsidR="000B1B50" w:rsidRPr="005C697F" w14:paraId="14ECEFCA" w14:textId="77777777" w:rsidTr="000B1B50">
        <w:trPr>
          <w:cantSplit/>
          <w:trHeight w:val="21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6EB5C96" w14:textId="77777777" w:rsidR="000B1B50" w:rsidRPr="005C697F" w:rsidRDefault="000B1B50">
            <w:pPr>
              <w:pStyle w:val="TAL"/>
              <w:rPr>
                <w:rFonts w:cs="v4.2.0"/>
              </w:rPr>
            </w:pPr>
            <w:r w:rsidRPr="005C697F">
              <w:rPr>
                <w:lang w:eastAsia="ja-JP"/>
              </w:rPr>
              <w:t>PSSCH-RSRP</w:t>
            </w:r>
            <w:r w:rsidRPr="005C697F">
              <w:rPr>
                <w:vertAlign w:val="superscript"/>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BBE4F" w14:textId="77777777" w:rsidR="000B1B50" w:rsidRPr="005C697F" w:rsidRDefault="000B1B50">
            <w:pPr>
              <w:pStyle w:val="TAC"/>
              <w:rPr>
                <w:rFonts w:cs="v4.2.0"/>
                <w:bCs/>
                <w:lang w:eastAsia="ja-JP"/>
              </w:rPr>
            </w:pPr>
            <w:r w:rsidRPr="005C697F">
              <w:rPr>
                <w:rFonts w:cs="v4.2.0"/>
              </w:rPr>
              <w:t>dBm/30 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AD0B20B" w14:textId="77777777" w:rsidR="000B1B50" w:rsidRPr="005C697F" w:rsidRDefault="000B1B50">
            <w:pPr>
              <w:pStyle w:val="TAC"/>
              <w:rPr>
                <w:rFonts w:cs="v4.2.0"/>
              </w:rPr>
            </w:pPr>
            <w:r w:rsidRPr="005C697F">
              <w:rPr>
                <w:rFonts w:cs="v4.2.0"/>
              </w:rPr>
              <w:t>-98.65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4B2591" w14:textId="77777777" w:rsidR="000B1B50" w:rsidRPr="005C697F" w:rsidRDefault="000B1B50">
            <w:pPr>
              <w:pStyle w:val="TAC"/>
              <w:rPr>
                <w:rFonts w:cs="v4.2.0"/>
                <w:lang w:eastAsia="ja-JP"/>
              </w:rPr>
            </w:pPr>
            <w:r w:rsidRPr="005C697F">
              <w:rPr>
                <w:rFonts w:cs="v4.2.0"/>
                <w:lang w:eastAsia="ja-JP"/>
              </w:rPr>
              <w:t>-92.68</w:t>
            </w:r>
          </w:p>
        </w:tc>
      </w:tr>
      <w:tr w:rsidR="000B1B50" w:rsidRPr="005C697F" w14:paraId="0CB73558"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0B7D021" w14:textId="77777777" w:rsidR="000B1B50" w:rsidRPr="005C697F" w:rsidRDefault="000B1B50">
            <w:pPr>
              <w:pStyle w:val="TAL"/>
            </w:pPr>
            <w:r w:rsidRPr="005C697F">
              <w:rPr>
                <w:lang w:eastAsia="ja-JP"/>
              </w:rPr>
              <w:t>SL-RSSI1</w:t>
            </w:r>
            <w:r w:rsidRPr="005C697F">
              <w:rPr>
                <w:vertAlign w:val="superscript"/>
                <w:lang w:eastAsia="ja-JP"/>
              </w:rPr>
              <w:t xml:space="preserve"> Note 2,3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B8613A" w14:textId="77777777" w:rsidR="000B1B50" w:rsidRPr="005C697F" w:rsidRDefault="000B1B50">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A769C60" w14:textId="77777777" w:rsidR="000B1B50" w:rsidRPr="005C697F" w:rsidRDefault="000B1B50">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59F274" w14:textId="77777777" w:rsidR="000B1B50" w:rsidRPr="005C697F" w:rsidRDefault="000B1B50">
            <w:pPr>
              <w:pStyle w:val="TAC"/>
              <w:rPr>
                <w:rFonts w:cs="Arial"/>
                <w:lang w:eastAsia="ja-JP"/>
              </w:rPr>
            </w:pPr>
            <w:r w:rsidRPr="005C697F">
              <w:rPr>
                <w:rFonts w:cs="Arial"/>
                <w:lang w:eastAsia="ja-JP"/>
              </w:rPr>
              <w:t>-71.5</w:t>
            </w:r>
          </w:p>
        </w:tc>
      </w:tr>
      <w:tr w:rsidR="000B1B50" w:rsidRPr="005C697F" w14:paraId="04D8D9FB"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B862557" w14:textId="77777777" w:rsidR="000B1B50" w:rsidRPr="005C697F" w:rsidRDefault="000B1B50">
            <w:pPr>
              <w:pStyle w:val="TAL"/>
            </w:pPr>
            <w:r w:rsidRPr="005C697F">
              <w:rPr>
                <w:lang w:eastAsia="ja-JP"/>
              </w:rPr>
              <w:t>SL-RSSI2</w:t>
            </w:r>
            <w:r w:rsidRPr="005C697F">
              <w:rPr>
                <w:vertAlign w:val="superscript"/>
                <w:lang w:eastAsia="ja-JP"/>
              </w:rPr>
              <w:t xml:space="preserve"> Note 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537989" w14:textId="77777777" w:rsidR="000B1B50" w:rsidRPr="005C697F" w:rsidRDefault="000B1B50">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16A4B38" w14:textId="77777777" w:rsidR="000B1B50" w:rsidRPr="005C697F" w:rsidRDefault="000B1B50">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D48400" w14:textId="77777777" w:rsidR="000B1B50" w:rsidRPr="005C697F" w:rsidRDefault="000B1B50">
            <w:pPr>
              <w:pStyle w:val="TAC"/>
              <w:rPr>
                <w:rFonts w:cs="Arial"/>
                <w:lang w:eastAsia="ja-JP"/>
              </w:rPr>
            </w:pPr>
            <w:r w:rsidRPr="005C697F">
              <w:rPr>
                <w:rFonts w:cs="Arial"/>
                <w:lang w:eastAsia="ja-JP"/>
              </w:rPr>
              <w:t>-82.21</w:t>
            </w:r>
          </w:p>
        </w:tc>
      </w:tr>
      <w:tr w:rsidR="000B1B50" w:rsidRPr="005C697F" w14:paraId="6114BFE4"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E2F2DD4" w14:textId="77777777" w:rsidR="000B1B50" w:rsidRPr="005C697F" w:rsidRDefault="000B1B50">
            <w:pPr>
              <w:pStyle w:val="TAL"/>
            </w:pPr>
            <w:r w:rsidRPr="005C697F">
              <w:rPr>
                <w:lang w:eastAsia="ja-JP"/>
              </w:rPr>
              <w:t>Io1</w:t>
            </w:r>
            <w:r w:rsidRPr="005C697F">
              <w:rPr>
                <w:vertAlign w:val="superscript"/>
                <w:lang w:eastAsia="ja-JP"/>
              </w:rPr>
              <w:t xml:space="preserve"> Note 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FDE7F8" w14:textId="77777777" w:rsidR="000B1B50" w:rsidRPr="005C697F" w:rsidRDefault="000B1B50">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1B8F9A6" w14:textId="77777777" w:rsidR="000B1B50" w:rsidRPr="005C697F" w:rsidRDefault="000B1B50">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04E2600" w14:textId="77777777" w:rsidR="000B1B50" w:rsidRPr="005C697F" w:rsidRDefault="000B1B50">
            <w:pPr>
              <w:pStyle w:val="TAC"/>
              <w:rPr>
                <w:rFonts w:cs="Arial"/>
                <w:lang w:eastAsia="ja-JP"/>
              </w:rPr>
            </w:pPr>
            <w:r w:rsidRPr="005C697F">
              <w:rPr>
                <w:rFonts w:cs="Arial"/>
                <w:lang w:eastAsia="ja-JP"/>
              </w:rPr>
              <w:t>-71.5</w:t>
            </w:r>
          </w:p>
        </w:tc>
      </w:tr>
      <w:tr w:rsidR="000B1B50" w:rsidRPr="005C697F" w14:paraId="38A5FF56"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126B43" w14:textId="77777777" w:rsidR="000B1B50" w:rsidRPr="005C697F" w:rsidRDefault="000B1B50">
            <w:pPr>
              <w:pStyle w:val="TAL"/>
            </w:pPr>
            <w:r w:rsidRPr="005C697F">
              <w:rPr>
                <w:lang w:eastAsia="ja-JP"/>
              </w:rPr>
              <w:t>Io2</w:t>
            </w:r>
            <w:r w:rsidRPr="005C697F">
              <w:rPr>
                <w:vertAlign w:val="superscript"/>
                <w:lang w:eastAsia="ja-JP"/>
              </w:rPr>
              <w:t xml:space="preserve"> Note 2,6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1A9D697" w14:textId="77777777" w:rsidR="000B1B50" w:rsidRPr="005C697F" w:rsidRDefault="000B1B50">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B9A0C09" w14:textId="77777777" w:rsidR="000B1B50" w:rsidRPr="005C697F" w:rsidRDefault="000B1B50">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CCA36B" w14:textId="77777777" w:rsidR="000B1B50" w:rsidRPr="005C697F" w:rsidRDefault="000B1B50">
            <w:pPr>
              <w:pStyle w:val="TAC"/>
              <w:rPr>
                <w:rFonts w:cs="Arial"/>
                <w:lang w:eastAsia="ja-JP"/>
              </w:rPr>
            </w:pPr>
            <w:r w:rsidRPr="005C697F">
              <w:rPr>
                <w:rFonts w:cs="Arial"/>
                <w:lang w:eastAsia="ja-JP"/>
              </w:rPr>
              <w:t>-82.21</w:t>
            </w:r>
          </w:p>
        </w:tc>
      </w:tr>
      <w:tr w:rsidR="000B1B50" w:rsidRPr="005C697F" w14:paraId="38DF6466" w14:textId="77777777" w:rsidTr="000B1B5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415A50" w14:textId="77777777" w:rsidR="000B1B50" w:rsidRPr="005C697F" w:rsidRDefault="000B1B50">
            <w:pPr>
              <w:pStyle w:val="TAL"/>
            </w:pPr>
            <w:r w:rsidRPr="005C697F">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D328143" w14:textId="77777777" w:rsidR="000B1B50" w:rsidRPr="005C697F" w:rsidRDefault="000B1B50">
            <w:pPr>
              <w:pStyle w:val="TAC"/>
              <w:rPr>
                <w:rFonts w:cs="Arial"/>
              </w:rPr>
            </w:pPr>
            <w:r w:rsidRPr="005C697F">
              <w:rPr>
                <w:rFonts w:cs="Arial"/>
              </w:rPr>
              <w:t>-</w:t>
            </w:r>
          </w:p>
        </w:tc>
        <w:tc>
          <w:tcPr>
            <w:tcW w:w="4253" w:type="dxa"/>
            <w:gridSpan w:val="3"/>
            <w:tcBorders>
              <w:top w:val="single" w:sz="4" w:space="0" w:color="auto"/>
              <w:left w:val="single" w:sz="4" w:space="0" w:color="auto"/>
              <w:bottom w:val="single" w:sz="4" w:space="0" w:color="auto"/>
              <w:right w:val="single" w:sz="4" w:space="0" w:color="auto"/>
            </w:tcBorders>
            <w:hideMark/>
          </w:tcPr>
          <w:p w14:paraId="6595A4C7" w14:textId="77777777" w:rsidR="000B1B50" w:rsidRPr="005C697F" w:rsidRDefault="000B1B50">
            <w:pPr>
              <w:pStyle w:val="TAC"/>
              <w:rPr>
                <w:rFonts w:cs="Arial"/>
              </w:rPr>
            </w:pPr>
            <w:r w:rsidRPr="005C697F">
              <w:rPr>
                <w:rFonts w:cs="Arial"/>
                <w:lang w:eastAsia="ja-JP"/>
              </w:rPr>
              <w:t>AWGN</w:t>
            </w:r>
          </w:p>
        </w:tc>
      </w:tr>
      <w:tr w:rsidR="000B1B50" w:rsidRPr="005C697F" w14:paraId="526F429A" w14:textId="77777777" w:rsidTr="000B1B50">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6D1B6B6D" w14:textId="77777777" w:rsidR="000B1B50" w:rsidRPr="005C697F" w:rsidRDefault="000B1B50">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4FF534A6" w14:textId="77777777" w:rsidR="000B1B50" w:rsidRPr="005C697F" w:rsidRDefault="000B1B50">
            <w:pPr>
              <w:pStyle w:val="TAN"/>
              <w:rPr>
                <w:lang w:eastAsia="ja-JP"/>
              </w:rPr>
            </w:pPr>
            <w:bookmarkStart w:id="28" w:name="_Hlk43302414"/>
            <w:r w:rsidRPr="005C697F">
              <w:rPr>
                <w:lang w:eastAsia="ja-JP"/>
              </w:rPr>
              <w:t>Note 2:</w:t>
            </w:r>
            <w:r w:rsidRPr="005C697F">
              <w:rPr>
                <w:lang w:eastAsia="ja-JP"/>
              </w:rPr>
              <w:tab/>
              <w:t>PSSCH E</w:t>
            </w:r>
            <w:r w:rsidRPr="005C697F">
              <w:rPr>
                <w:vertAlign w:val="subscript"/>
                <w:lang w:eastAsia="ja-JP"/>
              </w:rPr>
              <w:t>s</w:t>
            </w:r>
            <w:r w:rsidRPr="005C697F">
              <w:rPr>
                <w:lang w:eastAsia="ja-JP"/>
              </w:rPr>
              <w:t>/N</w:t>
            </w:r>
            <w:r w:rsidRPr="005C697F">
              <w:rPr>
                <w:vertAlign w:val="subscript"/>
                <w:lang w:eastAsia="ja-JP"/>
              </w:rPr>
              <w:t>oc</w:t>
            </w:r>
            <w:r w:rsidRPr="005C697F">
              <w:rPr>
                <w:lang w:eastAsia="ja-JP"/>
              </w:rPr>
              <w:t>, PSSCH-RSRP, SL-RSSI1, SL-RSSI2, Io1 and Io2 levels have been derived from other parameters for information purposes. They are not settable parameters themselves.</w:t>
            </w:r>
          </w:p>
          <w:p w14:paraId="0CF1AE7B" w14:textId="77777777" w:rsidR="000B1B50" w:rsidRPr="005C697F" w:rsidRDefault="000B1B50">
            <w:pPr>
              <w:pStyle w:val="TAN"/>
              <w:rPr>
                <w:lang w:eastAsia="ja-JP"/>
              </w:rPr>
            </w:pPr>
            <w:r w:rsidRPr="005C697F">
              <w:rPr>
                <w:lang w:eastAsia="ja-JP"/>
              </w:rPr>
              <w:t>Note 3:</w:t>
            </w:r>
            <w:r w:rsidRPr="005C697F">
              <w:rPr>
                <w:lang w:eastAsia="ja-JP"/>
              </w:rPr>
              <w:tab/>
              <w:t>SL-RSSI1 is the SL-RSSI level measured on the</w:t>
            </w:r>
            <w:r w:rsidRPr="005C697F">
              <w:rPr>
                <w:rFonts w:eastAsia="Malgun Gothic"/>
              </w:rPr>
              <w:t xml:space="preserve"> slot# 0 - 3</w:t>
            </w:r>
            <w:r w:rsidRPr="005C697F">
              <w:rPr>
                <w:lang w:eastAsia="ja-JP"/>
              </w:rPr>
              <w:t xml:space="preserve"> with “SFN mod 5 = 0”.</w:t>
            </w:r>
          </w:p>
          <w:p w14:paraId="2EBF66EC" w14:textId="77777777" w:rsidR="000B1B50" w:rsidRPr="005C697F" w:rsidRDefault="000B1B50">
            <w:pPr>
              <w:pStyle w:val="TAN"/>
              <w:rPr>
                <w:lang w:eastAsia="ja-JP"/>
              </w:rPr>
            </w:pPr>
            <w:r w:rsidRPr="005C697F">
              <w:rPr>
                <w:lang w:eastAsia="ja-JP"/>
              </w:rPr>
              <w:t>Note 4:</w:t>
            </w:r>
            <w:r w:rsidRPr="005C697F">
              <w:rPr>
                <w:lang w:eastAsia="ja-JP"/>
              </w:rPr>
              <w:tab/>
              <w:t>SL-RSSI2 is the SL-RSSI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7FDC3516" w14:textId="77777777" w:rsidR="000B1B50" w:rsidRPr="005C697F" w:rsidRDefault="000B1B50">
            <w:pPr>
              <w:pStyle w:val="TAN"/>
              <w:rPr>
                <w:lang w:eastAsia="ja-JP"/>
              </w:rPr>
            </w:pPr>
            <w:r w:rsidRPr="005C697F">
              <w:rPr>
                <w:lang w:eastAsia="ja-JP"/>
              </w:rPr>
              <w:t>Note 5:</w:t>
            </w:r>
            <w:r w:rsidRPr="005C697F">
              <w:rPr>
                <w:lang w:eastAsia="ja-JP"/>
              </w:rPr>
              <w:tab/>
              <w:t>Io1 is the Io level measured on the</w:t>
            </w:r>
            <w:r w:rsidRPr="005C697F">
              <w:rPr>
                <w:rFonts w:eastAsia="Malgun Gothic"/>
              </w:rPr>
              <w:t xml:space="preserve"> slot# 0 - 3</w:t>
            </w:r>
            <w:r w:rsidRPr="005C697F">
              <w:rPr>
                <w:lang w:eastAsia="ja-JP"/>
              </w:rPr>
              <w:t xml:space="preserve"> with “SFN mod 5 = 0”.</w:t>
            </w:r>
          </w:p>
          <w:p w14:paraId="3DED8687" w14:textId="77777777" w:rsidR="000B1B50" w:rsidRPr="005C697F" w:rsidRDefault="000B1B50">
            <w:pPr>
              <w:pStyle w:val="TAN"/>
              <w:rPr>
                <w:lang w:eastAsia="ja-JP"/>
              </w:rPr>
            </w:pPr>
            <w:r w:rsidRPr="005C697F">
              <w:rPr>
                <w:lang w:eastAsia="ja-JP"/>
              </w:rPr>
              <w:t>Note 6:</w:t>
            </w:r>
            <w:r w:rsidRPr="005C697F">
              <w:rPr>
                <w:lang w:eastAsia="ja-JP"/>
              </w:rPr>
              <w:tab/>
              <w:t>Io2 is the Io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bookmarkEnd w:id="28"/>
          </w:p>
          <w:p w14:paraId="5C4EB47F" w14:textId="77777777" w:rsidR="000B1B50" w:rsidRPr="005C697F" w:rsidRDefault="000B1B50">
            <w:pPr>
              <w:pStyle w:val="TAN"/>
              <w:rPr>
                <w:lang w:eastAsia="ja-JP"/>
              </w:rPr>
            </w:pPr>
            <w:r w:rsidRPr="005C697F">
              <w:rPr>
                <w:rFonts w:eastAsia="Calibri"/>
                <w:lang w:eastAsia="ja-JP"/>
              </w:rPr>
              <w:t>N</w:t>
            </w:r>
            <w:r w:rsidRPr="005C697F">
              <w:rPr>
                <w:rFonts w:eastAsia="Microsoft JhengHei"/>
                <w:lang w:eastAsia="zh-TW"/>
              </w:rPr>
              <w:t>ote 7:</w:t>
            </w:r>
            <w:r w:rsidRPr="005C697F">
              <w:rPr>
                <w:lang w:eastAsia="ja-JP"/>
              </w:rPr>
              <w:tab/>
              <w:t>The UE is only required to be tested in one of the supported test configurations.</w:t>
            </w:r>
          </w:p>
        </w:tc>
      </w:tr>
      <w:bookmarkEnd w:id="27"/>
    </w:tbl>
    <w:p w14:paraId="115AFF51" w14:textId="77777777" w:rsidR="000B1B50" w:rsidRPr="005C697F" w:rsidRDefault="000B1B50" w:rsidP="000B1B50"/>
    <w:p w14:paraId="6B017315" w14:textId="77777777" w:rsidR="000B1B50" w:rsidRPr="005C697F" w:rsidRDefault="000B1B50" w:rsidP="000B1B50">
      <w:pPr>
        <w:pStyle w:val="TH"/>
      </w:pPr>
      <w:r w:rsidRPr="005C697F">
        <w:lastRenderedPageBreak/>
        <w:t xml:space="preserve">Table </w:t>
      </w:r>
      <w:r w:rsidRPr="005C697F">
        <w:rPr>
          <w:lang w:eastAsia="sv-SE"/>
        </w:rPr>
        <w:t>9.1.5.1.5</w:t>
      </w:r>
      <w:r w:rsidRPr="005C697F">
        <w:t xml:space="preserve">-2: Cell specific Test Parameters for </w:t>
      </w:r>
      <w:r w:rsidRPr="005C697F">
        <w:rPr>
          <w:lang w:eastAsia="sv-SE"/>
        </w:rPr>
        <w:t>NR SA FR1 congestion control measurement for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3780"/>
      </w:tblGrid>
      <w:tr w:rsidR="000B1B50" w:rsidRPr="005C697F" w14:paraId="000EA09B" w14:textId="77777777" w:rsidTr="000B1B50">
        <w:trPr>
          <w:cantSplit/>
          <w:trHeight w:val="424"/>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1A8D05C" w14:textId="77777777" w:rsidR="000B1B50" w:rsidRPr="005C697F" w:rsidRDefault="000B1B50">
            <w:pPr>
              <w:pStyle w:val="TAH"/>
              <w:rPr>
                <w:rFonts w:cs="Arial"/>
                <w:lang w:eastAsia="ja-JP"/>
              </w:rPr>
            </w:pPr>
            <w:r w:rsidRPr="005C697F">
              <w:rPr>
                <w:rFonts w:cs="Arial"/>
                <w:lang w:eastAsia="ja-JP"/>
              </w:rPr>
              <w:t>Parameter</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44E2A45" w14:textId="77777777" w:rsidR="000B1B50" w:rsidRPr="005C697F" w:rsidRDefault="000B1B50">
            <w:pPr>
              <w:pStyle w:val="TAH"/>
              <w:rPr>
                <w:rFonts w:cs="Arial"/>
                <w:lang w:eastAsia="ja-JP"/>
              </w:rPr>
            </w:pPr>
            <w:r w:rsidRPr="005C697F">
              <w:rPr>
                <w:rFonts w:cs="Arial"/>
                <w:lang w:eastAsia="ja-JP"/>
              </w:rPr>
              <w:t>Unit</w:t>
            </w:r>
          </w:p>
        </w:tc>
        <w:tc>
          <w:tcPr>
            <w:tcW w:w="3780" w:type="dxa"/>
            <w:tcBorders>
              <w:top w:val="single" w:sz="4" w:space="0" w:color="auto"/>
              <w:left w:val="single" w:sz="4" w:space="0" w:color="auto"/>
              <w:bottom w:val="single" w:sz="4" w:space="0" w:color="auto"/>
              <w:right w:val="single" w:sz="4" w:space="0" w:color="auto"/>
            </w:tcBorders>
            <w:vAlign w:val="center"/>
            <w:hideMark/>
          </w:tcPr>
          <w:p w14:paraId="35B87288" w14:textId="77777777" w:rsidR="000B1B50" w:rsidRPr="005C697F" w:rsidRDefault="000B1B50">
            <w:pPr>
              <w:pStyle w:val="TAH"/>
              <w:rPr>
                <w:rFonts w:cs="Arial"/>
                <w:lang w:eastAsia="ja-JP"/>
              </w:rPr>
            </w:pPr>
            <w:r w:rsidRPr="005C697F">
              <w:rPr>
                <w:rFonts w:cs="Arial"/>
                <w:lang w:eastAsia="ja-JP"/>
              </w:rPr>
              <w:t>Cell 1</w:t>
            </w:r>
          </w:p>
        </w:tc>
      </w:tr>
      <w:tr w:rsidR="000B1B50" w:rsidRPr="005C697F" w14:paraId="273C8FB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4C33FB94" w14:textId="77777777" w:rsidR="000B1B50" w:rsidRPr="005C697F" w:rsidRDefault="000B1B50">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01472920"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2014EE6" w14:textId="77777777" w:rsidR="000B1B50" w:rsidRPr="005C697F" w:rsidRDefault="000B1B50">
            <w:pPr>
              <w:pStyle w:val="TAC"/>
              <w:rPr>
                <w:rFonts w:cs="Arial"/>
                <w:lang w:eastAsia="ja-JP"/>
              </w:rPr>
            </w:pPr>
            <w:r w:rsidRPr="005C697F">
              <w:rPr>
                <w:rFonts w:cs="Arial"/>
                <w:bCs/>
                <w:lang w:eastAsia="ja-JP"/>
              </w:rPr>
              <w:t>2</w:t>
            </w:r>
          </w:p>
        </w:tc>
      </w:tr>
      <w:tr w:rsidR="000B1B50" w:rsidRPr="005C697F" w14:paraId="7970DB28"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96253BB" w14:textId="77777777" w:rsidR="000B1B50" w:rsidRPr="005C697F" w:rsidRDefault="000B1B50">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3312E0"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3E67E6C1"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330C499D" w14:textId="77777777" w:rsidR="000B1B50" w:rsidRPr="005C697F" w:rsidRDefault="000B1B50">
            <w:pPr>
              <w:pStyle w:val="TAC"/>
              <w:rPr>
                <w:rFonts w:cs="Arial"/>
                <w:bCs/>
                <w:lang w:eastAsia="zh-CN"/>
              </w:rPr>
            </w:pPr>
            <w:r w:rsidRPr="005C697F">
              <w:rPr>
                <w:rFonts w:cs="Arial"/>
                <w:bCs/>
                <w:lang w:eastAsia="zh-CN"/>
              </w:rPr>
              <w:t>FDD</w:t>
            </w:r>
          </w:p>
        </w:tc>
      </w:tr>
      <w:tr w:rsidR="000B1B50" w:rsidRPr="005C697F" w14:paraId="52649FDA"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994868A"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1FA4375" w14:textId="77777777" w:rsidR="000B1B50" w:rsidRPr="005C697F" w:rsidRDefault="000B1B50">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08FACBEE"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86E1692" w14:textId="77777777" w:rsidR="000B1B50" w:rsidRPr="005C697F" w:rsidRDefault="000B1B50">
            <w:pPr>
              <w:pStyle w:val="TAC"/>
              <w:rPr>
                <w:rFonts w:cs="Arial"/>
                <w:bCs/>
                <w:lang w:eastAsia="zh-CN"/>
              </w:rPr>
            </w:pPr>
            <w:r w:rsidRPr="005C697F">
              <w:rPr>
                <w:rFonts w:cs="Arial"/>
                <w:bCs/>
                <w:lang w:eastAsia="zh-CN"/>
              </w:rPr>
              <w:t>TDD</w:t>
            </w:r>
          </w:p>
        </w:tc>
      </w:tr>
      <w:tr w:rsidR="000B1B50" w:rsidRPr="005C697F" w14:paraId="5F29787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9554C9A" w14:textId="77777777" w:rsidR="000B1B50" w:rsidRPr="005C697F" w:rsidRDefault="000B1B50">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868AB0D"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276FC59"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9BBA803" w14:textId="77777777" w:rsidR="000B1B50" w:rsidRPr="005C697F" w:rsidRDefault="000B1B50">
            <w:pPr>
              <w:pStyle w:val="TAC"/>
              <w:rPr>
                <w:rFonts w:cs="Arial"/>
                <w:bCs/>
                <w:lang w:eastAsia="zh-CN"/>
              </w:rPr>
            </w:pPr>
            <w:r w:rsidRPr="005C697F">
              <w:rPr>
                <w:rFonts w:eastAsia="Calibri"/>
              </w:rPr>
              <w:t>Not Applicable</w:t>
            </w:r>
          </w:p>
        </w:tc>
      </w:tr>
      <w:tr w:rsidR="000B1B50" w:rsidRPr="005C697F" w14:paraId="061A3EF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4FE82D5"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2EE01EA" w14:textId="77777777" w:rsidR="000B1B50" w:rsidRPr="005C697F" w:rsidRDefault="000B1B50">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3FCC545C"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CCD2BE9" w14:textId="77777777" w:rsidR="000B1B50" w:rsidRPr="005C697F" w:rsidRDefault="000B1B50">
            <w:pPr>
              <w:pStyle w:val="TAC"/>
              <w:rPr>
                <w:rFonts w:cs="Arial"/>
                <w:bCs/>
                <w:lang w:eastAsia="ja-JP"/>
              </w:rPr>
            </w:pPr>
            <w:r w:rsidRPr="005C697F">
              <w:rPr>
                <w:rFonts w:eastAsia="Calibri"/>
              </w:rPr>
              <w:t>TDDConf.1.1</w:t>
            </w:r>
          </w:p>
        </w:tc>
      </w:tr>
      <w:tr w:rsidR="000B1B50" w:rsidRPr="005C697F" w14:paraId="449AB73C"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7EF7CB4"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98FC47A"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1B717A47"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B6CB64E" w14:textId="77777777" w:rsidR="000B1B50" w:rsidRPr="005C697F" w:rsidRDefault="000B1B50">
            <w:pPr>
              <w:pStyle w:val="TAC"/>
              <w:rPr>
                <w:rFonts w:cs="Arial"/>
                <w:bCs/>
                <w:lang w:eastAsia="ja-JP"/>
              </w:rPr>
            </w:pPr>
            <w:r w:rsidRPr="005C697F">
              <w:rPr>
                <w:rFonts w:eastAsia="Calibri"/>
              </w:rPr>
              <w:t>TDDConf.2.1</w:t>
            </w:r>
          </w:p>
        </w:tc>
      </w:tr>
      <w:tr w:rsidR="000B1B50" w:rsidRPr="005C697F" w14:paraId="64780EA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745E06"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147F53A"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5097A562" w14:textId="77777777" w:rsidR="000B1B50" w:rsidRPr="005C697F" w:rsidRDefault="000B1B50">
            <w:pPr>
              <w:pStyle w:val="TAC"/>
              <w:rPr>
                <w:rFonts w:cs="Arial"/>
                <w:lang w:eastAsia="ja-JP"/>
              </w:rPr>
            </w:pPr>
            <w:r w:rsidRPr="005C697F">
              <w:rPr>
                <w:rFonts w:cs="Arial"/>
                <w:bCs/>
                <w:lang w:eastAsia="ja-JP"/>
              </w:rPr>
              <w:t>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64B08F58" w14:textId="77777777" w:rsidR="000B1B50" w:rsidRPr="005C697F" w:rsidRDefault="000B1B50">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0B1B50" w:rsidRPr="005C697F" w14:paraId="1F26822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CD6841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965060"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D9673FA"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7FEC1675" w14:textId="77777777" w:rsidR="000B1B50" w:rsidRPr="005C697F" w:rsidRDefault="000B1B50">
            <w:pPr>
              <w:pStyle w:val="TAC"/>
              <w:rPr>
                <w:rFonts w:cs="Arial"/>
                <w:lang w:eastAsia="ja-JP"/>
              </w:rPr>
            </w:pPr>
            <w:r w:rsidRPr="005C697F">
              <w:rPr>
                <w:szCs w:val="18"/>
              </w:rPr>
              <w:t>40: N</w:t>
            </w:r>
            <w:r w:rsidRPr="005C697F">
              <w:rPr>
                <w:szCs w:val="18"/>
                <w:vertAlign w:val="subscript"/>
              </w:rPr>
              <w:t>RB,c</w:t>
            </w:r>
            <w:r w:rsidRPr="005C697F">
              <w:rPr>
                <w:szCs w:val="18"/>
              </w:rPr>
              <w:t xml:space="preserve"> = 106 </w:t>
            </w:r>
          </w:p>
        </w:tc>
      </w:tr>
      <w:tr w:rsidR="000B1B50" w:rsidRPr="005C697F" w14:paraId="4FE033E3"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35B4777" w14:textId="77777777" w:rsidR="000B1B50" w:rsidRPr="005C697F" w:rsidRDefault="000B1B50">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7FD17665"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1B7FC8D" w14:textId="77777777" w:rsidR="000B1B50" w:rsidRPr="005C697F" w:rsidRDefault="000B1B50">
            <w:pPr>
              <w:pStyle w:val="TAC"/>
            </w:pPr>
            <w:r w:rsidRPr="005C697F">
              <w:t>DLBWP.0.1</w:t>
            </w:r>
          </w:p>
          <w:p w14:paraId="2A606A71" w14:textId="77777777" w:rsidR="000B1B50" w:rsidRPr="005C697F" w:rsidRDefault="000B1B50">
            <w:pPr>
              <w:pStyle w:val="TAC"/>
              <w:rPr>
                <w:szCs w:val="18"/>
              </w:rPr>
            </w:pPr>
            <w:r w:rsidRPr="005C697F">
              <w:t>ULBWP.0.1</w:t>
            </w:r>
          </w:p>
        </w:tc>
      </w:tr>
      <w:tr w:rsidR="000B1B50" w:rsidRPr="005C697F" w14:paraId="7F567DC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7336633" w14:textId="77777777" w:rsidR="000B1B50" w:rsidRPr="005C697F" w:rsidRDefault="000B1B50">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39E4B175"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578A3CF" w14:textId="77777777" w:rsidR="000B1B50" w:rsidRPr="005C697F" w:rsidRDefault="000B1B50">
            <w:pPr>
              <w:pStyle w:val="TAC"/>
            </w:pPr>
            <w:r w:rsidRPr="005C697F">
              <w:t>DLBWP.1.1</w:t>
            </w:r>
          </w:p>
          <w:p w14:paraId="5030E88E" w14:textId="77777777" w:rsidR="000B1B50" w:rsidRPr="005C697F" w:rsidRDefault="000B1B50">
            <w:pPr>
              <w:pStyle w:val="TAC"/>
              <w:rPr>
                <w:szCs w:val="18"/>
              </w:rPr>
            </w:pPr>
            <w:r w:rsidRPr="005C697F">
              <w:t>ULBWP.1.1</w:t>
            </w:r>
          </w:p>
        </w:tc>
      </w:tr>
      <w:tr w:rsidR="000B1B50" w:rsidRPr="005C697F" w14:paraId="5DDCE3D5"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4252918" w14:textId="77777777" w:rsidR="000B1B50" w:rsidRPr="005C697F" w:rsidRDefault="000B1B50">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10A64EDF"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72C699F" w14:textId="77777777" w:rsidR="000B1B50" w:rsidRPr="005C697F" w:rsidRDefault="000B1B50">
            <w:pPr>
              <w:pStyle w:val="TAC"/>
              <w:rPr>
                <w:lang w:eastAsia="zh-CN"/>
              </w:rPr>
            </w:pPr>
            <w:r w:rsidRPr="005C697F">
              <w:rPr>
                <w:lang w:eastAsia="zh-CN"/>
              </w:rPr>
              <w:t>N/A</w:t>
            </w:r>
          </w:p>
        </w:tc>
      </w:tr>
      <w:tr w:rsidR="000B1B50" w:rsidRPr="005C697F" w14:paraId="26468C19"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1D51DE" w14:textId="77777777" w:rsidR="000B1B50" w:rsidRPr="005C697F" w:rsidRDefault="000B1B50">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5DABCA4"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383B751"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F1C932B" w14:textId="77777777" w:rsidR="000B1B50" w:rsidRPr="005C697F" w:rsidRDefault="000B1B50">
            <w:pPr>
              <w:pStyle w:val="TAC"/>
              <w:rPr>
                <w:rFonts w:cs="Arial"/>
                <w:bCs/>
                <w:lang w:eastAsia="ja-JP"/>
              </w:rPr>
            </w:pPr>
            <w:r w:rsidRPr="005C697F">
              <w:rPr>
                <w:rFonts w:eastAsia="Calibri"/>
              </w:rPr>
              <w:t>SR.1.1 FDD</w:t>
            </w:r>
          </w:p>
        </w:tc>
      </w:tr>
      <w:tr w:rsidR="000B1B50" w:rsidRPr="005C697F" w14:paraId="1BD54DEA"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B796CC0"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4E0180"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579C802A"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9ED9E0E" w14:textId="77777777" w:rsidR="000B1B50" w:rsidRPr="005C697F" w:rsidRDefault="000B1B50">
            <w:pPr>
              <w:pStyle w:val="TAC"/>
              <w:rPr>
                <w:rFonts w:cs="Arial"/>
                <w:bCs/>
                <w:lang w:eastAsia="ja-JP"/>
              </w:rPr>
            </w:pPr>
            <w:r w:rsidRPr="005C697F">
              <w:rPr>
                <w:rFonts w:eastAsia="Calibri"/>
              </w:rPr>
              <w:t>SR.1.1 TDD</w:t>
            </w:r>
          </w:p>
        </w:tc>
      </w:tr>
      <w:tr w:rsidR="000B1B50" w:rsidRPr="005C697F" w14:paraId="5A8AE92B"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11AC0C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A628A07"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1156126D"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E0D97F2" w14:textId="77777777" w:rsidR="000B1B50" w:rsidRPr="005C697F" w:rsidRDefault="000B1B50">
            <w:pPr>
              <w:pStyle w:val="TAC"/>
              <w:rPr>
                <w:rFonts w:cs="Arial"/>
                <w:bCs/>
                <w:lang w:eastAsia="ja-JP"/>
              </w:rPr>
            </w:pPr>
            <w:r w:rsidRPr="005C697F">
              <w:rPr>
                <w:rFonts w:eastAsia="Calibri"/>
              </w:rPr>
              <w:t>SR.2.1 TDD</w:t>
            </w:r>
          </w:p>
        </w:tc>
      </w:tr>
      <w:tr w:rsidR="000B1B50" w:rsidRPr="005C697F" w14:paraId="7FC99F23"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1FF0B0" w14:textId="77777777" w:rsidR="000B1B50" w:rsidRPr="005C697F" w:rsidRDefault="000B1B50">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A615027"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124CB533"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23D00E84" w14:textId="77777777" w:rsidR="000B1B50" w:rsidRPr="005C697F" w:rsidRDefault="000B1B50">
            <w:pPr>
              <w:pStyle w:val="TAC"/>
              <w:rPr>
                <w:rFonts w:cs="Arial"/>
                <w:bCs/>
                <w:lang w:eastAsia="ja-JP"/>
              </w:rPr>
            </w:pPr>
            <w:r w:rsidRPr="005C697F">
              <w:rPr>
                <w:rFonts w:eastAsia="Calibri"/>
              </w:rPr>
              <w:t>CR.1.1 FDD</w:t>
            </w:r>
          </w:p>
        </w:tc>
      </w:tr>
      <w:tr w:rsidR="000B1B50" w:rsidRPr="005C697F" w14:paraId="2B37CDA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4EB02F7"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DDA44E"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2FF537CD"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D6A89DD" w14:textId="77777777" w:rsidR="000B1B50" w:rsidRPr="005C697F" w:rsidRDefault="000B1B50">
            <w:pPr>
              <w:pStyle w:val="TAC"/>
              <w:rPr>
                <w:rFonts w:cs="Arial"/>
                <w:bCs/>
                <w:lang w:eastAsia="ja-JP"/>
              </w:rPr>
            </w:pPr>
            <w:r w:rsidRPr="005C697F">
              <w:rPr>
                <w:rFonts w:eastAsia="Calibri"/>
              </w:rPr>
              <w:t>CR.1.1 TDD</w:t>
            </w:r>
          </w:p>
        </w:tc>
      </w:tr>
      <w:tr w:rsidR="000B1B50" w:rsidRPr="005C697F" w14:paraId="7AE14DF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6DA89B8"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8E214D6"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74462A09"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42C7825F" w14:textId="77777777" w:rsidR="000B1B50" w:rsidRPr="005C697F" w:rsidRDefault="000B1B50">
            <w:pPr>
              <w:pStyle w:val="TAC"/>
              <w:rPr>
                <w:rFonts w:cs="Arial"/>
                <w:bCs/>
                <w:lang w:eastAsia="ja-JP"/>
              </w:rPr>
            </w:pPr>
            <w:r w:rsidRPr="005C697F">
              <w:rPr>
                <w:rFonts w:eastAsia="Calibri"/>
              </w:rPr>
              <w:t>CR.2.1 TDD</w:t>
            </w:r>
          </w:p>
        </w:tc>
      </w:tr>
      <w:tr w:rsidR="000B1B50" w:rsidRPr="005C697F" w14:paraId="07F1B3BA"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786282" w14:textId="77777777" w:rsidR="000B1B50" w:rsidRPr="005C697F" w:rsidRDefault="000B1B50">
            <w:pPr>
              <w:pStyle w:val="TAL"/>
            </w:pPr>
            <w:r w:rsidRPr="005C697F">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567D930"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C03D69C"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4A4D0626" w14:textId="77777777" w:rsidR="000B1B50" w:rsidRPr="005C697F" w:rsidRDefault="000B1B50">
            <w:pPr>
              <w:pStyle w:val="TAC"/>
              <w:rPr>
                <w:rFonts w:cs="Arial"/>
                <w:bCs/>
                <w:lang w:eastAsia="ja-JP"/>
              </w:rPr>
            </w:pPr>
            <w:r w:rsidRPr="005C697F">
              <w:rPr>
                <w:rFonts w:cs="v4.2.0"/>
                <w:lang w:eastAsia="zh-CN"/>
              </w:rPr>
              <w:t>CCR.1.1 FDD</w:t>
            </w:r>
          </w:p>
        </w:tc>
      </w:tr>
      <w:tr w:rsidR="000B1B50" w:rsidRPr="005C697F" w14:paraId="78115926"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E88AAD4"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0E7310"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116103CF"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1DBCB41" w14:textId="77777777" w:rsidR="000B1B50" w:rsidRPr="005C697F" w:rsidRDefault="000B1B50">
            <w:pPr>
              <w:pStyle w:val="TAC"/>
              <w:rPr>
                <w:rFonts w:cs="Arial"/>
                <w:bCs/>
                <w:lang w:eastAsia="ja-JP"/>
              </w:rPr>
            </w:pPr>
            <w:r w:rsidRPr="005C697F">
              <w:rPr>
                <w:rFonts w:cs="v4.2.0"/>
                <w:lang w:eastAsia="zh-CN"/>
              </w:rPr>
              <w:t>CCR.1.1 TDD</w:t>
            </w:r>
          </w:p>
        </w:tc>
      </w:tr>
      <w:tr w:rsidR="000B1B50" w:rsidRPr="005C697F" w14:paraId="2CB8376F"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C95ED28"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EB7F62B"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626B92E8"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hideMark/>
          </w:tcPr>
          <w:p w14:paraId="53EFAC77" w14:textId="77777777" w:rsidR="000B1B50" w:rsidRPr="005C697F" w:rsidRDefault="000B1B50">
            <w:pPr>
              <w:pStyle w:val="TAC"/>
              <w:rPr>
                <w:rFonts w:cs="Arial"/>
                <w:bCs/>
                <w:lang w:eastAsia="ja-JP"/>
              </w:rPr>
            </w:pPr>
            <w:r w:rsidRPr="005C697F">
              <w:rPr>
                <w:rFonts w:cs="v4.2.0"/>
                <w:lang w:eastAsia="zh-CN"/>
              </w:rPr>
              <w:t>CCR.2.1 TDD</w:t>
            </w:r>
          </w:p>
        </w:tc>
      </w:tr>
      <w:tr w:rsidR="000B1B50" w:rsidRPr="005C697F" w14:paraId="05A50C1B"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2336DE0" w14:textId="77777777" w:rsidR="000B1B50" w:rsidRPr="005C697F" w:rsidRDefault="000B1B50">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A0AE7F6"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0F71D469"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CEE865B" w14:textId="77777777" w:rsidR="000B1B50" w:rsidRPr="005C697F" w:rsidRDefault="000B1B50">
            <w:pPr>
              <w:pStyle w:val="TAC"/>
              <w:rPr>
                <w:rFonts w:cs="Arial"/>
                <w:bCs/>
                <w:lang w:eastAsia="ja-JP"/>
              </w:rPr>
            </w:pPr>
            <w:r w:rsidRPr="005C697F">
              <w:rPr>
                <w:rFonts w:eastAsia="Calibri"/>
                <w:snapToGrid w:val="0"/>
              </w:rPr>
              <w:t>SSB.1 FR1</w:t>
            </w:r>
          </w:p>
        </w:tc>
      </w:tr>
      <w:tr w:rsidR="000B1B50" w:rsidRPr="005C697F" w14:paraId="34EC296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27CE2062" w14:textId="77777777" w:rsidR="000B1B50" w:rsidRPr="005C697F" w:rsidRDefault="000B1B50">
            <w:pPr>
              <w:autoSpaceDN/>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BD0866"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3F7FEC1" w14:textId="77777777" w:rsidR="000B1B50" w:rsidRPr="005C697F" w:rsidRDefault="000B1B50">
            <w:pPr>
              <w:pStyle w:val="TAC"/>
              <w:rPr>
                <w:rFonts w:cs="Arial"/>
                <w:bCs/>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BF519D0" w14:textId="77777777" w:rsidR="000B1B50" w:rsidRPr="005C697F" w:rsidRDefault="000B1B50">
            <w:pPr>
              <w:pStyle w:val="TAC"/>
              <w:rPr>
                <w:rFonts w:cs="Arial"/>
                <w:bCs/>
                <w:lang w:eastAsia="ja-JP"/>
              </w:rPr>
            </w:pPr>
            <w:r w:rsidRPr="005C697F">
              <w:rPr>
                <w:rFonts w:eastAsia="Calibri"/>
                <w:snapToGrid w:val="0"/>
              </w:rPr>
              <w:t>SSB.2 FR1</w:t>
            </w:r>
          </w:p>
        </w:tc>
      </w:tr>
      <w:tr w:rsidR="000B1B50" w:rsidRPr="005C697F" w14:paraId="2D09DFCB"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2FC994C" w14:textId="77777777" w:rsidR="000B1B50" w:rsidRPr="005C697F" w:rsidRDefault="000B1B50">
            <w:pPr>
              <w:pStyle w:val="TAL"/>
              <w:rPr>
                <w:rFonts w:cs="Arial"/>
                <w:vertAlign w:val="superscript"/>
                <w:lang w:eastAsia="ja-JP"/>
              </w:rPr>
            </w:pPr>
            <w:r w:rsidRPr="005C697F">
              <w:rPr>
                <w:szCs w:val="18"/>
                <w:lang w:eastAsia="zh-CN"/>
              </w:rPr>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0F91ECC0"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C344A0E" w14:textId="77777777" w:rsidR="000B1B50" w:rsidRPr="005C697F" w:rsidRDefault="000B1B50">
            <w:pPr>
              <w:pStyle w:val="TAC"/>
              <w:rPr>
                <w:rFonts w:cs="Arial"/>
                <w:lang w:eastAsia="ja-JP"/>
              </w:rPr>
            </w:pPr>
            <w:r w:rsidRPr="005C697F">
              <w:rPr>
                <w:rFonts w:eastAsia="Calibri"/>
                <w:snapToGrid w:val="0"/>
              </w:rPr>
              <w:t>SMTC.2</w:t>
            </w:r>
          </w:p>
        </w:tc>
      </w:tr>
      <w:tr w:rsidR="000B1B50" w:rsidRPr="005C697F" w14:paraId="67463B6E" w14:textId="77777777" w:rsidTr="000B1B50">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EDB2704" w14:textId="77777777" w:rsidR="000B1B50" w:rsidRPr="005C697F" w:rsidRDefault="000B1B50">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6874AE1A"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5F47F9C7" w14:textId="77777777" w:rsidR="000B1B50" w:rsidRPr="005C697F" w:rsidRDefault="000B1B50">
            <w:pPr>
              <w:pStyle w:val="TAC"/>
              <w:rPr>
                <w:rFonts w:cs="Arial"/>
                <w:lang w:eastAsia="ja-JP"/>
              </w:rPr>
            </w:pPr>
            <w:r w:rsidRPr="005C697F">
              <w:rPr>
                <w:rFonts w:cs="Arial"/>
                <w:lang w:eastAsia="ja-JP"/>
              </w:rPr>
              <w:t>OP.1</w:t>
            </w:r>
          </w:p>
        </w:tc>
      </w:tr>
      <w:tr w:rsidR="000B1B50" w:rsidRPr="005C697F" w14:paraId="23B153F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C62D9A2" w14:textId="77777777" w:rsidR="000B1B50" w:rsidRPr="005C697F" w:rsidRDefault="000B1B50">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4743DA31" w14:textId="77777777" w:rsidR="000B1B50" w:rsidRPr="005C697F" w:rsidRDefault="000B1B50">
            <w:pPr>
              <w:pStyle w:val="TAC"/>
              <w:rPr>
                <w:rFonts w:cs="Arial"/>
                <w:lang w:eastAsia="ja-JP"/>
              </w:rPr>
            </w:pPr>
            <w:r w:rsidRPr="005C697F">
              <w:rPr>
                <w:rFonts w:cs="Arial"/>
                <w:bCs/>
                <w:lang w:eastAsia="ja-JP"/>
              </w:rPr>
              <w:t>dB</w:t>
            </w:r>
          </w:p>
        </w:tc>
        <w:tc>
          <w:tcPr>
            <w:tcW w:w="3780" w:type="dxa"/>
            <w:vMerge w:val="restart"/>
            <w:tcBorders>
              <w:top w:val="single" w:sz="4" w:space="0" w:color="auto"/>
              <w:left w:val="single" w:sz="4" w:space="0" w:color="auto"/>
              <w:bottom w:val="single" w:sz="4" w:space="0" w:color="auto"/>
              <w:right w:val="single" w:sz="4" w:space="0" w:color="auto"/>
            </w:tcBorders>
            <w:vAlign w:val="center"/>
            <w:hideMark/>
          </w:tcPr>
          <w:p w14:paraId="11166870" w14:textId="77777777" w:rsidR="000B1B50" w:rsidRPr="005C697F" w:rsidRDefault="000B1B50">
            <w:pPr>
              <w:pStyle w:val="TAC"/>
              <w:rPr>
                <w:rFonts w:cs="Arial"/>
                <w:lang w:eastAsia="ja-JP"/>
              </w:rPr>
            </w:pPr>
            <w:r w:rsidRPr="005C697F">
              <w:rPr>
                <w:rFonts w:cs="Arial"/>
                <w:bCs/>
                <w:lang w:eastAsia="ja-JP"/>
              </w:rPr>
              <w:t>0</w:t>
            </w:r>
          </w:p>
        </w:tc>
      </w:tr>
      <w:tr w:rsidR="000B1B50" w:rsidRPr="005C697F" w14:paraId="174B5DD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4EF55A4" w14:textId="77777777" w:rsidR="000B1B50" w:rsidRPr="005C697F" w:rsidRDefault="000B1B50">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CB55AC8"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4687B34" w14:textId="77777777" w:rsidR="000B1B50" w:rsidRPr="005C697F" w:rsidRDefault="000B1B50">
            <w:pPr>
              <w:autoSpaceDN/>
              <w:spacing w:after="0"/>
              <w:rPr>
                <w:rFonts w:ascii="Arial" w:hAnsi="Arial" w:cs="Arial"/>
                <w:sz w:val="18"/>
                <w:lang w:eastAsia="ja-JP"/>
              </w:rPr>
            </w:pPr>
          </w:p>
        </w:tc>
      </w:tr>
      <w:tr w:rsidR="000B1B50" w:rsidRPr="005C697F" w14:paraId="4F357A2E"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415C0D26" w14:textId="77777777" w:rsidR="000B1B50" w:rsidRPr="005C697F" w:rsidRDefault="000B1B50">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37130F1"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286F41A1" w14:textId="77777777" w:rsidR="000B1B50" w:rsidRPr="005C697F" w:rsidRDefault="000B1B50">
            <w:pPr>
              <w:autoSpaceDN/>
              <w:spacing w:after="0"/>
              <w:rPr>
                <w:rFonts w:ascii="Arial" w:hAnsi="Arial" w:cs="Arial"/>
                <w:sz w:val="18"/>
                <w:lang w:eastAsia="ja-JP"/>
              </w:rPr>
            </w:pPr>
          </w:p>
        </w:tc>
      </w:tr>
      <w:tr w:rsidR="000B1B50" w:rsidRPr="005C697F" w14:paraId="3D1063B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19D157F" w14:textId="77777777" w:rsidR="000B1B50" w:rsidRPr="005C697F" w:rsidRDefault="000B1B50">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24E7A5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67B8F15D" w14:textId="77777777" w:rsidR="000B1B50" w:rsidRPr="005C697F" w:rsidRDefault="000B1B50">
            <w:pPr>
              <w:autoSpaceDN/>
              <w:spacing w:after="0"/>
              <w:rPr>
                <w:rFonts w:ascii="Arial" w:hAnsi="Arial" w:cs="Arial"/>
                <w:sz w:val="18"/>
                <w:lang w:eastAsia="ja-JP"/>
              </w:rPr>
            </w:pPr>
          </w:p>
        </w:tc>
      </w:tr>
      <w:tr w:rsidR="000B1B50" w:rsidRPr="005C697F" w14:paraId="3978A0F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8CF132A" w14:textId="77777777" w:rsidR="000B1B50" w:rsidRPr="005C697F" w:rsidRDefault="000B1B50">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B1F135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7236C035" w14:textId="77777777" w:rsidR="000B1B50" w:rsidRPr="005C697F" w:rsidRDefault="000B1B50">
            <w:pPr>
              <w:autoSpaceDN/>
              <w:spacing w:after="0"/>
              <w:rPr>
                <w:rFonts w:ascii="Arial" w:hAnsi="Arial" w:cs="Arial"/>
                <w:sz w:val="18"/>
                <w:lang w:eastAsia="ja-JP"/>
              </w:rPr>
            </w:pPr>
          </w:p>
        </w:tc>
      </w:tr>
      <w:tr w:rsidR="000B1B50" w:rsidRPr="005C697F" w14:paraId="4D767D5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3C443B3" w14:textId="77777777" w:rsidR="000B1B50" w:rsidRPr="005C697F" w:rsidRDefault="000B1B50">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B6622A9"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184C982C" w14:textId="77777777" w:rsidR="000B1B50" w:rsidRPr="005C697F" w:rsidRDefault="000B1B50">
            <w:pPr>
              <w:autoSpaceDN/>
              <w:spacing w:after="0"/>
              <w:rPr>
                <w:rFonts w:ascii="Arial" w:hAnsi="Arial" w:cs="Arial"/>
                <w:sz w:val="18"/>
                <w:lang w:eastAsia="ja-JP"/>
              </w:rPr>
            </w:pPr>
          </w:p>
        </w:tc>
      </w:tr>
      <w:tr w:rsidR="000B1B50" w:rsidRPr="005C697F" w14:paraId="27351FC7"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5B26225" w14:textId="77777777" w:rsidR="000B1B50" w:rsidRPr="005C697F" w:rsidRDefault="000B1B50">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76BF77D"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44024C47" w14:textId="77777777" w:rsidR="000B1B50" w:rsidRPr="005C697F" w:rsidRDefault="000B1B50">
            <w:pPr>
              <w:autoSpaceDN/>
              <w:spacing w:after="0"/>
              <w:rPr>
                <w:rFonts w:ascii="Arial" w:hAnsi="Arial" w:cs="Arial"/>
                <w:sz w:val="18"/>
                <w:lang w:eastAsia="ja-JP"/>
              </w:rPr>
            </w:pPr>
          </w:p>
        </w:tc>
      </w:tr>
      <w:tr w:rsidR="000B1B50" w:rsidRPr="005C697F" w14:paraId="54C3665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3C10E2EB" w14:textId="77777777" w:rsidR="000B1B50" w:rsidRPr="005C697F" w:rsidRDefault="000B1B50">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6EDE321A"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5D34FC64" w14:textId="77777777" w:rsidR="000B1B50" w:rsidRPr="005C697F" w:rsidRDefault="000B1B50">
            <w:pPr>
              <w:autoSpaceDN/>
              <w:spacing w:after="0"/>
              <w:rPr>
                <w:rFonts w:ascii="Arial" w:hAnsi="Arial" w:cs="Arial"/>
                <w:sz w:val="18"/>
                <w:lang w:eastAsia="ja-JP"/>
              </w:rPr>
            </w:pPr>
          </w:p>
        </w:tc>
      </w:tr>
      <w:tr w:rsidR="000B1B50" w:rsidRPr="005C697F" w14:paraId="4665DD7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73AD60C" w14:textId="77777777" w:rsidR="000B1B50" w:rsidRPr="005C697F" w:rsidRDefault="000B1B50">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7328983" w14:textId="77777777" w:rsidR="000B1B50" w:rsidRPr="005C697F" w:rsidRDefault="000B1B50">
            <w:pPr>
              <w:autoSpaceDN/>
              <w:spacing w:after="0"/>
              <w:rPr>
                <w:rFonts w:ascii="Arial" w:hAnsi="Arial" w:cs="Arial"/>
                <w:sz w:val="18"/>
                <w:lang w:eastAsia="ja-JP"/>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48D249CB" w14:textId="77777777" w:rsidR="000B1B50" w:rsidRPr="005C697F" w:rsidRDefault="000B1B50">
            <w:pPr>
              <w:autoSpaceDN/>
              <w:spacing w:after="0"/>
              <w:rPr>
                <w:rFonts w:ascii="Arial" w:hAnsi="Arial" w:cs="Arial"/>
                <w:sz w:val="18"/>
                <w:lang w:eastAsia="ja-JP"/>
              </w:rPr>
            </w:pPr>
          </w:p>
        </w:tc>
      </w:tr>
      <w:tr w:rsidR="000B1B50" w:rsidRPr="005C697F" w14:paraId="56FC865E" w14:textId="77777777" w:rsidTr="000B1B50">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4CEE0D93" w14:textId="77777777" w:rsidR="000B1B50" w:rsidRPr="005C697F" w:rsidRDefault="000B1B50">
            <w:pPr>
              <w:pStyle w:val="TAL"/>
              <w:rPr>
                <w:rFonts w:cs="Arial"/>
                <w:lang w:eastAsia="ja-JP"/>
              </w:rPr>
            </w:pPr>
            <w:r w:rsidRPr="005C697F">
              <w:rPr>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38B9718" w14:textId="77777777" w:rsidR="000B1B50" w:rsidRPr="005C697F" w:rsidRDefault="000B1B50">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D3053A0" w14:textId="77777777" w:rsidR="000B1B50" w:rsidRPr="005C697F" w:rsidRDefault="000B1B50">
            <w:pPr>
              <w:pStyle w:val="TAC"/>
              <w:rPr>
                <w:rFonts w:cs="Arial"/>
                <w:lang w:eastAsia="ja-JP"/>
              </w:rPr>
            </w:pPr>
            <w:r w:rsidRPr="005C697F">
              <w:rPr>
                <w:rFonts w:cs="Arial"/>
                <w:lang w:eastAsia="ja-JP"/>
              </w:rPr>
              <w:t>dBm/15 kHz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42050E25" w14:textId="77777777" w:rsidR="000B1B50" w:rsidRPr="005C697F" w:rsidRDefault="000B1B50">
            <w:pPr>
              <w:pStyle w:val="TAC"/>
              <w:rPr>
                <w:rFonts w:cs="Arial"/>
                <w:lang w:eastAsia="ja-JP"/>
              </w:rPr>
            </w:pPr>
            <w:r w:rsidRPr="005C697F">
              <w:t>-98</w:t>
            </w:r>
          </w:p>
        </w:tc>
      </w:tr>
      <w:tr w:rsidR="000B1B50" w:rsidRPr="005C697F" w14:paraId="3DB1A4D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0BBB7B0" w14:textId="77777777" w:rsidR="000B1B50" w:rsidRPr="005C697F" w:rsidRDefault="000B1B50">
            <w:pPr>
              <w:pStyle w:val="TAL"/>
              <w:rPr>
                <w:rFonts w:cs="Arial"/>
                <w:lang w:eastAsia="ja-JP"/>
              </w:rPr>
            </w:pPr>
            <w:r w:rsidRPr="005C697F">
              <w:rPr>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82B83A"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DE24204" w14:textId="77777777" w:rsidR="000B1B50" w:rsidRPr="005C697F" w:rsidRDefault="000B1B50">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C0B6F17" w14:textId="77777777" w:rsidR="000B1B50" w:rsidRPr="005C697F" w:rsidRDefault="000B1B50">
            <w:pPr>
              <w:pStyle w:val="TAC"/>
              <w:rPr>
                <w:rFonts w:cs="Arial"/>
                <w:lang w:eastAsia="ja-JP"/>
              </w:rPr>
            </w:pPr>
            <w:r w:rsidRPr="005C697F">
              <w:t>-98</w:t>
            </w:r>
          </w:p>
        </w:tc>
      </w:tr>
      <w:tr w:rsidR="000B1B50" w:rsidRPr="005C697F" w14:paraId="07A98827"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630CA922"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7C17AEE"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495E6C9"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15C37D45" w14:textId="77777777" w:rsidR="000B1B50" w:rsidRPr="005C697F" w:rsidRDefault="000B1B50">
            <w:pPr>
              <w:pStyle w:val="TAC"/>
              <w:rPr>
                <w:rFonts w:cs="Arial"/>
                <w:lang w:eastAsia="ja-JP"/>
              </w:rPr>
            </w:pPr>
            <w:r w:rsidRPr="005C697F">
              <w:t>-95</w:t>
            </w:r>
          </w:p>
        </w:tc>
      </w:tr>
      <w:tr w:rsidR="000B1B50" w:rsidRPr="005C697F" w14:paraId="6CCFEAA6" w14:textId="77777777" w:rsidTr="000B1B50">
        <w:trPr>
          <w:cantSplit/>
          <w:trHeight w:val="247"/>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DD8E99B" w14:textId="77777777" w:rsidR="000B1B50" w:rsidRPr="005C697F" w:rsidRDefault="000B1B50">
            <w:pPr>
              <w:pStyle w:val="TAL"/>
              <w:rPr>
                <w:rFonts w:cs="Arial"/>
                <w:lang w:eastAsia="ja-JP"/>
              </w:rPr>
            </w:pPr>
            <w:r w:rsidRPr="005C697F">
              <w:rPr>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586A3F1" w14:textId="77777777" w:rsidR="000B1B50" w:rsidRPr="005C697F" w:rsidRDefault="000B1B50">
            <w:pPr>
              <w:pStyle w:val="TAC"/>
              <w:rPr>
                <w:rFonts w:cs="Arial"/>
                <w:lang w:eastAsia="ja-JP"/>
              </w:rPr>
            </w:pPr>
            <w:r w:rsidRPr="005C697F">
              <w:rPr>
                <w:rFonts w:cs="Arial"/>
                <w:lang w:eastAsia="ja-JP"/>
              </w:rPr>
              <w:t>dB</w:t>
            </w:r>
          </w:p>
        </w:tc>
        <w:tc>
          <w:tcPr>
            <w:tcW w:w="3780" w:type="dxa"/>
            <w:tcBorders>
              <w:top w:val="single" w:sz="4" w:space="0" w:color="auto"/>
              <w:left w:val="single" w:sz="4" w:space="0" w:color="auto"/>
              <w:bottom w:val="single" w:sz="4" w:space="0" w:color="auto"/>
              <w:right w:val="single" w:sz="4" w:space="0" w:color="auto"/>
            </w:tcBorders>
            <w:vAlign w:val="center"/>
            <w:hideMark/>
          </w:tcPr>
          <w:p w14:paraId="294C3D14" w14:textId="77777777" w:rsidR="000B1B50" w:rsidRPr="005C697F" w:rsidRDefault="000B1B50">
            <w:pPr>
              <w:pStyle w:val="TAC"/>
              <w:rPr>
                <w:rFonts w:cs="Arial"/>
                <w:lang w:eastAsia="ja-JP"/>
              </w:rPr>
            </w:pPr>
            <w:r w:rsidRPr="005C697F">
              <w:t>3</w:t>
            </w:r>
          </w:p>
        </w:tc>
      </w:tr>
      <w:tr w:rsidR="000B1B50" w:rsidRPr="005C697F" w14:paraId="115EA862"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F69DFF5" w14:textId="77777777" w:rsidR="000B1B50" w:rsidRPr="005C697F" w:rsidRDefault="000B1B50">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BC1AB5F"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6FD82E9B" w14:textId="77777777" w:rsidR="000B1B50" w:rsidRPr="005C697F" w:rsidRDefault="000B1B50">
            <w:pPr>
              <w:pStyle w:val="TAC"/>
              <w:rPr>
                <w:rFonts w:cs="Arial"/>
                <w:lang w:eastAsia="ja-JP"/>
              </w:rPr>
            </w:pPr>
            <w:r w:rsidRPr="005C697F">
              <w:rPr>
                <w:rFonts w:cs="v4.2.0"/>
                <w:lang w:eastAsia="zh-CN"/>
              </w:rPr>
              <w:t>dBm/SCS</w:t>
            </w:r>
          </w:p>
        </w:tc>
        <w:tc>
          <w:tcPr>
            <w:tcW w:w="3780" w:type="dxa"/>
            <w:tcBorders>
              <w:top w:val="single" w:sz="4" w:space="0" w:color="auto"/>
              <w:left w:val="single" w:sz="4" w:space="0" w:color="auto"/>
              <w:bottom w:val="single" w:sz="4" w:space="0" w:color="auto"/>
              <w:right w:val="single" w:sz="4" w:space="0" w:color="auto"/>
            </w:tcBorders>
            <w:vAlign w:val="center"/>
            <w:hideMark/>
          </w:tcPr>
          <w:p w14:paraId="5380DB01" w14:textId="77777777" w:rsidR="000B1B50" w:rsidRPr="005C697F" w:rsidRDefault="000B1B50">
            <w:pPr>
              <w:pStyle w:val="TAC"/>
              <w:rPr>
                <w:rFonts w:cs="Arial"/>
                <w:lang w:eastAsia="ja-JP"/>
              </w:rPr>
            </w:pPr>
            <w:r w:rsidRPr="005C697F">
              <w:t>-95</w:t>
            </w:r>
          </w:p>
        </w:tc>
      </w:tr>
      <w:tr w:rsidR="000B1B50" w:rsidRPr="005C697F" w14:paraId="60E6F299"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76E641B"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1035BF7"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8EBEBD2" w14:textId="77777777" w:rsidR="000B1B50" w:rsidRPr="005C697F" w:rsidRDefault="000B1B50">
            <w:pPr>
              <w:autoSpaceDN/>
              <w:spacing w:after="0"/>
              <w:rPr>
                <w:rFonts w:ascii="Arial" w:hAnsi="Arial" w:cs="Arial"/>
                <w:sz w:val="18"/>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DC2B000" w14:textId="77777777" w:rsidR="000B1B50" w:rsidRPr="005C697F" w:rsidRDefault="000B1B50">
            <w:pPr>
              <w:pStyle w:val="TAC"/>
              <w:rPr>
                <w:rFonts w:cs="Arial"/>
                <w:lang w:eastAsia="ja-JP"/>
              </w:rPr>
            </w:pPr>
            <w:r w:rsidRPr="005C697F">
              <w:t>-92</w:t>
            </w:r>
          </w:p>
        </w:tc>
      </w:tr>
      <w:tr w:rsidR="000B1B50" w:rsidRPr="005C697F" w14:paraId="3652996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6F5C880" w14:textId="77777777" w:rsidR="000B1B50" w:rsidRPr="005C697F" w:rsidRDefault="000B1B50">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E19A612"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904FCFE" w14:textId="77777777" w:rsidR="000B1B50" w:rsidRPr="005C697F" w:rsidRDefault="000B1B50">
            <w:pPr>
              <w:pStyle w:val="TAC"/>
              <w:rPr>
                <w:rFonts w:cs="Arial"/>
                <w:lang w:eastAsia="ja-JP"/>
              </w:rPr>
            </w:pPr>
            <w:r w:rsidRPr="005C697F">
              <w:rPr>
                <w:rFonts w:cs="Arial"/>
                <w:lang w:eastAsia="ja-JP"/>
              </w:rPr>
              <w:t>dBm/9.36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7F6A913C" w14:textId="77777777" w:rsidR="000B1B50" w:rsidRPr="005C697F" w:rsidRDefault="000B1B50">
            <w:pPr>
              <w:pStyle w:val="TAC"/>
              <w:rPr>
                <w:rFonts w:cs="Arial"/>
                <w:lang w:eastAsia="zh-CN"/>
              </w:rPr>
            </w:pPr>
            <w:r w:rsidRPr="005C697F">
              <w:t>-65.2</w:t>
            </w:r>
          </w:p>
        </w:tc>
      </w:tr>
      <w:tr w:rsidR="000B1B50" w:rsidRPr="005C697F" w14:paraId="2198D8FE"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9D36F11" w14:textId="77777777" w:rsidR="000B1B50" w:rsidRPr="005C697F" w:rsidRDefault="000B1B50">
            <w:pPr>
              <w:autoSpaceDN/>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F589B91"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554F2F3" w14:textId="77777777" w:rsidR="000B1B50" w:rsidRPr="005C697F" w:rsidRDefault="000B1B50">
            <w:pPr>
              <w:pStyle w:val="TAC"/>
              <w:rPr>
                <w:rFonts w:cs="Arial"/>
                <w:lang w:eastAsia="ja-JP"/>
              </w:rPr>
            </w:pPr>
            <w:r w:rsidRPr="005C697F">
              <w:rPr>
                <w:rFonts w:cs="Arial"/>
                <w:lang w:eastAsia="ja-JP"/>
              </w:rPr>
              <w:t>dBm/38.1 MHz</w:t>
            </w:r>
          </w:p>
        </w:tc>
        <w:tc>
          <w:tcPr>
            <w:tcW w:w="3780" w:type="dxa"/>
            <w:tcBorders>
              <w:top w:val="single" w:sz="4" w:space="0" w:color="auto"/>
              <w:left w:val="single" w:sz="4" w:space="0" w:color="auto"/>
              <w:bottom w:val="single" w:sz="4" w:space="0" w:color="auto"/>
              <w:right w:val="single" w:sz="4" w:space="0" w:color="auto"/>
            </w:tcBorders>
            <w:vAlign w:val="center"/>
            <w:hideMark/>
          </w:tcPr>
          <w:p w14:paraId="06F935FD" w14:textId="77777777" w:rsidR="000B1B50" w:rsidRPr="005C697F" w:rsidRDefault="000B1B50">
            <w:pPr>
              <w:pStyle w:val="TAC"/>
              <w:rPr>
                <w:rFonts w:cs="Arial"/>
                <w:lang w:eastAsia="zh-CN"/>
              </w:rPr>
            </w:pPr>
            <w:r w:rsidRPr="005C697F">
              <w:t>-59.2</w:t>
            </w:r>
          </w:p>
        </w:tc>
      </w:tr>
      <w:tr w:rsidR="000B1B50" w:rsidRPr="005C697F" w14:paraId="7841FFD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FC956F2" w14:textId="77777777" w:rsidR="000B1B50" w:rsidRPr="005C697F" w:rsidRDefault="000B1B50">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6A197779" w14:textId="77777777" w:rsidR="000B1B50" w:rsidRPr="005C697F" w:rsidRDefault="000B1B50">
            <w:pPr>
              <w:pStyle w:val="TAC"/>
              <w:rPr>
                <w:rFonts w:cs="Arial"/>
                <w:lang w:eastAsia="ja-JP"/>
              </w:rPr>
            </w:pPr>
          </w:p>
        </w:tc>
        <w:tc>
          <w:tcPr>
            <w:tcW w:w="3780" w:type="dxa"/>
            <w:tcBorders>
              <w:top w:val="single" w:sz="4" w:space="0" w:color="auto"/>
              <w:left w:val="single" w:sz="4" w:space="0" w:color="auto"/>
              <w:bottom w:val="single" w:sz="4" w:space="0" w:color="auto"/>
              <w:right w:val="single" w:sz="4" w:space="0" w:color="auto"/>
            </w:tcBorders>
            <w:vAlign w:val="center"/>
            <w:hideMark/>
          </w:tcPr>
          <w:p w14:paraId="6E095D02" w14:textId="77777777" w:rsidR="000B1B50" w:rsidRPr="005C697F" w:rsidRDefault="000B1B50">
            <w:pPr>
              <w:pStyle w:val="TAC"/>
              <w:rPr>
                <w:rFonts w:cs="Arial"/>
                <w:lang w:eastAsia="ja-JP"/>
              </w:rPr>
            </w:pPr>
            <w:r w:rsidRPr="005C697F">
              <w:rPr>
                <w:rFonts w:cs="Arial"/>
                <w:lang w:eastAsia="ja-JP"/>
              </w:rPr>
              <w:t>AWGN</w:t>
            </w:r>
          </w:p>
        </w:tc>
      </w:tr>
      <w:tr w:rsidR="000B1B50" w:rsidRPr="005C697F" w14:paraId="34C93431" w14:textId="77777777" w:rsidTr="000B1B50">
        <w:trPr>
          <w:cantSplit/>
          <w:jc w:val="center"/>
        </w:trPr>
        <w:tc>
          <w:tcPr>
            <w:tcW w:w="9460" w:type="dxa"/>
            <w:gridSpan w:val="4"/>
            <w:tcBorders>
              <w:top w:val="single" w:sz="4" w:space="0" w:color="auto"/>
              <w:left w:val="single" w:sz="4" w:space="0" w:color="auto"/>
              <w:bottom w:val="single" w:sz="4" w:space="0" w:color="auto"/>
              <w:right w:val="single" w:sz="4" w:space="0" w:color="auto"/>
            </w:tcBorders>
            <w:vAlign w:val="center"/>
            <w:hideMark/>
          </w:tcPr>
          <w:p w14:paraId="17002349" w14:textId="77777777" w:rsidR="000B1B50" w:rsidRPr="005C697F" w:rsidRDefault="000B1B50">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7B567511" w14:textId="77777777" w:rsidR="000B1B50" w:rsidRPr="005C697F" w:rsidRDefault="000B1B50">
            <w:pPr>
              <w:pStyle w:val="TAN"/>
              <w:rPr>
                <w:rFonts w:cs="Arial"/>
                <w:lang w:eastAsia="ja-JP"/>
              </w:rPr>
            </w:pPr>
            <w:r w:rsidRPr="005C697F">
              <w:rPr>
                <w:rFonts w:cs="Arial"/>
                <w:lang w:eastAsia="ja-JP"/>
              </w:rPr>
              <w:t>Note 2:</w:t>
            </w:r>
            <w:r w:rsidRPr="005C697F">
              <w:rPr>
                <w:rFonts w:cs="Arial"/>
                <w:lang w:eastAsia="ja-JP"/>
              </w:rPr>
              <w:tab/>
              <w:t xml:space="preserve">Interference from other cells and noise sources not specified in the test is assumed to be constant over subcarriers and time and shall be modelled as AWGN of appropriate power for </w:t>
            </w:r>
            <w:r w:rsidRPr="005C697F">
              <w:rPr>
                <w:lang w:eastAsia="ja-JP"/>
              </w:rPr>
              <w:t>Noc</w:t>
            </w:r>
            <w:r w:rsidRPr="005C697F">
              <w:rPr>
                <w:rFonts w:cs="Arial"/>
                <w:lang w:eastAsia="ja-JP"/>
              </w:rPr>
              <w:t xml:space="preserve"> to be fulfilled.</w:t>
            </w:r>
          </w:p>
          <w:p w14:paraId="3ED60D4E" w14:textId="77777777" w:rsidR="000B1B50" w:rsidRPr="005C697F" w:rsidRDefault="000B1B50">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25E400E3" w14:textId="77777777" w:rsidR="000B1B50" w:rsidRPr="005C697F" w:rsidRDefault="000B1B50" w:rsidP="000B1B50"/>
    <w:p w14:paraId="3702CA13" w14:textId="77777777" w:rsidR="000B1B50" w:rsidRPr="005C697F" w:rsidRDefault="000B1B50" w:rsidP="000B1B50">
      <w:r w:rsidRPr="005C697F">
        <w:t xml:space="preserve">During T1, all of active sidelink UEs are configured to transmit PSCCH/PSSCH every 50ms such that the SL-RSSI on the resources occupied by active sidelink UEs is lower than </w:t>
      </w:r>
      <w:r w:rsidRPr="005C697F">
        <w:rPr>
          <w:rFonts w:eastAsia="Malgun Gothic"/>
          <w:i/>
        </w:rPr>
        <w:t>threshS-RSSI-CBR.</w:t>
      </w:r>
      <w:r w:rsidRPr="005C697F">
        <w:t xml:space="preserve"> Then the measured CBR is lower than </w:t>
      </w:r>
      <w:r w:rsidRPr="005C697F">
        <w:rPr>
          <w:i/>
        </w:rPr>
        <w:t>c1-Threshold</w:t>
      </w:r>
      <w:r w:rsidRPr="005C697F">
        <w:t>. No CBR measurement reporting shall be triggered.</w:t>
      </w:r>
    </w:p>
    <w:p w14:paraId="010F0AEE" w14:textId="77777777" w:rsidR="000B1B50" w:rsidRPr="005C697F" w:rsidRDefault="000B1B50" w:rsidP="000B1B50">
      <w:r w:rsidRPr="005C697F">
        <w:t xml:space="preserve">During T2, all of active sidelink UEs are configured to transmit PSCCH/PSSCH every 50ms such that the SL-RSSI on the resources occupied by active sidelink UEs is higher than </w:t>
      </w:r>
      <w:r w:rsidRPr="005C697F">
        <w:rPr>
          <w:rFonts w:eastAsia="Malgun Gothic"/>
          <w:i/>
        </w:rPr>
        <w:t>threshS-RSSI-CBR</w:t>
      </w:r>
      <w:r w:rsidRPr="005C697F">
        <w:t xml:space="preserve">. Then the measured CBR is higher than </w:t>
      </w:r>
      <w:r w:rsidRPr="005C697F">
        <w:rPr>
          <w:i/>
        </w:rPr>
        <w:t>c1-Threshold</w:t>
      </w:r>
      <w:r w:rsidRPr="005C697F">
        <w:t>. CBR measurement reporting shall be triggered.</w:t>
      </w:r>
    </w:p>
    <w:p w14:paraId="3922FFA3" w14:textId="77777777" w:rsidR="000B1B50" w:rsidRPr="005C697F" w:rsidRDefault="000B1B50" w:rsidP="000B1B50">
      <w:pPr>
        <w:rPr>
          <w:rFonts w:cs="v4.2.0"/>
        </w:rPr>
      </w:pPr>
      <w:r w:rsidRPr="005C697F">
        <w:rPr>
          <w:rFonts w:cs="v4.2.0"/>
        </w:rPr>
        <w:lastRenderedPageBreak/>
        <w:t>The rate of correct events observed during repeated tests shall be at least 98%.</w:t>
      </w:r>
    </w:p>
    <w:p w14:paraId="5FCE8C19" w14:textId="77777777" w:rsidR="00EF16FE" w:rsidRPr="005C697F" w:rsidRDefault="00EF16FE" w:rsidP="00EF16FE">
      <w:pPr>
        <w:pStyle w:val="Heading4"/>
        <w:rPr>
          <w:rFonts w:eastAsia="SimSun"/>
          <w:lang w:eastAsia="sv-SE"/>
        </w:rPr>
      </w:pPr>
      <w:r w:rsidRPr="005C697F">
        <w:rPr>
          <w:rFonts w:eastAsia="SimSun"/>
          <w:lang w:eastAsia="sv-SE"/>
        </w:rPr>
        <w:t>9.1.5.2</w:t>
      </w:r>
      <w:r w:rsidRPr="005C697F">
        <w:rPr>
          <w:rFonts w:eastAsia="SimSun"/>
          <w:lang w:eastAsia="sv-SE"/>
        </w:rPr>
        <w:tab/>
        <w:t>NR SA FR1 congestion control measurement for PC5-only operation</w:t>
      </w:r>
    </w:p>
    <w:p w14:paraId="11E17AC5" w14:textId="77777777" w:rsidR="00EF16FE" w:rsidRPr="005C697F" w:rsidRDefault="00EF16FE" w:rsidP="00EF16FE">
      <w:pPr>
        <w:pStyle w:val="EditorsNote"/>
        <w:rPr>
          <w:rStyle w:val="EditorsNoteChar"/>
          <w:rFonts w:eastAsia="SimSun"/>
        </w:rPr>
      </w:pPr>
      <w:r w:rsidRPr="005C697F">
        <w:rPr>
          <w:rStyle w:val="EditorsNoteChar"/>
        </w:rPr>
        <w:t>Editor's notes: Following aspects of this test case are still incomplete:</w:t>
      </w:r>
    </w:p>
    <w:p w14:paraId="122F8952" w14:textId="3A01259E" w:rsidR="00EF16FE" w:rsidRPr="005C697F" w:rsidRDefault="00EF16FE" w:rsidP="00EF16FE">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44B3D9A4"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42B15407" w14:textId="77777777" w:rsidR="00EF16FE" w:rsidRPr="005C697F" w:rsidRDefault="00EF16FE" w:rsidP="00EF16FE">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7F15627" w14:textId="77777777" w:rsidR="00EF16FE" w:rsidRPr="005C697F" w:rsidRDefault="00EF16FE" w:rsidP="00EF16FE">
      <w:pPr>
        <w:pStyle w:val="H6"/>
      </w:pPr>
      <w:r w:rsidRPr="005C697F">
        <w:t>9.1.5.2.1</w:t>
      </w:r>
      <w:r w:rsidRPr="005C697F">
        <w:tab/>
        <w:t>Test purpose</w:t>
      </w:r>
    </w:p>
    <w:p w14:paraId="7082E630" w14:textId="77777777" w:rsidR="00EF16FE" w:rsidRPr="005C697F" w:rsidRDefault="00EF16FE" w:rsidP="00EF16FE">
      <w:pPr>
        <w:rPr>
          <w:rFonts w:cs="v4.2.0"/>
        </w:rPr>
      </w:pPr>
      <w:r w:rsidRPr="005C697F">
        <w:rPr>
          <w:rFonts w:cs="v4.2.0"/>
        </w:rPr>
        <w:t>The purpose of this test is to verify the congestion control measurement requirements in TS 38.133 [6] clause 12.6.</w:t>
      </w:r>
    </w:p>
    <w:p w14:paraId="68C5BF57" w14:textId="77777777" w:rsidR="00EF16FE" w:rsidRPr="005C697F" w:rsidRDefault="00EF16FE" w:rsidP="00EF16FE">
      <w:pPr>
        <w:pStyle w:val="H6"/>
      </w:pPr>
      <w:r w:rsidRPr="005C697F">
        <w:t>9.1.5.2.2</w:t>
      </w:r>
      <w:r w:rsidRPr="005C697F">
        <w:tab/>
        <w:t>Test applicability</w:t>
      </w:r>
    </w:p>
    <w:p w14:paraId="054A48D9" w14:textId="77777777" w:rsidR="00EF16FE" w:rsidRPr="005C697F" w:rsidRDefault="00EF16FE" w:rsidP="00EF16FE">
      <w:pPr>
        <w:rPr>
          <w:lang w:eastAsia="sv-SE"/>
        </w:rPr>
      </w:pPr>
      <w:r w:rsidRPr="005C697F">
        <w:rPr>
          <w:lang w:eastAsia="sv-SE"/>
        </w:rPr>
        <w:t>This test applies to all types of NR UEs from release 16 onwards and supporting only sidelink communication.</w:t>
      </w:r>
    </w:p>
    <w:p w14:paraId="0DD950F3" w14:textId="77777777" w:rsidR="00EF16FE" w:rsidRPr="005C697F" w:rsidRDefault="00EF16FE" w:rsidP="00EF16FE">
      <w:pPr>
        <w:pStyle w:val="H6"/>
        <w:rPr>
          <w:lang w:eastAsia="sv-SE"/>
        </w:rPr>
      </w:pPr>
      <w:r w:rsidRPr="005C697F">
        <w:rPr>
          <w:lang w:eastAsia="sv-SE"/>
        </w:rPr>
        <w:t>9.1.5.2.3</w:t>
      </w:r>
      <w:r w:rsidRPr="005C697F">
        <w:rPr>
          <w:lang w:eastAsia="sv-SE"/>
        </w:rPr>
        <w:tab/>
        <w:t>Minimum conformance requirements</w:t>
      </w:r>
    </w:p>
    <w:p w14:paraId="650342E2" w14:textId="77777777" w:rsidR="00EF16FE" w:rsidRPr="005C697F" w:rsidRDefault="00EF16FE" w:rsidP="00EF16FE">
      <w:r w:rsidRPr="005C697F">
        <w:rPr>
          <w:rFonts w:cs="v4.2.0"/>
        </w:rPr>
        <w:t>The minimum conformance requirements are defined in clause 9.1.5.0.1</w:t>
      </w:r>
    </w:p>
    <w:p w14:paraId="4929B251" w14:textId="77777777" w:rsidR="00EF16FE" w:rsidRPr="005C697F" w:rsidRDefault="00EF16FE" w:rsidP="00EF16FE">
      <w:r w:rsidRPr="005C697F">
        <w:t>The normative reference for this requirement is TS 38.133 [6] clause A.9.1.5.</w:t>
      </w:r>
    </w:p>
    <w:p w14:paraId="5FAA9B93" w14:textId="77777777" w:rsidR="00EF16FE" w:rsidRPr="005C697F" w:rsidRDefault="00EF16FE" w:rsidP="00EF16FE">
      <w:pPr>
        <w:pStyle w:val="H6"/>
        <w:rPr>
          <w:lang w:eastAsia="sv-SE"/>
        </w:rPr>
      </w:pPr>
      <w:r w:rsidRPr="005C697F">
        <w:rPr>
          <w:lang w:eastAsia="sv-SE"/>
        </w:rPr>
        <w:t>9.1.5.2.4</w:t>
      </w:r>
      <w:r w:rsidRPr="005C697F">
        <w:rPr>
          <w:lang w:eastAsia="sv-SE"/>
        </w:rPr>
        <w:tab/>
        <w:t>Test description</w:t>
      </w:r>
    </w:p>
    <w:p w14:paraId="2F1F418D" w14:textId="77777777" w:rsidR="00EF16FE" w:rsidRPr="005C697F" w:rsidRDefault="00EF16FE" w:rsidP="00EF16FE">
      <w:pPr>
        <w:pStyle w:val="H6"/>
        <w:rPr>
          <w:lang w:eastAsia="sv-SE"/>
        </w:rPr>
      </w:pPr>
      <w:r w:rsidRPr="005C697F">
        <w:rPr>
          <w:lang w:eastAsia="sv-SE"/>
        </w:rPr>
        <w:t>9.1.5.2.4.1</w:t>
      </w:r>
      <w:r w:rsidRPr="005C697F">
        <w:rPr>
          <w:lang w:eastAsia="sv-SE"/>
        </w:rPr>
        <w:tab/>
        <w:t>Initial conditions</w:t>
      </w:r>
    </w:p>
    <w:p w14:paraId="5D228E52" w14:textId="77777777" w:rsidR="00EF16FE" w:rsidRPr="005C697F" w:rsidRDefault="00EF16FE" w:rsidP="00EF16FE">
      <w:pPr>
        <w:rPr>
          <w:lang w:eastAsia="zh-TW"/>
        </w:rPr>
      </w:pPr>
      <w:r w:rsidRPr="005C697F">
        <w:rPr>
          <w:lang w:eastAsia="sv-SE"/>
        </w:rPr>
        <w:t>Configure the test equipment and the DUT according to the parameters in Table 9.1.5.2.4.1-1.</w:t>
      </w:r>
    </w:p>
    <w:p w14:paraId="11BAC04D" w14:textId="77777777" w:rsidR="00EF16FE" w:rsidRPr="005C697F" w:rsidRDefault="00EF16FE" w:rsidP="00EF16FE">
      <w:pPr>
        <w:pStyle w:val="TH"/>
        <w:rPr>
          <w:lang w:eastAsia="zh-TW"/>
        </w:rPr>
      </w:pPr>
      <w:r w:rsidRPr="005C697F">
        <w:rPr>
          <w:lang w:eastAsia="zh-TW"/>
        </w:rPr>
        <w:t xml:space="preserve">Table </w:t>
      </w:r>
      <w:r w:rsidRPr="005C697F">
        <w:t>9.1.5.2.</w:t>
      </w:r>
      <w:r w:rsidRPr="005C697F">
        <w:rPr>
          <w:lang w:eastAsia="zh-TW"/>
        </w:rPr>
        <w:t>4.1</w:t>
      </w:r>
      <w:r w:rsidRPr="005C697F">
        <w:t>-</w:t>
      </w:r>
      <w:r w:rsidRPr="005C697F">
        <w:rPr>
          <w:lang w:eastAsia="zh-TW"/>
        </w:rPr>
        <w:t xml:space="preserve">1: Initial conditions for </w:t>
      </w:r>
      <w:r w:rsidRPr="005C697F">
        <w:rPr>
          <w:lang w:eastAsia="sv-SE"/>
        </w:rPr>
        <w:t>NR SA FR1 congestion control measurement for PC5-only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EF16FE" w:rsidRPr="005C697F" w14:paraId="250081FB"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446FFBA6" w14:textId="77777777" w:rsidR="00EF16FE" w:rsidRPr="005C697F" w:rsidRDefault="00EF16FE">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715F98E" w14:textId="77777777" w:rsidR="00EF16FE" w:rsidRPr="005C697F" w:rsidRDefault="00EF16FE">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411385CB" w14:textId="77777777" w:rsidR="00EF16FE" w:rsidRPr="005C697F" w:rsidRDefault="00EF16FE">
            <w:pPr>
              <w:pStyle w:val="TAH"/>
              <w:rPr>
                <w:lang w:eastAsia="zh-TW"/>
              </w:rPr>
            </w:pPr>
            <w:r w:rsidRPr="005C697F">
              <w:rPr>
                <w:lang w:eastAsia="zh-TW"/>
              </w:rPr>
              <w:t>Comment</w:t>
            </w:r>
          </w:p>
        </w:tc>
      </w:tr>
      <w:tr w:rsidR="00EF16FE" w:rsidRPr="005C697F" w14:paraId="215E3EB0"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1F874DBB" w14:textId="77777777" w:rsidR="00EF16FE" w:rsidRPr="005C697F" w:rsidRDefault="00EF16FE">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BDC6B8" w14:textId="77777777" w:rsidR="00EF16FE" w:rsidRPr="005C697F" w:rsidRDefault="00EF16FE">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1F7D34C5" w14:textId="77777777" w:rsidR="00EF16FE" w:rsidRPr="005C697F" w:rsidRDefault="00EF16FE">
            <w:pPr>
              <w:pStyle w:val="TAL"/>
              <w:rPr>
                <w:lang w:eastAsia="zh-TW"/>
              </w:rPr>
            </w:pPr>
            <w:r w:rsidRPr="005C697F">
              <w:rPr>
                <w:lang w:eastAsia="zh-TW"/>
              </w:rPr>
              <w:t>As specified in TS 38.508-1 [14] clause 4.1.</w:t>
            </w:r>
          </w:p>
        </w:tc>
      </w:tr>
      <w:tr w:rsidR="00EF16FE" w:rsidRPr="005C697F" w14:paraId="409E0FDB"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3797A69A" w14:textId="77777777" w:rsidR="00EF16FE" w:rsidRPr="005C697F" w:rsidRDefault="00EF16FE">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FDF326B" w14:textId="77777777" w:rsidR="00EF16FE" w:rsidRPr="005C697F" w:rsidRDefault="00EF16FE">
            <w:pPr>
              <w:pStyle w:val="TAL"/>
              <w:rPr>
                <w:lang w:eastAsia="zh-TW"/>
              </w:rPr>
            </w:pPr>
            <w:r w:rsidRPr="005C697F">
              <w:rPr>
                <w:lang w:eastAsia="zh-TW"/>
              </w:rPr>
              <w:t>PC5: As specified in TS 38.508-1 [14] clause 4.3.1.8.</w:t>
            </w:r>
          </w:p>
        </w:tc>
      </w:tr>
      <w:tr w:rsidR="00EF16FE" w:rsidRPr="005C697F" w14:paraId="1FB8D3AC"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0AD32E5C" w14:textId="77777777" w:rsidR="00EF16FE" w:rsidRPr="005C697F" w:rsidRDefault="00EF16FE">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2A6452E" w14:textId="77777777" w:rsidR="00EF16FE" w:rsidRPr="005C697F" w:rsidRDefault="00EF16FE">
            <w:pPr>
              <w:pStyle w:val="TAL"/>
              <w:rPr>
                <w:lang w:eastAsia="zh-TW"/>
              </w:rPr>
            </w:pPr>
            <w:r w:rsidRPr="005C697F">
              <w:rPr>
                <w:lang w:eastAsia="zh-TW"/>
              </w:rPr>
              <w:t>PC5: As specified by the test configuration selected from Table 9.1.5.2.4.1-2.</w:t>
            </w:r>
          </w:p>
        </w:tc>
      </w:tr>
      <w:tr w:rsidR="00EF16FE" w:rsidRPr="005C697F" w14:paraId="3E65C12E"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109D3EC9" w14:textId="77777777" w:rsidR="00EF16FE" w:rsidRPr="005C697F" w:rsidRDefault="00EF16FE">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7E5B90" w14:textId="77777777" w:rsidR="00EF16FE" w:rsidRPr="005C697F" w:rsidRDefault="00EF16FE">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398BAC82" w14:textId="77777777" w:rsidR="00EF16FE" w:rsidRPr="005C697F" w:rsidRDefault="00EF16FE">
            <w:pPr>
              <w:pStyle w:val="TAL"/>
              <w:rPr>
                <w:lang w:eastAsia="zh-TW"/>
              </w:rPr>
            </w:pPr>
            <w:r w:rsidRPr="005C697F">
              <w:rPr>
                <w:lang w:eastAsia="zh-TW"/>
              </w:rPr>
              <w:t>As specified in Annex C.2.2.</w:t>
            </w:r>
          </w:p>
        </w:tc>
      </w:tr>
      <w:tr w:rsidR="00EF16FE" w:rsidRPr="005C697F" w14:paraId="5D0595A7" w14:textId="77777777" w:rsidTr="00EF16FE">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0B0E643" w14:textId="77777777" w:rsidR="00EF16FE" w:rsidRPr="005C697F" w:rsidRDefault="00EF16FE">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D7E8F66" w14:textId="77777777" w:rsidR="00EF16FE" w:rsidRPr="005C697F" w:rsidRDefault="00EF16FE">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7B502DF1" w14:textId="77777777" w:rsidR="00EF16FE" w:rsidRPr="005C697F" w:rsidRDefault="00EF16FE">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FF7A59" w14:textId="77777777" w:rsidR="00EF16FE" w:rsidRPr="005C697F" w:rsidRDefault="00EF16FE">
            <w:pPr>
              <w:pStyle w:val="TAL"/>
              <w:rPr>
                <w:lang w:eastAsia="zh-TW"/>
              </w:rPr>
            </w:pPr>
            <w:r w:rsidRPr="005C697F">
              <w:rPr>
                <w:lang w:eastAsia="zh-TW"/>
              </w:rPr>
              <w:t>As specified in TS 38.508-1 [14] Annex A.</w:t>
            </w:r>
          </w:p>
        </w:tc>
      </w:tr>
      <w:tr w:rsidR="00EF16FE" w:rsidRPr="005C697F" w14:paraId="34D1BB6A" w14:textId="77777777" w:rsidTr="00EF16FE">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B0208" w14:textId="77777777" w:rsidR="00EF16FE" w:rsidRPr="005C697F" w:rsidRDefault="00EF16FE">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A99C8FE" w14:textId="77777777" w:rsidR="00EF16FE" w:rsidRPr="005C697F" w:rsidRDefault="00EF16FE">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28C09B2E" w14:textId="77777777" w:rsidR="00EF16FE" w:rsidRPr="005C697F" w:rsidRDefault="00EF16FE">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E0490" w14:textId="77777777" w:rsidR="00EF16FE" w:rsidRPr="005C697F" w:rsidRDefault="00EF16FE">
            <w:pPr>
              <w:spacing w:after="0"/>
              <w:rPr>
                <w:rFonts w:ascii="Arial" w:hAnsi="Arial"/>
                <w:sz w:val="18"/>
                <w:lang w:eastAsia="zh-TW"/>
              </w:rPr>
            </w:pPr>
          </w:p>
        </w:tc>
      </w:tr>
      <w:tr w:rsidR="00EF16FE" w:rsidRPr="005C697F" w14:paraId="354DB79C" w14:textId="77777777" w:rsidTr="00EF16FE">
        <w:trPr>
          <w:jc w:val="center"/>
        </w:trPr>
        <w:tc>
          <w:tcPr>
            <w:tcW w:w="1701" w:type="dxa"/>
            <w:tcBorders>
              <w:top w:val="single" w:sz="4" w:space="0" w:color="auto"/>
              <w:left w:val="single" w:sz="4" w:space="0" w:color="auto"/>
              <w:bottom w:val="single" w:sz="4" w:space="0" w:color="auto"/>
              <w:right w:val="single" w:sz="4" w:space="0" w:color="auto"/>
            </w:tcBorders>
            <w:hideMark/>
          </w:tcPr>
          <w:p w14:paraId="6D0FA6B3" w14:textId="77777777" w:rsidR="00EF16FE" w:rsidRPr="005C697F" w:rsidRDefault="00EF16FE">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7B1CAA" w14:textId="77777777" w:rsidR="00EF16FE" w:rsidRPr="005C697F" w:rsidRDefault="00EF16FE">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6A074E24" w14:textId="77777777" w:rsidR="00EF16FE" w:rsidRPr="005C697F" w:rsidRDefault="00EF16FE">
            <w:pPr>
              <w:pStyle w:val="TAL"/>
              <w:rPr>
                <w:lang w:eastAsia="zh-TW"/>
              </w:rPr>
            </w:pPr>
          </w:p>
        </w:tc>
      </w:tr>
    </w:tbl>
    <w:p w14:paraId="0189B12B" w14:textId="77777777" w:rsidR="00EF16FE" w:rsidRPr="005C697F" w:rsidRDefault="00EF16FE" w:rsidP="00EF16FE">
      <w:pPr>
        <w:rPr>
          <w:rFonts w:eastAsia="PMingLiU"/>
          <w:lang w:eastAsia="zh-TW"/>
        </w:rPr>
      </w:pPr>
    </w:p>
    <w:p w14:paraId="1A5E7BC4" w14:textId="77777777" w:rsidR="00EF16FE" w:rsidRPr="005C697F" w:rsidRDefault="00EF16FE" w:rsidP="00EF16FE">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35BECA13" w14:textId="77777777" w:rsidR="00EF16FE" w:rsidRPr="005C697F" w:rsidRDefault="00EF16FE" w:rsidP="00EF16FE">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given in clause 9.1.5.2.4.3</w:t>
      </w:r>
    </w:p>
    <w:p w14:paraId="735AFEE6" w14:textId="77777777" w:rsidR="00EF16FE" w:rsidRPr="005C697F" w:rsidRDefault="00EF16FE" w:rsidP="00EF16FE">
      <w:pPr>
        <w:pStyle w:val="B1"/>
        <w:rPr>
          <w:rFonts w:eastAsia="SimSun"/>
          <w:lang w:eastAsia="zh-CN"/>
        </w:rPr>
      </w:pPr>
      <w:r w:rsidRPr="005C697F">
        <w:rPr>
          <w:rFonts w:eastAsia="PMingLiU"/>
          <w:lang w:eastAsia="zh-TW"/>
        </w:rPr>
        <w:t>3.</w:t>
      </w:r>
      <w:r w:rsidRPr="005C697F">
        <w:rPr>
          <w:rFonts w:eastAsia="PMingLiU"/>
          <w:lang w:eastAsia="zh-TW"/>
        </w:rPr>
        <w:tab/>
        <w:t xml:space="preserve">There are 4 NR-SS-UEs (active NR sidelink UE i, i = 0,1,2,3) specified in this test. Active NR sidelink UEs are configured according to the generic parameters in </w:t>
      </w:r>
      <w:r w:rsidRPr="005C697F">
        <w:rPr>
          <w:lang w:eastAsia="zh-TW"/>
        </w:rPr>
        <w:t xml:space="preserve">Table </w:t>
      </w:r>
      <w:r w:rsidRPr="005C697F">
        <w:t>9.1.5.2.</w:t>
      </w:r>
      <w:r w:rsidRPr="005C697F">
        <w:rPr>
          <w:lang w:eastAsia="zh-TW"/>
        </w:rPr>
        <w:t>4.1</w:t>
      </w:r>
      <w:r w:rsidRPr="005C697F">
        <w:t>-</w:t>
      </w:r>
      <w:r w:rsidRPr="005C697F">
        <w:rPr>
          <w:lang w:eastAsia="zh-TW"/>
        </w:rPr>
        <w:t>2</w:t>
      </w:r>
      <w:r w:rsidRPr="005C697F">
        <w:rPr>
          <w:lang w:eastAsia="zh-CN"/>
        </w:rPr>
        <w:t>.</w:t>
      </w:r>
    </w:p>
    <w:p w14:paraId="04F1A45C" w14:textId="77777777" w:rsidR="00EF16FE" w:rsidRPr="005C697F" w:rsidRDefault="00EF16FE" w:rsidP="00EF16FE">
      <w:pPr>
        <w:pStyle w:val="TH"/>
      </w:pPr>
      <w:r w:rsidRPr="005C697F">
        <w:rPr>
          <w:lang w:eastAsia="zh-TW"/>
        </w:rPr>
        <w:lastRenderedPageBreak/>
        <w:t xml:space="preserve">Table </w:t>
      </w:r>
      <w:r w:rsidRPr="005C697F">
        <w:t>9.1.5.2.</w:t>
      </w:r>
      <w:r w:rsidRPr="005C697F">
        <w:rPr>
          <w:lang w:eastAsia="zh-TW"/>
        </w:rPr>
        <w:t>4.1</w:t>
      </w:r>
      <w:r w:rsidRPr="005C697F">
        <w:t>-</w:t>
      </w:r>
      <w:r w:rsidRPr="005C697F">
        <w:rPr>
          <w:lang w:eastAsia="zh-TW"/>
        </w:rPr>
        <w:t>2</w:t>
      </w:r>
      <w:r w:rsidRPr="005C697F">
        <w:t xml:space="preserve">: NR sidelink test parameters for </w:t>
      </w:r>
      <w:r w:rsidRPr="005C697F">
        <w:rPr>
          <w:lang w:eastAsia="sv-SE"/>
        </w:rPr>
        <w:t>NR SA FR1 congestion control measurement for PC5-only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110"/>
        <w:gridCol w:w="836"/>
        <w:gridCol w:w="2400"/>
        <w:gridCol w:w="2899"/>
      </w:tblGrid>
      <w:tr w:rsidR="00EF16FE" w:rsidRPr="005C697F" w14:paraId="54F48052"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53B18FD" w14:textId="77777777" w:rsidR="00EF16FE" w:rsidRPr="005C697F" w:rsidRDefault="00EF16FE">
            <w:pPr>
              <w:pStyle w:val="TAH"/>
              <w:rPr>
                <w:rFonts w:eastAsia="Calibri" w:cs="Arial"/>
                <w:szCs w:val="22"/>
                <w:lang w:eastAsia="ja-JP"/>
              </w:rPr>
            </w:pPr>
            <w:r w:rsidRPr="005C697F">
              <w:rPr>
                <w:rFonts w:eastAsia="Calibri" w:cs="Arial"/>
                <w:szCs w:val="22"/>
                <w:lang w:eastAsia="ja-JP"/>
              </w:rPr>
              <w:t>Parameter</w:t>
            </w:r>
          </w:p>
        </w:tc>
        <w:tc>
          <w:tcPr>
            <w:tcW w:w="836" w:type="dxa"/>
            <w:tcBorders>
              <w:top w:val="single" w:sz="4" w:space="0" w:color="auto"/>
              <w:left w:val="single" w:sz="4" w:space="0" w:color="auto"/>
              <w:bottom w:val="single" w:sz="4" w:space="0" w:color="auto"/>
              <w:right w:val="single" w:sz="4" w:space="0" w:color="auto"/>
            </w:tcBorders>
            <w:hideMark/>
          </w:tcPr>
          <w:p w14:paraId="073A8B43" w14:textId="77777777" w:rsidR="00EF16FE" w:rsidRPr="005C697F" w:rsidRDefault="00EF16FE">
            <w:pPr>
              <w:pStyle w:val="TAH"/>
              <w:rPr>
                <w:rFonts w:eastAsia="Calibri" w:cs="Arial"/>
                <w:szCs w:val="22"/>
                <w:lang w:eastAsia="ja-JP"/>
              </w:rPr>
            </w:pPr>
            <w:r w:rsidRPr="005C697F">
              <w:rPr>
                <w:rFonts w:eastAsia="Calibri" w:cs="Arial"/>
                <w:szCs w:val="22"/>
                <w:lang w:eastAsia="ja-JP"/>
              </w:rPr>
              <w:t>Unit</w:t>
            </w:r>
          </w:p>
        </w:tc>
        <w:tc>
          <w:tcPr>
            <w:tcW w:w="2400" w:type="dxa"/>
            <w:tcBorders>
              <w:top w:val="single" w:sz="4" w:space="0" w:color="auto"/>
              <w:left w:val="single" w:sz="4" w:space="0" w:color="auto"/>
              <w:bottom w:val="single" w:sz="4" w:space="0" w:color="auto"/>
              <w:right w:val="single" w:sz="4" w:space="0" w:color="auto"/>
            </w:tcBorders>
            <w:hideMark/>
          </w:tcPr>
          <w:p w14:paraId="6BFD4BA6" w14:textId="77777777" w:rsidR="00EF16FE" w:rsidRPr="005C697F" w:rsidRDefault="00EF16FE">
            <w:pPr>
              <w:pStyle w:val="TAH"/>
              <w:rPr>
                <w:rFonts w:eastAsia="Calibri" w:cs="Arial"/>
                <w:szCs w:val="22"/>
                <w:lang w:eastAsia="ja-JP"/>
              </w:rPr>
            </w:pPr>
            <w:r w:rsidRPr="005C697F">
              <w:rPr>
                <w:rFonts w:eastAsia="Calibri" w:cs="Arial"/>
                <w:szCs w:val="22"/>
                <w:lang w:eastAsia="ja-JP"/>
              </w:rPr>
              <w:t>Value</w:t>
            </w:r>
          </w:p>
        </w:tc>
        <w:tc>
          <w:tcPr>
            <w:tcW w:w="2899" w:type="dxa"/>
            <w:tcBorders>
              <w:top w:val="single" w:sz="4" w:space="0" w:color="auto"/>
              <w:left w:val="single" w:sz="4" w:space="0" w:color="auto"/>
              <w:bottom w:val="single" w:sz="4" w:space="0" w:color="auto"/>
              <w:right w:val="single" w:sz="4" w:space="0" w:color="auto"/>
            </w:tcBorders>
            <w:hideMark/>
          </w:tcPr>
          <w:p w14:paraId="6F4C15FD" w14:textId="77777777" w:rsidR="00EF16FE" w:rsidRPr="005C697F" w:rsidRDefault="00EF16FE">
            <w:pPr>
              <w:pStyle w:val="TAH"/>
              <w:rPr>
                <w:rFonts w:eastAsia="Calibri" w:cs="Arial"/>
                <w:szCs w:val="22"/>
                <w:lang w:eastAsia="ja-JP"/>
              </w:rPr>
            </w:pPr>
            <w:r w:rsidRPr="005C697F">
              <w:rPr>
                <w:rFonts w:eastAsia="Calibri" w:cs="Arial"/>
                <w:szCs w:val="22"/>
                <w:lang w:eastAsia="ja-JP"/>
              </w:rPr>
              <w:t>Comment</w:t>
            </w:r>
          </w:p>
        </w:tc>
      </w:tr>
      <w:tr w:rsidR="00EF16FE" w:rsidRPr="005C697F" w14:paraId="51BB3FB1"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2EBBBE8" w14:textId="77777777" w:rsidR="00EF16FE" w:rsidRPr="005C697F" w:rsidRDefault="00EF16FE">
            <w:pPr>
              <w:pStyle w:val="TAL"/>
              <w:rPr>
                <w:rFonts w:eastAsia="Calibri" w:cs="Arial"/>
                <w:lang w:eastAsia="ja-JP"/>
              </w:rPr>
            </w:pPr>
            <w:r w:rsidRPr="005C697F">
              <w:rPr>
                <w:lang w:eastAsia="ja-JP"/>
              </w:rPr>
              <w:t>NR RF Channel Number</w:t>
            </w:r>
          </w:p>
        </w:tc>
        <w:tc>
          <w:tcPr>
            <w:tcW w:w="836" w:type="dxa"/>
            <w:tcBorders>
              <w:top w:val="single" w:sz="4" w:space="0" w:color="auto"/>
              <w:left w:val="single" w:sz="4" w:space="0" w:color="auto"/>
              <w:bottom w:val="single" w:sz="4" w:space="0" w:color="auto"/>
              <w:right w:val="single" w:sz="4" w:space="0" w:color="auto"/>
            </w:tcBorders>
          </w:tcPr>
          <w:p w14:paraId="68947F42"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3E2E7DC" w14:textId="77777777" w:rsidR="00EF16FE" w:rsidRPr="005C697F" w:rsidRDefault="00EF16FE">
            <w:pPr>
              <w:pStyle w:val="TAC"/>
              <w:rPr>
                <w:lang w:eastAsia="ja-JP"/>
              </w:rPr>
            </w:pPr>
            <w:r w:rsidRPr="005C697F">
              <w:rPr>
                <w:lang w:eastAsia="ja-JP"/>
              </w:rPr>
              <w:t>1</w:t>
            </w:r>
          </w:p>
        </w:tc>
        <w:tc>
          <w:tcPr>
            <w:tcW w:w="2899" w:type="dxa"/>
            <w:tcBorders>
              <w:top w:val="single" w:sz="4" w:space="0" w:color="auto"/>
              <w:left w:val="single" w:sz="4" w:space="0" w:color="auto"/>
              <w:bottom w:val="single" w:sz="4" w:space="0" w:color="auto"/>
              <w:right w:val="single" w:sz="4" w:space="0" w:color="auto"/>
            </w:tcBorders>
            <w:hideMark/>
          </w:tcPr>
          <w:p w14:paraId="52E5B771" w14:textId="77777777" w:rsidR="00EF16FE" w:rsidRPr="005C697F" w:rsidRDefault="00EF16FE">
            <w:pPr>
              <w:pStyle w:val="TAC"/>
              <w:rPr>
                <w:lang w:eastAsia="ja-JP"/>
              </w:rPr>
            </w:pPr>
            <w:r w:rsidRPr="005C697F">
              <w:rPr>
                <w:lang w:eastAsia="ja-JP"/>
              </w:rPr>
              <w:t>HD carrier in Band n47 or n38</w:t>
            </w:r>
          </w:p>
        </w:tc>
      </w:tr>
      <w:tr w:rsidR="00EF16FE" w:rsidRPr="005C697F" w14:paraId="572FE0DC" w14:textId="77777777" w:rsidTr="00EF16FE">
        <w:trPr>
          <w:trHeight w:val="280"/>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7875ABF" w14:textId="77777777" w:rsidR="00EF16FE" w:rsidRPr="005C697F" w:rsidRDefault="00EF16FE">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Note 2 </w:t>
            </w:r>
          </w:p>
        </w:tc>
        <w:tc>
          <w:tcPr>
            <w:tcW w:w="836" w:type="dxa"/>
            <w:tcBorders>
              <w:top w:val="single" w:sz="4" w:space="0" w:color="auto"/>
              <w:left w:val="single" w:sz="4" w:space="0" w:color="auto"/>
              <w:bottom w:val="single" w:sz="4" w:space="0" w:color="auto"/>
              <w:right w:val="single" w:sz="4" w:space="0" w:color="auto"/>
            </w:tcBorders>
            <w:hideMark/>
          </w:tcPr>
          <w:p w14:paraId="3EB10503" w14:textId="77777777" w:rsidR="00EF16FE" w:rsidRPr="005C697F" w:rsidRDefault="00EF16FE">
            <w:pPr>
              <w:pStyle w:val="TAC"/>
              <w:rPr>
                <w:lang w:eastAsia="ja-JP"/>
              </w:rPr>
            </w:pPr>
            <w:r w:rsidRPr="005C697F">
              <w:rPr>
                <w:lang w:eastAsia="ja-JP"/>
              </w:rPr>
              <w:t>MHz</w:t>
            </w:r>
          </w:p>
        </w:tc>
        <w:tc>
          <w:tcPr>
            <w:tcW w:w="2400" w:type="dxa"/>
            <w:tcBorders>
              <w:top w:val="single" w:sz="4" w:space="0" w:color="auto"/>
              <w:left w:val="single" w:sz="4" w:space="0" w:color="auto"/>
              <w:bottom w:val="single" w:sz="4" w:space="0" w:color="auto"/>
              <w:right w:val="single" w:sz="4" w:space="0" w:color="auto"/>
            </w:tcBorders>
            <w:hideMark/>
          </w:tcPr>
          <w:p w14:paraId="281A23B3" w14:textId="77777777" w:rsidR="00EF16FE" w:rsidRPr="005C697F" w:rsidRDefault="00EF16FE">
            <w:pPr>
              <w:pStyle w:val="TAC"/>
              <w:rPr>
                <w:szCs w:val="18"/>
              </w:rPr>
            </w:pPr>
            <w:r w:rsidRPr="005C697F">
              <w:rPr>
                <w:szCs w:val="18"/>
              </w:rPr>
              <w:t>20 (N</w:t>
            </w:r>
            <w:r w:rsidRPr="005C697F">
              <w:rPr>
                <w:szCs w:val="18"/>
                <w:vertAlign w:val="subscript"/>
              </w:rPr>
              <w:t>RB,c</w:t>
            </w:r>
            <w:r w:rsidRPr="005C697F">
              <w:rPr>
                <w:szCs w:val="18"/>
              </w:rPr>
              <w:t xml:space="preserve"> = 50) or </w:t>
            </w:r>
          </w:p>
          <w:p w14:paraId="0DD85B2E" w14:textId="77777777" w:rsidR="00EF16FE" w:rsidRPr="005C697F" w:rsidRDefault="00EF16FE">
            <w:pPr>
              <w:pStyle w:val="TAC"/>
              <w:rPr>
                <w:lang w:eastAsia="ja-JP"/>
              </w:rPr>
            </w:pPr>
            <w:r w:rsidRPr="005C697F">
              <w:rPr>
                <w:szCs w:val="18"/>
              </w:rPr>
              <w:t>40 (N</w:t>
            </w:r>
            <w:r w:rsidRPr="005C697F">
              <w:rPr>
                <w:szCs w:val="18"/>
                <w:vertAlign w:val="subscript"/>
              </w:rPr>
              <w:t>RB,c</w:t>
            </w:r>
            <w:r w:rsidRPr="005C697F">
              <w:rPr>
                <w:szCs w:val="18"/>
              </w:rPr>
              <w:t xml:space="preserve"> = 100)</w:t>
            </w:r>
          </w:p>
        </w:tc>
        <w:tc>
          <w:tcPr>
            <w:tcW w:w="2899" w:type="dxa"/>
            <w:tcBorders>
              <w:top w:val="single" w:sz="4" w:space="0" w:color="auto"/>
              <w:left w:val="single" w:sz="4" w:space="0" w:color="auto"/>
              <w:bottom w:val="single" w:sz="4" w:space="0" w:color="auto"/>
              <w:right w:val="single" w:sz="4" w:space="0" w:color="auto"/>
            </w:tcBorders>
          </w:tcPr>
          <w:p w14:paraId="402E9C53" w14:textId="77777777" w:rsidR="00EF16FE" w:rsidRPr="005C697F" w:rsidRDefault="00EF16FE">
            <w:pPr>
              <w:pStyle w:val="TAC"/>
              <w:rPr>
                <w:lang w:eastAsia="ja-JP"/>
              </w:rPr>
            </w:pPr>
          </w:p>
        </w:tc>
      </w:tr>
      <w:tr w:rsidR="00EF16FE" w:rsidRPr="005C697F" w14:paraId="3D67858A"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2D2476A" w14:textId="77777777" w:rsidR="00EF16FE" w:rsidRPr="005C697F" w:rsidRDefault="00EF16FE">
            <w:pPr>
              <w:pStyle w:val="TAL"/>
              <w:rPr>
                <w:rFonts w:cs="Arial"/>
                <w:lang w:eastAsia="ja-JP"/>
              </w:rPr>
            </w:pPr>
            <w:r w:rsidRPr="005C697F">
              <w:rPr>
                <w:rFonts w:cs="Arial"/>
                <w:lang w:eastAsia="ja-JP"/>
              </w:rPr>
              <w:t>SCS</w:t>
            </w:r>
          </w:p>
        </w:tc>
        <w:tc>
          <w:tcPr>
            <w:tcW w:w="836" w:type="dxa"/>
            <w:tcBorders>
              <w:top w:val="single" w:sz="4" w:space="0" w:color="auto"/>
              <w:left w:val="single" w:sz="4" w:space="0" w:color="auto"/>
              <w:bottom w:val="single" w:sz="4" w:space="0" w:color="auto"/>
              <w:right w:val="single" w:sz="4" w:space="0" w:color="auto"/>
            </w:tcBorders>
            <w:hideMark/>
          </w:tcPr>
          <w:p w14:paraId="380A9223" w14:textId="77777777" w:rsidR="00EF16FE" w:rsidRPr="005C697F" w:rsidRDefault="00EF16FE">
            <w:pPr>
              <w:pStyle w:val="TAC"/>
              <w:rPr>
                <w:lang w:eastAsia="ja-JP"/>
              </w:rPr>
            </w:pPr>
            <w:r w:rsidRPr="005C697F">
              <w:rPr>
                <w:lang w:eastAsia="ja-JP"/>
              </w:rPr>
              <w:t>kHz</w:t>
            </w:r>
          </w:p>
        </w:tc>
        <w:tc>
          <w:tcPr>
            <w:tcW w:w="2400" w:type="dxa"/>
            <w:tcBorders>
              <w:top w:val="single" w:sz="4" w:space="0" w:color="auto"/>
              <w:left w:val="single" w:sz="4" w:space="0" w:color="auto"/>
              <w:bottom w:val="single" w:sz="4" w:space="0" w:color="auto"/>
              <w:right w:val="single" w:sz="4" w:space="0" w:color="auto"/>
            </w:tcBorders>
            <w:hideMark/>
          </w:tcPr>
          <w:p w14:paraId="08952062" w14:textId="77777777" w:rsidR="00EF16FE" w:rsidRPr="005C697F" w:rsidRDefault="00EF16FE">
            <w:pPr>
              <w:pStyle w:val="TAC"/>
              <w:rPr>
                <w:lang w:eastAsia="ja-JP"/>
              </w:rPr>
            </w:pPr>
            <w:r w:rsidRPr="005C697F">
              <w:rPr>
                <w:lang w:eastAsia="ja-JP"/>
              </w:rPr>
              <w:t>30</w:t>
            </w:r>
          </w:p>
        </w:tc>
        <w:tc>
          <w:tcPr>
            <w:tcW w:w="2899" w:type="dxa"/>
            <w:tcBorders>
              <w:top w:val="single" w:sz="4" w:space="0" w:color="auto"/>
              <w:left w:val="single" w:sz="4" w:space="0" w:color="auto"/>
              <w:bottom w:val="single" w:sz="4" w:space="0" w:color="auto"/>
              <w:right w:val="single" w:sz="4" w:space="0" w:color="auto"/>
            </w:tcBorders>
          </w:tcPr>
          <w:p w14:paraId="5C081702" w14:textId="77777777" w:rsidR="00EF16FE" w:rsidRPr="005C697F" w:rsidRDefault="00EF16FE">
            <w:pPr>
              <w:pStyle w:val="TAC"/>
              <w:rPr>
                <w:lang w:eastAsia="ja-JP"/>
              </w:rPr>
            </w:pPr>
          </w:p>
        </w:tc>
      </w:tr>
      <w:tr w:rsidR="00EF16FE" w:rsidRPr="005C697F" w14:paraId="180F3E49"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77AC27E" w14:textId="77777777" w:rsidR="00EF16FE" w:rsidRPr="005C697F" w:rsidRDefault="00EF16FE">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tcPr>
          <w:p w14:paraId="4B8440ED"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BBBA62E" w14:textId="77777777" w:rsidR="00EF16FE" w:rsidRPr="005C697F" w:rsidRDefault="00EF16FE">
            <w:pPr>
              <w:pStyle w:val="TAC"/>
              <w:rPr>
                <w:lang w:eastAsia="ja-JP"/>
              </w:rPr>
            </w:pPr>
            <w:r w:rsidRPr="005C697F">
              <w:rPr>
                <w:lang w:eastAsia="ja-JP"/>
              </w:rPr>
              <w:t>As specified in Annex A.11.2</w:t>
            </w:r>
          </w:p>
        </w:tc>
        <w:tc>
          <w:tcPr>
            <w:tcW w:w="2899" w:type="dxa"/>
            <w:tcBorders>
              <w:top w:val="single" w:sz="4" w:space="0" w:color="auto"/>
              <w:left w:val="single" w:sz="4" w:space="0" w:color="auto"/>
              <w:bottom w:val="single" w:sz="4" w:space="0" w:color="auto"/>
              <w:right w:val="single" w:sz="4" w:space="0" w:color="auto"/>
            </w:tcBorders>
            <w:hideMark/>
          </w:tcPr>
          <w:p w14:paraId="58E303A2" w14:textId="77777777" w:rsidR="00EF16FE" w:rsidRPr="005C697F" w:rsidRDefault="00EF16FE">
            <w:pPr>
              <w:pStyle w:val="TAC"/>
              <w:rPr>
                <w:lang w:eastAsia="ja-JP"/>
              </w:rPr>
            </w:pPr>
            <w:r w:rsidRPr="005C697F">
              <w:rPr>
                <w:lang w:eastAsia="ja-JP"/>
              </w:rPr>
              <w:t>IE values unless specified otherwise in this test.</w:t>
            </w:r>
          </w:p>
        </w:tc>
      </w:tr>
      <w:tr w:rsidR="00EF16FE" w:rsidRPr="005C697F" w14:paraId="4ACD51D4"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1BD54798" w14:textId="77777777" w:rsidR="00EF16FE" w:rsidRPr="005C697F" w:rsidRDefault="00EF16FE">
            <w:pPr>
              <w:pStyle w:val="TAL"/>
              <w:rPr>
                <w:rFonts w:eastAsia="Calibri" w:cs="Arial"/>
                <w:lang w:eastAsia="ja-JP"/>
              </w:rPr>
            </w:pPr>
            <w:r w:rsidRPr="005C697F">
              <w:t xml:space="preserve">sl-TimeResource-r16 included in SL-ResourcePool </w:t>
            </w:r>
          </w:p>
        </w:tc>
        <w:tc>
          <w:tcPr>
            <w:tcW w:w="836" w:type="dxa"/>
            <w:tcBorders>
              <w:top w:val="single" w:sz="4" w:space="0" w:color="auto"/>
              <w:left w:val="single" w:sz="4" w:space="0" w:color="auto"/>
              <w:bottom w:val="single" w:sz="4" w:space="0" w:color="auto"/>
              <w:right w:val="single" w:sz="4" w:space="0" w:color="auto"/>
            </w:tcBorders>
          </w:tcPr>
          <w:p w14:paraId="60285A39"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071A2BE8" w14:textId="77777777" w:rsidR="00EF16FE" w:rsidRPr="005C697F" w:rsidRDefault="00EF16FE">
            <w:pPr>
              <w:pStyle w:val="TAC"/>
            </w:pPr>
            <w:r w:rsidRPr="005C697F">
              <w:t>11111111111111111111</w:t>
            </w:r>
          </w:p>
          <w:p w14:paraId="121305AD" w14:textId="77777777" w:rsidR="00EF16FE" w:rsidRPr="005C697F" w:rsidRDefault="00EF16FE">
            <w:pPr>
              <w:pStyle w:val="TAC"/>
            </w:pPr>
            <w:r w:rsidRPr="005C697F">
              <w:t>11111111111111111111</w:t>
            </w:r>
          </w:p>
          <w:p w14:paraId="7ECD7FA2" w14:textId="77777777" w:rsidR="00EF16FE" w:rsidRPr="005C697F" w:rsidRDefault="00EF16FE">
            <w:pPr>
              <w:pStyle w:val="TAC"/>
            </w:pPr>
            <w:r w:rsidRPr="005C697F">
              <w:t>11111111111111111111</w:t>
            </w:r>
          </w:p>
          <w:p w14:paraId="2CA65620" w14:textId="77777777" w:rsidR="00EF16FE" w:rsidRPr="005C697F" w:rsidRDefault="00EF16FE">
            <w:pPr>
              <w:pStyle w:val="TAC"/>
            </w:pPr>
            <w:r w:rsidRPr="005C697F">
              <w:t>11111111111111111111</w:t>
            </w:r>
          </w:p>
          <w:p w14:paraId="0442CF3D" w14:textId="77777777" w:rsidR="00EF16FE" w:rsidRPr="005C697F" w:rsidRDefault="00EF16FE">
            <w:pPr>
              <w:pStyle w:val="TAC"/>
              <w:rPr>
                <w:lang w:eastAsia="ja-JP"/>
              </w:rPr>
            </w:pPr>
            <w:r w:rsidRPr="005C697F">
              <w:t>11111111111111111111</w:t>
            </w:r>
          </w:p>
        </w:tc>
        <w:tc>
          <w:tcPr>
            <w:tcW w:w="2899" w:type="dxa"/>
            <w:tcBorders>
              <w:top w:val="single" w:sz="4" w:space="0" w:color="auto"/>
              <w:left w:val="single" w:sz="4" w:space="0" w:color="auto"/>
              <w:bottom w:val="single" w:sz="4" w:space="0" w:color="auto"/>
              <w:right w:val="single" w:sz="4" w:space="0" w:color="auto"/>
            </w:tcBorders>
            <w:hideMark/>
          </w:tcPr>
          <w:p w14:paraId="121500D3" w14:textId="77777777" w:rsidR="00EF16FE" w:rsidRPr="005C697F" w:rsidRDefault="00EF16FE">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EF16FE" w:rsidRPr="005C697F" w14:paraId="77962DED"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1C90E2D" w14:textId="77777777" w:rsidR="00EF16FE" w:rsidRPr="005C697F" w:rsidRDefault="00EF16FE">
            <w:pPr>
              <w:pStyle w:val="TAL"/>
              <w:rPr>
                <w:rFonts w:eastAsia="Calibri" w:cs="Arial"/>
                <w:lang w:eastAsia="ja-JP"/>
              </w:rPr>
            </w:pPr>
            <w:r w:rsidRPr="005C697F">
              <w:t>sl-NumSubchannel-r16 included in SL-ResourcePool</w:t>
            </w:r>
          </w:p>
        </w:tc>
        <w:tc>
          <w:tcPr>
            <w:tcW w:w="836" w:type="dxa"/>
            <w:tcBorders>
              <w:top w:val="single" w:sz="4" w:space="0" w:color="auto"/>
              <w:left w:val="single" w:sz="4" w:space="0" w:color="auto"/>
              <w:bottom w:val="single" w:sz="4" w:space="0" w:color="auto"/>
              <w:right w:val="single" w:sz="4" w:space="0" w:color="auto"/>
            </w:tcBorders>
          </w:tcPr>
          <w:p w14:paraId="5931BE38"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45B5D6F" w14:textId="77777777" w:rsidR="00EF16FE" w:rsidRPr="005C697F" w:rsidRDefault="00EF16FE">
            <w:pPr>
              <w:pStyle w:val="TAC"/>
            </w:pPr>
            <w:r w:rsidRPr="005C697F">
              <w:t>1</w:t>
            </w:r>
          </w:p>
        </w:tc>
        <w:tc>
          <w:tcPr>
            <w:tcW w:w="2899" w:type="dxa"/>
            <w:tcBorders>
              <w:top w:val="single" w:sz="4" w:space="0" w:color="auto"/>
              <w:left w:val="single" w:sz="4" w:space="0" w:color="auto"/>
              <w:bottom w:val="single" w:sz="4" w:space="0" w:color="auto"/>
              <w:right w:val="single" w:sz="4" w:space="0" w:color="auto"/>
            </w:tcBorders>
            <w:hideMark/>
          </w:tcPr>
          <w:p w14:paraId="201C452A" w14:textId="77777777" w:rsidR="00EF16FE" w:rsidRPr="005C697F" w:rsidRDefault="00EF16FE">
            <w:pPr>
              <w:pStyle w:val="TAC"/>
              <w:rPr>
                <w:bCs/>
                <w:lang w:eastAsia="zh-CN"/>
              </w:rPr>
            </w:pPr>
            <w:r w:rsidRPr="005C697F">
              <w:t>ENUMERATED {n</w:t>
            </w:r>
            <w:r w:rsidRPr="005C697F">
              <w:rPr>
                <w:rFonts w:eastAsia="Malgun Gothic"/>
                <w:lang w:eastAsia="zh-CN"/>
              </w:rPr>
              <w:t>1</w:t>
            </w:r>
            <w:r w:rsidRPr="005C697F">
              <w:t>}</w:t>
            </w:r>
          </w:p>
        </w:tc>
      </w:tr>
      <w:tr w:rsidR="00EF16FE" w:rsidRPr="005C697F" w14:paraId="30E6398D"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576CDCD9" w14:textId="77777777" w:rsidR="00EF16FE" w:rsidRPr="005C697F" w:rsidRDefault="00EF16FE">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6616580"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617F8BDB" w14:textId="77777777" w:rsidR="00EF16FE" w:rsidRPr="005C697F" w:rsidRDefault="00EF16FE">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hideMark/>
          </w:tcPr>
          <w:p w14:paraId="75253EC6" w14:textId="77777777" w:rsidR="00EF16FE" w:rsidRPr="005C697F" w:rsidRDefault="00EF16FE">
            <w:pPr>
              <w:pStyle w:val="TAC"/>
            </w:pPr>
            <w:r w:rsidRPr="005C697F">
              <w:t>ENUMERATED {n</w:t>
            </w:r>
            <w:r w:rsidRPr="005C697F">
              <w:rPr>
                <w:rFonts w:eastAsia="Malgun Gothic"/>
                <w:lang w:eastAsia="zh-CN"/>
              </w:rPr>
              <w:t>10</w:t>
            </w:r>
            <w:r w:rsidRPr="005C697F">
              <w:t>}</w:t>
            </w:r>
          </w:p>
        </w:tc>
      </w:tr>
      <w:tr w:rsidR="00EF16FE" w:rsidRPr="005C697F" w14:paraId="7132E4F4"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0B3AA760" w14:textId="77777777" w:rsidR="00EF16FE" w:rsidRPr="005C697F" w:rsidRDefault="00EF16FE">
            <w:pPr>
              <w:pStyle w:val="TAL"/>
              <w:rPr>
                <w:lang w:eastAsia="zh-CN"/>
              </w:rPr>
            </w:pPr>
            <w:r w:rsidRPr="005C697F">
              <w:rPr>
                <w:rFonts w:eastAsia="Calibri" w:cs="Arial"/>
                <w:lang w:eastAsia="ja-JP"/>
              </w:rPr>
              <w:t>sl-StartRB-Subchannel-r16</w:t>
            </w:r>
          </w:p>
        </w:tc>
        <w:tc>
          <w:tcPr>
            <w:tcW w:w="836" w:type="dxa"/>
            <w:tcBorders>
              <w:top w:val="single" w:sz="4" w:space="0" w:color="auto"/>
              <w:left w:val="single" w:sz="4" w:space="0" w:color="auto"/>
              <w:bottom w:val="single" w:sz="4" w:space="0" w:color="auto"/>
              <w:right w:val="single" w:sz="4" w:space="0" w:color="auto"/>
            </w:tcBorders>
            <w:vAlign w:val="center"/>
          </w:tcPr>
          <w:p w14:paraId="6433B67C" w14:textId="77777777" w:rsidR="00EF16FE" w:rsidRPr="005C697F" w:rsidRDefault="00EF16FE">
            <w:pPr>
              <w:pStyle w:val="TAC"/>
              <w:rPr>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2EEC9E1F" w14:textId="77777777" w:rsidR="00EF16FE" w:rsidRPr="005C697F" w:rsidRDefault="00EF16FE">
            <w:pPr>
              <w:pStyle w:val="TAC"/>
            </w:pPr>
            <w:r w:rsidRPr="005C697F">
              <w:t>0</w:t>
            </w:r>
          </w:p>
        </w:tc>
        <w:tc>
          <w:tcPr>
            <w:tcW w:w="2899" w:type="dxa"/>
            <w:tcBorders>
              <w:top w:val="single" w:sz="4" w:space="0" w:color="auto"/>
              <w:left w:val="single" w:sz="4" w:space="0" w:color="auto"/>
              <w:bottom w:val="single" w:sz="4" w:space="0" w:color="auto"/>
              <w:right w:val="single" w:sz="4" w:space="0" w:color="auto"/>
            </w:tcBorders>
          </w:tcPr>
          <w:p w14:paraId="467AD464" w14:textId="77777777" w:rsidR="00EF16FE" w:rsidRPr="005C697F" w:rsidRDefault="00EF16FE">
            <w:pPr>
              <w:pStyle w:val="TAC"/>
            </w:pPr>
          </w:p>
        </w:tc>
      </w:tr>
      <w:tr w:rsidR="00EF16FE" w:rsidRPr="005C697F" w14:paraId="75FFC5D1"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488662AB" w14:textId="77777777" w:rsidR="00EF16FE" w:rsidRPr="005C697F" w:rsidRDefault="00EF16FE">
            <w:pPr>
              <w:pStyle w:val="TAL"/>
              <w:rPr>
                <w:rFonts w:eastAsia="Calibri" w:cs="Arial"/>
                <w:lang w:eastAsia="ja-JP"/>
              </w:rPr>
            </w:pPr>
            <w:r w:rsidRPr="005C697F">
              <w:rPr>
                <w:rFonts w:eastAsia="Malgun Gothic"/>
                <w:i/>
              </w:rPr>
              <w:t>threshS-RSSI-CBR</w:t>
            </w:r>
          </w:p>
        </w:tc>
        <w:tc>
          <w:tcPr>
            <w:tcW w:w="836" w:type="dxa"/>
            <w:tcBorders>
              <w:top w:val="single" w:sz="4" w:space="0" w:color="auto"/>
              <w:left w:val="single" w:sz="4" w:space="0" w:color="auto"/>
              <w:bottom w:val="single" w:sz="4" w:space="0" w:color="auto"/>
              <w:right w:val="single" w:sz="4" w:space="0" w:color="auto"/>
            </w:tcBorders>
          </w:tcPr>
          <w:p w14:paraId="6684280A"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7700F360" w14:textId="77777777" w:rsidR="00EF16FE" w:rsidRPr="005C697F" w:rsidRDefault="00EF16FE">
            <w:pPr>
              <w:pStyle w:val="TAC"/>
              <w:rPr>
                <w:lang w:eastAsia="ja-JP"/>
              </w:rPr>
            </w:pPr>
            <w:r w:rsidRPr="005C697F">
              <w:rPr>
                <w:lang w:eastAsia="ja-JP"/>
              </w:rPr>
              <w:t>19</w:t>
            </w:r>
          </w:p>
        </w:tc>
        <w:tc>
          <w:tcPr>
            <w:tcW w:w="2899" w:type="dxa"/>
            <w:tcBorders>
              <w:top w:val="single" w:sz="4" w:space="0" w:color="auto"/>
              <w:left w:val="single" w:sz="4" w:space="0" w:color="auto"/>
              <w:bottom w:val="single" w:sz="4" w:space="0" w:color="auto"/>
              <w:right w:val="single" w:sz="4" w:space="0" w:color="auto"/>
            </w:tcBorders>
            <w:vAlign w:val="center"/>
            <w:hideMark/>
          </w:tcPr>
          <w:p w14:paraId="7A85B1B7" w14:textId="77777777" w:rsidR="00EF16FE" w:rsidRPr="005C697F" w:rsidRDefault="00EF16FE">
            <w:pPr>
              <w:pStyle w:val="TAC"/>
              <w:rPr>
                <w:lang w:eastAsia="ja-JP"/>
              </w:rPr>
            </w:pPr>
            <w:r w:rsidRPr="005C697F">
              <w:rPr>
                <w:lang w:eastAsia="zh-CN"/>
              </w:rPr>
              <w:t xml:space="preserve">Corresponding -74dBm </w:t>
            </w:r>
            <w:r w:rsidRPr="005C697F">
              <w:rPr>
                <w:lang w:eastAsia="ja-JP"/>
              </w:rPr>
              <w:t>as defined in Section 6.3.8 in TS38.331[13]</w:t>
            </w:r>
          </w:p>
        </w:tc>
      </w:tr>
      <w:tr w:rsidR="00EF16FE" w:rsidRPr="005C697F" w14:paraId="54534852" w14:textId="77777777" w:rsidTr="00EF16FE">
        <w:trPr>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7054EB5E" w14:textId="77777777" w:rsidR="00EF16FE" w:rsidRPr="005C697F" w:rsidRDefault="00EF16FE">
            <w:pPr>
              <w:pStyle w:val="TAL"/>
              <w:rPr>
                <w:rFonts w:eastAsia="Calibri" w:cs="Arial"/>
                <w:lang w:eastAsia="ja-JP"/>
              </w:rPr>
            </w:pPr>
            <w:r w:rsidRPr="005C697F">
              <w:rPr>
                <w:rFonts w:cs="Arial"/>
                <w:lang w:eastAsia="ja-JP"/>
              </w:rPr>
              <w:t>Number of Active Sidelink UEs every 50ms</w:t>
            </w:r>
          </w:p>
        </w:tc>
        <w:tc>
          <w:tcPr>
            <w:tcW w:w="836" w:type="dxa"/>
            <w:tcBorders>
              <w:top w:val="single" w:sz="4" w:space="0" w:color="auto"/>
              <w:left w:val="single" w:sz="4" w:space="0" w:color="auto"/>
              <w:bottom w:val="single" w:sz="4" w:space="0" w:color="auto"/>
              <w:right w:val="single" w:sz="4" w:space="0" w:color="auto"/>
            </w:tcBorders>
          </w:tcPr>
          <w:p w14:paraId="04D66C83"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310D9EB4" w14:textId="77777777" w:rsidR="00EF16FE" w:rsidRPr="005C697F" w:rsidRDefault="00EF16FE">
            <w:pPr>
              <w:pStyle w:val="TAC"/>
              <w:rPr>
                <w:lang w:eastAsia="ja-JP"/>
              </w:rPr>
            </w:pPr>
            <w:r w:rsidRPr="005C697F">
              <w:rPr>
                <w:lang w:eastAsia="ja-JP"/>
              </w:rPr>
              <w:t>4</w:t>
            </w:r>
          </w:p>
        </w:tc>
        <w:tc>
          <w:tcPr>
            <w:tcW w:w="2899" w:type="dxa"/>
            <w:tcBorders>
              <w:top w:val="single" w:sz="4" w:space="0" w:color="auto"/>
              <w:left w:val="single" w:sz="4" w:space="0" w:color="auto"/>
              <w:bottom w:val="single" w:sz="4" w:space="0" w:color="auto"/>
              <w:right w:val="single" w:sz="4" w:space="0" w:color="auto"/>
            </w:tcBorders>
            <w:hideMark/>
          </w:tcPr>
          <w:p w14:paraId="728E334F" w14:textId="77777777" w:rsidR="00EF16FE" w:rsidRPr="005C697F" w:rsidRDefault="00EF16FE">
            <w:pPr>
              <w:pStyle w:val="TAC"/>
              <w:rPr>
                <w:lang w:eastAsia="ja-JP"/>
              </w:rPr>
            </w:pPr>
            <w:r w:rsidRPr="005C697F">
              <w:rPr>
                <w:lang w:eastAsia="ja-JP"/>
              </w:rPr>
              <w:t>Active Sidelink UE i, where i = 0, 1, 2, 3</w:t>
            </w:r>
          </w:p>
        </w:tc>
      </w:tr>
      <w:tr w:rsidR="00EF16FE" w:rsidRPr="005C697F" w14:paraId="7AB360A7" w14:textId="77777777" w:rsidTr="00EF16FE">
        <w:trPr>
          <w:jc w:val="center"/>
        </w:trPr>
        <w:tc>
          <w:tcPr>
            <w:tcW w:w="1105" w:type="dxa"/>
            <w:vMerge w:val="restart"/>
            <w:tcBorders>
              <w:top w:val="single" w:sz="4" w:space="0" w:color="auto"/>
              <w:left w:val="single" w:sz="4" w:space="0" w:color="auto"/>
              <w:bottom w:val="single" w:sz="4" w:space="0" w:color="auto"/>
              <w:right w:val="single" w:sz="4" w:space="0" w:color="auto"/>
            </w:tcBorders>
            <w:vAlign w:val="center"/>
            <w:hideMark/>
          </w:tcPr>
          <w:p w14:paraId="1A0A5DEA" w14:textId="77777777" w:rsidR="00EF16FE" w:rsidRPr="005C697F" w:rsidRDefault="00EF16FE">
            <w:pPr>
              <w:pStyle w:val="TAL"/>
              <w:rPr>
                <w:rFonts w:eastAsia="Calibri" w:cs="Arial"/>
                <w:szCs w:val="22"/>
                <w:lang w:eastAsia="ja-JP"/>
              </w:rPr>
            </w:pPr>
            <w:r w:rsidRPr="005C697F">
              <w:rPr>
                <w:rFonts w:cs="Arial"/>
                <w:lang w:eastAsia="ja-JP"/>
              </w:rPr>
              <w:t>Active Sidelink UEs (i = 0,1,2,3)</w:t>
            </w:r>
          </w:p>
        </w:tc>
        <w:tc>
          <w:tcPr>
            <w:tcW w:w="2110" w:type="dxa"/>
            <w:tcBorders>
              <w:top w:val="single" w:sz="4" w:space="0" w:color="auto"/>
              <w:left w:val="single" w:sz="4" w:space="0" w:color="auto"/>
              <w:bottom w:val="single" w:sz="4" w:space="0" w:color="auto"/>
              <w:right w:val="single" w:sz="4" w:space="0" w:color="auto"/>
            </w:tcBorders>
            <w:vAlign w:val="center"/>
            <w:hideMark/>
          </w:tcPr>
          <w:p w14:paraId="1AC1919B" w14:textId="77777777" w:rsidR="00EF16FE" w:rsidRPr="005C697F" w:rsidRDefault="00EF16FE">
            <w:pPr>
              <w:pStyle w:val="TAL"/>
              <w:rPr>
                <w:rFonts w:eastAsia="Calibri" w:cs="Arial"/>
                <w:lang w:eastAsia="ja-JP"/>
              </w:rPr>
            </w:pPr>
            <w:r w:rsidRPr="005C697F">
              <w:rPr>
                <w:rFonts w:cs="Arial"/>
                <w:lang w:eastAsia="ja-JP"/>
              </w:rPr>
              <w:t>V2X sidelink Communication configuration</w:t>
            </w:r>
          </w:p>
        </w:tc>
        <w:tc>
          <w:tcPr>
            <w:tcW w:w="836" w:type="dxa"/>
            <w:tcBorders>
              <w:top w:val="single" w:sz="4" w:space="0" w:color="auto"/>
              <w:left w:val="single" w:sz="4" w:space="0" w:color="auto"/>
              <w:bottom w:val="single" w:sz="4" w:space="0" w:color="auto"/>
              <w:right w:val="single" w:sz="4" w:space="0" w:color="auto"/>
            </w:tcBorders>
            <w:vAlign w:val="center"/>
          </w:tcPr>
          <w:p w14:paraId="0EFBB89C"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69E5EF38" w14:textId="77777777" w:rsidR="00EF16FE" w:rsidRPr="005C697F" w:rsidRDefault="00EF16FE">
            <w:pPr>
              <w:pStyle w:val="TAC"/>
              <w:rPr>
                <w:lang w:eastAsia="ja-JP"/>
              </w:rPr>
            </w:pPr>
            <w:r w:rsidRPr="005C697F">
              <w:rPr>
                <w:lang w:eastAsia="ja-JP"/>
              </w:rPr>
              <w:t>As specified in Table A.3.21.2-1</w:t>
            </w:r>
          </w:p>
          <w:p w14:paraId="35171A2D" w14:textId="77777777" w:rsidR="00EF16FE" w:rsidRPr="005C697F" w:rsidRDefault="00EF16FE">
            <w:pPr>
              <w:pStyle w:val="TAC"/>
              <w:rPr>
                <w:lang w:eastAsia="ja-JP"/>
              </w:rPr>
            </w:pPr>
            <w:r w:rsidRPr="005C697F">
              <w:rPr>
                <w:lang w:eastAsia="ja-JP"/>
              </w:rPr>
              <w:t>and A.3.21.2-3</w:t>
            </w:r>
          </w:p>
        </w:tc>
        <w:tc>
          <w:tcPr>
            <w:tcW w:w="2899" w:type="dxa"/>
            <w:tcBorders>
              <w:top w:val="single" w:sz="4" w:space="0" w:color="auto"/>
              <w:left w:val="single" w:sz="4" w:space="0" w:color="auto"/>
              <w:bottom w:val="single" w:sz="4" w:space="0" w:color="auto"/>
              <w:right w:val="single" w:sz="4" w:space="0" w:color="auto"/>
            </w:tcBorders>
            <w:vAlign w:val="center"/>
            <w:hideMark/>
          </w:tcPr>
          <w:p w14:paraId="5253FA3A" w14:textId="77777777" w:rsidR="00EF16FE" w:rsidRPr="005C697F" w:rsidRDefault="00EF16FE">
            <w:pPr>
              <w:pStyle w:val="TAC"/>
              <w:rPr>
                <w:lang w:eastAsia="ja-JP"/>
              </w:rPr>
            </w:pPr>
            <w:r w:rsidRPr="005C697F">
              <w:rPr>
                <w:lang w:eastAsia="ja-JP"/>
              </w:rPr>
              <w:t>IE values unless specified otherwise in this test.</w:t>
            </w:r>
          </w:p>
        </w:tc>
      </w:tr>
      <w:tr w:rsidR="00EF16FE" w:rsidRPr="005C697F" w14:paraId="5FA817DE" w14:textId="77777777" w:rsidTr="00EF16F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FE1D9"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00D8335A" w14:textId="77777777" w:rsidR="00EF16FE" w:rsidRPr="005C697F" w:rsidRDefault="00EF16FE">
            <w:pPr>
              <w:pStyle w:val="TAL"/>
              <w:rPr>
                <w:rFonts w:eastAsia="Calibri" w:cs="Arial"/>
                <w:lang w:eastAsia="ja-JP"/>
              </w:rPr>
            </w:pPr>
            <w:r w:rsidRPr="005C697F">
              <w:t>sl-TimeResource-r16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0136BE4B"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C2EF85F" w14:textId="77777777" w:rsidR="00EF16FE" w:rsidRPr="005C697F" w:rsidRDefault="00EF16FE">
            <w:pPr>
              <w:pStyle w:val="TAC"/>
              <w:rPr>
                <w:vertAlign w:val="superscript"/>
                <w:lang w:eastAsia="ja-JP"/>
              </w:rPr>
            </w:pPr>
            <w:r w:rsidRPr="005C697F">
              <w:rPr>
                <w:lang w:eastAsia="ja-JP"/>
              </w:rPr>
              <w:t>{1</w:t>
            </w:r>
            <w:r w:rsidRPr="005C697F">
              <w:rPr>
                <w:vertAlign w:val="subscript"/>
                <w:lang w:eastAsia="ja-JP"/>
              </w:rPr>
              <w:t>i</w:t>
            </w:r>
            <w:r w:rsidRPr="005C697F">
              <w:rPr>
                <w:lang w:eastAsia="ja-JP"/>
              </w:rPr>
              <w:t>}</w:t>
            </w:r>
            <w:r w:rsidRPr="005C697F">
              <w:rPr>
                <w:vertAlign w:val="superscript"/>
                <w:lang w:eastAsia="ja-JP"/>
              </w:rPr>
              <w:t>Note1</w:t>
            </w:r>
          </w:p>
        </w:tc>
        <w:tc>
          <w:tcPr>
            <w:tcW w:w="2899" w:type="dxa"/>
            <w:tcBorders>
              <w:top w:val="single" w:sz="4" w:space="0" w:color="auto"/>
              <w:left w:val="single" w:sz="4" w:space="0" w:color="auto"/>
              <w:bottom w:val="single" w:sz="4" w:space="0" w:color="auto"/>
              <w:right w:val="single" w:sz="4" w:space="0" w:color="auto"/>
            </w:tcBorders>
            <w:vAlign w:val="center"/>
            <w:hideMark/>
          </w:tcPr>
          <w:p w14:paraId="20FB3189" w14:textId="77777777" w:rsidR="00EF16FE" w:rsidRPr="005C697F" w:rsidRDefault="00EF16FE">
            <w:pPr>
              <w:pStyle w:val="TAC"/>
              <w:rPr>
                <w:lang w:eastAsia="ja-JP"/>
              </w:rPr>
            </w:pPr>
            <w:r w:rsidRPr="005C697F">
              <w:rPr>
                <w:bCs/>
                <w:lang w:eastAsia="zh-CN"/>
              </w:rPr>
              <w:t>I</w:t>
            </w:r>
            <w:r w:rsidRPr="005C697F">
              <w:rPr>
                <w:bCs/>
              </w:rPr>
              <w:t xml:space="preserve">ndicates </w:t>
            </w:r>
            <w:r w:rsidRPr="005C697F">
              <w:rPr>
                <w:iCs/>
              </w:rPr>
              <w:t xml:space="preserve">the bitmap of the </w:t>
            </w:r>
            <w:r w:rsidRPr="005C697F">
              <w:rPr>
                <w:iCs/>
                <w:lang w:eastAsia="zh-CN"/>
              </w:rPr>
              <w:t xml:space="preserve">TX and Rx </w:t>
            </w:r>
            <w:r w:rsidRPr="005C697F">
              <w:rPr>
                <w:iCs/>
              </w:rPr>
              <w:t>resource pool</w:t>
            </w:r>
            <w:r w:rsidRPr="005C697F">
              <w:rPr>
                <w:iCs/>
                <w:lang w:eastAsia="zh-CN"/>
              </w:rPr>
              <w:t>, which is defined by repeating the bitmap within a SFN cycle</w:t>
            </w:r>
            <w:r w:rsidRPr="005C697F">
              <w:rPr>
                <w:bCs/>
                <w:lang w:eastAsia="zh-CN"/>
              </w:rPr>
              <w:t xml:space="preserve"> (see TS 38.213[8])</w:t>
            </w:r>
          </w:p>
        </w:tc>
      </w:tr>
      <w:tr w:rsidR="00EF16FE" w:rsidRPr="005C697F" w14:paraId="4860F24A" w14:textId="77777777" w:rsidTr="00EF16F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87F98"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3133C795" w14:textId="77777777" w:rsidR="00EF16FE" w:rsidRPr="005C697F" w:rsidRDefault="00EF16FE">
            <w:pPr>
              <w:pStyle w:val="TAL"/>
              <w:rPr>
                <w:rFonts w:eastAsia="Calibri" w:cs="Arial"/>
                <w:lang w:eastAsia="ja-JP"/>
              </w:rPr>
            </w:pPr>
            <w:r w:rsidRPr="005C697F">
              <w:rPr>
                <w:lang w:eastAsia="zh-CN"/>
              </w:rPr>
              <w:t>sl-NumSubchannel-r16</w:t>
            </w:r>
            <w:r w:rsidRPr="005C697F">
              <w:t xml:space="preserve"> 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2A7C5F0B"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00570084" w14:textId="77777777" w:rsidR="00EF16FE" w:rsidRPr="005C697F" w:rsidRDefault="00EF16FE">
            <w:pPr>
              <w:pStyle w:val="TAC"/>
              <w:rPr>
                <w:rFonts w:eastAsia="PMingLiU"/>
                <w:lang w:eastAsia="zh-TW"/>
              </w:rPr>
            </w:pPr>
            <w:r w:rsidRPr="005C697F">
              <w:t>1</w:t>
            </w:r>
          </w:p>
        </w:tc>
        <w:tc>
          <w:tcPr>
            <w:tcW w:w="2899" w:type="dxa"/>
            <w:tcBorders>
              <w:top w:val="single" w:sz="4" w:space="0" w:color="auto"/>
              <w:left w:val="single" w:sz="4" w:space="0" w:color="auto"/>
              <w:bottom w:val="single" w:sz="4" w:space="0" w:color="auto"/>
              <w:right w:val="single" w:sz="4" w:space="0" w:color="auto"/>
            </w:tcBorders>
          </w:tcPr>
          <w:p w14:paraId="24BB816D" w14:textId="77777777" w:rsidR="00EF16FE" w:rsidRPr="005C697F" w:rsidRDefault="00EF16FE">
            <w:pPr>
              <w:pStyle w:val="TAC"/>
              <w:rPr>
                <w:rFonts w:eastAsia="SimSun"/>
                <w:bCs/>
                <w:lang w:eastAsia="zh-CN"/>
              </w:rPr>
            </w:pPr>
          </w:p>
        </w:tc>
      </w:tr>
      <w:tr w:rsidR="00EF16FE" w:rsidRPr="005C697F" w14:paraId="3D46E15B" w14:textId="77777777" w:rsidTr="00EF16FE">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BD1E1" w14:textId="77777777" w:rsidR="00EF16FE" w:rsidRPr="005C697F" w:rsidRDefault="00EF16FE">
            <w:pPr>
              <w:spacing w:after="0"/>
              <w:rPr>
                <w:rFonts w:ascii="Arial" w:eastAsia="Calibri" w:hAnsi="Arial" w:cs="Arial"/>
                <w:sz w:val="18"/>
                <w:szCs w:val="22"/>
                <w:lang w:eastAsia="ja-JP"/>
              </w:rPr>
            </w:pPr>
          </w:p>
        </w:tc>
        <w:tc>
          <w:tcPr>
            <w:tcW w:w="2110" w:type="dxa"/>
            <w:tcBorders>
              <w:top w:val="single" w:sz="4" w:space="0" w:color="auto"/>
              <w:left w:val="single" w:sz="4" w:space="0" w:color="auto"/>
              <w:bottom w:val="single" w:sz="4" w:space="0" w:color="auto"/>
              <w:right w:val="single" w:sz="4" w:space="0" w:color="auto"/>
            </w:tcBorders>
            <w:vAlign w:val="center"/>
            <w:hideMark/>
          </w:tcPr>
          <w:p w14:paraId="73EF8C23" w14:textId="77777777" w:rsidR="00EF16FE" w:rsidRPr="005C697F" w:rsidRDefault="00EF16FE">
            <w:pPr>
              <w:pStyle w:val="TAL"/>
              <w:rPr>
                <w:rFonts w:eastAsia="Calibri" w:cs="Arial"/>
                <w:lang w:eastAsia="ja-JP"/>
              </w:rPr>
            </w:pPr>
            <w:r w:rsidRPr="005C697F">
              <w:rPr>
                <w:lang w:eastAsia="zh-CN"/>
              </w:rPr>
              <w:t xml:space="preserve">sl-SubchannelSize </w:t>
            </w:r>
            <w:r w:rsidRPr="005C697F">
              <w:t>included in SL-ResourcePool</w:t>
            </w:r>
          </w:p>
        </w:tc>
        <w:tc>
          <w:tcPr>
            <w:tcW w:w="836" w:type="dxa"/>
            <w:tcBorders>
              <w:top w:val="single" w:sz="4" w:space="0" w:color="auto"/>
              <w:left w:val="single" w:sz="4" w:space="0" w:color="auto"/>
              <w:bottom w:val="single" w:sz="4" w:space="0" w:color="auto"/>
              <w:right w:val="single" w:sz="4" w:space="0" w:color="auto"/>
            </w:tcBorders>
            <w:vAlign w:val="center"/>
          </w:tcPr>
          <w:p w14:paraId="47E00E08" w14:textId="77777777" w:rsidR="00EF16FE" w:rsidRPr="005C697F" w:rsidRDefault="00EF16FE">
            <w:pPr>
              <w:pStyle w:val="TAC"/>
              <w:rPr>
                <w:rFonts w:eastAsia="SimSun"/>
                <w:lang w:eastAsia="ja-JP"/>
              </w:rPr>
            </w:pPr>
          </w:p>
        </w:tc>
        <w:tc>
          <w:tcPr>
            <w:tcW w:w="2400" w:type="dxa"/>
            <w:tcBorders>
              <w:top w:val="single" w:sz="4" w:space="0" w:color="auto"/>
              <w:left w:val="single" w:sz="4" w:space="0" w:color="auto"/>
              <w:bottom w:val="single" w:sz="4" w:space="0" w:color="auto"/>
              <w:right w:val="single" w:sz="4" w:space="0" w:color="auto"/>
            </w:tcBorders>
            <w:hideMark/>
          </w:tcPr>
          <w:p w14:paraId="7987115C" w14:textId="77777777" w:rsidR="00EF16FE" w:rsidRPr="005C697F" w:rsidRDefault="00EF16FE">
            <w:pPr>
              <w:pStyle w:val="TAC"/>
            </w:pPr>
            <w:r w:rsidRPr="005C697F">
              <w:t>10</w:t>
            </w:r>
          </w:p>
        </w:tc>
        <w:tc>
          <w:tcPr>
            <w:tcW w:w="2899" w:type="dxa"/>
            <w:tcBorders>
              <w:top w:val="single" w:sz="4" w:space="0" w:color="auto"/>
              <w:left w:val="single" w:sz="4" w:space="0" w:color="auto"/>
              <w:bottom w:val="single" w:sz="4" w:space="0" w:color="auto"/>
              <w:right w:val="single" w:sz="4" w:space="0" w:color="auto"/>
            </w:tcBorders>
          </w:tcPr>
          <w:p w14:paraId="4DB1E910" w14:textId="77777777" w:rsidR="00EF16FE" w:rsidRPr="005C697F" w:rsidRDefault="00EF16FE">
            <w:pPr>
              <w:pStyle w:val="TAC"/>
            </w:pPr>
          </w:p>
        </w:tc>
      </w:tr>
      <w:tr w:rsidR="00EF16FE" w:rsidRPr="005C697F" w14:paraId="06D6C7BB"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63403207" w14:textId="77777777" w:rsidR="00EF16FE" w:rsidRPr="005C697F" w:rsidRDefault="00EF16FE">
            <w:pPr>
              <w:pStyle w:val="TAL"/>
              <w:rPr>
                <w:rFonts w:cs="Arial"/>
              </w:rPr>
            </w:pPr>
            <w:r w:rsidRPr="005C697F">
              <w:rPr>
                <w:rFonts w:cs="Arial"/>
                <w:lang w:eastAsia="ja-JP"/>
              </w:rPr>
              <w:t>Timing offset between V2X UE and Active Sidelink UEs</w:t>
            </w:r>
          </w:p>
        </w:tc>
        <w:tc>
          <w:tcPr>
            <w:tcW w:w="836" w:type="dxa"/>
            <w:tcBorders>
              <w:top w:val="single" w:sz="4" w:space="0" w:color="auto"/>
              <w:left w:val="single" w:sz="4" w:space="0" w:color="auto"/>
              <w:bottom w:val="single" w:sz="4" w:space="0" w:color="auto"/>
              <w:right w:val="single" w:sz="4" w:space="0" w:color="auto"/>
            </w:tcBorders>
            <w:vAlign w:val="center"/>
            <w:hideMark/>
          </w:tcPr>
          <w:p w14:paraId="30CC2BCF" w14:textId="77777777" w:rsidR="00EF16FE" w:rsidRPr="005C697F" w:rsidRDefault="00EF16FE">
            <w:pPr>
              <w:pStyle w:val="TAC"/>
              <w:rPr>
                <w:lang w:eastAsia="ja-JP"/>
              </w:rPr>
            </w:pPr>
            <w:r w:rsidRPr="005C697F">
              <w:sym w:font="Symbol" w:char="F06D"/>
            </w:r>
            <w:r w:rsidRPr="005C697F">
              <w:rPr>
                <w:lang w:eastAsia="ja-JP"/>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23B961F1" w14:textId="77777777" w:rsidR="00EF16FE" w:rsidRPr="005C697F" w:rsidRDefault="00EF16FE">
            <w:pPr>
              <w:pStyle w:val="TAC"/>
              <w:rPr>
                <w:lang w:eastAsia="ja-JP"/>
              </w:rPr>
            </w:pPr>
            <w:r w:rsidRPr="005C697F">
              <w:rPr>
                <w:lang w:eastAsia="ja-JP"/>
              </w:rPr>
              <w:t>CP/2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9EF27CE" w14:textId="77777777" w:rsidR="00EF16FE" w:rsidRPr="005C697F" w:rsidRDefault="00EF16FE">
            <w:pPr>
              <w:pStyle w:val="TAC"/>
              <w:rPr>
                <w:lang w:eastAsia="ja-JP"/>
              </w:rPr>
            </w:pPr>
            <w:r w:rsidRPr="005C697F">
              <w:rPr>
                <w:lang w:eastAsia="ja-JP"/>
              </w:rPr>
              <w:t>Synchronous</w:t>
            </w:r>
          </w:p>
        </w:tc>
      </w:tr>
      <w:tr w:rsidR="00EF16FE" w:rsidRPr="005C697F" w14:paraId="31192BEF"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78B905C1" w14:textId="77777777" w:rsidR="00EF16FE" w:rsidRPr="005C697F" w:rsidRDefault="00EF16FE">
            <w:pPr>
              <w:pStyle w:val="TAL"/>
            </w:pPr>
            <w:r w:rsidRPr="005C697F">
              <w:t>sl-CBR-RangeConfigList-r16</w:t>
            </w:r>
            <w:r w:rsidRPr="005C697F">
              <w:rPr>
                <w:vertAlign w:val="superscript"/>
              </w:rPr>
              <w:t xml:space="preserve"> </w:t>
            </w:r>
          </w:p>
        </w:tc>
        <w:tc>
          <w:tcPr>
            <w:tcW w:w="836" w:type="dxa"/>
            <w:tcBorders>
              <w:top w:val="single" w:sz="4" w:space="0" w:color="auto"/>
              <w:left w:val="single" w:sz="4" w:space="0" w:color="auto"/>
              <w:bottom w:val="single" w:sz="4" w:space="0" w:color="auto"/>
              <w:right w:val="single" w:sz="4" w:space="0" w:color="auto"/>
            </w:tcBorders>
            <w:vAlign w:val="center"/>
          </w:tcPr>
          <w:p w14:paraId="6D1EBF7C"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4FA4FA59" w14:textId="77777777" w:rsidR="00EF16FE" w:rsidRPr="005C697F" w:rsidRDefault="00EF16FE">
            <w:pPr>
              <w:pStyle w:val="TAC"/>
              <w:rPr>
                <w:lang w:eastAsia="ja-JP"/>
              </w:rPr>
            </w:pPr>
            <w:r w:rsidRPr="005C697F">
              <w:rPr>
                <w:lang w:eastAsia="ja-JP"/>
              </w:rPr>
              <w:t>[2 100]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0724FD61" w14:textId="77777777" w:rsidR="00EF16FE" w:rsidRPr="005C697F" w:rsidRDefault="00EF16FE">
            <w:pPr>
              <w:pStyle w:val="TAC"/>
              <w:rPr>
                <w:lang w:eastAsia="zh-CN"/>
              </w:rPr>
            </w:pPr>
            <w:r w:rsidRPr="005C697F">
              <w:rPr>
                <w:lang w:eastAsia="zh-CN"/>
              </w:rPr>
              <w:t>Two ranges are defined by this list: 0 to 0.02 and 0.02 to 1</w:t>
            </w:r>
          </w:p>
        </w:tc>
      </w:tr>
      <w:tr w:rsidR="00EF16FE" w:rsidRPr="005C697F" w14:paraId="5BE2D487"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DB7446B" w14:textId="77777777" w:rsidR="00EF16FE" w:rsidRPr="005C697F" w:rsidRDefault="00EF16FE">
            <w:pPr>
              <w:pStyle w:val="TAL"/>
            </w:pPr>
            <w:r w:rsidRPr="005C697F">
              <w:t>sl-CR-Limit-r16</w:t>
            </w:r>
          </w:p>
        </w:tc>
        <w:tc>
          <w:tcPr>
            <w:tcW w:w="836" w:type="dxa"/>
            <w:tcBorders>
              <w:top w:val="single" w:sz="4" w:space="0" w:color="auto"/>
              <w:left w:val="single" w:sz="4" w:space="0" w:color="auto"/>
              <w:bottom w:val="single" w:sz="4" w:space="0" w:color="auto"/>
              <w:right w:val="single" w:sz="4" w:space="0" w:color="auto"/>
            </w:tcBorders>
            <w:vAlign w:val="center"/>
          </w:tcPr>
          <w:p w14:paraId="6AC8997B"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CB4F101" w14:textId="77777777" w:rsidR="00EF16FE" w:rsidRPr="005C697F" w:rsidRDefault="00EF16FE">
            <w:pPr>
              <w:pStyle w:val="TAC"/>
              <w:rPr>
                <w:lang w:eastAsia="ja-JP"/>
              </w:rPr>
            </w:pPr>
            <w:r w:rsidRPr="005C697F">
              <w:rPr>
                <w:lang w:eastAsia="ja-JP"/>
              </w:rPr>
              <w:t>10000 and 10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348E8DCE" w14:textId="77777777" w:rsidR="00EF16FE" w:rsidRPr="005C697F" w:rsidRDefault="00EF16FE">
            <w:pPr>
              <w:pStyle w:val="TAC"/>
              <w:rPr>
                <w:lang w:eastAsia="zh-CN"/>
              </w:rPr>
            </w:pPr>
            <w:r w:rsidRPr="005C697F">
              <w:rPr>
                <w:lang w:eastAsia="zh-CN"/>
              </w:rPr>
              <w:t xml:space="preserve">Corresponding to the two CBR ranges: </w:t>
            </w:r>
            <w:r w:rsidRPr="005C697F">
              <w:t xml:space="preserve">if CBR &gt; 0.02, CR </w:t>
            </w:r>
            <w:r w:rsidRPr="005C697F">
              <w:rPr>
                <w:rFonts w:ascii="Microsoft YaHei" w:eastAsia="Microsoft YaHei" w:hAnsi="Microsoft YaHei"/>
              </w:rPr>
              <w:t>≤</w:t>
            </w:r>
            <w:r w:rsidRPr="005C697F">
              <w:t xml:space="preserve"> 0.001, otherwise CR &gt; 0.001</w:t>
            </w:r>
          </w:p>
        </w:tc>
      </w:tr>
      <w:tr w:rsidR="00EF16FE" w:rsidRPr="005C697F" w14:paraId="4523138F"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vAlign w:val="center"/>
            <w:hideMark/>
          </w:tcPr>
          <w:p w14:paraId="28001DD4" w14:textId="77777777" w:rsidR="00EF16FE" w:rsidRPr="005C697F" w:rsidRDefault="00EF16FE">
            <w:pPr>
              <w:pStyle w:val="TAL"/>
            </w:pPr>
            <w:r w:rsidRPr="005C697F">
              <w:t>sl-Thres-RSRP-r16</w:t>
            </w:r>
          </w:p>
        </w:tc>
        <w:tc>
          <w:tcPr>
            <w:tcW w:w="836" w:type="dxa"/>
            <w:tcBorders>
              <w:top w:val="single" w:sz="4" w:space="0" w:color="auto"/>
              <w:left w:val="single" w:sz="4" w:space="0" w:color="auto"/>
              <w:bottom w:val="single" w:sz="4" w:space="0" w:color="auto"/>
              <w:right w:val="single" w:sz="4" w:space="0" w:color="auto"/>
            </w:tcBorders>
            <w:vAlign w:val="center"/>
          </w:tcPr>
          <w:p w14:paraId="27851F3D"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390C3D1B" w14:textId="77777777" w:rsidR="00EF16FE" w:rsidRPr="005C697F" w:rsidRDefault="00EF16FE">
            <w:pPr>
              <w:pStyle w:val="TAC"/>
              <w:rPr>
                <w:lang w:eastAsia="ja-JP"/>
              </w:rPr>
            </w:pPr>
            <w:r w:rsidRPr="005C697F">
              <w:rPr>
                <w:lang w:eastAsia="ja-JP"/>
              </w:rPr>
              <w:t>12</w:t>
            </w:r>
          </w:p>
        </w:tc>
        <w:tc>
          <w:tcPr>
            <w:tcW w:w="2899" w:type="dxa"/>
            <w:tcBorders>
              <w:top w:val="single" w:sz="4" w:space="0" w:color="auto"/>
              <w:left w:val="single" w:sz="4" w:space="0" w:color="auto"/>
              <w:bottom w:val="single" w:sz="4" w:space="0" w:color="auto"/>
              <w:right w:val="single" w:sz="4" w:space="0" w:color="auto"/>
            </w:tcBorders>
            <w:vAlign w:val="center"/>
            <w:hideMark/>
          </w:tcPr>
          <w:p w14:paraId="2590F566" w14:textId="77777777" w:rsidR="00EF16FE" w:rsidRPr="005C697F" w:rsidRDefault="00EF16FE">
            <w:pPr>
              <w:pStyle w:val="TAC"/>
              <w:rPr>
                <w:lang w:eastAsia="zh-CN"/>
              </w:rPr>
            </w:pPr>
            <w:r w:rsidRPr="005C697F">
              <w:rPr>
                <w:lang w:eastAsia="zh-CN"/>
              </w:rPr>
              <w:t>Configure threshold &lt;-98.64dBm/30kHz to ensure not blocking transmission</w:t>
            </w:r>
          </w:p>
        </w:tc>
      </w:tr>
      <w:tr w:rsidR="00EF16FE" w:rsidRPr="005C697F" w14:paraId="7F17CC4B"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DB2360E" w14:textId="77777777" w:rsidR="00EF16FE" w:rsidRPr="005C697F" w:rsidRDefault="00EF16FE">
            <w:pPr>
              <w:pStyle w:val="TAL"/>
              <w:rPr>
                <w:rFonts w:cs="Arial"/>
              </w:rPr>
            </w:pPr>
            <w:r w:rsidRPr="005C697F">
              <w:t>Hysteresis</w:t>
            </w:r>
          </w:p>
        </w:tc>
        <w:tc>
          <w:tcPr>
            <w:tcW w:w="836" w:type="dxa"/>
            <w:tcBorders>
              <w:top w:val="single" w:sz="4" w:space="0" w:color="auto"/>
              <w:left w:val="single" w:sz="4" w:space="0" w:color="auto"/>
              <w:bottom w:val="single" w:sz="4" w:space="0" w:color="auto"/>
              <w:right w:val="single" w:sz="4" w:space="0" w:color="auto"/>
            </w:tcBorders>
          </w:tcPr>
          <w:p w14:paraId="68D0A082"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6AA8AF2"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77A13915" w14:textId="77777777" w:rsidR="00EF16FE" w:rsidRPr="005C697F" w:rsidRDefault="00EF16FE">
            <w:pPr>
              <w:pStyle w:val="TAC"/>
              <w:rPr>
                <w:lang w:eastAsia="ja-JP"/>
              </w:rPr>
            </w:pPr>
          </w:p>
        </w:tc>
      </w:tr>
      <w:tr w:rsidR="00EF16FE" w:rsidRPr="005C697F" w14:paraId="095A6BEC"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4F054837" w14:textId="77777777" w:rsidR="00EF16FE" w:rsidRPr="005C697F" w:rsidRDefault="00EF16FE">
            <w:pPr>
              <w:pStyle w:val="TAL"/>
            </w:pPr>
            <w:r w:rsidRPr="005C697F">
              <w:t>Time To Trigger</w:t>
            </w:r>
          </w:p>
        </w:tc>
        <w:tc>
          <w:tcPr>
            <w:tcW w:w="836" w:type="dxa"/>
            <w:tcBorders>
              <w:top w:val="single" w:sz="4" w:space="0" w:color="auto"/>
              <w:left w:val="single" w:sz="4" w:space="0" w:color="auto"/>
              <w:bottom w:val="single" w:sz="4" w:space="0" w:color="auto"/>
              <w:right w:val="single" w:sz="4" w:space="0" w:color="auto"/>
            </w:tcBorders>
            <w:hideMark/>
          </w:tcPr>
          <w:p w14:paraId="18B04046" w14:textId="77777777" w:rsidR="00EF16FE" w:rsidRPr="005C697F" w:rsidRDefault="00EF16FE">
            <w:pPr>
              <w:pStyle w:val="TAC"/>
            </w:pPr>
            <w:r w:rsidRPr="005C697F">
              <w:rPr>
                <w:rFonts w:cs="v4.2.0"/>
              </w:rPr>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3C9E6C2F"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tcPr>
          <w:p w14:paraId="24A92E1A" w14:textId="77777777" w:rsidR="00EF16FE" w:rsidRPr="005C697F" w:rsidRDefault="00EF16FE">
            <w:pPr>
              <w:pStyle w:val="TAC"/>
              <w:rPr>
                <w:lang w:eastAsia="ja-JP"/>
              </w:rPr>
            </w:pPr>
          </w:p>
        </w:tc>
      </w:tr>
      <w:tr w:rsidR="00EF16FE" w:rsidRPr="005C697F" w14:paraId="5AEB7A48"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6CEAF35B" w14:textId="77777777" w:rsidR="00EF16FE" w:rsidRPr="005C697F" w:rsidRDefault="00EF16FE">
            <w:pPr>
              <w:pStyle w:val="TAL"/>
              <w:rPr>
                <w:rFonts w:cs="Arial"/>
              </w:rPr>
            </w:pPr>
            <w:r w:rsidRPr="005C697F">
              <w:rPr>
                <w:rFonts w:cs="Arial"/>
              </w:rPr>
              <w:t>Filter coefficient</w:t>
            </w:r>
          </w:p>
        </w:tc>
        <w:tc>
          <w:tcPr>
            <w:tcW w:w="836" w:type="dxa"/>
            <w:tcBorders>
              <w:top w:val="single" w:sz="4" w:space="0" w:color="auto"/>
              <w:left w:val="single" w:sz="4" w:space="0" w:color="auto"/>
              <w:bottom w:val="single" w:sz="4" w:space="0" w:color="auto"/>
              <w:right w:val="single" w:sz="4" w:space="0" w:color="auto"/>
            </w:tcBorders>
          </w:tcPr>
          <w:p w14:paraId="0C86D3DC" w14:textId="77777777" w:rsidR="00EF16FE" w:rsidRPr="005C697F" w:rsidRDefault="00EF16FE">
            <w:pPr>
              <w:pStyle w:val="TAC"/>
            </w:pPr>
          </w:p>
        </w:tc>
        <w:tc>
          <w:tcPr>
            <w:tcW w:w="2400" w:type="dxa"/>
            <w:tcBorders>
              <w:top w:val="single" w:sz="4" w:space="0" w:color="auto"/>
              <w:left w:val="single" w:sz="4" w:space="0" w:color="auto"/>
              <w:bottom w:val="single" w:sz="4" w:space="0" w:color="auto"/>
              <w:right w:val="single" w:sz="4" w:space="0" w:color="auto"/>
            </w:tcBorders>
            <w:vAlign w:val="center"/>
            <w:hideMark/>
          </w:tcPr>
          <w:p w14:paraId="2B7A64AF" w14:textId="77777777" w:rsidR="00EF16FE" w:rsidRPr="005C697F" w:rsidRDefault="00EF16FE">
            <w:pPr>
              <w:pStyle w:val="TAC"/>
              <w:rPr>
                <w:lang w:eastAsia="ja-JP"/>
              </w:rPr>
            </w:pPr>
            <w:r w:rsidRPr="005C697F">
              <w:rPr>
                <w:lang w:eastAsia="ja-JP"/>
              </w:rPr>
              <w:t>0</w:t>
            </w:r>
          </w:p>
        </w:tc>
        <w:tc>
          <w:tcPr>
            <w:tcW w:w="2899" w:type="dxa"/>
            <w:tcBorders>
              <w:top w:val="single" w:sz="4" w:space="0" w:color="auto"/>
              <w:left w:val="single" w:sz="4" w:space="0" w:color="auto"/>
              <w:bottom w:val="single" w:sz="4" w:space="0" w:color="auto"/>
              <w:right w:val="single" w:sz="4" w:space="0" w:color="auto"/>
            </w:tcBorders>
            <w:vAlign w:val="center"/>
            <w:hideMark/>
          </w:tcPr>
          <w:p w14:paraId="1175452D" w14:textId="77777777" w:rsidR="00EF16FE" w:rsidRPr="005C697F" w:rsidRDefault="00EF16FE">
            <w:pPr>
              <w:pStyle w:val="TAC"/>
              <w:rPr>
                <w:lang w:eastAsia="ja-JP"/>
              </w:rPr>
            </w:pPr>
            <w:r w:rsidRPr="005C697F">
              <w:rPr>
                <w:rFonts w:cs="v4.2.0"/>
              </w:rPr>
              <w:t>L3 filtering is not used</w:t>
            </w:r>
          </w:p>
        </w:tc>
      </w:tr>
      <w:tr w:rsidR="00EF16FE" w:rsidRPr="005C697F" w14:paraId="3E573B03"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16BEF912" w14:textId="77777777" w:rsidR="00EF16FE" w:rsidRPr="005C697F" w:rsidRDefault="00EF16FE">
            <w:pPr>
              <w:pStyle w:val="TAL"/>
              <w:rPr>
                <w:rFonts w:cs="Arial"/>
              </w:rPr>
            </w:pPr>
            <w:r w:rsidRPr="005C697F">
              <w:t>T1</w:t>
            </w:r>
          </w:p>
        </w:tc>
        <w:tc>
          <w:tcPr>
            <w:tcW w:w="836" w:type="dxa"/>
            <w:tcBorders>
              <w:top w:val="single" w:sz="4" w:space="0" w:color="auto"/>
              <w:left w:val="single" w:sz="4" w:space="0" w:color="auto"/>
              <w:bottom w:val="single" w:sz="4" w:space="0" w:color="auto"/>
              <w:right w:val="single" w:sz="4" w:space="0" w:color="auto"/>
            </w:tcBorders>
            <w:vAlign w:val="center"/>
            <w:hideMark/>
          </w:tcPr>
          <w:p w14:paraId="3765E402" w14:textId="77777777" w:rsidR="00EF16FE" w:rsidRPr="005C697F" w:rsidRDefault="00EF16FE">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5AE8EA9B" w14:textId="77777777" w:rsidR="00EF16FE" w:rsidRPr="005C697F" w:rsidRDefault="00EF16FE">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347D19E5" w14:textId="77777777" w:rsidR="00EF16FE" w:rsidRPr="005C697F" w:rsidRDefault="00EF16FE">
            <w:pPr>
              <w:pStyle w:val="TAC"/>
              <w:rPr>
                <w:lang w:eastAsia="ja-JP"/>
              </w:rPr>
            </w:pPr>
          </w:p>
        </w:tc>
      </w:tr>
      <w:tr w:rsidR="00EF16FE" w:rsidRPr="005C697F" w14:paraId="41D499AE" w14:textId="77777777" w:rsidTr="00EF16FE">
        <w:trPr>
          <w:trHeight w:val="248"/>
          <w:jc w:val="center"/>
        </w:trPr>
        <w:tc>
          <w:tcPr>
            <w:tcW w:w="3215" w:type="dxa"/>
            <w:gridSpan w:val="2"/>
            <w:tcBorders>
              <w:top w:val="single" w:sz="4" w:space="0" w:color="auto"/>
              <w:left w:val="single" w:sz="4" w:space="0" w:color="auto"/>
              <w:bottom w:val="single" w:sz="4" w:space="0" w:color="auto"/>
              <w:right w:val="single" w:sz="4" w:space="0" w:color="auto"/>
            </w:tcBorders>
            <w:hideMark/>
          </w:tcPr>
          <w:p w14:paraId="337FAD3E" w14:textId="77777777" w:rsidR="00EF16FE" w:rsidRPr="005C697F" w:rsidRDefault="00EF16FE">
            <w:pPr>
              <w:pStyle w:val="TAL"/>
              <w:rPr>
                <w:rFonts w:cs="Arial"/>
              </w:rPr>
            </w:pPr>
            <w:r w:rsidRPr="005C697F">
              <w:t>T2</w:t>
            </w:r>
          </w:p>
        </w:tc>
        <w:tc>
          <w:tcPr>
            <w:tcW w:w="836" w:type="dxa"/>
            <w:tcBorders>
              <w:top w:val="single" w:sz="4" w:space="0" w:color="auto"/>
              <w:left w:val="single" w:sz="4" w:space="0" w:color="auto"/>
              <w:bottom w:val="single" w:sz="4" w:space="0" w:color="auto"/>
              <w:right w:val="single" w:sz="4" w:space="0" w:color="auto"/>
            </w:tcBorders>
            <w:vAlign w:val="center"/>
            <w:hideMark/>
          </w:tcPr>
          <w:p w14:paraId="4426047B" w14:textId="77777777" w:rsidR="00EF16FE" w:rsidRPr="005C697F" w:rsidRDefault="00EF16FE">
            <w:pPr>
              <w:pStyle w:val="TAC"/>
            </w:pPr>
            <w:r w:rsidRPr="005C697F">
              <w:t>s</w:t>
            </w:r>
          </w:p>
        </w:tc>
        <w:tc>
          <w:tcPr>
            <w:tcW w:w="2400" w:type="dxa"/>
            <w:tcBorders>
              <w:top w:val="single" w:sz="4" w:space="0" w:color="auto"/>
              <w:left w:val="single" w:sz="4" w:space="0" w:color="auto"/>
              <w:bottom w:val="single" w:sz="4" w:space="0" w:color="auto"/>
              <w:right w:val="single" w:sz="4" w:space="0" w:color="auto"/>
            </w:tcBorders>
            <w:vAlign w:val="center"/>
            <w:hideMark/>
          </w:tcPr>
          <w:p w14:paraId="0186BE2D" w14:textId="77777777" w:rsidR="00EF16FE" w:rsidRPr="005C697F" w:rsidRDefault="00EF16FE">
            <w:pPr>
              <w:pStyle w:val="TAC"/>
              <w:rPr>
                <w:lang w:eastAsia="ja-JP"/>
              </w:rPr>
            </w:pPr>
            <w:r w:rsidRPr="005C697F">
              <w:rPr>
                <w:lang w:eastAsia="ja-JP"/>
              </w:rPr>
              <w:t>5</w:t>
            </w:r>
          </w:p>
        </w:tc>
        <w:tc>
          <w:tcPr>
            <w:tcW w:w="2899" w:type="dxa"/>
            <w:tcBorders>
              <w:top w:val="single" w:sz="4" w:space="0" w:color="auto"/>
              <w:left w:val="single" w:sz="4" w:space="0" w:color="auto"/>
              <w:bottom w:val="single" w:sz="4" w:space="0" w:color="auto"/>
              <w:right w:val="single" w:sz="4" w:space="0" w:color="auto"/>
            </w:tcBorders>
            <w:vAlign w:val="center"/>
          </w:tcPr>
          <w:p w14:paraId="293A6F82" w14:textId="77777777" w:rsidR="00EF16FE" w:rsidRPr="005C697F" w:rsidRDefault="00EF16FE">
            <w:pPr>
              <w:pStyle w:val="TAC"/>
              <w:rPr>
                <w:lang w:eastAsia="ja-JP"/>
              </w:rPr>
            </w:pPr>
          </w:p>
        </w:tc>
      </w:tr>
      <w:tr w:rsidR="00EF16FE" w:rsidRPr="005C697F" w14:paraId="3A9FB348" w14:textId="77777777" w:rsidTr="00EF16FE">
        <w:trPr>
          <w:trHeight w:val="248"/>
          <w:jc w:val="center"/>
        </w:trPr>
        <w:tc>
          <w:tcPr>
            <w:tcW w:w="9350" w:type="dxa"/>
            <w:gridSpan w:val="5"/>
            <w:tcBorders>
              <w:top w:val="single" w:sz="4" w:space="0" w:color="auto"/>
              <w:left w:val="single" w:sz="4" w:space="0" w:color="auto"/>
              <w:bottom w:val="single" w:sz="4" w:space="0" w:color="auto"/>
              <w:right w:val="single" w:sz="4" w:space="0" w:color="auto"/>
            </w:tcBorders>
            <w:hideMark/>
          </w:tcPr>
          <w:p w14:paraId="14188A2F" w14:textId="77777777" w:rsidR="00EF16FE" w:rsidRPr="005C697F" w:rsidRDefault="00EF16FE">
            <w:pPr>
              <w:pStyle w:val="TAN"/>
              <w:rPr>
                <w:lang w:eastAsia="ja-JP"/>
              </w:rPr>
            </w:pPr>
            <w:r w:rsidRPr="005C697F">
              <w:rPr>
                <w:rFonts w:eastAsia="Calibri"/>
                <w:lang w:eastAsia="ja-JP"/>
              </w:rPr>
              <w:t>Note 1:</w:t>
            </w:r>
            <w:r w:rsidRPr="005C697F">
              <w:rPr>
                <w:rFonts w:cs="Arial"/>
                <w:lang w:eastAsia="zh-TW"/>
              </w:rPr>
              <w:tab/>
            </w:r>
            <w:r w:rsidRPr="005C697F">
              <w:rPr>
                <w:rFonts w:eastAsia="Calibri"/>
                <w:lang w:eastAsia="ja-JP"/>
              </w:rPr>
              <w:t>{</w:t>
            </w:r>
            <w:r w:rsidRPr="005C697F">
              <w:rPr>
                <w:lang w:eastAsia="ja-JP"/>
              </w:rPr>
              <w:t>1</w:t>
            </w:r>
            <w:r w:rsidRPr="005C697F">
              <w:rPr>
                <w:vertAlign w:val="subscript"/>
                <w:lang w:eastAsia="ja-JP"/>
              </w:rPr>
              <w:t>i</w:t>
            </w:r>
            <w:r w:rsidRPr="005C697F">
              <w:rPr>
                <w:lang w:eastAsia="ja-JP"/>
              </w:rPr>
              <w:t>}</w:t>
            </w:r>
            <w:r w:rsidRPr="005C697F">
              <w:rPr>
                <w:vertAlign w:val="subscript"/>
                <w:lang w:eastAsia="ja-JP"/>
              </w:rPr>
              <w:t xml:space="preserve"> </w:t>
            </w:r>
            <w:r w:rsidRPr="005C697F">
              <w:rPr>
                <w:lang w:eastAsia="ja-JP"/>
              </w:rPr>
              <w:t>is a sequence of ninety nine 0’s with one 1 in i+1’th position.</w:t>
            </w:r>
          </w:p>
          <w:p w14:paraId="0C79E054" w14:textId="77777777" w:rsidR="00EF16FE" w:rsidRPr="005C697F" w:rsidRDefault="00EF16FE">
            <w:pPr>
              <w:pStyle w:val="TAN"/>
              <w:rPr>
                <w:rFonts w:eastAsia="MS Mincho"/>
                <w:lang w:eastAsia="ja-JP"/>
              </w:rPr>
            </w:pPr>
            <w:r w:rsidRPr="005C697F">
              <w:rPr>
                <w:lang w:eastAsia="ja-JP"/>
              </w:rPr>
              <w:t>Note 2:</w:t>
            </w:r>
            <w:r w:rsidRPr="005C697F">
              <w:rPr>
                <w:rFonts w:cs="Arial"/>
                <w:lang w:eastAsia="zh-TW"/>
              </w:rPr>
              <w:tab/>
            </w:r>
            <w:r w:rsidRPr="005C697F">
              <w:rPr>
                <w:lang w:eastAsia="ja-JP"/>
              </w:rPr>
              <w:t>The UE is only required to be tested in one of the channel bandwidths.</w:t>
            </w:r>
          </w:p>
        </w:tc>
      </w:tr>
    </w:tbl>
    <w:p w14:paraId="1BADB6E9" w14:textId="77777777" w:rsidR="00EF16FE" w:rsidRPr="005C697F" w:rsidRDefault="00EF16FE" w:rsidP="00EF16FE">
      <w:pPr>
        <w:rPr>
          <w:rFonts w:eastAsia="SimSun"/>
          <w:lang w:eastAsia="sv-SE"/>
        </w:rPr>
      </w:pPr>
    </w:p>
    <w:p w14:paraId="724ED5BE" w14:textId="77777777" w:rsidR="00EF16FE" w:rsidRPr="005C697F" w:rsidRDefault="00EF16FE" w:rsidP="00EF16FE">
      <w:pPr>
        <w:pStyle w:val="H6"/>
        <w:rPr>
          <w:lang w:eastAsia="sv-SE"/>
        </w:rPr>
      </w:pPr>
      <w:r w:rsidRPr="005C697F">
        <w:rPr>
          <w:lang w:eastAsia="sv-SE"/>
        </w:rPr>
        <w:t>9.1.5.2.4.2</w:t>
      </w:r>
      <w:r w:rsidRPr="005C697F">
        <w:rPr>
          <w:lang w:eastAsia="sv-SE"/>
        </w:rPr>
        <w:tab/>
        <w:t>Test procedure</w:t>
      </w:r>
    </w:p>
    <w:p w14:paraId="556AD6B4" w14:textId="77777777" w:rsidR="00EF16FE" w:rsidRPr="005C697F" w:rsidRDefault="00EF16FE" w:rsidP="00EF16FE">
      <w:r w:rsidRPr="005C697F">
        <w:t>In this test there is 4 active sidelink UEs</w:t>
      </w:r>
      <w:r w:rsidRPr="005C697F">
        <w:rPr>
          <w:rFonts w:eastAsia="PMingLiU"/>
          <w:lang w:eastAsia="zh-TW"/>
        </w:rPr>
        <w:t xml:space="preserve"> (denoted as UE i, i = 0,1,2,3</w:t>
      </w:r>
      <w:r w:rsidRPr="005C697F">
        <w:t xml:space="preserve">). There are 1 active cells (Cell 1) and no GNSS during the whole test. </w:t>
      </w:r>
      <w:r w:rsidRPr="005C697F">
        <w:rPr>
          <w:lang w:eastAsia="zh-CN"/>
        </w:rPr>
        <w:t xml:space="preserve">DUT and all </w:t>
      </w:r>
      <w:r w:rsidRPr="005C697F">
        <w:t xml:space="preserve">active sidelink UEs select Cell 1 as synchronization reference source. All active sidelink UEs are scheduled to transmit PSCCH/PSSCH with 50ms periodicity. </w:t>
      </w:r>
    </w:p>
    <w:p w14:paraId="7EBB9AD1" w14:textId="77777777" w:rsidR="00EF16FE" w:rsidRPr="005C697F" w:rsidRDefault="00EF16FE" w:rsidP="00EF16FE">
      <w:r w:rsidRPr="005C697F">
        <w:t>The test consists of two successive time periods with time duration of T1 and T2 respectively.</w:t>
      </w:r>
    </w:p>
    <w:p w14:paraId="7E2F458C" w14:textId="77777777" w:rsidR="00EF16FE" w:rsidRPr="005C697F" w:rsidRDefault="00EF16FE" w:rsidP="00EF16FE">
      <w:pPr>
        <w:pStyle w:val="B1"/>
        <w:rPr>
          <w:rFonts w:eastAsia="PMingLiU"/>
          <w:lang w:eastAsia="zh-TW"/>
        </w:rPr>
      </w:pPr>
      <w:r w:rsidRPr="005C697F">
        <w:rPr>
          <w:rFonts w:eastAsia="PMingLiU"/>
          <w:lang w:eastAsia="zh-TW"/>
        </w:rPr>
        <w:lastRenderedPageBreak/>
        <w:t>1.</w:t>
      </w:r>
      <w:r w:rsidRPr="005C697F">
        <w:rPr>
          <w:rFonts w:eastAsia="PMingLiU"/>
          <w:lang w:eastAsia="zh-TW"/>
        </w:rPr>
        <w:tab/>
        <w:t xml:space="preserve">Ensure the UE is in state 4-A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768C155A" w14:textId="77777777" w:rsidR="00EF16FE" w:rsidRPr="005C697F" w:rsidRDefault="00EF16FE" w:rsidP="00EF16FE">
      <w:pPr>
        <w:ind w:left="568" w:hanging="284"/>
        <w:rPr>
          <w:rFonts w:eastAsia="SimSun"/>
        </w:rPr>
      </w:pPr>
      <w:r w:rsidRPr="005C697F">
        <w:t>2.</w:t>
      </w:r>
      <w:r w:rsidRPr="005C697F">
        <w:tab/>
        <w:t>The SS switches on all active sidelink UEs, triggers all active sidelink UEs to transmit PSCCH/PSSCH with 50ms periodicity.</w:t>
      </w:r>
    </w:p>
    <w:p w14:paraId="771C0385" w14:textId="77777777" w:rsidR="00EF16FE" w:rsidRPr="005C697F" w:rsidRDefault="00EF16FE" w:rsidP="00EF16FE">
      <w:pPr>
        <w:pStyle w:val="B1"/>
      </w:pPr>
      <w:r w:rsidRPr="005C697F">
        <w:rPr>
          <w:rFonts w:eastAsia="PMingLiU"/>
          <w:lang w:eastAsia="zh-TW"/>
        </w:rPr>
        <w:t>3.</w:t>
      </w:r>
      <w:r w:rsidRPr="005C697F">
        <w:rPr>
          <w:rFonts w:eastAsia="PMingLiU"/>
          <w:lang w:eastAsia="zh-TW"/>
        </w:rPr>
        <w:tab/>
      </w:r>
      <w:r w:rsidRPr="005C697F">
        <w:t>The SS sends AT command +CCUTLE to close test loop function and trigger UE to transmit.</w:t>
      </w:r>
    </w:p>
    <w:p w14:paraId="08BFFFD4" w14:textId="77777777" w:rsidR="00EF16FE" w:rsidRPr="005C697F" w:rsidRDefault="00EF16FE" w:rsidP="00EF16FE">
      <w:pPr>
        <w:ind w:left="568" w:hanging="284"/>
        <w:rPr>
          <w:lang w:eastAsia="zh-CN"/>
        </w:rPr>
      </w:pPr>
      <w:r w:rsidRPr="005C697F">
        <w:t>3.</w:t>
      </w:r>
      <w:r w:rsidRPr="005C697F">
        <w:tab/>
        <w:t>T</w:t>
      </w:r>
      <w:r w:rsidRPr="005C697F">
        <w:rPr>
          <w:lang w:eastAsia="zh-CN"/>
        </w:rPr>
        <w:t xml:space="preserve">he SS </w:t>
      </w:r>
      <w:r w:rsidRPr="005C697F">
        <w:t xml:space="preserve">sets </w:t>
      </w:r>
      <w:r w:rsidRPr="005C697F">
        <w:rPr>
          <w:lang w:eastAsia="zh-CN"/>
        </w:rPr>
        <w:t>parameters according to T1 in Table 9.1.5.2.5-1. T1 starts.</w:t>
      </w:r>
    </w:p>
    <w:p w14:paraId="48C61AE4" w14:textId="77777777" w:rsidR="00EF16FE" w:rsidRPr="005C697F" w:rsidRDefault="00EF16FE" w:rsidP="00EF16FE">
      <w:pPr>
        <w:ind w:left="568" w:hanging="284"/>
        <w:rPr>
          <w:lang w:eastAsia="zh-CN"/>
        </w:rPr>
      </w:pPr>
      <w:r w:rsidRPr="005C697F">
        <w:rPr>
          <w:lang w:eastAsia="zh-CN"/>
        </w:rPr>
        <w:t>4.</w:t>
      </w:r>
      <w:r w:rsidRPr="005C697F">
        <w:rPr>
          <w:lang w:eastAsia="zh-CN"/>
        </w:rPr>
        <w:tab/>
        <w:t>During T1, the SS recodes the number of resources occupied by the PSSCH transmission of the UE under test (denoted as N</w:t>
      </w:r>
      <w:r w:rsidRPr="005C697F">
        <w:rPr>
          <w:vertAlign w:val="subscript"/>
          <w:lang w:eastAsia="zh-CN"/>
        </w:rPr>
        <w:t>resource, low CBR</w:t>
      </w:r>
      <w:r w:rsidRPr="005C697F">
        <w:rPr>
          <w:lang w:eastAsia="zh-CN"/>
        </w:rPr>
        <w:t>:) until T1 expires. If N</w:t>
      </w:r>
      <w:r w:rsidRPr="005C697F">
        <w:rPr>
          <w:vertAlign w:val="subscript"/>
          <w:lang w:eastAsia="zh-CN"/>
        </w:rPr>
        <w:t>resource, low CBR</w:t>
      </w:r>
      <w:r w:rsidRPr="005C697F">
        <w:rPr>
          <w:lang w:eastAsia="zh-CN"/>
        </w:rPr>
        <w:t xml:space="preserve"> </w:t>
      </w:r>
      <w:r w:rsidRPr="005C697F">
        <w:rPr>
          <w:rFonts w:ascii="Microsoft YaHei" w:eastAsia="Microsoft YaHei" w:hAnsi="Microsoft YaHei"/>
          <w:lang w:eastAsia="zh-CN"/>
        </w:rPr>
        <w:t>&gt;</w:t>
      </w:r>
      <w:r w:rsidRPr="005C697F">
        <w:rPr>
          <w:lang w:eastAsia="zh-CN"/>
        </w:rPr>
        <w:t xml:space="preserve"> 10, then count as success for the event "high CR limit", otherwise count a fail for the event "high CR limit".</w:t>
      </w:r>
    </w:p>
    <w:p w14:paraId="7302837A" w14:textId="77777777" w:rsidR="00EF16FE" w:rsidRPr="005C697F" w:rsidRDefault="00EF16FE" w:rsidP="00EF16FE">
      <w:pPr>
        <w:ind w:left="568" w:hanging="284"/>
        <w:rPr>
          <w:lang w:eastAsia="zh-CN"/>
        </w:rPr>
      </w:pPr>
      <w:r w:rsidRPr="005C697F">
        <w:rPr>
          <w:lang w:eastAsia="zh-CN"/>
        </w:rPr>
        <w:t>5.</w:t>
      </w:r>
      <w:r w:rsidRPr="005C697F">
        <w:rPr>
          <w:lang w:eastAsia="zh-CN"/>
        </w:rPr>
        <w:tab/>
      </w:r>
      <w:r w:rsidRPr="005C697F">
        <w:rPr>
          <w:lang w:eastAsia="zh-TW"/>
        </w:rPr>
        <w:t xml:space="preserve">When T1 expires, the </w:t>
      </w:r>
      <w:r w:rsidRPr="005C697F">
        <w:t xml:space="preserve">SS shall switch the power setting from T1 to T2 </w:t>
      </w:r>
      <w:r w:rsidRPr="005C697F">
        <w:rPr>
          <w:lang w:eastAsia="zh-CN"/>
        </w:rPr>
        <w:t>in Table 9.1.5.2.5-1</w:t>
      </w:r>
      <w:r w:rsidRPr="005C697F">
        <w:rPr>
          <w:lang w:eastAsia="zh-TW"/>
        </w:rPr>
        <w:t>. T2 starts</w:t>
      </w:r>
      <w:r w:rsidRPr="005C697F">
        <w:t>.</w:t>
      </w:r>
    </w:p>
    <w:p w14:paraId="427AD9AE" w14:textId="77777777" w:rsidR="00EF16FE" w:rsidRPr="005C697F" w:rsidRDefault="00EF16FE" w:rsidP="00EF16FE">
      <w:pPr>
        <w:ind w:left="568" w:hanging="284"/>
        <w:rPr>
          <w:lang w:eastAsia="zh-CN"/>
        </w:rPr>
      </w:pPr>
      <w:r w:rsidRPr="005C697F">
        <w:t>6.</w:t>
      </w:r>
      <w:r w:rsidRPr="005C697F">
        <w:tab/>
      </w:r>
      <w:r w:rsidRPr="005C697F">
        <w:rPr>
          <w:lang w:eastAsia="zh-CN"/>
        </w:rPr>
        <w:t>During T2, the SS recodes the number of resources occupied by the PSSCH transmission of the UE under test (denoted as N</w:t>
      </w:r>
      <w:r w:rsidRPr="005C697F">
        <w:rPr>
          <w:vertAlign w:val="subscript"/>
          <w:lang w:eastAsia="zh-CN"/>
        </w:rPr>
        <w:t>resource, high CBR</w:t>
      </w:r>
      <w:r w:rsidRPr="005C697F">
        <w:rPr>
          <w:lang w:eastAsia="zh-CN"/>
        </w:rPr>
        <w:t>:) until T2 expires. If N</w:t>
      </w:r>
      <w:r w:rsidRPr="005C697F">
        <w:rPr>
          <w:vertAlign w:val="subscript"/>
          <w:lang w:eastAsia="zh-CN"/>
        </w:rPr>
        <w:t>resource, low CBR</w:t>
      </w:r>
      <w:r w:rsidRPr="005C697F">
        <w:rPr>
          <w:lang w:eastAsia="zh-CN"/>
        </w:rPr>
        <w:t xml:space="preserve"> </w:t>
      </w:r>
      <w:r w:rsidRPr="005C697F">
        <w:rPr>
          <w:rFonts w:ascii="Microsoft YaHei" w:eastAsia="Microsoft YaHei" w:hAnsi="Microsoft YaHei"/>
          <w:lang w:eastAsia="zh-CN"/>
        </w:rPr>
        <w:t>≤</w:t>
      </w:r>
      <w:r w:rsidRPr="005C697F">
        <w:rPr>
          <w:lang w:eastAsia="zh-CN"/>
        </w:rPr>
        <w:t xml:space="preserve"> 10, then count as success for the event "low CR limit", otherwise count a fail for the event "low CR limit".</w:t>
      </w:r>
    </w:p>
    <w:p w14:paraId="7DFDB383" w14:textId="777FE5B4" w:rsidR="00EF16FE" w:rsidRPr="005C697F" w:rsidRDefault="00EF16FE" w:rsidP="00EF16FE">
      <w:pPr>
        <w:ind w:left="568" w:hanging="284"/>
        <w:rPr>
          <w:lang w:eastAsia="zh-CN"/>
        </w:rPr>
      </w:pPr>
      <w:r w:rsidRPr="005C697F">
        <w:t>7.</w:t>
      </w:r>
      <w:r w:rsidRPr="005C697F">
        <w:tab/>
      </w:r>
      <w:r w:rsidRPr="005C697F">
        <w:rPr>
          <w:lang w:eastAsia="zh-TW"/>
        </w:rPr>
        <w:t xml:space="preserve">When T2 expires, </w:t>
      </w:r>
      <w:r w:rsidRPr="005C697F">
        <w:t xml:space="preserve">the SS sends AT command +CCUTLE to open test loop function and trigger UE to stop </w:t>
      </w:r>
      <w:r w:rsidR="005C697F" w:rsidRPr="005C697F">
        <w:t>transmitting</w:t>
      </w:r>
      <w:r w:rsidRPr="005C697F">
        <w:t>.</w:t>
      </w:r>
    </w:p>
    <w:p w14:paraId="08DC977D" w14:textId="77777777" w:rsidR="00EF16FE" w:rsidRPr="005C697F" w:rsidRDefault="00EF16FE" w:rsidP="00EF16FE">
      <w:pPr>
        <w:ind w:left="568" w:hanging="284"/>
        <w:rPr>
          <w:rFonts w:eastAsiaTheme="minorEastAsia"/>
          <w:lang w:eastAsia="zh-CN"/>
        </w:rPr>
      </w:pPr>
      <w:r w:rsidRPr="005C697F">
        <w:rPr>
          <w:rFonts w:eastAsiaTheme="minorEastAsia"/>
          <w:lang w:eastAsia="zh-CN"/>
        </w:rPr>
        <w:t>8.</w:t>
      </w:r>
      <w:r w:rsidRPr="005C697F">
        <w:rPr>
          <w:rFonts w:eastAsiaTheme="minorEastAsia"/>
          <w:lang w:eastAsia="zh-CN"/>
        </w:rPr>
        <w:tab/>
      </w:r>
      <w:r w:rsidRPr="005C697F">
        <w:t>Repeat step 3-7 until the confidence level according to Tables FFS is achieved.</w:t>
      </w:r>
    </w:p>
    <w:p w14:paraId="11AC434C" w14:textId="77777777" w:rsidR="00EF16FE" w:rsidRPr="005C697F" w:rsidRDefault="00EF16FE" w:rsidP="00EF16FE">
      <w:pPr>
        <w:pStyle w:val="H6"/>
        <w:rPr>
          <w:rFonts w:eastAsia="SimSun"/>
          <w:lang w:eastAsia="sv-SE"/>
        </w:rPr>
      </w:pPr>
      <w:r w:rsidRPr="005C697F">
        <w:rPr>
          <w:lang w:eastAsia="sv-SE"/>
        </w:rPr>
        <w:t>9.1.5.2.4.3</w:t>
      </w:r>
      <w:r w:rsidRPr="005C697F">
        <w:rPr>
          <w:lang w:eastAsia="sv-SE"/>
        </w:rPr>
        <w:tab/>
        <w:t>Message contents</w:t>
      </w:r>
    </w:p>
    <w:p w14:paraId="189E6685" w14:textId="77777777" w:rsidR="00EF16FE" w:rsidRPr="005C697F" w:rsidRDefault="00EF16FE" w:rsidP="00EF16FE">
      <w:pPr>
        <w:rPr>
          <w:lang w:eastAsia="sv-SE"/>
        </w:rPr>
      </w:pPr>
      <w:r w:rsidRPr="005C697F">
        <w:rPr>
          <w:lang w:eastAsia="sv-SE"/>
        </w:rPr>
        <w:t>FFS</w:t>
      </w:r>
    </w:p>
    <w:p w14:paraId="0FCFC0BB" w14:textId="77777777" w:rsidR="00EF16FE" w:rsidRPr="005C697F" w:rsidRDefault="00EF16FE" w:rsidP="00EF16FE">
      <w:pPr>
        <w:pStyle w:val="H6"/>
        <w:rPr>
          <w:lang w:eastAsia="sv-SE"/>
        </w:rPr>
      </w:pPr>
      <w:r w:rsidRPr="005C697F">
        <w:rPr>
          <w:lang w:eastAsia="sv-SE"/>
        </w:rPr>
        <w:t>9.1.5.2.5</w:t>
      </w:r>
      <w:r w:rsidRPr="005C697F">
        <w:rPr>
          <w:lang w:eastAsia="sv-SE"/>
        </w:rPr>
        <w:tab/>
        <w:t>Test requirement</w:t>
      </w:r>
    </w:p>
    <w:p w14:paraId="30217331" w14:textId="77777777" w:rsidR="00EF16FE" w:rsidRPr="005C697F" w:rsidRDefault="00EF16FE" w:rsidP="00EF16FE">
      <w:pPr>
        <w:rPr>
          <w:lang w:eastAsia="zh-CN"/>
        </w:rPr>
      </w:pPr>
      <w:r w:rsidRPr="005C697F">
        <w:t>Active sidelink UE specific</w:t>
      </w:r>
      <w:r w:rsidRPr="005C697F">
        <w:rPr>
          <w:lang w:eastAsia="zh-CN"/>
        </w:rPr>
        <w:t xml:space="preserve"> test parameters for UE 0~UE 4 are given in Table 9.1.5.2.5-1.</w:t>
      </w:r>
    </w:p>
    <w:p w14:paraId="0E4CED8E" w14:textId="77777777" w:rsidR="00EF16FE" w:rsidRPr="005C697F" w:rsidRDefault="00EF16FE" w:rsidP="00EF16FE">
      <w:pPr>
        <w:pStyle w:val="TH"/>
      </w:pPr>
      <w:r w:rsidRPr="005C697F">
        <w:t xml:space="preserve">Table </w:t>
      </w:r>
      <w:r w:rsidRPr="005C697F">
        <w:rPr>
          <w:lang w:eastAsia="sv-SE"/>
        </w:rPr>
        <w:t>9.1.5.2.5</w:t>
      </w:r>
      <w:r w:rsidRPr="005C697F">
        <w:t xml:space="preserve">-1: SyncRef UE Specific Test Parameters for </w:t>
      </w:r>
      <w:r w:rsidRPr="005C697F">
        <w:rPr>
          <w:lang w:eastAsia="sv-SE"/>
        </w:rPr>
        <w:t>NR SA FR1 congestion control measurement for PC5-only 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6"/>
        <w:gridCol w:w="1558"/>
        <w:gridCol w:w="1984"/>
        <w:gridCol w:w="142"/>
        <w:gridCol w:w="2125"/>
      </w:tblGrid>
      <w:tr w:rsidR="00EF16FE" w:rsidRPr="005C697F" w14:paraId="36B8C5FA" w14:textId="77777777" w:rsidTr="00EF16FE">
        <w:trPr>
          <w:cantSplit/>
          <w:jc w:val="center"/>
        </w:trPr>
        <w:tc>
          <w:tcPr>
            <w:tcW w:w="3539" w:type="dxa"/>
            <w:vMerge w:val="restart"/>
            <w:tcBorders>
              <w:top w:val="single" w:sz="4" w:space="0" w:color="auto"/>
              <w:left w:val="single" w:sz="4" w:space="0" w:color="auto"/>
              <w:bottom w:val="single" w:sz="4" w:space="0" w:color="auto"/>
              <w:right w:val="single" w:sz="4" w:space="0" w:color="auto"/>
            </w:tcBorders>
            <w:hideMark/>
          </w:tcPr>
          <w:p w14:paraId="38421064" w14:textId="77777777" w:rsidR="00EF16FE" w:rsidRPr="005C697F" w:rsidRDefault="00EF16FE">
            <w:pPr>
              <w:pStyle w:val="TAH"/>
              <w:rPr>
                <w:rFonts w:cs="v4.2.0"/>
              </w:rPr>
            </w:pPr>
            <w:r w:rsidRPr="005C697F">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597BA1D2" w14:textId="77777777" w:rsidR="00EF16FE" w:rsidRPr="005C697F" w:rsidRDefault="00EF16FE">
            <w:pPr>
              <w:pStyle w:val="TAH"/>
              <w:rPr>
                <w:rFonts w:cs="Arial"/>
              </w:rPr>
            </w:pPr>
            <w:r w:rsidRPr="005C697F">
              <w:rPr>
                <w:rFonts w:cs="v4.2.0"/>
              </w:rPr>
              <w:t>Unit</w:t>
            </w:r>
          </w:p>
        </w:tc>
        <w:tc>
          <w:tcPr>
            <w:tcW w:w="4253" w:type="dxa"/>
            <w:gridSpan w:val="3"/>
            <w:tcBorders>
              <w:top w:val="single" w:sz="4" w:space="0" w:color="auto"/>
              <w:left w:val="single" w:sz="4" w:space="0" w:color="auto"/>
              <w:bottom w:val="single" w:sz="4" w:space="0" w:color="auto"/>
              <w:right w:val="single" w:sz="4" w:space="0" w:color="auto"/>
            </w:tcBorders>
            <w:hideMark/>
          </w:tcPr>
          <w:p w14:paraId="76FBD8CA" w14:textId="77777777" w:rsidR="00EF16FE" w:rsidRPr="005C697F" w:rsidRDefault="00EF16FE">
            <w:pPr>
              <w:pStyle w:val="TAH"/>
              <w:rPr>
                <w:rFonts w:cs="Arial"/>
              </w:rPr>
            </w:pPr>
            <w:r w:rsidRPr="005C697F">
              <w:rPr>
                <w:rFonts w:cs="Arial"/>
                <w:lang w:eastAsia="ja-JP"/>
              </w:rPr>
              <w:t xml:space="preserve">Active Sidelink UE </w:t>
            </w:r>
            <w:r w:rsidRPr="005C697F">
              <w:rPr>
                <w:rFonts w:cs="Arial"/>
                <w:i/>
                <w:lang w:eastAsia="ja-JP"/>
              </w:rPr>
              <w:t>i</w:t>
            </w:r>
            <w:r w:rsidRPr="005C697F">
              <w:rPr>
                <w:rFonts w:cs="Arial"/>
                <w:lang w:eastAsia="ja-JP"/>
              </w:rPr>
              <w:t xml:space="preserve"> (</w:t>
            </w:r>
            <w:r w:rsidRPr="005C697F">
              <w:rPr>
                <w:rFonts w:cs="Arial"/>
                <w:i/>
                <w:lang w:eastAsia="ja-JP"/>
              </w:rPr>
              <w:t>i</w:t>
            </w:r>
            <w:r w:rsidRPr="005C697F">
              <w:rPr>
                <w:rFonts w:cs="Arial"/>
                <w:lang w:eastAsia="ja-JP"/>
              </w:rPr>
              <w:t xml:space="preserve"> = 0, 1, 2, 3)</w:t>
            </w:r>
          </w:p>
        </w:tc>
      </w:tr>
      <w:tr w:rsidR="00EF16FE" w:rsidRPr="005C697F" w14:paraId="56EFBDC3" w14:textId="77777777" w:rsidTr="00EF16FE">
        <w:trPr>
          <w:cantSplit/>
          <w:jc w:val="center"/>
        </w:trPr>
        <w:tc>
          <w:tcPr>
            <w:tcW w:w="9351" w:type="dxa"/>
            <w:vMerge/>
            <w:tcBorders>
              <w:top w:val="single" w:sz="4" w:space="0" w:color="auto"/>
              <w:left w:val="single" w:sz="4" w:space="0" w:color="auto"/>
              <w:bottom w:val="single" w:sz="4" w:space="0" w:color="auto"/>
              <w:right w:val="single" w:sz="4" w:space="0" w:color="auto"/>
            </w:tcBorders>
            <w:vAlign w:val="center"/>
            <w:hideMark/>
          </w:tcPr>
          <w:p w14:paraId="698FE6C1" w14:textId="77777777" w:rsidR="00EF16FE" w:rsidRPr="005C697F" w:rsidRDefault="00EF16FE">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0945946" w14:textId="77777777" w:rsidR="00EF16FE" w:rsidRPr="005C697F" w:rsidRDefault="00EF16FE">
            <w:pPr>
              <w:spacing w:after="0"/>
              <w:rPr>
                <w:rFonts w:ascii="Arial" w:hAnsi="Arial" w:cs="Arial"/>
                <w:b/>
                <w:sz w:val="18"/>
              </w:rPr>
            </w:pPr>
          </w:p>
        </w:tc>
        <w:tc>
          <w:tcPr>
            <w:tcW w:w="1985" w:type="dxa"/>
            <w:tcBorders>
              <w:top w:val="single" w:sz="4" w:space="0" w:color="auto"/>
              <w:left w:val="single" w:sz="4" w:space="0" w:color="auto"/>
              <w:bottom w:val="single" w:sz="4" w:space="0" w:color="auto"/>
              <w:right w:val="single" w:sz="4" w:space="0" w:color="auto"/>
            </w:tcBorders>
            <w:hideMark/>
          </w:tcPr>
          <w:p w14:paraId="6631A021" w14:textId="77777777" w:rsidR="00EF16FE" w:rsidRPr="005C697F" w:rsidRDefault="00EF16FE">
            <w:pPr>
              <w:pStyle w:val="TAH"/>
              <w:rPr>
                <w:rFonts w:cs="Arial"/>
              </w:rPr>
            </w:pPr>
            <w:r w:rsidRPr="005C697F">
              <w:rPr>
                <w:rFonts w:cs="v4.2.0"/>
              </w:rPr>
              <w:t>T1</w:t>
            </w:r>
          </w:p>
        </w:tc>
        <w:tc>
          <w:tcPr>
            <w:tcW w:w="2268" w:type="dxa"/>
            <w:gridSpan w:val="2"/>
            <w:tcBorders>
              <w:top w:val="single" w:sz="4" w:space="0" w:color="auto"/>
              <w:left w:val="single" w:sz="4" w:space="0" w:color="auto"/>
              <w:bottom w:val="single" w:sz="4" w:space="0" w:color="auto"/>
              <w:right w:val="single" w:sz="4" w:space="0" w:color="auto"/>
            </w:tcBorders>
            <w:hideMark/>
          </w:tcPr>
          <w:p w14:paraId="18D8F9B1" w14:textId="77777777" w:rsidR="00EF16FE" w:rsidRPr="005C697F" w:rsidRDefault="00EF16FE">
            <w:pPr>
              <w:pStyle w:val="TAH"/>
              <w:rPr>
                <w:rFonts w:cs="Arial"/>
              </w:rPr>
            </w:pPr>
            <w:r w:rsidRPr="005C697F">
              <w:rPr>
                <w:rFonts w:cs="v4.2.0"/>
              </w:rPr>
              <w:t>T2</w:t>
            </w:r>
          </w:p>
        </w:tc>
      </w:tr>
      <w:tr w:rsidR="00EF16FE" w:rsidRPr="005C697F" w14:paraId="1B5C51F7"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4FC019" w14:textId="77777777" w:rsidR="00EF16FE" w:rsidRPr="005C697F" w:rsidRDefault="00EF16FE">
            <w:pPr>
              <w:pStyle w:val="TAL"/>
            </w:pPr>
            <w:r w:rsidRPr="005C697F">
              <w:t>NR RF Channel Number</w:t>
            </w:r>
          </w:p>
        </w:tc>
        <w:tc>
          <w:tcPr>
            <w:tcW w:w="1559" w:type="dxa"/>
            <w:tcBorders>
              <w:top w:val="single" w:sz="4" w:space="0" w:color="auto"/>
              <w:left w:val="single" w:sz="4" w:space="0" w:color="auto"/>
              <w:bottom w:val="single" w:sz="4" w:space="0" w:color="auto"/>
              <w:right w:val="single" w:sz="4" w:space="0" w:color="auto"/>
            </w:tcBorders>
          </w:tcPr>
          <w:p w14:paraId="7C896C40"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hideMark/>
          </w:tcPr>
          <w:p w14:paraId="3F0AC60A" w14:textId="77777777" w:rsidR="00EF16FE" w:rsidRPr="005C697F" w:rsidRDefault="00EF16FE">
            <w:pPr>
              <w:pStyle w:val="TAC"/>
              <w:rPr>
                <w:rFonts w:cs="Arial"/>
              </w:rPr>
            </w:pPr>
            <w:r w:rsidRPr="005C697F">
              <w:rPr>
                <w:rFonts w:cs="Arial"/>
              </w:rPr>
              <w:t>1</w:t>
            </w:r>
          </w:p>
        </w:tc>
      </w:tr>
      <w:tr w:rsidR="00EF16FE" w:rsidRPr="005C697F" w14:paraId="3B021F25" w14:textId="77777777" w:rsidTr="00EF16FE">
        <w:trPr>
          <w:cantSplit/>
          <w:trHeight w:val="258"/>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3FC12C86" w14:textId="77777777" w:rsidR="00EF16FE" w:rsidRPr="005C697F" w:rsidRDefault="00EF16FE">
            <w:pPr>
              <w:pStyle w:val="TAL"/>
              <w:rPr>
                <w:lang w:eastAsia="ja-JP"/>
              </w:rPr>
            </w:pPr>
            <w:r w:rsidRPr="005C697F">
              <w:rPr>
                <w:lang w:eastAsia="ja-JP"/>
              </w:rPr>
              <w:t>Channel Bandwidth (BW</w:t>
            </w:r>
            <w:r w:rsidRPr="005C697F">
              <w:rPr>
                <w:vertAlign w:val="subscript"/>
                <w:lang w:eastAsia="ja-JP"/>
              </w:rPr>
              <w:t>channel</w:t>
            </w:r>
            <w:r w:rsidRPr="005C697F">
              <w:rPr>
                <w:lang w:eastAsia="ja-JP"/>
              </w:rPr>
              <w:t>)</w:t>
            </w:r>
            <w:r w:rsidRPr="005C697F">
              <w:rPr>
                <w:vertAlign w:val="superscript"/>
                <w:lang w:eastAsia="ja-JP"/>
              </w:rPr>
              <w:t xml:space="preserve"> Note 7</w:t>
            </w:r>
          </w:p>
        </w:tc>
        <w:tc>
          <w:tcPr>
            <w:tcW w:w="1559" w:type="dxa"/>
            <w:tcBorders>
              <w:top w:val="single" w:sz="4" w:space="0" w:color="auto"/>
              <w:left w:val="single" w:sz="4" w:space="0" w:color="auto"/>
              <w:bottom w:val="single" w:sz="4" w:space="0" w:color="auto"/>
              <w:right w:val="single" w:sz="4" w:space="0" w:color="auto"/>
            </w:tcBorders>
            <w:hideMark/>
          </w:tcPr>
          <w:p w14:paraId="70D5E891" w14:textId="77777777" w:rsidR="00EF16FE" w:rsidRPr="005C697F" w:rsidRDefault="00EF16FE">
            <w:pPr>
              <w:pStyle w:val="TAC"/>
              <w:rPr>
                <w:rFonts w:cs="Arial"/>
              </w:rPr>
            </w:pPr>
            <w:r w:rsidRPr="005C697F">
              <w:rPr>
                <w:rFonts w:cs="Arial"/>
                <w:lang w:eastAsia="ja-JP"/>
              </w:rPr>
              <w:t>MHz</w:t>
            </w:r>
          </w:p>
        </w:tc>
        <w:tc>
          <w:tcPr>
            <w:tcW w:w="4253" w:type="dxa"/>
            <w:gridSpan w:val="3"/>
            <w:tcBorders>
              <w:top w:val="single" w:sz="4" w:space="0" w:color="auto"/>
              <w:left w:val="single" w:sz="4" w:space="0" w:color="auto"/>
              <w:bottom w:val="single" w:sz="4" w:space="0" w:color="auto"/>
              <w:right w:val="single" w:sz="4" w:space="0" w:color="auto"/>
            </w:tcBorders>
            <w:hideMark/>
          </w:tcPr>
          <w:p w14:paraId="59480559" w14:textId="77777777" w:rsidR="00EF16FE" w:rsidRPr="005C697F" w:rsidRDefault="00EF16FE">
            <w:pPr>
              <w:pStyle w:val="TAC"/>
              <w:rPr>
                <w:rFonts w:cs="Arial"/>
              </w:rPr>
            </w:pPr>
            <w:r w:rsidRPr="005C697F">
              <w:rPr>
                <w:szCs w:val="18"/>
              </w:rPr>
              <w:t>20 (N</w:t>
            </w:r>
            <w:r w:rsidRPr="005C697F">
              <w:rPr>
                <w:szCs w:val="18"/>
                <w:vertAlign w:val="subscript"/>
              </w:rPr>
              <w:t>RB,c</w:t>
            </w:r>
            <w:r w:rsidRPr="005C697F">
              <w:rPr>
                <w:szCs w:val="18"/>
              </w:rPr>
              <w:t xml:space="preserve"> = 50) or 40 (N</w:t>
            </w:r>
            <w:r w:rsidRPr="005C697F">
              <w:rPr>
                <w:szCs w:val="18"/>
                <w:vertAlign w:val="subscript"/>
              </w:rPr>
              <w:t>RB,c</w:t>
            </w:r>
            <w:r w:rsidRPr="005C697F">
              <w:rPr>
                <w:szCs w:val="18"/>
              </w:rPr>
              <w:t xml:space="preserve"> = 100)</w:t>
            </w:r>
          </w:p>
        </w:tc>
      </w:tr>
      <w:tr w:rsidR="00EF16FE" w:rsidRPr="005C697F" w14:paraId="52407B38" w14:textId="77777777" w:rsidTr="00EF16FE">
        <w:trPr>
          <w:cantSplit/>
          <w:trHeight w:val="255"/>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B7192ED" w14:textId="77777777" w:rsidR="00EF16FE" w:rsidRPr="005C697F" w:rsidRDefault="00EF16FE">
            <w:pPr>
              <w:pStyle w:val="TAL"/>
            </w:pPr>
            <w:r w:rsidRPr="005C697F">
              <w:rPr>
                <w:lang w:eastAsia="ja-JP"/>
              </w:rPr>
              <w:t>PSCCH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2F1E68B0"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3CA2F291" w14:textId="77777777" w:rsidR="00EF16FE" w:rsidRPr="005C697F" w:rsidRDefault="00EF16FE">
            <w:pPr>
              <w:pStyle w:val="TAC"/>
              <w:rPr>
                <w:rFonts w:cs="Arial"/>
                <w:lang w:eastAsia="ja-JP"/>
              </w:rPr>
            </w:pPr>
            <w:r w:rsidRPr="005C697F">
              <w:rPr>
                <w:rFonts w:cs="Arial"/>
                <w:lang w:eastAsia="ja-JP"/>
              </w:rPr>
              <w:t>CC.1A HD</w:t>
            </w:r>
          </w:p>
        </w:tc>
      </w:tr>
      <w:tr w:rsidR="00EF16FE" w:rsidRPr="005C697F" w14:paraId="08BDB03B" w14:textId="77777777" w:rsidTr="00EF16FE">
        <w:trPr>
          <w:cantSplit/>
          <w:trHeight w:val="403"/>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0EC3E552" w14:textId="77777777" w:rsidR="00EF16FE" w:rsidRPr="005C697F" w:rsidRDefault="00EF16FE">
            <w:pPr>
              <w:pStyle w:val="TAL"/>
            </w:pPr>
            <w:r w:rsidRPr="005C697F">
              <w:rPr>
                <w:lang w:eastAsia="ja-JP"/>
              </w:rPr>
              <w:t>PSSCH RMC (defined in A.3.21.3)</w:t>
            </w:r>
          </w:p>
        </w:tc>
        <w:tc>
          <w:tcPr>
            <w:tcW w:w="1559" w:type="dxa"/>
            <w:tcBorders>
              <w:top w:val="single" w:sz="4" w:space="0" w:color="auto"/>
              <w:left w:val="single" w:sz="4" w:space="0" w:color="auto"/>
              <w:bottom w:val="single" w:sz="4" w:space="0" w:color="auto"/>
              <w:right w:val="single" w:sz="4" w:space="0" w:color="auto"/>
            </w:tcBorders>
            <w:vAlign w:val="center"/>
          </w:tcPr>
          <w:p w14:paraId="0C412354" w14:textId="77777777" w:rsidR="00EF16FE" w:rsidRPr="005C697F" w:rsidRDefault="00EF16FE">
            <w:pPr>
              <w:pStyle w:val="TAC"/>
              <w:rPr>
                <w:rFonts w:cs="Arial"/>
              </w:rPr>
            </w:pP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39F50B42" w14:textId="77777777" w:rsidR="00EF16FE" w:rsidRPr="005C697F" w:rsidRDefault="00EF16FE">
            <w:pPr>
              <w:pStyle w:val="TAC"/>
              <w:rPr>
                <w:rFonts w:cs="Arial"/>
                <w:lang w:eastAsia="ja-JP"/>
              </w:rPr>
            </w:pPr>
            <w:r w:rsidRPr="005C697F">
              <w:rPr>
                <w:rFonts w:cs="Arial"/>
                <w:lang w:eastAsia="ja-JP"/>
              </w:rPr>
              <w:t>CD.1A HD</w:t>
            </w:r>
          </w:p>
        </w:tc>
      </w:tr>
      <w:tr w:rsidR="00EF16FE" w:rsidRPr="005C697F" w14:paraId="5B491634"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01E8552" w14:textId="77777777" w:rsidR="00EF16FE" w:rsidRPr="005C697F" w:rsidRDefault="00EF16FE">
            <w:pPr>
              <w:pStyle w:val="TAL"/>
              <w:rPr>
                <w:rFonts w:cs="v4.2.0"/>
              </w:rPr>
            </w:pPr>
            <w:r w:rsidRPr="005C697F">
              <w:rPr>
                <w:lang w:eastAsia="ja-JP"/>
              </w:rPr>
              <w:t>Noc</w:t>
            </w:r>
            <w:r w:rsidRPr="005C697F">
              <w:rPr>
                <w:vertAlign w:val="superscript"/>
                <w:lang w:eastAsia="ja-JP"/>
              </w:rPr>
              <w:t xml:space="preserve"> Note1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ED9C57" w14:textId="77777777" w:rsidR="00EF16FE" w:rsidRPr="005C697F" w:rsidRDefault="00EF16FE">
            <w:pPr>
              <w:pStyle w:val="TAC"/>
              <w:rPr>
                <w:rFonts w:cs="Arial"/>
              </w:rPr>
            </w:pPr>
            <w:r w:rsidRPr="005C697F">
              <w:rPr>
                <w:rFonts w:cs="v4.2.0"/>
              </w:rPr>
              <w:t>dBm/30 kHz</w:t>
            </w:r>
          </w:p>
        </w:tc>
        <w:tc>
          <w:tcPr>
            <w:tcW w:w="4253" w:type="dxa"/>
            <w:gridSpan w:val="3"/>
            <w:tcBorders>
              <w:top w:val="single" w:sz="4" w:space="0" w:color="auto"/>
              <w:left w:val="single" w:sz="4" w:space="0" w:color="auto"/>
              <w:bottom w:val="single" w:sz="4" w:space="0" w:color="auto"/>
              <w:right w:val="single" w:sz="4" w:space="0" w:color="auto"/>
            </w:tcBorders>
            <w:vAlign w:val="center"/>
            <w:hideMark/>
          </w:tcPr>
          <w:p w14:paraId="7F9391B0" w14:textId="77777777" w:rsidR="00EF16FE" w:rsidRPr="005C697F" w:rsidRDefault="00EF16FE">
            <w:pPr>
              <w:pStyle w:val="TAC"/>
              <w:rPr>
                <w:rFonts w:cs="Arial"/>
                <w:lang w:eastAsia="ja-JP"/>
              </w:rPr>
            </w:pPr>
            <w:r w:rsidRPr="005C697F">
              <w:rPr>
                <w:rFonts w:cs="Arial"/>
                <w:lang w:eastAsia="ja-JP"/>
              </w:rPr>
              <w:t>-103</w:t>
            </w:r>
          </w:p>
        </w:tc>
      </w:tr>
      <w:tr w:rsidR="00EF16FE" w:rsidRPr="005C697F" w14:paraId="50712F03" w14:textId="77777777" w:rsidTr="00EF16FE">
        <w:trPr>
          <w:cantSplit/>
          <w:trHeight w:val="35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E5C01B" w14:textId="77777777" w:rsidR="00EF16FE" w:rsidRPr="005C697F" w:rsidRDefault="00EF16FE">
            <w:pPr>
              <w:pStyle w:val="TAL"/>
              <w:rPr>
                <w:lang w:eastAsia="ja-JP"/>
              </w:rPr>
            </w:pPr>
            <w:r w:rsidRPr="005C697F">
              <w:rPr>
                <w:lang w:eastAsia="ja-JP"/>
              </w:rPr>
              <w:t xml:space="preserve">Ês/Noc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77EEA" w14:textId="77777777" w:rsidR="00EF16FE" w:rsidRPr="005C697F" w:rsidRDefault="00EF16FE">
            <w:pPr>
              <w:pStyle w:val="TAC"/>
              <w:rPr>
                <w:rFonts w:cs="Arial"/>
                <w:lang w:eastAsia="ja-JP"/>
              </w:rPr>
            </w:pPr>
            <w:r w:rsidRPr="005C697F">
              <w:rPr>
                <w:rFonts w:cs="Arial"/>
                <w:lang w:eastAsia="ja-JP"/>
              </w:rPr>
              <w:t>dB</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49C85D7" w14:textId="77777777" w:rsidR="00EF16FE" w:rsidRPr="005C697F" w:rsidRDefault="00EF16FE">
            <w:pPr>
              <w:pStyle w:val="TAC"/>
              <w:rPr>
                <w:rFonts w:cs="Arial"/>
              </w:rPr>
            </w:pPr>
            <w:r w:rsidRPr="005C697F">
              <w:rPr>
                <w:rFonts w:cs="v4.2.0"/>
              </w:rPr>
              <w:t>4.35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750BD" w14:textId="77777777" w:rsidR="00EF16FE" w:rsidRPr="005C697F" w:rsidRDefault="00EF16FE">
            <w:pPr>
              <w:pStyle w:val="TAC"/>
              <w:rPr>
                <w:rFonts w:cs="Arial"/>
                <w:lang w:eastAsia="ja-JP"/>
              </w:rPr>
            </w:pPr>
            <w:r w:rsidRPr="005C697F">
              <w:rPr>
                <w:rFonts w:cs="Arial"/>
                <w:lang w:eastAsia="ja-JP"/>
              </w:rPr>
              <w:t>10.32</w:t>
            </w:r>
          </w:p>
        </w:tc>
      </w:tr>
      <w:tr w:rsidR="00EF16FE" w:rsidRPr="005C697F" w14:paraId="35B7EC6C" w14:textId="77777777" w:rsidTr="00EF16FE">
        <w:trPr>
          <w:cantSplit/>
          <w:trHeight w:val="219"/>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1256374" w14:textId="77777777" w:rsidR="00EF16FE" w:rsidRPr="005C697F" w:rsidRDefault="00EF16FE">
            <w:pPr>
              <w:pStyle w:val="TAL"/>
              <w:rPr>
                <w:rFonts w:cs="v4.2.0"/>
              </w:rPr>
            </w:pPr>
            <w:r w:rsidRPr="005C697F">
              <w:rPr>
                <w:lang w:eastAsia="ja-JP"/>
              </w:rPr>
              <w:t>PSSCH-RSRP</w:t>
            </w:r>
            <w:r w:rsidRPr="005C697F">
              <w:rPr>
                <w:vertAlign w:val="superscript"/>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265190E" w14:textId="77777777" w:rsidR="00EF16FE" w:rsidRPr="005C697F" w:rsidRDefault="00EF16FE">
            <w:pPr>
              <w:pStyle w:val="TAC"/>
              <w:rPr>
                <w:rFonts w:cs="v4.2.0"/>
                <w:bCs/>
                <w:lang w:eastAsia="ja-JP"/>
              </w:rPr>
            </w:pPr>
            <w:r w:rsidRPr="005C697F">
              <w:rPr>
                <w:rFonts w:cs="v4.2.0"/>
              </w:rPr>
              <w:t>dBm/30 kHz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B7F059A" w14:textId="77777777" w:rsidR="00EF16FE" w:rsidRPr="005C697F" w:rsidRDefault="00EF16FE">
            <w:pPr>
              <w:pStyle w:val="TAC"/>
              <w:rPr>
                <w:rFonts w:cs="v4.2.0"/>
              </w:rPr>
            </w:pPr>
            <w:r w:rsidRPr="005C697F">
              <w:rPr>
                <w:rFonts w:cs="v4.2.0"/>
              </w:rPr>
              <w:t>-98.65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06C4C8" w14:textId="77777777" w:rsidR="00EF16FE" w:rsidRPr="005C697F" w:rsidRDefault="00EF16FE">
            <w:pPr>
              <w:pStyle w:val="TAC"/>
              <w:rPr>
                <w:rFonts w:cs="v4.2.0"/>
                <w:lang w:eastAsia="ja-JP"/>
              </w:rPr>
            </w:pPr>
            <w:r w:rsidRPr="005C697F">
              <w:rPr>
                <w:rFonts w:cs="v4.2.0"/>
                <w:lang w:eastAsia="ja-JP"/>
              </w:rPr>
              <w:t>-92.68</w:t>
            </w:r>
          </w:p>
        </w:tc>
      </w:tr>
      <w:tr w:rsidR="00EF16FE" w:rsidRPr="005C697F" w14:paraId="70527789"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BF5B4D0" w14:textId="77777777" w:rsidR="00EF16FE" w:rsidRPr="005C697F" w:rsidRDefault="00EF16FE">
            <w:pPr>
              <w:pStyle w:val="TAL"/>
            </w:pPr>
            <w:r w:rsidRPr="005C697F">
              <w:rPr>
                <w:lang w:eastAsia="ja-JP"/>
              </w:rPr>
              <w:t>SL-RSSI1</w:t>
            </w:r>
            <w:r w:rsidRPr="005C697F">
              <w:rPr>
                <w:vertAlign w:val="superscript"/>
                <w:lang w:eastAsia="ja-JP"/>
              </w:rPr>
              <w:t xml:space="preserve"> Note 2,3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268EA4" w14:textId="77777777" w:rsidR="00EF16FE" w:rsidRPr="005C697F" w:rsidRDefault="00EF16FE">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E3B05D0" w14:textId="77777777" w:rsidR="00EF16FE" w:rsidRPr="005C697F" w:rsidRDefault="00EF16FE">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95AED68" w14:textId="77777777" w:rsidR="00EF16FE" w:rsidRPr="005C697F" w:rsidRDefault="00EF16FE">
            <w:pPr>
              <w:pStyle w:val="TAC"/>
              <w:rPr>
                <w:rFonts w:cs="Arial"/>
                <w:lang w:eastAsia="ja-JP"/>
              </w:rPr>
            </w:pPr>
            <w:r w:rsidRPr="005C697F">
              <w:rPr>
                <w:rFonts w:cs="Arial"/>
                <w:lang w:eastAsia="ja-JP"/>
              </w:rPr>
              <w:t>-71.5</w:t>
            </w:r>
          </w:p>
        </w:tc>
      </w:tr>
      <w:tr w:rsidR="00EF16FE" w:rsidRPr="005C697F" w14:paraId="3CB03DF1"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26C0AAEC" w14:textId="77777777" w:rsidR="00EF16FE" w:rsidRPr="005C697F" w:rsidRDefault="00EF16FE">
            <w:pPr>
              <w:pStyle w:val="TAL"/>
            </w:pPr>
            <w:r w:rsidRPr="005C697F">
              <w:rPr>
                <w:lang w:eastAsia="ja-JP"/>
              </w:rPr>
              <w:t>SL-RSSI2</w:t>
            </w:r>
            <w:r w:rsidRPr="005C697F">
              <w:rPr>
                <w:vertAlign w:val="superscript"/>
                <w:lang w:eastAsia="ja-JP"/>
              </w:rPr>
              <w:t xml:space="preserve"> Note 2,4</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69E5CB" w14:textId="77777777" w:rsidR="00EF16FE" w:rsidRPr="005C697F" w:rsidRDefault="00EF16FE">
            <w:pPr>
              <w:pStyle w:val="TAC"/>
              <w:rPr>
                <w:rFonts w:cs="Arial"/>
                <w:lang w:eastAsia="ja-JP"/>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1A17038" w14:textId="77777777" w:rsidR="00EF16FE" w:rsidRPr="005C697F" w:rsidRDefault="00EF16FE">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95AD528" w14:textId="77777777" w:rsidR="00EF16FE" w:rsidRPr="005C697F" w:rsidRDefault="00EF16FE">
            <w:pPr>
              <w:pStyle w:val="TAC"/>
              <w:rPr>
                <w:rFonts w:cs="Arial"/>
                <w:lang w:eastAsia="ja-JP"/>
              </w:rPr>
            </w:pPr>
            <w:r w:rsidRPr="005C697F">
              <w:rPr>
                <w:rFonts w:cs="Arial"/>
                <w:lang w:eastAsia="ja-JP"/>
              </w:rPr>
              <w:t>-82.21</w:t>
            </w:r>
          </w:p>
        </w:tc>
      </w:tr>
      <w:tr w:rsidR="00EF16FE" w:rsidRPr="005C697F" w14:paraId="5492C73F"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50451B4B" w14:textId="77777777" w:rsidR="00EF16FE" w:rsidRPr="005C697F" w:rsidRDefault="00EF16FE">
            <w:pPr>
              <w:pStyle w:val="TAL"/>
            </w:pPr>
            <w:r w:rsidRPr="005C697F">
              <w:rPr>
                <w:lang w:eastAsia="ja-JP"/>
              </w:rPr>
              <w:t>Io1</w:t>
            </w:r>
            <w:r w:rsidRPr="005C697F">
              <w:rPr>
                <w:vertAlign w:val="superscript"/>
                <w:lang w:eastAsia="ja-JP"/>
              </w:rPr>
              <w:t xml:space="preserve"> Note 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34F6CC" w14:textId="77777777" w:rsidR="00EF16FE" w:rsidRPr="005C697F" w:rsidRDefault="00EF16FE">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8ECAED3" w14:textId="77777777" w:rsidR="00EF16FE" w:rsidRPr="005C697F" w:rsidRDefault="00EF16FE">
            <w:pPr>
              <w:pStyle w:val="TAC"/>
              <w:rPr>
                <w:rFonts w:cs="Arial"/>
                <w:lang w:eastAsia="ja-JP"/>
              </w:rPr>
            </w:pPr>
            <w:r w:rsidRPr="005C697F">
              <w:rPr>
                <w:rFonts w:cs="Arial"/>
                <w:lang w:eastAsia="ja-JP"/>
              </w:rPr>
              <w:t>-76.5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BAFC3" w14:textId="77777777" w:rsidR="00EF16FE" w:rsidRPr="005C697F" w:rsidRDefault="00EF16FE">
            <w:pPr>
              <w:pStyle w:val="TAC"/>
              <w:rPr>
                <w:rFonts w:cs="Arial"/>
                <w:lang w:eastAsia="ja-JP"/>
              </w:rPr>
            </w:pPr>
            <w:r w:rsidRPr="005C697F">
              <w:rPr>
                <w:rFonts w:cs="Arial"/>
                <w:lang w:eastAsia="ja-JP"/>
              </w:rPr>
              <w:t>-71.5</w:t>
            </w:r>
          </w:p>
        </w:tc>
      </w:tr>
      <w:tr w:rsidR="00EF16FE" w:rsidRPr="005C697F" w14:paraId="5EA7EC7D"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DF29C06" w14:textId="77777777" w:rsidR="00EF16FE" w:rsidRPr="005C697F" w:rsidRDefault="00EF16FE">
            <w:pPr>
              <w:pStyle w:val="TAL"/>
            </w:pPr>
            <w:r w:rsidRPr="005C697F">
              <w:rPr>
                <w:lang w:eastAsia="ja-JP"/>
              </w:rPr>
              <w:t>Io2</w:t>
            </w:r>
            <w:r w:rsidRPr="005C697F">
              <w:rPr>
                <w:vertAlign w:val="superscript"/>
                <w:lang w:eastAsia="ja-JP"/>
              </w:rPr>
              <w:t xml:space="preserve"> Note 2,6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584760" w14:textId="77777777" w:rsidR="00EF16FE" w:rsidRPr="005C697F" w:rsidRDefault="00EF16FE">
            <w:pPr>
              <w:pStyle w:val="TAC"/>
              <w:rPr>
                <w:rFonts w:cs="Arial"/>
              </w:rPr>
            </w:pPr>
            <w:r w:rsidRPr="005C697F">
              <w:rPr>
                <w:rFonts w:cs="Arial"/>
              </w:rPr>
              <w:t>dBm/3.6 MHz</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8B72CBA" w14:textId="77777777" w:rsidR="00EF16FE" w:rsidRPr="005C697F" w:rsidRDefault="00EF16FE">
            <w:pPr>
              <w:pStyle w:val="TAC"/>
              <w:rPr>
                <w:rFonts w:cs="Arial"/>
                <w:lang w:eastAsia="ja-JP"/>
              </w:rPr>
            </w:pPr>
            <w:r w:rsidRPr="005C697F">
              <w:rPr>
                <w:rFonts w:cs="Arial"/>
                <w:lang w:eastAsia="ja-JP"/>
              </w:rPr>
              <w:t>-82.21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3BC958" w14:textId="77777777" w:rsidR="00EF16FE" w:rsidRPr="005C697F" w:rsidRDefault="00EF16FE">
            <w:pPr>
              <w:pStyle w:val="TAC"/>
              <w:rPr>
                <w:rFonts w:cs="Arial"/>
                <w:lang w:eastAsia="ja-JP"/>
              </w:rPr>
            </w:pPr>
            <w:r w:rsidRPr="005C697F">
              <w:rPr>
                <w:rFonts w:cs="Arial"/>
                <w:lang w:eastAsia="ja-JP"/>
              </w:rPr>
              <w:t>-82.21</w:t>
            </w:r>
          </w:p>
        </w:tc>
      </w:tr>
      <w:tr w:rsidR="00EF16FE" w:rsidRPr="005C697F" w14:paraId="531F3F90" w14:textId="77777777" w:rsidTr="00EF16FE">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28681A" w14:textId="77777777" w:rsidR="00EF16FE" w:rsidRPr="005C697F" w:rsidRDefault="00EF16FE">
            <w:pPr>
              <w:pStyle w:val="TAL"/>
            </w:pPr>
            <w:r w:rsidRPr="005C697F">
              <w:rPr>
                <w:rFonts w:cs="v4.2.0"/>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82E8E7B" w14:textId="77777777" w:rsidR="00EF16FE" w:rsidRPr="005C697F" w:rsidRDefault="00EF16FE">
            <w:pPr>
              <w:pStyle w:val="TAC"/>
              <w:rPr>
                <w:rFonts w:cs="Arial"/>
              </w:rPr>
            </w:pPr>
            <w:r w:rsidRPr="005C697F">
              <w:rPr>
                <w:rFonts w:cs="Arial"/>
              </w:rPr>
              <w:t>-</w:t>
            </w:r>
          </w:p>
        </w:tc>
        <w:tc>
          <w:tcPr>
            <w:tcW w:w="4253" w:type="dxa"/>
            <w:gridSpan w:val="3"/>
            <w:tcBorders>
              <w:top w:val="single" w:sz="4" w:space="0" w:color="auto"/>
              <w:left w:val="single" w:sz="4" w:space="0" w:color="auto"/>
              <w:bottom w:val="single" w:sz="4" w:space="0" w:color="auto"/>
              <w:right w:val="single" w:sz="4" w:space="0" w:color="auto"/>
            </w:tcBorders>
            <w:hideMark/>
          </w:tcPr>
          <w:p w14:paraId="7D1CC0D9" w14:textId="77777777" w:rsidR="00EF16FE" w:rsidRPr="005C697F" w:rsidRDefault="00EF16FE">
            <w:pPr>
              <w:pStyle w:val="TAC"/>
              <w:rPr>
                <w:rFonts w:cs="Arial"/>
              </w:rPr>
            </w:pPr>
            <w:r w:rsidRPr="005C697F">
              <w:rPr>
                <w:rFonts w:cs="Arial"/>
                <w:lang w:eastAsia="ja-JP"/>
              </w:rPr>
              <w:t>AWGN</w:t>
            </w:r>
          </w:p>
        </w:tc>
      </w:tr>
      <w:tr w:rsidR="00EF16FE" w:rsidRPr="005C697F" w14:paraId="6924F6DE" w14:textId="77777777" w:rsidTr="00EF16FE">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70D66588" w14:textId="77777777" w:rsidR="00EF16FE" w:rsidRPr="005C697F" w:rsidRDefault="00EF16FE">
            <w:pPr>
              <w:pStyle w:val="TAN"/>
              <w:rPr>
                <w:lang w:eastAsia="ja-JP"/>
              </w:rPr>
            </w:pPr>
            <w:r w:rsidRPr="005C697F">
              <w:rPr>
                <w:lang w:eastAsia="ja-JP"/>
              </w:rPr>
              <w:t>Note 1:</w:t>
            </w:r>
            <w:r w:rsidRPr="005C697F">
              <w:rPr>
                <w:lang w:eastAsia="ja-JP"/>
              </w:rPr>
              <w:tab/>
              <w:t>Interference from other UEs and noise sources not specified in the test is assumed to be constant over subcarriers and time and shall be modelled as AWGN of appropriate power for Noc to be fulfilled.</w:t>
            </w:r>
          </w:p>
          <w:p w14:paraId="6C01F3A9" w14:textId="77777777" w:rsidR="00EF16FE" w:rsidRPr="005C697F" w:rsidRDefault="00EF16FE">
            <w:pPr>
              <w:pStyle w:val="TAN"/>
              <w:rPr>
                <w:lang w:eastAsia="ja-JP"/>
              </w:rPr>
            </w:pPr>
            <w:r w:rsidRPr="005C697F">
              <w:rPr>
                <w:lang w:eastAsia="ja-JP"/>
              </w:rPr>
              <w:t>Note 2:</w:t>
            </w:r>
            <w:r w:rsidRPr="005C697F">
              <w:rPr>
                <w:lang w:eastAsia="ja-JP"/>
              </w:rPr>
              <w:tab/>
              <w:t>PSSCH E</w:t>
            </w:r>
            <w:r w:rsidRPr="005C697F">
              <w:rPr>
                <w:vertAlign w:val="subscript"/>
                <w:lang w:eastAsia="ja-JP"/>
              </w:rPr>
              <w:t>s</w:t>
            </w:r>
            <w:r w:rsidRPr="005C697F">
              <w:rPr>
                <w:lang w:eastAsia="ja-JP"/>
              </w:rPr>
              <w:t>/N</w:t>
            </w:r>
            <w:r w:rsidRPr="005C697F">
              <w:rPr>
                <w:vertAlign w:val="subscript"/>
                <w:lang w:eastAsia="ja-JP"/>
              </w:rPr>
              <w:t>oc</w:t>
            </w:r>
            <w:r w:rsidRPr="005C697F">
              <w:rPr>
                <w:lang w:eastAsia="ja-JP"/>
              </w:rPr>
              <w:t>, PSSCH-RSRP, SL-RSSI1, SL-RSSI2, Io1 and Io2 levels have been derived from other parameters for information purposes. They are not settable parameters themselves.</w:t>
            </w:r>
          </w:p>
          <w:p w14:paraId="21ED91E8" w14:textId="77777777" w:rsidR="00EF16FE" w:rsidRPr="005C697F" w:rsidRDefault="00EF16FE">
            <w:pPr>
              <w:pStyle w:val="TAN"/>
              <w:rPr>
                <w:lang w:eastAsia="ja-JP"/>
              </w:rPr>
            </w:pPr>
            <w:r w:rsidRPr="005C697F">
              <w:rPr>
                <w:lang w:eastAsia="ja-JP"/>
              </w:rPr>
              <w:t>Note 3:</w:t>
            </w:r>
            <w:r w:rsidRPr="005C697F">
              <w:rPr>
                <w:lang w:eastAsia="ja-JP"/>
              </w:rPr>
              <w:tab/>
              <w:t>SL-RSSI1 is the SL-RSSI level measured on the</w:t>
            </w:r>
            <w:r w:rsidRPr="005C697F">
              <w:rPr>
                <w:rFonts w:eastAsia="Malgun Gothic"/>
              </w:rPr>
              <w:t xml:space="preserve"> slot# 0 - 3</w:t>
            </w:r>
            <w:r w:rsidRPr="005C697F">
              <w:rPr>
                <w:lang w:eastAsia="ja-JP"/>
              </w:rPr>
              <w:t xml:space="preserve"> with “SFN mod 5 = 0”.</w:t>
            </w:r>
          </w:p>
          <w:p w14:paraId="32034055" w14:textId="77777777" w:rsidR="00EF16FE" w:rsidRPr="005C697F" w:rsidRDefault="00EF16FE">
            <w:pPr>
              <w:pStyle w:val="TAN"/>
              <w:rPr>
                <w:lang w:eastAsia="ja-JP"/>
              </w:rPr>
            </w:pPr>
            <w:r w:rsidRPr="005C697F">
              <w:rPr>
                <w:lang w:eastAsia="ja-JP"/>
              </w:rPr>
              <w:t>Note 4:</w:t>
            </w:r>
            <w:r w:rsidRPr="005C697F">
              <w:rPr>
                <w:lang w:eastAsia="ja-JP"/>
              </w:rPr>
              <w:tab/>
              <w:t>SL-RSSI2 is the SL-RSSI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41C7C88F" w14:textId="77777777" w:rsidR="00EF16FE" w:rsidRPr="005C697F" w:rsidRDefault="00EF16FE">
            <w:pPr>
              <w:pStyle w:val="TAN"/>
              <w:rPr>
                <w:lang w:eastAsia="ja-JP"/>
              </w:rPr>
            </w:pPr>
            <w:r w:rsidRPr="005C697F">
              <w:rPr>
                <w:lang w:eastAsia="ja-JP"/>
              </w:rPr>
              <w:t>Note 5:</w:t>
            </w:r>
            <w:r w:rsidRPr="005C697F">
              <w:rPr>
                <w:lang w:eastAsia="ja-JP"/>
              </w:rPr>
              <w:tab/>
              <w:t>Io1 is the Io level measured on the</w:t>
            </w:r>
            <w:r w:rsidRPr="005C697F">
              <w:rPr>
                <w:rFonts w:eastAsia="Malgun Gothic"/>
              </w:rPr>
              <w:t xml:space="preserve"> slot# 0 - 3</w:t>
            </w:r>
            <w:r w:rsidRPr="005C697F">
              <w:rPr>
                <w:lang w:eastAsia="ja-JP"/>
              </w:rPr>
              <w:t xml:space="preserve"> with “SFN mod 5 = 0”.</w:t>
            </w:r>
          </w:p>
          <w:p w14:paraId="2865DAF6" w14:textId="77777777" w:rsidR="00EF16FE" w:rsidRPr="005C697F" w:rsidRDefault="00EF16FE">
            <w:pPr>
              <w:pStyle w:val="TAN"/>
              <w:rPr>
                <w:lang w:eastAsia="ja-JP"/>
              </w:rPr>
            </w:pPr>
            <w:r w:rsidRPr="005C697F">
              <w:rPr>
                <w:lang w:eastAsia="ja-JP"/>
              </w:rPr>
              <w:t>Note 6:</w:t>
            </w:r>
            <w:r w:rsidRPr="005C697F">
              <w:rPr>
                <w:lang w:eastAsia="ja-JP"/>
              </w:rPr>
              <w:tab/>
              <w:t>Io2 is the Io level measured on the</w:t>
            </w:r>
            <w:r w:rsidRPr="005C697F">
              <w:rPr>
                <w:rFonts w:eastAsia="Malgun Gothic"/>
              </w:rPr>
              <w:t xml:space="preserve"> slot# 4-9</w:t>
            </w:r>
            <w:r w:rsidRPr="005C697F">
              <w:rPr>
                <w:lang w:eastAsia="ja-JP"/>
              </w:rPr>
              <w:t xml:space="preserve"> with “SFN mod 5 = 0” and the</w:t>
            </w:r>
            <w:r w:rsidRPr="005C697F">
              <w:rPr>
                <w:rFonts w:eastAsia="Malgun Gothic"/>
              </w:rPr>
              <w:t xml:space="preserve"> slot# 0-9</w:t>
            </w:r>
            <w:r w:rsidRPr="005C697F">
              <w:rPr>
                <w:lang w:eastAsia="ja-JP"/>
              </w:rPr>
              <w:t xml:space="preserve"> with “SFN mod 5 = 1,…, 4”.</w:t>
            </w:r>
          </w:p>
          <w:p w14:paraId="668DCE01" w14:textId="77777777" w:rsidR="00EF16FE" w:rsidRPr="005C697F" w:rsidRDefault="00EF16FE">
            <w:pPr>
              <w:pStyle w:val="TAN"/>
              <w:rPr>
                <w:lang w:eastAsia="ja-JP"/>
              </w:rPr>
            </w:pPr>
            <w:r w:rsidRPr="005C697F">
              <w:rPr>
                <w:rFonts w:eastAsia="Calibri"/>
                <w:lang w:eastAsia="ja-JP"/>
              </w:rPr>
              <w:t>N</w:t>
            </w:r>
            <w:r w:rsidRPr="005C697F">
              <w:rPr>
                <w:rFonts w:eastAsia="Microsoft JhengHei"/>
                <w:lang w:eastAsia="zh-TW"/>
              </w:rPr>
              <w:t>ote 7:</w:t>
            </w:r>
            <w:r w:rsidRPr="005C697F">
              <w:rPr>
                <w:lang w:eastAsia="ja-JP"/>
              </w:rPr>
              <w:tab/>
              <w:t>The UE is only required to be tested in one of the supported test configurations.</w:t>
            </w:r>
          </w:p>
        </w:tc>
      </w:tr>
    </w:tbl>
    <w:p w14:paraId="4A1FA22D" w14:textId="77777777" w:rsidR="00EF16FE" w:rsidRPr="005C697F" w:rsidRDefault="00EF16FE" w:rsidP="00EF16FE"/>
    <w:p w14:paraId="3A9D7808" w14:textId="77777777" w:rsidR="00EF16FE" w:rsidRPr="005C697F" w:rsidRDefault="00EF16FE" w:rsidP="00EF16FE">
      <w:r w:rsidRPr="005C697F">
        <w:lastRenderedPageBreak/>
        <w:t xml:space="preserve">During T1, all of active sidelink UEs are configured to transmit PSCCH/PSSCH every 50ms such that the SL-RSSI on the resources occupied by active sidelink UEs is lower than </w:t>
      </w:r>
      <w:r w:rsidRPr="005C697F">
        <w:rPr>
          <w:rFonts w:eastAsia="Malgun Gothic"/>
          <w:i/>
        </w:rPr>
        <w:t>threshS-RSSI-CBR.</w:t>
      </w:r>
      <w:r w:rsidRPr="005C697F">
        <w:t xml:space="preserve"> Then the measured CBR is lower than 2%. The UE needs to ensure its channel </w:t>
      </w:r>
      <w:r w:rsidRPr="005C697F">
        <w:rPr>
          <w:lang w:eastAsia="ko-KR"/>
        </w:rPr>
        <w:t>occupancy ratio</w:t>
      </w:r>
      <w:r w:rsidRPr="005C697F">
        <w:t xml:space="preserve"> higher than 1% in T1.</w:t>
      </w:r>
    </w:p>
    <w:p w14:paraId="4612A306" w14:textId="77777777" w:rsidR="00EF16FE" w:rsidRPr="005C697F" w:rsidRDefault="00EF16FE" w:rsidP="00EF16FE">
      <w:r w:rsidRPr="005C697F">
        <w:t xml:space="preserve">During T2, all of active sidelink UEs are configured to transmit PSCCH/PSSCH every 50ms such that the SL-RSSI on the resources occupied by active sidelink UEs is higher than </w:t>
      </w:r>
      <w:r w:rsidRPr="005C697F">
        <w:rPr>
          <w:rFonts w:eastAsia="Malgun Gothic"/>
          <w:i/>
        </w:rPr>
        <w:t>threshS-RSSI-CBR</w:t>
      </w:r>
      <w:r w:rsidRPr="005C697F">
        <w:t xml:space="preserve">. Then the measured CBR is higher than 2%. The UE needs to ensure its channel </w:t>
      </w:r>
      <w:r w:rsidRPr="005C697F">
        <w:rPr>
          <w:lang w:eastAsia="ko-KR"/>
        </w:rPr>
        <w:t>occupancy ratio</w:t>
      </w:r>
      <w:r w:rsidRPr="005C697F">
        <w:t xml:space="preserve"> lower than 1% in T2.</w:t>
      </w:r>
    </w:p>
    <w:p w14:paraId="5404E808" w14:textId="77777777" w:rsidR="00EF16FE" w:rsidRPr="005C697F" w:rsidRDefault="00EF16FE" w:rsidP="00EF16FE">
      <w:pPr>
        <w:rPr>
          <w:rFonts w:cs="v4.2.0"/>
        </w:rPr>
      </w:pPr>
      <w:r w:rsidRPr="005C697F">
        <w:rPr>
          <w:rFonts w:cs="v4.2.0"/>
        </w:rPr>
        <w:t>The rate of correct events observed during repeated tests shall be at least 98%.</w:t>
      </w:r>
    </w:p>
    <w:p w14:paraId="248C2796" w14:textId="77777777" w:rsidR="000B1B50" w:rsidRPr="005C697F" w:rsidRDefault="000B1B50" w:rsidP="000B1B50">
      <w:pPr>
        <w:pStyle w:val="Heading3"/>
        <w:rPr>
          <w:rFonts w:eastAsia="SimSun"/>
        </w:rPr>
      </w:pPr>
      <w:r w:rsidRPr="005C697F">
        <w:rPr>
          <w:rFonts w:eastAsia="SimSun"/>
        </w:rPr>
        <w:t>9.1.6</w:t>
      </w:r>
      <w:r w:rsidRPr="005C697F">
        <w:rPr>
          <w:rFonts w:eastAsia="SimSun"/>
        </w:rPr>
        <w:tab/>
        <w:t>Congestion control measurement</w:t>
      </w:r>
    </w:p>
    <w:p w14:paraId="2FD75CA4" w14:textId="77777777" w:rsidR="000B1B50" w:rsidRPr="005C697F" w:rsidRDefault="000B1B50" w:rsidP="000B1B50">
      <w:pPr>
        <w:pStyle w:val="Heading4"/>
        <w:rPr>
          <w:rFonts w:eastAsia="SimSun"/>
        </w:rPr>
      </w:pPr>
      <w:r w:rsidRPr="005C697F">
        <w:rPr>
          <w:rFonts w:eastAsia="SimSun"/>
        </w:rPr>
        <w:t>9.1.6.0</w:t>
      </w:r>
      <w:r w:rsidRPr="005C697F">
        <w:rPr>
          <w:rFonts w:eastAsia="SimSun"/>
        </w:rPr>
        <w:tab/>
        <w:t>Minimum conformance requirements</w:t>
      </w:r>
    </w:p>
    <w:p w14:paraId="7409CD6D" w14:textId="77777777" w:rsidR="000B1B50" w:rsidRPr="005C697F" w:rsidRDefault="000B1B50" w:rsidP="000B1B50">
      <w:pPr>
        <w:pStyle w:val="Heading5"/>
        <w:rPr>
          <w:rFonts w:eastAsia="SimSun"/>
        </w:rPr>
      </w:pPr>
      <w:r w:rsidRPr="005C697F">
        <w:rPr>
          <w:rFonts w:eastAsia="SimSun"/>
        </w:rPr>
        <w:t>9.1.6.0.1</w:t>
      </w:r>
      <w:r w:rsidRPr="005C697F">
        <w:rPr>
          <w:rFonts w:eastAsia="SimSun"/>
        </w:rPr>
        <w:tab/>
        <w:t>Minimum conformance requirements for interruption to WAN due to NR sidelink communication</w:t>
      </w:r>
    </w:p>
    <w:p w14:paraId="371AC43C" w14:textId="77777777" w:rsidR="000B1B50" w:rsidRPr="005C697F" w:rsidRDefault="000B1B50" w:rsidP="000B1B50">
      <w:pPr>
        <w:rPr>
          <w:rFonts w:eastAsia="SimSun"/>
          <w:lang w:eastAsia="zh-CN"/>
        </w:rPr>
      </w:pPr>
      <w:r w:rsidRPr="005C697F">
        <w:t xml:space="preserve">This </w:t>
      </w:r>
      <w:r w:rsidRPr="005C697F">
        <w:rPr>
          <w:lang w:eastAsia="zh-CN"/>
        </w:rPr>
        <w:t>clause</w:t>
      </w:r>
      <w:r w:rsidRPr="005C697F">
        <w:t xml:space="preserve"> contains the requirements related to the interruptions on the </w:t>
      </w:r>
      <w:r w:rsidRPr="005C697F">
        <w:rPr>
          <w:lang w:eastAsia="zh-CN"/>
        </w:rPr>
        <w:t>PC</w:t>
      </w:r>
      <w:r w:rsidRPr="005C697F">
        <w:t>ell/serving cell due to NR sidelink communication.</w:t>
      </w:r>
    </w:p>
    <w:p w14:paraId="18E71288" w14:textId="77777777" w:rsidR="000B1B50" w:rsidRPr="005C697F" w:rsidRDefault="000B1B50" w:rsidP="000B1B50">
      <w:r w:rsidRPr="005C697F">
        <w:t xml:space="preserve">A UE capable of NR sidelink communication may indicate its interest (initiation or termination) in NR sidelink communication to the connected </w:t>
      </w:r>
      <w:r w:rsidRPr="005C697F">
        <w:rPr>
          <w:lang w:eastAsia="zh-CN"/>
        </w:rPr>
        <w:t>gNB</w:t>
      </w:r>
      <w:r w:rsidRPr="005C697F">
        <w:t xml:space="preserve"> using IE</w:t>
      </w:r>
      <w:r w:rsidRPr="005C697F">
        <w:rPr>
          <w:lang w:eastAsia="zh-CN"/>
        </w:rPr>
        <w:t xml:space="preserve"> </w:t>
      </w:r>
      <w:r w:rsidRPr="005C697F">
        <w:rPr>
          <w:i/>
        </w:rPr>
        <w:t xml:space="preserve">SidelinkUEInformationNR </w:t>
      </w:r>
      <w:r w:rsidRPr="005C697F">
        <w:t>in TS 38.331 [13].</w:t>
      </w:r>
    </w:p>
    <w:p w14:paraId="73BEB1FC" w14:textId="77777777" w:rsidR="000B1B50" w:rsidRPr="005C697F" w:rsidRDefault="000B1B50" w:rsidP="000B1B50">
      <w:pPr>
        <w:rPr>
          <w:lang w:eastAsia="zh-CN"/>
        </w:rPr>
      </w:pPr>
      <w:r w:rsidRPr="005C697F">
        <w:t xml:space="preserve">The UE is allowed an interruption of up to </w:t>
      </w:r>
      <w:r w:rsidRPr="005C697F">
        <w:rPr>
          <w:lang w:eastAsia="zh-CN"/>
        </w:rPr>
        <w:t xml:space="preserve">the duration shown in Table </w:t>
      </w:r>
      <w:r w:rsidRPr="005C697F">
        <w:t>9.1.6.0.1</w:t>
      </w:r>
      <w:r w:rsidRPr="005C697F">
        <w:rPr>
          <w:lang w:eastAsia="zh-CN"/>
        </w:rPr>
        <w:t>-1</w:t>
      </w:r>
      <w:r w:rsidRPr="005C697F">
        <w:t xml:space="preserve"> on the PCell/serving cell during the RRC reconfiguration procedure that includes the V2X sidelink communication configuration message </w:t>
      </w:r>
      <w:r w:rsidRPr="005C697F">
        <w:rPr>
          <w:i/>
          <w:iCs/>
        </w:rPr>
        <w:t>SL-ConfigDedicatedNR</w:t>
      </w:r>
      <w:r w:rsidRPr="005C697F">
        <w:rPr>
          <w:lang w:eastAsia="zh-CN"/>
        </w:rPr>
        <w:t xml:space="preserve"> in TS 38.331 [13]</w:t>
      </w:r>
      <w:r w:rsidRPr="005C697F">
        <w:t xml:space="preserve"> (setup and release). This interruption is for both uplink and downlink </w:t>
      </w:r>
      <w:r w:rsidRPr="005C697F">
        <w:rPr>
          <w:rFonts w:cs="v5.0.0"/>
        </w:rPr>
        <w:t xml:space="preserve">of </w:t>
      </w:r>
      <w:r w:rsidRPr="005C697F">
        <w:t xml:space="preserve">the </w:t>
      </w:r>
      <w:r w:rsidRPr="005C697F">
        <w:rPr>
          <w:lang w:eastAsia="zh-CN"/>
        </w:rPr>
        <w:t>PCell/serving cell</w:t>
      </w:r>
      <w:r w:rsidRPr="005C697F">
        <w:t>.</w:t>
      </w:r>
    </w:p>
    <w:p w14:paraId="75BF14CB" w14:textId="77777777" w:rsidR="000B1B50" w:rsidRPr="005C697F" w:rsidRDefault="000B1B50" w:rsidP="000B1B50">
      <w:pPr>
        <w:pStyle w:val="TH"/>
      </w:pPr>
      <w:r w:rsidRPr="005C697F">
        <w:t>Table 9.1.6.0.1-1: Interruption length at V2X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0B1B50" w:rsidRPr="005C697F" w14:paraId="218ABB47" w14:textId="77777777" w:rsidTr="000B1B50">
        <w:trPr>
          <w:trHeight w:val="686"/>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3E8DA083" w14:textId="22A84767" w:rsidR="000B1B50" w:rsidRPr="005C697F" w:rsidRDefault="000B1B50">
            <w:pPr>
              <w:pStyle w:val="TAH"/>
            </w:pPr>
            <w:r w:rsidRPr="005C697F">
              <w:rPr>
                <w:noProof/>
                <w:lang w:eastAsia="zh-CN"/>
              </w:rPr>
              <w:drawing>
                <wp:inline distT="0" distB="0" distL="0" distR="0" wp14:anchorId="1ED32055" wp14:editId="1DE98537">
                  <wp:extent cx="152400" cy="152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vAlign w:val="center"/>
            <w:hideMark/>
          </w:tcPr>
          <w:p w14:paraId="5A53A9AA" w14:textId="77777777" w:rsidR="000B1B50" w:rsidRPr="005C697F" w:rsidRDefault="000B1B50">
            <w:pPr>
              <w:pStyle w:val="TAH"/>
            </w:pPr>
            <w:r w:rsidRPr="005C697F">
              <w:t>NR Slot length (ms)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6A0C40F" w14:textId="77777777" w:rsidR="000B1B50" w:rsidRPr="005C697F" w:rsidRDefault="000B1B50">
            <w:pPr>
              <w:pStyle w:val="TAH"/>
              <w:rPr>
                <w:lang w:eastAsia="zh-CN"/>
              </w:rPr>
            </w:pPr>
            <w:r w:rsidRPr="005C697F">
              <w:t>Interruption length</w:t>
            </w:r>
          </w:p>
          <w:p w14:paraId="708E6377" w14:textId="77777777" w:rsidR="000B1B50" w:rsidRPr="005C697F" w:rsidRDefault="000B1B50">
            <w:pPr>
              <w:pStyle w:val="TAH"/>
              <w:rPr>
                <w:lang w:eastAsia="zh-CN"/>
              </w:rPr>
            </w:pPr>
            <w:r w:rsidRPr="005C697F">
              <w:rPr>
                <w:lang w:eastAsia="zh-CN"/>
              </w:rPr>
              <w:t>(number of</w:t>
            </w:r>
            <w:r w:rsidRPr="005C697F">
              <w:t xml:space="preserve"> slot</w:t>
            </w:r>
            <w:r w:rsidRPr="005C697F">
              <w:rPr>
                <w:lang w:eastAsia="zh-CN"/>
              </w:rPr>
              <w:t>s)</w:t>
            </w:r>
          </w:p>
        </w:tc>
      </w:tr>
      <w:tr w:rsidR="000B1B50" w:rsidRPr="005C697F" w14:paraId="20FDD73A"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623F4DC3" w14:textId="77777777" w:rsidR="000B1B50" w:rsidRPr="005C697F" w:rsidRDefault="000B1B50">
            <w:pPr>
              <w:pStyle w:val="TAC"/>
            </w:pPr>
            <w:r w:rsidRPr="005C697F">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9709CF" w14:textId="77777777" w:rsidR="000B1B50" w:rsidRPr="005C697F" w:rsidRDefault="000B1B50">
            <w:pPr>
              <w:pStyle w:val="TAC"/>
            </w:pPr>
            <w:r w:rsidRPr="005C697F">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A60071F" w14:textId="77777777" w:rsidR="000B1B50" w:rsidRPr="005C697F" w:rsidRDefault="000B1B50">
            <w:pPr>
              <w:pStyle w:val="TAC"/>
            </w:pPr>
            <w:r w:rsidRPr="005C697F">
              <w:t>2</w:t>
            </w:r>
          </w:p>
        </w:tc>
      </w:tr>
      <w:tr w:rsidR="000B1B50" w:rsidRPr="005C697F" w14:paraId="716FC860"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53690EE" w14:textId="77777777" w:rsidR="000B1B50" w:rsidRPr="005C697F" w:rsidRDefault="000B1B50">
            <w:pPr>
              <w:pStyle w:val="TAC"/>
            </w:pPr>
            <w:r w:rsidRPr="005C697F">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62D187" w14:textId="77777777" w:rsidR="000B1B50" w:rsidRPr="005C697F" w:rsidRDefault="000B1B50">
            <w:pPr>
              <w:pStyle w:val="TAC"/>
            </w:pPr>
            <w:r w:rsidRPr="005C697F">
              <w:t>0.5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F0D046E" w14:textId="77777777" w:rsidR="000B1B50" w:rsidRPr="005C697F" w:rsidRDefault="000B1B50">
            <w:pPr>
              <w:pStyle w:val="TAC"/>
            </w:pPr>
            <w:r w:rsidRPr="005C697F">
              <w:t>3</w:t>
            </w:r>
          </w:p>
        </w:tc>
      </w:tr>
      <w:tr w:rsidR="000B1B50" w:rsidRPr="005C697F" w14:paraId="7F3FF7F0"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6866F199" w14:textId="77777777" w:rsidR="000B1B50" w:rsidRPr="005C697F" w:rsidRDefault="000B1B50">
            <w:pPr>
              <w:pStyle w:val="TAC"/>
            </w:pPr>
            <w:r w:rsidRPr="005C697F">
              <w:t>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4F7BFC" w14:textId="77777777" w:rsidR="000B1B50" w:rsidRPr="005C697F" w:rsidRDefault="000B1B50">
            <w:pPr>
              <w:pStyle w:val="TAC"/>
            </w:pPr>
            <w:r w:rsidRPr="005C697F">
              <w:t>0.25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45440A0" w14:textId="77777777" w:rsidR="000B1B50" w:rsidRPr="005C697F" w:rsidRDefault="000B1B50">
            <w:pPr>
              <w:pStyle w:val="TAC"/>
            </w:pPr>
            <w:r w:rsidRPr="005C697F">
              <w:t>5</w:t>
            </w:r>
          </w:p>
        </w:tc>
      </w:tr>
      <w:tr w:rsidR="000B1B50" w:rsidRPr="005C697F" w14:paraId="3F125859" w14:textId="77777777" w:rsidTr="000B1B50">
        <w:trPr>
          <w:trHeight w:val="57"/>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5417ACC5" w14:textId="77777777" w:rsidR="000B1B50" w:rsidRPr="005C697F" w:rsidRDefault="000B1B50">
            <w:pPr>
              <w:pStyle w:val="TAC"/>
            </w:pPr>
            <w:r w:rsidRPr="005C697F">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BE1B3" w14:textId="77777777" w:rsidR="000B1B50" w:rsidRPr="005C697F" w:rsidRDefault="000B1B50">
            <w:pPr>
              <w:pStyle w:val="TAC"/>
            </w:pPr>
            <w:r w:rsidRPr="005C697F">
              <w:t>0.125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91E6B98" w14:textId="77777777" w:rsidR="000B1B50" w:rsidRPr="005C697F" w:rsidRDefault="000B1B50">
            <w:pPr>
              <w:pStyle w:val="TAC"/>
            </w:pPr>
            <w:r w:rsidRPr="005C697F">
              <w:t>9</w:t>
            </w:r>
          </w:p>
        </w:tc>
      </w:tr>
    </w:tbl>
    <w:p w14:paraId="3DD415AA" w14:textId="77777777" w:rsidR="000B1B50" w:rsidRPr="005C697F" w:rsidRDefault="000B1B50" w:rsidP="000B1B50">
      <w:pPr>
        <w:rPr>
          <w:rFonts w:cs="v4.2.0"/>
        </w:rPr>
      </w:pPr>
      <w:r w:rsidRPr="005C697F">
        <w:fldChar w:fldCharType="begin"/>
      </w:r>
      <w:r w:rsidRPr="005C697F">
        <w:fldChar w:fldCharType="end"/>
      </w:r>
      <w:r w:rsidRPr="005C697F">
        <w:fldChar w:fldCharType="begin"/>
      </w:r>
      <w:r w:rsidRPr="005C697F">
        <w:fldChar w:fldCharType="end"/>
      </w:r>
      <w:r w:rsidRPr="005C697F">
        <w:fldChar w:fldCharType="begin"/>
      </w:r>
      <w:r w:rsidRPr="005C697F">
        <w:fldChar w:fldCharType="end"/>
      </w:r>
    </w:p>
    <w:p w14:paraId="69245164" w14:textId="77777777" w:rsidR="005B7797" w:rsidRDefault="000B1B50" w:rsidP="00B4366F">
      <w:r w:rsidRPr="005C697F">
        <w:t>The normative references for this requirement are TS 38.133 [6] clause 12.7.</w:t>
      </w:r>
    </w:p>
    <w:p w14:paraId="54AABBDC" w14:textId="3E193C1F" w:rsidR="000B1B50" w:rsidRPr="005C697F" w:rsidRDefault="000B1B50" w:rsidP="000B1B50">
      <w:pPr>
        <w:pStyle w:val="Heading4"/>
        <w:rPr>
          <w:rFonts w:eastAsia="SimSun"/>
          <w:lang w:eastAsia="sv-SE"/>
        </w:rPr>
      </w:pPr>
      <w:r w:rsidRPr="005C697F">
        <w:rPr>
          <w:rFonts w:eastAsia="SimSun"/>
          <w:lang w:eastAsia="sv-SE"/>
        </w:rPr>
        <w:t>9.1.6.1</w:t>
      </w:r>
      <w:r w:rsidRPr="005C697F">
        <w:rPr>
          <w:rFonts w:eastAsia="SimSun"/>
          <w:lang w:eastAsia="sv-SE"/>
        </w:rPr>
        <w:tab/>
        <w:t>NR SA FR1 interruption to WAN due to NR sidelink communication</w:t>
      </w:r>
    </w:p>
    <w:p w14:paraId="34F5BE4A" w14:textId="77777777" w:rsidR="000B1B50" w:rsidRPr="005C697F" w:rsidRDefault="000B1B50" w:rsidP="000B1B50">
      <w:pPr>
        <w:pStyle w:val="EditorsNote"/>
        <w:rPr>
          <w:rStyle w:val="EditorsNoteChar"/>
          <w:rFonts w:eastAsia="SimSun"/>
        </w:rPr>
      </w:pPr>
      <w:r w:rsidRPr="005C697F">
        <w:rPr>
          <w:rStyle w:val="EditorsNoteChar"/>
        </w:rPr>
        <w:t>Editor's notes: Following aspects of this test case are still incomplete:</w:t>
      </w:r>
    </w:p>
    <w:p w14:paraId="5291EEC7" w14:textId="003AD07E" w:rsidR="000B1B50" w:rsidRPr="005C697F" w:rsidRDefault="000B1B50" w:rsidP="000B1B50">
      <w:pPr>
        <w:pStyle w:val="EditorsNote"/>
        <w:rPr>
          <w:rStyle w:val="EditorsNoteChar"/>
        </w:rPr>
      </w:pPr>
      <w:r w:rsidRPr="005C697F">
        <w:rPr>
          <w:rStyle w:val="EditorsNoteChar"/>
        </w:rPr>
        <w:t>-</w:t>
      </w:r>
      <w:r w:rsidRPr="005C697F">
        <w:rPr>
          <w:rStyle w:val="EditorsNoteChar"/>
        </w:rPr>
        <w:tab/>
        <w:t xml:space="preserve">Connect </w:t>
      </w:r>
      <w:r w:rsidR="005C697F" w:rsidRPr="005C697F">
        <w:rPr>
          <w:rStyle w:val="EditorsNoteChar"/>
        </w:rPr>
        <w:t>diagram</w:t>
      </w:r>
      <w:r w:rsidRPr="005C697F">
        <w:rPr>
          <w:rStyle w:val="EditorsNoteChar"/>
        </w:rPr>
        <w:t xml:space="preserve"> is FFS;</w:t>
      </w:r>
    </w:p>
    <w:p w14:paraId="43823696"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Message contents are still missing</w:t>
      </w:r>
    </w:p>
    <w:p w14:paraId="757500B7" w14:textId="77777777" w:rsidR="000B1B50" w:rsidRPr="005C697F" w:rsidRDefault="000B1B50" w:rsidP="000B1B50">
      <w:pPr>
        <w:pStyle w:val="EditorsNote"/>
        <w:rPr>
          <w:rStyle w:val="EditorsNoteChar"/>
          <w:lang w:eastAsia="zh-CN"/>
        </w:rPr>
      </w:pPr>
      <w:r w:rsidRPr="005C697F">
        <w:rPr>
          <w:rStyle w:val="EditorsNoteChar"/>
          <w:lang w:eastAsia="zh-CN"/>
        </w:rPr>
        <w:t>-</w:t>
      </w:r>
      <w:r w:rsidRPr="005C697F">
        <w:rPr>
          <w:rStyle w:val="EditorsNoteChar"/>
          <w:lang w:eastAsia="zh-CN"/>
        </w:rPr>
        <w:tab/>
        <w:t>TT analysis is still missing</w:t>
      </w:r>
    </w:p>
    <w:p w14:paraId="24A95FB9" w14:textId="77777777" w:rsidR="000B1B50" w:rsidRPr="005C697F" w:rsidRDefault="000B1B50" w:rsidP="000B1B50">
      <w:pPr>
        <w:pStyle w:val="H6"/>
      </w:pPr>
      <w:r w:rsidRPr="005C697F">
        <w:t>9.1.6.1.1</w:t>
      </w:r>
      <w:r w:rsidRPr="005C697F">
        <w:tab/>
        <w:t>Test purpose</w:t>
      </w:r>
    </w:p>
    <w:p w14:paraId="10C9FDC6" w14:textId="77777777" w:rsidR="000B1B50" w:rsidRPr="005C697F" w:rsidRDefault="000B1B50" w:rsidP="000B1B50">
      <w:pPr>
        <w:rPr>
          <w:rFonts w:eastAsia="PMingLiU"/>
          <w:lang w:eastAsia="zh-TW"/>
        </w:rPr>
      </w:pPr>
      <w:r w:rsidRPr="005C697F">
        <w:rPr>
          <w:lang w:eastAsia="zh-TW"/>
        </w:rPr>
        <w:t xml:space="preserve">The purpose of this test is to verify </w:t>
      </w:r>
      <w:r w:rsidRPr="005C697F">
        <w:t>the requirements related to interruptions due to NR sidelink communication</w:t>
      </w:r>
      <w:r w:rsidRPr="005C697F">
        <w:rPr>
          <w:lang w:eastAsia="zh-TW"/>
        </w:rPr>
        <w:t xml:space="preserve"> as specified in TS 38.133 [6] clause 12.7.1, </w:t>
      </w:r>
      <w:r w:rsidRPr="005C697F">
        <w:t>when UE is out of coverage on the NR sidelink carrier and is associated with a serving cell on a non-sidelink carrier</w:t>
      </w:r>
      <w:r w:rsidRPr="005C697F">
        <w:rPr>
          <w:lang w:eastAsia="zh-TW"/>
        </w:rPr>
        <w:t>.</w:t>
      </w:r>
    </w:p>
    <w:p w14:paraId="301945EF" w14:textId="77777777" w:rsidR="000B1B50" w:rsidRPr="005C697F" w:rsidRDefault="000B1B50" w:rsidP="000B1B50">
      <w:pPr>
        <w:pStyle w:val="H6"/>
        <w:rPr>
          <w:rFonts w:eastAsia="SimSun"/>
        </w:rPr>
      </w:pPr>
      <w:r w:rsidRPr="005C697F">
        <w:t>9.1.6.1.2</w:t>
      </w:r>
      <w:r w:rsidRPr="005C697F">
        <w:tab/>
        <w:t>Test applicability</w:t>
      </w:r>
    </w:p>
    <w:p w14:paraId="549CB3B8" w14:textId="77777777" w:rsidR="000B1B50" w:rsidRPr="005C697F" w:rsidRDefault="000B1B50" w:rsidP="000B1B50">
      <w:pPr>
        <w:rPr>
          <w:lang w:eastAsia="sv-SE"/>
        </w:rPr>
      </w:pPr>
      <w:r w:rsidRPr="005C697F">
        <w:rPr>
          <w:lang w:eastAsia="sv-SE"/>
        </w:rPr>
        <w:t>This test applies to all types of NR UEs from release 16 onwards and supporting NR Uu and sidelink communication.</w:t>
      </w:r>
    </w:p>
    <w:p w14:paraId="1AA78824" w14:textId="77777777" w:rsidR="000B1B50" w:rsidRPr="005C697F" w:rsidRDefault="000B1B50" w:rsidP="000B1B50">
      <w:pPr>
        <w:pStyle w:val="H6"/>
        <w:rPr>
          <w:lang w:eastAsia="sv-SE"/>
        </w:rPr>
      </w:pPr>
      <w:r w:rsidRPr="005C697F">
        <w:rPr>
          <w:lang w:eastAsia="sv-SE"/>
        </w:rPr>
        <w:lastRenderedPageBreak/>
        <w:t>9.1.6.1.3</w:t>
      </w:r>
      <w:r w:rsidRPr="005C697F">
        <w:rPr>
          <w:lang w:eastAsia="sv-SE"/>
        </w:rPr>
        <w:tab/>
        <w:t>Minimum conformance requirements</w:t>
      </w:r>
    </w:p>
    <w:p w14:paraId="281E8EF1" w14:textId="77777777" w:rsidR="000B1B50" w:rsidRPr="005C697F" w:rsidRDefault="000B1B50" w:rsidP="000B1B50">
      <w:r w:rsidRPr="005C697F">
        <w:rPr>
          <w:rFonts w:cs="v4.2.0"/>
        </w:rPr>
        <w:t>The minimum conformance requirements are defined in clause 9.1.6.0.1</w:t>
      </w:r>
    </w:p>
    <w:p w14:paraId="375E806E" w14:textId="77777777" w:rsidR="000B1B50" w:rsidRPr="005C697F" w:rsidRDefault="000B1B50" w:rsidP="000B1B50">
      <w:r w:rsidRPr="005C697F">
        <w:t>The normative reference for this requirement is TS 38.133 [6] clause A.9.1.6.1.</w:t>
      </w:r>
    </w:p>
    <w:p w14:paraId="3F71BD60" w14:textId="77777777" w:rsidR="000B1B50" w:rsidRPr="005C697F" w:rsidRDefault="000B1B50" w:rsidP="000B1B50">
      <w:pPr>
        <w:pStyle w:val="H6"/>
        <w:rPr>
          <w:lang w:eastAsia="sv-SE"/>
        </w:rPr>
      </w:pPr>
      <w:r w:rsidRPr="005C697F">
        <w:rPr>
          <w:lang w:eastAsia="sv-SE"/>
        </w:rPr>
        <w:t>9.1.6.1.4</w:t>
      </w:r>
      <w:r w:rsidRPr="005C697F">
        <w:rPr>
          <w:lang w:eastAsia="sv-SE"/>
        </w:rPr>
        <w:tab/>
        <w:t>Test description</w:t>
      </w:r>
    </w:p>
    <w:p w14:paraId="097AD54F" w14:textId="77777777" w:rsidR="000B1B50" w:rsidRPr="005C697F" w:rsidRDefault="000B1B50" w:rsidP="000B1B50">
      <w:pPr>
        <w:pStyle w:val="H6"/>
        <w:rPr>
          <w:lang w:eastAsia="sv-SE"/>
        </w:rPr>
      </w:pPr>
      <w:r w:rsidRPr="005C697F">
        <w:rPr>
          <w:lang w:eastAsia="sv-SE"/>
        </w:rPr>
        <w:t>9.1.6.1.4.1</w:t>
      </w:r>
      <w:r w:rsidRPr="005C697F">
        <w:rPr>
          <w:lang w:eastAsia="sv-SE"/>
        </w:rPr>
        <w:tab/>
        <w:t>Initial conditions</w:t>
      </w:r>
    </w:p>
    <w:p w14:paraId="4855EB79" w14:textId="77777777" w:rsidR="000B1B50" w:rsidRPr="005C697F" w:rsidRDefault="000B1B50" w:rsidP="000B1B50">
      <w:r w:rsidRPr="005C697F">
        <w:t xml:space="preserve">This test shall be tested using any of the test configurations in Table </w:t>
      </w:r>
      <w:r w:rsidRPr="005C697F">
        <w:rPr>
          <w:lang w:eastAsia="sv-SE"/>
        </w:rPr>
        <w:t>9.1.6.1.4.1</w:t>
      </w:r>
      <w:r w:rsidRPr="005C697F">
        <w:t>-1.</w:t>
      </w:r>
    </w:p>
    <w:p w14:paraId="23376E81" w14:textId="77777777" w:rsidR="000B1B50" w:rsidRPr="005C697F" w:rsidRDefault="000B1B50" w:rsidP="000B1B50">
      <w:pPr>
        <w:pStyle w:val="TH"/>
      </w:pPr>
      <w:r w:rsidRPr="005C697F">
        <w:t xml:space="preserve">Table </w:t>
      </w:r>
      <w:r w:rsidRPr="005C697F">
        <w:rPr>
          <w:lang w:eastAsia="sv-SE"/>
        </w:rPr>
        <w:t>9.1.6.1.4.1</w:t>
      </w:r>
      <w:r w:rsidRPr="005C697F">
        <w:t>-1: Supported test configurations for FR1 NR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302"/>
      </w:tblGrid>
      <w:tr w:rsidR="000B1B50" w:rsidRPr="005C697F" w14:paraId="0EBBC6EA"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09713C5" w14:textId="77777777" w:rsidR="000B1B50" w:rsidRPr="005C697F" w:rsidRDefault="000B1B50">
            <w:pPr>
              <w:pStyle w:val="TAH"/>
              <w:rPr>
                <w:lang w:eastAsia="zh-TW"/>
              </w:rPr>
            </w:pPr>
            <w:r w:rsidRPr="005C697F">
              <w:rPr>
                <w:lang w:eastAsia="zh-TW"/>
              </w:rPr>
              <w:t>Configuration</w:t>
            </w:r>
          </w:p>
        </w:tc>
        <w:tc>
          <w:tcPr>
            <w:tcW w:w="6302" w:type="dxa"/>
            <w:tcBorders>
              <w:top w:val="single" w:sz="4" w:space="0" w:color="auto"/>
              <w:left w:val="single" w:sz="4" w:space="0" w:color="auto"/>
              <w:bottom w:val="single" w:sz="4" w:space="0" w:color="auto"/>
              <w:right w:val="single" w:sz="4" w:space="0" w:color="auto"/>
            </w:tcBorders>
            <w:hideMark/>
          </w:tcPr>
          <w:p w14:paraId="5EDE3C4A" w14:textId="77777777" w:rsidR="000B1B50" w:rsidRPr="005C697F" w:rsidRDefault="000B1B50">
            <w:pPr>
              <w:pStyle w:val="TAH"/>
              <w:rPr>
                <w:lang w:eastAsia="zh-TW"/>
              </w:rPr>
            </w:pPr>
            <w:r w:rsidRPr="005C697F">
              <w:rPr>
                <w:lang w:eastAsia="zh-TW"/>
              </w:rPr>
              <w:t>Description</w:t>
            </w:r>
          </w:p>
        </w:tc>
      </w:tr>
      <w:tr w:rsidR="000B1B50" w:rsidRPr="005C697F" w14:paraId="444E0ECA" w14:textId="77777777" w:rsidTr="000B1B50">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54CAC54A" w14:textId="77777777" w:rsidR="000B1B50" w:rsidRPr="005C697F" w:rsidRDefault="000B1B50">
            <w:pPr>
              <w:pStyle w:val="TAL"/>
              <w:jc w:val="center"/>
              <w:rPr>
                <w:lang w:eastAsia="zh-TW"/>
              </w:rPr>
            </w:pPr>
            <w:r w:rsidRPr="005C697F">
              <w:rPr>
                <w:lang w:eastAsia="sv-SE"/>
              </w:rPr>
              <w:t>9.1.6.1-</w:t>
            </w:r>
            <w:r w:rsidRPr="005C697F">
              <w:rPr>
                <w:lang w:eastAsia="zh-TW"/>
              </w:rPr>
              <w:t>1</w:t>
            </w:r>
          </w:p>
        </w:tc>
        <w:tc>
          <w:tcPr>
            <w:tcW w:w="6302" w:type="dxa"/>
            <w:tcBorders>
              <w:top w:val="single" w:sz="4" w:space="0" w:color="auto"/>
              <w:left w:val="single" w:sz="4" w:space="0" w:color="auto"/>
              <w:bottom w:val="single" w:sz="4" w:space="0" w:color="auto"/>
              <w:right w:val="single" w:sz="4" w:space="0" w:color="auto"/>
            </w:tcBorders>
            <w:hideMark/>
          </w:tcPr>
          <w:p w14:paraId="01FF9043" w14:textId="77777777" w:rsidR="000B1B50" w:rsidRPr="005C697F" w:rsidRDefault="000B1B50">
            <w:pPr>
              <w:pStyle w:val="TAL"/>
              <w:rPr>
                <w:lang w:eastAsia="zh-TW"/>
              </w:rPr>
            </w:pPr>
            <w:r w:rsidRPr="005C697F">
              <w:rPr>
                <w:lang w:eastAsia="zh-TW"/>
              </w:rPr>
              <w:t>NR Uu: FDD, SSB SCS 15 kHz, data SCS 15 kHz, BW 10 MHz</w:t>
            </w:r>
          </w:p>
        </w:tc>
      </w:tr>
      <w:tr w:rsidR="000B1B50" w:rsidRPr="005C697F" w14:paraId="0414539F"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19A3AEC" w14:textId="77777777" w:rsidR="000B1B50" w:rsidRPr="005C697F" w:rsidRDefault="000B1B50">
            <w:pPr>
              <w:pStyle w:val="TAL"/>
              <w:jc w:val="center"/>
              <w:rPr>
                <w:lang w:eastAsia="zh-TW"/>
              </w:rPr>
            </w:pPr>
            <w:r w:rsidRPr="005C697F">
              <w:rPr>
                <w:lang w:eastAsia="sv-SE"/>
              </w:rPr>
              <w:t>9.1.6.1-</w:t>
            </w:r>
            <w:r w:rsidRPr="005C697F">
              <w:rPr>
                <w:lang w:eastAsia="zh-TW"/>
              </w:rPr>
              <w:t>2</w:t>
            </w:r>
          </w:p>
        </w:tc>
        <w:tc>
          <w:tcPr>
            <w:tcW w:w="6302" w:type="dxa"/>
            <w:tcBorders>
              <w:top w:val="single" w:sz="4" w:space="0" w:color="auto"/>
              <w:left w:val="single" w:sz="4" w:space="0" w:color="auto"/>
              <w:bottom w:val="single" w:sz="4" w:space="0" w:color="auto"/>
              <w:right w:val="single" w:sz="4" w:space="0" w:color="auto"/>
            </w:tcBorders>
            <w:hideMark/>
          </w:tcPr>
          <w:p w14:paraId="14D32A8E" w14:textId="77777777" w:rsidR="000B1B50" w:rsidRPr="005C697F" w:rsidRDefault="000B1B50">
            <w:pPr>
              <w:pStyle w:val="TAL"/>
              <w:rPr>
                <w:lang w:eastAsia="zh-TW"/>
              </w:rPr>
            </w:pPr>
            <w:r w:rsidRPr="005C697F">
              <w:rPr>
                <w:lang w:eastAsia="zh-TW"/>
              </w:rPr>
              <w:t>NR Uu: TDD, SSB SCS 15 kHz, data SCS 15 kHz, BW 10 MHz</w:t>
            </w:r>
          </w:p>
        </w:tc>
      </w:tr>
      <w:tr w:rsidR="000B1B50" w:rsidRPr="005C697F" w14:paraId="4E69B829" w14:textId="77777777" w:rsidTr="000B1B50">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AD8A510" w14:textId="77777777" w:rsidR="000B1B50" w:rsidRPr="005C697F" w:rsidRDefault="000B1B50">
            <w:pPr>
              <w:pStyle w:val="TAL"/>
              <w:jc w:val="center"/>
              <w:rPr>
                <w:lang w:eastAsia="zh-TW"/>
              </w:rPr>
            </w:pPr>
            <w:r w:rsidRPr="005C697F">
              <w:rPr>
                <w:lang w:eastAsia="sv-SE"/>
              </w:rPr>
              <w:t>9.1.6.1-</w:t>
            </w:r>
            <w:r w:rsidRPr="005C697F">
              <w:rPr>
                <w:lang w:eastAsia="zh-TW"/>
              </w:rPr>
              <w:t>3</w:t>
            </w:r>
          </w:p>
        </w:tc>
        <w:tc>
          <w:tcPr>
            <w:tcW w:w="6302" w:type="dxa"/>
            <w:tcBorders>
              <w:top w:val="single" w:sz="4" w:space="0" w:color="auto"/>
              <w:left w:val="single" w:sz="4" w:space="0" w:color="auto"/>
              <w:bottom w:val="single" w:sz="4" w:space="0" w:color="auto"/>
              <w:right w:val="single" w:sz="4" w:space="0" w:color="auto"/>
            </w:tcBorders>
            <w:hideMark/>
          </w:tcPr>
          <w:p w14:paraId="04410BAE" w14:textId="77777777" w:rsidR="000B1B50" w:rsidRPr="005C697F" w:rsidRDefault="000B1B50">
            <w:pPr>
              <w:pStyle w:val="TAL"/>
              <w:rPr>
                <w:lang w:eastAsia="zh-TW"/>
              </w:rPr>
            </w:pPr>
            <w:r w:rsidRPr="005C697F">
              <w:rPr>
                <w:lang w:eastAsia="zh-TW"/>
              </w:rPr>
              <w:t>NR Uu: TDD, SSB SCS 30 kHz, data SCS 30 kHz, BW 40 MHz</w:t>
            </w:r>
          </w:p>
        </w:tc>
      </w:tr>
      <w:tr w:rsidR="000B1B50" w:rsidRPr="005C697F" w14:paraId="2B7E0AC3" w14:textId="77777777" w:rsidTr="000B1B50">
        <w:trPr>
          <w:trHeight w:val="274"/>
          <w:jc w:val="center"/>
        </w:trPr>
        <w:tc>
          <w:tcPr>
            <w:tcW w:w="7933" w:type="dxa"/>
            <w:gridSpan w:val="2"/>
            <w:tcBorders>
              <w:top w:val="single" w:sz="4" w:space="0" w:color="auto"/>
              <w:left w:val="single" w:sz="4" w:space="0" w:color="auto"/>
              <w:bottom w:val="single" w:sz="4" w:space="0" w:color="auto"/>
              <w:right w:val="single" w:sz="4" w:space="0" w:color="auto"/>
            </w:tcBorders>
            <w:hideMark/>
          </w:tcPr>
          <w:p w14:paraId="48CAE9F4" w14:textId="77777777" w:rsidR="000B1B50" w:rsidRPr="005C697F" w:rsidRDefault="000B1B50">
            <w:pPr>
              <w:pStyle w:val="TAN"/>
              <w:rPr>
                <w:lang w:eastAsia="zh-TW"/>
              </w:rPr>
            </w:pPr>
            <w:r w:rsidRPr="005C697F">
              <w:rPr>
                <w:lang w:eastAsia="zh-TW"/>
              </w:rPr>
              <w:t>Note:</w:t>
            </w:r>
            <w:r w:rsidRPr="005C697F">
              <w:rPr>
                <w:lang w:eastAsia="zh-TW"/>
              </w:rPr>
              <w:tab/>
              <w:t>The UE is only required to pass in one of the supported test configurations in FR1</w:t>
            </w:r>
          </w:p>
        </w:tc>
      </w:tr>
    </w:tbl>
    <w:p w14:paraId="1D6F9B81" w14:textId="77777777" w:rsidR="000B1B50" w:rsidRPr="005C697F" w:rsidRDefault="000B1B50" w:rsidP="000B1B50">
      <w:pPr>
        <w:rPr>
          <w:lang w:eastAsia="sv-SE"/>
        </w:rPr>
      </w:pPr>
    </w:p>
    <w:p w14:paraId="5DAD7456" w14:textId="77777777" w:rsidR="000B1B50" w:rsidRPr="005C697F" w:rsidRDefault="000B1B50" w:rsidP="000B1B50">
      <w:pPr>
        <w:rPr>
          <w:lang w:eastAsia="zh-TW"/>
        </w:rPr>
      </w:pPr>
      <w:r w:rsidRPr="005C697F">
        <w:rPr>
          <w:lang w:eastAsia="sv-SE"/>
        </w:rPr>
        <w:t>Configure the test equipment and the DUT according to the parameters in Table 9.1.6.1.4.1-2.</w:t>
      </w:r>
    </w:p>
    <w:p w14:paraId="6254E43A" w14:textId="77777777" w:rsidR="000B1B50" w:rsidRPr="005C697F" w:rsidRDefault="000B1B50" w:rsidP="000B1B50">
      <w:pPr>
        <w:pStyle w:val="TH"/>
        <w:rPr>
          <w:lang w:eastAsia="zh-TW"/>
        </w:rPr>
      </w:pPr>
      <w:r w:rsidRPr="005C697F">
        <w:rPr>
          <w:lang w:eastAsia="zh-TW"/>
        </w:rPr>
        <w:t xml:space="preserve">Table </w:t>
      </w:r>
      <w:r w:rsidRPr="005C697F">
        <w:t>9.1.6.1.</w:t>
      </w:r>
      <w:r w:rsidRPr="005C697F">
        <w:rPr>
          <w:lang w:eastAsia="zh-TW"/>
        </w:rPr>
        <w:t>4.1</w:t>
      </w:r>
      <w:r w:rsidRPr="005C697F">
        <w:t>-</w:t>
      </w:r>
      <w:r w:rsidRPr="005C697F">
        <w:rPr>
          <w:lang w:eastAsia="zh-TW"/>
        </w:rPr>
        <w:t xml:space="preserve">2: Initial conditions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0B1B50" w:rsidRPr="005C697F" w14:paraId="49B5B936"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6DC46EDE" w14:textId="77777777" w:rsidR="000B1B50" w:rsidRPr="005C697F" w:rsidRDefault="000B1B50">
            <w:pPr>
              <w:pStyle w:val="TAH"/>
              <w:rPr>
                <w:lang w:eastAsia="zh-TW"/>
              </w:rPr>
            </w:pPr>
            <w:r w:rsidRPr="005C697F">
              <w:rPr>
                <w:lang w:eastAsia="zh-TW"/>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3DE26C6" w14:textId="77777777" w:rsidR="000B1B50" w:rsidRPr="005C697F" w:rsidRDefault="000B1B50">
            <w:pPr>
              <w:pStyle w:val="TAH"/>
              <w:rPr>
                <w:lang w:eastAsia="zh-TW"/>
              </w:rPr>
            </w:pPr>
            <w:r w:rsidRPr="005C697F">
              <w:rPr>
                <w:lang w:eastAsia="zh-TW"/>
              </w:rPr>
              <w:t>Value</w:t>
            </w:r>
          </w:p>
        </w:tc>
        <w:tc>
          <w:tcPr>
            <w:tcW w:w="3961" w:type="dxa"/>
            <w:tcBorders>
              <w:top w:val="single" w:sz="4" w:space="0" w:color="auto"/>
              <w:left w:val="single" w:sz="4" w:space="0" w:color="auto"/>
              <w:bottom w:val="single" w:sz="4" w:space="0" w:color="auto"/>
              <w:right w:val="single" w:sz="4" w:space="0" w:color="auto"/>
            </w:tcBorders>
            <w:hideMark/>
          </w:tcPr>
          <w:p w14:paraId="1C82319B" w14:textId="77777777" w:rsidR="000B1B50" w:rsidRPr="005C697F" w:rsidRDefault="000B1B50">
            <w:pPr>
              <w:pStyle w:val="TAH"/>
              <w:rPr>
                <w:lang w:eastAsia="zh-TW"/>
              </w:rPr>
            </w:pPr>
            <w:r w:rsidRPr="005C697F">
              <w:rPr>
                <w:lang w:eastAsia="zh-TW"/>
              </w:rPr>
              <w:t>Comment</w:t>
            </w:r>
          </w:p>
        </w:tc>
      </w:tr>
      <w:tr w:rsidR="000B1B50" w:rsidRPr="005C697F" w14:paraId="7647010B"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5B8F2568" w14:textId="77777777" w:rsidR="000B1B50" w:rsidRPr="005C697F" w:rsidRDefault="000B1B50">
            <w:pPr>
              <w:pStyle w:val="TAL"/>
              <w:rPr>
                <w:lang w:eastAsia="zh-TW"/>
              </w:rPr>
            </w:pPr>
            <w:r w:rsidRPr="005C697F">
              <w:rPr>
                <w:lang w:eastAsia="zh-TW"/>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9AE9FD" w14:textId="77777777" w:rsidR="000B1B50" w:rsidRPr="005C697F" w:rsidRDefault="000B1B50">
            <w:pPr>
              <w:pStyle w:val="TAL"/>
              <w:rPr>
                <w:lang w:eastAsia="zh-TW"/>
              </w:rPr>
            </w:pPr>
            <w:r w:rsidRPr="005C697F">
              <w:rPr>
                <w:lang w:eastAsia="zh-TW"/>
              </w:rPr>
              <w:t>NC</w:t>
            </w:r>
          </w:p>
        </w:tc>
        <w:tc>
          <w:tcPr>
            <w:tcW w:w="3961" w:type="dxa"/>
            <w:tcBorders>
              <w:top w:val="single" w:sz="4" w:space="0" w:color="auto"/>
              <w:left w:val="single" w:sz="4" w:space="0" w:color="auto"/>
              <w:bottom w:val="single" w:sz="4" w:space="0" w:color="auto"/>
              <w:right w:val="single" w:sz="4" w:space="0" w:color="auto"/>
            </w:tcBorders>
            <w:hideMark/>
          </w:tcPr>
          <w:p w14:paraId="5B0F5544" w14:textId="77777777" w:rsidR="000B1B50" w:rsidRPr="005C697F" w:rsidRDefault="000B1B50">
            <w:pPr>
              <w:pStyle w:val="TAL"/>
              <w:rPr>
                <w:lang w:eastAsia="zh-TW"/>
              </w:rPr>
            </w:pPr>
            <w:r w:rsidRPr="005C697F">
              <w:rPr>
                <w:lang w:eastAsia="zh-TW"/>
              </w:rPr>
              <w:t>As specified in TS 38.508-1 [14] clause 4.1.</w:t>
            </w:r>
          </w:p>
        </w:tc>
      </w:tr>
      <w:tr w:rsidR="000B1B50" w:rsidRPr="005C697F" w14:paraId="547764F8"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1D00000E" w14:textId="77777777" w:rsidR="000B1B50" w:rsidRPr="005C697F" w:rsidRDefault="000B1B50">
            <w:pPr>
              <w:pStyle w:val="TAL"/>
              <w:rPr>
                <w:lang w:eastAsia="zh-TW"/>
              </w:rPr>
            </w:pPr>
            <w:r w:rsidRPr="005C697F">
              <w:rPr>
                <w:lang w:eastAsia="zh-TW"/>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40ED2B5" w14:textId="77777777" w:rsidR="000B1B50" w:rsidRPr="005C697F" w:rsidRDefault="000B1B50">
            <w:pPr>
              <w:pStyle w:val="TAL"/>
              <w:rPr>
                <w:lang w:eastAsia="zh-TW"/>
              </w:rPr>
            </w:pPr>
            <w:r w:rsidRPr="005C697F">
              <w:rPr>
                <w:lang w:eastAsia="zh-TW"/>
              </w:rPr>
              <w:t>Uu: As specified in Table FFS and TS 38.508-1 [14] clause 4.3.1.</w:t>
            </w:r>
          </w:p>
          <w:p w14:paraId="67B63761" w14:textId="77777777" w:rsidR="000B1B50" w:rsidRPr="005C697F" w:rsidRDefault="000B1B50">
            <w:pPr>
              <w:pStyle w:val="TAL"/>
              <w:rPr>
                <w:lang w:eastAsia="zh-TW"/>
              </w:rPr>
            </w:pPr>
            <w:r w:rsidRPr="005C697F">
              <w:rPr>
                <w:lang w:eastAsia="zh-TW"/>
              </w:rPr>
              <w:t>PC5: As specified in TS 38.508-1 [14] clause 4.3.1.8.</w:t>
            </w:r>
          </w:p>
        </w:tc>
      </w:tr>
      <w:tr w:rsidR="000B1B50" w:rsidRPr="005C697F" w14:paraId="2AEF8EFA"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3696B0B" w14:textId="77777777" w:rsidR="000B1B50" w:rsidRPr="005C697F" w:rsidRDefault="000B1B50">
            <w:pPr>
              <w:pStyle w:val="TAL"/>
              <w:rPr>
                <w:lang w:eastAsia="zh-TW"/>
              </w:rPr>
            </w:pPr>
            <w:r w:rsidRPr="005C697F">
              <w:rPr>
                <w:lang w:eastAsia="zh-TW"/>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E3C3C84" w14:textId="77777777" w:rsidR="000B1B50" w:rsidRPr="005C697F" w:rsidRDefault="000B1B50">
            <w:pPr>
              <w:pStyle w:val="TAL"/>
              <w:rPr>
                <w:lang w:eastAsia="zh-TW"/>
              </w:rPr>
            </w:pPr>
            <w:r w:rsidRPr="005C697F">
              <w:rPr>
                <w:lang w:eastAsia="zh-TW"/>
              </w:rPr>
              <w:t xml:space="preserve">Uu: As specified by the test configuration selected from </w:t>
            </w:r>
            <w:r w:rsidRPr="005C697F">
              <w:t xml:space="preserve">Table </w:t>
            </w:r>
            <w:r w:rsidRPr="005C697F">
              <w:rPr>
                <w:lang w:eastAsia="sv-SE"/>
              </w:rPr>
              <w:t>9.1.6.1.4.1</w:t>
            </w:r>
            <w:r w:rsidRPr="005C697F">
              <w:t>-1</w:t>
            </w:r>
          </w:p>
          <w:p w14:paraId="67EA84A5" w14:textId="77777777" w:rsidR="000B1B50" w:rsidRPr="005C697F" w:rsidRDefault="000B1B50">
            <w:pPr>
              <w:pStyle w:val="TAL"/>
              <w:rPr>
                <w:lang w:eastAsia="zh-TW"/>
              </w:rPr>
            </w:pPr>
            <w:r w:rsidRPr="005C697F">
              <w:rPr>
                <w:lang w:eastAsia="zh-TW"/>
              </w:rPr>
              <w:t>PC5: As specified by the test configuration selected from Table 9.1.6.1.4.1-2.</w:t>
            </w:r>
          </w:p>
        </w:tc>
      </w:tr>
      <w:tr w:rsidR="000B1B50" w:rsidRPr="005C697F" w14:paraId="26D46468"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434CC8EA" w14:textId="77777777" w:rsidR="000B1B50" w:rsidRPr="005C697F" w:rsidRDefault="000B1B50">
            <w:pPr>
              <w:pStyle w:val="TAL"/>
              <w:rPr>
                <w:lang w:eastAsia="zh-TW"/>
              </w:rPr>
            </w:pPr>
            <w:r w:rsidRPr="005C697F">
              <w:rPr>
                <w:lang w:eastAsia="zh-TW"/>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3C48668" w14:textId="77777777" w:rsidR="000B1B50" w:rsidRPr="005C697F" w:rsidRDefault="000B1B50">
            <w:pPr>
              <w:pStyle w:val="TAL"/>
              <w:rPr>
                <w:lang w:eastAsia="zh-TW"/>
              </w:rPr>
            </w:pPr>
            <w:r w:rsidRPr="005C697F">
              <w:rPr>
                <w:lang w:eastAsia="zh-TW"/>
              </w:rPr>
              <w:t>AWGN</w:t>
            </w:r>
          </w:p>
        </w:tc>
        <w:tc>
          <w:tcPr>
            <w:tcW w:w="3961" w:type="dxa"/>
            <w:tcBorders>
              <w:top w:val="single" w:sz="4" w:space="0" w:color="auto"/>
              <w:left w:val="single" w:sz="4" w:space="0" w:color="auto"/>
              <w:bottom w:val="single" w:sz="4" w:space="0" w:color="auto"/>
              <w:right w:val="single" w:sz="4" w:space="0" w:color="auto"/>
            </w:tcBorders>
            <w:hideMark/>
          </w:tcPr>
          <w:p w14:paraId="556535F9" w14:textId="77777777" w:rsidR="000B1B50" w:rsidRPr="005C697F" w:rsidRDefault="000B1B50">
            <w:pPr>
              <w:pStyle w:val="TAL"/>
              <w:rPr>
                <w:lang w:eastAsia="zh-TW"/>
              </w:rPr>
            </w:pPr>
            <w:r w:rsidRPr="005C697F">
              <w:rPr>
                <w:lang w:eastAsia="zh-TW"/>
              </w:rPr>
              <w:t>As specified in Annex C.2.2.</w:t>
            </w:r>
          </w:p>
        </w:tc>
      </w:tr>
      <w:tr w:rsidR="000B1B50" w:rsidRPr="005C697F" w14:paraId="03B70EFA" w14:textId="77777777" w:rsidTr="000B1B5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D1CA02E" w14:textId="77777777" w:rsidR="000B1B50" w:rsidRPr="005C697F" w:rsidRDefault="000B1B50">
            <w:pPr>
              <w:pStyle w:val="TAL"/>
              <w:rPr>
                <w:lang w:eastAsia="zh-TW"/>
              </w:rPr>
            </w:pPr>
            <w:r w:rsidRPr="005C697F">
              <w:rPr>
                <w:lang w:eastAsia="zh-TW"/>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E39D99C" w14:textId="77777777" w:rsidR="000B1B50" w:rsidRPr="005C697F" w:rsidRDefault="000B1B50">
            <w:pPr>
              <w:pStyle w:val="TAL"/>
              <w:rPr>
                <w:lang w:eastAsia="zh-TW"/>
              </w:rPr>
            </w:pPr>
            <w:r w:rsidRPr="005C697F">
              <w:rPr>
                <w:lang w:eastAsia="zh-TW"/>
              </w:rPr>
              <w:t>TE Part</w:t>
            </w:r>
          </w:p>
        </w:tc>
        <w:tc>
          <w:tcPr>
            <w:tcW w:w="2809" w:type="dxa"/>
            <w:tcBorders>
              <w:top w:val="single" w:sz="4" w:space="0" w:color="auto"/>
              <w:left w:val="single" w:sz="4" w:space="0" w:color="auto"/>
              <w:bottom w:val="single" w:sz="4" w:space="0" w:color="auto"/>
              <w:right w:val="single" w:sz="4" w:space="0" w:color="auto"/>
            </w:tcBorders>
            <w:hideMark/>
          </w:tcPr>
          <w:p w14:paraId="5C5DE16E" w14:textId="77777777" w:rsidR="000B1B50" w:rsidRPr="005C697F" w:rsidRDefault="000B1B50">
            <w:pPr>
              <w:pStyle w:val="TAL"/>
              <w:rPr>
                <w:lang w:eastAsia="zh-TW"/>
              </w:rPr>
            </w:pPr>
            <w:r w:rsidRPr="005C697F">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89E15CD" w14:textId="77777777" w:rsidR="000B1B50" w:rsidRPr="005C697F" w:rsidRDefault="000B1B50">
            <w:pPr>
              <w:pStyle w:val="TAL"/>
              <w:rPr>
                <w:lang w:eastAsia="zh-TW"/>
              </w:rPr>
            </w:pPr>
            <w:r w:rsidRPr="005C697F">
              <w:rPr>
                <w:lang w:eastAsia="zh-TW"/>
              </w:rPr>
              <w:t>As specified in TS 38.508-1 [14] Annex A.</w:t>
            </w:r>
          </w:p>
        </w:tc>
      </w:tr>
      <w:tr w:rsidR="000B1B50" w:rsidRPr="005C697F" w14:paraId="5E4B5450" w14:textId="77777777" w:rsidTr="000B1B5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C63476" w14:textId="77777777" w:rsidR="000B1B50" w:rsidRPr="005C697F" w:rsidRDefault="000B1B50">
            <w:pPr>
              <w:spacing w:after="0"/>
              <w:rPr>
                <w:rFonts w:ascii="Arial" w:hAnsi="Arial"/>
                <w:sz w:val="18"/>
                <w:lang w:eastAsia="zh-TW"/>
              </w:rPr>
            </w:pPr>
          </w:p>
        </w:tc>
        <w:tc>
          <w:tcPr>
            <w:tcW w:w="1134" w:type="dxa"/>
            <w:tcBorders>
              <w:top w:val="single" w:sz="4" w:space="0" w:color="auto"/>
              <w:left w:val="single" w:sz="4" w:space="0" w:color="auto"/>
              <w:bottom w:val="single" w:sz="4" w:space="0" w:color="auto"/>
              <w:right w:val="single" w:sz="4" w:space="0" w:color="auto"/>
            </w:tcBorders>
            <w:hideMark/>
          </w:tcPr>
          <w:p w14:paraId="6ED749B6" w14:textId="77777777" w:rsidR="000B1B50" w:rsidRPr="005C697F" w:rsidRDefault="000B1B50">
            <w:pPr>
              <w:pStyle w:val="TAL"/>
              <w:rPr>
                <w:lang w:eastAsia="zh-TW"/>
              </w:rPr>
            </w:pPr>
            <w:r w:rsidRPr="005C697F">
              <w:rPr>
                <w:lang w:eastAsia="zh-TW"/>
              </w:rPr>
              <w:t>DUT Part</w:t>
            </w:r>
          </w:p>
        </w:tc>
        <w:tc>
          <w:tcPr>
            <w:tcW w:w="2809" w:type="dxa"/>
            <w:tcBorders>
              <w:top w:val="single" w:sz="4" w:space="0" w:color="auto"/>
              <w:left w:val="single" w:sz="4" w:space="0" w:color="auto"/>
              <w:bottom w:val="single" w:sz="4" w:space="0" w:color="auto"/>
              <w:right w:val="single" w:sz="4" w:space="0" w:color="auto"/>
            </w:tcBorders>
            <w:hideMark/>
          </w:tcPr>
          <w:p w14:paraId="5433C9D2" w14:textId="77777777" w:rsidR="000B1B50" w:rsidRPr="005C697F" w:rsidRDefault="000B1B50">
            <w:pPr>
              <w:pStyle w:val="TAL"/>
              <w:rPr>
                <w:lang w:eastAsia="zh-TW"/>
              </w:rPr>
            </w:pPr>
            <w:r w:rsidRPr="005C697F">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D25D1F" w14:textId="77777777" w:rsidR="000B1B50" w:rsidRPr="005C697F" w:rsidRDefault="000B1B50">
            <w:pPr>
              <w:spacing w:after="0"/>
              <w:rPr>
                <w:rFonts w:ascii="Arial" w:hAnsi="Arial"/>
                <w:sz w:val="18"/>
                <w:lang w:eastAsia="zh-TW"/>
              </w:rPr>
            </w:pPr>
          </w:p>
        </w:tc>
      </w:tr>
      <w:tr w:rsidR="000B1B50" w:rsidRPr="005C697F" w14:paraId="1E75C326" w14:textId="77777777" w:rsidTr="000B1B50">
        <w:trPr>
          <w:jc w:val="center"/>
        </w:trPr>
        <w:tc>
          <w:tcPr>
            <w:tcW w:w="1701" w:type="dxa"/>
            <w:tcBorders>
              <w:top w:val="single" w:sz="4" w:space="0" w:color="auto"/>
              <w:left w:val="single" w:sz="4" w:space="0" w:color="auto"/>
              <w:bottom w:val="single" w:sz="4" w:space="0" w:color="auto"/>
              <w:right w:val="single" w:sz="4" w:space="0" w:color="auto"/>
            </w:tcBorders>
            <w:hideMark/>
          </w:tcPr>
          <w:p w14:paraId="0AEE6A0A" w14:textId="77777777" w:rsidR="000B1B50" w:rsidRPr="005C697F" w:rsidRDefault="000B1B50">
            <w:pPr>
              <w:pStyle w:val="TAL"/>
              <w:rPr>
                <w:lang w:eastAsia="zh-TW"/>
              </w:rPr>
            </w:pPr>
            <w:r w:rsidRPr="005C697F">
              <w:rPr>
                <w:lang w:eastAsia="zh-TW"/>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766C777" w14:textId="77777777" w:rsidR="000B1B50" w:rsidRPr="005C697F" w:rsidRDefault="000B1B50">
            <w:pPr>
              <w:pStyle w:val="TAL"/>
              <w:rPr>
                <w:lang w:eastAsia="zh-TW"/>
              </w:rPr>
            </w:pPr>
            <w:r w:rsidRPr="005C697F">
              <w:rPr>
                <w:lang w:eastAsia="zh-TW"/>
              </w:rPr>
              <w:t>N/A</w:t>
            </w:r>
          </w:p>
        </w:tc>
        <w:tc>
          <w:tcPr>
            <w:tcW w:w="3961" w:type="dxa"/>
            <w:tcBorders>
              <w:top w:val="single" w:sz="4" w:space="0" w:color="auto"/>
              <w:left w:val="single" w:sz="4" w:space="0" w:color="auto"/>
              <w:bottom w:val="single" w:sz="4" w:space="0" w:color="auto"/>
              <w:right w:val="single" w:sz="4" w:space="0" w:color="auto"/>
            </w:tcBorders>
          </w:tcPr>
          <w:p w14:paraId="3CFF0529" w14:textId="77777777" w:rsidR="000B1B50" w:rsidRPr="005C697F" w:rsidRDefault="000B1B50">
            <w:pPr>
              <w:pStyle w:val="TAL"/>
              <w:rPr>
                <w:lang w:eastAsia="zh-TW"/>
              </w:rPr>
            </w:pPr>
          </w:p>
        </w:tc>
      </w:tr>
    </w:tbl>
    <w:p w14:paraId="26CC46B3" w14:textId="77777777" w:rsidR="000B1B50" w:rsidRPr="005C697F" w:rsidRDefault="000B1B50" w:rsidP="000B1B50">
      <w:pPr>
        <w:rPr>
          <w:rFonts w:eastAsia="PMingLiU"/>
          <w:lang w:eastAsia="zh-TW"/>
        </w:rPr>
      </w:pPr>
    </w:p>
    <w:p w14:paraId="05C0F5DB"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The parameter settings for the NR sidelink communication are pre-configured according to TS 38.508-1 [14] clause 4.10.1. </w:t>
      </w:r>
    </w:p>
    <w:p w14:paraId="56A48835" w14:textId="77777777" w:rsidR="000B1B50" w:rsidRPr="005C697F" w:rsidRDefault="000B1B50" w:rsidP="000B1B50">
      <w:pPr>
        <w:pStyle w:val="B1"/>
        <w:rPr>
          <w:rFonts w:eastAsia="PMingLiU"/>
          <w:lang w:eastAsia="zh-TW"/>
        </w:rPr>
      </w:pPr>
      <w:r w:rsidRPr="005C697F">
        <w:rPr>
          <w:rFonts w:eastAsia="PMingLiU"/>
          <w:lang w:eastAsia="zh-TW"/>
        </w:rPr>
        <w:t>2.</w:t>
      </w:r>
      <w:r w:rsidRPr="005C697F">
        <w:rPr>
          <w:rFonts w:eastAsia="PMingLiU"/>
          <w:lang w:eastAsia="zh-TW"/>
        </w:rPr>
        <w:tab/>
        <w:t>Message content exceptions are defined in clause 9.1.6.1.4.3</w:t>
      </w:r>
    </w:p>
    <w:p w14:paraId="010A3532" w14:textId="77777777" w:rsidR="000B1B50" w:rsidRPr="005C697F" w:rsidRDefault="000B1B50" w:rsidP="000B1B50">
      <w:pPr>
        <w:pStyle w:val="B1"/>
        <w:rPr>
          <w:rFonts w:eastAsia="SimSun"/>
          <w:lang w:eastAsia="zh-CN"/>
        </w:rPr>
      </w:pPr>
      <w:r w:rsidRPr="005C697F">
        <w:rPr>
          <w:rFonts w:eastAsia="PMingLiU"/>
          <w:lang w:eastAsia="zh-TW"/>
        </w:rPr>
        <w:t>3.</w:t>
      </w:r>
      <w:r w:rsidRPr="005C697F">
        <w:rPr>
          <w:rFonts w:eastAsia="PMingLiU"/>
          <w:lang w:eastAsia="zh-TW"/>
        </w:rPr>
        <w:tab/>
        <w:t xml:space="preserve">There is one NR Uu carrier and one NR Cell (Cell 1) specified in this test. </w:t>
      </w:r>
      <w:r w:rsidRPr="005C697F">
        <w:t>Cell 1 is configured according to Annex C.1.1 and C.1.2</w:t>
      </w:r>
      <w:r w:rsidRPr="005C697F">
        <w:rPr>
          <w:lang w:eastAsia="zh-CN"/>
        </w:rPr>
        <w:t>.</w:t>
      </w:r>
    </w:p>
    <w:p w14:paraId="7FA76DC4" w14:textId="77777777" w:rsidR="000B1B50" w:rsidRPr="005C697F" w:rsidRDefault="000B1B50" w:rsidP="000B1B50">
      <w:pPr>
        <w:pStyle w:val="B1"/>
        <w:rPr>
          <w:lang w:eastAsia="zh-TW"/>
        </w:rPr>
      </w:pPr>
      <w:r w:rsidRPr="005C697F">
        <w:rPr>
          <w:rFonts w:eastAsia="PMingLiU"/>
          <w:lang w:eastAsia="zh-TW"/>
        </w:rPr>
        <w:t>4.</w:t>
      </w:r>
      <w:r w:rsidRPr="005C697F">
        <w:rPr>
          <w:rFonts w:eastAsia="PMingLiU"/>
          <w:lang w:eastAsia="zh-TW"/>
        </w:rPr>
        <w:tab/>
        <w:t xml:space="preserve">Test parameters for Cell 1 are given in </w:t>
      </w:r>
      <w:r w:rsidRPr="005C697F">
        <w:rPr>
          <w:lang w:eastAsia="zh-TW"/>
        </w:rPr>
        <w:t xml:space="preserve">Table </w:t>
      </w:r>
      <w:r w:rsidRPr="005C697F">
        <w:t>9.1.6.1.</w:t>
      </w:r>
      <w:r w:rsidRPr="005C697F">
        <w:rPr>
          <w:lang w:eastAsia="zh-TW"/>
        </w:rPr>
        <w:t>4.1</w:t>
      </w:r>
      <w:r w:rsidRPr="005C697F">
        <w:t>-</w:t>
      </w:r>
      <w:r w:rsidRPr="005C697F">
        <w:rPr>
          <w:lang w:eastAsia="zh-TW"/>
        </w:rPr>
        <w:t>3.</w:t>
      </w:r>
    </w:p>
    <w:p w14:paraId="552AF7A8" w14:textId="77777777" w:rsidR="000B1B50" w:rsidRPr="005C697F" w:rsidRDefault="000B1B50" w:rsidP="000B1B50">
      <w:pPr>
        <w:pStyle w:val="B1"/>
        <w:rPr>
          <w:rFonts w:eastAsia="PMingLiU"/>
          <w:lang w:eastAsia="zh-TW"/>
        </w:rPr>
      </w:pPr>
      <w:r w:rsidRPr="005C697F">
        <w:rPr>
          <w:rFonts w:eastAsia="PMingLiU"/>
          <w:lang w:eastAsia="zh-TW"/>
        </w:rPr>
        <w:t>5.</w:t>
      </w:r>
      <w:r w:rsidRPr="005C697F">
        <w:rPr>
          <w:rFonts w:eastAsia="PMingLiU"/>
          <w:lang w:eastAsia="zh-TW"/>
        </w:rPr>
        <w:tab/>
        <w:t xml:space="preserve">There are 8 active sidelink UEs (UE i, i=0,1,...,7) in this test. Test parameters for active sidelink UEs are given in Table </w:t>
      </w:r>
      <w:r w:rsidRPr="005C697F">
        <w:t>9.1.6.1.</w:t>
      </w:r>
      <w:r w:rsidRPr="005C697F">
        <w:rPr>
          <w:lang w:eastAsia="zh-TW"/>
        </w:rPr>
        <w:t>4.1</w:t>
      </w:r>
      <w:r w:rsidRPr="005C697F">
        <w:t>-</w:t>
      </w:r>
      <w:r w:rsidRPr="005C697F">
        <w:rPr>
          <w:lang w:eastAsia="zh-TW"/>
        </w:rPr>
        <w:t xml:space="preserve">3 and Table </w:t>
      </w:r>
      <w:r w:rsidRPr="005C697F">
        <w:t>9.1.6.1.</w:t>
      </w:r>
      <w:r w:rsidRPr="005C697F">
        <w:rPr>
          <w:lang w:eastAsia="zh-TW"/>
        </w:rPr>
        <w:t>4.1</w:t>
      </w:r>
      <w:r w:rsidRPr="005C697F">
        <w:t>-</w:t>
      </w:r>
      <w:r w:rsidRPr="005C697F">
        <w:rPr>
          <w:lang w:eastAsia="zh-TW"/>
        </w:rPr>
        <w:t>4.</w:t>
      </w:r>
    </w:p>
    <w:p w14:paraId="6C6BCC5C" w14:textId="080AABEC" w:rsidR="000B1B50" w:rsidRPr="005C697F" w:rsidRDefault="000B1B50" w:rsidP="000B1B50">
      <w:pPr>
        <w:pStyle w:val="TH"/>
        <w:rPr>
          <w:rFonts w:eastAsia="SimSun"/>
        </w:rPr>
      </w:pPr>
      <w:r w:rsidRPr="005C697F">
        <w:rPr>
          <w:lang w:eastAsia="zh-TW"/>
        </w:rPr>
        <w:lastRenderedPageBreak/>
        <w:t xml:space="preserve">Table </w:t>
      </w:r>
      <w:r w:rsidRPr="005C697F">
        <w:t>9.1.6.1.</w:t>
      </w:r>
      <w:r w:rsidRPr="005C697F">
        <w:rPr>
          <w:lang w:eastAsia="zh-TW"/>
        </w:rPr>
        <w:t>4.1</w:t>
      </w:r>
      <w:r w:rsidRPr="005C697F">
        <w:t>-</w:t>
      </w:r>
      <w:r w:rsidRPr="005C697F">
        <w:rPr>
          <w:lang w:eastAsia="zh-TW"/>
        </w:rPr>
        <w:t>3</w:t>
      </w:r>
      <w:r w:rsidRPr="005C697F">
        <w:t xml:space="preserve">: General test parameters for </w:t>
      </w:r>
      <w:r w:rsidRPr="005C697F">
        <w:rPr>
          <w:lang w:eastAsia="sv-SE"/>
        </w:rPr>
        <w:t>NR SA FR1 interruption to WAN due to NR sidelink communication</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3261"/>
        <w:gridCol w:w="2360"/>
      </w:tblGrid>
      <w:tr w:rsidR="000B1B50" w:rsidRPr="005C697F" w14:paraId="50DBD5A7"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7E8BC793" w14:textId="77777777" w:rsidR="000B1B50" w:rsidRPr="005C697F" w:rsidRDefault="000B1B50">
            <w:pPr>
              <w:pStyle w:val="TAH"/>
              <w:rPr>
                <w:rFonts w:cs="Arial"/>
                <w:lang w:eastAsia="ja-JP"/>
              </w:rPr>
            </w:pPr>
            <w:r w:rsidRPr="005C697F">
              <w:rPr>
                <w:rFonts w:cs="Arial"/>
                <w:lang w:eastAsia="ja-JP"/>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7450CE" w14:textId="77777777" w:rsidR="000B1B50" w:rsidRPr="005C697F" w:rsidRDefault="000B1B50">
            <w:pPr>
              <w:pStyle w:val="TAH"/>
              <w:rPr>
                <w:rFonts w:cs="Arial"/>
                <w:lang w:eastAsia="ja-JP"/>
              </w:rPr>
            </w:pPr>
            <w:r w:rsidRPr="005C697F">
              <w:rPr>
                <w:rFonts w:cs="Arial"/>
                <w:lang w:eastAsia="ja-JP"/>
              </w:rPr>
              <w:t>Unit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304CD929" w14:textId="77777777" w:rsidR="000B1B50" w:rsidRPr="005C697F" w:rsidRDefault="000B1B50">
            <w:pPr>
              <w:pStyle w:val="TAH"/>
              <w:rPr>
                <w:rFonts w:cs="Arial"/>
                <w:lang w:eastAsia="ja-JP"/>
              </w:rPr>
            </w:pPr>
            <w:r w:rsidRPr="005C697F">
              <w:rPr>
                <w:rFonts w:cs="Arial"/>
                <w:lang w:eastAsia="ja-JP"/>
              </w:rPr>
              <w:t>Value</w:t>
            </w:r>
          </w:p>
        </w:tc>
        <w:tc>
          <w:tcPr>
            <w:tcW w:w="2360" w:type="dxa"/>
            <w:tcBorders>
              <w:top w:val="single" w:sz="4" w:space="0" w:color="auto"/>
              <w:left w:val="single" w:sz="4" w:space="0" w:color="auto"/>
              <w:bottom w:val="single" w:sz="4" w:space="0" w:color="auto"/>
              <w:right w:val="single" w:sz="4" w:space="0" w:color="auto"/>
            </w:tcBorders>
            <w:vAlign w:val="center"/>
            <w:hideMark/>
          </w:tcPr>
          <w:p w14:paraId="0F33CA12" w14:textId="77777777" w:rsidR="000B1B50" w:rsidRPr="005C697F" w:rsidRDefault="000B1B50">
            <w:pPr>
              <w:pStyle w:val="TAH"/>
              <w:rPr>
                <w:rFonts w:cs="Arial"/>
                <w:lang w:eastAsia="ja-JP"/>
              </w:rPr>
            </w:pPr>
            <w:r w:rsidRPr="005C697F">
              <w:rPr>
                <w:rFonts w:cs="Arial"/>
                <w:lang w:eastAsia="ja-JP"/>
              </w:rPr>
              <w:t>Comment</w:t>
            </w:r>
          </w:p>
        </w:tc>
      </w:tr>
      <w:tr w:rsidR="000B1B50" w:rsidRPr="005C697F" w14:paraId="3EA183C0"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CA03B97" w14:textId="77777777" w:rsidR="000B1B50" w:rsidRPr="005C697F" w:rsidRDefault="000B1B50">
            <w:pPr>
              <w:pStyle w:val="TAL"/>
              <w:rPr>
                <w:rFonts w:cs="Arial"/>
                <w:lang w:eastAsia="ja-JP"/>
              </w:rPr>
            </w:pPr>
            <w:r w:rsidRPr="005C697F">
              <w:rPr>
                <w:rFonts w:cs="Arial"/>
                <w:lang w:eastAsia="ja-JP"/>
              </w:rPr>
              <w:t>RF Channel Number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1AD41D"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02484896" w14:textId="77777777" w:rsidR="000B1B50" w:rsidRPr="005C697F" w:rsidRDefault="000B1B50">
            <w:pPr>
              <w:pStyle w:val="TAC"/>
              <w:rPr>
                <w:rFonts w:cs="Arial"/>
                <w:lang w:eastAsia="ja-JP"/>
              </w:rPr>
            </w:pPr>
            <w:r w:rsidRPr="005C697F">
              <w:rPr>
                <w:rFonts w:cs="Arial"/>
                <w:lang w:eastAsia="ja-JP"/>
              </w:rPr>
              <w:t>1, 2</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A15531F" w14:textId="77777777" w:rsidR="000B1B50" w:rsidRPr="005C697F" w:rsidRDefault="000B1B50">
            <w:pPr>
              <w:pStyle w:val="TAC"/>
              <w:jc w:val="left"/>
              <w:rPr>
                <w:rFonts w:cs="Arial"/>
                <w:lang w:eastAsia="ja-JP"/>
              </w:rPr>
            </w:pPr>
            <w:r w:rsidRPr="005C697F">
              <w:rPr>
                <w:rFonts w:cs="Arial"/>
                <w:lang w:eastAsia="ja-JP"/>
              </w:rPr>
              <w:t xml:space="preserve">RF channel 1 is </w:t>
            </w:r>
            <w:r w:rsidRPr="005C697F">
              <w:t>non-sidelink carrier</w:t>
            </w:r>
          </w:p>
          <w:p w14:paraId="0F22A1B0" w14:textId="77777777" w:rsidR="000B1B50" w:rsidRPr="005C697F" w:rsidRDefault="000B1B50">
            <w:pPr>
              <w:pStyle w:val="TAC"/>
              <w:jc w:val="left"/>
              <w:rPr>
                <w:rFonts w:cs="Arial"/>
                <w:lang w:eastAsia="zh-CN"/>
              </w:rPr>
            </w:pPr>
            <w:r w:rsidRPr="005C697F">
              <w:rPr>
                <w:rFonts w:cs="Arial"/>
                <w:lang w:eastAsia="ja-JP"/>
              </w:rPr>
              <w:t xml:space="preserve">RF channel 2 is </w:t>
            </w:r>
            <w:r w:rsidRPr="005C697F">
              <w:t>sidelink carrier</w:t>
            </w:r>
          </w:p>
        </w:tc>
      </w:tr>
      <w:tr w:rsidR="000B1B50" w:rsidRPr="005C697F" w14:paraId="458653F3"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5483A09" w14:textId="77777777" w:rsidR="000B1B50" w:rsidRPr="005C697F" w:rsidRDefault="000B1B50">
            <w:pPr>
              <w:pStyle w:val="TAL"/>
              <w:rPr>
                <w:rFonts w:cs="Arial"/>
                <w:lang w:eastAsia="zh-CN"/>
              </w:rPr>
            </w:pPr>
            <w:r w:rsidRPr="005C697F">
              <w:rPr>
                <w:rFonts w:cs="Arial"/>
                <w:lang w:eastAsia="zh-CN"/>
              </w:rPr>
              <w:t>SCS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74A94" w14:textId="77777777" w:rsidR="000B1B50" w:rsidRPr="005C697F" w:rsidRDefault="000B1B50">
            <w:pPr>
              <w:pStyle w:val="TAC"/>
              <w:rPr>
                <w:rFonts w:cs="Arial"/>
                <w:lang w:eastAsia="zh-CN"/>
              </w:rPr>
            </w:pPr>
            <w:r w:rsidRPr="005C697F">
              <w:rPr>
                <w:rFonts w:cs="Arial"/>
                <w:lang w:eastAsia="zh-CN"/>
              </w:rPr>
              <w:t>kHz</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A24EB68" w14:textId="77777777" w:rsidR="000B1B50" w:rsidRPr="005C697F" w:rsidRDefault="000B1B50">
            <w:pPr>
              <w:pStyle w:val="TAC"/>
              <w:rPr>
                <w:rFonts w:cs="Arial"/>
                <w:lang w:eastAsia="zh-CN"/>
              </w:rPr>
            </w:pPr>
            <w:r w:rsidRPr="005C697F">
              <w:rPr>
                <w:rFonts w:cs="Arial"/>
                <w:lang w:eastAsia="zh-CN"/>
              </w:rPr>
              <w:t>30</w:t>
            </w:r>
          </w:p>
        </w:tc>
        <w:tc>
          <w:tcPr>
            <w:tcW w:w="2360" w:type="dxa"/>
            <w:tcBorders>
              <w:top w:val="single" w:sz="4" w:space="0" w:color="auto"/>
              <w:left w:val="single" w:sz="4" w:space="0" w:color="auto"/>
              <w:bottom w:val="single" w:sz="4" w:space="0" w:color="auto"/>
              <w:right w:val="single" w:sz="4" w:space="0" w:color="auto"/>
            </w:tcBorders>
            <w:vAlign w:val="center"/>
          </w:tcPr>
          <w:p w14:paraId="1567ADE1" w14:textId="77777777" w:rsidR="000B1B50" w:rsidRPr="005C697F" w:rsidRDefault="000B1B50">
            <w:pPr>
              <w:pStyle w:val="TAC"/>
              <w:jc w:val="left"/>
              <w:rPr>
                <w:rFonts w:cs="Arial"/>
                <w:lang w:eastAsia="ja-JP"/>
              </w:rPr>
            </w:pPr>
          </w:p>
        </w:tc>
      </w:tr>
      <w:tr w:rsidR="000B1B50" w:rsidRPr="005C697F" w14:paraId="0D0C2205"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4D4F687E" w14:textId="77777777" w:rsidR="000B1B50" w:rsidRPr="005C697F" w:rsidRDefault="000B1B50">
            <w:pPr>
              <w:pStyle w:val="TAL"/>
              <w:rPr>
                <w:rFonts w:cs="Arial"/>
                <w:lang w:eastAsia="ja-JP"/>
              </w:rPr>
            </w:pPr>
            <w:r w:rsidRPr="005C697F">
              <w:rPr>
                <w:rFonts w:cs="Arial"/>
                <w:lang w:eastAsia="ja-JP"/>
              </w:rPr>
              <w:t>Active cell</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689418"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vAlign w:val="center"/>
            <w:hideMark/>
          </w:tcPr>
          <w:p w14:paraId="19065342" w14:textId="77777777" w:rsidR="000B1B50" w:rsidRPr="005C697F" w:rsidRDefault="000B1B50">
            <w:pPr>
              <w:pStyle w:val="TAC"/>
              <w:rPr>
                <w:rFonts w:cs="Arial"/>
                <w:lang w:eastAsia="ja-JP"/>
              </w:rPr>
            </w:pPr>
            <w:r w:rsidRPr="005C697F">
              <w:rPr>
                <w:rFonts w:cs="Arial"/>
                <w:lang w:eastAsia="ja-JP"/>
              </w:rPr>
              <w:t>Cell 1</w:t>
            </w:r>
          </w:p>
        </w:tc>
        <w:tc>
          <w:tcPr>
            <w:tcW w:w="2360" w:type="dxa"/>
            <w:tcBorders>
              <w:top w:val="single" w:sz="4" w:space="0" w:color="auto"/>
              <w:left w:val="single" w:sz="4" w:space="0" w:color="auto"/>
              <w:bottom w:val="single" w:sz="4" w:space="0" w:color="auto"/>
              <w:right w:val="single" w:sz="4" w:space="0" w:color="auto"/>
            </w:tcBorders>
            <w:vAlign w:val="center"/>
            <w:hideMark/>
          </w:tcPr>
          <w:p w14:paraId="22B4CC3E" w14:textId="77777777" w:rsidR="000B1B50" w:rsidRPr="005C697F" w:rsidRDefault="000B1B50">
            <w:pPr>
              <w:pStyle w:val="TAC"/>
              <w:jc w:val="left"/>
              <w:rPr>
                <w:rFonts w:cs="Arial"/>
                <w:lang w:eastAsia="ja-JP"/>
              </w:rPr>
            </w:pPr>
            <w:r w:rsidRPr="005C697F">
              <w:rPr>
                <w:rFonts w:cs="Arial"/>
                <w:lang w:eastAsia="ja-JP"/>
              </w:rPr>
              <w:t>PCell</w:t>
            </w:r>
            <w:r w:rsidRPr="005C697F">
              <w:rPr>
                <w:rFonts w:cs="Arial"/>
                <w:lang w:eastAsia="zh-CN"/>
              </w:rPr>
              <w:t xml:space="preserve"> on RF channel number 1</w:t>
            </w:r>
          </w:p>
        </w:tc>
      </w:tr>
      <w:tr w:rsidR="000B1B50" w:rsidRPr="005C697F" w14:paraId="43660975"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2581D5D6" w14:textId="77777777" w:rsidR="000B1B50" w:rsidRPr="005C697F" w:rsidRDefault="000B1B50">
            <w:pPr>
              <w:pStyle w:val="TAL"/>
              <w:rPr>
                <w:rFonts w:cs="Arial"/>
                <w:lang w:eastAsia="ja-JP"/>
              </w:rPr>
            </w:pPr>
            <w:r w:rsidRPr="005C697F">
              <w:rPr>
                <w:rFonts w:cs="Arial"/>
                <w:lang w:eastAsia="ja-JP"/>
              </w:rPr>
              <w:t>CP length of Cell 1</w:t>
            </w:r>
          </w:p>
        </w:tc>
        <w:tc>
          <w:tcPr>
            <w:tcW w:w="1134" w:type="dxa"/>
            <w:tcBorders>
              <w:top w:val="single" w:sz="4" w:space="0" w:color="auto"/>
              <w:left w:val="single" w:sz="4" w:space="0" w:color="auto"/>
              <w:bottom w:val="single" w:sz="4" w:space="0" w:color="auto"/>
              <w:right w:val="single" w:sz="4" w:space="0" w:color="auto"/>
            </w:tcBorders>
            <w:hideMark/>
          </w:tcPr>
          <w:p w14:paraId="00F5392E" w14:textId="77777777" w:rsidR="000B1B50" w:rsidRPr="005C697F" w:rsidRDefault="000B1B50">
            <w:pPr>
              <w:pStyle w:val="TAC"/>
              <w:rPr>
                <w:rFonts w:cs="Arial"/>
                <w:lang w:eastAsia="ja-JP"/>
              </w:rPr>
            </w:pPr>
            <w:r w:rsidRPr="005C697F">
              <w:rPr>
                <w:rFonts w:cs="Arial"/>
                <w:lang w:eastAsia="ja-JP"/>
              </w:rPr>
              <w:t>-</w:t>
            </w:r>
          </w:p>
        </w:tc>
        <w:tc>
          <w:tcPr>
            <w:tcW w:w="3261" w:type="dxa"/>
            <w:tcBorders>
              <w:top w:val="single" w:sz="4" w:space="0" w:color="auto"/>
              <w:left w:val="single" w:sz="4" w:space="0" w:color="auto"/>
              <w:bottom w:val="single" w:sz="4" w:space="0" w:color="auto"/>
              <w:right w:val="single" w:sz="4" w:space="0" w:color="auto"/>
            </w:tcBorders>
            <w:hideMark/>
          </w:tcPr>
          <w:p w14:paraId="5A9F434B" w14:textId="77777777" w:rsidR="000B1B50" w:rsidRPr="005C697F" w:rsidRDefault="000B1B50">
            <w:pPr>
              <w:pStyle w:val="TAC"/>
              <w:rPr>
                <w:rFonts w:cs="Arial"/>
                <w:lang w:eastAsia="ja-JP"/>
              </w:rPr>
            </w:pPr>
            <w:r w:rsidRPr="005C697F">
              <w:rPr>
                <w:rFonts w:cs="Arial"/>
                <w:lang w:eastAsia="ja-JP"/>
              </w:rPr>
              <w:t>Normal</w:t>
            </w:r>
          </w:p>
        </w:tc>
        <w:tc>
          <w:tcPr>
            <w:tcW w:w="2360" w:type="dxa"/>
            <w:tcBorders>
              <w:top w:val="single" w:sz="4" w:space="0" w:color="auto"/>
              <w:left w:val="single" w:sz="4" w:space="0" w:color="auto"/>
              <w:bottom w:val="single" w:sz="4" w:space="0" w:color="auto"/>
              <w:right w:val="single" w:sz="4" w:space="0" w:color="auto"/>
            </w:tcBorders>
          </w:tcPr>
          <w:p w14:paraId="2AE58D2F" w14:textId="77777777" w:rsidR="000B1B50" w:rsidRPr="005C697F" w:rsidRDefault="000B1B50">
            <w:pPr>
              <w:pStyle w:val="TAC"/>
              <w:rPr>
                <w:rFonts w:cs="Arial"/>
                <w:lang w:eastAsia="ja-JP"/>
              </w:rPr>
            </w:pPr>
          </w:p>
        </w:tc>
      </w:tr>
      <w:tr w:rsidR="000B1B50" w:rsidRPr="005C697F" w14:paraId="4ADF050D"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3C85AEFC" w14:textId="77777777" w:rsidR="000B1B50" w:rsidRPr="005C697F" w:rsidRDefault="000B1B50">
            <w:pPr>
              <w:pStyle w:val="TAL"/>
              <w:rPr>
                <w:rFonts w:cs="Arial"/>
                <w:lang w:eastAsia="ja-JP"/>
              </w:rPr>
            </w:pPr>
            <w:r w:rsidRPr="005C697F">
              <w:rPr>
                <w:rFonts w:cs="Arial"/>
                <w:lang w:eastAsia="ja-JP"/>
              </w:rPr>
              <w:t>T1</w:t>
            </w:r>
          </w:p>
        </w:tc>
        <w:tc>
          <w:tcPr>
            <w:tcW w:w="1134" w:type="dxa"/>
            <w:tcBorders>
              <w:top w:val="single" w:sz="4" w:space="0" w:color="auto"/>
              <w:left w:val="single" w:sz="4" w:space="0" w:color="auto"/>
              <w:bottom w:val="single" w:sz="4" w:space="0" w:color="auto"/>
              <w:right w:val="single" w:sz="4" w:space="0" w:color="auto"/>
            </w:tcBorders>
            <w:hideMark/>
          </w:tcPr>
          <w:p w14:paraId="6F96DF72"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0A0719D2" w14:textId="77777777" w:rsidR="000B1B50" w:rsidRPr="005C697F" w:rsidRDefault="000B1B50">
            <w:pPr>
              <w:pStyle w:val="TAC"/>
              <w:rPr>
                <w:rFonts w:cs="Arial"/>
                <w:lang w:eastAsia="ja-JP"/>
              </w:rPr>
            </w:pPr>
            <w:r w:rsidRPr="005C697F">
              <w:rPr>
                <w:rFonts w:cs="Arial"/>
                <w:lang w:eastAsia="ja-JP"/>
              </w:rPr>
              <w:t>5.12</w:t>
            </w:r>
          </w:p>
        </w:tc>
        <w:tc>
          <w:tcPr>
            <w:tcW w:w="2360" w:type="dxa"/>
            <w:tcBorders>
              <w:top w:val="single" w:sz="4" w:space="0" w:color="auto"/>
              <w:left w:val="single" w:sz="4" w:space="0" w:color="auto"/>
              <w:bottom w:val="single" w:sz="4" w:space="0" w:color="auto"/>
              <w:right w:val="single" w:sz="4" w:space="0" w:color="auto"/>
            </w:tcBorders>
          </w:tcPr>
          <w:p w14:paraId="4D763513" w14:textId="77777777" w:rsidR="000B1B50" w:rsidRPr="005C697F" w:rsidRDefault="000B1B50">
            <w:pPr>
              <w:pStyle w:val="TAC"/>
              <w:rPr>
                <w:rFonts w:cs="Arial"/>
                <w:lang w:eastAsia="ja-JP"/>
              </w:rPr>
            </w:pPr>
          </w:p>
        </w:tc>
      </w:tr>
      <w:tr w:rsidR="000B1B50" w:rsidRPr="005C697F" w14:paraId="262D834B"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68D193D2" w14:textId="77777777" w:rsidR="000B1B50" w:rsidRPr="005C697F" w:rsidRDefault="000B1B50">
            <w:pPr>
              <w:pStyle w:val="TAL"/>
              <w:rPr>
                <w:rFonts w:cs="Arial"/>
                <w:lang w:eastAsia="ja-JP"/>
              </w:rPr>
            </w:pPr>
            <w:r w:rsidRPr="005C697F">
              <w:rPr>
                <w:rFonts w:cs="Arial"/>
                <w:lang w:eastAsia="ja-JP"/>
              </w:rPr>
              <w:t>T2</w:t>
            </w:r>
          </w:p>
        </w:tc>
        <w:tc>
          <w:tcPr>
            <w:tcW w:w="1134" w:type="dxa"/>
            <w:tcBorders>
              <w:top w:val="single" w:sz="4" w:space="0" w:color="auto"/>
              <w:left w:val="single" w:sz="4" w:space="0" w:color="auto"/>
              <w:bottom w:val="single" w:sz="4" w:space="0" w:color="auto"/>
              <w:right w:val="single" w:sz="4" w:space="0" w:color="auto"/>
            </w:tcBorders>
            <w:hideMark/>
          </w:tcPr>
          <w:p w14:paraId="4B20BFCC"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426ACD26" w14:textId="77777777" w:rsidR="000B1B50" w:rsidRPr="005C697F" w:rsidRDefault="000B1B50">
            <w:pPr>
              <w:pStyle w:val="TAC"/>
              <w:rPr>
                <w:rFonts w:cs="Arial"/>
                <w:lang w:eastAsia="ja-JP"/>
              </w:rPr>
            </w:pPr>
            <w:r w:rsidRPr="005C697F">
              <w:rPr>
                <w:rFonts w:cs="Arial"/>
                <w:lang w:eastAsia="ja-JP"/>
              </w:rPr>
              <w:t xml:space="preserve">Up to receiving RRC reconfiguration setup complete from the UE, or up to 2 second if UE does not transmit </w:t>
            </w:r>
            <w:r w:rsidRPr="005C697F">
              <w:rPr>
                <w:rFonts w:cs="Arial"/>
                <w:i/>
                <w:lang w:eastAsia="ja-JP"/>
              </w:rPr>
              <w:t>SidelinkUEInformationNR</w:t>
            </w:r>
            <w:r w:rsidRPr="005C697F">
              <w:rPr>
                <w:rFonts w:cs="Arial"/>
                <w:lang w:eastAsia="ja-JP"/>
              </w:rPr>
              <w:t xml:space="preserve"> during this period.</w:t>
            </w:r>
          </w:p>
        </w:tc>
        <w:tc>
          <w:tcPr>
            <w:tcW w:w="2360" w:type="dxa"/>
            <w:tcBorders>
              <w:top w:val="single" w:sz="4" w:space="0" w:color="auto"/>
              <w:left w:val="single" w:sz="4" w:space="0" w:color="auto"/>
              <w:bottom w:val="single" w:sz="4" w:space="0" w:color="auto"/>
              <w:right w:val="single" w:sz="4" w:space="0" w:color="auto"/>
            </w:tcBorders>
          </w:tcPr>
          <w:p w14:paraId="164D150E" w14:textId="77777777" w:rsidR="000B1B50" w:rsidRPr="005C697F" w:rsidRDefault="000B1B50">
            <w:pPr>
              <w:pStyle w:val="TAC"/>
              <w:rPr>
                <w:rFonts w:cs="Arial"/>
                <w:lang w:eastAsia="ja-JP"/>
              </w:rPr>
            </w:pPr>
          </w:p>
        </w:tc>
      </w:tr>
      <w:tr w:rsidR="000B1B50" w:rsidRPr="005C697F" w14:paraId="1D97EE30" w14:textId="77777777" w:rsidTr="000B1B50">
        <w:trPr>
          <w:jc w:val="center"/>
        </w:trPr>
        <w:tc>
          <w:tcPr>
            <w:tcW w:w="2830" w:type="dxa"/>
            <w:tcBorders>
              <w:top w:val="single" w:sz="4" w:space="0" w:color="auto"/>
              <w:left w:val="single" w:sz="4" w:space="0" w:color="auto"/>
              <w:bottom w:val="single" w:sz="4" w:space="0" w:color="auto"/>
              <w:right w:val="single" w:sz="4" w:space="0" w:color="auto"/>
            </w:tcBorders>
            <w:hideMark/>
          </w:tcPr>
          <w:p w14:paraId="3B12997B" w14:textId="77777777" w:rsidR="000B1B50" w:rsidRPr="005C697F" w:rsidRDefault="000B1B50">
            <w:pPr>
              <w:pStyle w:val="TAL"/>
              <w:rPr>
                <w:rFonts w:cs="Arial"/>
                <w:lang w:eastAsia="ja-JP"/>
              </w:rPr>
            </w:pPr>
            <w:r w:rsidRPr="005C697F">
              <w:rPr>
                <w:rFonts w:cs="Arial"/>
                <w:lang w:eastAsia="ja-JP"/>
              </w:rPr>
              <w:t>T3</w:t>
            </w:r>
          </w:p>
        </w:tc>
        <w:tc>
          <w:tcPr>
            <w:tcW w:w="1134" w:type="dxa"/>
            <w:tcBorders>
              <w:top w:val="single" w:sz="4" w:space="0" w:color="auto"/>
              <w:left w:val="single" w:sz="4" w:space="0" w:color="auto"/>
              <w:bottom w:val="single" w:sz="4" w:space="0" w:color="auto"/>
              <w:right w:val="single" w:sz="4" w:space="0" w:color="auto"/>
            </w:tcBorders>
            <w:hideMark/>
          </w:tcPr>
          <w:p w14:paraId="5396D73A" w14:textId="77777777" w:rsidR="000B1B50" w:rsidRPr="005C697F" w:rsidRDefault="000B1B50">
            <w:pPr>
              <w:pStyle w:val="TAC"/>
              <w:rPr>
                <w:rFonts w:cs="Arial"/>
                <w:lang w:eastAsia="ja-JP"/>
              </w:rPr>
            </w:pPr>
            <w:r w:rsidRPr="005C697F">
              <w:rPr>
                <w:rFonts w:cs="Arial"/>
                <w:lang w:eastAsia="ja-JP"/>
              </w:rPr>
              <w:t>s</w:t>
            </w:r>
          </w:p>
        </w:tc>
        <w:tc>
          <w:tcPr>
            <w:tcW w:w="3261" w:type="dxa"/>
            <w:tcBorders>
              <w:top w:val="single" w:sz="4" w:space="0" w:color="auto"/>
              <w:left w:val="single" w:sz="4" w:space="0" w:color="auto"/>
              <w:bottom w:val="single" w:sz="4" w:space="0" w:color="auto"/>
              <w:right w:val="single" w:sz="4" w:space="0" w:color="auto"/>
            </w:tcBorders>
            <w:hideMark/>
          </w:tcPr>
          <w:p w14:paraId="5CCBBA37" w14:textId="77777777" w:rsidR="000B1B50" w:rsidRPr="005C697F" w:rsidRDefault="000B1B50">
            <w:pPr>
              <w:pStyle w:val="TAC"/>
              <w:rPr>
                <w:rFonts w:cs="Arial"/>
                <w:lang w:eastAsia="ja-JP"/>
              </w:rPr>
            </w:pPr>
            <w:r w:rsidRPr="005C697F">
              <w:rPr>
                <w:rFonts w:cs="Arial"/>
                <w:lang w:eastAsia="ja-JP"/>
              </w:rPr>
              <w:t>10</w:t>
            </w:r>
          </w:p>
        </w:tc>
        <w:tc>
          <w:tcPr>
            <w:tcW w:w="2360" w:type="dxa"/>
            <w:tcBorders>
              <w:top w:val="single" w:sz="4" w:space="0" w:color="auto"/>
              <w:left w:val="single" w:sz="4" w:space="0" w:color="auto"/>
              <w:bottom w:val="single" w:sz="4" w:space="0" w:color="auto"/>
              <w:right w:val="single" w:sz="4" w:space="0" w:color="auto"/>
            </w:tcBorders>
          </w:tcPr>
          <w:p w14:paraId="0EB3AA46" w14:textId="77777777" w:rsidR="000B1B50" w:rsidRPr="005C697F" w:rsidRDefault="000B1B50">
            <w:pPr>
              <w:pStyle w:val="TAC"/>
              <w:rPr>
                <w:rFonts w:cs="Arial"/>
                <w:lang w:eastAsia="ja-JP"/>
              </w:rPr>
            </w:pPr>
          </w:p>
        </w:tc>
      </w:tr>
    </w:tbl>
    <w:p w14:paraId="68996819" w14:textId="77777777" w:rsidR="000B1B50" w:rsidRPr="005C697F" w:rsidRDefault="000B1B50" w:rsidP="000B1B50">
      <w:pPr>
        <w:rPr>
          <w:lang w:eastAsia="sv-SE"/>
        </w:rPr>
      </w:pPr>
    </w:p>
    <w:p w14:paraId="603B7DEB" w14:textId="77777777" w:rsidR="000B1B50" w:rsidRPr="005C697F" w:rsidRDefault="000B1B50" w:rsidP="000B1B50">
      <w:pPr>
        <w:pStyle w:val="TH"/>
      </w:pPr>
      <w:r w:rsidRPr="005C697F">
        <w:rPr>
          <w:lang w:eastAsia="zh-TW"/>
        </w:rPr>
        <w:t xml:space="preserve">Table </w:t>
      </w:r>
      <w:r w:rsidRPr="005C697F">
        <w:t>9.1.6.1.</w:t>
      </w:r>
      <w:r w:rsidRPr="005C697F">
        <w:rPr>
          <w:lang w:eastAsia="zh-TW"/>
        </w:rPr>
        <w:t>4.1</w:t>
      </w:r>
      <w:r w:rsidRPr="005C697F">
        <w:t>-</w:t>
      </w:r>
      <w:r w:rsidRPr="005C697F">
        <w:rPr>
          <w:lang w:eastAsia="zh-TW"/>
        </w:rPr>
        <w:t>4</w:t>
      </w:r>
      <w:r w:rsidRPr="005C697F">
        <w:t xml:space="preserve">: Sidelink test parameters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1276"/>
        <w:gridCol w:w="2345"/>
        <w:gridCol w:w="2327"/>
      </w:tblGrid>
      <w:tr w:rsidR="000B1B50" w:rsidRPr="005C697F" w14:paraId="4E812448"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5A7D5B" w14:textId="77777777" w:rsidR="000B1B50" w:rsidRPr="005C697F" w:rsidRDefault="000B1B50">
            <w:pPr>
              <w:pStyle w:val="TAH"/>
              <w:rPr>
                <w:rFonts w:eastAsia="Calibri" w:cs="Arial"/>
                <w:szCs w:val="22"/>
                <w:lang w:eastAsia="ja-JP"/>
              </w:rPr>
            </w:pPr>
            <w:r w:rsidRPr="005C697F">
              <w:rPr>
                <w:rFonts w:eastAsia="Calibri" w:cs="Arial"/>
                <w:szCs w:val="22"/>
                <w:lang w:eastAsia="ja-JP"/>
              </w:rPr>
              <w:t>Parameter</w:t>
            </w:r>
          </w:p>
        </w:tc>
        <w:tc>
          <w:tcPr>
            <w:tcW w:w="1276" w:type="dxa"/>
            <w:tcBorders>
              <w:top w:val="single" w:sz="4" w:space="0" w:color="auto"/>
              <w:left w:val="single" w:sz="4" w:space="0" w:color="auto"/>
              <w:bottom w:val="single" w:sz="4" w:space="0" w:color="auto"/>
              <w:right w:val="single" w:sz="4" w:space="0" w:color="auto"/>
            </w:tcBorders>
            <w:hideMark/>
          </w:tcPr>
          <w:p w14:paraId="5B87F5DB" w14:textId="77777777" w:rsidR="000B1B50" w:rsidRPr="005C697F" w:rsidRDefault="000B1B50">
            <w:pPr>
              <w:pStyle w:val="TAH"/>
              <w:rPr>
                <w:rFonts w:eastAsia="Calibri" w:cs="Arial"/>
                <w:szCs w:val="22"/>
                <w:lang w:eastAsia="ja-JP"/>
              </w:rPr>
            </w:pPr>
            <w:r w:rsidRPr="005C697F">
              <w:rPr>
                <w:rFonts w:eastAsia="Calibri" w:cs="Arial"/>
                <w:szCs w:val="22"/>
                <w:lang w:eastAsia="ja-JP"/>
              </w:rPr>
              <w:t>Unit</w:t>
            </w:r>
          </w:p>
        </w:tc>
        <w:tc>
          <w:tcPr>
            <w:tcW w:w="2345" w:type="dxa"/>
            <w:tcBorders>
              <w:top w:val="single" w:sz="4" w:space="0" w:color="auto"/>
              <w:left w:val="single" w:sz="4" w:space="0" w:color="auto"/>
              <w:bottom w:val="single" w:sz="4" w:space="0" w:color="auto"/>
              <w:right w:val="single" w:sz="4" w:space="0" w:color="auto"/>
            </w:tcBorders>
            <w:hideMark/>
          </w:tcPr>
          <w:p w14:paraId="09EFBEAF" w14:textId="77777777" w:rsidR="000B1B50" w:rsidRPr="005C697F" w:rsidRDefault="000B1B50">
            <w:pPr>
              <w:pStyle w:val="TAH"/>
              <w:rPr>
                <w:rFonts w:eastAsia="Calibri" w:cs="Arial"/>
                <w:szCs w:val="22"/>
                <w:lang w:eastAsia="ja-JP"/>
              </w:rPr>
            </w:pPr>
            <w:r w:rsidRPr="005C697F">
              <w:rPr>
                <w:rFonts w:eastAsia="Calibri" w:cs="Arial"/>
                <w:szCs w:val="22"/>
                <w:lang w:eastAsia="ja-JP"/>
              </w:rPr>
              <w:t>Value</w:t>
            </w:r>
          </w:p>
        </w:tc>
        <w:tc>
          <w:tcPr>
            <w:tcW w:w="2327" w:type="dxa"/>
            <w:tcBorders>
              <w:top w:val="single" w:sz="4" w:space="0" w:color="auto"/>
              <w:left w:val="single" w:sz="4" w:space="0" w:color="auto"/>
              <w:bottom w:val="single" w:sz="4" w:space="0" w:color="auto"/>
              <w:right w:val="single" w:sz="4" w:space="0" w:color="auto"/>
            </w:tcBorders>
            <w:hideMark/>
          </w:tcPr>
          <w:p w14:paraId="4D72F72C" w14:textId="77777777" w:rsidR="000B1B50" w:rsidRPr="005C697F" w:rsidRDefault="000B1B50">
            <w:pPr>
              <w:pStyle w:val="TAH"/>
              <w:rPr>
                <w:rFonts w:eastAsia="Calibri" w:cs="Arial"/>
                <w:szCs w:val="22"/>
                <w:lang w:eastAsia="ja-JP"/>
              </w:rPr>
            </w:pPr>
            <w:r w:rsidRPr="005C697F">
              <w:rPr>
                <w:rFonts w:eastAsia="Calibri" w:cs="Arial"/>
                <w:szCs w:val="22"/>
                <w:lang w:eastAsia="ja-JP"/>
              </w:rPr>
              <w:t>Comment</w:t>
            </w:r>
          </w:p>
        </w:tc>
      </w:tr>
      <w:tr w:rsidR="000B1B50" w:rsidRPr="005C697F" w14:paraId="34BD9D03"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59BB11" w14:textId="77777777" w:rsidR="000B1B50" w:rsidRPr="005C697F" w:rsidRDefault="000B1B50">
            <w:pPr>
              <w:pStyle w:val="TAL"/>
              <w:rPr>
                <w:rFonts w:eastAsia="Calibri" w:cs="Arial"/>
                <w:szCs w:val="22"/>
                <w:lang w:eastAsia="ja-JP"/>
              </w:rPr>
            </w:pPr>
            <w:r w:rsidRPr="005C697F">
              <w:rPr>
                <w:rFonts w:cs="v4.2.0"/>
                <w:lang w:eastAsia="ja-JP"/>
              </w:rPr>
              <w:t>RF Channel Number</w:t>
            </w:r>
          </w:p>
        </w:tc>
        <w:tc>
          <w:tcPr>
            <w:tcW w:w="1276" w:type="dxa"/>
            <w:tcBorders>
              <w:top w:val="single" w:sz="4" w:space="0" w:color="auto"/>
              <w:left w:val="single" w:sz="4" w:space="0" w:color="auto"/>
              <w:bottom w:val="single" w:sz="4" w:space="0" w:color="auto"/>
              <w:right w:val="single" w:sz="4" w:space="0" w:color="auto"/>
            </w:tcBorders>
            <w:hideMark/>
          </w:tcPr>
          <w:p w14:paraId="4C6A5E01"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27A53C9C" w14:textId="77777777" w:rsidR="000B1B50" w:rsidRPr="005C697F" w:rsidRDefault="000B1B50">
            <w:pPr>
              <w:pStyle w:val="TAC"/>
              <w:rPr>
                <w:rFonts w:eastAsia="Calibri" w:cs="Arial"/>
                <w:lang w:eastAsia="ja-JP"/>
              </w:rPr>
            </w:pPr>
            <w:r w:rsidRPr="005C697F">
              <w:rPr>
                <w:rFonts w:eastAsia="Calibri" w:cs="Arial"/>
                <w:lang w:eastAsia="ja-JP"/>
              </w:rPr>
              <w:t>2</w:t>
            </w:r>
          </w:p>
        </w:tc>
        <w:tc>
          <w:tcPr>
            <w:tcW w:w="2327" w:type="dxa"/>
            <w:tcBorders>
              <w:top w:val="single" w:sz="4" w:space="0" w:color="auto"/>
              <w:left w:val="single" w:sz="4" w:space="0" w:color="auto"/>
              <w:bottom w:val="single" w:sz="4" w:space="0" w:color="auto"/>
              <w:right w:val="single" w:sz="4" w:space="0" w:color="auto"/>
            </w:tcBorders>
            <w:hideMark/>
          </w:tcPr>
          <w:p w14:paraId="0912E3E6" w14:textId="77777777" w:rsidR="000B1B50" w:rsidRPr="005C697F" w:rsidRDefault="000B1B50">
            <w:pPr>
              <w:pStyle w:val="TAC"/>
              <w:jc w:val="left"/>
              <w:rPr>
                <w:rFonts w:eastAsia="Calibri" w:cs="Arial"/>
                <w:lang w:eastAsia="ja-JP"/>
              </w:rPr>
            </w:pPr>
            <w:r w:rsidRPr="005C697F">
              <w:rPr>
                <w:rFonts w:eastAsia="Calibri" w:cs="Arial"/>
                <w:lang w:eastAsia="ja-JP"/>
              </w:rPr>
              <w:t>HD carrier in Band n47 or n38</w:t>
            </w:r>
          </w:p>
        </w:tc>
      </w:tr>
      <w:tr w:rsidR="000B1B50" w:rsidRPr="005C697F" w14:paraId="2BFE7A92" w14:textId="77777777" w:rsidTr="000B1B50">
        <w:trPr>
          <w:trHeight w:val="42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3D473E" w14:textId="77777777" w:rsidR="000B1B50" w:rsidRPr="005C697F" w:rsidRDefault="000B1B50">
            <w:pPr>
              <w:pStyle w:val="TAL"/>
              <w:rPr>
                <w:rFonts w:eastAsia="SimSun" w:cs="v4.2.0"/>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r w:rsidRPr="005C697F">
              <w:rPr>
                <w:rFonts w:cs="Arial"/>
                <w:vertAlign w:val="superscript"/>
                <w:lang w:eastAsia="ja-JP"/>
              </w:rPr>
              <w:t xml:space="preserve"> Note 1</w:t>
            </w:r>
          </w:p>
        </w:tc>
        <w:tc>
          <w:tcPr>
            <w:tcW w:w="1276" w:type="dxa"/>
            <w:tcBorders>
              <w:top w:val="single" w:sz="4" w:space="0" w:color="auto"/>
              <w:left w:val="single" w:sz="4" w:space="0" w:color="auto"/>
              <w:bottom w:val="single" w:sz="4" w:space="0" w:color="auto"/>
              <w:right w:val="single" w:sz="4" w:space="0" w:color="auto"/>
            </w:tcBorders>
            <w:hideMark/>
          </w:tcPr>
          <w:p w14:paraId="6EE2F67A" w14:textId="77777777" w:rsidR="000B1B50" w:rsidRPr="005C697F" w:rsidRDefault="000B1B50">
            <w:pPr>
              <w:pStyle w:val="TAC"/>
              <w:rPr>
                <w:rFonts w:cs="Arial"/>
                <w:lang w:eastAsia="ko-KR"/>
              </w:rPr>
            </w:pPr>
            <w:r w:rsidRPr="005C697F">
              <w:rPr>
                <w:rFonts w:cs="Arial"/>
                <w:lang w:eastAsia="ko-KR"/>
              </w:rPr>
              <w:t xml:space="preserve">MHz </w:t>
            </w:r>
          </w:p>
        </w:tc>
        <w:tc>
          <w:tcPr>
            <w:tcW w:w="2345" w:type="dxa"/>
            <w:tcBorders>
              <w:top w:val="single" w:sz="4" w:space="0" w:color="auto"/>
              <w:left w:val="single" w:sz="4" w:space="0" w:color="auto"/>
              <w:bottom w:val="single" w:sz="4" w:space="0" w:color="auto"/>
              <w:right w:val="single" w:sz="4" w:space="0" w:color="auto"/>
            </w:tcBorders>
            <w:vAlign w:val="center"/>
            <w:hideMark/>
          </w:tcPr>
          <w:p w14:paraId="1416A82D" w14:textId="77777777" w:rsidR="000B1B50" w:rsidRPr="005C697F" w:rsidRDefault="000B1B50">
            <w:pPr>
              <w:pStyle w:val="TAL"/>
              <w:jc w:val="center"/>
              <w:rPr>
                <w:szCs w:val="18"/>
              </w:rPr>
            </w:pPr>
            <w:r w:rsidRPr="005C697F">
              <w:rPr>
                <w:szCs w:val="18"/>
              </w:rPr>
              <w:t>20 (N</w:t>
            </w:r>
            <w:r w:rsidRPr="005C697F">
              <w:rPr>
                <w:szCs w:val="18"/>
                <w:vertAlign w:val="subscript"/>
              </w:rPr>
              <w:t>RB,c</w:t>
            </w:r>
            <w:r w:rsidRPr="005C697F">
              <w:rPr>
                <w:szCs w:val="18"/>
              </w:rPr>
              <w:t xml:space="preserve"> = 50) or</w:t>
            </w:r>
          </w:p>
          <w:p w14:paraId="443E7195" w14:textId="77777777" w:rsidR="000B1B50" w:rsidRPr="005C697F" w:rsidRDefault="000B1B50">
            <w:pPr>
              <w:pStyle w:val="TAC"/>
              <w:rPr>
                <w:rFonts w:eastAsia="Calibri" w:cs="Arial"/>
                <w:lang w:eastAsia="ja-JP"/>
              </w:rPr>
            </w:pPr>
            <w:r w:rsidRPr="005C697F">
              <w:rPr>
                <w:szCs w:val="18"/>
              </w:rPr>
              <w:t>40 (N</w:t>
            </w:r>
            <w:r w:rsidRPr="005C697F">
              <w:rPr>
                <w:szCs w:val="18"/>
                <w:vertAlign w:val="subscript"/>
              </w:rPr>
              <w:t>RB,c</w:t>
            </w:r>
            <w:r w:rsidRPr="005C697F">
              <w:rPr>
                <w:szCs w:val="18"/>
              </w:rPr>
              <w:t xml:space="preserve"> = 100)</w:t>
            </w:r>
          </w:p>
        </w:tc>
        <w:tc>
          <w:tcPr>
            <w:tcW w:w="2327" w:type="dxa"/>
            <w:tcBorders>
              <w:top w:val="single" w:sz="4" w:space="0" w:color="auto"/>
              <w:left w:val="single" w:sz="4" w:space="0" w:color="auto"/>
              <w:bottom w:val="single" w:sz="4" w:space="0" w:color="auto"/>
              <w:right w:val="single" w:sz="4" w:space="0" w:color="auto"/>
            </w:tcBorders>
          </w:tcPr>
          <w:p w14:paraId="2A98338D" w14:textId="77777777" w:rsidR="000B1B50" w:rsidRPr="005C697F" w:rsidRDefault="000B1B50">
            <w:pPr>
              <w:pStyle w:val="TAC"/>
              <w:jc w:val="left"/>
              <w:rPr>
                <w:rFonts w:eastAsia="Calibri" w:cs="Arial"/>
                <w:lang w:eastAsia="ja-JP"/>
              </w:rPr>
            </w:pPr>
          </w:p>
        </w:tc>
      </w:tr>
      <w:tr w:rsidR="000B1B50" w:rsidRPr="005C697F" w14:paraId="2E6BFB2D"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B0FE6A" w14:textId="77777777" w:rsidR="000B1B50" w:rsidRPr="005C697F" w:rsidRDefault="000B1B50">
            <w:pPr>
              <w:pStyle w:val="TAL"/>
              <w:rPr>
                <w:rFonts w:eastAsia="SimSun" w:cs="Arial"/>
                <w:lang w:eastAsia="ja-JP"/>
              </w:rPr>
            </w:pPr>
            <w:r w:rsidRPr="005C697F">
              <w:rPr>
                <w:rFonts w:cs="Arial"/>
                <w:lang w:eastAsia="ja-JP"/>
              </w:rPr>
              <w:t>Sidelink Communication configuration</w:t>
            </w:r>
          </w:p>
        </w:tc>
        <w:tc>
          <w:tcPr>
            <w:tcW w:w="1276" w:type="dxa"/>
            <w:tcBorders>
              <w:top w:val="single" w:sz="4" w:space="0" w:color="auto"/>
              <w:left w:val="single" w:sz="4" w:space="0" w:color="auto"/>
              <w:bottom w:val="single" w:sz="4" w:space="0" w:color="auto"/>
              <w:right w:val="single" w:sz="4" w:space="0" w:color="auto"/>
            </w:tcBorders>
            <w:hideMark/>
          </w:tcPr>
          <w:p w14:paraId="0D1D1E60"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3122F1A3" w14:textId="77777777" w:rsidR="000B1B50" w:rsidRPr="005C697F" w:rsidRDefault="000B1B50">
            <w:pPr>
              <w:pStyle w:val="TAC"/>
              <w:rPr>
                <w:rFonts w:eastAsia="SimSun" w:cs="Arial"/>
                <w:lang w:eastAsia="ja-JP"/>
              </w:rPr>
            </w:pPr>
            <w:bookmarkStart w:id="29" w:name="OLE_LINK40"/>
            <w:r w:rsidRPr="005C697F">
              <w:rPr>
                <w:rFonts w:cs="Arial"/>
                <w:lang w:eastAsia="ja-JP"/>
              </w:rPr>
              <w:t xml:space="preserve">As specified in </w:t>
            </w:r>
            <w:bookmarkEnd w:id="29"/>
            <w:r w:rsidRPr="005C697F">
              <w:rPr>
                <w:rFonts w:cs="Arial"/>
                <w:lang w:eastAsia="ja-JP"/>
              </w:rPr>
              <w:t>Annex A.11.2</w:t>
            </w:r>
          </w:p>
        </w:tc>
        <w:tc>
          <w:tcPr>
            <w:tcW w:w="2327" w:type="dxa"/>
            <w:tcBorders>
              <w:top w:val="single" w:sz="4" w:space="0" w:color="auto"/>
              <w:left w:val="single" w:sz="4" w:space="0" w:color="auto"/>
              <w:bottom w:val="single" w:sz="4" w:space="0" w:color="auto"/>
              <w:right w:val="single" w:sz="4" w:space="0" w:color="auto"/>
            </w:tcBorders>
            <w:hideMark/>
          </w:tcPr>
          <w:p w14:paraId="249CCCDD" w14:textId="77777777" w:rsidR="000B1B50" w:rsidRPr="005C697F" w:rsidRDefault="000B1B50">
            <w:pPr>
              <w:pStyle w:val="TAC"/>
              <w:jc w:val="left"/>
              <w:rPr>
                <w:rFonts w:eastAsia="Calibri" w:cs="Arial"/>
                <w:lang w:eastAsia="ja-JP"/>
              </w:rPr>
            </w:pPr>
            <w:r w:rsidRPr="005C697F">
              <w:rPr>
                <w:rFonts w:cs="Arial"/>
                <w:lang w:eastAsia="ja-JP"/>
              </w:rPr>
              <w:t>IE values unless specified otherwise in this test.</w:t>
            </w:r>
          </w:p>
        </w:tc>
      </w:tr>
      <w:tr w:rsidR="000B1B50" w:rsidRPr="005C697F" w14:paraId="56ED0EEF" w14:textId="77777777" w:rsidTr="000B1B50">
        <w:trPr>
          <w:jc w:val="center"/>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F8FAC5C" w14:textId="77777777" w:rsidR="000B1B50" w:rsidRPr="005C697F" w:rsidRDefault="000B1B50">
            <w:pPr>
              <w:pStyle w:val="TAL"/>
              <w:rPr>
                <w:rFonts w:eastAsia="SimSun" w:cs="Arial"/>
                <w:lang w:eastAsia="ja-JP"/>
              </w:rPr>
            </w:pPr>
            <w:r w:rsidRPr="005C697F">
              <w:rPr>
                <w:rFonts w:cs="Arial"/>
                <w:lang w:eastAsia="ja-JP"/>
              </w:rPr>
              <w:t>Number of Active Sidelink UEs</w:t>
            </w:r>
          </w:p>
        </w:tc>
        <w:tc>
          <w:tcPr>
            <w:tcW w:w="1276" w:type="dxa"/>
            <w:tcBorders>
              <w:top w:val="single" w:sz="4" w:space="0" w:color="auto"/>
              <w:left w:val="single" w:sz="4" w:space="0" w:color="auto"/>
              <w:bottom w:val="single" w:sz="4" w:space="0" w:color="auto"/>
              <w:right w:val="single" w:sz="4" w:space="0" w:color="auto"/>
            </w:tcBorders>
            <w:hideMark/>
          </w:tcPr>
          <w:p w14:paraId="45D43C68"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7A1E4CB3" w14:textId="77777777" w:rsidR="000B1B50" w:rsidRPr="005C697F" w:rsidRDefault="000B1B50">
            <w:pPr>
              <w:pStyle w:val="TAC"/>
              <w:rPr>
                <w:rFonts w:eastAsia="SimSun" w:cs="Arial"/>
                <w:lang w:eastAsia="ja-JP"/>
              </w:rPr>
            </w:pPr>
            <w:r w:rsidRPr="005C697F">
              <w:rPr>
                <w:rFonts w:cs="Arial"/>
                <w:lang w:eastAsia="ja-JP"/>
              </w:rPr>
              <w:t>8</w:t>
            </w:r>
          </w:p>
        </w:tc>
        <w:tc>
          <w:tcPr>
            <w:tcW w:w="2327" w:type="dxa"/>
            <w:tcBorders>
              <w:top w:val="single" w:sz="4" w:space="0" w:color="auto"/>
              <w:left w:val="single" w:sz="4" w:space="0" w:color="auto"/>
              <w:bottom w:val="single" w:sz="4" w:space="0" w:color="auto"/>
              <w:right w:val="single" w:sz="4" w:space="0" w:color="auto"/>
            </w:tcBorders>
            <w:hideMark/>
          </w:tcPr>
          <w:p w14:paraId="777176F2" w14:textId="77777777" w:rsidR="000B1B50" w:rsidRPr="005C697F" w:rsidRDefault="000B1B50">
            <w:pPr>
              <w:pStyle w:val="TAC"/>
              <w:jc w:val="left"/>
              <w:rPr>
                <w:rFonts w:cs="Arial"/>
                <w:lang w:eastAsia="ja-JP"/>
              </w:rPr>
            </w:pPr>
            <w:r w:rsidRPr="005C697F">
              <w:rPr>
                <w:rFonts w:cs="Arial"/>
                <w:lang w:eastAsia="ja-JP"/>
              </w:rPr>
              <w:t>Active Sidelink UE i = 0, .., 7</w:t>
            </w:r>
          </w:p>
        </w:tc>
      </w:tr>
      <w:tr w:rsidR="000B1B50" w:rsidRPr="005C697F" w14:paraId="1839224E" w14:textId="77777777" w:rsidTr="000B1B50">
        <w:trPr>
          <w:jc w:val="center"/>
        </w:trPr>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5F62CBC0" w14:textId="77777777" w:rsidR="000B1B50" w:rsidRPr="005C697F" w:rsidRDefault="000B1B50">
            <w:pPr>
              <w:pStyle w:val="TAL"/>
              <w:rPr>
                <w:rFonts w:eastAsia="Calibri" w:cs="Arial"/>
                <w:szCs w:val="22"/>
                <w:lang w:eastAsia="ja-JP"/>
              </w:rPr>
            </w:pPr>
            <w:r w:rsidRPr="005C697F">
              <w:rPr>
                <w:rFonts w:cs="Arial"/>
                <w:lang w:eastAsia="ja-JP"/>
              </w:rPr>
              <w:t>Active Sidelink UEs (UE i = 0, .., 7)</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C2F7849" w14:textId="77777777" w:rsidR="000B1B50" w:rsidRPr="005C697F" w:rsidRDefault="000B1B50">
            <w:pPr>
              <w:pStyle w:val="TAL"/>
              <w:rPr>
                <w:rFonts w:eastAsia="Calibri" w:cs="Arial"/>
                <w:szCs w:val="22"/>
                <w:lang w:eastAsia="ja-JP"/>
              </w:rPr>
            </w:pPr>
            <w:r w:rsidRPr="005C697F">
              <w:rPr>
                <w:rFonts w:cs="Arial"/>
                <w:lang w:eastAsia="ja-JP"/>
              </w:rPr>
              <w:t>Sidelink Communication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268C2A"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05DC2D02" w14:textId="77777777" w:rsidR="000B1B50" w:rsidRPr="005C697F" w:rsidRDefault="000B1B50">
            <w:pPr>
              <w:pStyle w:val="TAC"/>
              <w:rPr>
                <w:rFonts w:eastAsia="Calibri" w:cs="Arial"/>
                <w:lang w:eastAsia="ja-JP"/>
              </w:rPr>
            </w:pPr>
            <w:r w:rsidRPr="005C697F">
              <w:rPr>
                <w:rFonts w:cs="Arial"/>
                <w:lang w:eastAsia="ja-JP"/>
              </w:rPr>
              <w:t>As specified in Annex A.11.2</w:t>
            </w:r>
          </w:p>
        </w:tc>
        <w:tc>
          <w:tcPr>
            <w:tcW w:w="2327" w:type="dxa"/>
            <w:tcBorders>
              <w:top w:val="single" w:sz="4" w:space="0" w:color="auto"/>
              <w:left w:val="single" w:sz="4" w:space="0" w:color="auto"/>
              <w:bottom w:val="single" w:sz="4" w:space="0" w:color="auto"/>
              <w:right w:val="single" w:sz="4" w:space="0" w:color="auto"/>
            </w:tcBorders>
            <w:hideMark/>
          </w:tcPr>
          <w:p w14:paraId="6AB7620B" w14:textId="77777777" w:rsidR="000B1B50" w:rsidRPr="005C697F" w:rsidRDefault="000B1B50">
            <w:pPr>
              <w:pStyle w:val="TAC"/>
              <w:jc w:val="left"/>
              <w:rPr>
                <w:rFonts w:eastAsia="Calibri" w:cs="Arial"/>
                <w:lang w:eastAsia="ja-JP"/>
              </w:rPr>
            </w:pPr>
            <w:r w:rsidRPr="005C697F">
              <w:rPr>
                <w:rFonts w:cs="Arial"/>
                <w:lang w:eastAsia="ja-JP"/>
              </w:rPr>
              <w:t>IE values unless specified otherwise in this test.</w:t>
            </w:r>
          </w:p>
        </w:tc>
      </w:tr>
      <w:tr w:rsidR="000B1B50" w:rsidRPr="005C697F" w14:paraId="36BB3F9A"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2E5C9CC" w14:textId="77777777" w:rsidR="000B1B50" w:rsidRPr="005C697F" w:rsidRDefault="000B1B50">
            <w:pPr>
              <w:spacing w:after="0"/>
              <w:rPr>
                <w:rFonts w:ascii="Arial" w:eastAsia="Calibri" w:hAnsi="Arial" w:cs="Arial"/>
                <w:sz w:val="18"/>
                <w:szCs w:val="22"/>
                <w:lang w:eastAsia="ja-JP"/>
              </w:rPr>
            </w:pPr>
            <w:bookmarkStart w:id="30" w:name="_Hlk51918105" w:colFirst="1" w:colLast="4"/>
          </w:p>
        </w:tc>
        <w:tc>
          <w:tcPr>
            <w:tcW w:w="2693" w:type="dxa"/>
            <w:tcBorders>
              <w:top w:val="single" w:sz="4" w:space="0" w:color="auto"/>
              <w:left w:val="single" w:sz="4" w:space="0" w:color="auto"/>
              <w:bottom w:val="single" w:sz="4" w:space="0" w:color="auto"/>
              <w:right w:val="single" w:sz="4" w:space="0" w:color="auto"/>
            </w:tcBorders>
            <w:vAlign w:val="center"/>
            <w:hideMark/>
          </w:tcPr>
          <w:p w14:paraId="247B918B" w14:textId="77777777" w:rsidR="000B1B50" w:rsidRPr="005C697F" w:rsidRDefault="000B1B50">
            <w:pPr>
              <w:pStyle w:val="TAL"/>
              <w:rPr>
                <w:rFonts w:eastAsia="SimSun"/>
              </w:rPr>
            </w:pPr>
            <w:r w:rsidRPr="005C697F">
              <w:t>PSCCH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8B53B2"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0316911C" w14:textId="77777777" w:rsidR="000B1B50" w:rsidRPr="005C697F" w:rsidRDefault="000B1B50">
            <w:pPr>
              <w:pStyle w:val="TAC"/>
              <w:rPr>
                <w:rFonts w:eastAsia="SimSun" w:cs="Arial"/>
                <w:lang w:eastAsia="ja-JP"/>
              </w:rPr>
            </w:pPr>
            <w:r w:rsidRPr="005C697F">
              <w:rPr>
                <w:rFonts w:cs="Arial"/>
                <w:lang w:eastAsia="ja-JP"/>
              </w:rPr>
              <w:t>CC.1A HD</w:t>
            </w:r>
          </w:p>
        </w:tc>
        <w:tc>
          <w:tcPr>
            <w:tcW w:w="2327" w:type="dxa"/>
            <w:tcBorders>
              <w:top w:val="single" w:sz="4" w:space="0" w:color="auto"/>
              <w:left w:val="single" w:sz="4" w:space="0" w:color="auto"/>
              <w:bottom w:val="single" w:sz="4" w:space="0" w:color="auto"/>
              <w:right w:val="single" w:sz="4" w:space="0" w:color="auto"/>
            </w:tcBorders>
            <w:vAlign w:val="center"/>
            <w:hideMark/>
          </w:tcPr>
          <w:p w14:paraId="13C9908D" w14:textId="77777777" w:rsidR="000B1B50" w:rsidRPr="005C697F" w:rsidRDefault="000B1B50">
            <w:pPr>
              <w:pStyle w:val="TAC"/>
              <w:jc w:val="left"/>
            </w:pPr>
            <w:r w:rsidRPr="005C697F">
              <w:t xml:space="preserve">As specified in Table </w:t>
            </w:r>
            <w:r w:rsidRPr="005C697F">
              <w:rPr>
                <w:rFonts w:cs="Arial"/>
                <w:lang w:eastAsia="ja-JP"/>
              </w:rPr>
              <w:t>A.11.2.2</w:t>
            </w:r>
            <w:r w:rsidRPr="005C697F">
              <w:t>-1</w:t>
            </w:r>
          </w:p>
        </w:tc>
      </w:tr>
      <w:tr w:rsidR="000B1B50" w:rsidRPr="005C697F" w14:paraId="355EFD9A"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4883C146"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19A7B77" w14:textId="77777777" w:rsidR="000B1B50" w:rsidRPr="005C697F" w:rsidRDefault="000B1B50">
            <w:pPr>
              <w:pStyle w:val="TAL"/>
              <w:rPr>
                <w:rFonts w:cs="Arial"/>
                <w:lang w:eastAsia="ja-JP"/>
              </w:rPr>
            </w:pPr>
            <w:r w:rsidRPr="005C697F">
              <w:t>PSSCH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7F4053"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12D37D8F" w14:textId="77777777" w:rsidR="000B1B50" w:rsidRPr="005C697F" w:rsidRDefault="000B1B50">
            <w:pPr>
              <w:pStyle w:val="TAC"/>
              <w:rPr>
                <w:rFonts w:eastAsia="SimSun" w:cs="Arial"/>
                <w:lang w:eastAsia="ja-JP"/>
              </w:rPr>
            </w:pPr>
            <w:r w:rsidRPr="005C697F">
              <w:rPr>
                <w:rFonts w:cs="Arial"/>
                <w:lang w:eastAsia="ja-JP"/>
              </w:rPr>
              <w:t>CD.1A HD</w:t>
            </w:r>
          </w:p>
        </w:tc>
        <w:tc>
          <w:tcPr>
            <w:tcW w:w="2327" w:type="dxa"/>
            <w:tcBorders>
              <w:top w:val="single" w:sz="4" w:space="0" w:color="auto"/>
              <w:left w:val="single" w:sz="4" w:space="0" w:color="auto"/>
              <w:bottom w:val="single" w:sz="4" w:space="0" w:color="auto"/>
              <w:right w:val="single" w:sz="4" w:space="0" w:color="auto"/>
            </w:tcBorders>
            <w:vAlign w:val="center"/>
            <w:hideMark/>
          </w:tcPr>
          <w:p w14:paraId="568487EA" w14:textId="77777777" w:rsidR="000B1B50" w:rsidRPr="005C697F" w:rsidRDefault="000B1B50">
            <w:pPr>
              <w:pStyle w:val="TAC"/>
              <w:jc w:val="left"/>
              <w:rPr>
                <w:rFonts w:eastAsia="Calibri" w:cs="Arial"/>
                <w:lang w:eastAsia="ja-JP"/>
              </w:rPr>
            </w:pPr>
            <w:r w:rsidRPr="005C697F">
              <w:t xml:space="preserve">As specified in Table </w:t>
            </w:r>
            <w:r w:rsidRPr="005C697F">
              <w:rPr>
                <w:rFonts w:cs="Arial"/>
                <w:lang w:eastAsia="ja-JP"/>
              </w:rPr>
              <w:t>A.11.2.2</w:t>
            </w:r>
            <w:r w:rsidRPr="005C697F">
              <w:t>-2</w:t>
            </w:r>
          </w:p>
        </w:tc>
      </w:tr>
      <w:bookmarkEnd w:id="30"/>
      <w:tr w:rsidR="000B1B50" w:rsidRPr="005C697F" w14:paraId="16AD2BE1"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1833DA29"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84508E0" w14:textId="77777777" w:rsidR="000B1B50" w:rsidRPr="005C697F" w:rsidRDefault="000B1B50">
            <w:pPr>
              <w:pStyle w:val="TAL"/>
              <w:rPr>
                <w:rFonts w:eastAsia="SimSun"/>
              </w:rPr>
            </w:pPr>
            <w:r w:rsidRPr="005C697F">
              <w:rPr>
                <w:lang w:eastAsia="zh-CN"/>
              </w:rPr>
              <w:t>sl-NumSubchannel-r16</w:t>
            </w:r>
            <w:r w:rsidRPr="005C697F">
              <w:t xml:space="preserve"> included in SL-ResourcePool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7232C6"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hideMark/>
          </w:tcPr>
          <w:p w14:paraId="57128EA6" w14:textId="77777777" w:rsidR="000B1B50" w:rsidRPr="005C697F" w:rsidRDefault="000B1B50">
            <w:pPr>
              <w:pStyle w:val="TAC"/>
              <w:rPr>
                <w:rFonts w:eastAsia="SimSun" w:cs="Arial"/>
                <w:lang w:eastAsia="ja-JP"/>
              </w:rPr>
            </w:pPr>
            <w:r w:rsidRPr="005C697F">
              <w:rPr>
                <w:rFonts w:cs="Arial"/>
              </w:rPr>
              <w:t>1</w:t>
            </w:r>
          </w:p>
        </w:tc>
        <w:tc>
          <w:tcPr>
            <w:tcW w:w="2327" w:type="dxa"/>
            <w:tcBorders>
              <w:top w:val="single" w:sz="4" w:space="0" w:color="auto"/>
              <w:left w:val="single" w:sz="4" w:space="0" w:color="auto"/>
              <w:bottom w:val="single" w:sz="4" w:space="0" w:color="auto"/>
              <w:right w:val="single" w:sz="4" w:space="0" w:color="auto"/>
            </w:tcBorders>
            <w:hideMark/>
          </w:tcPr>
          <w:p w14:paraId="7DF76366" w14:textId="77777777" w:rsidR="000B1B50" w:rsidRPr="005C697F" w:rsidRDefault="000B1B50">
            <w:pPr>
              <w:pStyle w:val="TAC"/>
              <w:jc w:val="left"/>
            </w:pPr>
            <w:r w:rsidRPr="005C697F">
              <w:rPr>
                <w:bCs/>
                <w:lang w:eastAsia="zh-CN"/>
              </w:rPr>
              <w:t>I</w:t>
            </w:r>
            <w:r w:rsidRPr="005C697F">
              <w:rPr>
                <w:bCs/>
              </w:rPr>
              <w:t xml:space="preserve">ndicates </w:t>
            </w:r>
            <w:r w:rsidRPr="005C697F">
              <w:rPr>
                <w:iCs/>
              </w:rPr>
              <w:t xml:space="preserve">the number of </w:t>
            </w:r>
            <w:r w:rsidRPr="005C697F">
              <w:rPr>
                <w:bCs/>
                <w:kern w:val="2"/>
                <w:lang w:eastAsia="zh-CN"/>
              </w:rPr>
              <w:t>sub-channels for</w:t>
            </w:r>
            <w:r w:rsidRPr="005C697F">
              <w:rPr>
                <w:iCs/>
              </w:rPr>
              <w:t xml:space="preserve"> </w:t>
            </w:r>
            <w:r w:rsidRPr="005C697F">
              <w:rPr>
                <w:iCs/>
                <w:lang w:eastAsia="zh-CN"/>
              </w:rPr>
              <w:t xml:space="preserve">TX </w:t>
            </w:r>
            <w:r w:rsidRPr="005C697F">
              <w:rPr>
                <w:iCs/>
              </w:rPr>
              <w:t>resource pool</w:t>
            </w:r>
          </w:p>
        </w:tc>
      </w:tr>
      <w:tr w:rsidR="000B1B50" w:rsidRPr="005C697F" w14:paraId="23980796" w14:textId="77777777" w:rsidTr="000B1B50">
        <w:trPr>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0C7918E7"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CBD184F" w14:textId="77777777" w:rsidR="000B1B50" w:rsidRPr="005C697F" w:rsidRDefault="000B1B50">
            <w:pPr>
              <w:pStyle w:val="TAC"/>
              <w:jc w:val="left"/>
              <w:rPr>
                <w:rFonts w:cs="Arial"/>
                <w:lang w:eastAsia="ja-JP"/>
              </w:rPr>
            </w:pPr>
            <w:r w:rsidRPr="005C697F">
              <w:rPr>
                <w:lang w:eastAsia="zh-CN"/>
              </w:rPr>
              <w:t xml:space="preserve">sl-StartRB-Subchannel-r16 </w:t>
            </w:r>
            <w:r w:rsidRPr="005C697F">
              <w:t>included in SL-ResourcePool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5A3FA1" w14:textId="77777777" w:rsidR="000B1B50" w:rsidRPr="005C697F" w:rsidRDefault="000B1B50">
            <w:pPr>
              <w:pStyle w:val="TAC"/>
              <w:rPr>
                <w:rFonts w:eastAsia="Calibri" w:cs="Arial"/>
                <w:lang w:eastAsia="ja-JP"/>
              </w:rPr>
            </w:pPr>
            <w:r w:rsidRPr="005C697F">
              <w:rPr>
                <w:rFonts w:eastAsia="Calibri" w:cs="Arial"/>
                <w:lang w:eastAsia="ja-JP"/>
              </w:rPr>
              <w:t>-</w:t>
            </w:r>
          </w:p>
        </w:tc>
        <w:tc>
          <w:tcPr>
            <w:tcW w:w="2345" w:type="dxa"/>
            <w:tcBorders>
              <w:top w:val="single" w:sz="4" w:space="0" w:color="auto"/>
              <w:left w:val="single" w:sz="4" w:space="0" w:color="auto"/>
              <w:bottom w:val="single" w:sz="4" w:space="0" w:color="auto"/>
              <w:right w:val="single" w:sz="4" w:space="0" w:color="auto"/>
            </w:tcBorders>
            <w:vAlign w:val="center"/>
            <w:hideMark/>
          </w:tcPr>
          <w:p w14:paraId="2A47CE6B" w14:textId="77777777" w:rsidR="000B1B50" w:rsidRPr="005C697F" w:rsidRDefault="000B1B50">
            <w:pPr>
              <w:pStyle w:val="TAC"/>
              <w:rPr>
                <w:rFonts w:eastAsia="SimSun" w:cs="Arial"/>
                <w:lang w:eastAsia="ja-JP"/>
              </w:rPr>
            </w:pPr>
            <w:r w:rsidRPr="005C697F">
              <w:rPr>
                <w:rFonts w:cs="Arial"/>
                <w:lang w:eastAsia="ja-JP"/>
              </w:rPr>
              <w:t>i</w:t>
            </w:r>
          </w:p>
        </w:tc>
        <w:tc>
          <w:tcPr>
            <w:tcW w:w="2327" w:type="dxa"/>
            <w:tcBorders>
              <w:top w:val="single" w:sz="4" w:space="0" w:color="auto"/>
              <w:left w:val="single" w:sz="4" w:space="0" w:color="auto"/>
              <w:bottom w:val="single" w:sz="4" w:space="0" w:color="auto"/>
              <w:right w:val="single" w:sz="4" w:space="0" w:color="auto"/>
            </w:tcBorders>
            <w:vAlign w:val="center"/>
            <w:hideMark/>
          </w:tcPr>
          <w:p w14:paraId="1FC6AAED" w14:textId="77777777" w:rsidR="000B1B50" w:rsidRPr="005C697F" w:rsidRDefault="000B1B50">
            <w:pPr>
              <w:pStyle w:val="TAL"/>
              <w:rPr>
                <w:rFonts w:cs="Arial"/>
                <w:lang w:eastAsia="ja-JP"/>
              </w:rPr>
            </w:pPr>
            <w:r w:rsidRPr="005C697F">
              <w:rPr>
                <w:bCs/>
                <w:lang w:eastAsia="zh-CN"/>
              </w:rPr>
              <w:t>Indicates t</w:t>
            </w:r>
            <w:r w:rsidRPr="005C697F">
              <w:rPr>
                <w:bCs/>
              </w:rPr>
              <w:t xml:space="preserve">he lowest RB index of the subchannel with the lowest index </w:t>
            </w:r>
            <w:r w:rsidRPr="005C697F">
              <w:rPr>
                <w:rFonts w:cs="Arial"/>
                <w:lang w:eastAsia="ja-JP"/>
              </w:rPr>
              <w:t>for active Sidelink UE i = 0, .., 7</w:t>
            </w:r>
            <w:r w:rsidRPr="005C697F">
              <w:rPr>
                <w:bCs/>
              </w:rPr>
              <w:t>.</w:t>
            </w:r>
          </w:p>
        </w:tc>
      </w:tr>
      <w:tr w:rsidR="000B1B50" w:rsidRPr="005C697F" w14:paraId="55F9348F" w14:textId="77777777" w:rsidTr="000B1B50">
        <w:trPr>
          <w:trHeight w:val="248"/>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1A67D5E5" w14:textId="77777777" w:rsidR="000B1B50" w:rsidRPr="005C697F" w:rsidRDefault="000B1B50">
            <w:pPr>
              <w:spacing w:after="0"/>
              <w:rPr>
                <w:rFonts w:ascii="Arial" w:eastAsia="Calibri" w:hAnsi="Arial" w:cs="Arial"/>
                <w:sz w:val="18"/>
                <w:szCs w:val="22"/>
                <w:lang w:eastAsia="ja-JP"/>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C8561D9" w14:textId="77777777" w:rsidR="000B1B50" w:rsidRPr="005C697F" w:rsidRDefault="000B1B50">
            <w:pPr>
              <w:pStyle w:val="TAC"/>
              <w:jc w:val="left"/>
              <w:rPr>
                <w:rFonts w:cs="Arial"/>
                <w:lang w:eastAsia="ja-JP"/>
              </w:rPr>
            </w:pPr>
            <w:r w:rsidRPr="005C697F">
              <w:rPr>
                <w:rFonts w:cs="Arial"/>
                <w:lang w:eastAsia="ja-JP"/>
              </w:rPr>
              <w:t>PSBCH-RSRP</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078963" w14:textId="77777777" w:rsidR="000B1B50" w:rsidRPr="005C697F" w:rsidRDefault="000B1B50">
            <w:pPr>
              <w:pStyle w:val="TAC"/>
              <w:rPr>
                <w:rFonts w:eastAsia="Calibri" w:cs="Arial"/>
                <w:lang w:eastAsia="ja-JP"/>
              </w:rPr>
            </w:pPr>
            <w:r w:rsidRPr="005C697F">
              <w:rPr>
                <w:rFonts w:cs="Arial"/>
                <w:lang w:eastAsia="ja-JP"/>
              </w:rPr>
              <w:t>dBm/30kHz</w:t>
            </w:r>
          </w:p>
        </w:tc>
        <w:tc>
          <w:tcPr>
            <w:tcW w:w="2345" w:type="dxa"/>
            <w:tcBorders>
              <w:top w:val="single" w:sz="4" w:space="0" w:color="auto"/>
              <w:left w:val="single" w:sz="4" w:space="0" w:color="auto"/>
              <w:bottom w:val="single" w:sz="4" w:space="0" w:color="auto"/>
              <w:right w:val="single" w:sz="4" w:space="0" w:color="auto"/>
            </w:tcBorders>
            <w:vAlign w:val="center"/>
            <w:hideMark/>
          </w:tcPr>
          <w:p w14:paraId="702E86B6" w14:textId="77777777" w:rsidR="000B1B50" w:rsidRPr="005C697F" w:rsidRDefault="000B1B50">
            <w:pPr>
              <w:pStyle w:val="TAC"/>
              <w:rPr>
                <w:rFonts w:eastAsia="SimSun" w:cs="Arial"/>
                <w:lang w:eastAsia="ja-JP"/>
              </w:rPr>
            </w:pPr>
            <w:r w:rsidRPr="005C697F">
              <w:rPr>
                <w:rFonts w:cs="Arial"/>
                <w:lang w:eastAsia="ja-JP"/>
              </w:rPr>
              <w:t>-95</w:t>
            </w:r>
          </w:p>
        </w:tc>
        <w:tc>
          <w:tcPr>
            <w:tcW w:w="2327" w:type="dxa"/>
            <w:tcBorders>
              <w:top w:val="single" w:sz="4" w:space="0" w:color="auto"/>
              <w:left w:val="single" w:sz="4" w:space="0" w:color="auto"/>
              <w:bottom w:val="single" w:sz="4" w:space="0" w:color="auto"/>
              <w:right w:val="single" w:sz="4" w:space="0" w:color="auto"/>
            </w:tcBorders>
            <w:vAlign w:val="center"/>
          </w:tcPr>
          <w:p w14:paraId="43F2D599" w14:textId="77777777" w:rsidR="000B1B50" w:rsidRPr="005C697F" w:rsidRDefault="000B1B50">
            <w:pPr>
              <w:pStyle w:val="TAL"/>
              <w:jc w:val="center"/>
              <w:rPr>
                <w:rFonts w:cs="Arial"/>
                <w:lang w:eastAsia="ja-JP"/>
              </w:rPr>
            </w:pPr>
          </w:p>
        </w:tc>
      </w:tr>
      <w:tr w:rsidR="000B1B50" w:rsidRPr="005C697F" w14:paraId="567007F5" w14:textId="77777777" w:rsidTr="000B1B50">
        <w:trPr>
          <w:trHeight w:val="248"/>
          <w:jc w:val="center"/>
        </w:trPr>
        <w:tc>
          <w:tcPr>
            <w:tcW w:w="9629" w:type="dxa"/>
            <w:gridSpan w:val="5"/>
            <w:tcBorders>
              <w:top w:val="single" w:sz="4" w:space="0" w:color="auto"/>
              <w:left w:val="single" w:sz="4" w:space="0" w:color="auto"/>
              <w:bottom w:val="single" w:sz="4" w:space="0" w:color="auto"/>
              <w:right w:val="single" w:sz="4" w:space="0" w:color="auto"/>
            </w:tcBorders>
            <w:vAlign w:val="center"/>
            <w:hideMark/>
          </w:tcPr>
          <w:p w14:paraId="546233F4" w14:textId="172F49C4" w:rsidR="000B1B50" w:rsidRPr="005C697F" w:rsidRDefault="000B1B50">
            <w:pPr>
              <w:pStyle w:val="TAL"/>
              <w:rPr>
                <w:rFonts w:cs="Arial"/>
                <w:lang w:eastAsia="ja-JP"/>
              </w:rPr>
            </w:pPr>
            <w:r w:rsidRPr="005C697F">
              <w:rPr>
                <w:rFonts w:eastAsia="Calibri" w:cs="Arial"/>
                <w:lang w:eastAsia="ja-JP"/>
              </w:rPr>
              <w:t>N</w:t>
            </w:r>
            <w:r w:rsidRPr="005C697F">
              <w:rPr>
                <w:rFonts w:eastAsia="Microsoft JhengHei" w:cs="Arial"/>
                <w:lang w:eastAsia="zh-TW"/>
              </w:rPr>
              <w:t xml:space="preserve">ote 1: </w:t>
            </w:r>
            <w:r w:rsidRPr="005C697F">
              <w:rPr>
                <w:rFonts w:cs="Arial"/>
                <w:lang w:eastAsia="ja-JP"/>
              </w:rPr>
              <w:t>The UE is only required to be tested in one of the supported test configurations.</w:t>
            </w:r>
          </w:p>
        </w:tc>
      </w:tr>
    </w:tbl>
    <w:p w14:paraId="22EE268F" w14:textId="77777777" w:rsidR="000B1B50" w:rsidRPr="005C697F" w:rsidRDefault="000B1B50" w:rsidP="000B1B50"/>
    <w:p w14:paraId="254A0CA6" w14:textId="77777777" w:rsidR="000B1B50" w:rsidRPr="005C697F" w:rsidRDefault="000B1B50" w:rsidP="000B1B50">
      <w:pPr>
        <w:pStyle w:val="H6"/>
        <w:rPr>
          <w:lang w:eastAsia="sv-SE"/>
        </w:rPr>
      </w:pPr>
      <w:r w:rsidRPr="005C697F">
        <w:rPr>
          <w:lang w:eastAsia="sv-SE"/>
        </w:rPr>
        <w:t>9.1.6.1.4.2</w:t>
      </w:r>
      <w:r w:rsidRPr="005C697F">
        <w:rPr>
          <w:lang w:eastAsia="sv-SE"/>
        </w:rPr>
        <w:tab/>
        <w:t>Test procedure</w:t>
      </w:r>
    </w:p>
    <w:p w14:paraId="24D407D6" w14:textId="76D84B4C" w:rsidR="000B1B50" w:rsidRPr="005C697F" w:rsidRDefault="000B1B50" w:rsidP="000B1B50">
      <w:r w:rsidRPr="005C697F">
        <w:t xml:space="preserve">In this test </w:t>
      </w:r>
      <w:r w:rsidRPr="005C697F">
        <w:rPr>
          <w:lang w:eastAsia="zh-CN"/>
        </w:rPr>
        <w:t>there is one active cell (Cell 1)</w:t>
      </w:r>
      <w:r w:rsidRPr="005C697F">
        <w:t xml:space="preserve"> and 8 active sidelink UEs transmitting sidelink communication. The UE under test and all active sidelink UEs select the active cell as </w:t>
      </w:r>
      <w:r w:rsidR="005C697F" w:rsidRPr="005C697F">
        <w:t>synchronization</w:t>
      </w:r>
      <w:r w:rsidRPr="005C697F">
        <w:t xml:space="preserve"> source.</w:t>
      </w:r>
    </w:p>
    <w:p w14:paraId="753D53D0" w14:textId="77777777" w:rsidR="000B1B50" w:rsidRPr="005C697F" w:rsidRDefault="000B1B50" w:rsidP="000B1B50">
      <w:r w:rsidRPr="005C697F">
        <w:t>The test consists of three successive time periods, with time duration of T1, T2 and T3 respectively.</w:t>
      </w:r>
    </w:p>
    <w:p w14:paraId="4CC53FCF" w14:textId="77777777" w:rsidR="000B1B50" w:rsidRPr="005C697F" w:rsidRDefault="000B1B50" w:rsidP="000B1B50">
      <w:r w:rsidRPr="005C697F">
        <w:t>For this test, the UE is triggered by the test loop function or the upper layers to monitor NR sidelink communication.</w:t>
      </w:r>
    </w:p>
    <w:p w14:paraId="462DBBBF" w14:textId="77777777" w:rsidR="000B1B50" w:rsidRPr="005C697F" w:rsidRDefault="000B1B50" w:rsidP="000B1B50">
      <w:pPr>
        <w:pStyle w:val="B1"/>
        <w:rPr>
          <w:rFonts w:eastAsia="PMingLiU"/>
          <w:lang w:eastAsia="zh-TW"/>
        </w:rPr>
      </w:pPr>
      <w:r w:rsidRPr="005C697F">
        <w:rPr>
          <w:rFonts w:eastAsia="PMingLiU"/>
          <w:lang w:eastAsia="zh-TW"/>
        </w:rPr>
        <w:t>1.</w:t>
      </w:r>
      <w:r w:rsidRPr="005C697F">
        <w:rPr>
          <w:rFonts w:eastAsia="PMingLiU"/>
          <w:lang w:eastAsia="zh-TW"/>
        </w:rPr>
        <w:tab/>
        <w:t xml:space="preserve">Ensure the UE is in state 1N-B with generic procedure parameters Test Mode = </w:t>
      </w:r>
      <w:r w:rsidRPr="005C697F">
        <w:rPr>
          <w:rFonts w:eastAsia="PMingLiU"/>
          <w:i/>
          <w:lang w:eastAsia="zh-TW"/>
        </w:rPr>
        <w:t>On</w:t>
      </w:r>
      <w:r w:rsidRPr="005C697F">
        <w:rPr>
          <w:rFonts w:eastAsia="PMingLiU"/>
          <w:lang w:eastAsia="zh-TW"/>
        </w:rPr>
        <w:t xml:space="preserve"> according to TS 38.508-1 [14] clause 4.4A.2.</w:t>
      </w:r>
    </w:p>
    <w:p w14:paraId="6388562B" w14:textId="3A258DF0" w:rsidR="000B1B50" w:rsidRPr="005C697F" w:rsidRDefault="000B1B50" w:rsidP="000B1B50">
      <w:pPr>
        <w:pStyle w:val="B1"/>
        <w:rPr>
          <w:rFonts w:eastAsia="SimSun"/>
          <w:lang w:eastAsia="zh-TW"/>
        </w:rPr>
      </w:pPr>
      <w:r w:rsidRPr="005C697F">
        <w:rPr>
          <w:rFonts w:eastAsia="PMingLiU"/>
          <w:lang w:eastAsia="zh-TW"/>
        </w:rPr>
        <w:t>2.</w:t>
      </w:r>
      <w:r w:rsidRPr="005C697F">
        <w:rPr>
          <w:rFonts w:eastAsia="PMingLiU"/>
          <w:lang w:eastAsia="zh-TW"/>
        </w:rPr>
        <w:tab/>
        <w:t xml:space="preserve">The SS switches on all active sidelink UEs. Active sidelink UEs are configured to transmit PSCCH/PSSCH according to the </w:t>
      </w:r>
      <w:r w:rsidR="005C697F" w:rsidRPr="005C697F">
        <w:rPr>
          <w:rFonts w:eastAsia="PMingLiU"/>
          <w:lang w:eastAsia="zh-TW"/>
        </w:rPr>
        <w:t>parameters</w:t>
      </w:r>
      <w:r w:rsidRPr="005C697F">
        <w:rPr>
          <w:rFonts w:eastAsia="PMingLiU"/>
          <w:lang w:eastAsia="zh-TW"/>
        </w:rPr>
        <w:t xml:space="preserve"> specified in Table</w:t>
      </w:r>
      <w:r w:rsidRPr="005C697F">
        <w:rPr>
          <w:lang w:eastAsia="zh-TW"/>
        </w:rPr>
        <w:t xml:space="preserve"> </w:t>
      </w:r>
      <w:r w:rsidRPr="005C697F">
        <w:t>9.1.6.1.</w:t>
      </w:r>
      <w:r w:rsidRPr="005C697F">
        <w:rPr>
          <w:lang w:eastAsia="zh-TW"/>
        </w:rPr>
        <w:t>4.1</w:t>
      </w:r>
      <w:r w:rsidRPr="005C697F">
        <w:t>-</w:t>
      </w:r>
      <w:r w:rsidRPr="005C697F">
        <w:rPr>
          <w:lang w:eastAsia="zh-TW"/>
        </w:rPr>
        <w:t>4.</w:t>
      </w:r>
    </w:p>
    <w:p w14:paraId="005E89EA" w14:textId="77777777" w:rsidR="000B1B50" w:rsidRPr="005C697F" w:rsidRDefault="000B1B50" w:rsidP="000B1B50">
      <w:pPr>
        <w:ind w:left="568" w:hanging="284"/>
        <w:rPr>
          <w:lang w:eastAsia="zh-TW"/>
        </w:rPr>
      </w:pPr>
      <w:r w:rsidRPr="005C697F">
        <w:lastRenderedPageBreak/>
        <w:t>3.</w:t>
      </w:r>
      <w:r w:rsidRPr="005C697F">
        <w:tab/>
        <w:t>The SS sends AT command +CCUTLE to close test loop function and trigger UE to receive.</w:t>
      </w:r>
    </w:p>
    <w:p w14:paraId="45DD84C3" w14:textId="77777777" w:rsidR="000B1B50" w:rsidRPr="005C697F" w:rsidRDefault="000B1B50" w:rsidP="000B1B50">
      <w:pPr>
        <w:pStyle w:val="B1"/>
        <w:rPr>
          <w:lang w:eastAsia="zh-CN"/>
        </w:rPr>
      </w:pPr>
      <w:r w:rsidRPr="005C697F">
        <w:rPr>
          <w:rFonts w:eastAsia="PMingLiU"/>
          <w:lang w:eastAsia="zh-TW"/>
        </w:rPr>
        <w:t>4.</w:t>
      </w:r>
      <w:r w:rsidRPr="005C697F">
        <w:rPr>
          <w:rFonts w:eastAsia="PMingLiU"/>
          <w:lang w:eastAsia="zh-TW"/>
        </w:rPr>
        <w:tab/>
      </w:r>
      <w:r w:rsidRPr="005C697F">
        <w:rPr>
          <w:lang w:eastAsia="zh-CN"/>
        </w:rPr>
        <w:t xml:space="preserve">The SS </w:t>
      </w:r>
      <w:r w:rsidRPr="005C697F">
        <w:t xml:space="preserve">sets </w:t>
      </w:r>
      <w:r w:rsidRPr="005C697F">
        <w:rPr>
          <w:lang w:eastAsia="zh-CN"/>
        </w:rPr>
        <w:t xml:space="preserve">parameters according to T1 in Table </w:t>
      </w:r>
      <w:r w:rsidRPr="005C697F">
        <w:rPr>
          <w:lang w:eastAsia="sv-SE"/>
        </w:rPr>
        <w:t>9.1.6.1.5-1</w:t>
      </w:r>
      <w:r w:rsidRPr="005C697F">
        <w:rPr>
          <w:lang w:eastAsia="zh-CN"/>
        </w:rPr>
        <w:t>. T1 starts.</w:t>
      </w:r>
    </w:p>
    <w:p w14:paraId="5E3B13DE" w14:textId="77777777" w:rsidR="000B1B50" w:rsidRPr="005C697F" w:rsidRDefault="000B1B50" w:rsidP="000B1B50">
      <w:pPr>
        <w:pStyle w:val="B1"/>
      </w:pPr>
      <w:r w:rsidRPr="005C697F">
        <w:rPr>
          <w:rFonts w:eastAsia="PMingLiU"/>
          <w:lang w:eastAsia="zh-TW"/>
        </w:rPr>
        <w:t>5,</w:t>
      </w:r>
      <w:r w:rsidRPr="005C697F">
        <w:rPr>
          <w:rFonts w:eastAsia="PMingLiU"/>
          <w:lang w:eastAsia="zh-TW"/>
        </w:rPr>
        <w:tab/>
      </w:r>
      <w:r w:rsidRPr="005C697F">
        <w:rPr>
          <w:lang w:eastAsia="zh-TW"/>
        </w:rPr>
        <w:t>When T1 expires, t</w:t>
      </w:r>
      <w:r w:rsidRPr="005C697F">
        <w:rPr>
          <w:rFonts w:eastAsia="PMingLiU"/>
          <w:lang w:eastAsia="zh-TW"/>
        </w:rPr>
        <w:t xml:space="preserve">he SS sends a paging </w:t>
      </w:r>
      <w:r w:rsidRPr="005C697F">
        <w:t xml:space="preserve">message including matched </w:t>
      </w:r>
      <w:r w:rsidRPr="005C697F">
        <w:rPr>
          <w:i/>
        </w:rPr>
        <w:t>ng-5G-S-TMSI</w:t>
      </w:r>
      <w:r w:rsidRPr="005C697F">
        <w:t>.</w:t>
      </w:r>
    </w:p>
    <w:p w14:paraId="1B760A83" w14:textId="77777777" w:rsidR="000B1B50" w:rsidRPr="005C697F" w:rsidRDefault="000B1B50" w:rsidP="000B1B50">
      <w:pPr>
        <w:pStyle w:val="B1"/>
      </w:pPr>
      <w:r w:rsidRPr="005C697F">
        <w:rPr>
          <w:rFonts w:eastAsia="PMingLiU"/>
          <w:lang w:eastAsia="zh-TW"/>
        </w:rPr>
        <w:t>6.</w:t>
      </w:r>
      <w:r w:rsidRPr="005C697F">
        <w:rPr>
          <w:rFonts w:eastAsia="PMingLiU"/>
          <w:lang w:eastAsia="zh-TW"/>
        </w:rPr>
        <w:tab/>
      </w:r>
      <w:r w:rsidRPr="005C697F">
        <w:t xml:space="preserve">The UE sends an </w:t>
      </w:r>
      <w:r w:rsidRPr="005C697F">
        <w:rPr>
          <w:i/>
          <w:iCs/>
        </w:rPr>
        <w:t>RRCSetupRequest</w:t>
      </w:r>
      <w:r w:rsidRPr="005C697F">
        <w:t xml:space="preserve"> message.</w:t>
      </w:r>
    </w:p>
    <w:p w14:paraId="1A7DF56B" w14:textId="77777777" w:rsidR="000B1B50" w:rsidRPr="005C697F" w:rsidRDefault="000B1B50" w:rsidP="000B1B50">
      <w:pPr>
        <w:pStyle w:val="B1"/>
      </w:pPr>
      <w:r w:rsidRPr="005C697F">
        <w:rPr>
          <w:rFonts w:eastAsia="PMingLiU"/>
          <w:lang w:eastAsia="zh-TW"/>
        </w:rPr>
        <w:t>7.</w:t>
      </w:r>
      <w:r w:rsidRPr="005C697F">
        <w:rPr>
          <w:rFonts w:eastAsia="PMingLiU"/>
          <w:lang w:eastAsia="zh-TW"/>
        </w:rPr>
        <w:tab/>
        <w:t xml:space="preserve">The SS </w:t>
      </w:r>
      <w:r w:rsidRPr="005C697F">
        <w:t xml:space="preserve">sends an </w:t>
      </w:r>
      <w:r w:rsidRPr="005C697F">
        <w:rPr>
          <w:i/>
          <w:iCs/>
        </w:rPr>
        <w:t>RRCSetup</w:t>
      </w:r>
      <w:r w:rsidRPr="005C697F">
        <w:t xml:space="preserve"> message.</w:t>
      </w:r>
    </w:p>
    <w:p w14:paraId="6D3CDBB1" w14:textId="77777777" w:rsidR="000B1B50" w:rsidRPr="005C697F" w:rsidRDefault="000B1B50" w:rsidP="000B1B50">
      <w:pPr>
        <w:pStyle w:val="B1"/>
      </w:pPr>
      <w:r w:rsidRPr="005C697F">
        <w:rPr>
          <w:rFonts w:eastAsia="PMingLiU"/>
          <w:lang w:eastAsia="zh-TW"/>
        </w:rPr>
        <w:t>8.</w:t>
      </w:r>
      <w:r w:rsidRPr="005C697F">
        <w:rPr>
          <w:rFonts w:eastAsia="PMingLiU"/>
          <w:lang w:eastAsia="zh-TW"/>
        </w:rPr>
        <w:tab/>
      </w:r>
      <w:r w:rsidRPr="005C697F">
        <w:t xml:space="preserve">The UE sends an </w:t>
      </w:r>
      <w:r w:rsidRPr="005C697F">
        <w:rPr>
          <w:i/>
          <w:iCs/>
        </w:rPr>
        <w:t>RRCSetupComplete</w:t>
      </w:r>
      <w:r w:rsidRPr="005C697F">
        <w:t xml:space="preserve"> message.</w:t>
      </w:r>
    </w:p>
    <w:p w14:paraId="52C4FCA0" w14:textId="77777777" w:rsidR="000B1B50" w:rsidRPr="005C697F" w:rsidRDefault="000B1B50" w:rsidP="000B1B50">
      <w:pPr>
        <w:pStyle w:val="B1"/>
      </w:pPr>
      <w:r w:rsidRPr="005C697F">
        <w:rPr>
          <w:lang w:eastAsia="zh-TW"/>
        </w:rPr>
        <w:t>9.</w:t>
      </w:r>
      <w:r w:rsidRPr="005C697F">
        <w:rPr>
          <w:lang w:eastAsia="zh-TW"/>
        </w:rPr>
        <w:tab/>
        <w:t xml:space="preserve">The </w:t>
      </w:r>
      <w:r w:rsidRPr="005C697F">
        <w:t xml:space="preserve">SS shall switch the power setting from T1 to T2 </w:t>
      </w:r>
      <w:r w:rsidRPr="005C697F">
        <w:rPr>
          <w:lang w:eastAsia="zh-CN"/>
        </w:rPr>
        <w:t xml:space="preserve">in Table </w:t>
      </w:r>
      <w:r w:rsidRPr="005C697F">
        <w:rPr>
          <w:lang w:eastAsia="sv-SE"/>
        </w:rPr>
        <w:t xml:space="preserve">9.1.6.1.5-1 </w:t>
      </w:r>
      <w:r w:rsidRPr="005C697F">
        <w:rPr>
          <w:lang w:eastAsia="zh-TW"/>
        </w:rPr>
        <w:t xml:space="preserve">upon receiving the </w:t>
      </w:r>
      <w:r w:rsidRPr="005C697F">
        <w:rPr>
          <w:i/>
          <w:iCs/>
        </w:rPr>
        <w:t>RRCSetupComplete</w:t>
      </w:r>
      <w:r w:rsidRPr="005C697F">
        <w:t xml:space="preserve"> message</w:t>
      </w:r>
      <w:r w:rsidRPr="005C697F">
        <w:rPr>
          <w:lang w:eastAsia="zh-TW"/>
        </w:rPr>
        <w:t xml:space="preserve"> sent by the UE, T2 starts</w:t>
      </w:r>
      <w:r w:rsidRPr="005C697F">
        <w:t>.</w:t>
      </w:r>
    </w:p>
    <w:p w14:paraId="6A1C728B" w14:textId="02C2E634" w:rsidR="000B1B50" w:rsidRPr="005C697F" w:rsidRDefault="000B1B50" w:rsidP="000B1B50">
      <w:pPr>
        <w:pStyle w:val="B1"/>
        <w:rPr>
          <w:rFonts w:eastAsia="PMingLiU"/>
          <w:lang w:eastAsia="zh-TW"/>
        </w:rPr>
      </w:pPr>
      <w:r w:rsidRPr="005C697F">
        <w:rPr>
          <w:rFonts w:eastAsia="PMingLiU"/>
          <w:lang w:eastAsia="zh-TW"/>
        </w:rPr>
        <w:t>10.</w:t>
      </w:r>
      <w:r w:rsidRPr="005C697F">
        <w:rPr>
          <w:rFonts w:eastAsia="PMingLiU"/>
          <w:lang w:eastAsia="zh-TW"/>
        </w:rPr>
        <w:tab/>
        <w:t xml:space="preserve">If the UE sends a </w:t>
      </w:r>
      <w:r w:rsidRPr="005C697F">
        <w:rPr>
          <w:rFonts w:eastAsia="PMingLiU"/>
          <w:i/>
          <w:lang w:eastAsia="zh-TW"/>
        </w:rPr>
        <w:t>SidelinkUEInformationNR</w:t>
      </w:r>
      <w:r w:rsidRPr="005C697F">
        <w:rPr>
          <w:rFonts w:eastAsia="PMingLiU"/>
          <w:lang w:eastAsia="zh-TW"/>
        </w:rPr>
        <w:t xml:space="preserve"> message within 2 seconds from the </w:t>
      </w:r>
      <w:r w:rsidR="005C697F" w:rsidRPr="005C697F">
        <w:rPr>
          <w:rFonts w:eastAsia="PMingLiU"/>
          <w:lang w:eastAsia="zh-TW"/>
        </w:rPr>
        <w:t>beginning</w:t>
      </w:r>
      <w:r w:rsidRPr="005C697F">
        <w:rPr>
          <w:rFonts w:eastAsia="PMingLiU"/>
          <w:lang w:eastAsia="zh-TW"/>
        </w:rPr>
        <w:t xml:space="preserve"> of T2. continues with step 11, otherwise skips to step XX.</w:t>
      </w:r>
    </w:p>
    <w:p w14:paraId="60633854" w14:textId="77777777" w:rsidR="000B1B50" w:rsidRPr="005C697F" w:rsidRDefault="000B1B50" w:rsidP="000B1B50">
      <w:pPr>
        <w:pStyle w:val="B1"/>
        <w:rPr>
          <w:rFonts w:eastAsia="SimSun"/>
          <w:iCs/>
        </w:rPr>
      </w:pPr>
      <w:r w:rsidRPr="005C697F">
        <w:rPr>
          <w:rFonts w:eastAsiaTheme="minorEastAsia"/>
          <w:lang w:eastAsia="zh-CN"/>
        </w:rPr>
        <w:t>11.</w:t>
      </w:r>
      <w:r w:rsidRPr="005C697F">
        <w:rPr>
          <w:rFonts w:eastAsiaTheme="minorEastAsia"/>
          <w:lang w:eastAsia="zh-CN"/>
        </w:rPr>
        <w:tab/>
        <w:t xml:space="preserve">The SS sends an </w:t>
      </w:r>
      <w:r w:rsidRPr="005C697F">
        <w:rPr>
          <w:rFonts w:eastAsiaTheme="minorEastAsia"/>
          <w:i/>
          <w:lang w:eastAsia="zh-CN"/>
        </w:rPr>
        <w:t>RRCReconfiguration</w:t>
      </w:r>
      <w:r w:rsidRPr="005C697F">
        <w:rPr>
          <w:rFonts w:eastAsiaTheme="minorEastAsia"/>
          <w:lang w:eastAsia="zh-CN"/>
        </w:rPr>
        <w:t xml:space="preserve"> message with </w:t>
      </w:r>
      <w:r w:rsidRPr="005C697F">
        <w:rPr>
          <w:i/>
          <w:iCs/>
        </w:rPr>
        <w:t>SL-ConfigDedicatedNR</w:t>
      </w:r>
      <w:r w:rsidRPr="005C697F">
        <w:rPr>
          <w:iCs/>
        </w:rPr>
        <w:t xml:space="preserve"> to provide sidelink communication configuration to the UE.</w:t>
      </w:r>
    </w:p>
    <w:p w14:paraId="5974D5B1" w14:textId="77777777" w:rsidR="000B1B50" w:rsidRPr="005C697F" w:rsidRDefault="000B1B50" w:rsidP="000B1B50">
      <w:pPr>
        <w:pStyle w:val="B1"/>
        <w:rPr>
          <w:rFonts w:eastAsiaTheme="minorEastAsia"/>
          <w:lang w:eastAsia="zh-CN"/>
        </w:rPr>
      </w:pPr>
      <w:r w:rsidRPr="005C697F">
        <w:rPr>
          <w:rFonts w:eastAsiaTheme="minorEastAsia"/>
          <w:lang w:eastAsia="zh-CN"/>
        </w:rPr>
        <w:t>12.</w:t>
      </w:r>
      <w:r w:rsidRPr="005C697F">
        <w:rPr>
          <w:rFonts w:eastAsiaTheme="minorEastAsia"/>
          <w:lang w:eastAsia="zh-CN"/>
        </w:rPr>
        <w:tab/>
        <w:t xml:space="preserve">The UE sends a </w:t>
      </w:r>
      <w:r w:rsidRPr="005C697F">
        <w:rPr>
          <w:rFonts w:eastAsiaTheme="minorEastAsia"/>
          <w:i/>
          <w:lang w:eastAsia="zh-CN"/>
        </w:rPr>
        <w:t>RRCReconfigurationComplete</w:t>
      </w:r>
      <w:r w:rsidRPr="005C697F">
        <w:rPr>
          <w:rFonts w:eastAsiaTheme="minorEastAsia"/>
          <w:lang w:eastAsia="zh-CN"/>
        </w:rPr>
        <w:t xml:space="preserve"> message.</w:t>
      </w:r>
    </w:p>
    <w:p w14:paraId="7236C5B5" w14:textId="77777777" w:rsidR="000B1B50" w:rsidRPr="005C697F" w:rsidRDefault="000B1B50" w:rsidP="000B1B50">
      <w:pPr>
        <w:pStyle w:val="B1"/>
        <w:rPr>
          <w:rFonts w:eastAsia="SimSun"/>
          <w:lang w:eastAsia="sv-SE"/>
        </w:rPr>
      </w:pPr>
      <w:r w:rsidRPr="005C697F">
        <w:rPr>
          <w:rFonts w:eastAsiaTheme="minorEastAsia"/>
          <w:lang w:eastAsia="zh-CN"/>
        </w:rPr>
        <w:t>13.</w:t>
      </w:r>
      <w:r w:rsidRPr="005C697F">
        <w:rPr>
          <w:rFonts w:eastAsiaTheme="minorEastAsia"/>
          <w:lang w:eastAsia="zh-CN"/>
        </w:rPr>
        <w:tab/>
        <w:t xml:space="preserve">T2 expires. </w:t>
      </w:r>
      <w:r w:rsidRPr="005C697F">
        <w:rPr>
          <w:lang w:eastAsia="zh-TW"/>
        </w:rPr>
        <w:t xml:space="preserve">The </w:t>
      </w:r>
      <w:r w:rsidRPr="005C697F">
        <w:t xml:space="preserve">SS shall switch the power setting from T2 to T3 </w:t>
      </w:r>
      <w:r w:rsidRPr="005C697F">
        <w:rPr>
          <w:lang w:eastAsia="zh-CN"/>
        </w:rPr>
        <w:t xml:space="preserve">in Table </w:t>
      </w:r>
      <w:r w:rsidRPr="005C697F">
        <w:rPr>
          <w:lang w:eastAsia="sv-SE"/>
        </w:rPr>
        <w:t>9.1.6.1.5-1. T3 starts.</w:t>
      </w:r>
    </w:p>
    <w:p w14:paraId="3A4BABDD" w14:textId="77777777" w:rsidR="000B1B50" w:rsidRPr="005C697F" w:rsidRDefault="000B1B50" w:rsidP="000B1B50">
      <w:pPr>
        <w:pStyle w:val="B1"/>
        <w:rPr>
          <w:rFonts w:eastAsiaTheme="minorEastAsia"/>
          <w:lang w:eastAsia="zh-CN"/>
        </w:rPr>
      </w:pPr>
      <w:r w:rsidRPr="005C697F">
        <w:rPr>
          <w:rFonts w:eastAsiaTheme="minorEastAsia"/>
          <w:lang w:eastAsia="zh-CN"/>
        </w:rPr>
        <w:t>14. During T3, The SS continuously schedules the UE to perform DL reception in every DL slots and monitoring corresponding ACK/NACK feedback in UL slots.</w:t>
      </w:r>
    </w:p>
    <w:p w14:paraId="040D018C" w14:textId="77777777" w:rsidR="000B1B50" w:rsidRPr="005C697F" w:rsidRDefault="000B1B50" w:rsidP="000B1B50">
      <w:pPr>
        <w:pStyle w:val="B1"/>
        <w:rPr>
          <w:rFonts w:eastAsiaTheme="minorEastAsia"/>
          <w:lang w:eastAsia="zh-CN"/>
        </w:rPr>
      </w:pPr>
      <w:r w:rsidRPr="005C697F">
        <w:rPr>
          <w:rFonts w:eastAsiaTheme="minorEastAsia"/>
          <w:lang w:eastAsia="zh-CN"/>
        </w:rPr>
        <w:t>15.</w:t>
      </w:r>
      <w:r w:rsidRPr="005C697F">
        <w:rPr>
          <w:rFonts w:eastAsiaTheme="minorEastAsia"/>
          <w:lang w:eastAsia="zh-CN"/>
        </w:rPr>
        <w:tab/>
        <w:t>If the SS observes on missing ACK/NACKs until T3 expiring, then count a success for the test, otherwise count a fail for the test.</w:t>
      </w:r>
    </w:p>
    <w:p w14:paraId="02011D8C" w14:textId="77777777" w:rsidR="000B1B50" w:rsidRPr="005C697F" w:rsidRDefault="000B1B50" w:rsidP="000B1B50">
      <w:pPr>
        <w:pStyle w:val="B1"/>
        <w:rPr>
          <w:rFonts w:eastAsia="SimSun"/>
          <w:lang w:eastAsia="zh-TW"/>
        </w:rPr>
      </w:pPr>
      <w:r w:rsidRPr="005C697F">
        <w:t>16.</w:t>
      </w:r>
      <w:r w:rsidRPr="005C697F">
        <w:tab/>
        <w:t>When T3 expires, the SS sends AT command +CCUTLE to open test loop function.</w:t>
      </w:r>
    </w:p>
    <w:p w14:paraId="7FD7347C" w14:textId="77777777" w:rsidR="000B1B50" w:rsidRPr="005C697F" w:rsidRDefault="000B1B50" w:rsidP="000B1B50">
      <w:pPr>
        <w:pStyle w:val="H6"/>
        <w:rPr>
          <w:lang w:eastAsia="sv-SE"/>
        </w:rPr>
      </w:pPr>
      <w:r w:rsidRPr="005C697F">
        <w:rPr>
          <w:lang w:eastAsia="sv-SE"/>
        </w:rPr>
        <w:t>9.1.6.1.4.3</w:t>
      </w:r>
      <w:r w:rsidRPr="005C697F">
        <w:rPr>
          <w:lang w:eastAsia="sv-SE"/>
        </w:rPr>
        <w:tab/>
        <w:t>Message contents</w:t>
      </w:r>
    </w:p>
    <w:p w14:paraId="7E0574D4" w14:textId="77777777" w:rsidR="000B1B50" w:rsidRPr="005C697F" w:rsidRDefault="000B1B50" w:rsidP="000B1B50">
      <w:pPr>
        <w:rPr>
          <w:lang w:eastAsia="sv-SE"/>
        </w:rPr>
      </w:pPr>
      <w:r w:rsidRPr="005C697F">
        <w:rPr>
          <w:lang w:eastAsia="sv-SE"/>
        </w:rPr>
        <w:t>FFS</w:t>
      </w:r>
    </w:p>
    <w:p w14:paraId="325FDCA2" w14:textId="77777777" w:rsidR="000B1B50" w:rsidRPr="005C697F" w:rsidRDefault="000B1B50" w:rsidP="000B1B50">
      <w:pPr>
        <w:pStyle w:val="H6"/>
        <w:rPr>
          <w:lang w:eastAsia="sv-SE"/>
        </w:rPr>
      </w:pPr>
      <w:r w:rsidRPr="005C697F">
        <w:rPr>
          <w:lang w:eastAsia="sv-SE"/>
        </w:rPr>
        <w:t>9.1.6.1.5</w:t>
      </w:r>
      <w:r w:rsidRPr="005C697F">
        <w:rPr>
          <w:lang w:eastAsia="sv-SE"/>
        </w:rPr>
        <w:tab/>
        <w:t>Test requirement</w:t>
      </w:r>
    </w:p>
    <w:p w14:paraId="229FF0D2" w14:textId="77777777" w:rsidR="000B1B50" w:rsidRPr="005C697F" w:rsidRDefault="000B1B50" w:rsidP="000B1B50">
      <w:pPr>
        <w:rPr>
          <w:lang w:eastAsia="zh-CN"/>
        </w:rPr>
      </w:pPr>
      <w:r w:rsidRPr="005C697F">
        <w:t xml:space="preserve">Cell-specific </w:t>
      </w:r>
      <w:r w:rsidRPr="005C697F">
        <w:rPr>
          <w:lang w:eastAsia="zh-CN"/>
        </w:rPr>
        <w:t xml:space="preserve">test parameters for Cell 1 are given in Table </w:t>
      </w:r>
      <w:r w:rsidRPr="005C697F">
        <w:rPr>
          <w:lang w:eastAsia="sv-SE"/>
        </w:rPr>
        <w:t>9.1.6.1.5</w:t>
      </w:r>
      <w:r w:rsidRPr="005C697F">
        <w:rPr>
          <w:lang w:eastAsia="zh-CN"/>
        </w:rPr>
        <w:t>-1.</w:t>
      </w:r>
    </w:p>
    <w:p w14:paraId="6CE66414" w14:textId="77777777" w:rsidR="000B1B50" w:rsidRPr="005C697F" w:rsidRDefault="000B1B50" w:rsidP="000B1B50">
      <w:pPr>
        <w:pStyle w:val="TH"/>
      </w:pPr>
      <w:r w:rsidRPr="005C697F">
        <w:t xml:space="preserve">Table </w:t>
      </w:r>
      <w:r w:rsidRPr="005C697F">
        <w:rPr>
          <w:lang w:eastAsia="sv-SE"/>
        </w:rPr>
        <w:t>9.1.6.1.5-1</w:t>
      </w:r>
      <w:r w:rsidRPr="005C697F">
        <w:t xml:space="preserve">: Cell specific test parameters for </w:t>
      </w:r>
      <w:r w:rsidRPr="005C697F">
        <w:rPr>
          <w:lang w:eastAsia="sv-SE"/>
        </w:rPr>
        <w:t>NR SA FR1 interruption to WAN due to NR sidelink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985"/>
        <w:gridCol w:w="1710"/>
        <w:gridCol w:w="1260"/>
        <w:gridCol w:w="1260"/>
        <w:gridCol w:w="1260"/>
      </w:tblGrid>
      <w:tr w:rsidR="000B1B50" w:rsidRPr="005C697F" w14:paraId="3FD4E190" w14:textId="77777777" w:rsidTr="000B1B50">
        <w:trPr>
          <w:cantSplit/>
          <w:jc w:val="center"/>
        </w:trPr>
        <w:tc>
          <w:tcPr>
            <w:tcW w:w="397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9A5185" w14:textId="77777777" w:rsidR="000B1B50" w:rsidRPr="005C697F" w:rsidRDefault="000B1B50">
            <w:pPr>
              <w:pStyle w:val="TAH"/>
              <w:rPr>
                <w:rFonts w:cs="Arial"/>
                <w:lang w:eastAsia="ja-JP"/>
              </w:rPr>
            </w:pPr>
            <w:r w:rsidRPr="005C697F">
              <w:rPr>
                <w:rFonts w:cs="Arial"/>
                <w:lang w:eastAsia="ja-JP"/>
              </w:rPr>
              <w:t>Parameter</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043637B5" w14:textId="77777777" w:rsidR="000B1B50" w:rsidRPr="005C697F" w:rsidRDefault="000B1B50">
            <w:pPr>
              <w:pStyle w:val="TAH"/>
              <w:rPr>
                <w:rFonts w:cs="Arial"/>
                <w:lang w:eastAsia="ja-JP"/>
              </w:rPr>
            </w:pPr>
            <w:r w:rsidRPr="005C697F">
              <w:rPr>
                <w:rFonts w:cs="Arial"/>
                <w:lang w:eastAsia="ja-JP"/>
              </w:rPr>
              <w:t>Unit</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F03CCCF" w14:textId="77777777" w:rsidR="000B1B50" w:rsidRPr="005C697F" w:rsidRDefault="000B1B50">
            <w:pPr>
              <w:pStyle w:val="TAH"/>
              <w:rPr>
                <w:rFonts w:cs="Arial"/>
                <w:lang w:eastAsia="ja-JP"/>
              </w:rPr>
            </w:pPr>
            <w:r w:rsidRPr="005C697F">
              <w:rPr>
                <w:rFonts w:cs="Arial"/>
                <w:lang w:eastAsia="ja-JP"/>
              </w:rPr>
              <w:t>Cell 1</w:t>
            </w:r>
          </w:p>
        </w:tc>
      </w:tr>
      <w:tr w:rsidR="000B1B50" w:rsidRPr="005C697F" w14:paraId="603D57A7" w14:textId="77777777" w:rsidTr="000B1B50">
        <w:trPr>
          <w:cantSplit/>
          <w:jc w:val="center"/>
        </w:trPr>
        <w:tc>
          <w:tcPr>
            <w:tcW w:w="11445" w:type="dxa"/>
            <w:gridSpan w:val="2"/>
            <w:vMerge/>
            <w:tcBorders>
              <w:top w:val="single" w:sz="4" w:space="0" w:color="auto"/>
              <w:left w:val="single" w:sz="4" w:space="0" w:color="auto"/>
              <w:bottom w:val="single" w:sz="4" w:space="0" w:color="auto"/>
              <w:right w:val="single" w:sz="4" w:space="0" w:color="auto"/>
            </w:tcBorders>
            <w:vAlign w:val="center"/>
            <w:hideMark/>
          </w:tcPr>
          <w:p w14:paraId="64DE2C46" w14:textId="77777777" w:rsidR="000B1B50" w:rsidRPr="005C697F" w:rsidRDefault="000B1B50">
            <w:pPr>
              <w:spacing w:after="0"/>
              <w:rPr>
                <w:rFonts w:ascii="Arial" w:hAnsi="Arial" w:cs="Arial"/>
                <w:b/>
                <w:sz w:val="18"/>
                <w:lang w:eastAsia="ja-JP"/>
              </w:rPr>
            </w:pP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A5566E7" w14:textId="77777777" w:rsidR="000B1B50" w:rsidRPr="005C697F" w:rsidRDefault="000B1B50">
            <w:pPr>
              <w:spacing w:after="0"/>
              <w:rPr>
                <w:rFonts w:ascii="Arial" w:hAnsi="Arial" w:cs="Arial"/>
                <w:b/>
                <w:sz w:val="18"/>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9596DDA" w14:textId="77777777" w:rsidR="000B1B50" w:rsidRPr="005C697F" w:rsidRDefault="000B1B50">
            <w:pPr>
              <w:pStyle w:val="TAH"/>
              <w:rPr>
                <w:rFonts w:cs="Arial"/>
                <w:lang w:eastAsia="ja-JP"/>
              </w:rPr>
            </w:pPr>
            <w:r w:rsidRPr="005C697F">
              <w:rPr>
                <w:rFonts w:cs="Arial"/>
                <w:lang w:eastAsia="ja-JP"/>
              </w:rPr>
              <w:t>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6D83E66" w14:textId="77777777" w:rsidR="000B1B50" w:rsidRPr="005C697F" w:rsidRDefault="000B1B50">
            <w:pPr>
              <w:pStyle w:val="TAH"/>
              <w:rPr>
                <w:rFonts w:cs="Arial"/>
                <w:lang w:eastAsia="ja-JP"/>
              </w:rPr>
            </w:pPr>
            <w:r w:rsidRPr="005C697F">
              <w:rPr>
                <w:rFonts w:cs="Arial"/>
                <w:lang w:eastAsia="ja-JP"/>
              </w:rPr>
              <w:t>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DED925" w14:textId="77777777" w:rsidR="000B1B50" w:rsidRPr="005C697F" w:rsidRDefault="000B1B50">
            <w:pPr>
              <w:pStyle w:val="TAH"/>
              <w:rPr>
                <w:rFonts w:cs="Arial"/>
                <w:lang w:eastAsia="ja-JP"/>
              </w:rPr>
            </w:pPr>
            <w:r w:rsidRPr="005C697F">
              <w:rPr>
                <w:rFonts w:cs="Arial"/>
                <w:lang w:eastAsia="ja-JP"/>
              </w:rPr>
              <w:t>T3</w:t>
            </w:r>
          </w:p>
        </w:tc>
      </w:tr>
      <w:tr w:rsidR="000B1B50" w:rsidRPr="005C697F" w14:paraId="280DA42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C587B22" w14:textId="77777777" w:rsidR="000B1B50" w:rsidRPr="005C697F" w:rsidRDefault="000B1B50">
            <w:pPr>
              <w:pStyle w:val="TAL"/>
              <w:rPr>
                <w:rFonts w:cs="Arial"/>
                <w:lang w:eastAsia="ja-JP"/>
              </w:rPr>
            </w:pPr>
            <w:r w:rsidRPr="005C697F">
              <w:rPr>
                <w:rFonts w:cs="Arial"/>
                <w:lang w:eastAsia="ja-JP"/>
              </w:rPr>
              <w:t>RF Channel Number</w:t>
            </w:r>
          </w:p>
        </w:tc>
        <w:tc>
          <w:tcPr>
            <w:tcW w:w="1710" w:type="dxa"/>
            <w:tcBorders>
              <w:top w:val="single" w:sz="4" w:space="0" w:color="auto"/>
              <w:left w:val="single" w:sz="4" w:space="0" w:color="auto"/>
              <w:bottom w:val="single" w:sz="4" w:space="0" w:color="auto"/>
              <w:right w:val="single" w:sz="4" w:space="0" w:color="auto"/>
            </w:tcBorders>
            <w:vAlign w:val="center"/>
          </w:tcPr>
          <w:p w14:paraId="59789C8B"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31A6E7F" w14:textId="77777777" w:rsidR="000B1B50" w:rsidRPr="005C697F" w:rsidRDefault="000B1B50">
            <w:pPr>
              <w:pStyle w:val="TAC"/>
              <w:rPr>
                <w:rFonts w:cs="Arial"/>
                <w:lang w:eastAsia="ja-JP"/>
              </w:rPr>
            </w:pPr>
            <w:r w:rsidRPr="005C697F">
              <w:rPr>
                <w:rFonts w:cs="Arial"/>
                <w:bCs/>
                <w:lang w:eastAsia="ja-JP"/>
              </w:rPr>
              <w:t>1</w:t>
            </w:r>
          </w:p>
        </w:tc>
      </w:tr>
      <w:tr w:rsidR="000B1B50" w:rsidRPr="005C697F" w14:paraId="22CEB251"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2E5E3CFD" w14:textId="77777777" w:rsidR="000B1B50" w:rsidRPr="005C697F" w:rsidRDefault="000B1B50">
            <w:pPr>
              <w:pStyle w:val="TAL"/>
              <w:rPr>
                <w:rFonts w:cs="Arial"/>
                <w:lang w:eastAsia="ja-JP"/>
              </w:rPr>
            </w:pPr>
            <w:r w:rsidRPr="005C697F">
              <w:rPr>
                <w:rFonts w:cs="Arial"/>
                <w:lang w:eastAsia="ja-JP"/>
              </w:rPr>
              <w:t>UE RRC state</w:t>
            </w:r>
          </w:p>
        </w:tc>
        <w:tc>
          <w:tcPr>
            <w:tcW w:w="1710" w:type="dxa"/>
            <w:tcBorders>
              <w:top w:val="single" w:sz="4" w:space="0" w:color="auto"/>
              <w:left w:val="single" w:sz="4" w:space="0" w:color="auto"/>
              <w:bottom w:val="single" w:sz="4" w:space="0" w:color="auto"/>
              <w:right w:val="single" w:sz="4" w:space="0" w:color="auto"/>
            </w:tcBorders>
            <w:vAlign w:val="center"/>
          </w:tcPr>
          <w:p w14:paraId="70568CD3" w14:textId="77777777" w:rsidR="000B1B50" w:rsidRPr="005C697F" w:rsidRDefault="000B1B50">
            <w:pPr>
              <w:pStyle w:val="TAC"/>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3656F77" w14:textId="77777777" w:rsidR="000B1B50" w:rsidRPr="005C697F" w:rsidRDefault="000B1B50">
            <w:pPr>
              <w:pStyle w:val="TAC"/>
              <w:rPr>
                <w:rFonts w:cs="Arial"/>
                <w:bCs/>
                <w:lang w:eastAsia="ja-JP"/>
              </w:rPr>
            </w:pPr>
            <w:r w:rsidRPr="005C697F">
              <w:rPr>
                <w:rFonts w:cs="Arial"/>
                <w:bCs/>
                <w:lang w:eastAsia="ja-JP"/>
              </w:rPr>
              <w:t>IDLE</w:t>
            </w:r>
          </w:p>
        </w:tc>
        <w:tc>
          <w:tcPr>
            <w:tcW w:w="2520" w:type="dxa"/>
            <w:gridSpan w:val="2"/>
            <w:tcBorders>
              <w:top w:val="single" w:sz="4" w:space="0" w:color="auto"/>
              <w:left w:val="single" w:sz="4" w:space="0" w:color="auto"/>
              <w:bottom w:val="single" w:sz="4" w:space="0" w:color="auto"/>
              <w:right w:val="single" w:sz="4" w:space="0" w:color="auto"/>
            </w:tcBorders>
            <w:vAlign w:val="center"/>
            <w:hideMark/>
          </w:tcPr>
          <w:p w14:paraId="257208F7" w14:textId="77777777" w:rsidR="000B1B50" w:rsidRPr="005C697F" w:rsidRDefault="000B1B50">
            <w:pPr>
              <w:pStyle w:val="TAC"/>
              <w:rPr>
                <w:rFonts w:cs="Arial"/>
                <w:bCs/>
                <w:lang w:eastAsia="ja-JP"/>
              </w:rPr>
            </w:pPr>
            <w:r w:rsidRPr="005C697F">
              <w:rPr>
                <w:rFonts w:cs="Arial"/>
                <w:bCs/>
                <w:lang w:eastAsia="ja-JP"/>
              </w:rPr>
              <w:t>CONNECTED</w:t>
            </w:r>
          </w:p>
        </w:tc>
      </w:tr>
      <w:tr w:rsidR="000B1B50" w:rsidRPr="005C697F" w14:paraId="1C72EA5E"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E9B84F2" w14:textId="77777777" w:rsidR="000B1B50" w:rsidRPr="005C697F" w:rsidRDefault="000B1B50">
            <w:pPr>
              <w:pStyle w:val="TAL"/>
              <w:rPr>
                <w:rFonts w:cs="Arial"/>
                <w:lang w:eastAsia="ja-JP"/>
              </w:rPr>
            </w:pPr>
            <w:r w:rsidRPr="005C697F">
              <w:t>Duplex Mode</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F48289B"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6E4AA357"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0692310" w14:textId="77777777" w:rsidR="000B1B50" w:rsidRPr="005C697F" w:rsidRDefault="000B1B50">
            <w:pPr>
              <w:pStyle w:val="TAC"/>
              <w:rPr>
                <w:rFonts w:cs="Arial"/>
                <w:bCs/>
                <w:lang w:eastAsia="zh-CN"/>
              </w:rPr>
            </w:pPr>
            <w:r w:rsidRPr="005C697F">
              <w:rPr>
                <w:rFonts w:cs="Arial"/>
                <w:bCs/>
                <w:lang w:eastAsia="zh-CN"/>
              </w:rPr>
              <w:t>FDD</w:t>
            </w:r>
          </w:p>
        </w:tc>
      </w:tr>
      <w:tr w:rsidR="000B1B50" w:rsidRPr="005C697F" w14:paraId="3A327ED8"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F95CB8C"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0AEAAED" w14:textId="77777777" w:rsidR="000B1B50" w:rsidRPr="005C697F" w:rsidRDefault="000B1B50">
            <w:pPr>
              <w:pStyle w:val="TAL"/>
              <w:rPr>
                <w:rFonts w:cs="Arial"/>
                <w:lang w:eastAsia="ja-JP"/>
              </w:rPr>
            </w:pPr>
            <w:r w:rsidRPr="005C697F">
              <w:rPr>
                <w:rFonts w:cs="Arial"/>
                <w:lang w:eastAsia="zh-CN"/>
              </w:rPr>
              <w:t>Config 2,3</w:t>
            </w:r>
          </w:p>
        </w:tc>
        <w:tc>
          <w:tcPr>
            <w:tcW w:w="1710" w:type="dxa"/>
            <w:tcBorders>
              <w:top w:val="single" w:sz="4" w:space="0" w:color="auto"/>
              <w:left w:val="single" w:sz="4" w:space="0" w:color="auto"/>
              <w:bottom w:val="single" w:sz="4" w:space="0" w:color="auto"/>
              <w:right w:val="single" w:sz="4" w:space="0" w:color="auto"/>
            </w:tcBorders>
            <w:vAlign w:val="center"/>
          </w:tcPr>
          <w:p w14:paraId="37E023AF"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CC5C565" w14:textId="77777777" w:rsidR="000B1B50" w:rsidRPr="005C697F" w:rsidRDefault="000B1B50">
            <w:pPr>
              <w:pStyle w:val="TAC"/>
              <w:rPr>
                <w:rFonts w:cs="Arial"/>
                <w:bCs/>
                <w:lang w:eastAsia="zh-CN"/>
              </w:rPr>
            </w:pPr>
            <w:r w:rsidRPr="005C697F">
              <w:rPr>
                <w:rFonts w:cs="Arial"/>
                <w:bCs/>
                <w:lang w:eastAsia="zh-CN"/>
              </w:rPr>
              <w:t>TDD</w:t>
            </w:r>
          </w:p>
        </w:tc>
      </w:tr>
      <w:tr w:rsidR="000B1B50" w:rsidRPr="005C697F" w14:paraId="2A3DA253"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E39056D" w14:textId="77777777" w:rsidR="000B1B50" w:rsidRPr="005C697F" w:rsidRDefault="000B1B50">
            <w:pPr>
              <w:pStyle w:val="TAL"/>
              <w:rPr>
                <w:rFonts w:cs="Arial"/>
                <w:lang w:eastAsia="ja-JP"/>
              </w:rPr>
            </w:pPr>
            <w:r w:rsidRPr="005C697F">
              <w:t>TDD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C920216"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7866D783"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C66AE69" w14:textId="77777777" w:rsidR="000B1B50" w:rsidRPr="005C697F" w:rsidRDefault="000B1B50">
            <w:pPr>
              <w:pStyle w:val="TAC"/>
              <w:rPr>
                <w:rFonts w:cs="Arial"/>
                <w:bCs/>
                <w:lang w:eastAsia="zh-CN"/>
              </w:rPr>
            </w:pPr>
            <w:r w:rsidRPr="005C697F">
              <w:rPr>
                <w:rFonts w:eastAsia="Calibri"/>
              </w:rPr>
              <w:t>Not Applicable</w:t>
            </w:r>
          </w:p>
        </w:tc>
      </w:tr>
      <w:tr w:rsidR="000B1B50" w:rsidRPr="005C697F" w14:paraId="3D8D8D52"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9891C20"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C08C686" w14:textId="77777777" w:rsidR="000B1B50" w:rsidRPr="005C697F" w:rsidRDefault="000B1B50">
            <w:pPr>
              <w:pStyle w:val="TAL"/>
              <w:rPr>
                <w:rFonts w:cs="Arial"/>
                <w:lang w:eastAsia="ja-JP"/>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37B4E6C9"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2067A46" w14:textId="77777777" w:rsidR="000B1B50" w:rsidRPr="005C697F" w:rsidRDefault="000B1B50">
            <w:pPr>
              <w:pStyle w:val="TAC"/>
              <w:rPr>
                <w:rFonts w:cs="Arial"/>
                <w:bCs/>
                <w:lang w:eastAsia="ja-JP"/>
              </w:rPr>
            </w:pPr>
            <w:r w:rsidRPr="005C697F">
              <w:rPr>
                <w:rFonts w:eastAsia="Calibri"/>
              </w:rPr>
              <w:t>TDDConf.1.1</w:t>
            </w:r>
          </w:p>
        </w:tc>
      </w:tr>
      <w:tr w:rsidR="000B1B50" w:rsidRPr="005C697F" w14:paraId="76B6D9C7"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7A735DF9"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6E91BD5"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27DD9651"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ADC7664" w14:textId="77777777" w:rsidR="000B1B50" w:rsidRPr="005C697F" w:rsidRDefault="000B1B50">
            <w:pPr>
              <w:pStyle w:val="TAC"/>
              <w:rPr>
                <w:rFonts w:cs="Arial"/>
                <w:bCs/>
                <w:lang w:eastAsia="ja-JP"/>
              </w:rPr>
            </w:pPr>
            <w:r w:rsidRPr="005C697F">
              <w:rPr>
                <w:rFonts w:eastAsia="Calibri"/>
              </w:rPr>
              <w:t>TDDConf.2.1</w:t>
            </w:r>
          </w:p>
        </w:tc>
      </w:tr>
      <w:tr w:rsidR="000B1B50" w:rsidRPr="005C697F" w14:paraId="537EAF6B"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FCDA672" w14:textId="77777777" w:rsidR="000B1B50" w:rsidRPr="005C697F" w:rsidRDefault="000B1B50">
            <w:pPr>
              <w:pStyle w:val="TAL"/>
              <w:rPr>
                <w:rFonts w:cs="Arial"/>
                <w:lang w:eastAsia="ja-JP"/>
              </w:rPr>
            </w:pPr>
            <w:r w:rsidRPr="005C697F">
              <w:rPr>
                <w:rFonts w:cs="Arial"/>
                <w:lang w:eastAsia="ja-JP"/>
              </w:rPr>
              <w:t>Channel Bandwidth (BW</w:t>
            </w:r>
            <w:r w:rsidRPr="005C697F">
              <w:rPr>
                <w:rFonts w:cs="Arial"/>
                <w:vertAlign w:val="subscript"/>
                <w:lang w:eastAsia="ja-JP"/>
              </w:rPr>
              <w:t>channel</w:t>
            </w:r>
            <w:r w:rsidRPr="005C697F">
              <w:rPr>
                <w:rFonts w:cs="Arial"/>
                <w:lang w:eastAsia="ja-JP"/>
              </w:rPr>
              <w:t>)</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F7746B1"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4DDFE7FD" w14:textId="77777777" w:rsidR="000B1B50" w:rsidRPr="005C697F" w:rsidRDefault="000B1B50">
            <w:pPr>
              <w:pStyle w:val="TAC"/>
              <w:rPr>
                <w:rFonts w:cs="Arial"/>
                <w:lang w:eastAsia="ja-JP"/>
              </w:rPr>
            </w:pPr>
            <w:r w:rsidRPr="005C697F">
              <w:rPr>
                <w:rFonts w:cs="Arial"/>
                <w:bCs/>
                <w:lang w:eastAsia="ja-JP"/>
              </w:rPr>
              <w:t>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1D3C022" w14:textId="77777777" w:rsidR="000B1B50" w:rsidRPr="005C697F" w:rsidRDefault="000B1B50">
            <w:pPr>
              <w:pStyle w:val="TAC"/>
              <w:rPr>
                <w:rFonts w:cs="Arial"/>
                <w:bCs/>
                <w:lang w:eastAsia="zh-CN"/>
              </w:rPr>
            </w:pPr>
            <w:r w:rsidRPr="005C697F">
              <w:rPr>
                <w:szCs w:val="18"/>
              </w:rPr>
              <w:t>10: N</w:t>
            </w:r>
            <w:r w:rsidRPr="005C697F">
              <w:rPr>
                <w:szCs w:val="18"/>
                <w:vertAlign w:val="subscript"/>
              </w:rPr>
              <w:t>RB,c</w:t>
            </w:r>
            <w:r w:rsidRPr="005C697F">
              <w:rPr>
                <w:szCs w:val="18"/>
              </w:rPr>
              <w:t xml:space="preserve"> = 52</w:t>
            </w:r>
          </w:p>
        </w:tc>
      </w:tr>
      <w:tr w:rsidR="000B1B50" w:rsidRPr="005C697F" w14:paraId="4C093CD4"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E1C784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53E5464"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2338670F"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5D65F0D" w14:textId="77777777" w:rsidR="000B1B50" w:rsidRPr="005C697F" w:rsidRDefault="000B1B50">
            <w:pPr>
              <w:pStyle w:val="TAC"/>
              <w:rPr>
                <w:rFonts w:cs="Arial"/>
                <w:lang w:eastAsia="ja-JP"/>
              </w:rPr>
            </w:pPr>
            <w:r w:rsidRPr="005C697F">
              <w:rPr>
                <w:szCs w:val="18"/>
              </w:rPr>
              <w:t>40: N</w:t>
            </w:r>
            <w:r w:rsidRPr="005C697F">
              <w:rPr>
                <w:szCs w:val="18"/>
                <w:vertAlign w:val="subscript"/>
              </w:rPr>
              <w:t>RB,c</w:t>
            </w:r>
            <w:r w:rsidRPr="005C697F">
              <w:rPr>
                <w:szCs w:val="18"/>
              </w:rPr>
              <w:t xml:space="preserve"> = 106</w:t>
            </w:r>
          </w:p>
        </w:tc>
      </w:tr>
      <w:tr w:rsidR="000B1B50" w:rsidRPr="005C697F" w14:paraId="086B06B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96F7952" w14:textId="77777777" w:rsidR="000B1B50" w:rsidRPr="005C697F" w:rsidRDefault="000B1B50">
            <w:pPr>
              <w:pStyle w:val="TAL"/>
              <w:rPr>
                <w:rFonts w:cs="Arial"/>
                <w:lang w:eastAsia="zh-CN"/>
              </w:rPr>
            </w:pPr>
            <w:r w:rsidRPr="005C697F">
              <w:t>Initial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648DEC45"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3ADF6B9" w14:textId="77777777" w:rsidR="000B1B50" w:rsidRPr="005C697F" w:rsidRDefault="000B1B50">
            <w:pPr>
              <w:pStyle w:val="TAC"/>
            </w:pPr>
            <w:r w:rsidRPr="005C697F">
              <w:t>DLBWP.0.1</w:t>
            </w:r>
          </w:p>
          <w:p w14:paraId="33DEE103" w14:textId="77777777" w:rsidR="000B1B50" w:rsidRPr="005C697F" w:rsidRDefault="000B1B50">
            <w:pPr>
              <w:pStyle w:val="TAC"/>
              <w:rPr>
                <w:szCs w:val="18"/>
              </w:rPr>
            </w:pPr>
            <w:r w:rsidRPr="005C697F">
              <w:t>ULBWP.0.1</w:t>
            </w:r>
          </w:p>
        </w:tc>
      </w:tr>
      <w:tr w:rsidR="000B1B50" w:rsidRPr="005C697F" w14:paraId="4855BCD4"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0CED26B2" w14:textId="77777777" w:rsidR="000B1B50" w:rsidRPr="005C697F" w:rsidRDefault="000B1B50">
            <w:pPr>
              <w:pStyle w:val="TAL"/>
              <w:rPr>
                <w:rFonts w:cs="Arial"/>
                <w:lang w:eastAsia="zh-CN"/>
              </w:rPr>
            </w:pPr>
            <w:r w:rsidRPr="005C697F">
              <w:t>Dedicated BWP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00F24572"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95EE487" w14:textId="77777777" w:rsidR="000B1B50" w:rsidRPr="005C697F" w:rsidRDefault="000B1B50">
            <w:pPr>
              <w:pStyle w:val="TAC"/>
            </w:pPr>
            <w:r w:rsidRPr="005C697F">
              <w:t>DLBWP.1.1</w:t>
            </w:r>
          </w:p>
          <w:p w14:paraId="7871FF22" w14:textId="77777777" w:rsidR="000B1B50" w:rsidRPr="005C697F" w:rsidRDefault="000B1B50">
            <w:pPr>
              <w:pStyle w:val="TAC"/>
              <w:rPr>
                <w:szCs w:val="18"/>
              </w:rPr>
            </w:pPr>
            <w:r w:rsidRPr="005C697F">
              <w:t>ULBWP.1.1</w:t>
            </w:r>
          </w:p>
        </w:tc>
      </w:tr>
      <w:tr w:rsidR="000B1B50" w:rsidRPr="005C697F" w14:paraId="2636DCF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1C39E610" w14:textId="77777777" w:rsidR="000B1B50" w:rsidRPr="005C697F" w:rsidRDefault="000B1B50">
            <w:pPr>
              <w:pStyle w:val="TAL"/>
              <w:rPr>
                <w:rFonts w:cs="Arial"/>
                <w:lang w:eastAsia="zh-CN"/>
              </w:rPr>
            </w:pPr>
            <w:r w:rsidRPr="005C697F">
              <w:rPr>
                <w:lang w:eastAsia="zh-CN"/>
              </w:rPr>
              <w:t>DRX Cycle</w:t>
            </w:r>
          </w:p>
        </w:tc>
        <w:tc>
          <w:tcPr>
            <w:tcW w:w="1710" w:type="dxa"/>
            <w:tcBorders>
              <w:top w:val="single" w:sz="4" w:space="0" w:color="auto"/>
              <w:left w:val="single" w:sz="4" w:space="0" w:color="auto"/>
              <w:bottom w:val="single" w:sz="4" w:space="0" w:color="auto"/>
              <w:right w:val="single" w:sz="4" w:space="0" w:color="auto"/>
            </w:tcBorders>
            <w:vAlign w:val="center"/>
          </w:tcPr>
          <w:p w14:paraId="743BAD81"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07C28D2" w14:textId="77777777" w:rsidR="000B1B50" w:rsidRPr="005C697F" w:rsidRDefault="000B1B50">
            <w:pPr>
              <w:pStyle w:val="TAC"/>
              <w:rPr>
                <w:lang w:eastAsia="zh-CN"/>
              </w:rPr>
            </w:pPr>
            <w:r w:rsidRPr="005C697F">
              <w:rPr>
                <w:lang w:eastAsia="zh-CN"/>
              </w:rPr>
              <w:t>N/A</w:t>
            </w:r>
          </w:p>
        </w:tc>
      </w:tr>
      <w:tr w:rsidR="000B1B50" w:rsidRPr="005C697F" w14:paraId="6793EC30"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1C830BF" w14:textId="77777777" w:rsidR="000B1B50" w:rsidRPr="005C697F" w:rsidRDefault="000B1B50">
            <w:pPr>
              <w:pStyle w:val="TAL"/>
              <w:rPr>
                <w:rFonts w:cs="Arial"/>
                <w:lang w:eastAsia="ja-JP"/>
              </w:rPr>
            </w:pPr>
            <w:r w:rsidRPr="005C697F">
              <w:t>PDSCH Reference measurement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802E5A2"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2302DF3"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D5FA2A9"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8F00FFF"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CA2AB56" w14:textId="77777777" w:rsidR="000B1B50" w:rsidRPr="005C697F" w:rsidRDefault="000B1B50">
            <w:pPr>
              <w:pStyle w:val="TAC"/>
              <w:rPr>
                <w:rFonts w:cs="Arial"/>
                <w:bCs/>
                <w:lang w:eastAsia="ja-JP"/>
              </w:rPr>
            </w:pPr>
            <w:r w:rsidRPr="005C697F">
              <w:rPr>
                <w:rFonts w:eastAsia="Calibri"/>
              </w:rPr>
              <w:t>SR.1.1 FDD</w:t>
            </w:r>
          </w:p>
        </w:tc>
      </w:tr>
      <w:tr w:rsidR="000B1B50" w:rsidRPr="005C697F" w14:paraId="6BA5F098"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0D8E77F"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C35C8DC"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06674B9C"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3CC4F2D"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0065156"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D6AF781" w14:textId="77777777" w:rsidR="000B1B50" w:rsidRPr="005C697F" w:rsidRDefault="000B1B50">
            <w:pPr>
              <w:pStyle w:val="TAC"/>
              <w:rPr>
                <w:rFonts w:cs="Arial"/>
                <w:bCs/>
                <w:lang w:eastAsia="ja-JP"/>
              </w:rPr>
            </w:pPr>
            <w:r w:rsidRPr="005C697F">
              <w:rPr>
                <w:rFonts w:eastAsia="Calibri"/>
              </w:rPr>
              <w:t>SR.1.1 TDD</w:t>
            </w:r>
          </w:p>
        </w:tc>
      </w:tr>
      <w:tr w:rsidR="000B1B50" w:rsidRPr="005C697F" w14:paraId="1A198FF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80BE42A"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B3CFD4B"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DCDFE83" w14:textId="77777777" w:rsidR="000B1B50" w:rsidRPr="005C697F" w:rsidRDefault="000B1B50">
            <w:pPr>
              <w:pStyle w:val="TAC"/>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2A9C061" w14:textId="77777777" w:rsidR="000B1B50" w:rsidRPr="005C697F" w:rsidRDefault="000B1B50">
            <w:pPr>
              <w:pStyle w:val="TAC"/>
              <w:rPr>
                <w:rFonts w:cs="Arial"/>
                <w:bCs/>
                <w:lang w:eastAsia="ja-JP"/>
              </w:rPr>
            </w:pPr>
            <w:r w:rsidRPr="005C697F">
              <w:rPr>
                <w:rFonts w:cs="Arial"/>
                <w:bCs/>
                <w:lang w:eastAsia="ja-JP"/>
              </w:rPr>
              <w:t>N/A</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462C71" w14:textId="77777777" w:rsidR="000B1B50" w:rsidRPr="005C697F" w:rsidRDefault="000B1B50">
            <w:pPr>
              <w:pStyle w:val="TAC"/>
              <w:rPr>
                <w:rFonts w:cs="Arial"/>
                <w:bCs/>
                <w:lang w:eastAsia="ja-JP"/>
              </w:rPr>
            </w:pPr>
            <w:r w:rsidRPr="005C697F">
              <w:rPr>
                <w:rFonts w:cs="Arial"/>
                <w:lang w:eastAsia="ja-JP"/>
              </w:rPr>
              <w:t>None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023D7C6" w14:textId="77777777" w:rsidR="000B1B50" w:rsidRPr="005C697F" w:rsidRDefault="000B1B50">
            <w:pPr>
              <w:pStyle w:val="TAC"/>
              <w:rPr>
                <w:rFonts w:cs="Arial"/>
                <w:bCs/>
                <w:lang w:eastAsia="ja-JP"/>
              </w:rPr>
            </w:pPr>
            <w:r w:rsidRPr="005C697F">
              <w:rPr>
                <w:rFonts w:eastAsia="Calibri"/>
              </w:rPr>
              <w:t>SR.2.1 TDD</w:t>
            </w:r>
          </w:p>
        </w:tc>
      </w:tr>
      <w:tr w:rsidR="000B1B50" w:rsidRPr="005C697F" w14:paraId="4A91EC57"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1B59435" w14:textId="77777777" w:rsidR="000B1B50" w:rsidRPr="005C697F" w:rsidRDefault="000B1B50">
            <w:pPr>
              <w:pStyle w:val="TAL"/>
              <w:rPr>
                <w:rFonts w:cs="Arial"/>
                <w:lang w:eastAsia="ja-JP"/>
              </w:rPr>
            </w:pPr>
            <w:r w:rsidRPr="005C697F">
              <w:t>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E03910B"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39E01A07"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5535FDF" w14:textId="77777777" w:rsidR="000B1B50" w:rsidRPr="005C697F" w:rsidRDefault="000B1B50">
            <w:pPr>
              <w:pStyle w:val="TAC"/>
              <w:rPr>
                <w:rFonts w:cs="Arial"/>
                <w:bCs/>
                <w:lang w:eastAsia="ja-JP"/>
              </w:rPr>
            </w:pPr>
            <w:r w:rsidRPr="005C697F">
              <w:rPr>
                <w:rFonts w:eastAsia="Calibri"/>
              </w:rPr>
              <w:t>CR.1.1 FDD</w:t>
            </w:r>
          </w:p>
        </w:tc>
      </w:tr>
      <w:tr w:rsidR="000B1B50" w:rsidRPr="005C697F" w14:paraId="5FCB5943"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5B24A8E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86FD9CB"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6603059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CFAE261" w14:textId="77777777" w:rsidR="000B1B50" w:rsidRPr="005C697F" w:rsidRDefault="000B1B50">
            <w:pPr>
              <w:pStyle w:val="TAC"/>
              <w:rPr>
                <w:rFonts w:cs="Arial"/>
                <w:bCs/>
                <w:lang w:eastAsia="ja-JP"/>
              </w:rPr>
            </w:pPr>
            <w:r w:rsidRPr="005C697F">
              <w:rPr>
                <w:rFonts w:eastAsia="Calibri"/>
              </w:rPr>
              <w:t>CR.1.1 TDD</w:t>
            </w:r>
          </w:p>
        </w:tc>
      </w:tr>
      <w:tr w:rsidR="000B1B50" w:rsidRPr="005C697F" w14:paraId="6540833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72C37C2"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663CDD8"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0DDC8C12"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0F655A5" w14:textId="77777777" w:rsidR="000B1B50" w:rsidRPr="005C697F" w:rsidRDefault="000B1B50">
            <w:pPr>
              <w:pStyle w:val="TAC"/>
              <w:rPr>
                <w:rFonts w:cs="Arial"/>
                <w:bCs/>
                <w:lang w:eastAsia="ja-JP"/>
              </w:rPr>
            </w:pPr>
            <w:r w:rsidRPr="005C697F">
              <w:rPr>
                <w:rFonts w:eastAsia="Calibri"/>
              </w:rPr>
              <w:t>CR.2.1 TDD</w:t>
            </w:r>
          </w:p>
        </w:tc>
      </w:tr>
      <w:tr w:rsidR="000B1B50" w:rsidRPr="005C697F" w14:paraId="096036E4"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6F7B55D" w14:textId="77777777" w:rsidR="000B1B50" w:rsidRPr="005C697F" w:rsidRDefault="000B1B50">
            <w:pPr>
              <w:pStyle w:val="TAL"/>
            </w:pPr>
            <w:r w:rsidRPr="005C697F">
              <w:lastRenderedPageBreak/>
              <w:t>Dedicated CORESET Reference Channel</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F5BACE" w14:textId="77777777" w:rsidR="000B1B50" w:rsidRPr="005C697F" w:rsidRDefault="000B1B50">
            <w:pPr>
              <w:pStyle w:val="TAL"/>
              <w:rPr>
                <w:rFonts w:cs="Arial"/>
                <w:lang w:eastAsia="ja-JP"/>
              </w:rPr>
            </w:pPr>
            <w:r w:rsidRPr="005C697F">
              <w:rPr>
                <w:rFonts w:cs="Arial"/>
                <w:lang w:eastAsia="zh-CN"/>
              </w:rPr>
              <w:t>Config 1</w:t>
            </w:r>
          </w:p>
        </w:tc>
        <w:tc>
          <w:tcPr>
            <w:tcW w:w="1710" w:type="dxa"/>
            <w:tcBorders>
              <w:top w:val="single" w:sz="4" w:space="0" w:color="auto"/>
              <w:left w:val="single" w:sz="4" w:space="0" w:color="auto"/>
              <w:bottom w:val="single" w:sz="4" w:space="0" w:color="auto"/>
              <w:right w:val="single" w:sz="4" w:space="0" w:color="auto"/>
            </w:tcBorders>
            <w:vAlign w:val="center"/>
          </w:tcPr>
          <w:p w14:paraId="490C3AC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75383BEF" w14:textId="77777777" w:rsidR="000B1B50" w:rsidRPr="005C697F" w:rsidRDefault="000B1B50">
            <w:pPr>
              <w:pStyle w:val="TAC"/>
              <w:rPr>
                <w:rFonts w:cs="Arial"/>
                <w:bCs/>
                <w:lang w:eastAsia="ja-JP"/>
              </w:rPr>
            </w:pPr>
            <w:r w:rsidRPr="005C697F">
              <w:rPr>
                <w:rFonts w:cs="v4.2.0"/>
                <w:lang w:eastAsia="zh-CN"/>
              </w:rPr>
              <w:t>CCR.1.1 FDD</w:t>
            </w:r>
          </w:p>
        </w:tc>
      </w:tr>
      <w:tr w:rsidR="000B1B50" w:rsidRPr="005C697F" w14:paraId="0C235446"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B266E11"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C596695" w14:textId="77777777" w:rsidR="000B1B50" w:rsidRPr="005C697F" w:rsidRDefault="000B1B50">
            <w:pPr>
              <w:pStyle w:val="TAL"/>
              <w:rPr>
                <w:rFonts w:cs="Arial"/>
                <w:lang w:eastAsia="zh-CN"/>
              </w:rPr>
            </w:pPr>
            <w:r w:rsidRPr="005C697F">
              <w:rPr>
                <w:rFonts w:cs="Arial"/>
                <w:lang w:eastAsia="zh-CN"/>
              </w:rPr>
              <w:t>Config 2</w:t>
            </w:r>
          </w:p>
        </w:tc>
        <w:tc>
          <w:tcPr>
            <w:tcW w:w="1710" w:type="dxa"/>
            <w:tcBorders>
              <w:top w:val="single" w:sz="4" w:space="0" w:color="auto"/>
              <w:left w:val="single" w:sz="4" w:space="0" w:color="auto"/>
              <w:bottom w:val="single" w:sz="4" w:space="0" w:color="auto"/>
              <w:right w:val="single" w:sz="4" w:space="0" w:color="auto"/>
            </w:tcBorders>
            <w:vAlign w:val="center"/>
          </w:tcPr>
          <w:p w14:paraId="2CC124E4"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08B1129A" w14:textId="77777777" w:rsidR="000B1B50" w:rsidRPr="005C697F" w:rsidRDefault="000B1B50">
            <w:pPr>
              <w:pStyle w:val="TAC"/>
              <w:rPr>
                <w:rFonts w:cs="Arial"/>
                <w:bCs/>
                <w:lang w:eastAsia="ja-JP"/>
              </w:rPr>
            </w:pPr>
            <w:r w:rsidRPr="005C697F">
              <w:rPr>
                <w:rFonts w:cs="v4.2.0"/>
                <w:lang w:eastAsia="zh-CN"/>
              </w:rPr>
              <w:t>CCR.1.1 TDD</w:t>
            </w:r>
          </w:p>
        </w:tc>
      </w:tr>
      <w:tr w:rsidR="000B1B50" w:rsidRPr="005C697F" w14:paraId="0C6F947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4264A8FE"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AB3EE84"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53D21A6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hideMark/>
          </w:tcPr>
          <w:p w14:paraId="3E4C33E4" w14:textId="77777777" w:rsidR="000B1B50" w:rsidRPr="005C697F" w:rsidRDefault="000B1B50">
            <w:pPr>
              <w:pStyle w:val="TAC"/>
              <w:rPr>
                <w:rFonts w:cs="Arial"/>
                <w:bCs/>
                <w:lang w:eastAsia="ja-JP"/>
              </w:rPr>
            </w:pPr>
            <w:r w:rsidRPr="005C697F">
              <w:rPr>
                <w:rFonts w:cs="v4.2.0"/>
                <w:lang w:eastAsia="zh-CN"/>
              </w:rPr>
              <w:t>CCR.2.1 TDD</w:t>
            </w:r>
          </w:p>
        </w:tc>
      </w:tr>
      <w:tr w:rsidR="000B1B50" w:rsidRPr="005C697F" w14:paraId="3B286A5E"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F9E41AA" w14:textId="77777777" w:rsidR="000B1B50" w:rsidRPr="005C697F" w:rsidRDefault="000B1B50">
            <w:pPr>
              <w:pStyle w:val="TAL"/>
            </w:pPr>
            <w:r w:rsidRPr="005C697F">
              <w:t>SSB configuration</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549DA57"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tcPr>
          <w:p w14:paraId="5D4A35AA"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2F9907B" w14:textId="77777777" w:rsidR="000B1B50" w:rsidRPr="005C697F" w:rsidRDefault="000B1B50">
            <w:pPr>
              <w:pStyle w:val="TAC"/>
              <w:rPr>
                <w:rFonts w:cs="Arial"/>
                <w:bCs/>
                <w:lang w:eastAsia="ja-JP"/>
              </w:rPr>
            </w:pPr>
            <w:r w:rsidRPr="005C697F">
              <w:rPr>
                <w:rFonts w:eastAsia="Calibri"/>
                <w:snapToGrid w:val="0"/>
              </w:rPr>
              <w:t>SSB.1 FR1</w:t>
            </w:r>
          </w:p>
        </w:tc>
      </w:tr>
      <w:tr w:rsidR="000B1B50" w:rsidRPr="005C697F" w14:paraId="617AC0F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18856E05" w14:textId="77777777" w:rsidR="000B1B50" w:rsidRPr="005C697F" w:rsidRDefault="000B1B50">
            <w:pPr>
              <w:spacing w:after="0"/>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1DA8670"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tcPr>
          <w:p w14:paraId="4764619C" w14:textId="77777777" w:rsidR="000B1B50" w:rsidRPr="005C697F" w:rsidRDefault="000B1B50">
            <w:pPr>
              <w:pStyle w:val="TAC"/>
              <w:rPr>
                <w:rFonts w:cs="Arial"/>
                <w:bCs/>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71017F3A" w14:textId="77777777" w:rsidR="000B1B50" w:rsidRPr="005C697F" w:rsidRDefault="000B1B50">
            <w:pPr>
              <w:pStyle w:val="TAC"/>
              <w:rPr>
                <w:rFonts w:cs="Arial"/>
                <w:bCs/>
                <w:lang w:eastAsia="ja-JP"/>
              </w:rPr>
            </w:pPr>
            <w:r w:rsidRPr="005C697F">
              <w:rPr>
                <w:rFonts w:eastAsia="Calibri"/>
                <w:snapToGrid w:val="0"/>
              </w:rPr>
              <w:t>SSB.2 FR1</w:t>
            </w:r>
          </w:p>
        </w:tc>
      </w:tr>
      <w:tr w:rsidR="000B1B50" w:rsidRPr="005C697F" w14:paraId="31F708D9"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3D48B48B" w14:textId="77777777" w:rsidR="000B1B50" w:rsidRPr="005C697F" w:rsidRDefault="000B1B50">
            <w:pPr>
              <w:pStyle w:val="TAL"/>
              <w:rPr>
                <w:rFonts w:cs="Arial"/>
                <w:vertAlign w:val="superscript"/>
                <w:lang w:eastAsia="ja-JP"/>
              </w:rPr>
            </w:pPr>
            <w:r w:rsidRPr="005C697F">
              <w:rPr>
                <w:szCs w:val="18"/>
                <w:lang w:eastAsia="zh-CN"/>
              </w:rPr>
              <w:t>SMTC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29430DEB"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C79A68C" w14:textId="77777777" w:rsidR="000B1B50" w:rsidRPr="005C697F" w:rsidRDefault="000B1B50">
            <w:pPr>
              <w:pStyle w:val="TAC"/>
              <w:rPr>
                <w:rFonts w:cs="Arial"/>
                <w:lang w:eastAsia="ja-JP"/>
              </w:rPr>
            </w:pPr>
            <w:r w:rsidRPr="005C697F">
              <w:rPr>
                <w:rFonts w:eastAsia="Calibri"/>
                <w:snapToGrid w:val="0"/>
              </w:rPr>
              <w:t>SMTC.2</w:t>
            </w:r>
          </w:p>
        </w:tc>
      </w:tr>
      <w:tr w:rsidR="000B1B50" w:rsidRPr="005C697F" w14:paraId="632B6987" w14:textId="77777777" w:rsidTr="000B1B50">
        <w:trPr>
          <w:cantSplit/>
          <w:trHeight w:val="165"/>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D1B4B50" w14:textId="77777777" w:rsidR="000B1B50" w:rsidRPr="005C697F" w:rsidRDefault="000B1B50">
            <w:pPr>
              <w:pStyle w:val="TAL"/>
              <w:rPr>
                <w:rFonts w:cs="Arial"/>
                <w:lang w:eastAsia="ja-JP"/>
              </w:rPr>
            </w:pPr>
            <w:r w:rsidRPr="005C697F">
              <w:rPr>
                <w:rFonts w:cs="Arial"/>
                <w:lang w:eastAsia="ja-JP"/>
              </w:rPr>
              <w:t>OCNG Patterns</w:t>
            </w:r>
          </w:p>
        </w:tc>
        <w:tc>
          <w:tcPr>
            <w:tcW w:w="1710" w:type="dxa"/>
            <w:tcBorders>
              <w:top w:val="single" w:sz="4" w:space="0" w:color="auto"/>
              <w:left w:val="single" w:sz="4" w:space="0" w:color="auto"/>
              <w:bottom w:val="single" w:sz="4" w:space="0" w:color="auto"/>
              <w:right w:val="single" w:sz="4" w:space="0" w:color="auto"/>
            </w:tcBorders>
            <w:vAlign w:val="center"/>
          </w:tcPr>
          <w:p w14:paraId="4B253E23"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6ECDAB24" w14:textId="77777777" w:rsidR="000B1B50" w:rsidRPr="005C697F" w:rsidRDefault="000B1B50">
            <w:pPr>
              <w:pStyle w:val="TAC"/>
              <w:rPr>
                <w:rFonts w:cs="Arial"/>
                <w:lang w:eastAsia="ja-JP"/>
              </w:rPr>
            </w:pPr>
            <w:r w:rsidRPr="005C697F">
              <w:rPr>
                <w:rFonts w:cs="Arial"/>
                <w:lang w:eastAsia="ja-JP"/>
              </w:rPr>
              <w:t>OP.1</w:t>
            </w:r>
          </w:p>
        </w:tc>
      </w:tr>
      <w:tr w:rsidR="000B1B50" w:rsidRPr="005C697F" w14:paraId="4E608F27"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37C5E26" w14:textId="77777777" w:rsidR="000B1B50" w:rsidRPr="005C697F" w:rsidRDefault="000B1B50">
            <w:pPr>
              <w:pStyle w:val="TAL"/>
              <w:rPr>
                <w:rFonts w:cs="Arial"/>
                <w:lang w:eastAsia="ja-JP"/>
              </w:rPr>
            </w:pPr>
            <w:r w:rsidRPr="005C697F">
              <w:rPr>
                <w:szCs w:val="16"/>
                <w:lang w:eastAsia="ja-JP"/>
              </w:rPr>
              <w:t>EPRE ratio of PSS to SSS</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2534A62F" w14:textId="77777777" w:rsidR="000B1B50" w:rsidRPr="005C697F" w:rsidRDefault="000B1B50">
            <w:pPr>
              <w:pStyle w:val="TAC"/>
              <w:rPr>
                <w:rFonts w:cs="Arial"/>
                <w:lang w:eastAsia="ja-JP"/>
              </w:rPr>
            </w:pPr>
            <w:r w:rsidRPr="005C697F">
              <w:rPr>
                <w:rFonts w:cs="Arial"/>
                <w:bCs/>
                <w:lang w:eastAsia="ja-JP"/>
              </w:rPr>
              <w:t>dB</w:t>
            </w:r>
          </w:p>
        </w:tc>
        <w:tc>
          <w:tcPr>
            <w:tcW w:w="378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FD80C66" w14:textId="77777777" w:rsidR="000B1B50" w:rsidRPr="005C697F" w:rsidRDefault="000B1B50">
            <w:pPr>
              <w:pStyle w:val="TAC"/>
              <w:rPr>
                <w:rFonts w:cs="Arial"/>
                <w:lang w:eastAsia="ja-JP"/>
              </w:rPr>
            </w:pPr>
            <w:r w:rsidRPr="005C697F">
              <w:rPr>
                <w:rFonts w:cs="Arial"/>
                <w:bCs/>
                <w:lang w:eastAsia="ja-JP"/>
              </w:rPr>
              <w:t>0</w:t>
            </w:r>
          </w:p>
        </w:tc>
      </w:tr>
      <w:tr w:rsidR="000B1B50" w:rsidRPr="005C697F" w14:paraId="55A099B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6960ACCC" w14:textId="77777777" w:rsidR="000B1B50" w:rsidRPr="005C697F" w:rsidRDefault="000B1B50">
            <w:pPr>
              <w:pStyle w:val="TAL"/>
              <w:rPr>
                <w:rFonts w:cs="Arial"/>
                <w:lang w:eastAsia="ja-JP"/>
              </w:rPr>
            </w:pPr>
            <w:r w:rsidRPr="005C697F">
              <w:rPr>
                <w:szCs w:val="16"/>
                <w:lang w:eastAsia="ja-JP"/>
              </w:rPr>
              <w:t>EPRE ratio of PBCH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CD201F3"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5FA19A12" w14:textId="77777777" w:rsidR="000B1B50" w:rsidRPr="005C697F" w:rsidRDefault="000B1B50">
            <w:pPr>
              <w:spacing w:after="0"/>
              <w:rPr>
                <w:rFonts w:ascii="Arial" w:hAnsi="Arial" w:cs="Arial"/>
                <w:sz w:val="18"/>
                <w:lang w:eastAsia="ja-JP"/>
              </w:rPr>
            </w:pPr>
          </w:p>
        </w:tc>
      </w:tr>
      <w:tr w:rsidR="000B1B50" w:rsidRPr="005C697F" w14:paraId="232794A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D3651B6" w14:textId="77777777" w:rsidR="000B1B50" w:rsidRPr="005C697F" w:rsidRDefault="000B1B50">
            <w:pPr>
              <w:pStyle w:val="TAL"/>
              <w:rPr>
                <w:rFonts w:cs="Arial"/>
                <w:lang w:eastAsia="ja-JP"/>
              </w:rPr>
            </w:pPr>
            <w:r w:rsidRPr="005C697F">
              <w:rPr>
                <w:szCs w:val="16"/>
                <w:lang w:eastAsia="ja-JP"/>
              </w:rPr>
              <w:t>EPRE ratio of PBCH to PBCH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77E95E1F"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4ECCD581" w14:textId="77777777" w:rsidR="000B1B50" w:rsidRPr="005C697F" w:rsidRDefault="000B1B50">
            <w:pPr>
              <w:spacing w:after="0"/>
              <w:rPr>
                <w:rFonts w:ascii="Arial" w:hAnsi="Arial" w:cs="Arial"/>
                <w:sz w:val="18"/>
                <w:lang w:eastAsia="ja-JP"/>
              </w:rPr>
            </w:pPr>
          </w:p>
        </w:tc>
      </w:tr>
      <w:tr w:rsidR="000B1B50" w:rsidRPr="005C697F" w14:paraId="2469930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407E7587" w14:textId="77777777" w:rsidR="000B1B50" w:rsidRPr="005C697F" w:rsidRDefault="000B1B50">
            <w:pPr>
              <w:pStyle w:val="TAL"/>
              <w:rPr>
                <w:rFonts w:cs="Arial"/>
                <w:lang w:eastAsia="ja-JP"/>
              </w:rPr>
            </w:pPr>
            <w:r w:rsidRPr="005C697F">
              <w:rPr>
                <w:szCs w:val="16"/>
                <w:lang w:eastAsia="ja-JP"/>
              </w:rPr>
              <w:t>EPRE ratio of PDCCH DMRS to SSS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E6F91FC"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29405780" w14:textId="77777777" w:rsidR="000B1B50" w:rsidRPr="005C697F" w:rsidRDefault="000B1B50">
            <w:pPr>
              <w:spacing w:after="0"/>
              <w:rPr>
                <w:rFonts w:ascii="Arial" w:hAnsi="Arial" w:cs="Arial"/>
                <w:sz w:val="18"/>
                <w:lang w:eastAsia="ja-JP"/>
              </w:rPr>
            </w:pPr>
          </w:p>
        </w:tc>
      </w:tr>
      <w:tr w:rsidR="000B1B50" w:rsidRPr="005C697F" w14:paraId="74B34EC8"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1396E79" w14:textId="77777777" w:rsidR="000B1B50" w:rsidRPr="005C697F" w:rsidRDefault="000B1B50">
            <w:pPr>
              <w:pStyle w:val="TAL"/>
              <w:rPr>
                <w:rFonts w:cs="Arial"/>
                <w:lang w:eastAsia="ja-JP"/>
              </w:rPr>
            </w:pPr>
            <w:r w:rsidRPr="005C697F">
              <w:rPr>
                <w:szCs w:val="16"/>
                <w:lang w:eastAsia="ja-JP"/>
              </w:rPr>
              <w:t>EPRE ratio of PDCCH to PDCCH DMRS</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34FDB05"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79921818" w14:textId="77777777" w:rsidR="000B1B50" w:rsidRPr="005C697F" w:rsidRDefault="000B1B50">
            <w:pPr>
              <w:spacing w:after="0"/>
              <w:rPr>
                <w:rFonts w:ascii="Arial" w:hAnsi="Arial" w:cs="Arial"/>
                <w:sz w:val="18"/>
                <w:lang w:eastAsia="ja-JP"/>
              </w:rPr>
            </w:pPr>
          </w:p>
        </w:tc>
      </w:tr>
      <w:tr w:rsidR="000B1B50" w:rsidRPr="005C697F" w14:paraId="36193B8D"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DE25335" w14:textId="77777777" w:rsidR="000B1B50" w:rsidRPr="005C697F" w:rsidRDefault="000B1B50">
            <w:pPr>
              <w:pStyle w:val="TAL"/>
              <w:rPr>
                <w:rFonts w:cs="Arial"/>
                <w:lang w:eastAsia="ja-JP"/>
              </w:rPr>
            </w:pPr>
            <w:r w:rsidRPr="005C697F">
              <w:rPr>
                <w:szCs w:val="16"/>
                <w:lang w:eastAsia="ja-JP"/>
              </w:rPr>
              <w:t xml:space="preserve">EPRE ratio of PDSCH DMRS to SSS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0E9ED82C"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7ED7C122" w14:textId="77777777" w:rsidR="000B1B50" w:rsidRPr="005C697F" w:rsidRDefault="000B1B50">
            <w:pPr>
              <w:spacing w:after="0"/>
              <w:rPr>
                <w:rFonts w:ascii="Arial" w:hAnsi="Arial" w:cs="Arial"/>
                <w:sz w:val="18"/>
                <w:lang w:eastAsia="ja-JP"/>
              </w:rPr>
            </w:pPr>
          </w:p>
        </w:tc>
      </w:tr>
      <w:tr w:rsidR="000B1B50" w:rsidRPr="005C697F" w14:paraId="4DC4D2DA"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010E4FFE" w14:textId="77777777" w:rsidR="000B1B50" w:rsidRPr="005C697F" w:rsidRDefault="000B1B50">
            <w:pPr>
              <w:pStyle w:val="TAL"/>
              <w:rPr>
                <w:rFonts w:cs="Arial"/>
                <w:lang w:eastAsia="ja-JP"/>
              </w:rPr>
            </w:pPr>
            <w:r w:rsidRPr="005C697F">
              <w:rPr>
                <w:szCs w:val="16"/>
                <w:lang w:eastAsia="ja-JP"/>
              </w:rPr>
              <w:t xml:space="preserve">EPRE ratio of PDSCH to PDSCH </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1D1F667E"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58ABB17C" w14:textId="77777777" w:rsidR="000B1B50" w:rsidRPr="005C697F" w:rsidRDefault="000B1B50">
            <w:pPr>
              <w:spacing w:after="0"/>
              <w:rPr>
                <w:rFonts w:ascii="Arial" w:hAnsi="Arial" w:cs="Arial"/>
                <w:sz w:val="18"/>
                <w:lang w:eastAsia="ja-JP"/>
              </w:rPr>
            </w:pPr>
          </w:p>
        </w:tc>
      </w:tr>
      <w:tr w:rsidR="000B1B50" w:rsidRPr="005C697F" w14:paraId="2955BA85"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12D9CD77" w14:textId="77777777" w:rsidR="000B1B50" w:rsidRPr="005C697F" w:rsidRDefault="000B1B50">
            <w:pPr>
              <w:pStyle w:val="TAL"/>
              <w:rPr>
                <w:rFonts w:cs="Arial"/>
                <w:lang w:eastAsia="ja-JP"/>
              </w:rPr>
            </w:pPr>
            <w:r w:rsidRPr="005C697F">
              <w:rPr>
                <w:szCs w:val="16"/>
                <w:lang w:eastAsia="ja-JP"/>
              </w:rPr>
              <w:t>EPRE ratio of OCNG DMRS to SSS(Note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48AC00A8"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09A2103D" w14:textId="77777777" w:rsidR="000B1B50" w:rsidRPr="005C697F" w:rsidRDefault="000B1B50">
            <w:pPr>
              <w:spacing w:after="0"/>
              <w:rPr>
                <w:rFonts w:ascii="Arial" w:hAnsi="Arial" w:cs="Arial"/>
                <w:sz w:val="18"/>
                <w:lang w:eastAsia="ja-JP"/>
              </w:rPr>
            </w:pPr>
          </w:p>
        </w:tc>
      </w:tr>
      <w:tr w:rsidR="000B1B50" w:rsidRPr="005C697F" w14:paraId="69E8C0C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hideMark/>
          </w:tcPr>
          <w:p w14:paraId="58E1494C" w14:textId="77777777" w:rsidR="000B1B50" w:rsidRPr="005C697F" w:rsidRDefault="000B1B50">
            <w:pPr>
              <w:pStyle w:val="TAL"/>
              <w:rPr>
                <w:rFonts w:cs="Arial"/>
                <w:lang w:eastAsia="ja-JP"/>
              </w:rPr>
            </w:pPr>
            <w:r w:rsidRPr="005C697F">
              <w:rPr>
                <w:bCs/>
              </w:rPr>
              <w:t>EPRE ratio of OCNG to OCNG DMRS (Note 1)</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55C5BF4D" w14:textId="77777777" w:rsidR="000B1B50" w:rsidRPr="005C697F" w:rsidRDefault="000B1B50">
            <w:pPr>
              <w:spacing w:after="0"/>
              <w:rPr>
                <w:rFonts w:ascii="Arial" w:hAnsi="Arial" w:cs="Arial"/>
                <w:sz w:val="18"/>
                <w:lang w:eastAsia="ja-JP"/>
              </w:rPr>
            </w:pPr>
          </w:p>
        </w:tc>
        <w:tc>
          <w:tcPr>
            <w:tcW w:w="7560" w:type="dxa"/>
            <w:gridSpan w:val="3"/>
            <w:vMerge/>
            <w:tcBorders>
              <w:top w:val="single" w:sz="4" w:space="0" w:color="auto"/>
              <w:left w:val="single" w:sz="4" w:space="0" w:color="auto"/>
              <w:bottom w:val="single" w:sz="4" w:space="0" w:color="auto"/>
              <w:right w:val="single" w:sz="4" w:space="0" w:color="auto"/>
            </w:tcBorders>
            <w:vAlign w:val="center"/>
            <w:hideMark/>
          </w:tcPr>
          <w:p w14:paraId="1E48CCE2" w14:textId="77777777" w:rsidR="000B1B50" w:rsidRPr="005C697F" w:rsidRDefault="000B1B50">
            <w:pPr>
              <w:spacing w:after="0"/>
              <w:rPr>
                <w:rFonts w:ascii="Arial" w:hAnsi="Arial" w:cs="Arial"/>
                <w:sz w:val="18"/>
                <w:lang w:eastAsia="ja-JP"/>
              </w:rPr>
            </w:pPr>
          </w:p>
        </w:tc>
      </w:tr>
      <w:tr w:rsidR="000B1B50" w:rsidRPr="005C697F" w14:paraId="3E183F25" w14:textId="77777777" w:rsidTr="000B1B50">
        <w:trPr>
          <w:cantSplit/>
          <w:trHeight w:val="424"/>
          <w:jc w:val="center"/>
        </w:trPr>
        <w:tc>
          <w:tcPr>
            <w:tcW w:w="1985" w:type="dxa"/>
            <w:tcBorders>
              <w:top w:val="single" w:sz="4" w:space="0" w:color="auto"/>
              <w:left w:val="single" w:sz="4" w:space="0" w:color="auto"/>
              <w:bottom w:val="single" w:sz="4" w:space="0" w:color="auto"/>
              <w:right w:val="single" w:sz="4" w:space="0" w:color="auto"/>
            </w:tcBorders>
            <w:vAlign w:val="center"/>
            <w:hideMark/>
          </w:tcPr>
          <w:p w14:paraId="2137B755" w14:textId="77777777" w:rsidR="000B1B50" w:rsidRPr="005C697F" w:rsidRDefault="000B1B50">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180FE16" w14:textId="77777777" w:rsidR="000B1B50" w:rsidRPr="005C697F" w:rsidRDefault="000B1B50">
            <w:pPr>
              <w:pStyle w:val="TAL"/>
              <w:rPr>
                <w:rFonts w:cs="Arial"/>
                <w:lang w:eastAsia="zh-CN"/>
              </w:rPr>
            </w:pPr>
            <w:r w:rsidRPr="005C697F">
              <w:rPr>
                <w:rFonts w:cs="Arial"/>
                <w:lang w:eastAsia="zh-CN"/>
              </w:rPr>
              <w:t>Config 1,2,3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CA07365" w14:textId="77777777" w:rsidR="000B1B50" w:rsidRPr="005C697F" w:rsidRDefault="000B1B50">
            <w:pPr>
              <w:pStyle w:val="TAC"/>
              <w:rPr>
                <w:rFonts w:cs="Arial"/>
                <w:lang w:eastAsia="ja-JP"/>
              </w:rPr>
            </w:pPr>
            <w:r w:rsidRPr="005C697F">
              <w:rPr>
                <w:rFonts w:cs="Arial"/>
                <w:lang w:eastAsia="ja-JP"/>
              </w:rPr>
              <w:t>dBm/15 kHz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277EEFD" w14:textId="77777777" w:rsidR="000B1B50" w:rsidRPr="005C697F" w:rsidRDefault="000B1B50">
            <w:pPr>
              <w:pStyle w:val="TAC"/>
              <w:rPr>
                <w:rFonts w:cs="Arial"/>
                <w:lang w:eastAsia="ja-JP"/>
              </w:rPr>
            </w:pPr>
            <w:r w:rsidRPr="005C697F">
              <w:t>-98</w:t>
            </w:r>
          </w:p>
        </w:tc>
      </w:tr>
      <w:tr w:rsidR="000B1B50" w:rsidRPr="005C697F" w14:paraId="01753D06"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33B431C" w14:textId="77777777" w:rsidR="000B1B50" w:rsidRPr="005C697F" w:rsidRDefault="000B1B50">
            <w:pPr>
              <w:pStyle w:val="TAL"/>
              <w:rPr>
                <w:rFonts w:cs="Arial"/>
                <w:lang w:eastAsia="ja-JP"/>
              </w:rPr>
            </w:pPr>
            <w:r w:rsidRPr="005C697F">
              <w:rPr>
                <w:rFonts w:cs="Arial"/>
                <w:lang w:eastAsia="ja-JP"/>
              </w:rPr>
              <w:t>Noc</w:t>
            </w:r>
            <w:r w:rsidRPr="005C697F">
              <w:rPr>
                <w:rFonts w:cs="Arial"/>
                <w:vertAlign w:val="superscript"/>
                <w:lang w:eastAsia="ja-JP"/>
              </w:rPr>
              <w:t xml:space="preserve"> Note2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8A6CC0"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007AEAF4" w14:textId="77777777" w:rsidR="000B1B50" w:rsidRPr="005C697F" w:rsidRDefault="000B1B50">
            <w:pPr>
              <w:pStyle w:val="TAC"/>
              <w:rPr>
                <w:rFonts w:cs="Arial"/>
                <w:lang w:eastAsia="ja-JP"/>
              </w:rPr>
            </w:pPr>
            <w:r w:rsidRPr="005C697F">
              <w:rPr>
                <w:rFonts w:cs="v4.2.0"/>
                <w:lang w:eastAsia="zh-CN"/>
              </w:rPr>
              <w:t>dBm/SCS</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6944705" w14:textId="77777777" w:rsidR="000B1B50" w:rsidRPr="005C697F" w:rsidRDefault="000B1B50">
            <w:pPr>
              <w:pStyle w:val="TAC"/>
              <w:rPr>
                <w:rFonts w:cs="Arial"/>
                <w:lang w:eastAsia="ja-JP"/>
              </w:rPr>
            </w:pPr>
            <w:r w:rsidRPr="005C697F">
              <w:t>-98</w:t>
            </w:r>
          </w:p>
        </w:tc>
      </w:tr>
      <w:tr w:rsidR="000B1B50" w:rsidRPr="005C697F" w14:paraId="4530CC4B"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9B2C29E"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E0DAC7"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235DAB7"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71469EF" w14:textId="77777777" w:rsidR="000B1B50" w:rsidRPr="005C697F" w:rsidRDefault="000B1B50">
            <w:pPr>
              <w:pStyle w:val="TAC"/>
              <w:rPr>
                <w:rFonts w:cs="Arial"/>
                <w:lang w:eastAsia="ja-JP"/>
              </w:rPr>
            </w:pPr>
            <w:r w:rsidRPr="005C697F">
              <w:t>-95</w:t>
            </w:r>
          </w:p>
        </w:tc>
      </w:tr>
      <w:tr w:rsidR="000B1B50" w:rsidRPr="005C697F" w14:paraId="50B562E2"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C1A243F" w14:textId="77777777" w:rsidR="000B1B50" w:rsidRPr="005C697F" w:rsidRDefault="000B1B50">
            <w:pPr>
              <w:pStyle w:val="TAL"/>
              <w:rPr>
                <w:rFonts w:cs="Arial"/>
                <w:lang w:eastAsia="ja-JP"/>
              </w:rPr>
            </w:pPr>
            <w:r w:rsidRPr="005C697F">
              <w:rPr>
                <w:rFonts w:cs="Arial"/>
                <w:lang w:eastAsia="ja-JP"/>
              </w:rPr>
              <w:t>Ês/Noc</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1ED7E46" w14:textId="77777777" w:rsidR="000B1B50" w:rsidRPr="005C697F" w:rsidRDefault="000B1B50">
            <w:pPr>
              <w:pStyle w:val="TAC"/>
              <w:rPr>
                <w:rFonts w:cs="Arial"/>
                <w:lang w:eastAsia="ja-JP"/>
              </w:rPr>
            </w:pPr>
            <w:r w:rsidRPr="005C697F">
              <w:rPr>
                <w:rFonts w:cs="Arial"/>
                <w:lang w:eastAsia="ja-JP"/>
              </w:rPr>
              <w:t>dB</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5F1200CB" w14:textId="77777777" w:rsidR="000B1B50" w:rsidRPr="005C697F" w:rsidRDefault="000B1B50">
            <w:pPr>
              <w:pStyle w:val="TAC"/>
              <w:rPr>
                <w:rFonts w:cs="Arial"/>
                <w:lang w:eastAsia="ja-JP"/>
              </w:rPr>
            </w:pPr>
            <w:r w:rsidRPr="005C697F">
              <w:t>3</w:t>
            </w:r>
          </w:p>
        </w:tc>
      </w:tr>
      <w:tr w:rsidR="000B1B50" w:rsidRPr="005C697F" w14:paraId="2A6BB971"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99F4A99" w14:textId="77777777" w:rsidR="000B1B50" w:rsidRPr="005C697F" w:rsidRDefault="000B1B50">
            <w:pPr>
              <w:pStyle w:val="TAL"/>
              <w:rPr>
                <w:rFonts w:cs="Arial"/>
                <w:lang w:eastAsia="ja-JP"/>
              </w:rPr>
            </w:pPr>
            <w:r w:rsidRPr="005C697F">
              <w:rPr>
                <w:rFonts w:cs="Arial"/>
                <w:lang w:eastAsia="ja-JP"/>
              </w:rPr>
              <w:t>SS-RSRP</w:t>
            </w:r>
            <w:r w:rsidRPr="005C697F">
              <w:rPr>
                <w:rFonts w:cs="Arial"/>
                <w:vertAlign w:val="superscript"/>
                <w:lang w:eastAsia="ja-JP"/>
              </w:rPr>
              <w:t xml:space="preserve"> Note3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FDA8E5" w14:textId="77777777" w:rsidR="000B1B50" w:rsidRPr="005C697F" w:rsidRDefault="000B1B50">
            <w:pPr>
              <w:pStyle w:val="TAL"/>
              <w:rPr>
                <w:rFonts w:cs="Arial"/>
                <w:lang w:eastAsia="ja-JP"/>
              </w:rPr>
            </w:pPr>
            <w:r w:rsidRPr="005C697F">
              <w:rPr>
                <w:rFonts w:cs="Arial"/>
                <w:lang w:eastAsia="zh-CN"/>
              </w:rPr>
              <w:t>Config 1,2</w:t>
            </w:r>
          </w:p>
        </w:tc>
        <w:tc>
          <w:tcPr>
            <w:tcW w:w="1710" w:type="dxa"/>
            <w:vMerge w:val="restart"/>
            <w:tcBorders>
              <w:top w:val="single" w:sz="4" w:space="0" w:color="auto"/>
              <w:left w:val="single" w:sz="4" w:space="0" w:color="auto"/>
              <w:bottom w:val="single" w:sz="4" w:space="0" w:color="auto"/>
              <w:right w:val="single" w:sz="4" w:space="0" w:color="auto"/>
            </w:tcBorders>
            <w:vAlign w:val="center"/>
            <w:hideMark/>
          </w:tcPr>
          <w:p w14:paraId="744546CF" w14:textId="77777777" w:rsidR="000B1B50" w:rsidRPr="005C697F" w:rsidRDefault="000B1B50">
            <w:pPr>
              <w:pStyle w:val="TAC"/>
              <w:rPr>
                <w:rFonts w:cs="Arial"/>
                <w:lang w:eastAsia="ja-JP"/>
              </w:rPr>
            </w:pPr>
            <w:r w:rsidRPr="005C697F">
              <w:rPr>
                <w:rFonts w:cs="v4.2.0"/>
                <w:lang w:eastAsia="zh-CN"/>
              </w:rPr>
              <w:t>dBm/SCS</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0BA6970" w14:textId="77777777" w:rsidR="000B1B50" w:rsidRPr="005C697F" w:rsidRDefault="000B1B50">
            <w:pPr>
              <w:pStyle w:val="TAC"/>
              <w:rPr>
                <w:rFonts w:cs="Arial"/>
                <w:lang w:eastAsia="ja-JP"/>
              </w:rPr>
            </w:pPr>
            <w:r w:rsidRPr="005C697F">
              <w:t>-95</w:t>
            </w:r>
          </w:p>
        </w:tc>
      </w:tr>
      <w:tr w:rsidR="000B1B50" w:rsidRPr="005C697F" w14:paraId="06C626E0"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01B5F008"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BC61D6D" w14:textId="77777777" w:rsidR="000B1B50" w:rsidRPr="005C697F" w:rsidRDefault="000B1B50">
            <w:pPr>
              <w:pStyle w:val="TAL"/>
              <w:rPr>
                <w:rFonts w:cs="Arial"/>
                <w:lang w:eastAsia="ja-JP"/>
              </w:rPr>
            </w:pPr>
            <w:r w:rsidRPr="005C697F">
              <w:rPr>
                <w:rFonts w:cs="Arial"/>
                <w:lang w:eastAsia="zh-CN"/>
              </w:rPr>
              <w:t>Config 3</w:t>
            </w:r>
          </w:p>
        </w:tc>
        <w:tc>
          <w:tcPr>
            <w:tcW w:w="1710" w:type="dxa"/>
            <w:vMerge/>
            <w:tcBorders>
              <w:top w:val="single" w:sz="4" w:space="0" w:color="auto"/>
              <w:left w:val="single" w:sz="4" w:space="0" w:color="auto"/>
              <w:bottom w:val="single" w:sz="4" w:space="0" w:color="auto"/>
              <w:right w:val="single" w:sz="4" w:space="0" w:color="auto"/>
            </w:tcBorders>
            <w:vAlign w:val="center"/>
            <w:hideMark/>
          </w:tcPr>
          <w:p w14:paraId="3A63B31F" w14:textId="77777777" w:rsidR="000B1B50" w:rsidRPr="005C697F" w:rsidRDefault="000B1B50">
            <w:pPr>
              <w:spacing w:after="0"/>
              <w:rPr>
                <w:rFonts w:ascii="Arial" w:hAnsi="Arial" w:cs="Arial"/>
                <w:sz w:val="18"/>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1DDB728C" w14:textId="77777777" w:rsidR="000B1B50" w:rsidRPr="005C697F" w:rsidRDefault="000B1B50">
            <w:pPr>
              <w:pStyle w:val="TAC"/>
              <w:rPr>
                <w:rFonts w:cs="Arial"/>
                <w:lang w:eastAsia="ja-JP"/>
              </w:rPr>
            </w:pPr>
            <w:r w:rsidRPr="005C697F">
              <w:t>-92</w:t>
            </w:r>
          </w:p>
        </w:tc>
      </w:tr>
      <w:tr w:rsidR="000B1B50" w:rsidRPr="005C697F" w14:paraId="48D8C25D" w14:textId="77777777" w:rsidTr="000B1B50">
        <w:trPr>
          <w:cantSplit/>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ACE13D2" w14:textId="77777777" w:rsidR="000B1B50" w:rsidRPr="005C697F" w:rsidRDefault="000B1B50">
            <w:pPr>
              <w:pStyle w:val="TAL"/>
              <w:rPr>
                <w:rFonts w:cs="Arial"/>
                <w:lang w:eastAsia="ja-JP"/>
              </w:rPr>
            </w:pPr>
            <w:r w:rsidRPr="005C697F">
              <w:rPr>
                <w:rFonts w:cs="Arial"/>
                <w:lang w:eastAsia="ja-JP"/>
              </w:rPr>
              <w:t>Io</w:t>
            </w:r>
            <w:r w:rsidRPr="005C697F">
              <w:rPr>
                <w:rFonts w:cs="Arial"/>
                <w:vertAlign w:val="superscript"/>
                <w:lang w:eastAsia="ja-JP"/>
              </w:rPr>
              <w:t xml:space="preserve"> Note 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DB652F" w14:textId="77777777" w:rsidR="000B1B50" w:rsidRPr="005C697F" w:rsidRDefault="000B1B50">
            <w:pPr>
              <w:pStyle w:val="TAL"/>
              <w:rPr>
                <w:rFonts w:cs="Arial"/>
                <w:lang w:eastAsia="ja-JP"/>
              </w:rPr>
            </w:pPr>
            <w:r w:rsidRPr="005C697F">
              <w:rPr>
                <w:rFonts w:cs="Arial"/>
                <w:lang w:eastAsia="zh-CN"/>
              </w:rPr>
              <w:t>Config 1,2</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1C5ACB1" w14:textId="77777777" w:rsidR="000B1B50" w:rsidRPr="005C697F" w:rsidRDefault="000B1B50">
            <w:pPr>
              <w:pStyle w:val="TAC"/>
              <w:rPr>
                <w:rFonts w:cs="Arial"/>
                <w:lang w:eastAsia="ja-JP"/>
              </w:rPr>
            </w:pPr>
            <w:r w:rsidRPr="005C697F">
              <w:rPr>
                <w:rFonts w:cs="Arial"/>
                <w:lang w:eastAsia="ja-JP"/>
              </w:rPr>
              <w:t>dBm/9.36 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277EDC5E" w14:textId="77777777" w:rsidR="000B1B50" w:rsidRPr="005C697F" w:rsidRDefault="000B1B50">
            <w:pPr>
              <w:pStyle w:val="TAC"/>
              <w:rPr>
                <w:rFonts w:cs="Arial"/>
                <w:lang w:eastAsia="zh-CN"/>
              </w:rPr>
            </w:pPr>
            <w:r w:rsidRPr="005C697F">
              <w:t>-65.3</w:t>
            </w:r>
          </w:p>
        </w:tc>
      </w:tr>
      <w:tr w:rsidR="000B1B50" w:rsidRPr="005C697F" w14:paraId="1A06084D" w14:textId="77777777" w:rsidTr="000B1B50">
        <w:trPr>
          <w:cantSplit/>
          <w:jc w:val="center"/>
        </w:trPr>
        <w:tc>
          <w:tcPr>
            <w:tcW w:w="9460" w:type="dxa"/>
            <w:vMerge/>
            <w:tcBorders>
              <w:top w:val="single" w:sz="4" w:space="0" w:color="auto"/>
              <w:left w:val="single" w:sz="4" w:space="0" w:color="auto"/>
              <w:bottom w:val="single" w:sz="4" w:space="0" w:color="auto"/>
              <w:right w:val="single" w:sz="4" w:space="0" w:color="auto"/>
            </w:tcBorders>
            <w:vAlign w:val="center"/>
            <w:hideMark/>
          </w:tcPr>
          <w:p w14:paraId="3EA536D0" w14:textId="77777777" w:rsidR="000B1B50" w:rsidRPr="005C697F" w:rsidRDefault="000B1B50">
            <w:pPr>
              <w:spacing w:after="0"/>
              <w:rPr>
                <w:rFonts w:ascii="Arial" w:hAnsi="Arial" w:cs="Arial"/>
                <w:sz w:val="18"/>
                <w:lang w:eastAsia="ja-JP"/>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33498E9" w14:textId="77777777" w:rsidR="000B1B50" w:rsidRPr="005C697F" w:rsidRDefault="000B1B50">
            <w:pPr>
              <w:pStyle w:val="TAL"/>
              <w:rPr>
                <w:rFonts w:cs="Arial"/>
                <w:lang w:eastAsia="ja-JP"/>
              </w:rPr>
            </w:pPr>
            <w:r w:rsidRPr="005C697F">
              <w:rPr>
                <w:rFonts w:cs="Arial"/>
                <w:lang w:eastAsia="zh-CN"/>
              </w:rPr>
              <w:t>Config 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3DB0A31" w14:textId="77777777" w:rsidR="000B1B50" w:rsidRPr="005C697F" w:rsidRDefault="000B1B50">
            <w:pPr>
              <w:pStyle w:val="TAC"/>
              <w:rPr>
                <w:rFonts w:cs="Arial"/>
                <w:lang w:eastAsia="ja-JP"/>
              </w:rPr>
            </w:pPr>
            <w:r w:rsidRPr="005C697F">
              <w:rPr>
                <w:rFonts w:cs="Arial"/>
                <w:lang w:eastAsia="ja-JP"/>
              </w:rPr>
              <w:t>dBm/38.1 MHz</w:t>
            </w: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3522FB0E" w14:textId="77777777" w:rsidR="000B1B50" w:rsidRPr="005C697F" w:rsidRDefault="000B1B50">
            <w:pPr>
              <w:pStyle w:val="TAC"/>
              <w:rPr>
                <w:rFonts w:cs="Arial"/>
                <w:lang w:eastAsia="zh-CN"/>
              </w:rPr>
            </w:pPr>
            <w:r w:rsidRPr="005C697F">
              <w:t>-59.2</w:t>
            </w:r>
          </w:p>
        </w:tc>
      </w:tr>
      <w:tr w:rsidR="000B1B50" w:rsidRPr="005C697F" w14:paraId="683F83DC"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74793EFF" w14:textId="77777777" w:rsidR="000B1B50" w:rsidRPr="005C697F" w:rsidRDefault="000B1B50">
            <w:pPr>
              <w:pStyle w:val="TAL"/>
              <w:rPr>
                <w:rFonts w:cs="Arial"/>
                <w:lang w:eastAsia="zh-CN"/>
              </w:rPr>
            </w:pPr>
            <w:r w:rsidRPr="005C697F">
              <w:rPr>
                <w:rFonts w:cs="Arial"/>
                <w:lang w:eastAsia="ja-JP"/>
              </w:rPr>
              <w:t>Antenna Configuration</w:t>
            </w:r>
          </w:p>
        </w:tc>
        <w:tc>
          <w:tcPr>
            <w:tcW w:w="1710" w:type="dxa"/>
            <w:tcBorders>
              <w:top w:val="single" w:sz="4" w:space="0" w:color="auto"/>
              <w:left w:val="single" w:sz="4" w:space="0" w:color="auto"/>
              <w:bottom w:val="single" w:sz="4" w:space="0" w:color="auto"/>
              <w:right w:val="single" w:sz="4" w:space="0" w:color="auto"/>
            </w:tcBorders>
            <w:vAlign w:val="center"/>
          </w:tcPr>
          <w:p w14:paraId="6A72B259"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4D30E7F5" w14:textId="77777777" w:rsidR="000B1B50" w:rsidRPr="005C697F" w:rsidRDefault="000B1B50">
            <w:pPr>
              <w:pStyle w:val="TAC"/>
            </w:pPr>
            <w:r w:rsidRPr="005C697F">
              <w:rPr>
                <w:rFonts w:cs="Arial"/>
                <w:lang w:eastAsia="ja-JP"/>
              </w:rPr>
              <w:t>1x2</w:t>
            </w:r>
          </w:p>
        </w:tc>
      </w:tr>
      <w:tr w:rsidR="000B1B50" w:rsidRPr="005C697F" w14:paraId="33365686" w14:textId="77777777" w:rsidTr="000B1B50">
        <w:trPr>
          <w:cantSplit/>
          <w:jc w:val="center"/>
        </w:trPr>
        <w:tc>
          <w:tcPr>
            <w:tcW w:w="3970" w:type="dxa"/>
            <w:gridSpan w:val="2"/>
            <w:tcBorders>
              <w:top w:val="single" w:sz="4" w:space="0" w:color="auto"/>
              <w:left w:val="single" w:sz="4" w:space="0" w:color="auto"/>
              <w:bottom w:val="single" w:sz="4" w:space="0" w:color="auto"/>
              <w:right w:val="single" w:sz="4" w:space="0" w:color="auto"/>
            </w:tcBorders>
            <w:vAlign w:val="center"/>
            <w:hideMark/>
          </w:tcPr>
          <w:p w14:paraId="67B2714D" w14:textId="77777777" w:rsidR="000B1B50" w:rsidRPr="005C697F" w:rsidRDefault="000B1B50">
            <w:pPr>
              <w:pStyle w:val="TAL"/>
              <w:rPr>
                <w:rFonts w:cs="Arial"/>
                <w:lang w:eastAsia="ja-JP"/>
              </w:rPr>
            </w:pPr>
            <w:r w:rsidRPr="005C697F">
              <w:rPr>
                <w:rFonts w:cs="Arial"/>
                <w:lang w:eastAsia="ja-JP"/>
              </w:rPr>
              <w:t xml:space="preserve">Propagation Condition </w:t>
            </w:r>
          </w:p>
        </w:tc>
        <w:tc>
          <w:tcPr>
            <w:tcW w:w="1710" w:type="dxa"/>
            <w:tcBorders>
              <w:top w:val="single" w:sz="4" w:space="0" w:color="auto"/>
              <w:left w:val="single" w:sz="4" w:space="0" w:color="auto"/>
              <w:bottom w:val="single" w:sz="4" w:space="0" w:color="auto"/>
              <w:right w:val="single" w:sz="4" w:space="0" w:color="auto"/>
            </w:tcBorders>
            <w:vAlign w:val="center"/>
          </w:tcPr>
          <w:p w14:paraId="43B183C5" w14:textId="77777777" w:rsidR="000B1B50" w:rsidRPr="005C697F" w:rsidRDefault="000B1B50">
            <w:pPr>
              <w:pStyle w:val="TAC"/>
              <w:rPr>
                <w:rFonts w:cs="Arial"/>
                <w:lang w:eastAsia="ja-JP"/>
              </w:rPr>
            </w:pPr>
          </w:p>
        </w:tc>
        <w:tc>
          <w:tcPr>
            <w:tcW w:w="3780" w:type="dxa"/>
            <w:gridSpan w:val="3"/>
            <w:tcBorders>
              <w:top w:val="single" w:sz="4" w:space="0" w:color="auto"/>
              <w:left w:val="single" w:sz="4" w:space="0" w:color="auto"/>
              <w:bottom w:val="single" w:sz="4" w:space="0" w:color="auto"/>
              <w:right w:val="single" w:sz="4" w:space="0" w:color="auto"/>
            </w:tcBorders>
            <w:vAlign w:val="center"/>
            <w:hideMark/>
          </w:tcPr>
          <w:p w14:paraId="0C18EC85" w14:textId="77777777" w:rsidR="000B1B50" w:rsidRPr="005C697F" w:rsidRDefault="000B1B50">
            <w:pPr>
              <w:pStyle w:val="TAC"/>
              <w:rPr>
                <w:rFonts w:cs="Arial"/>
                <w:lang w:eastAsia="ja-JP"/>
              </w:rPr>
            </w:pPr>
            <w:r w:rsidRPr="005C697F">
              <w:rPr>
                <w:rFonts w:cs="Arial"/>
                <w:lang w:eastAsia="ja-JP"/>
              </w:rPr>
              <w:t>AWGN</w:t>
            </w:r>
          </w:p>
        </w:tc>
      </w:tr>
      <w:tr w:rsidR="000B1B50" w:rsidRPr="005C697F" w14:paraId="7361F3A2" w14:textId="77777777" w:rsidTr="000B1B50">
        <w:trPr>
          <w:cantSplit/>
          <w:jc w:val="center"/>
        </w:trPr>
        <w:tc>
          <w:tcPr>
            <w:tcW w:w="9460" w:type="dxa"/>
            <w:gridSpan w:val="6"/>
            <w:tcBorders>
              <w:top w:val="single" w:sz="4" w:space="0" w:color="auto"/>
              <w:left w:val="single" w:sz="4" w:space="0" w:color="auto"/>
              <w:bottom w:val="single" w:sz="4" w:space="0" w:color="auto"/>
              <w:right w:val="single" w:sz="4" w:space="0" w:color="auto"/>
            </w:tcBorders>
            <w:vAlign w:val="center"/>
            <w:hideMark/>
          </w:tcPr>
          <w:p w14:paraId="46A232F6" w14:textId="77777777" w:rsidR="000B1B50" w:rsidRPr="005C697F" w:rsidRDefault="000B1B50">
            <w:pPr>
              <w:pStyle w:val="TAN"/>
              <w:rPr>
                <w:rFonts w:cs="Arial"/>
                <w:lang w:eastAsia="ja-JP"/>
              </w:rPr>
            </w:pPr>
            <w:r w:rsidRPr="005C697F">
              <w:rPr>
                <w:rFonts w:cs="Arial"/>
                <w:lang w:eastAsia="ja-JP"/>
              </w:rPr>
              <w:t>Note 1:</w:t>
            </w:r>
            <w:r w:rsidRPr="005C697F">
              <w:rPr>
                <w:rFonts w:cs="Arial"/>
                <w:lang w:eastAsia="ja-JP"/>
              </w:rPr>
              <w:tab/>
              <w:t>OCNG shall be used such that cell is fully allocated and a constant total transmitted power spectral density is achieved for all OFDM symbols.</w:t>
            </w:r>
          </w:p>
          <w:p w14:paraId="5789F0DD" w14:textId="77777777" w:rsidR="000B1B50" w:rsidRPr="005C697F" w:rsidRDefault="000B1B50">
            <w:pPr>
              <w:pStyle w:val="TAN"/>
              <w:rPr>
                <w:rFonts w:cs="Arial"/>
                <w:lang w:eastAsia="ja-JP"/>
              </w:rPr>
            </w:pPr>
            <w:r w:rsidRPr="005C697F">
              <w:rPr>
                <w:rFonts w:cs="Arial"/>
                <w:lang w:eastAsia="ja-JP"/>
              </w:rPr>
              <w:t>Note 2:</w:t>
            </w:r>
            <w:r w:rsidRPr="005C697F">
              <w:rPr>
                <w:rFonts w:cs="Arial"/>
                <w:lang w:eastAsia="ja-JP"/>
              </w:rPr>
              <w:tab/>
              <w:t>Interference from other cells and noise sources not specified in the test is assumed to be constant over subcarriers and time and shall be modelled as AWGN of appropriate power for Noc to be fulfilled.</w:t>
            </w:r>
          </w:p>
          <w:p w14:paraId="61EA44E5" w14:textId="77777777" w:rsidR="000B1B50" w:rsidRPr="005C697F" w:rsidRDefault="000B1B50">
            <w:pPr>
              <w:pStyle w:val="TAN"/>
              <w:rPr>
                <w:rFonts w:cs="Arial"/>
                <w:lang w:eastAsia="ja-JP"/>
              </w:rPr>
            </w:pPr>
            <w:r w:rsidRPr="005C697F">
              <w:rPr>
                <w:rFonts w:cs="Arial"/>
                <w:lang w:eastAsia="ja-JP"/>
              </w:rPr>
              <w:t>Note 3:</w:t>
            </w:r>
            <w:r w:rsidRPr="005C697F">
              <w:rPr>
                <w:rFonts w:cs="Arial"/>
                <w:lang w:eastAsia="ja-JP"/>
              </w:rPr>
              <w:tab/>
              <w:t>SS-RSRP levels have been derived from other parameters for information purposes. They are not settable parameters themselves.</w:t>
            </w:r>
          </w:p>
        </w:tc>
      </w:tr>
    </w:tbl>
    <w:p w14:paraId="0FCC8404" w14:textId="77777777" w:rsidR="000B1B50" w:rsidRPr="005C697F" w:rsidRDefault="000B1B50" w:rsidP="000B1B50"/>
    <w:p w14:paraId="33F1522A" w14:textId="77777777" w:rsidR="000B1B50" w:rsidRPr="005C697F" w:rsidRDefault="000B1B50" w:rsidP="000B1B50">
      <w:r w:rsidRPr="005C697F">
        <w:t>During T1, the UE is in RRC_IDLE and monitoring the sidelink communication transmission from other active Sidelink UEs on the sidelink communication resources.</w:t>
      </w:r>
    </w:p>
    <w:p w14:paraId="4BE9DE63" w14:textId="77777777" w:rsidR="000B1B50" w:rsidRPr="005C697F" w:rsidRDefault="000B1B50" w:rsidP="000B1B50">
      <w:r w:rsidRPr="005C697F">
        <w:t xml:space="preserve">During T2, the test system establishes a RRC connection with the UE. No PDSCH is scheduled for UE, and the UE is expected to transmit </w:t>
      </w:r>
      <w:r w:rsidRPr="005C697F">
        <w:rPr>
          <w:i/>
        </w:rPr>
        <w:t>SidelinkUEInformationNR</w:t>
      </w:r>
      <w:r w:rsidRPr="005C697F">
        <w:t xml:space="preserve"> indicating </w:t>
      </w:r>
      <w:r w:rsidRPr="005C697F">
        <w:rPr>
          <w:i/>
        </w:rPr>
        <w:t>sl-RxInterestedFreqList</w:t>
      </w:r>
      <w:r w:rsidRPr="005C697F">
        <w:t xml:space="preserve">. On reception of </w:t>
      </w:r>
      <w:r w:rsidRPr="005C697F">
        <w:rPr>
          <w:i/>
        </w:rPr>
        <w:t>SidelinkUEInformationNR</w:t>
      </w:r>
      <w:r w:rsidRPr="005C697F">
        <w:t>, the</w:t>
      </w:r>
      <w:r w:rsidRPr="005C697F">
        <w:rPr>
          <w:i/>
        </w:rPr>
        <w:t xml:space="preserve"> </w:t>
      </w:r>
      <w:r w:rsidRPr="005C697F">
        <w:t xml:space="preserve">test system shall send </w:t>
      </w:r>
      <w:r w:rsidRPr="005C697F">
        <w:rPr>
          <w:i/>
        </w:rPr>
        <w:t>RRCReconfiguration</w:t>
      </w:r>
      <w:r w:rsidRPr="005C697F">
        <w:t xml:space="preserve"> message to the UE and wait for the UE to respond with </w:t>
      </w:r>
      <w:r w:rsidRPr="005C697F">
        <w:rPr>
          <w:i/>
        </w:rPr>
        <w:t>RRCReconfigurationComplete</w:t>
      </w:r>
      <w:r w:rsidRPr="005C697F">
        <w:t xml:space="preserve"> message before transitioning to T3. If the UE does not transmit </w:t>
      </w:r>
      <w:r w:rsidRPr="005C697F">
        <w:rPr>
          <w:i/>
        </w:rPr>
        <w:t>SidelinkUEInformationNR</w:t>
      </w:r>
      <w:r w:rsidRPr="005C697F">
        <w:t xml:space="preserve"> for up to 2 second, the test system shall transition to T3.</w:t>
      </w:r>
    </w:p>
    <w:p w14:paraId="66056097" w14:textId="77777777" w:rsidR="000B1B50" w:rsidRPr="005C697F" w:rsidRDefault="000B1B50" w:rsidP="000B1B50">
      <w:r w:rsidRPr="005C697F">
        <w:t xml:space="preserve">During T3, the UE is continuously scheduled with PDSCH on PCell downlink. The test system will count the missed ACK/NACKs during T3 to verify the allowed interruptions during NR sidelink communication. </w:t>
      </w:r>
      <w:r w:rsidRPr="005C697F">
        <w:rPr>
          <w:lang w:eastAsia="zh-CN"/>
        </w:rPr>
        <w:t>100% of all expected ACK/NACKs shall be transmitted by the UE.</w:t>
      </w:r>
    </w:p>
    <w:p w14:paraId="51B8A019" w14:textId="77777777" w:rsidR="00C72D52" w:rsidRPr="005C697F" w:rsidRDefault="00C72D52" w:rsidP="00A517B0">
      <w:pPr>
        <w:rPr>
          <w:lang w:eastAsia="sv-SE"/>
        </w:rPr>
      </w:pPr>
    </w:p>
    <w:sectPr w:rsidR="00C72D52" w:rsidRPr="005C697F" w:rsidSect="00B4366F">
      <w:headerReference w:type="default" r:id="rId116"/>
      <w:footerReference w:type="default" r:id="rId117"/>
      <w:pgSz w:w="11906" w:h="16838" w:code="9"/>
      <w:pgMar w:top="1418" w:right="1134" w:bottom="1134" w:left="1134" w:header="851" w:footer="340" w:gutter="0"/>
      <w:pgNumType w:start="186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2FCCCD" w14:textId="77777777" w:rsidR="002F4539" w:rsidRDefault="002F4539" w:rsidP="00770780">
      <w:pPr>
        <w:spacing w:after="0"/>
      </w:pPr>
      <w:r>
        <w:separator/>
      </w:r>
    </w:p>
  </w:endnote>
  <w:endnote w:type="continuationSeparator" w:id="0">
    <w:p w14:paraId="2DAFD74A" w14:textId="77777777" w:rsidR="002F4539" w:rsidRDefault="002F4539" w:rsidP="00770780">
      <w:pPr>
        <w:spacing w:after="0"/>
      </w:pPr>
      <w:r>
        <w:continuationSeparator/>
      </w:r>
    </w:p>
  </w:endnote>
  <w:endnote w:type="continuationNotice" w:id="1">
    <w:p w14:paraId="1693D46E" w14:textId="77777777" w:rsidR="002F4539" w:rsidRDefault="002F453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charset w:val="00"/>
    <w:family w:val="roman"/>
    <w:pitch w:val="default"/>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v4.2.0">
    <w:altName w:val="Calibri"/>
    <w:charset w:val="00"/>
    <w:family w:val="auto"/>
    <w:pitch w:val="default"/>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Bold">
    <w:panose1 w:val="020B07040202020202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4E441226" w:rsidR="00770780" w:rsidRDefault="00F355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0B489" w14:textId="77777777" w:rsidR="002F4539" w:rsidRDefault="002F4539" w:rsidP="00770780">
      <w:pPr>
        <w:spacing w:after="0"/>
      </w:pPr>
      <w:r>
        <w:separator/>
      </w:r>
    </w:p>
  </w:footnote>
  <w:footnote w:type="continuationSeparator" w:id="0">
    <w:p w14:paraId="56C757A1" w14:textId="77777777" w:rsidR="002F4539" w:rsidRDefault="002F4539" w:rsidP="00770780">
      <w:pPr>
        <w:spacing w:after="0"/>
      </w:pPr>
      <w:r>
        <w:continuationSeparator/>
      </w:r>
    </w:p>
  </w:footnote>
  <w:footnote w:type="continuationNotice" w:id="1">
    <w:p w14:paraId="2F4ADC2F" w14:textId="77777777" w:rsidR="002F4539" w:rsidRDefault="002F453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2D2FB818" w:rsidR="00770780" w:rsidRPr="00770780" w:rsidRDefault="00770780"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r>
        <w:r w:rsidR="00FB4D53">
          <w:t>TS</w:t>
        </w:r>
        <w:r w:rsidRPr="00770780">
          <w:t xml:space="preserve"> 38.533 V17.</w:t>
        </w:r>
        <w:r w:rsidR="00B8097D">
          <w:t>3</w:t>
        </w:r>
        <w:r w:rsidRPr="00770780">
          <w:t>.0 (202</w:t>
        </w:r>
        <w:r w:rsidR="002F0DE7">
          <w:t>2</w:t>
        </w:r>
        <w:r w:rsidRPr="00770780">
          <w:t>-</w:t>
        </w:r>
        <w:r w:rsidR="002F0DE7">
          <w:t>0</w:t>
        </w:r>
        <w:r w:rsidR="00B8097D">
          <w:t>6</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2"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19A56D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007A34"/>
    <w:multiLevelType w:val="hybridMultilevel"/>
    <w:tmpl w:val="A45CCA84"/>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D8178EE"/>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3D7A3D60"/>
    <w:multiLevelType w:val="hybridMultilevel"/>
    <w:tmpl w:val="1264E64C"/>
    <w:lvl w:ilvl="0" w:tplc="FFFFFFFF">
      <w:start w:val="9"/>
      <w:numFmt w:val="bullet"/>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2" w15:restartNumberingAfterBreak="0">
    <w:nsid w:val="40DE34BC"/>
    <w:multiLevelType w:val="singleLevel"/>
    <w:tmpl w:val="B8AEA1B8"/>
    <w:lvl w:ilvl="0">
      <w:start w:val="1"/>
      <w:numFmt w:val="decimal"/>
      <w:lvlText w:val="%1."/>
      <w:lvlJc w:val="left"/>
      <w:pPr>
        <w:tabs>
          <w:tab w:val="num" w:pos="360"/>
        </w:tabs>
        <w:ind w:left="360" w:hanging="360"/>
      </w:pPr>
    </w:lvl>
  </w:abstractNum>
  <w:abstractNum w:abstractNumId="23"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4" w15:restartNumberingAfterBreak="0">
    <w:nsid w:val="4753016F"/>
    <w:multiLevelType w:val="hybridMultilevel"/>
    <w:tmpl w:val="A45CCA8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0725A8F"/>
    <w:multiLevelType w:val="hybridMultilevel"/>
    <w:tmpl w:val="784C8E0E"/>
    <w:lvl w:ilvl="0" w:tplc="E95CFDC0">
      <w:start w:val="2"/>
      <w:numFmt w:val="bullet"/>
      <w:lvlText w:val="-"/>
      <w:lvlJc w:val="left"/>
      <w:pPr>
        <w:ind w:left="927" w:hanging="360"/>
      </w:pPr>
      <w:rPr>
        <w:rFonts w:ascii="Times New Roman" w:eastAsia="SimSun"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8" w15:restartNumberingAfterBreak="0">
    <w:nsid w:val="57C02C6B"/>
    <w:multiLevelType w:val="hybridMultilevel"/>
    <w:tmpl w:val="6F7C47C0"/>
    <w:lvl w:ilvl="0" w:tplc="11487BAC">
      <w:start w:val="3"/>
      <w:numFmt w:val="bullet"/>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9" w15:restartNumberingAfterBreak="0">
    <w:nsid w:val="58004527"/>
    <w:multiLevelType w:val="singleLevel"/>
    <w:tmpl w:val="FFFFFFFF"/>
    <w:lvl w:ilvl="0">
      <w:numFmt w:val="decimal"/>
      <w:lvlText w:val="*"/>
      <w:lvlJc w:val="left"/>
    </w:lvl>
  </w:abstractNum>
  <w:abstractNum w:abstractNumId="30" w15:restartNumberingAfterBreak="0">
    <w:nsid w:val="5926538F"/>
    <w:multiLevelType w:val="hybridMultilevel"/>
    <w:tmpl w:val="AFAAA33C"/>
    <w:lvl w:ilvl="0" w:tplc="DD56BEB8">
      <w:start w:val="2"/>
      <w:numFmt w:val="bullet"/>
      <w:lvlText w:val="-"/>
      <w:lvlJc w:val="left"/>
      <w:pPr>
        <w:ind w:left="704" w:hanging="420"/>
      </w:pPr>
      <w:rPr>
        <w:rFonts w:ascii="Calibri" w:eastAsia="Calibri" w:hAnsi="Calibri"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6F403015"/>
    <w:multiLevelType w:val="hybridMultilevel"/>
    <w:tmpl w:val="1B6E9FF0"/>
    <w:lvl w:ilvl="0" w:tplc="6A7EC5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2CA76EC"/>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9" w15:restartNumberingAfterBreak="0">
    <w:nsid w:val="731E26BE"/>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40"/>
  </w:num>
  <w:num w:numId="2">
    <w:abstractNumId w:val="19"/>
  </w:num>
  <w:num w:numId="3">
    <w:abstractNumId w:val="26"/>
  </w:num>
  <w:num w:numId="4">
    <w:abstractNumId w:val="21"/>
  </w:num>
  <w:num w:numId="5">
    <w:abstractNumId w:val="28"/>
  </w:num>
  <w:num w:numId="6">
    <w:abstractNumId w:val="9"/>
  </w:num>
  <w:num w:numId="7">
    <w:abstractNumId w:val="41"/>
  </w:num>
  <w:num w:numId="8">
    <w:abstractNumId w:val="32"/>
  </w:num>
  <w:num w:numId="9">
    <w:abstractNumId w:val="14"/>
  </w:num>
  <w:num w:numId="10">
    <w:abstractNumId w:val="24"/>
  </w:num>
  <w:num w:numId="11">
    <w:abstractNumId w:val="36"/>
  </w:num>
  <w:num w:numId="12">
    <w:abstractNumId w:val="12"/>
  </w:num>
  <w:num w:numId="13">
    <w:abstractNumId w:val="16"/>
  </w:num>
  <w:num w:numId="14">
    <w:abstractNumId w:val="13"/>
  </w:num>
  <w:num w:numId="15">
    <w:abstractNumId w:val="8"/>
  </w:num>
  <w:num w:numId="16">
    <w:abstractNumId w:val="11"/>
  </w:num>
  <w:num w:numId="17">
    <w:abstractNumId w:val="0"/>
  </w:num>
  <w:num w:numId="18">
    <w:abstractNumId w:val="10"/>
  </w:num>
  <w:num w:numId="19">
    <w:abstractNumId w:val="25"/>
  </w:num>
  <w:num w:numId="20">
    <w:abstractNumId w:val="18"/>
  </w:num>
  <w:num w:numId="21">
    <w:abstractNumId w:val="35"/>
  </w:num>
  <w:num w:numId="22">
    <w:abstractNumId w:val="42"/>
  </w:num>
  <w:num w:numId="23">
    <w:abstractNumId w:val="43"/>
  </w:num>
  <w:num w:numId="24">
    <w:abstractNumId w:val="20"/>
  </w:num>
  <w:num w:numId="25">
    <w:abstractNumId w:val="23"/>
  </w:num>
  <w:num w:numId="26">
    <w:abstractNumId w:val="17"/>
  </w:num>
  <w:num w:numId="27">
    <w:abstractNumId w:val="33"/>
  </w:num>
  <w:num w:numId="28">
    <w:abstractNumId w:val="37"/>
  </w:num>
  <w:num w:numId="29">
    <w:abstractNumId w:val="22"/>
  </w:num>
  <w:num w:numId="30">
    <w:abstractNumId w:val="15"/>
  </w:num>
  <w:num w:numId="31">
    <w:abstractNumId w:val="39"/>
  </w:num>
  <w:num w:numId="32">
    <w:abstractNumId w:val="38"/>
  </w:num>
  <w:num w:numId="33">
    <w:abstractNumId w:val="29"/>
    <w:lvlOverride w:ilvl="0">
      <w:lvl w:ilvl="0">
        <w:start w:val="1"/>
        <w:numFmt w:val="bullet"/>
        <w:lvlText w:val=""/>
        <w:legacy w:legacy="1" w:legacySpace="0" w:legacyIndent="283"/>
        <w:lvlJc w:val="left"/>
        <w:pPr>
          <w:ind w:left="567" w:hanging="283"/>
        </w:pPr>
        <w:rPr>
          <w:rFonts w:ascii="Symbol" w:hAnsi="Symbol" w:hint="default"/>
        </w:rPr>
      </w:lvl>
    </w:lvlOverride>
  </w:num>
  <w:num w:numId="34">
    <w:abstractNumId w:val="34"/>
  </w:num>
  <w:num w:numId="35">
    <w:abstractNumId w:val="29"/>
  </w:num>
  <w:num w:numId="36">
    <w:abstractNumId w:val="7"/>
  </w:num>
  <w:num w:numId="37">
    <w:abstractNumId w:val="5"/>
  </w:num>
  <w:num w:numId="38">
    <w:abstractNumId w:val="4"/>
  </w:num>
  <w:num w:numId="39">
    <w:abstractNumId w:val="3"/>
  </w:num>
  <w:num w:numId="40">
    <w:abstractNumId w:val="2"/>
  </w:num>
  <w:num w:numId="41">
    <w:abstractNumId w:val="6"/>
  </w:num>
  <w:num w:numId="42">
    <w:abstractNumId w:val="1"/>
  </w:num>
  <w:num w:numId="43">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2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hideSpellingErrors/>
  <w:hideGrammaticalErrors/>
  <w:attachedTemplate r:id="rId1"/>
  <w:defaultTabStop w:val="720"/>
  <w:hyphenationZone w:val="425"/>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040D4"/>
    <w:rsid w:val="00035D5A"/>
    <w:rsid w:val="00063CAD"/>
    <w:rsid w:val="00081EDE"/>
    <w:rsid w:val="00082AAC"/>
    <w:rsid w:val="0008793F"/>
    <w:rsid w:val="000928D2"/>
    <w:rsid w:val="000A11E6"/>
    <w:rsid w:val="000A437E"/>
    <w:rsid w:val="000B1B50"/>
    <w:rsid w:val="000C578A"/>
    <w:rsid w:val="000D1112"/>
    <w:rsid w:val="000D35C5"/>
    <w:rsid w:val="000E423C"/>
    <w:rsid w:val="00111BFE"/>
    <w:rsid w:val="00114217"/>
    <w:rsid w:val="00121690"/>
    <w:rsid w:val="001325CE"/>
    <w:rsid w:val="0013641C"/>
    <w:rsid w:val="00141AEC"/>
    <w:rsid w:val="001538CF"/>
    <w:rsid w:val="001550AC"/>
    <w:rsid w:val="00172EE4"/>
    <w:rsid w:val="001763A1"/>
    <w:rsid w:val="00176862"/>
    <w:rsid w:val="00183848"/>
    <w:rsid w:val="00186176"/>
    <w:rsid w:val="0018669F"/>
    <w:rsid w:val="00186ACE"/>
    <w:rsid w:val="001F004C"/>
    <w:rsid w:val="001F54AC"/>
    <w:rsid w:val="00202372"/>
    <w:rsid w:val="00245F8A"/>
    <w:rsid w:val="00274F85"/>
    <w:rsid w:val="00291E32"/>
    <w:rsid w:val="002A6F9D"/>
    <w:rsid w:val="002B1A73"/>
    <w:rsid w:val="002D218F"/>
    <w:rsid w:val="002E0951"/>
    <w:rsid w:val="002E4D10"/>
    <w:rsid w:val="002F0DE7"/>
    <w:rsid w:val="002F416B"/>
    <w:rsid w:val="002F4539"/>
    <w:rsid w:val="003108EB"/>
    <w:rsid w:val="00314073"/>
    <w:rsid w:val="00314365"/>
    <w:rsid w:val="003173D7"/>
    <w:rsid w:val="00332737"/>
    <w:rsid w:val="003377B2"/>
    <w:rsid w:val="0037697A"/>
    <w:rsid w:val="0039709C"/>
    <w:rsid w:val="003B2371"/>
    <w:rsid w:val="003E3979"/>
    <w:rsid w:val="003F7264"/>
    <w:rsid w:val="004035D4"/>
    <w:rsid w:val="004047C0"/>
    <w:rsid w:val="00411857"/>
    <w:rsid w:val="004130CD"/>
    <w:rsid w:val="00423C14"/>
    <w:rsid w:val="00451C23"/>
    <w:rsid w:val="00470DF9"/>
    <w:rsid w:val="00485591"/>
    <w:rsid w:val="004C12F0"/>
    <w:rsid w:val="004D4643"/>
    <w:rsid w:val="004D6E70"/>
    <w:rsid w:val="004D7229"/>
    <w:rsid w:val="004F6C08"/>
    <w:rsid w:val="005017AB"/>
    <w:rsid w:val="00526FFA"/>
    <w:rsid w:val="00560CB7"/>
    <w:rsid w:val="005643CB"/>
    <w:rsid w:val="005A6BF2"/>
    <w:rsid w:val="005B7797"/>
    <w:rsid w:val="005C61E5"/>
    <w:rsid w:val="005C697F"/>
    <w:rsid w:val="005D64E4"/>
    <w:rsid w:val="005F07B4"/>
    <w:rsid w:val="005F3144"/>
    <w:rsid w:val="005F32EC"/>
    <w:rsid w:val="006123D7"/>
    <w:rsid w:val="006176FC"/>
    <w:rsid w:val="00623D30"/>
    <w:rsid w:val="006314A9"/>
    <w:rsid w:val="00651E66"/>
    <w:rsid w:val="0066619E"/>
    <w:rsid w:val="006A5A66"/>
    <w:rsid w:val="006D7E04"/>
    <w:rsid w:val="006E0688"/>
    <w:rsid w:val="006F5166"/>
    <w:rsid w:val="007013B3"/>
    <w:rsid w:val="00711D91"/>
    <w:rsid w:val="007168B3"/>
    <w:rsid w:val="00716F0D"/>
    <w:rsid w:val="00733B9F"/>
    <w:rsid w:val="00770780"/>
    <w:rsid w:val="00780EFC"/>
    <w:rsid w:val="007843EA"/>
    <w:rsid w:val="007962CE"/>
    <w:rsid w:val="007D3357"/>
    <w:rsid w:val="007D49D4"/>
    <w:rsid w:val="007E409B"/>
    <w:rsid w:val="007F34B4"/>
    <w:rsid w:val="0080456D"/>
    <w:rsid w:val="0080462A"/>
    <w:rsid w:val="008105C1"/>
    <w:rsid w:val="00860BA6"/>
    <w:rsid w:val="00870696"/>
    <w:rsid w:val="008857FE"/>
    <w:rsid w:val="00886B15"/>
    <w:rsid w:val="00892FDE"/>
    <w:rsid w:val="008A2841"/>
    <w:rsid w:val="008A3A8B"/>
    <w:rsid w:val="008A547E"/>
    <w:rsid w:val="008C5756"/>
    <w:rsid w:val="008F577E"/>
    <w:rsid w:val="00901CBB"/>
    <w:rsid w:val="00905FC3"/>
    <w:rsid w:val="009114FC"/>
    <w:rsid w:val="00913CEC"/>
    <w:rsid w:val="009332F9"/>
    <w:rsid w:val="00943ECA"/>
    <w:rsid w:val="009528CD"/>
    <w:rsid w:val="00954172"/>
    <w:rsid w:val="009557EB"/>
    <w:rsid w:val="0095761B"/>
    <w:rsid w:val="009653FD"/>
    <w:rsid w:val="0096781A"/>
    <w:rsid w:val="0099667B"/>
    <w:rsid w:val="009B70AF"/>
    <w:rsid w:val="009C38C4"/>
    <w:rsid w:val="009C4807"/>
    <w:rsid w:val="009F112D"/>
    <w:rsid w:val="009F7676"/>
    <w:rsid w:val="00A106D9"/>
    <w:rsid w:val="00A13A85"/>
    <w:rsid w:val="00A13E1A"/>
    <w:rsid w:val="00A1512B"/>
    <w:rsid w:val="00A17EE4"/>
    <w:rsid w:val="00A517B0"/>
    <w:rsid w:val="00A56BB8"/>
    <w:rsid w:val="00A73B4F"/>
    <w:rsid w:val="00A83270"/>
    <w:rsid w:val="00A90F5A"/>
    <w:rsid w:val="00A95D32"/>
    <w:rsid w:val="00AA20F0"/>
    <w:rsid w:val="00AA3E29"/>
    <w:rsid w:val="00AA5E73"/>
    <w:rsid w:val="00AD445A"/>
    <w:rsid w:val="00AE2DE2"/>
    <w:rsid w:val="00B12172"/>
    <w:rsid w:val="00B4366F"/>
    <w:rsid w:val="00B74051"/>
    <w:rsid w:val="00B77DF5"/>
    <w:rsid w:val="00B8097D"/>
    <w:rsid w:val="00B90AC8"/>
    <w:rsid w:val="00BA0E6F"/>
    <w:rsid w:val="00C10329"/>
    <w:rsid w:val="00C62E2E"/>
    <w:rsid w:val="00C72D52"/>
    <w:rsid w:val="00C7361D"/>
    <w:rsid w:val="00C76AB7"/>
    <w:rsid w:val="00C9470B"/>
    <w:rsid w:val="00CA4A07"/>
    <w:rsid w:val="00CA4C85"/>
    <w:rsid w:val="00CA660A"/>
    <w:rsid w:val="00CB0B09"/>
    <w:rsid w:val="00CC6E7C"/>
    <w:rsid w:val="00CE40CB"/>
    <w:rsid w:val="00CF1569"/>
    <w:rsid w:val="00CF2923"/>
    <w:rsid w:val="00D00C76"/>
    <w:rsid w:val="00D12D63"/>
    <w:rsid w:val="00D268BE"/>
    <w:rsid w:val="00D27ED1"/>
    <w:rsid w:val="00D425EE"/>
    <w:rsid w:val="00D57530"/>
    <w:rsid w:val="00D75256"/>
    <w:rsid w:val="00D979D6"/>
    <w:rsid w:val="00DA2FAA"/>
    <w:rsid w:val="00DC46A9"/>
    <w:rsid w:val="00DE0DFE"/>
    <w:rsid w:val="00DE30F3"/>
    <w:rsid w:val="00DF3E4C"/>
    <w:rsid w:val="00E05FD3"/>
    <w:rsid w:val="00E1345B"/>
    <w:rsid w:val="00E324B2"/>
    <w:rsid w:val="00E324BC"/>
    <w:rsid w:val="00E32B7B"/>
    <w:rsid w:val="00E349D3"/>
    <w:rsid w:val="00E532EC"/>
    <w:rsid w:val="00E535C2"/>
    <w:rsid w:val="00E7038A"/>
    <w:rsid w:val="00EC0C1A"/>
    <w:rsid w:val="00EE1983"/>
    <w:rsid w:val="00EF16FE"/>
    <w:rsid w:val="00F11E4C"/>
    <w:rsid w:val="00F3558C"/>
    <w:rsid w:val="00F5127F"/>
    <w:rsid w:val="00F84625"/>
    <w:rsid w:val="00F908CF"/>
    <w:rsid w:val="00F90BB6"/>
    <w:rsid w:val="00FB1009"/>
    <w:rsid w:val="00FB4D53"/>
    <w:rsid w:val="00FB7431"/>
    <w:rsid w:val="00FC2E25"/>
    <w:rsid w:val="00FE21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409B"/>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next w:val="Normal"/>
    <w:link w:val="Heading1Char"/>
    <w:qFormat/>
    <w:rsid w:val="007E409B"/>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basedOn w:val="Heading1"/>
    <w:next w:val="Normal"/>
    <w:link w:val="Heading2Char"/>
    <w:qFormat/>
    <w:rsid w:val="007E409B"/>
    <w:pPr>
      <w:pBdr>
        <w:top w:val="none" w:sz="0" w:space="0" w:color="auto"/>
      </w:pBdr>
      <w:spacing w:before="180"/>
      <w:outlineLvl w:val="1"/>
    </w:pPr>
    <w:rPr>
      <w:sz w:val="32"/>
    </w:rPr>
  </w:style>
  <w:style w:type="paragraph" w:styleId="Heading3">
    <w:name w:val="heading 3"/>
    <w:basedOn w:val="Heading2"/>
    <w:next w:val="Normal"/>
    <w:link w:val="Heading3Char"/>
    <w:qFormat/>
    <w:rsid w:val="007E409B"/>
    <w:pPr>
      <w:spacing w:before="120"/>
      <w:outlineLvl w:val="2"/>
    </w:pPr>
    <w:rPr>
      <w:sz w:val="28"/>
    </w:rPr>
  </w:style>
  <w:style w:type="paragraph" w:styleId="Heading4">
    <w:name w:val="heading 4"/>
    <w:basedOn w:val="Heading3"/>
    <w:next w:val="Normal"/>
    <w:link w:val="Heading4Char"/>
    <w:qFormat/>
    <w:rsid w:val="007E409B"/>
    <w:pPr>
      <w:ind w:left="1418" w:hanging="1418"/>
      <w:outlineLvl w:val="3"/>
    </w:pPr>
    <w:rPr>
      <w:sz w:val="24"/>
    </w:rPr>
  </w:style>
  <w:style w:type="paragraph" w:styleId="Heading5">
    <w:name w:val="heading 5"/>
    <w:basedOn w:val="Heading4"/>
    <w:next w:val="Normal"/>
    <w:link w:val="Heading5Char"/>
    <w:qFormat/>
    <w:rsid w:val="007E409B"/>
    <w:pPr>
      <w:ind w:left="1701" w:hanging="1701"/>
      <w:outlineLvl w:val="4"/>
    </w:pPr>
    <w:rPr>
      <w:sz w:val="22"/>
    </w:rPr>
  </w:style>
  <w:style w:type="paragraph" w:styleId="Heading6">
    <w:name w:val="heading 6"/>
    <w:basedOn w:val="H6"/>
    <w:next w:val="Normal"/>
    <w:link w:val="Heading6Char"/>
    <w:qFormat/>
    <w:rsid w:val="007E409B"/>
    <w:pPr>
      <w:outlineLvl w:val="5"/>
    </w:pPr>
  </w:style>
  <w:style w:type="paragraph" w:styleId="Heading7">
    <w:name w:val="heading 7"/>
    <w:basedOn w:val="H6"/>
    <w:next w:val="Normal"/>
    <w:link w:val="Heading7Char"/>
    <w:qFormat/>
    <w:rsid w:val="007E409B"/>
    <w:pPr>
      <w:outlineLvl w:val="6"/>
    </w:pPr>
  </w:style>
  <w:style w:type="paragraph" w:styleId="Heading8">
    <w:name w:val="heading 8"/>
    <w:basedOn w:val="Heading1"/>
    <w:next w:val="Normal"/>
    <w:link w:val="Heading8Char"/>
    <w:qFormat/>
    <w:rsid w:val="007E409B"/>
    <w:pPr>
      <w:ind w:left="0" w:firstLine="0"/>
      <w:outlineLvl w:val="7"/>
    </w:pPr>
  </w:style>
  <w:style w:type="paragraph" w:styleId="Heading9">
    <w:name w:val="heading 9"/>
    <w:basedOn w:val="Heading8"/>
    <w:next w:val="Normal"/>
    <w:link w:val="Heading9Char"/>
    <w:qFormat/>
    <w:rsid w:val="007E4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70780"/>
    <w:rPr>
      <w:rFonts w:ascii="Arial" w:eastAsia="Times New Roman" w:hAnsi="Arial" w:cs="Times New Roman"/>
      <w:sz w:val="36"/>
      <w:szCs w:val="20"/>
    </w:rPr>
  </w:style>
  <w:style w:type="character" w:customStyle="1" w:styleId="Heading2Char">
    <w:name w:val="Heading 2 Char"/>
    <w:basedOn w:val="DefaultParagraphFont"/>
    <w:link w:val="Heading2"/>
    <w:rsid w:val="00770780"/>
    <w:rPr>
      <w:rFonts w:ascii="Arial" w:eastAsia="Times New Roman" w:hAnsi="Arial" w:cs="Times New Roman"/>
      <w:sz w:val="32"/>
      <w:szCs w:val="20"/>
    </w:rPr>
  </w:style>
  <w:style w:type="character" w:customStyle="1" w:styleId="Heading3Char">
    <w:name w:val="Heading 3 Char"/>
    <w:basedOn w:val="DefaultParagraphFont"/>
    <w:link w:val="Heading3"/>
    <w:rsid w:val="00770780"/>
    <w:rPr>
      <w:rFonts w:ascii="Arial" w:eastAsia="Times New Roman" w:hAnsi="Arial" w:cs="Times New Roman"/>
      <w:sz w:val="28"/>
      <w:szCs w:val="20"/>
    </w:rPr>
  </w:style>
  <w:style w:type="character" w:customStyle="1" w:styleId="Heading4Char">
    <w:name w:val="Heading 4 Char"/>
    <w:basedOn w:val="DefaultParagraphFont"/>
    <w:link w:val="Heading4"/>
    <w:rsid w:val="00770780"/>
    <w:rPr>
      <w:rFonts w:ascii="Arial" w:eastAsia="Times New Roman" w:hAnsi="Arial" w:cs="Times New Roman"/>
      <w:sz w:val="24"/>
      <w:szCs w:val="20"/>
    </w:rPr>
  </w:style>
  <w:style w:type="character" w:customStyle="1" w:styleId="Heading5Char">
    <w:name w:val="Heading 5 Char"/>
    <w:basedOn w:val="DefaultParagraphFont"/>
    <w:link w:val="Heading5"/>
    <w:qFormat/>
    <w:rsid w:val="00770780"/>
    <w:rPr>
      <w:rFonts w:ascii="Arial" w:eastAsia="Times New Roman" w:hAnsi="Arial" w:cs="Times New Roman"/>
      <w:szCs w:val="20"/>
    </w:rPr>
  </w:style>
  <w:style w:type="character" w:customStyle="1" w:styleId="Heading6Char">
    <w:name w:val="Heading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rsid w:val="007E409B"/>
    <w:pPr>
      <w:ind w:left="568" w:hanging="284"/>
    </w:pPr>
  </w:style>
  <w:style w:type="paragraph" w:customStyle="1" w:styleId="B1">
    <w:name w:val="B1"/>
    <w:basedOn w:val="List"/>
    <w:link w:val="B1Char"/>
    <w:qFormat/>
    <w:rsid w:val="007E409B"/>
  </w:style>
  <w:style w:type="paragraph" w:styleId="List2">
    <w:name w:val="List 2"/>
    <w:basedOn w:val="List"/>
    <w:link w:val="List2Char"/>
    <w:rsid w:val="007E409B"/>
    <w:pPr>
      <w:ind w:left="851"/>
    </w:pPr>
  </w:style>
  <w:style w:type="paragraph" w:customStyle="1" w:styleId="B2">
    <w:name w:val="B2"/>
    <w:basedOn w:val="List2"/>
    <w:link w:val="B2Char"/>
    <w:qFormat/>
    <w:rsid w:val="007E409B"/>
  </w:style>
  <w:style w:type="paragraph" w:styleId="List3">
    <w:name w:val="List 3"/>
    <w:basedOn w:val="List2"/>
    <w:link w:val="List3Char"/>
    <w:rsid w:val="007E409B"/>
    <w:pPr>
      <w:ind w:left="1135"/>
    </w:pPr>
  </w:style>
  <w:style w:type="paragraph" w:customStyle="1" w:styleId="B3">
    <w:name w:val="B3"/>
    <w:basedOn w:val="List3"/>
    <w:link w:val="B3Char"/>
    <w:rsid w:val="007E409B"/>
  </w:style>
  <w:style w:type="paragraph" w:styleId="List4">
    <w:name w:val="List 4"/>
    <w:basedOn w:val="List3"/>
    <w:rsid w:val="007E409B"/>
    <w:pPr>
      <w:ind w:left="1418"/>
    </w:pPr>
  </w:style>
  <w:style w:type="paragraph" w:customStyle="1" w:styleId="B4">
    <w:name w:val="B4"/>
    <w:basedOn w:val="List4"/>
    <w:link w:val="B4Char"/>
    <w:rsid w:val="007E409B"/>
  </w:style>
  <w:style w:type="paragraph" w:styleId="List5">
    <w:name w:val="List 5"/>
    <w:basedOn w:val="List4"/>
    <w:rsid w:val="007E409B"/>
    <w:pPr>
      <w:ind w:left="1702"/>
    </w:pPr>
  </w:style>
  <w:style w:type="paragraph" w:customStyle="1" w:styleId="B5">
    <w:name w:val="B5"/>
    <w:basedOn w:val="List5"/>
    <w:link w:val="B5Char"/>
    <w:rsid w:val="007E409B"/>
  </w:style>
  <w:style w:type="paragraph" w:customStyle="1" w:styleId="NO">
    <w:name w:val="NO"/>
    <w:basedOn w:val="Normal"/>
    <w:link w:val="NOChar"/>
    <w:rsid w:val="007E409B"/>
    <w:pPr>
      <w:keepLines/>
      <w:ind w:left="1135" w:hanging="851"/>
    </w:pPr>
  </w:style>
  <w:style w:type="paragraph" w:customStyle="1" w:styleId="EditorsNote">
    <w:name w:val="Editor's Note"/>
    <w:aliases w:val="EN,Editor's Noteormal"/>
    <w:basedOn w:val="NO"/>
    <w:link w:val="EditorsNoteChar2"/>
    <w:rsid w:val="007E409B"/>
    <w:rPr>
      <w:color w:val="FF0000"/>
    </w:rPr>
  </w:style>
  <w:style w:type="paragraph" w:customStyle="1" w:styleId="EQ">
    <w:name w:val="EQ"/>
    <w:basedOn w:val="Normal"/>
    <w:next w:val="Normal"/>
    <w:link w:val="EQChar"/>
    <w:rsid w:val="007E409B"/>
    <w:pPr>
      <w:keepLines/>
      <w:tabs>
        <w:tab w:val="center" w:pos="4536"/>
        <w:tab w:val="right" w:pos="9072"/>
      </w:tabs>
    </w:pPr>
    <w:rPr>
      <w:noProof/>
    </w:rPr>
  </w:style>
  <w:style w:type="paragraph" w:customStyle="1" w:styleId="EX">
    <w:name w:val="EX"/>
    <w:basedOn w:val="Normal"/>
    <w:link w:val="EXChar"/>
    <w:rsid w:val="007E409B"/>
    <w:pPr>
      <w:keepLines/>
      <w:ind w:left="1702" w:hanging="1418"/>
    </w:pPr>
  </w:style>
  <w:style w:type="paragraph" w:customStyle="1" w:styleId="EW">
    <w:name w:val="EW"/>
    <w:basedOn w:val="EX"/>
    <w:rsid w:val="007E409B"/>
    <w:pPr>
      <w:spacing w:after="0"/>
    </w:pPr>
  </w:style>
  <w:style w:type="paragraph" w:styleId="Header">
    <w:name w:val="header"/>
    <w:link w:val="HeaderChar"/>
    <w:rsid w:val="007E409B"/>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basedOn w:val="DefaultParagraphFont"/>
    <w:link w:val="Header"/>
    <w:rsid w:val="00770780"/>
    <w:rPr>
      <w:rFonts w:ascii="Arial" w:eastAsia="Times New Roman" w:hAnsi="Arial" w:cs="Times New Roman"/>
      <w:b/>
      <w:noProof/>
      <w:sz w:val="18"/>
      <w:szCs w:val="20"/>
    </w:rPr>
  </w:style>
  <w:style w:type="paragraph" w:styleId="Footer">
    <w:name w:val="footer"/>
    <w:basedOn w:val="Header"/>
    <w:link w:val="FooterChar"/>
    <w:rsid w:val="007E409B"/>
    <w:pPr>
      <w:jc w:val="center"/>
    </w:pPr>
    <w:rPr>
      <w:i/>
    </w:rPr>
  </w:style>
  <w:style w:type="character" w:customStyle="1" w:styleId="FooterChar">
    <w:name w:val="Footer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basedOn w:val="DefaultParagraphFont"/>
    <w:rsid w:val="007E409B"/>
    <w:rPr>
      <w:b/>
      <w:position w:val="6"/>
      <w:sz w:val="16"/>
    </w:rPr>
  </w:style>
  <w:style w:type="paragraph" w:styleId="FootnoteText">
    <w:name w:val="footnote text"/>
    <w:basedOn w:val="Normal"/>
    <w:link w:val="FootnoteTextChar"/>
    <w:rsid w:val="007E409B"/>
    <w:pPr>
      <w:keepLines/>
      <w:ind w:left="454" w:hanging="454"/>
    </w:pPr>
    <w:rPr>
      <w:sz w:val="16"/>
    </w:rPr>
  </w:style>
  <w:style w:type="character" w:customStyle="1" w:styleId="FootnoteTextChar">
    <w:name w:val="Footnote Text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rsid w:val="007E409B"/>
    <w:pPr>
      <w:spacing w:after="0"/>
    </w:pPr>
  </w:style>
  <w:style w:type="paragraph" w:customStyle="1" w:styleId="H6">
    <w:name w:val="H6"/>
    <w:basedOn w:val="Heading5"/>
    <w:next w:val="Normal"/>
    <w:link w:val="H6Char"/>
    <w:qFormat/>
    <w:rsid w:val="007E409B"/>
    <w:pPr>
      <w:ind w:left="1985" w:hanging="1985"/>
      <w:outlineLvl w:val="9"/>
    </w:pPr>
    <w:rPr>
      <w:sz w:val="20"/>
    </w:rPr>
  </w:style>
  <w:style w:type="paragraph" w:styleId="Index1">
    <w:name w:val="index 1"/>
    <w:basedOn w:val="Normal"/>
    <w:rsid w:val="007E409B"/>
    <w:pPr>
      <w:keepLines/>
    </w:pPr>
  </w:style>
  <w:style w:type="paragraph" w:styleId="Index2">
    <w:name w:val="index 2"/>
    <w:basedOn w:val="Index1"/>
    <w:rsid w:val="007E409B"/>
    <w:pPr>
      <w:ind w:left="284"/>
    </w:pPr>
  </w:style>
  <w:style w:type="paragraph" w:customStyle="1" w:styleId="LD">
    <w:name w:val="LD"/>
    <w:rsid w:val="007E409B"/>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basedOn w:val="List"/>
    <w:link w:val="ListBulletChar"/>
    <w:rsid w:val="007E409B"/>
  </w:style>
  <w:style w:type="paragraph" w:styleId="ListBullet2">
    <w:name w:val="List Bullet 2"/>
    <w:basedOn w:val="ListBullet"/>
    <w:link w:val="ListBullet2Char"/>
    <w:rsid w:val="007E409B"/>
    <w:pPr>
      <w:ind w:left="851"/>
    </w:pPr>
  </w:style>
  <w:style w:type="paragraph" w:styleId="ListBullet3">
    <w:name w:val="List Bullet 3"/>
    <w:basedOn w:val="ListBullet2"/>
    <w:link w:val="ListBullet3Char"/>
    <w:rsid w:val="007E409B"/>
    <w:pPr>
      <w:ind w:left="1135"/>
    </w:pPr>
  </w:style>
  <w:style w:type="paragraph" w:styleId="ListBullet4">
    <w:name w:val="List Bullet 4"/>
    <w:basedOn w:val="ListBullet3"/>
    <w:rsid w:val="007E409B"/>
    <w:pPr>
      <w:ind w:left="1418"/>
    </w:pPr>
  </w:style>
  <w:style w:type="paragraph" w:styleId="ListBullet5">
    <w:name w:val="List Bullet 5"/>
    <w:basedOn w:val="ListBullet4"/>
    <w:rsid w:val="007E409B"/>
    <w:pPr>
      <w:ind w:left="1702"/>
    </w:pPr>
  </w:style>
  <w:style w:type="paragraph" w:styleId="ListNumber">
    <w:name w:val="List Number"/>
    <w:basedOn w:val="List"/>
    <w:rsid w:val="007E409B"/>
  </w:style>
  <w:style w:type="paragraph" w:styleId="ListNumber2">
    <w:name w:val="List Number 2"/>
    <w:basedOn w:val="ListNumber"/>
    <w:rsid w:val="007E409B"/>
    <w:pPr>
      <w:ind w:left="851"/>
    </w:pPr>
  </w:style>
  <w:style w:type="paragraph" w:customStyle="1" w:styleId="NF">
    <w:name w:val="NF"/>
    <w:basedOn w:val="NO"/>
    <w:rsid w:val="007E409B"/>
    <w:pPr>
      <w:keepNext/>
      <w:spacing w:after="0"/>
    </w:pPr>
    <w:rPr>
      <w:rFonts w:ascii="Arial" w:hAnsi="Arial"/>
      <w:sz w:val="18"/>
    </w:rPr>
  </w:style>
  <w:style w:type="paragraph" w:customStyle="1" w:styleId="NW">
    <w:name w:val="NW"/>
    <w:basedOn w:val="NO"/>
    <w:rsid w:val="007E409B"/>
    <w:pPr>
      <w:spacing w:after="0"/>
    </w:pPr>
  </w:style>
  <w:style w:type="paragraph" w:customStyle="1" w:styleId="PL">
    <w:name w:val="PL"/>
    <w:link w:val="PLChar"/>
    <w:rsid w:val="007E4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E409B"/>
    <w:pPr>
      <w:keepNext/>
      <w:keepLines/>
      <w:spacing w:after="0"/>
    </w:pPr>
    <w:rPr>
      <w:rFonts w:ascii="Arial" w:hAnsi="Arial"/>
      <w:sz w:val="18"/>
    </w:rPr>
  </w:style>
  <w:style w:type="paragraph" w:customStyle="1" w:styleId="TAC">
    <w:name w:val="TAC"/>
    <w:basedOn w:val="TAL"/>
    <w:link w:val="TACChar"/>
    <w:qFormat/>
    <w:rsid w:val="007E409B"/>
    <w:pPr>
      <w:jc w:val="center"/>
    </w:pPr>
  </w:style>
  <w:style w:type="paragraph" w:customStyle="1" w:styleId="TAH">
    <w:name w:val="TAH"/>
    <w:basedOn w:val="TAC"/>
    <w:link w:val="TAHCar"/>
    <w:qFormat/>
    <w:rsid w:val="007E409B"/>
    <w:rPr>
      <w:b/>
    </w:rPr>
  </w:style>
  <w:style w:type="paragraph" w:customStyle="1" w:styleId="TAN">
    <w:name w:val="TAN"/>
    <w:basedOn w:val="TAL"/>
    <w:link w:val="TANChar"/>
    <w:qFormat/>
    <w:rsid w:val="007E409B"/>
    <w:pPr>
      <w:ind w:left="851" w:hanging="851"/>
    </w:pPr>
  </w:style>
  <w:style w:type="paragraph" w:customStyle="1" w:styleId="TAR">
    <w:name w:val="TAR"/>
    <w:basedOn w:val="TAL"/>
    <w:rsid w:val="007E409B"/>
    <w:pPr>
      <w:jc w:val="right"/>
    </w:pPr>
  </w:style>
  <w:style w:type="paragraph" w:customStyle="1" w:styleId="TH">
    <w:name w:val="TH"/>
    <w:basedOn w:val="Normal"/>
    <w:link w:val="THChar"/>
    <w:qFormat/>
    <w:rsid w:val="007E409B"/>
    <w:pPr>
      <w:keepNext/>
      <w:keepLines/>
      <w:spacing w:before="60"/>
      <w:jc w:val="center"/>
    </w:pPr>
    <w:rPr>
      <w:rFonts w:ascii="Arial" w:hAnsi="Arial"/>
      <w:b/>
    </w:rPr>
  </w:style>
  <w:style w:type="paragraph" w:customStyle="1" w:styleId="TF">
    <w:name w:val="TF"/>
    <w:aliases w:val="left"/>
    <w:basedOn w:val="TH"/>
    <w:link w:val="TFChar"/>
    <w:qFormat/>
    <w:rsid w:val="007E409B"/>
    <w:pPr>
      <w:keepNext w:val="0"/>
      <w:spacing w:before="0" w:after="240"/>
    </w:pPr>
  </w:style>
  <w:style w:type="paragraph" w:styleId="TOC1">
    <w:name w:val="toc 1"/>
    <w:rsid w:val="007E409B"/>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rsid w:val="007E409B"/>
    <w:pPr>
      <w:spacing w:before="0"/>
      <w:ind w:left="851" w:hanging="851"/>
    </w:pPr>
    <w:rPr>
      <w:sz w:val="20"/>
    </w:rPr>
  </w:style>
  <w:style w:type="paragraph" w:styleId="TOC3">
    <w:name w:val="toc 3"/>
    <w:basedOn w:val="TOC2"/>
    <w:rsid w:val="007E409B"/>
    <w:pPr>
      <w:ind w:left="1134" w:hanging="1134"/>
    </w:pPr>
  </w:style>
  <w:style w:type="paragraph" w:styleId="TOC4">
    <w:name w:val="toc 4"/>
    <w:basedOn w:val="TOC3"/>
    <w:rsid w:val="007E409B"/>
    <w:pPr>
      <w:ind w:left="1418" w:hanging="1418"/>
    </w:pPr>
  </w:style>
  <w:style w:type="paragraph" w:styleId="TOC5">
    <w:name w:val="toc 5"/>
    <w:basedOn w:val="TOC4"/>
    <w:rsid w:val="007E409B"/>
    <w:pPr>
      <w:ind w:left="1701" w:hanging="1701"/>
    </w:pPr>
  </w:style>
  <w:style w:type="paragraph" w:styleId="TOC6">
    <w:name w:val="toc 6"/>
    <w:basedOn w:val="TOC5"/>
    <w:next w:val="Normal"/>
    <w:rsid w:val="007E409B"/>
    <w:pPr>
      <w:ind w:left="1985" w:hanging="1985"/>
    </w:pPr>
  </w:style>
  <w:style w:type="paragraph" w:styleId="TOC7">
    <w:name w:val="toc 7"/>
    <w:basedOn w:val="TOC6"/>
    <w:next w:val="Normal"/>
    <w:rsid w:val="007E409B"/>
    <w:pPr>
      <w:ind w:left="2268" w:hanging="2268"/>
    </w:pPr>
  </w:style>
  <w:style w:type="paragraph" w:styleId="TOC8">
    <w:name w:val="toc 8"/>
    <w:basedOn w:val="TOC1"/>
    <w:rsid w:val="007E409B"/>
    <w:pPr>
      <w:spacing w:before="180"/>
      <w:ind w:left="2693" w:hanging="2693"/>
    </w:pPr>
    <w:rPr>
      <w:b/>
    </w:rPr>
  </w:style>
  <w:style w:type="paragraph" w:styleId="TOC9">
    <w:name w:val="toc 9"/>
    <w:basedOn w:val="TOC8"/>
    <w:rsid w:val="007E409B"/>
    <w:pPr>
      <w:ind w:left="1418" w:hanging="1418"/>
    </w:pPr>
  </w:style>
  <w:style w:type="paragraph" w:customStyle="1" w:styleId="TT">
    <w:name w:val="TT"/>
    <w:basedOn w:val="Heading1"/>
    <w:next w:val="Normal"/>
    <w:rsid w:val="007E409B"/>
    <w:pPr>
      <w:outlineLvl w:val="9"/>
    </w:pPr>
  </w:style>
  <w:style w:type="paragraph" w:customStyle="1" w:styleId="ZA">
    <w:name w:val="ZA"/>
    <w:rsid w:val="007E409B"/>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7E409B"/>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rsid w:val="007E409B"/>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rsid w:val="007E409B"/>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rsid w:val="007E409B"/>
  </w:style>
  <w:style w:type="paragraph" w:customStyle="1" w:styleId="ZH">
    <w:name w:val="ZH"/>
    <w:rsid w:val="007E409B"/>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rsid w:val="007E409B"/>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rsid w:val="007E409B"/>
    <w:pPr>
      <w:framePr w:hRule="auto" w:wrap="notBeside" w:y="852"/>
    </w:pPr>
    <w:rPr>
      <w:i w:val="0"/>
      <w:sz w:val="40"/>
    </w:rPr>
  </w:style>
  <w:style w:type="paragraph" w:customStyle="1" w:styleId="ZU">
    <w:name w:val="ZU"/>
    <w:rsid w:val="007E409B"/>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rsid w:val="007E409B"/>
    <w:pPr>
      <w:framePr w:wrap="notBeside" w:y="16161"/>
    </w:pPr>
  </w:style>
  <w:style w:type="paragraph" w:customStyle="1" w:styleId="FL">
    <w:name w:val="FL"/>
    <w:basedOn w:val="Normal"/>
    <w:rsid w:val="007E409B"/>
    <w:pPr>
      <w:keepNext/>
      <w:keepLines/>
      <w:spacing w:before="60"/>
      <w:jc w:val="center"/>
    </w:pPr>
    <w:rPr>
      <w:rFonts w:ascii="Arial" w:hAnsi="Arial"/>
      <w:b/>
    </w:rPr>
  </w:style>
  <w:style w:type="character" w:customStyle="1" w:styleId="H6Char">
    <w:name w:val="H6 Char"/>
    <w:link w:val="H6"/>
    <w:qFormat/>
    <w:rsid w:val="00A517B0"/>
    <w:rPr>
      <w:rFonts w:ascii="Arial" w:eastAsia="Times New Roman" w:hAnsi="Arial" w:cs="Times New Roman"/>
      <w:sz w:val="20"/>
      <w:szCs w:val="20"/>
    </w:rPr>
  </w:style>
  <w:style w:type="character" w:customStyle="1" w:styleId="Heading6Char3">
    <w:name w:val="Heading 6 Char3"/>
    <w:rsid w:val="00A517B0"/>
    <w:rPr>
      <w:rFonts w:ascii="Arial" w:eastAsia="Times New Roman" w:hAnsi="Arial"/>
      <w:lang w:eastAsia="en-US"/>
    </w:rPr>
  </w:style>
  <w:style w:type="character" w:customStyle="1" w:styleId="Heading7Char4">
    <w:name w:val="Heading 7 Char4"/>
    <w:rsid w:val="00A517B0"/>
    <w:rPr>
      <w:rFonts w:ascii="Arial" w:eastAsia="Times New Roman" w:hAnsi="Arial"/>
      <w:lang w:eastAsia="en-US"/>
    </w:rPr>
  </w:style>
  <w:style w:type="character" w:customStyle="1" w:styleId="Heading8Char4">
    <w:name w:val="Heading 8 Char4"/>
    <w:rsid w:val="00A517B0"/>
    <w:rPr>
      <w:rFonts w:ascii="Arial" w:eastAsia="Times New Roman" w:hAnsi="Arial"/>
      <w:sz w:val="36"/>
      <w:lang w:eastAsia="en-US"/>
    </w:rPr>
  </w:style>
  <w:style w:type="character" w:customStyle="1" w:styleId="Heading9Char3">
    <w:name w:val="Heading 9 Char3"/>
    <w:rsid w:val="00A517B0"/>
    <w:rPr>
      <w:rFonts w:ascii="Arial" w:eastAsia="Times New Roman" w:hAnsi="Arial"/>
      <w:sz w:val="36"/>
      <w:lang w:eastAsia="en-US"/>
    </w:rPr>
  </w:style>
  <w:style w:type="character" w:customStyle="1" w:styleId="EQChar">
    <w:name w:val="EQ Char"/>
    <w:link w:val="EQ"/>
    <w:qFormat/>
    <w:rsid w:val="00A517B0"/>
    <w:rPr>
      <w:rFonts w:ascii="Times New Roman" w:eastAsia="Times New Roman" w:hAnsi="Times New Roman" w:cs="Times New Roman"/>
      <w:noProof/>
      <w:sz w:val="20"/>
      <w:szCs w:val="20"/>
    </w:rPr>
  </w:style>
  <w:style w:type="character" w:customStyle="1" w:styleId="HeaderChar1">
    <w:name w:val="Header Char1"/>
    <w:rsid w:val="00A517B0"/>
    <w:rPr>
      <w:rFonts w:ascii="Arial" w:eastAsia="Times New Roman" w:hAnsi="Arial"/>
      <w:b/>
      <w:noProof/>
      <w:sz w:val="18"/>
      <w:lang w:eastAsia="en-US"/>
    </w:rPr>
  </w:style>
  <w:style w:type="character" w:customStyle="1" w:styleId="FooterChar3">
    <w:name w:val="Footer Char3"/>
    <w:rsid w:val="00A517B0"/>
    <w:rPr>
      <w:rFonts w:ascii="Arial" w:eastAsia="Times New Roman" w:hAnsi="Arial"/>
      <w:b/>
      <w:i/>
      <w:noProof/>
      <w:sz w:val="18"/>
      <w:lang w:eastAsia="en-US"/>
    </w:rPr>
  </w:style>
  <w:style w:type="character" w:customStyle="1" w:styleId="NOChar">
    <w:name w:val="NO Char"/>
    <w:link w:val="NO"/>
    <w:qFormat/>
    <w:rsid w:val="00A517B0"/>
    <w:rPr>
      <w:rFonts w:ascii="Times New Roman" w:eastAsia="Times New Roman" w:hAnsi="Times New Roman" w:cs="Times New Roman"/>
      <w:sz w:val="20"/>
      <w:szCs w:val="20"/>
    </w:rPr>
  </w:style>
  <w:style w:type="character" w:customStyle="1" w:styleId="PLChar">
    <w:name w:val="PL Char"/>
    <w:link w:val="PL"/>
    <w:qFormat/>
    <w:rsid w:val="00A517B0"/>
    <w:rPr>
      <w:rFonts w:ascii="Courier New" w:eastAsia="Times New Roman" w:hAnsi="Courier New" w:cs="Times New Roman"/>
      <w:noProof/>
      <w:sz w:val="16"/>
      <w:szCs w:val="20"/>
    </w:rPr>
  </w:style>
  <w:style w:type="character" w:customStyle="1" w:styleId="TALCar">
    <w:name w:val="TAL Car"/>
    <w:link w:val="TAL"/>
    <w:qFormat/>
    <w:rsid w:val="00A517B0"/>
    <w:rPr>
      <w:rFonts w:ascii="Arial" w:eastAsia="Times New Roman" w:hAnsi="Arial" w:cs="Times New Roman"/>
      <w:sz w:val="18"/>
      <w:szCs w:val="20"/>
    </w:rPr>
  </w:style>
  <w:style w:type="character" w:customStyle="1" w:styleId="TACChar">
    <w:name w:val="TAC Char"/>
    <w:link w:val="TAC"/>
    <w:qFormat/>
    <w:rsid w:val="00A517B0"/>
    <w:rPr>
      <w:rFonts w:ascii="Arial" w:eastAsia="Times New Roman" w:hAnsi="Arial" w:cs="Times New Roman"/>
      <w:sz w:val="18"/>
      <w:szCs w:val="20"/>
    </w:rPr>
  </w:style>
  <w:style w:type="character" w:customStyle="1" w:styleId="TAHCar">
    <w:name w:val="TAH Car"/>
    <w:link w:val="TAH"/>
    <w:qFormat/>
    <w:rsid w:val="00A517B0"/>
    <w:rPr>
      <w:rFonts w:ascii="Arial" w:eastAsia="Times New Roman" w:hAnsi="Arial" w:cs="Times New Roman"/>
      <w:b/>
      <w:sz w:val="18"/>
      <w:szCs w:val="20"/>
    </w:rPr>
  </w:style>
  <w:style w:type="character" w:customStyle="1" w:styleId="EXChar">
    <w:name w:val="EX Char"/>
    <w:link w:val="EX"/>
    <w:qFormat/>
    <w:rsid w:val="00A517B0"/>
    <w:rPr>
      <w:rFonts w:ascii="Times New Roman" w:eastAsia="Times New Roman" w:hAnsi="Times New Roman" w:cs="Times New Roman"/>
      <w:sz w:val="20"/>
      <w:szCs w:val="20"/>
    </w:rPr>
  </w:style>
  <w:style w:type="character" w:customStyle="1" w:styleId="ListChar4">
    <w:name w:val="List Char4"/>
    <w:link w:val="List"/>
    <w:rsid w:val="00A517B0"/>
    <w:rPr>
      <w:rFonts w:ascii="Times New Roman" w:eastAsia="Times New Roman" w:hAnsi="Times New Roman" w:cs="Times New Roman"/>
      <w:sz w:val="20"/>
      <w:szCs w:val="20"/>
    </w:rPr>
  </w:style>
  <w:style w:type="character" w:customStyle="1" w:styleId="B1Char">
    <w:name w:val="B1 Char"/>
    <w:link w:val="B1"/>
    <w:qFormat/>
    <w:rsid w:val="00A517B0"/>
    <w:rPr>
      <w:rFonts w:ascii="Times New Roman" w:eastAsia="Times New Roman" w:hAnsi="Times New Roman" w:cs="Times New Roman"/>
      <w:sz w:val="20"/>
      <w:szCs w:val="20"/>
    </w:rPr>
  </w:style>
  <w:style w:type="character" w:customStyle="1" w:styleId="EditorsNoteChar2">
    <w:name w:val="Editor's Note Char2"/>
    <w:link w:val="EditorsNote"/>
    <w:rsid w:val="00A517B0"/>
    <w:rPr>
      <w:rFonts w:ascii="Times New Roman" w:eastAsia="Times New Roman" w:hAnsi="Times New Roman" w:cs="Times New Roman"/>
      <w:color w:val="FF0000"/>
      <w:sz w:val="20"/>
      <w:szCs w:val="20"/>
    </w:rPr>
  </w:style>
  <w:style w:type="character" w:customStyle="1" w:styleId="THChar">
    <w:name w:val="TH Char"/>
    <w:link w:val="TH"/>
    <w:qFormat/>
    <w:rsid w:val="00A517B0"/>
    <w:rPr>
      <w:rFonts w:ascii="Arial" w:eastAsia="Times New Roman" w:hAnsi="Arial" w:cs="Times New Roman"/>
      <w:b/>
      <w:sz w:val="20"/>
      <w:szCs w:val="20"/>
    </w:rPr>
  </w:style>
  <w:style w:type="character" w:customStyle="1" w:styleId="TANChar">
    <w:name w:val="TAN Char"/>
    <w:link w:val="TAN"/>
    <w:qFormat/>
    <w:rsid w:val="00A517B0"/>
    <w:rPr>
      <w:rFonts w:ascii="Arial" w:eastAsia="Times New Roman" w:hAnsi="Arial" w:cs="Times New Roman"/>
      <w:sz w:val="18"/>
      <w:szCs w:val="20"/>
    </w:rPr>
  </w:style>
  <w:style w:type="character" w:customStyle="1" w:styleId="TFChar">
    <w:name w:val="TF Char"/>
    <w:link w:val="TF"/>
    <w:qFormat/>
    <w:rsid w:val="00A517B0"/>
    <w:rPr>
      <w:rFonts w:ascii="Arial" w:eastAsia="Times New Roman" w:hAnsi="Arial" w:cs="Times New Roman"/>
      <w:b/>
      <w:sz w:val="20"/>
      <w:szCs w:val="20"/>
    </w:rPr>
  </w:style>
  <w:style w:type="character" w:customStyle="1" w:styleId="List2Char">
    <w:name w:val="List 2 Char"/>
    <w:link w:val="List2"/>
    <w:rsid w:val="00A517B0"/>
    <w:rPr>
      <w:rFonts w:ascii="Times New Roman" w:eastAsia="Times New Roman" w:hAnsi="Times New Roman" w:cs="Times New Roman"/>
      <w:sz w:val="20"/>
      <w:szCs w:val="20"/>
    </w:rPr>
  </w:style>
  <w:style w:type="character" w:customStyle="1" w:styleId="B2Char">
    <w:name w:val="B2 Char"/>
    <w:link w:val="B2"/>
    <w:qFormat/>
    <w:rsid w:val="00A517B0"/>
    <w:rPr>
      <w:rFonts w:ascii="Times New Roman" w:eastAsia="Times New Roman" w:hAnsi="Times New Roman" w:cs="Times New Roman"/>
      <w:sz w:val="20"/>
      <w:szCs w:val="20"/>
    </w:rPr>
  </w:style>
  <w:style w:type="character" w:customStyle="1" w:styleId="List3Char">
    <w:name w:val="List 3 Char"/>
    <w:link w:val="List3"/>
    <w:rsid w:val="00A517B0"/>
    <w:rPr>
      <w:rFonts w:ascii="Times New Roman" w:eastAsia="Times New Roman" w:hAnsi="Times New Roman" w:cs="Times New Roman"/>
      <w:sz w:val="20"/>
      <w:szCs w:val="20"/>
    </w:rPr>
  </w:style>
  <w:style w:type="character" w:customStyle="1" w:styleId="B3Char">
    <w:name w:val="B3 Char"/>
    <w:link w:val="B3"/>
    <w:qFormat/>
    <w:rsid w:val="00A517B0"/>
    <w:rPr>
      <w:rFonts w:ascii="Times New Roman" w:eastAsia="Times New Roman" w:hAnsi="Times New Roman" w:cs="Times New Roman"/>
      <w:sz w:val="20"/>
      <w:szCs w:val="20"/>
    </w:rPr>
  </w:style>
  <w:style w:type="character" w:customStyle="1" w:styleId="B4Char">
    <w:name w:val="B4 Char"/>
    <w:link w:val="B4"/>
    <w:qFormat/>
    <w:rsid w:val="00A517B0"/>
    <w:rPr>
      <w:rFonts w:ascii="Times New Roman" w:eastAsia="Times New Roman" w:hAnsi="Times New Roman" w:cs="Times New Roman"/>
      <w:sz w:val="20"/>
      <w:szCs w:val="20"/>
    </w:rPr>
  </w:style>
  <w:style w:type="character" w:customStyle="1" w:styleId="B5Char">
    <w:name w:val="B5 Char"/>
    <w:link w:val="B5"/>
    <w:qFormat/>
    <w:rsid w:val="00A517B0"/>
    <w:rPr>
      <w:rFonts w:ascii="Times New Roman" w:eastAsia="Times New Roman" w:hAnsi="Times New Roman" w:cs="Times New Roman"/>
      <w:sz w:val="20"/>
      <w:szCs w:val="20"/>
    </w:rPr>
  </w:style>
  <w:style w:type="paragraph" w:styleId="BalloonText">
    <w:name w:val="Balloon Text"/>
    <w:basedOn w:val="Normal"/>
    <w:link w:val="BalloonTextChar"/>
    <w:qFormat/>
    <w:rsid w:val="00A517B0"/>
    <w:pPr>
      <w:spacing w:after="0"/>
    </w:pPr>
    <w:rPr>
      <w:rFonts w:ascii="Segoe UI" w:hAnsi="Segoe UI" w:cs="Segoe UI"/>
      <w:sz w:val="18"/>
      <w:szCs w:val="18"/>
    </w:rPr>
  </w:style>
  <w:style w:type="character" w:customStyle="1" w:styleId="BalloonTextChar">
    <w:name w:val="Balloon Text Char"/>
    <w:basedOn w:val="DefaultParagraphFont"/>
    <w:link w:val="BalloonText"/>
    <w:rsid w:val="00A517B0"/>
    <w:rPr>
      <w:rFonts w:ascii="Segoe UI" w:eastAsia="Times New Roman" w:hAnsi="Segoe UI" w:cs="Segoe UI"/>
      <w:sz w:val="18"/>
      <w:szCs w:val="18"/>
    </w:rPr>
  </w:style>
  <w:style w:type="character" w:customStyle="1" w:styleId="ListBulletChar">
    <w:name w:val="List Bullet Char"/>
    <w:link w:val="ListBullet"/>
    <w:rsid w:val="00A517B0"/>
    <w:rPr>
      <w:rFonts w:ascii="Times New Roman" w:eastAsia="Times New Roman" w:hAnsi="Times New Roman" w:cs="Times New Roman"/>
      <w:sz w:val="20"/>
      <w:szCs w:val="20"/>
    </w:rPr>
  </w:style>
  <w:style w:type="character" w:customStyle="1" w:styleId="ListBullet2Char">
    <w:name w:val="List Bullet 2 Char"/>
    <w:link w:val="ListBullet2"/>
    <w:rsid w:val="00A517B0"/>
    <w:rPr>
      <w:rFonts w:ascii="Times New Roman" w:eastAsia="Times New Roman" w:hAnsi="Times New Roman" w:cs="Times New Roman"/>
      <w:sz w:val="20"/>
      <w:szCs w:val="20"/>
    </w:rPr>
  </w:style>
  <w:style w:type="character" w:customStyle="1" w:styleId="ListBullet3Char">
    <w:name w:val="List Bullet 3 Char"/>
    <w:link w:val="ListBullet3"/>
    <w:rsid w:val="00A517B0"/>
    <w:rPr>
      <w:rFonts w:ascii="Times New Roman" w:eastAsia="Times New Roman" w:hAnsi="Times New Roman" w:cs="Times New Roman"/>
      <w:sz w:val="20"/>
      <w:szCs w:val="20"/>
    </w:rPr>
  </w:style>
  <w:style w:type="character" w:styleId="Hyperlink">
    <w:name w:val="Hyperlink"/>
    <w:qFormat/>
    <w:rsid w:val="00A517B0"/>
    <w:rPr>
      <w:color w:val="0000FF"/>
      <w:u w:val="single"/>
    </w:rPr>
  </w:style>
  <w:style w:type="character" w:styleId="CommentReference">
    <w:name w:val="annotation reference"/>
    <w:qFormat/>
    <w:rsid w:val="00A517B0"/>
    <w:rPr>
      <w:sz w:val="16"/>
    </w:rPr>
  </w:style>
  <w:style w:type="paragraph" w:styleId="CommentText">
    <w:name w:val="annotation text"/>
    <w:basedOn w:val="Normal"/>
    <w:link w:val="CommentTextChar"/>
    <w:qFormat/>
    <w:rsid w:val="00A517B0"/>
  </w:style>
  <w:style w:type="character" w:customStyle="1" w:styleId="CommentTextChar">
    <w:name w:val="Comment Text Char"/>
    <w:basedOn w:val="DefaultParagraphFont"/>
    <w:link w:val="CommentText"/>
    <w:qFormat/>
    <w:rsid w:val="00A517B0"/>
    <w:rPr>
      <w:rFonts w:ascii="Times New Roman" w:eastAsia="Times New Roman" w:hAnsi="Times New Roman" w:cs="Times New Roman"/>
      <w:sz w:val="20"/>
      <w:szCs w:val="20"/>
    </w:rPr>
  </w:style>
  <w:style w:type="character" w:styleId="FollowedHyperlink">
    <w:name w:val="FollowedHyperlink"/>
    <w:qFormat/>
    <w:rsid w:val="00A517B0"/>
    <w:rPr>
      <w:color w:val="800080"/>
      <w:u w:val="single"/>
    </w:rPr>
  </w:style>
  <w:style w:type="paragraph" w:styleId="CommentSubject">
    <w:name w:val="annotation subject"/>
    <w:basedOn w:val="CommentText"/>
    <w:next w:val="CommentText"/>
    <w:link w:val="CommentSubjectChar"/>
    <w:qFormat/>
    <w:rsid w:val="00A517B0"/>
    <w:rPr>
      <w:b/>
      <w:bCs/>
    </w:rPr>
  </w:style>
  <w:style w:type="character" w:customStyle="1" w:styleId="CommentSubjectChar">
    <w:name w:val="Comment Subject Char"/>
    <w:basedOn w:val="CommentTextChar"/>
    <w:link w:val="CommentSubject"/>
    <w:rsid w:val="00A517B0"/>
    <w:rPr>
      <w:rFonts w:ascii="Times New Roman" w:eastAsia="Times New Roman" w:hAnsi="Times New Roman" w:cs="Times New Roman"/>
      <w:b/>
      <w:bCs/>
      <w:sz w:val="20"/>
      <w:szCs w:val="20"/>
    </w:rPr>
  </w:style>
  <w:style w:type="paragraph" w:styleId="DocumentMap">
    <w:name w:val="Document Map"/>
    <w:basedOn w:val="Normal"/>
    <w:link w:val="DocumentMapChar"/>
    <w:qFormat/>
    <w:rsid w:val="00A517B0"/>
    <w:pPr>
      <w:shd w:val="clear" w:color="auto" w:fill="000080"/>
    </w:pPr>
    <w:rPr>
      <w:rFonts w:ascii="Tahoma" w:hAnsi="Tahoma" w:cs="Tahoma"/>
    </w:rPr>
  </w:style>
  <w:style w:type="character" w:customStyle="1" w:styleId="DocumentMapChar">
    <w:name w:val="Document Map Char"/>
    <w:basedOn w:val="DefaultParagraphFont"/>
    <w:link w:val="DocumentMap"/>
    <w:rsid w:val="00A517B0"/>
    <w:rPr>
      <w:rFonts w:ascii="Tahoma" w:eastAsia="Times New Roman" w:hAnsi="Tahoma" w:cs="Tahoma"/>
      <w:sz w:val="20"/>
      <w:szCs w:val="20"/>
      <w:shd w:val="clear" w:color="auto" w:fill="000080"/>
    </w:rPr>
  </w:style>
  <w:style w:type="character" w:customStyle="1" w:styleId="TALChar">
    <w:name w:val="TAL Char"/>
    <w:qFormat/>
    <w:rsid w:val="00A517B0"/>
    <w:rPr>
      <w:rFonts w:ascii="Arial" w:hAnsi="Arial"/>
      <w:sz w:val="18"/>
      <w:lang w:val="en-GB"/>
    </w:rPr>
  </w:style>
  <w:style w:type="character" w:styleId="Emphasis">
    <w:name w:val="Emphasis"/>
    <w:qFormat/>
    <w:rsid w:val="00A517B0"/>
    <w:rPr>
      <w:i/>
      <w:iCs/>
    </w:rPr>
  </w:style>
  <w:style w:type="character" w:customStyle="1" w:styleId="B1Zchn">
    <w:name w:val="B1 Zchn"/>
    <w:qFormat/>
    <w:locked/>
    <w:rsid w:val="00A517B0"/>
    <w:rPr>
      <w:rFonts w:ascii="Times New Roman" w:hAnsi="Times New Roman"/>
      <w:lang w:val="en-GB" w:eastAsia="en-US"/>
    </w:rPr>
  </w:style>
  <w:style w:type="paragraph" w:styleId="Revision">
    <w:name w:val="Revision"/>
    <w:hidden/>
    <w:rsid w:val="00A517B0"/>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517B0"/>
  </w:style>
  <w:style w:type="character" w:customStyle="1" w:styleId="EditorsNoteChar">
    <w:name w:val="Editor's Note Char"/>
    <w:qFormat/>
    <w:rsid w:val="00A517B0"/>
    <w:rPr>
      <w:rFonts w:ascii="Times New Roman" w:hAnsi="Times New Roman"/>
      <w:color w:val="FF0000"/>
      <w:lang w:val="en-GB"/>
    </w:rPr>
  </w:style>
  <w:style w:type="character" w:customStyle="1" w:styleId="TAL0">
    <w:name w:val="TAL (文字)"/>
    <w:rsid w:val="00A517B0"/>
    <w:rPr>
      <w:rFonts w:ascii="Arial" w:eastAsia="Times New Roman" w:hAnsi="Arial"/>
      <w:sz w:val="18"/>
      <w:lang w:val="en-GB"/>
    </w:rPr>
  </w:style>
  <w:style w:type="character" w:customStyle="1" w:styleId="TACCar">
    <w:name w:val="TAC Car"/>
    <w:qFormat/>
    <w:rsid w:val="00A517B0"/>
    <w:rPr>
      <w:rFonts w:ascii="Arial" w:eastAsia="Times New Roman" w:hAnsi="Arial"/>
      <w:sz w:val="18"/>
      <w:lang w:val="en-GB"/>
    </w:rPr>
  </w:style>
  <w:style w:type="character" w:customStyle="1" w:styleId="CarCar10">
    <w:name w:val="Car Car10"/>
    <w:rsid w:val="00A517B0"/>
    <w:rPr>
      <w:rFonts w:ascii="Arial" w:hAnsi="Arial"/>
      <w:lang w:val="en-GB" w:eastAsia="ja-JP" w:bidi="ar-SA"/>
    </w:rPr>
  </w:style>
  <w:style w:type="paragraph" w:styleId="ListParagraph">
    <w:name w:val="List Paragraph"/>
    <w:basedOn w:val="Normal"/>
    <w:link w:val="ListParagraphChar"/>
    <w:uiPriority w:val="34"/>
    <w:qFormat/>
    <w:rsid w:val="00A517B0"/>
    <w:pPr>
      <w:spacing w:after="0"/>
      <w:ind w:left="720"/>
      <w:contextualSpacing/>
    </w:pPr>
    <w:rPr>
      <w:rFonts w:eastAsia="SimSun"/>
      <w:sz w:val="24"/>
      <w:szCs w:val="24"/>
      <w:lang w:eastAsia="en-GB"/>
    </w:rPr>
  </w:style>
  <w:style w:type="character" w:customStyle="1" w:styleId="ListParagraphChar">
    <w:name w:val="List Paragraph Char"/>
    <w:link w:val="ListParagraph"/>
    <w:uiPriority w:val="34"/>
    <w:qFormat/>
    <w:rsid w:val="00A517B0"/>
    <w:rPr>
      <w:rFonts w:ascii="Times New Roman" w:eastAsia="SimSun" w:hAnsi="Times New Roman" w:cs="Times New Roman"/>
      <w:sz w:val="24"/>
      <w:szCs w:val="24"/>
      <w:lang w:eastAsia="en-GB"/>
    </w:rPr>
  </w:style>
  <w:style w:type="character" w:styleId="Strong">
    <w:name w:val="Strong"/>
    <w:qFormat/>
    <w:rsid w:val="00A517B0"/>
    <w:rPr>
      <w:b/>
      <w:bCs/>
    </w:rPr>
  </w:style>
  <w:style w:type="paragraph" w:styleId="BodyTextIndent">
    <w:name w:val="Body Text Indent"/>
    <w:basedOn w:val="Normal"/>
    <w:link w:val="BodyTextIndentChar"/>
    <w:unhideWhenUsed/>
    <w:rsid w:val="00A517B0"/>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517B0"/>
    <w:rPr>
      <w:rFonts w:ascii="Arial" w:eastAsia="Arial" w:hAnsi="Arial" w:cs="Arial Unicode MS"/>
      <w:sz w:val="20"/>
      <w:szCs w:val="20"/>
      <w:lang w:val="en-US"/>
    </w:rPr>
  </w:style>
  <w:style w:type="character" w:customStyle="1" w:styleId="4">
    <w:name w:val="标题 4 字符"/>
    <w:rsid w:val="00A517B0"/>
    <w:rPr>
      <w:rFonts w:ascii="Arial" w:hAnsi="Arial"/>
      <w:sz w:val="24"/>
      <w:lang w:val="en-GB"/>
    </w:rPr>
  </w:style>
  <w:style w:type="character" w:styleId="PageNumber">
    <w:name w:val="page number"/>
    <w:rsid w:val="00A517B0"/>
  </w:style>
  <w:style w:type="paragraph" w:styleId="NormalWeb">
    <w:name w:val="Normal (Web)"/>
    <w:basedOn w:val="Normal"/>
    <w:rsid w:val="00A517B0"/>
    <w:pPr>
      <w:spacing w:before="100" w:beforeAutospacing="1" w:after="100" w:afterAutospacing="1"/>
    </w:pPr>
    <w:rPr>
      <w:rFonts w:eastAsia="Arial Unicode MS"/>
      <w:sz w:val="24"/>
      <w:szCs w:val="24"/>
      <w:lang w:eastAsia="ja-JP"/>
    </w:rPr>
  </w:style>
  <w:style w:type="character" w:customStyle="1" w:styleId="THC">
    <w:name w:val="TH C"/>
    <w:rsid w:val="00A517B0"/>
    <w:rPr>
      <w:rFonts w:ascii="Arial" w:eastAsia="MS Mincho" w:hAnsi="Arial" w:cs="Arial"/>
      <w:b/>
      <w:bCs/>
      <w:lang w:val="en-GB" w:eastAsia="ja-JP"/>
    </w:rPr>
  </w:style>
  <w:style w:type="character" w:customStyle="1" w:styleId="NOZchn">
    <w:name w:val="NO Zchn"/>
    <w:rsid w:val="00A517B0"/>
    <w:rPr>
      <w:lang w:val="en-GB" w:eastAsia="en-US" w:bidi="ar-SA"/>
    </w:rPr>
  </w:style>
  <w:style w:type="character" w:customStyle="1" w:styleId="TALZchn">
    <w:name w:val="TAL Zchn"/>
    <w:rsid w:val="00A517B0"/>
    <w:rPr>
      <w:rFonts w:ascii="Arial" w:hAnsi="Arial"/>
      <w:sz w:val="18"/>
      <w:lang w:val="en-GB" w:eastAsia="en-US" w:bidi="ar-SA"/>
    </w:rPr>
  </w:style>
  <w:style w:type="character" w:customStyle="1" w:styleId="Heading4C">
    <w:name w:val="Heading 4 C"/>
    <w:rsid w:val="00A517B0"/>
    <w:rPr>
      <w:rFonts w:ascii="Arial" w:hAnsi="Arial"/>
      <w:sz w:val="24"/>
      <w:szCs w:val="28"/>
      <w:lang w:val="en-GB" w:eastAsia="en-US" w:bidi="ar-SA"/>
    </w:rPr>
  </w:style>
  <w:style w:type="character" w:customStyle="1" w:styleId="H6C">
    <w:name w:val="H6 C"/>
    <w:rsid w:val="00A517B0"/>
    <w:rPr>
      <w:rFonts w:ascii="Arial" w:hAnsi="Arial"/>
      <w:sz w:val="22"/>
      <w:lang w:val="en-GB" w:eastAsia="ja-JP" w:bidi="ar-SA"/>
    </w:rPr>
  </w:style>
  <w:style w:type="character" w:customStyle="1" w:styleId="h51">
    <w:name w:val="h5 1"/>
    <w:rsid w:val="00A517B0"/>
    <w:rPr>
      <w:rFonts w:ascii="Arial" w:eastAsia="MS Mincho" w:hAnsi="Arial"/>
      <w:sz w:val="22"/>
      <w:lang w:val="en-GB" w:eastAsia="en-US" w:bidi="ar-SA"/>
    </w:rPr>
  </w:style>
  <w:style w:type="character" w:customStyle="1" w:styleId="h4Char">
    <w:name w:val="h4 Char"/>
    <w:rsid w:val="00A517B0"/>
    <w:rPr>
      <w:rFonts w:ascii="Arial" w:hAnsi="Arial"/>
      <w:sz w:val="24"/>
      <w:lang w:val="en-GB" w:eastAsia="en-US" w:bidi="ar-SA"/>
    </w:rPr>
  </w:style>
  <w:style w:type="character" w:customStyle="1" w:styleId="Underrubrik2Char">
    <w:name w:val="Underrubrik2 Char"/>
    <w:rsid w:val="00A517B0"/>
    <w:rPr>
      <w:rFonts w:ascii="Arial" w:hAnsi="Arial"/>
      <w:sz w:val="28"/>
      <w:lang w:val="en-GB" w:eastAsia="en-US" w:bidi="ar-SA"/>
    </w:rPr>
  </w:style>
  <w:style w:type="character" w:customStyle="1" w:styleId="h5Char2">
    <w:name w:val="h5 Char2"/>
    <w:rsid w:val="00A517B0"/>
    <w:rPr>
      <w:rFonts w:ascii="Arial" w:hAnsi="Arial"/>
      <w:sz w:val="22"/>
      <w:lang w:val="en-GB" w:eastAsia="en-US" w:bidi="ar-SA"/>
    </w:rPr>
  </w:style>
  <w:style w:type="paragraph" w:styleId="ListNumber5">
    <w:name w:val="List Number 5"/>
    <w:basedOn w:val="Normal"/>
    <w:rsid w:val="00A517B0"/>
    <w:pPr>
      <w:tabs>
        <w:tab w:val="num" w:pos="1492"/>
        <w:tab w:val="num" w:pos="1800"/>
      </w:tabs>
      <w:ind w:left="1800" w:hanging="360"/>
    </w:pPr>
    <w:rPr>
      <w:rFonts w:eastAsia="MS Mincho"/>
      <w:lang w:eastAsia="en-GB"/>
    </w:rPr>
  </w:style>
  <w:style w:type="paragraph" w:styleId="ListNumber3">
    <w:name w:val="List Number 3"/>
    <w:basedOn w:val="Normal"/>
    <w:rsid w:val="00A517B0"/>
    <w:pPr>
      <w:numPr>
        <w:numId w:val="2"/>
      </w:numPr>
      <w:tabs>
        <w:tab w:val="num" w:pos="926"/>
      </w:tabs>
      <w:ind w:left="926"/>
    </w:pPr>
    <w:rPr>
      <w:rFonts w:eastAsia="MS Mincho"/>
      <w:lang w:eastAsia="en-GB"/>
    </w:rPr>
  </w:style>
  <w:style w:type="paragraph" w:styleId="ListNumber4">
    <w:name w:val="List Number 4"/>
    <w:basedOn w:val="Normal"/>
    <w:rsid w:val="00A517B0"/>
    <w:pPr>
      <w:numPr>
        <w:numId w:val="1"/>
      </w:numPr>
      <w:tabs>
        <w:tab w:val="num" w:pos="1209"/>
      </w:tabs>
      <w:ind w:left="1209"/>
    </w:pPr>
    <w:rPr>
      <w:rFonts w:eastAsia="MS Mincho"/>
      <w:lang w:eastAsia="en-GB"/>
    </w:rPr>
  </w:style>
  <w:style w:type="character" w:customStyle="1" w:styleId="h5Char1">
    <w:name w:val="h5 Char1"/>
    <w:rsid w:val="00A517B0"/>
    <w:rPr>
      <w:rFonts w:ascii="Arial" w:eastAsia="MS Mincho" w:hAnsi="Arial"/>
      <w:sz w:val="22"/>
      <w:lang w:val="en-GB" w:eastAsia="en-US" w:bidi="ar-SA"/>
    </w:rPr>
  </w:style>
  <w:style w:type="character" w:customStyle="1" w:styleId="h4Char1">
    <w:name w:val="h4 Char1"/>
    <w:rsid w:val="00A517B0"/>
    <w:rPr>
      <w:rFonts w:ascii="Arial" w:eastAsia="MS Mincho" w:hAnsi="Arial"/>
      <w:sz w:val="24"/>
      <w:lang w:val="en-GB" w:eastAsia="en-US" w:bidi="ar-SA"/>
    </w:rPr>
  </w:style>
  <w:style w:type="character" w:customStyle="1" w:styleId="h4Char2">
    <w:name w:val="h4 Char2"/>
    <w:rsid w:val="00A517B0"/>
    <w:rPr>
      <w:rFonts w:ascii="Arial" w:hAnsi="Arial"/>
      <w:sz w:val="24"/>
      <w:lang w:val="x-none" w:eastAsia="en-US" w:bidi="ar-SA"/>
    </w:rPr>
  </w:style>
  <w:style w:type="character" w:customStyle="1" w:styleId="h4Char5">
    <w:name w:val="h4 Char5"/>
    <w:rsid w:val="00A517B0"/>
    <w:rPr>
      <w:rFonts w:ascii="Arial" w:hAnsi="Arial"/>
      <w:sz w:val="24"/>
      <w:szCs w:val="28"/>
      <w:lang w:val="en-GB" w:eastAsia="en-GB" w:bidi="ar-SA"/>
    </w:rPr>
  </w:style>
  <w:style w:type="character" w:customStyle="1" w:styleId="EXCar">
    <w:name w:val="EX Car"/>
    <w:rsid w:val="00A517B0"/>
    <w:rPr>
      <w:lang w:val="en-GB" w:eastAsia="en-GB" w:bidi="ar-SA"/>
    </w:rPr>
  </w:style>
  <w:style w:type="character" w:customStyle="1" w:styleId="h4Char4">
    <w:name w:val="h4 Char4"/>
    <w:rsid w:val="00A517B0"/>
    <w:rPr>
      <w:rFonts w:ascii="Arial" w:hAnsi="Arial"/>
      <w:sz w:val="24"/>
      <w:lang w:val="en-GB" w:eastAsia="en-US" w:bidi="ar-SA"/>
    </w:rPr>
  </w:style>
  <w:style w:type="character" w:customStyle="1" w:styleId="h4Char3">
    <w:name w:val="h4 Char3"/>
    <w:qFormat/>
    <w:rsid w:val="00A517B0"/>
    <w:rPr>
      <w:rFonts w:ascii="Arial" w:hAnsi="Arial"/>
      <w:sz w:val="24"/>
      <w:lang w:val="en-GB" w:eastAsia="ja-JP" w:bidi="ar-SA"/>
    </w:rPr>
  </w:style>
  <w:style w:type="character" w:customStyle="1" w:styleId="h4Char6">
    <w:name w:val="h4 Char6"/>
    <w:rsid w:val="00A517B0"/>
    <w:rPr>
      <w:rFonts w:ascii="Arial" w:hAnsi="Arial"/>
      <w:sz w:val="24"/>
      <w:lang w:val="en-GB" w:eastAsia="ja-JP" w:bidi="ar-SA"/>
    </w:rPr>
  </w:style>
  <w:style w:type="character" w:customStyle="1" w:styleId="FootnoteTextChar2">
    <w:name w:val="Footnote Text Char2"/>
    <w:rsid w:val="00A517B0"/>
    <w:rPr>
      <w:rFonts w:eastAsia="Times New Roman"/>
      <w:sz w:val="16"/>
      <w:lang w:val="en-GB"/>
    </w:rPr>
  </w:style>
  <w:style w:type="character" w:customStyle="1" w:styleId="Heading3Char1">
    <w:name w:val="Heading 3 Char1"/>
    <w:rsid w:val="00A517B0"/>
    <w:rPr>
      <w:rFonts w:ascii="Arial" w:eastAsia="Times New Roman" w:hAnsi="Arial"/>
      <w:sz w:val="28"/>
      <w:lang w:val="en-GB"/>
    </w:rPr>
  </w:style>
  <w:style w:type="character" w:customStyle="1" w:styleId="ENChar">
    <w:name w:val="EN Char"/>
    <w:rsid w:val="00A517B0"/>
    <w:rPr>
      <w:rFonts w:ascii="Times New Roman" w:hAnsi="Times New Roman"/>
      <w:color w:val="FF0000"/>
      <w:lang w:val="en-US" w:eastAsia="en-US"/>
    </w:rPr>
  </w:style>
  <w:style w:type="character" w:customStyle="1" w:styleId="Heading5Char2">
    <w:name w:val="Heading 5 Char2"/>
    <w:rsid w:val="00A517B0"/>
    <w:rPr>
      <w:rFonts w:ascii="Arial" w:eastAsia="Times New Roman" w:hAnsi="Arial"/>
      <w:sz w:val="22"/>
      <w:lang w:val="en-GB"/>
    </w:rPr>
  </w:style>
  <w:style w:type="character" w:customStyle="1" w:styleId="FooterChar1">
    <w:name w:val="Footer Char1"/>
    <w:rsid w:val="00A517B0"/>
    <w:rPr>
      <w:rFonts w:ascii="Arial" w:hAnsi="Arial"/>
      <w:b/>
      <w:i/>
      <w:noProof/>
      <w:sz w:val="18"/>
    </w:rPr>
  </w:style>
  <w:style w:type="character" w:customStyle="1" w:styleId="CommentTextChar3">
    <w:name w:val="Comment Text Char3"/>
    <w:rsid w:val="00A517B0"/>
    <w:rPr>
      <w:rFonts w:eastAsia="SimSun"/>
      <w:lang w:val="en-GB"/>
    </w:rPr>
  </w:style>
  <w:style w:type="character" w:customStyle="1" w:styleId="CommentSubjectChar2">
    <w:name w:val="Comment Subject Char2"/>
    <w:rsid w:val="00A517B0"/>
    <w:rPr>
      <w:rFonts w:eastAsia="SimSun"/>
      <w:b/>
      <w:bCs/>
      <w:lang w:val="en-GB"/>
    </w:rPr>
  </w:style>
  <w:style w:type="character" w:customStyle="1" w:styleId="DocumentMapChar2">
    <w:name w:val="Document Map Char2"/>
    <w:uiPriority w:val="99"/>
    <w:rsid w:val="00A517B0"/>
    <w:rPr>
      <w:rFonts w:ascii="Tahoma" w:eastAsia="Times New Roman" w:hAnsi="Tahoma" w:cs="Tahoma"/>
      <w:shd w:val="clear" w:color="auto" w:fill="000080"/>
      <w:lang w:val="en-GB"/>
    </w:rPr>
  </w:style>
  <w:style w:type="character" w:customStyle="1" w:styleId="CharChar21">
    <w:name w:val="Char Char21"/>
    <w:rsid w:val="00A517B0"/>
    <w:rPr>
      <w:rFonts w:ascii="Times New Roman" w:hAnsi="Times New Roman"/>
      <w:lang w:val="en-GB" w:eastAsia="en-US"/>
    </w:rPr>
  </w:style>
  <w:style w:type="character" w:customStyle="1" w:styleId="CharChar8">
    <w:name w:val="Char Char8"/>
    <w:semiHidden/>
    <w:rsid w:val="00A517B0"/>
    <w:rPr>
      <w:rFonts w:ascii="Times New Roman" w:hAnsi="Times New Roman"/>
      <w:b/>
      <w:bCs/>
      <w:lang w:val="en-GB" w:eastAsia="en-US"/>
    </w:rPr>
  </w:style>
  <w:style w:type="character" w:customStyle="1" w:styleId="CharChar13">
    <w:name w:val="Char Char13"/>
    <w:semiHidden/>
    <w:rsid w:val="00A517B0"/>
    <w:rPr>
      <w:rFonts w:eastAsia="SimSun"/>
      <w:lang w:val="en-GB" w:eastAsia="en-US" w:bidi="ar-SA"/>
    </w:rPr>
  </w:style>
  <w:style w:type="character" w:customStyle="1" w:styleId="CharChar7">
    <w:name w:val="Char Char7"/>
    <w:rsid w:val="00A517B0"/>
    <w:rPr>
      <w:rFonts w:ascii="Arial" w:eastAsia="SimSun" w:hAnsi="Arial"/>
      <w:sz w:val="36"/>
      <w:lang w:val="en-GB" w:eastAsia="en-US" w:bidi="ar-SA"/>
    </w:rPr>
  </w:style>
  <w:style w:type="character" w:customStyle="1" w:styleId="CharChar6">
    <w:name w:val="Char Char6"/>
    <w:rsid w:val="00A517B0"/>
    <w:rPr>
      <w:rFonts w:ascii="Arial" w:eastAsia="SimSun" w:hAnsi="Arial"/>
      <w:sz w:val="32"/>
      <w:lang w:val="en-GB" w:eastAsia="en-US" w:bidi="ar-SA"/>
    </w:rPr>
  </w:style>
  <w:style w:type="character" w:customStyle="1" w:styleId="CharChar5">
    <w:name w:val="Char Char5"/>
    <w:rsid w:val="00A517B0"/>
    <w:rPr>
      <w:rFonts w:ascii="Arial" w:eastAsia="SimSun" w:hAnsi="Arial"/>
      <w:sz w:val="28"/>
      <w:lang w:val="en-GB" w:eastAsia="en-US" w:bidi="ar-SA"/>
    </w:rPr>
  </w:style>
  <w:style w:type="character" w:customStyle="1" w:styleId="CharChar16">
    <w:name w:val="Char Char16"/>
    <w:rsid w:val="00A517B0"/>
    <w:rPr>
      <w:rFonts w:ascii="Arial" w:eastAsia="SimSun" w:hAnsi="Arial"/>
      <w:lang w:val="en-GB" w:eastAsia="en-US" w:bidi="ar-SA"/>
    </w:rPr>
  </w:style>
  <w:style w:type="character" w:customStyle="1" w:styleId="CharChar14">
    <w:name w:val="Char Char14"/>
    <w:rsid w:val="00A517B0"/>
    <w:rPr>
      <w:rFonts w:ascii="Arial" w:eastAsia="SimSun" w:hAnsi="Arial"/>
      <w:sz w:val="36"/>
      <w:lang w:val="en-GB" w:eastAsia="en-US" w:bidi="ar-SA"/>
    </w:rPr>
  </w:style>
  <w:style w:type="character" w:customStyle="1" w:styleId="CharChar11">
    <w:name w:val="Char Char11"/>
    <w:rsid w:val="00A517B0"/>
    <w:rPr>
      <w:rFonts w:ascii="Tahoma" w:eastAsia="SimSun" w:hAnsi="Tahoma" w:cs="Tahoma"/>
      <w:lang w:val="en-GB" w:eastAsia="en-US" w:bidi="ar-SA"/>
    </w:rPr>
  </w:style>
  <w:style w:type="paragraph" w:customStyle="1" w:styleId="2">
    <w:name w:val="修订2"/>
    <w:hidden/>
    <w:semiHidden/>
    <w:rsid w:val="00A517B0"/>
    <w:pPr>
      <w:spacing w:after="0" w:line="240" w:lineRule="auto"/>
    </w:pPr>
    <w:rPr>
      <w:rFonts w:ascii="Times New Roman" w:eastAsia="Batang" w:hAnsi="Times New Roman" w:cs="Times New Roman"/>
      <w:sz w:val="20"/>
      <w:szCs w:val="20"/>
    </w:rPr>
  </w:style>
  <w:style w:type="paragraph" w:customStyle="1" w:styleId="a">
    <w:name w:val="変更箇所"/>
    <w:hidden/>
    <w:semiHidden/>
    <w:rsid w:val="00A517B0"/>
    <w:pPr>
      <w:spacing w:after="0" w:line="240" w:lineRule="auto"/>
    </w:pPr>
    <w:rPr>
      <w:rFonts w:ascii="Times New Roman" w:eastAsia="MS Mincho" w:hAnsi="Times New Roman" w:cs="Times New Roman"/>
      <w:sz w:val="20"/>
      <w:szCs w:val="20"/>
    </w:rPr>
  </w:style>
  <w:style w:type="character" w:customStyle="1" w:styleId="CharChar">
    <w:name w:val="Char Char"/>
    <w:rsid w:val="00A517B0"/>
    <w:rPr>
      <w:rFonts w:ascii="Tahoma" w:hAnsi="Tahoma" w:cs="Tahoma"/>
      <w:sz w:val="16"/>
      <w:szCs w:val="16"/>
      <w:lang w:val="en-GB" w:eastAsia="en-US" w:bidi="ar-SA"/>
    </w:rPr>
  </w:style>
  <w:style w:type="paragraph" w:styleId="NoteHeading">
    <w:name w:val="Note Heading"/>
    <w:basedOn w:val="Normal"/>
    <w:next w:val="Normal"/>
    <w:link w:val="NoteHeadingChar2"/>
    <w:rsid w:val="00A517B0"/>
    <w:rPr>
      <w:rFonts w:eastAsia="MS Mincho"/>
      <w:lang w:val="x-none" w:eastAsia="x-none"/>
    </w:rPr>
  </w:style>
  <w:style w:type="character" w:customStyle="1" w:styleId="NoteHeadingChar">
    <w:name w:val="Note Heading Char"/>
    <w:basedOn w:val="DefaultParagraphFont"/>
    <w:rsid w:val="00A517B0"/>
    <w:rPr>
      <w:rFonts w:ascii="Times New Roman" w:eastAsia="Times New Roman" w:hAnsi="Times New Roman" w:cs="Times New Roman"/>
      <w:sz w:val="20"/>
      <w:szCs w:val="20"/>
    </w:rPr>
  </w:style>
  <w:style w:type="character" w:customStyle="1" w:styleId="NoteHeadingChar2">
    <w:name w:val="Note Heading Char2"/>
    <w:link w:val="NoteHeading"/>
    <w:rsid w:val="00A517B0"/>
    <w:rPr>
      <w:rFonts w:ascii="Times New Roman" w:eastAsia="MS Mincho" w:hAnsi="Times New Roman" w:cs="Times New Roman"/>
      <w:sz w:val="20"/>
      <w:szCs w:val="20"/>
      <w:lang w:val="x-none" w:eastAsia="x-none"/>
    </w:rPr>
  </w:style>
  <w:style w:type="character" w:customStyle="1" w:styleId="Head2AChar1">
    <w:name w:val="Head2A Char1"/>
    <w:rsid w:val="00A517B0"/>
    <w:rPr>
      <w:rFonts w:ascii="Arial" w:hAnsi="Arial"/>
      <w:sz w:val="32"/>
      <w:lang w:val="en-GB" w:eastAsia="en-US"/>
    </w:rPr>
  </w:style>
  <w:style w:type="character" w:customStyle="1" w:styleId="headeroddChar1">
    <w:name w:val="header odd Char1"/>
    <w:rsid w:val="00A517B0"/>
    <w:rPr>
      <w:rFonts w:ascii="Arial" w:hAnsi="Arial"/>
      <w:b/>
      <w:noProof/>
      <w:sz w:val="18"/>
      <w:lang w:val="en-GB" w:eastAsia="en-US" w:bidi="ar-SA"/>
    </w:rPr>
  </w:style>
  <w:style w:type="paragraph" w:styleId="PlainText">
    <w:name w:val="Plain Text"/>
    <w:basedOn w:val="Normal"/>
    <w:link w:val="PlainTextChar4"/>
    <w:rsid w:val="00A517B0"/>
    <w:rPr>
      <w:rFonts w:ascii="Courier New" w:eastAsia="SimSun" w:hAnsi="Courier New"/>
      <w:lang w:val="nb-NO"/>
    </w:rPr>
  </w:style>
  <w:style w:type="character" w:customStyle="1" w:styleId="PlainTextChar">
    <w:name w:val="Plain Text Char"/>
    <w:basedOn w:val="DefaultParagraphFont"/>
    <w:rsid w:val="00A517B0"/>
    <w:rPr>
      <w:rFonts w:ascii="Consolas" w:eastAsia="Times New Roman" w:hAnsi="Consolas" w:cs="Times New Roman"/>
      <w:sz w:val="21"/>
      <w:szCs w:val="21"/>
    </w:rPr>
  </w:style>
  <w:style w:type="character" w:customStyle="1" w:styleId="PlainTextChar4">
    <w:name w:val="Plain Text Char4"/>
    <w:link w:val="PlainText"/>
    <w:rsid w:val="00A517B0"/>
    <w:rPr>
      <w:rFonts w:ascii="Courier New" w:eastAsia="SimSun" w:hAnsi="Courier New" w:cs="Times New Roman"/>
      <w:sz w:val="20"/>
      <w:szCs w:val="20"/>
      <w:lang w:val="nb-NO"/>
    </w:rPr>
  </w:style>
  <w:style w:type="character" w:customStyle="1" w:styleId="CharChar25">
    <w:name w:val="Char Char25"/>
    <w:rsid w:val="00A517B0"/>
    <w:rPr>
      <w:rFonts w:ascii="Arial" w:hAnsi="Arial"/>
      <w:lang w:val="en-GB" w:eastAsia="en-US"/>
    </w:rPr>
  </w:style>
  <w:style w:type="character" w:customStyle="1" w:styleId="CharChar24">
    <w:name w:val="Char Char24"/>
    <w:rsid w:val="00A517B0"/>
    <w:rPr>
      <w:rFonts w:ascii="Arial" w:hAnsi="Arial"/>
      <w:sz w:val="36"/>
      <w:lang w:val="en-GB" w:eastAsia="en-US"/>
    </w:rPr>
  </w:style>
  <w:style w:type="character" w:customStyle="1" w:styleId="CharChar17">
    <w:name w:val="Char Char17"/>
    <w:rsid w:val="00A517B0"/>
    <w:rPr>
      <w:rFonts w:ascii="Tahoma" w:hAnsi="Tahoma" w:cs="Tahoma"/>
      <w:shd w:val="clear" w:color="auto" w:fill="000080"/>
      <w:lang w:val="en-GB" w:eastAsia="en-US"/>
    </w:rPr>
  </w:style>
  <w:style w:type="character" w:customStyle="1" w:styleId="CharChar19">
    <w:name w:val="Char Char19"/>
    <w:rsid w:val="00A517B0"/>
    <w:rPr>
      <w:rFonts w:ascii="Times New Roman" w:hAnsi="Times New Roman"/>
      <w:lang w:val="en-GB"/>
    </w:rPr>
  </w:style>
  <w:style w:type="character" w:customStyle="1" w:styleId="CharChar20">
    <w:name w:val="Char Char20"/>
    <w:rsid w:val="00A517B0"/>
    <w:rPr>
      <w:rFonts w:ascii="Tahoma" w:hAnsi="Tahoma" w:cs="Tahoma"/>
      <w:sz w:val="16"/>
      <w:szCs w:val="16"/>
      <w:lang w:val="en-GB" w:eastAsia="en-US"/>
    </w:rPr>
  </w:style>
  <w:style w:type="paragraph" w:customStyle="1" w:styleId="a0">
    <w:name w:val="수정"/>
    <w:hidden/>
    <w:semiHidden/>
    <w:rsid w:val="00A517B0"/>
    <w:pPr>
      <w:spacing w:after="0" w:line="240" w:lineRule="auto"/>
    </w:pPr>
    <w:rPr>
      <w:rFonts w:ascii="Times New Roman" w:eastAsia="Batang" w:hAnsi="Times New Roman" w:cs="Times New Roman"/>
      <w:sz w:val="20"/>
      <w:szCs w:val="20"/>
    </w:rPr>
  </w:style>
  <w:style w:type="character" w:customStyle="1" w:styleId="CharChar30">
    <w:name w:val="Char Char30"/>
    <w:rsid w:val="00A517B0"/>
    <w:rPr>
      <w:rFonts w:ascii="Arial" w:hAnsi="Arial"/>
      <w:lang w:val="en-GB" w:eastAsia="en-US"/>
    </w:rPr>
  </w:style>
  <w:style w:type="character" w:customStyle="1" w:styleId="CharChar29">
    <w:name w:val="Char Char29"/>
    <w:rsid w:val="00A517B0"/>
    <w:rPr>
      <w:rFonts w:ascii="Arial" w:hAnsi="Arial"/>
      <w:sz w:val="36"/>
      <w:lang w:val="en-GB" w:eastAsia="en-US"/>
    </w:rPr>
  </w:style>
  <w:style w:type="character" w:customStyle="1" w:styleId="CharChar26">
    <w:name w:val="Char Char26"/>
    <w:rsid w:val="00A517B0"/>
    <w:rPr>
      <w:rFonts w:ascii="Times New Roman" w:hAnsi="Times New Roman"/>
      <w:lang w:val="en-GB" w:eastAsia="en-US"/>
    </w:rPr>
  </w:style>
  <w:style w:type="character" w:customStyle="1" w:styleId="CharChar28">
    <w:name w:val="Char Char28"/>
    <w:rsid w:val="00A517B0"/>
    <w:rPr>
      <w:rFonts w:ascii="Arial" w:hAnsi="Arial"/>
      <w:sz w:val="36"/>
      <w:lang w:val="en-GB" w:eastAsia="en-US"/>
    </w:rPr>
  </w:style>
  <w:style w:type="character" w:customStyle="1" w:styleId="CharChar27">
    <w:name w:val="Char Char27"/>
    <w:rsid w:val="00A517B0"/>
    <w:rPr>
      <w:rFonts w:ascii="Arial" w:hAnsi="Arial"/>
      <w:b/>
      <w:i/>
      <w:noProof/>
      <w:sz w:val="18"/>
      <w:lang w:val="en-GB" w:eastAsia="en-US"/>
    </w:rPr>
  </w:style>
  <w:style w:type="character" w:customStyle="1" w:styleId="BalloonTextChar2">
    <w:name w:val="Balloon Text Char2"/>
    <w:uiPriority w:val="99"/>
    <w:rsid w:val="00A517B0"/>
    <w:rPr>
      <w:rFonts w:ascii="Tahoma" w:eastAsia="Times New Roman" w:hAnsi="Tahoma" w:cs="Tahoma"/>
      <w:sz w:val="16"/>
      <w:szCs w:val="16"/>
      <w:lang w:val="en-GB"/>
    </w:rPr>
  </w:style>
  <w:style w:type="character" w:customStyle="1" w:styleId="Heading6Char1">
    <w:name w:val="Heading 6 Char1"/>
    <w:rsid w:val="00A517B0"/>
    <w:rPr>
      <w:rFonts w:ascii="Cambria" w:eastAsia="MS Gothic" w:hAnsi="Cambria" w:cs="Times New Roman"/>
      <w:i/>
      <w:iCs/>
      <w:color w:val="243F60"/>
      <w:lang w:eastAsia="en-US"/>
    </w:rPr>
  </w:style>
  <w:style w:type="character" w:customStyle="1" w:styleId="B2Char1">
    <w:name w:val="B2 Char1"/>
    <w:rsid w:val="00A517B0"/>
    <w:rPr>
      <w:color w:val="000000"/>
      <w:lang w:val="en-GB" w:eastAsia="ja-JP" w:bidi="ar-SA"/>
    </w:rPr>
  </w:style>
  <w:style w:type="paragraph" w:styleId="IndexHeading">
    <w:name w:val="index heading"/>
    <w:basedOn w:val="Normal"/>
    <w:next w:val="Normal"/>
    <w:rsid w:val="00A517B0"/>
    <w:pPr>
      <w:pBdr>
        <w:top w:val="single" w:sz="12" w:space="0" w:color="auto"/>
      </w:pBdr>
      <w:spacing w:before="360" w:after="240"/>
    </w:pPr>
    <w:rPr>
      <w:rFonts w:eastAsia="Batang"/>
      <w:b/>
      <w:i/>
      <w:sz w:val="26"/>
    </w:rPr>
  </w:style>
  <w:style w:type="paragraph" w:customStyle="1" w:styleId="Revision1">
    <w:name w:val="Revision1"/>
    <w:hidden/>
    <w:semiHidden/>
    <w:rsid w:val="00A517B0"/>
    <w:pPr>
      <w:spacing w:after="0" w:line="240" w:lineRule="auto"/>
    </w:pPr>
    <w:rPr>
      <w:rFonts w:ascii="Times New Roman" w:eastAsia="Batang" w:hAnsi="Times New Roman" w:cs="Times New Roman"/>
      <w:sz w:val="20"/>
      <w:szCs w:val="20"/>
    </w:rPr>
  </w:style>
  <w:style w:type="character" w:customStyle="1" w:styleId="T1Char3">
    <w:name w:val="T1 Char3"/>
    <w:rsid w:val="00A517B0"/>
    <w:rPr>
      <w:rFonts w:ascii="Arial" w:eastAsia="Times New Roman" w:hAnsi="Arial" w:cs="Times New Roman"/>
      <w:sz w:val="20"/>
      <w:szCs w:val="20"/>
      <w:lang w:val="en-GB" w:eastAsia="ja-JP"/>
    </w:rPr>
  </w:style>
  <w:style w:type="character" w:customStyle="1" w:styleId="CharChar9">
    <w:name w:val="Char Char9"/>
    <w:rsid w:val="00A517B0"/>
    <w:rPr>
      <w:rFonts w:ascii="Arial" w:eastAsia="MS Mincho" w:hAnsi="Arial" w:cs="CG Times (WN)"/>
      <w:kern w:val="0"/>
      <w:sz w:val="22"/>
      <w:szCs w:val="20"/>
      <w:lang w:val="en-GB" w:eastAsia="ar-SA"/>
    </w:rPr>
  </w:style>
  <w:style w:type="character" w:customStyle="1" w:styleId="CharChar3">
    <w:name w:val="Char Char3"/>
    <w:rsid w:val="00A517B0"/>
    <w:rPr>
      <w:rFonts w:ascii="Arial" w:hAnsi="Arial"/>
      <w:sz w:val="22"/>
      <w:lang w:val="en-GB" w:eastAsia="en-US" w:bidi="ar-SA"/>
    </w:rPr>
  </w:style>
  <w:style w:type="character" w:customStyle="1" w:styleId="CharChar1">
    <w:name w:val="Char Char1"/>
    <w:rsid w:val="00A517B0"/>
    <w:rPr>
      <w:lang w:val="en-GB" w:eastAsia="ja-JP" w:bidi="ar-SA"/>
    </w:rPr>
  </w:style>
  <w:style w:type="character" w:customStyle="1" w:styleId="Head2AChar4">
    <w:name w:val="Head2A Char4"/>
    <w:rsid w:val="00A517B0"/>
    <w:rPr>
      <w:rFonts w:ascii="Arial" w:hAnsi="Arial"/>
      <w:sz w:val="32"/>
      <w:lang w:val="en-GB" w:eastAsia="ja-JP" w:bidi="ar-SA"/>
    </w:rPr>
  </w:style>
  <w:style w:type="character" w:customStyle="1" w:styleId="CharChar4">
    <w:name w:val="Char Char4"/>
    <w:rsid w:val="00A517B0"/>
    <w:rPr>
      <w:rFonts w:ascii="Courier New" w:hAnsi="Courier New"/>
      <w:lang w:val="nb-NO" w:eastAsia="ja-JP" w:bidi="ar-SA"/>
    </w:rPr>
  </w:style>
  <w:style w:type="character" w:customStyle="1" w:styleId="NOCharChar">
    <w:name w:val="NO Char Char"/>
    <w:rsid w:val="00A517B0"/>
    <w:rPr>
      <w:lang w:val="en-GB" w:eastAsia="en-US" w:bidi="ar-SA"/>
    </w:rPr>
  </w:style>
  <w:style w:type="character" w:customStyle="1" w:styleId="Head2AChar3">
    <w:name w:val="Head2A Char3"/>
    <w:rsid w:val="00A517B0"/>
    <w:rPr>
      <w:rFonts w:ascii="Arial" w:hAnsi="Arial"/>
      <w:sz w:val="32"/>
      <w:lang w:val="en-GB" w:eastAsia="en-US" w:bidi="ar-SA"/>
    </w:rPr>
  </w:style>
  <w:style w:type="character" w:customStyle="1" w:styleId="T1Char2">
    <w:name w:val="T1 Char2"/>
    <w:rsid w:val="00A517B0"/>
    <w:rPr>
      <w:rFonts w:ascii="Arial" w:hAnsi="Arial"/>
      <w:lang w:val="en-GB" w:eastAsia="en-US"/>
    </w:rPr>
  </w:style>
  <w:style w:type="character" w:customStyle="1" w:styleId="CharChar10">
    <w:name w:val="Char Char10"/>
    <w:rsid w:val="00A517B0"/>
    <w:rPr>
      <w:rFonts w:ascii="Times New Roman" w:hAnsi="Times New Roman"/>
      <w:lang w:val="en-GB" w:eastAsia="en-US"/>
    </w:rPr>
  </w:style>
  <w:style w:type="paragraph" w:styleId="EndnoteText">
    <w:name w:val="endnote text"/>
    <w:basedOn w:val="Normal"/>
    <w:link w:val="EndnoteTextChar"/>
    <w:rsid w:val="00A517B0"/>
    <w:pPr>
      <w:snapToGrid w:val="0"/>
    </w:pPr>
    <w:rPr>
      <w:rFonts w:eastAsia="SimSun"/>
    </w:rPr>
  </w:style>
  <w:style w:type="character" w:customStyle="1" w:styleId="EndnoteTextChar">
    <w:name w:val="Endnote Text Char"/>
    <w:basedOn w:val="DefaultParagraphFont"/>
    <w:link w:val="EndnoteText"/>
    <w:rsid w:val="00A517B0"/>
    <w:rPr>
      <w:rFonts w:ascii="Times New Roman" w:eastAsia="SimSun" w:hAnsi="Times New Roman" w:cs="Times New Roman"/>
      <w:sz w:val="20"/>
      <w:szCs w:val="20"/>
    </w:rPr>
  </w:style>
  <w:style w:type="character" w:styleId="EndnoteReference">
    <w:name w:val="endnote reference"/>
    <w:rsid w:val="00A517B0"/>
    <w:rPr>
      <w:vertAlign w:val="superscript"/>
    </w:rPr>
  </w:style>
  <w:style w:type="paragraph" w:customStyle="1" w:styleId="1">
    <w:name w:val="修订1"/>
    <w:hidden/>
    <w:semiHidden/>
    <w:rsid w:val="00A517B0"/>
    <w:pPr>
      <w:spacing w:after="0" w:line="240" w:lineRule="auto"/>
    </w:pPr>
    <w:rPr>
      <w:rFonts w:ascii="Times New Roman" w:eastAsia="Batang" w:hAnsi="Times New Roman" w:cs="Times New Roman"/>
      <w:sz w:val="20"/>
      <w:szCs w:val="20"/>
    </w:rPr>
  </w:style>
  <w:style w:type="character" w:customStyle="1" w:styleId="Heading1Char2">
    <w:name w:val="Heading 1 Char2"/>
    <w:rsid w:val="00A517B0"/>
    <w:rPr>
      <w:rFonts w:ascii="Arial" w:hAnsi="Arial"/>
      <w:sz w:val="36"/>
      <w:lang w:val="en-GB" w:eastAsia="en-US"/>
    </w:rPr>
  </w:style>
  <w:style w:type="paragraph" w:styleId="BodyText">
    <w:name w:val="Body Text"/>
    <w:basedOn w:val="Normal"/>
    <w:link w:val="BodyTextChar1"/>
    <w:rsid w:val="00A517B0"/>
    <w:rPr>
      <w:rFonts w:eastAsia="SimSun"/>
      <w:lang w:eastAsia="x-none"/>
    </w:rPr>
  </w:style>
  <w:style w:type="character" w:customStyle="1" w:styleId="BodyTextChar">
    <w:name w:val="Body Text Char"/>
    <w:basedOn w:val="DefaultParagraphFont"/>
    <w:rsid w:val="00A517B0"/>
    <w:rPr>
      <w:rFonts w:ascii="Times New Roman" w:eastAsia="Times New Roman" w:hAnsi="Times New Roman" w:cs="Times New Roman"/>
      <w:sz w:val="20"/>
      <w:szCs w:val="20"/>
    </w:rPr>
  </w:style>
  <w:style w:type="character" w:customStyle="1" w:styleId="BodyTextChar1">
    <w:name w:val="Body Text Char1"/>
    <w:link w:val="BodyText"/>
    <w:rsid w:val="00A517B0"/>
    <w:rPr>
      <w:rFonts w:ascii="Times New Roman" w:eastAsia="SimSun" w:hAnsi="Times New Roman" w:cs="Times New Roman"/>
      <w:sz w:val="20"/>
      <w:szCs w:val="20"/>
      <w:lang w:eastAsia="x-none"/>
    </w:rPr>
  </w:style>
  <w:style w:type="character" w:customStyle="1" w:styleId="BodyTextIndentChar4">
    <w:name w:val="Body Text Indent Char4"/>
    <w:uiPriority w:val="99"/>
    <w:rsid w:val="00A517B0"/>
    <w:rPr>
      <w:rFonts w:eastAsia="Batang"/>
      <w:lang w:val="en-GB"/>
    </w:rPr>
  </w:style>
  <w:style w:type="character" w:customStyle="1" w:styleId="CharChar15">
    <w:name w:val="Char Char15"/>
    <w:rsid w:val="00A517B0"/>
    <w:rPr>
      <w:rFonts w:ascii="Arial" w:hAnsi="Arial"/>
      <w:sz w:val="36"/>
      <w:lang w:val="en-GB"/>
    </w:rPr>
  </w:style>
  <w:style w:type="table" w:styleId="TableGrid">
    <w:name w:val="Table Grid"/>
    <w:basedOn w:val="TableNormal"/>
    <w:qFormat/>
    <w:rsid w:val="00A517B0"/>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517B0"/>
    <w:rPr>
      <w:rFonts w:ascii="Arial" w:hAnsi="Arial"/>
      <w:lang w:val="en-GB" w:eastAsia="en-US" w:bidi="ar-SA"/>
    </w:rPr>
  </w:style>
  <w:style w:type="character" w:customStyle="1" w:styleId="B1Char1">
    <w:name w:val="B1 Char1"/>
    <w:qFormat/>
    <w:rsid w:val="00A517B0"/>
    <w:rPr>
      <w:rFonts w:ascii="Times New Roman" w:hAnsi="Times New Roman"/>
      <w:lang w:val="en-GB"/>
    </w:rPr>
  </w:style>
  <w:style w:type="character" w:customStyle="1" w:styleId="msoins0">
    <w:name w:val="msoins0"/>
    <w:rsid w:val="00A517B0"/>
  </w:style>
  <w:style w:type="paragraph" w:customStyle="1" w:styleId="10">
    <w:name w:val="수정1"/>
    <w:hidden/>
    <w:semiHidden/>
    <w:rsid w:val="00A517B0"/>
    <w:pPr>
      <w:spacing w:after="0" w:line="240" w:lineRule="auto"/>
    </w:pPr>
    <w:rPr>
      <w:rFonts w:ascii="Times New Roman" w:eastAsia="Batang" w:hAnsi="Times New Roman" w:cs="Times New Roman"/>
      <w:sz w:val="20"/>
      <w:szCs w:val="20"/>
    </w:rPr>
  </w:style>
  <w:style w:type="paragraph" w:customStyle="1" w:styleId="11">
    <w:name w:val="変更箇所1"/>
    <w:hidden/>
    <w:semiHidden/>
    <w:rsid w:val="00A517B0"/>
    <w:pPr>
      <w:spacing w:after="0" w:line="240" w:lineRule="auto"/>
    </w:pPr>
    <w:rPr>
      <w:rFonts w:ascii="Times New Roman" w:eastAsia="MS Mincho" w:hAnsi="Times New Roman" w:cs="Times New Roman"/>
      <w:sz w:val="20"/>
      <w:szCs w:val="20"/>
    </w:rPr>
  </w:style>
  <w:style w:type="character" w:customStyle="1" w:styleId="hps">
    <w:name w:val="hps"/>
    <w:rsid w:val="00A517B0"/>
  </w:style>
  <w:style w:type="paragraph" w:styleId="Caption">
    <w:name w:val="caption"/>
    <w:basedOn w:val="Normal"/>
    <w:next w:val="Normal"/>
    <w:link w:val="CaptionChar"/>
    <w:qFormat/>
    <w:rsid w:val="00A517B0"/>
    <w:pPr>
      <w:spacing w:before="120" w:after="120"/>
    </w:pPr>
    <w:rPr>
      <w:rFonts w:eastAsia="SimSun"/>
      <w:b/>
      <w:lang w:val="x-none" w:eastAsia="x-none"/>
    </w:rPr>
  </w:style>
  <w:style w:type="character" w:customStyle="1" w:styleId="CaptionChar">
    <w:name w:val="Caption Char"/>
    <w:link w:val="Caption"/>
    <w:rsid w:val="00A517B0"/>
    <w:rPr>
      <w:rFonts w:ascii="Times New Roman" w:eastAsia="SimSun" w:hAnsi="Times New Roman" w:cs="Times New Roman"/>
      <w:b/>
      <w:sz w:val="20"/>
      <w:szCs w:val="20"/>
      <w:lang w:val="x-none" w:eastAsia="x-none"/>
    </w:rPr>
  </w:style>
  <w:style w:type="character" w:styleId="HTMLTypewriter">
    <w:name w:val="HTML Typewriter"/>
    <w:rsid w:val="00A517B0"/>
    <w:rPr>
      <w:rFonts w:ascii="Courier New" w:eastAsia="Times New Roman" w:hAnsi="Courier New" w:cs="Courier New"/>
      <w:sz w:val="20"/>
      <w:szCs w:val="20"/>
    </w:rPr>
  </w:style>
  <w:style w:type="character" w:customStyle="1" w:styleId="msoins1">
    <w:name w:val="msoins"/>
    <w:rsid w:val="00A517B0"/>
  </w:style>
  <w:style w:type="paragraph" w:styleId="BodyText2">
    <w:name w:val="Body Text 2"/>
    <w:basedOn w:val="Normal"/>
    <w:link w:val="BodyText2Char4"/>
    <w:rsid w:val="00A517B0"/>
    <w:rPr>
      <w:rFonts w:ascii="CG Times (WN)" w:eastAsia="Malgun Gothic" w:hAnsi="CG Times (WN)"/>
      <w:i/>
      <w:lang w:eastAsia="ko-KR"/>
    </w:rPr>
  </w:style>
  <w:style w:type="character" w:customStyle="1" w:styleId="BodyText2Char">
    <w:name w:val="Body Text 2 Char"/>
    <w:basedOn w:val="DefaultParagraphFont"/>
    <w:rsid w:val="00A517B0"/>
    <w:rPr>
      <w:rFonts w:ascii="Times New Roman" w:eastAsia="Times New Roman" w:hAnsi="Times New Roman" w:cs="Times New Roman"/>
      <w:sz w:val="20"/>
      <w:szCs w:val="20"/>
    </w:rPr>
  </w:style>
  <w:style w:type="character" w:customStyle="1" w:styleId="BodyText2Char4">
    <w:name w:val="Body Text 2 Char4"/>
    <w:link w:val="BodyText2"/>
    <w:rsid w:val="00A517B0"/>
    <w:rPr>
      <w:rFonts w:ascii="CG Times (WN)" w:eastAsia="Malgun Gothic" w:hAnsi="CG Times (WN)" w:cs="Times New Roman"/>
      <w:i/>
      <w:sz w:val="20"/>
      <w:szCs w:val="20"/>
      <w:lang w:eastAsia="ko-KR"/>
    </w:rPr>
  </w:style>
  <w:style w:type="paragraph" w:styleId="BodyText3">
    <w:name w:val="Body Text 3"/>
    <w:basedOn w:val="Normal"/>
    <w:link w:val="BodyText3Char4"/>
    <w:rsid w:val="00A517B0"/>
    <w:pPr>
      <w:keepNext/>
      <w:keepLines/>
    </w:pPr>
    <w:rPr>
      <w:rFonts w:ascii="CG Times (WN)" w:eastAsia="Osaka" w:hAnsi="CG Times (WN)"/>
      <w:color w:val="000000"/>
      <w:lang w:eastAsia="ko-KR"/>
    </w:rPr>
  </w:style>
  <w:style w:type="character" w:customStyle="1" w:styleId="BodyText3Char">
    <w:name w:val="Body Text 3 Char"/>
    <w:basedOn w:val="DefaultParagraphFont"/>
    <w:rsid w:val="00A517B0"/>
    <w:rPr>
      <w:rFonts w:ascii="Times New Roman" w:eastAsia="Times New Roman" w:hAnsi="Times New Roman" w:cs="Times New Roman"/>
      <w:sz w:val="16"/>
      <w:szCs w:val="16"/>
    </w:rPr>
  </w:style>
  <w:style w:type="character" w:customStyle="1" w:styleId="BodyText3Char4">
    <w:name w:val="Body Text 3 Char4"/>
    <w:link w:val="BodyText3"/>
    <w:rsid w:val="00A517B0"/>
    <w:rPr>
      <w:rFonts w:ascii="CG Times (WN)" w:eastAsia="Osaka" w:hAnsi="CG Times (WN)" w:cs="Times New Roman"/>
      <w:color w:val="000000"/>
      <w:sz w:val="20"/>
      <w:szCs w:val="20"/>
      <w:lang w:eastAsia="ko-KR"/>
    </w:rPr>
  </w:style>
  <w:style w:type="character" w:customStyle="1" w:styleId="capChar6">
    <w:name w:val="cap Char6"/>
    <w:rsid w:val="00A517B0"/>
    <w:rPr>
      <w:b/>
      <w:lang w:val="en-GB" w:eastAsia="en-US" w:bidi="ar-SA"/>
    </w:rPr>
  </w:style>
  <w:style w:type="paragraph" w:styleId="BodyTextIndent2">
    <w:name w:val="Body Text Indent 2"/>
    <w:basedOn w:val="Normal"/>
    <w:link w:val="BodyTextIndent2Char4"/>
    <w:rsid w:val="00A517B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517B0"/>
    <w:rPr>
      <w:rFonts w:ascii="Times New Roman" w:eastAsia="Times New Roman" w:hAnsi="Times New Roman" w:cs="Times New Roman"/>
      <w:sz w:val="20"/>
      <w:szCs w:val="20"/>
    </w:rPr>
  </w:style>
  <w:style w:type="character" w:customStyle="1" w:styleId="BodyTextIndent2Char4">
    <w:name w:val="Body Text Indent 2 Char4"/>
    <w:link w:val="BodyTextIndent2"/>
    <w:rsid w:val="00A517B0"/>
    <w:rPr>
      <w:rFonts w:ascii="CG Times (WN)" w:eastAsia="MS Mincho" w:hAnsi="CG Times (WN)" w:cs="Times New Roman"/>
      <w:sz w:val="20"/>
      <w:szCs w:val="20"/>
    </w:rPr>
  </w:style>
  <w:style w:type="paragraph" w:styleId="NormalIndent">
    <w:name w:val="Normal Indent"/>
    <w:basedOn w:val="Normal"/>
    <w:rsid w:val="00A517B0"/>
    <w:pPr>
      <w:spacing w:after="0"/>
      <w:ind w:left="851"/>
    </w:pPr>
    <w:rPr>
      <w:rFonts w:eastAsia="MS Mincho"/>
      <w:lang w:val="it-IT"/>
    </w:rPr>
  </w:style>
  <w:style w:type="paragraph" w:styleId="HTMLPreformatted">
    <w:name w:val="HTML Preformatted"/>
    <w:basedOn w:val="Normal"/>
    <w:link w:val="HTMLPreformattedChar2"/>
    <w:rsid w:val="00A517B0"/>
    <w:rPr>
      <w:rFonts w:ascii="Courier New" w:eastAsia="MS Mincho" w:hAnsi="Courier New"/>
      <w:lang w:eastAsia="x-none"/>
    </w:rPr>
  </w:style>
  <w:style w:type="character" w:customStyle="1" w:styleId="HTMLPreformattedChar">
    <w:name w:val="HTML Preformatted Char"/>
    <w:basedOn w:val="DefaultParagraphFont"/>
    <w:rsid w:val="00A517B0"/>
    <w:rPr>
      <w:rFonts w:ascii="Consolas" w:eastAsia="Times New Roman" w:hAnsi="Consolas" w:cs="Times New Roman"/>
      <w:sz w:val="20"/>
      <w:szCs w:val="20"/>
    </w:rPr>
  </w:style>
  <w:style w:type="character" w:customStyle="1" w:styleId="HTMLPreformattedChar2">
    <w:name w:val="HTML Preformatted Char2"/>
    <w:link w:val="HTMLPreformatted"/>
    <w:rsid w:val="00A517B0"/>
    <w:rPr>
      <w:rFonts w:ascii="Courier New" w:eastAsia="MS Mincho" w:hAnsi="Courier New" w:cs="Times New Roman"/>
      <w:sz w:val="20"/>
      <w:szCs w:val="20"/>
      <w:lang w:eastAsia="x-none"/>
    </w:rPr>
  </w:style>
  <w:style w:type="character" w:customStyle="1" w:styleId="Char">
    <w:name w:val="批注主题 Char"/>
    <w:rsid w:val="00A517B0"/>
    <w:rPr>
      <w:b/>
      <w:bCs/>
      <w:lang w:val="en-GB" w:eastAsia="en-US" w:bidi="ar-SA"/>
    </w:rPr>
  </w:style>
  <w:style w:type="character" w:customStyle="1" w:styleId="im-content1">
    <w:name w:val="im-content1"/>
    <w:rsid w:val="00A517B0"/>
    <w:rPr>
      <w:color w:val="333333"/>
    </w:rPr>
  </w:style>
  <w:style w:type="character" w:customStyle="1" w:styleId="FootnoteTextChar1">
    <w:name w:val="Footnote Text Char1"/>
    <w:rsid w:val="00A517B0"/>
  </w:style>
  <w:style w:type="character" w:customStyle="1" w:styleId="B3Char2">
    <w:name w:val="B3 Char2"/>
    <w:qFormat/>
    <w:rsid w:val="00A517B0"/>
    <w:rPr>
      <w:rFonts w:ascii="Times New Roman" w:hAnsi="Times New Roman"/>
      <w:lang w:val="en-GB" w:eastAsia="en-US"/>
    </w:rPr>
  </w:style>
  <w:style w:type="character" w:customStyle="1" w:styleId="EditorsNoteChar1">
    <w:name w:val="Editor's Note Char1"/>
    <w:locked/>
    <w:rsid w:val="00A517B0"/>
    <w:rPr>
      <w:color w:val="FF0000"/>
      <w:lang w:eastAsia="en-US"/>
    </w:rPr>
  </w:style>
  <w:style w:type="character" w:customStyle="1" w:styleId="PlainTextChar1">
    <w:name w:val="Plain Text Char1"/>
    <w:locked/>
    <w:rsid w:val="00A517B0"/>
    <w:rPr>
      <w:rFonts w:ascii="Courier New" w:hAnsi="Courier New"/>
      <w:lang w:val="nb-NO"/>
    </w:rPr>
  </w:style>
  <w:style w:type="character" w:customStyle="1" w:styleId="12">
    <w:name w:val="書式なし (文字)1"/>
    <w:rsid w:val="00A517B0"/>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517B0"/>
    <w:rPr>
      <w:rFonts w:eastAsia="SimSun"/>
    </w:rPr>
  </w:style>
  <w:style w:type="character" w:customStyle="1" w:styleId="13">
    <w:name w:val="文末脚注文字列 (文字)1"/>
    <w:rsid w:val="00A517B0"/>
    <w:rPr>
      <w:rFonts w:ascii="Times New Roman" w:hAnsi="Times New Roman" w:cs="Times New Roman" w:hint="default"/>
      <w:lang w:val="en-GB" w:eastAsia="en-US"/>
    </w:rPr>
  </w:style>
  <w:style w:type="character" w:customStyle="1" w:styleId="B2Car">
    <w:name w:val="B2 Car"/>
    <w:rsid w:val="00A517B0"/>
    <w:rPr>
      <w:rFonts w:eastAsia="Batang"/>
      <w:lang w:val="en-GB" w:eastAsia="en-US" w:bidi="ar-SA"/>
    </w:rPr>
  </w:style>
  <w:style w:type="character" w:customStyle="1" w:styleId="Heading4Char2">
    <w:name w:val="Heading 4 Char2"/>
    <w:rsid w:val="00A517B0"/>
    <w:rPr>
      <w:rFonts w:ascii="Arial" w:hAnsi="Arial"/>
      <w:sz w:val="24"/>
      <w:szCs w:val="28"/>
      <w:lang w:val="en-GB" w:eastAsia="en-GB"/>
    </w:rPr>
  </w:style>
  <w:style w:type="character" w:customStyle="1" w:styleId="Heading7Char1">
    <w:name w:val="Heading 7 Char1"/>
    <w:rsid w:val="00A517B0"/>
    <w:rPr>
      <w:rFonts w:ascii="Arial" w:hAnsi="Arial"/>
      <w:lang w:val="en-GB"/>
    </w:rPr>
  </w:style>
  <w:style w:type="character" w:customStyle="1" w:styleId="Heading8Char1">
    <w:name w:val="Heading 8 Char1"/>
    <w:rsid w:val="00A517B0"/>
    <w:rPr>
      <w:rFonts w:ascii="Arial" w:hAnsi="Arial"/>
      <w:sz w:val="36"/>
      <w:lang w:val="en-GB"/>
    </w:rPr>
  </w:style>
  <w:style w:type="character" w:customStyle="1" w:styleId="Heading9Char1">
    <w:name w:val="Heading 9 Char1"/>
    <w:rsid w:val="00A517B0"/>
    <w:rPr>
      <w:rFonts w:ascii="Arial" w:hAnsi="Arial"/>
      <w:sz w:val="36"/>
      <w:lang w:val="en-GB"/>
    </w:rPr>
  </w:style>
  <w:style w:type="character" w:customStyle="1" w:styleId="DocumentMapChar1">
    <w:name w:val="Document Map Char1"/>
    <w:uiPriority w:val="99"/>
    <w:semiHidden/>
    <w:rsid w:val="00A517B0"/>
    <w:rPr>
      <w:rFonts w:ascii="Tahoma" w:hAnsi="Tahoma"/>
      <w:lang w:val="en-GB" w:eastAsia="en-US"/>
    </w:rPr>
  </w:style>
  <w:style w:type="character" w:customStyle="1" w:styleId="BalloonTextChar1">
    <w:name w:val="Balloon Text Char1"/>
    <w:uiPriority w:val="99"/>
    <w:rsid w:val="00A517B0"/>
    <w:rPr>
      <w:rFonts w:ascii="Tahoma" w:hAnsi="Tahoma" w:cs="Tahoma"/>
      <w:sz w:val="16"/>
      <w:szCs w:val="16"/>
      <w:lang w:val="en-GB" w:eastAsia="en-GB" w:bidi="ar-SA"/>
    </w:rPr>
  </w:style>
  <w:style w:type="paragraph" w:styleId="Date">
    <w:name w:val="Date"/>
    <w:basedOn w:val="Normal"/>
    <w:next w:val="Normal"/>
    <w:link w:val="DateChar"/>
    <w:rsid w:val="00A517B0"/>
    <w:pPr>
      <w:spacing w:after="0"/>
      <w:jc w:val="both"/>
    </w:pPr>
    <w:rPr>
      <w:lang w:eastAsia="x-none"/>
    </w:rPr>
  </w:style>
  <w:style w:type="character" w:customStyle="1" w:styleId="DateChar">
    <w:name w:val="Date Char"/>
    <w:basedOn w:val="DefaultParagraphFont"/>
    <w:link w:val="Date"/>
    <w:rsid w:val="00A517B0"/>
    <w:rPr>
      <w:rFonts w:ascii="Times New Roman" w:eastAsia="Times New Roman" w:hAnsi="Times New Roman" w:cs="Times New Roman"/>
      <w:sz w:val="20"/>
      <w:szCs w:val="20"/>
      <w:lang w:eastAsia="x-none"/>
    </w:rPr>
  </w:style>
  <w:style w:type="paragraph" w:customStyle="1" w:styleId="Revision2">
    <w:name w:val="Revision2"/>
    <w:hidden/>
    <w:semiHidden/>
    <w:rsid w:val="00A517B0"/>
    <w:pPr>
      <w:spacing w:after="0" w:line="240" w:lineRule="auto"/>
    </w:pPr>
    <w:rPr>
      <w:rFonts w:ascii="Times New Roman" w:eastAsia="MS Mincho" w:hAnsi="Times New Roman" w:cs="Times New Roman"/>
      <w:sz w:val="20"/>
      <w:szCs w:val="20"/>
    </w:rPr>
  </w:style>
  <w:style w:type="character" w:customStyle="1" w:styleId="B3c">
    <w:name w:val="B3 c"/>
    <w:rsid w:val="00A517B0"/>
    <w:rPr>
      <w:lang w:val="en-GB" w:eastAsia="en-GB"/>
    </w:rPr>
  </w:style>
  <w:style w:type="paragraph" w:customStyle="1" w:styleId="6">
    <w:name w:val="修订6"/>
    <w:hidden/>
    <w:semiHidden/>
    <w:rsid w:val="00A517B0"/>
    <w:pPr>
      <w:spacing w:after="0" w:line="240" w:lineRule="auto"/>
    </w:pPr>
    <w:rPr>
      <w:rFonts w:ascii="Times New Roman" w:eastAsia="Batang" w:hAnsi="Times New Roman" w:cs="Times New Roman"/>
      <w:sz w:val="20"/>
      <w:szCs w:val="20"/>
    </w:rPr>
  </w:style>
  <w:style w:type="character" w:customStyle="1" w:styleId="fontstyle01">
    <w:name w:val="fontstyle01"/>
    <w:rsid w:val="00A517B0"/>
    <w:rPr>
      <w:rFonts w:ascii="Times-Roman" w:hAnsi="Times-Roman" w:hint="default"/>
      <w:b w:val="0"/>
      <w:bCs w:val="0"/>
      <w:i w:val="0"/>
      <w:iCs w:val="0"/>
      <w:color w:val="000000"/>
      <w:sz w:val="20"/>
      <w:szCs w:val="20"/>
    </w:rPr>
  </w:style>
  <w:style w:type="paragraph" w:customStyle="1" w:styleId="3">
    <w:name w:val="修订3"/>
    <w:hidden/>
    <w:semiHidden/>
    <w:rsid w:val="00A517B0"/>
    <w:pPr>
      <w:spacing w:after="0" w:line="240" w:lineRule="auto"/>
    </w:pPr>
    <w:rPr>
      <w:rFonts w:ascii="Times New Roman" w:eastAsia="Batang" w:hAnsi="Times New Roman" w:cs="Times New Roman"/>
      <w:sz w:val="20"/>
      <w:szCs w:val="20"/>
    </w:rPr>
  </w:style>
  <w:style w:type="paragraph" w:customStyle="1" w:styleId="20">
    <w:name w:val="수정2"/>
    <w:hidden/>
    <w:semiHidden/>
    <w:rsid w:val="00A517B0"/>
    <w:pPr>
      <w:spacing w:after="0" w:line="240" w:lineRule="auto"/>
    </w:pPr>
    <w:rPr>
      <w:rFonts w:ascii="Times New Roman" w:eastAsia="Batang" w:hAnsi="Times New Roman" w:cs="Times New Roman"/>
      <w:sz w:val="20"/>
      <w:szCs w:val="20"/>
    </w:rPr>
  </w:style>
  <w:style w:type="character" w:customStyle="1" w:styleId="apple-style-span">
    <w:name w:val="apple-style-span"/>
    <w:rsid w:val="00A517B0"/>
  </w:style>
  <w:style w:type="character" w:customStyle="1" w:styleId="Titre3Car">
    <w:name w:val="Titre 3 Car"/>
    <w:rsid w:val="00A517B0"/>
    <w:rPr>
      <w:rFonts w:ascii="Arial" w:hAnsi="Arial"/>
      <w:sz w:val="28"/>
      <w:szCs w:val="28"/>
      <w:lang w:val="en-GB" w:eastAsia="en-GB"/>
    </w:rPr>
  </w:style>
  <w:style w:type="character" w:customStyle="1" w:styleId="CommentTextChar1">
    <w:name w:val="Comment Text Char1"/>
    <w:rsid w:val="00A517B0"/>
    <w:rPr>
      <w:lang w:val="en-GB" w:eastAsia="x-none"/>
    </w:rPr>
  </w:style>
  <w:style w:type="character" w:customStyle="1" w:styleId="H6Car">
    <w:name w:val="H6 Car"/>
    <w:rsid w:val="00A517B0"/>
    <w:rPr>
      <w:rFonts w:ascii="Arial" w:eastAsia="Times New Roman" w:hAnsi="Arial" w:cs="Times New Roman"/>
      <w:szCs w:val="20"/>
      <w:lang w:val="en-GB"/>
    </w:rPr>
  </w:style>
  <w:style w:type="character" w:customStyle="1" w:styleId="NOChar1">
    <w:name w:val="NO Char1"/>
    <w:qFormat/>
    <w:rsid w:val="00A517B0"/>
    <w:rPr>
      <w:rFonts w:eastAsia="MS Mincho"/>
      <w:lang w:val="en-GB" w:eastAsia="en-US" w:bidi="ar-SA"/>
    </w:rPr>
  </w:style>
  <w:style w:type="character" w:customStyle="1" w:styleId="a1">
    <w:name w:val="+"/>
    <w:rsid w:val="00A517B0"/>
    <w:rPr>
      <w:vertAlign w:val="superscript"/>
    </w:rPr>
  </w:style>
  <w:style w:type="character" w:customStyle="1" w:styleId="CommentSubjectChar1">
    <w:name w:val="Comment Subject Char1"/>
    <w:uiPriority w:val="99"/>
    <w:rsid w:val="00A517B0"/>
    <w:rPr>
      <w:b/>
      <w:bCs/>
      <w:lang w:val="en-GB" w:eastAsia="x-none"/>
    </w:rPr>
  </w:style>
  <w:style w:type="character" w:customStyle="1" w:styleId="Underrubrik2Char2">
    <w:name w:val="Underrubrik2 Char2"/>
    <w:rsid w:val="00A517B0"/>
    <w:rPr>
      <w:rFonts w:ascii="Arial" w:hAnsi="Arial"/>
      <w:sz w:val="28"/>
      <w:lang w:val="en-GB" w:eastAsia="en-US" w:bidi="ar-SA"/>
    </w:rPr>
  </w:style>
  <w:style w:type="character" w:customStyle="1" w:styleId="Underrubrik2Char3">
    <w:name w:val="Underrubrik2 Char3"/>
    <w:rsid w:val="00A517B0"/>
    <w:rPr>
      <w:sz w:val="28"/>
      <w:lang w:val="en-GB" w:eastAsia="en-US"/>
    </w:rPr>
  </w:style>
  <w:style w:type="character" w:customStyle="1" w:styleId="apple-converted-space">
    <w:name w:val="apple-converted-space"/>
    <w:qFormat/>
    <w:rsid w:val="00A517B0"/>
  </w:style>
  <w:style w:type="character" w:customStyle="1" w:styleId="Underrubrik2Char4">
    <w:name w:val="Underrubrik2 Char4"/>
    <w:rsid w:val="00A517B0"/>
    <w:rPr>
      <w:sz w:val="28"/>
      <w:lang w:val="en-GB" w:eastAsia="en-US"/>
    </w:rPr>
  </w:style>
  <w:style w:type="character" w:customStyle="1" w:styleId="mediumtext1">
    <w:name w:val="medium_text1"/>
    <w:rsid w:val="00A517B0"/>
    <w:rPr>
      <w:sz w:val="18"/>
      <w:szCs w:val="18"/>
    </w:rPr>
  </w:style>
  <w:style w:type="character" w:customStyle="1" w:styleId="shorttext1">
    <w:name w:val="short_text1"/>
    <w:rsid w:val="00A517B0"/>
    <w:rPr>
      <w:sz w:val="29"/>
      <w:szCs w:val="29"/>
    </w:rPr>
  </w:style>
  <w:style w:type="character" w:customStyle="1" w:styleId="EditorsNoteCharCharChar">
    <w:name w:val="Editor's Note Char Char Char"/>
    <w:rsid w:val="00A517B0"/>
    <w:rPr>
      <w:color w:val="FF0000"/>
      <w:lang w:val="en-GB" w:eastAsia="en-US" w:bidi="ar-SA"/>
    </w:rPr>
  </w:style>
  <w:style w:type="character" w:customStyle="1" w:styleId="Head2AChar5">
    <w:name w:val="Head2A Char5"/>
    <w:rsid w:val="00A517B0"/>
    <w:rPr>
      <w:sz w:val="32"/>
      <w:lang w:val="en-GB" w:eastAsia="en-US"/>
    </w:rPr>
  </w:style>
  <w:style w:type="character" w:customStyle="1" w:styleId="Underrubrik2Char5">
    <w:name w:val="Underrubrik2 Char5"/>
    <w:rsid w:val="00A517B0"/>
    <w:rPr>
      <w:sz w:val="28"/>
      <w:lang w:val="en-GB" w:eastAsia="en-US"/>
    </w:rPr>
  </w:style>
  <w:style w:type="character" w:customStyle="1" w:styleId="Head2AChar6">
    <w:name w:val="Head2A Char6"/>
    <w:rsid w:val="00A517B0"/>
    <w:rPr>
      <w:rFonts w:ascii="Arial" w:hAnsi="Arial"/>
      <w:sz w:val="32"/>
      <w:lang w:val="en-GB"/>
    </w:rPr>
  </w:style>
  <w:style w:type="character" w:customStyle="1" w:styleId="Underrubrik2Char6">
    <w:name w:val="Underrubrik2 Char6"/>
    <w:rsid w:val="00A517B0"/>
    <w:rPr>
      <w:rFonts w:ascii="Arial" w:hAnsi="Arial"/>
      <w:sz w:val="28"/>
      <w:lang w:val="en-GB"/>
    </w:rPr>
  </w:style>
  <w:style w:type="character" w:customStyle="1" w:styleId="btChar4">
    <w:name w:val="bt Char4"/>
    <w:rsid w:val="00A517B0"/>
    <w:rPr>
      <w:rFonts w:ascii="Times New Roman" w:hAnsi="Times New Roman"/>
      <w:lang w:val="en-GB"/>
    </w:rPr>
  </w:style>
  <w:style w:type="character" w:customStyle="1" w:styleId="btChar3">
    <w:name w:val="bt Char3"/>
    <w:rsid w:val="00A517B0"/>
    <w:rPr>
      <w:rFonts w:ascii="Times New Roman" w:eastAsia="SimSun" w:hAnsi="Times New Roman"/>
      <w:lang w:val="en-GB" w:eastAsia="en-US"/>
    </w:rPr>
  </w:style>
  <w:style w:type="paragraph" w:styleId="BodyTextIndent3">
    <w:name w:val="Body Text Indent 3"/>
    <w:basedOn w:val="Normal"/>
    <w:link w:val="BodyTextIndent3Char"/>
    <w:rsid w:val="00A517B0"/>
    <w:pPr>
      <w:spacing w:after="0"/>
      <w:ind w:left="1080"/>
    </w:pPr>
    <w:rPr>
      <w:lang w:val="x-none" w:eastAsia="ja-JP"/>
    </w:rPr>
  </w:style>
  <w:style w:type="character" w:customStyle="1" w:styleId="BodyTextIndent3Char">
    <w:name w:val="Body Text Indent 3 Char"/>
    <w:basedOn w:val="DefaultParagraphFont"/>
    <w:link w:val="BodyTextIndent3"/>
    <w:rsid w:val="00A517B0"/>
    <w:rPr>
      <w:rFonts w:ascii="Times New Roman" w:eastAsia="Times New Roman" w:hAnsi="Times New Roman" w:cs="Times New Roman"/>
      <w:sz w:val="20"/>
      <w:szCs w:val="20"/>
      <w:lang w:val="x-none" w:eastAsia="ja-JP"/>
    </w:rPr>
  </w:style>
  <w:style w:type="character" w:customStyle="1" w:styleId="h4CharChar">
    <w:name w:val="h4 Char Char"/>
    <w:rsid w:val="00A517B0"/>
    <w:rPr>
      <w:rFonts w:ascii="Arial" w:hAnsi="Arial"/>
      <w:sz w:val="24"/>
      <w:lang w:val="en-GB" w:eastAsia="ja-JP" w:bidi="ar-SA"/>
    </w:rPr>
  </w:style>
  <w:style w:type="character" w:customStyle="1" w:styleId="FigureCaption1">
    <w:name w:val="Figure Caption1"/>
    <w:rsid w:val="00A517B0"/>
    <w:rPr>
      <w:rFonts w:ascii="Arial" w:eastAsia="????" w:hAnsi="Arial" w:cs="Arial"/>
      <w:color w:val="0000FF"/>
      <w:kern w:val="2"/>
      <w:lang w:val="en-US" w:eastAsia="en-US" w:bidi="ar-SA"/>
    </w:rPr>
  </w:style>
  <w:style w:type="character" w:customStyle="1" w:styleId="H1">
    <w:name w:val="H1_"/>
    <w:rsid w:val="00A517B0"/>
    <w:rPr>
      <w:rFonts w:ascii="Arial" w:eastAsia="MS Mincho" w:hAnsi="Arial"/>
      <w:sz w:val="36"/>
      <w:lang w:val="en-GB" w:eastAsia="en-US" w:bidi="ar-SA"/>
    </w:rPr>
  </w:style>
  <w:style w:type="character" w:customStyle="1" w:styleId="Head2ACar">
    <w:name w:val="Head2A Car"/>
    <w:rsid w:val="00A517B0"/>
    <w:rPr>
      <w:rFonts w:ascii="Arial" w:eastAsia="MS Mincho" w:hAnsi="Arial"/>
      <w:sz w:val="32"/>
      <w:lang w:val="en-GB" w:eastAsia="en-US" w:bidi="ar-SA"/>
    </w:rPr>
  </w:style>
  <w:style w:type="character" w:customStyle="1" w:styleId="Underrubrik2Car">
    <w:name w:val="Underrubrik2 Car"/>
    <w:rsid w:val="00A517B0"/>
    <w:rPr>
      <w:rFonts w:ascii="Arial" w:eastAsia="MS Mincho" w:hAnsi="Arial"/>
      <w:sz w:val="28"/>
      <w:lang w:val="en-GB" w:eastAsia="en-US" w:bidi="ar-SA"/>
    </w:rPr>
  </w:style>
  <w:style w:type="character" w:customStyle="1" w:styleId="h4Car">
    <w:name w:val="h4 Car"/>
    <w:rsid w:val="00A517B0"/>
    <w:rPr>
      <w:rFonts w:ascii="Arial" w:eastAsia="MS Mincho" w:hAnsi="Arial" w:cs="Arial"/>
      <w:color w:val="0000FF"/>
      <w:kern w:val="2"/>
      <w:sz w:val="24"/>
      <w:szCs w:val="28"/>
      <w:lang w:val="en-GB" w:eastAsia="en-US" w:bidi="ar-SA"/>
    </w:rPr>
  </w:style>
  <w:style w:type="character" w:customStyle="1" w:styleId="M5Car">
    <w:name w:val="M5 Car"/>
    <w:rsid w:val="00A517B0"/>
    <w:rPr>
      <w:rFonts w:ascii="Arial" w:eastAsia="MS Mincho" w:hAnsi="Arial"/>
      <w:sz w:val="22"/>
      <w:lang w:val="en-GB" w:eastAsia="en-US" w:bidi="ar-SA"/>
    </w:rPr>
  </w:style>
  <w:style w:type="character" w:customStyle="1" w:styleId="T1Car">
    <w:name w:val="T1 Car"/>
    <w:rsid w:val="00A517B0"/>
    <w:rPr>
      <w:rFonts w:ascii="Arial" w:eastAsia="MS Mincho" w:hAnsi="Arial"/>
      <w:lang w:val="en-GB" w:eastAsia="en-US" w:bidi="ar-SA"/>
    </w:rPr>
  </w:style>
  <w:style w:type="character" w:customStyle="1" w:styleId="headeroddCar">
    <w:name w:val="header odd Car"/>
    <w:rsid w:val="00A517B0"/>
    <w:rPr>
      <w:rFonts w:ascii="Arial" w:eastAsia="MS Mincho" w:hAnsi="Arial"/>
      <w:b/>
      <w:noProof/>
      <w:sz w:val="18"/>
      <w:lang w:val="en-GB" w:eastAsia="en-US" w:bidi="ar-SA"/>
    </w:rPr>
  </w:style>
  <w:style w:type="character" w:customStyle="1" w:styleId="capCar">
    <w:name w:val="cap Car"/>
    <w:rsid w:val="00A517B0"/>
    <w:rPr>
      <w:b/>
      <w:lang w:val="en-GB" w:eastAsia="ja-JP" w:bidi="ar-SA"/>
    </w:rPr>
  </w:style>
  <w:style w:type="character" w:customStyle="1" w:styleId="btCar1">
    <w:name w:val="bt Car1"/>
    <w:rsid w:val="00A517B0"/>
    <w:rPr>
      <w:lang w:val="en-GB" w:eastAsia="ja-JP" w:bidi="ar-SA"/>
    </w:rPr>
  </w:style>
  <w:style w:type="character" w:customStyle="1" w:styleId="btChar5">
    <w:name w:val="bt Char5"/>
    <w:rsid w:val="00A517B0"/>
    <w:rPr>
      <w:lang w:val="en-GB" w:eastAsia="en-US" w:bidi="ar-SA"/>
    </w:rPr>
  </w:style>
  <w:style w:type="character" w:customStyle="1" w:styleId="Head2AChar7">
    <w:name w:val="Head2A Char7"/>
    <w:rsid w:val="00A517B0"/>
    <w:rPr>
      <w:rFonts w:ascii="Arial" w:hAnsi="Arial"/>
      <w:sz w:val="32"/>
      <w:lang w:val="en-GB" w:eastAsia="ja-JP" w:bidi="ar-SA"/>
    </w:rPr>
  </w:style>
  <w:style w:type="character" w:customStyle="1" w:styleId="Underrubrik2Char7">
    <w:name w:val="Underrubrik2 Char7"/>
    <w:rsid w:val="00A517B0"/>
    <w:rPr>
      <w:rFonts w:ascii="Arial" w:hAnsi="Arial"/>
      <w:sz w:val="28"/>
      <w:lang w:val="en-GB" w:eastAsia="ja-JP" w:bidi="ar-SA"/>
    </w:rPr>
  </w:style>
  <w:style w:type="character" w:customStyle="1" w:styleId="Absatz-Standardschriftart">
    <w:name w:val="Absatz-Standardschriftart"/>
    <w:rsid w:val="00A517B0"/>
  </w:style>
  <w:style w:type="character" w:customStyle="1" w:styleId="WW-Absatz-Standardschriftart">
    <w:name w:val="WW-Absatz-Standardschriftart"/>
    <w:rsid w:val="00A517B0"/>
  </w:style>
  <w:style w:type="character" w:customStyle="1" w:styleId="WW8Num1z0">
    <w:name w:val="WW8Num1z0"/>
    <w:rsid w:val="00A517B0"/>
    <w:rPr>
      <w:rFonts w:ascii="Symbol" w:hAnsi="Symbol"/>
    </w:rPr>
  </w:style>
  <w:style w:type="character" w:customStyle="1" w:styleId="WW8Num5z0">
    <w:name w:val="WW8Num5z0"/>
    <w:rsid w:val="00A517B0"/>
    <w:rPr>
      <w:rFonts w:ascii="Times New Roman" w:eastAsia="MS Mincho" w:hAnsi="Times New Roman" w:cs="Times New Roman"/>
    </w:rPr>
  </w:style>
  <w:style w:type="character" w:customStyle="1" w:styleId="WW8Num5z1">
    <w:name w:val="WW8Num5z1"/>
    <w:rsid w:val="00A517B0"/>
    <w:rPr>
      <w:rFonts w:ascii="Courier New" w:hAnsi="Courier New" w:cs="Courier New"/>
    </w:rPr>
  </w:style>
  <w:style w:type="character" w:customStyle="1" w:styleId="WW8Num5z2">
    <w:name w:val="WW8Num5z2"/>
    <w:rsid w:val="00A517B0"/>
    <w:rPr>
      <w:rFonts w:ascii="Wingdings" w:hAnsi="Wingdings"/>
    </w:rPr>
  </w:style>
  <w:style w:type="character" w:customStyle="1" w:styleId="WW8Num5z3">
    <w:name w:val="WW8Num5z3"/>
    <w:rsid w:val="00A517B0"/>
    <w:rPr>
      <w:rFonts w:ascii="Symbol" w:hAnsi="Symbol"/>
    </w:rPr>
  </w:style>
  <w:style w:type="character" w:customStyle="1" w:styleId="WW8Num6z0">
    <w:name w:val="WW8Num6z0"/>
    <w:rsid w:val="00A517B0"/>
    <w:rPr>
      <w:rFonts w:ascii="Arial" w:eastAsia="MS Mincho" w:hAnsi="Arial" w:cs="Arial"/>
    </w:rPr>
  </w:style>
  <w:style w:type="character" w:customStyle="1" w:styleId="WW8Num6z1">
    <w:name w:val="WW8Num6z1"/>
    <w:rsid w:val="00A517B0"/>
    <w:rPr>
      <w:rFonts w:ascii="Courier New" w:hAnsi="Courier New" w:cs="Courier New"/>
    </w:rPr>
  </w:style>
  <w:style w:type="character" w:customStyle="1" w:styleId="WW8Num6z2">
    <w:name w:val="WW8Num6z2"/>
    <w:rsid w:val="00A517B0"/>
    <w:rPr>
      <w:rFonts w:ascii="Wingdings" w:hAnsi="Wingdings"/>
    </w:rPr>
  </w:style>
  <w:style w:type="character" w:customStyle="1" w:styleId="WW8Num6z3">
    <w:name w:val="WW8Num6z3"/>
    <w:rsid w:val="00A517B0"/>
    <w:rPr>
      <w:rFonts w:ascii="Symbol" w:hAnsi="Symbol"/>
    </w:rPr>
  </w:style>
  <w:style w:type="character" w:customStyle="1" w:styleId="WW8Num9z0">
    <w:name w:val="WW8Num9z0"/>
    <w:rsid w:val="00A517B0"/>
    <w:rPr>
      <w:rFonts w:ascii="Times New Roman" w:eastAsia="MS Mincho" w:hAnsi="Times New Roman" w:cs="Times New Roman"/>
    </w:rPr>
  </w:style>
  <w:style w:type="character" w:customStyle="1" w:styleId="WW8Num9z1">
    <w:name w:val="WW8Num9z1"/>
    <w:rsid w:val="00A517B0"/>
    <w:rPr>
      <w:rFonts w:ascii="Courier New" w:hAnsi="Courier New" w:cs="Courier New"/>
    </w:rPr>
  </w:style>
  <w:style w:type="character" w:customStyle="1" w:styleId="WW8Num9z2">
    <w:name w:val="WW8Num9z2"/>
    <w:rsid w:val="00A517B0"/>
    <w:rPr>
      <w:rFonts w:ascii="Wingdings" w:hAnsi="Wingdings"/>
    </w:rPr>
  </w:style>
  <w:style w:type="character" w:customStyle="1" w:styleId="WW8Num9z3">
    <w:name w:val="WW8Num9z3"/>
    <w:rsid w:val="00A517B0"/>
    <w:rPr>
      <w:rFonts w:ascii="Symbol" w:hAnsi="Symbol"/>
    </w:rPr>
  </w:style>
  <w:style w:type="character" w:customStyle="1" w:styleId="WW8Num11z0">
    <w:name w:val="WW8Num11z0"/>
    <w:rsid w:val="00A517B0"/>
    <w:rPr>
      <w:rFonts w:ascii="Times New Roman" w:eastAsia="MS Mincho" w:hAnsi="Times New Roman" w:cs="Times New Roman"/>
    </w:rPr>
  </w:style>
  <w:style w:type="character" w:customStyle="1" w:styleId="WW8Num11z1">
    <w:name w:val="WW8Num11z1"/>
    <w:rsid w:val="00A517B0"/>
    <w:rPr>
      <w:rFonts w:ascii="Courier New" w:hAnsi="Courier New" w:cs="Courier New"/>
    </w:rPr>
  </w:style>
  <w:style w:type="character" w:customStyle="1" w:styleId="WW8Num11z2">
    <w:name w:val="WW8Num11z2"/>
    <w:rsid w:val="00A517B0"/>
    <w:rPr>
      <w:rFonts w:ascii="Wingdings" w:hAnsi="Wingdings"/>
    </w:rPr>
  </w:style>
  <w:style w:type="character" w:customStyle="1" w:styleId="WW8Num11z3">
    <w:name w:val="WW8Num11z3"/>
    <w:rsid w:val="00A517B0"/>
    <w:rPr>
      <w:rFonts w:ascii="Symbol" w:hAnsi="Symbol"/>
    </w:rPr>
  </w:style>
  <w:style w:type="character" w:customStyle="1" w:styleId="WW8Num15z0">
    <w:name w:val="WW8Num15z0"/>
    <w:rsid w:val="00A517B0"/>
    <w:rPr>
      <w:rFonts w:ascii="Times New Roman" w:eastAsia="Times New Roman" w:hAnsi="Times New Roman" w:cs="Times New Roman"/>
    </w:rPr>
  </w:style>
  <w:style w:type="character" w:customStyle="1" w:styleId="WW8Num15z1">
    <w:name w:val="WW8Num15z1"/>
    <w:rsid w:val="00A517B0"/>
    <w:rPr>
      <w:rFonts w:ascii="Courier New" w:hAnsi="Courier New" w:cs="Courier New"/>
    </w:rPr>
  </w:style>
  <w:style w:type="character" w:customStyle="1" w:styleId="WW8Num15z2">
    <w:name w:val="WW8Num15z2"/>
    <w:rsid w:val="00A517B0"/>
    <w:rPr>
      <w:rFonts w:ascii="Wingdings" w:hAnsi="Wingdings"/>
    </w:rPr>
  </w:style>
  <w:style w:type="character" w:customStyle="1" w:styleId="WW8Num15z3">
    <w:name w:val="WW8Num15z3"/>
    <w:rsid w:val="00A517B0"/>
    <w:rPr>
      <w:rFonts w:ascii="Symbol" w:hAnsi="Symbol"/>
    </w:rPr>
  </w:style>
  <w:style w:type="character" w:customStyle="1" w:styleId="WW8Num16z0">
    <w:name w:val="WW8Num16z0"/>
    <w:rsid w:val="00A517B0"/>
    <w:rPr>
      <w:rFonts w:ascii="Times New Roman" w:eastAsia="MS Mincho" w:hAnsi="Times New Roman" w:cs="Times New Roman"/>
    </w:rPr>
  </w:style>
  <w:style w:type="character" w:customStyle="1" w:styleId="WW8Num16z1">
    <w:name w:val="WW8Num16z1"/>
    <w:rsid w:val="00A517B0"/>
    <w:rPr>
      <w:rFonts w:ascii="Courier New" w:hAnsi="Courier New" w:cs="Courier New"/>
    </w:rPr>
  </w:style>
  <w:style w:type="character" w:customStyle="1" w:styleId="WW8Num16z2">
    <w:name w:val="WW8Num16z2"/>
    <w:rsid w:val="00A517B0"/>
    <w:rPr>
      <w:rFonts w:ascii="Wingdings" w:hAnsi="Wingdings"/>
    </w:rPr>
  </w:style>
  <w:style w:type="character" w:customStyle="1" w:styleId="WW8Num16z3">
    <w:name w:val="WW8Num16z3"/>
    <w:rsid w:val="00A517B0"/>
    <w:rPr>
      <w:rFonts w:ascii="Symbol" w:hAnsi="Symbol"/>
    </w:rPr>
  </w:style>
  <w:style w:type="character" w:customStyle="1" w:styleId="WW8Num18z0">
    <w:name w:val="WW8Num18z0"/>
    <w:rsid w:val="00A517B0"/>
    <w:rPr>
      <w:rFonts w:ascii="Times New Roman" w:eastAsia="Times New Roman" w:hAnsi="Times New Roman" w:cs="Times New Roman"/>
    </w:rPr>
  </w:style>
  <w:style w:type="character" w:customStyle="1" w:styleId="WW8Num18z1">
    <w:name w:val="WW8Num18z1"/>
    <w:rsid w:val="00A517B0"/>
    <w:rPr>
      <w:rFonts w:ascii="Courier New" w:hAnsi="Courier New" w:cs="Courier New"/>
    </w:rPr>
  </w:style>
  <w:style w:type="character" w:customStyle="1" w:styleId="WW8Num18z2">
    <w:name w:val="WW8Num18z2"/>
    <w:rsid w:val="00A517B0"/>
    <w:rPr>
      <w:rFonts w:ascii="Wingdings" w:hAnsi="Wingdings"/>
    </w:rPr>
  </w:style>
  <w:style w:type="character" w:customStyle="1" w:styleId="WW8Num18z3">
    <w:name w:val="WW8Num18z3"/>
    <w:rsid w:val="00A517B0"/>
    <w:rPr>
      <w:rFonts w:ascii="Symbol" w:hAnsi="Symbol"/>
    </w:rPr>
  </w:style>
  <w:style w:type="character" w:customStyle="1" w:styleId="WW8Num19z0">
    <w:name w:val="WW8Num19z0"/>
    <w:rsid w:val="00A517B0"/>
    <w:rPr>
      <w:rFonts w:ascii="Times New Roman" w:eastAsia="MS Mincho" w:hAnsi="Times New Roman" w:cs="Times New Roman"/>
    </w:rPr>
  </w:style>
  <w:style w:type="character" w:customStyle="1" w:styleId="WW8Num19z1">
    <w:name w:val="WW8Num19z1"/>
    <w:rsid w:val="00A517B0"/>
    <w:rPr>
      <w:rFonts w:ascii="Wingdings" w:hAnsi="Wingdings"/>
    </w:rPr>
  </w:style>
  <w:style w:type="character" w:customStyle="1" w:styleId="WW8Num25z0">
    <w:name w:val="WW8Num25z0"/>
    <w:rsid w:val="00A517B0"/>
    <w:rPr>
      <w:rFonts w:ascii="Arial" w:eastAsia="SimSun" w:hAnsi="Arial" w:cs="Arial"/>
    </w:rPr>
  </w:style>
  <w:style w:type="character" w:customStyle="1" w:styleId="WW8Num25z1">
    <w:name w:val="WW8Num25z1"/>
    <w:rsid w:val="00A517B0"/>
    <w:rPr>
      <w:rFonts w:ascii="Wingdings" w:hAnsi="Wingdings"/>
    </w:rPr>
  </w:style>
  <w:style w:type="character" w:customStyle="1" w:styleId="WW8Num28z0">
    <w:name w:val="WW8Num28z0"/>
    <w:rsid w:val="00A517B0"/>
    <w:rPr>
      <w:rFonts w:ascii="Times New Roman" w:eastAsia="MS Mincho" w:hAnsi="Times New Roman" w:cs="Times New Roman"/>
    </w:rPr>
  </w:style>
  <w:style w:type="character" w:customStyle="1" w:styleId="WW8Num28z1">
    <w:name w:val="WW8Num28z1"/>
    <w:rsid w:val="00A517B0"/>
    <w:rPr>
      <w:rFonts w:ascii="Courier New" w:hAnsi="Courier New" w:cs="Courier New"/>
    </w:rPr>
  </w:style>
  <w:style w:type="character" w:customStyle="1" w:styleId="WW8Num28z2">
    <w:name w:val="WW8Num28z2"/>
    <w:rsid w:val="00A517B0"/>
    <w:rPr>
      <w:rFonts w:ascii="Wingdings" w:hAnsi="Wingdings"/>
    </w:rPr>
  </w:style>
  <w:style w:type="character" w:customStyle="1" w:styleId="WW8Num28z3">
    <w:name w:val="WW8Num28z3"/>
    <w:rsid w:val="00A517B0"/>
    <w:rPr>
      <w:rFonts w:ascii="Symbol" w:hAnsi="Symbol"/>
    </w:rPr>
  </w:style>
  <w:style w:type="character" w:customStyle="1" w:styleId="WW8Num32z0">
    <w:name w:val="WW8Num32z0"/>
    <w:rsid w:val="00A517B0"/>
    <w:rPr>
      <w:rFonts w:ascii="Times New Roman" w:eastAsia="Times New Roman" w:hAnsi="Times New Roman" w:cs="Times New Roman"/>
    </w:rPr>
  </w:style>
  <w:style w:type="character" w:customStyle="1" w:styleId="WW8Num32z1">
    <w:name w:val="WW8Num32z1"/>
    <w:rsid w:val="00A517B0"/>
    <w:rPr>
      <w:rFonts w:ascii="Courier New" w:hAnsi="Courier New" w:cs="Courier New"/>
    </w:rPr>
  </w:style>
  <w:style w:type="character" w:customStyle="1" w:styleId="WW8Num32z2">
    <w:name w:val="WW8Num32z2"/>
    <w:rsid w:val="00A517B0"/>
    <w:rPr>
      <w:rFonts w:ascii="Wingdings" w:hAnsi="Wingdings"/>
    </w:rPr>
  </w:style>
  <w:style w:type="character" w:customStyle="1" w:styleId="WW8Num32z3">
    <w:name w:val="WW8Num32z3"/>
    <w:rsid w:val="00A517B0"/>
    <w:rPr>
      <w:rFonts w:ascii="Symbol" w:hAnsi="Symbol"/>
    </w:rPr>
  </w:style>
  <w:style w:type="character" w:customStyle="1" w:styleId="WW8Num34z0">
    <w:name w:val="WW8Num34z0"/>
    <w:rsid w:val="00A517B0"/>
    <w:rPr>
      <w:rFonts w:ascii="Times New Roman" w:eastAsia="SimSun" w:hAnsi="Times New Roman" w:cs="Times New Roman"/>
    </w:rPr>
  </w:style>
  <w:style w:type="character" w:customStyle="1" w:styleId="WW8Num34z1">
    <w:name w:val="WW8Num34z1"/>
    <w:rsid w:val="00A517B0"/>
    <w:rPr>
      <w:rFonts w:ascii="Wingdings" w:hAnsi="Wingdings"/>
    </w:rPr>
  </w:style>
  <w:style w:type="character" w:customStyle="1" w:styleId="WW8Num35z0">
    <w:name w:val="WW8Num35z0"/>
    <w:rsid w:val="00A517B0"/>
    <w:rPr>
      <w:rFonts w:ascii="Times New Roman" w:eastAsia="SimSun" w:hAnsi="Times New Roman" w:cs="Times New Roman"/>
    </w:rPr>
  </w:style>
  <w:style w:type="character" w:customStyle="1" w:styleId="WW8Num35z1">
    <w:name w:val="WW8Num35z1"/>
    <w:rsid w:val="00A517B0"/>
    <w:rPr>
      <w:rFonts w:ascii="Wingdings" w:hAnsi="Wingdings"/>
    </w:rPr>
  </w:style>
  <w:style w:type="character" w:customStyle="1" w:styleId="WW8Num36z0">
    <w:name w:val="WW8Num36z0"/>
    <w:rsid w:val="00A517B0"/>
    <w:rPr>
      <w:rFonts w:ascii="Times New Roman" w:eastAsia="SimSun" w:hAnsi="Times New Roman" w:cs="Times New Roman"/>
    </w:rPr>
  </w:style>
  <w:style w:type="character" w:customStyle="1" w:styleId="WW8Num36z1">
    <w:name w:val="WW8Num36z1"/>
    <w:rsid w:val="00A517B0"/>
    <w:rPr>
      <w:rFonts w:ascii="Wingdings" w:hAnsi="Wingdings"/>
    </w:rPr>
  </w:style>
  <w:style w:type="character" w:customStyle="1" w:styleId="WW8Num39z0">
    <w:name w:val="WW8Num39z0"/>
    <w:rsid w:val="00A517B0"/>
    <w:rPr>
      <w:rFonts w:ascii="Times New Roman" w:eastAsia="SimSun" w:hAnsi="Times New Roman" w:cs="Times New Roman"/>
    </w:rPr>
  </w:style>
  <w:style w:type="character" w:customStyle="1" w:styleId="WW8Num39z1">
    <w:name w:val="WW8Num39z1"/>
    <w:rsid w:val="00A517B0"/>
    <w:rPr>
      <w:rFonts w:ascii="Wingdings" w:hAnsi="Wingdings"/>
    </w:rPr>
  </w:style>
  <w:style w:type="character" w:customStyle="1" w:styleId="WW8NumSt1z0">
    <w:name w:val="WW8NumSt1z0"/>
    <w:rsid w:val="00A517B0"/>
    <w:rPr>
      <w:rFonts w:ascii="Symbol" w:hAnsi="Symbol"/>
    </w:rPr>
  </w:style>
  <w:style w:type="character" w:customStyle="1" w:styleId="WW8NumSt18z0">
    <w:name w:val="WW8NumSt18z0"/>
    <w:rsid w:val="00A517B0"/>
    <w:rPr>
      <w:rFonts w:ascii="Geneva" w:hAnsi="Geneva"/>
    </w:rPr>
  </w:style>
  <w:style w:type="character" w:customStyle="1" w:styleId="a2">
    <w:name w:val="段落フォント"/>
    <w:rsid w:val="00A517B0"/>
  </w:style>
  <w:style w:type="character" w:customStyle="1" w:styleId="a3">
    <w:name w:val="脚注番号"/>
    <w:rsid w:val="00A517B0"/>
    <w:rPr>
      <w:b/>
      <w:position w:val="3"/>
      <w:sz w:val="16"/>
    </w:rPr>
  </w:style>
  <w:style w:type="character" w:customStyle="1" w:styleId="a4">
    <w:name w:val="コメント参照"/>
    <w:rsid w:val="00A517B0"/>
    <w:rPr>
      <w:sz w:val="16"/>
    </w:rPr>
  </w:style>
  <w:style w:type="character" w:customStyle="1" w:styleId="H10">
    <w:name w:val="H1 (文字)"/>
    <w:rsid w:val="00A517B0"/>
    <w:rPr>
      <w:rFonts w:ascii="Arial" w:eastAsia="MS Mincho" w:hAnsi="Arial"/>
      <w:sz w:val="36"/>
      <w:lang w:val="en-GB" w:eastAsia="ar-SA" w:bidi="ar-SA"/>
    </w:rPr>
  </w:style>
  <w:style w:type="character" w:customStyle="1" w:styleId="Head2A">
    <w:name w:val="Head2A (文字)"/>
    <w:rsid w:val="00A517B0"/>
    <w:rPr>
      <w:rFonts w:ascii="Arial" w:eastAsia="MS Mincho" w:hAnsi="Arial"/>
      <w:sz w:val="32"/>
      <w:lang w:val="en-GB" w:eastAsia="ar-SA" w:bidi="ar-SA"/>
    </w:rPr>
  </w:style>
  <w:style w:type="character" w:customStyle="1" w:styleId="Underrubrik2">
    <w:name w:val="Underrubrik2 (文字)"/>
    <w:rsid w:val="00A517B0"/>
    <w:rPr>
      <w:rFonts w:ascii="Arial" w:eastAsia="MS Mincho" w:hAnsi="Arial"/>
      <w:sz w:val="28"/>
      <w:lang w:val="en-GB" w:eastAsia="ar-SA" w:bidi="ar-SA"/>
    </w:rPr>
  </w:style>
  <w:style w:type="character" w:customStyle="1" w:styleId="h4">
    <w:name w:val="h4 (文字)"/>
    <w:rsid w:val="00A517B0"/>
    <w:rPr>
      <w:rFonts w:ascii="Arial" w:eastAsia="MS Mincho" w:hAnsi="Arial" w:cs="Arial"/>
      <w:color w:val="0000FF"/>
      <w:kern w:val="2"/>
      <w:sz w:val="24"/>
      <w:szCs w:val="28"/>
      <w:lang w:val="en-GB" w:eastAsia="ar-SA" w:bidi="ar-SA"/>
    </w:rPr>
  </w:style>
  <w:style w:type="character" w:customStyle="1" w:styleId="M5">
    <w:name w:val="M5 (文字)"/>
    <w:rsid w:val="00A517B0"/>
    <w:rPr>
      <w:rFonts w:ascii="Arial" w:eastAsia="MS Mincho" w:hAnsi="Arial"/>
      <w:sz w:val="22"/>
      <w:lang w:val="en-GB" w:eastAsia="ar-SA" w:bidi="ar-SA"/>
    </w:rPr>
  </w:style>
  <w:style w:type="character" w:customStyle="1" w:styleId="T1">
    <w:name w:val="T1 (文字)"/>
    <w:rsid w:val="00A517B0"/>
    <w:rPr>
      <w:rFonts w:ascii="Arial" w:eastAsia="MS Mincho" w:hAnsi="Arial"/>
      <w:lang w:val="en-GB" w:eastAsia="ar-SA" w:bidi="ar-SA"/>
    </w:rPr>
  </w:style>
  <w:style w:type="character" w:customStyle="1" w:styleId="headerodd">
    <w:name w:val="header odd (文字)"/>
    <w:rsid w:val="00A517B0"/>
    <w:rPr>
      <w:rFonts w:ascii="Arial" w:eastAsia="MS Mincho" w:hAnsi="Arial"/>
      <w:b/>
      <w:sz w:val="18"/>
      <w:lang w:val="en-GB" w:eastAsia="ar-SA" w:bidi="ar-SA"/>
    </w:rPr>
  </w:style>
  <w:style w:type="character" w:customStyle="1" w:styleId="footnotetext1">
    <w:name w:val="footnote text1 (文字)"/>
    <w:rsid w:val="00A517B0"/>
    <w:rPr>
      <w:rFonts w:eastAsia="MS Mincho"/>
      <w:sz w:val="16"/>
      <w:lang w:val="en-GB" w:eastAsia="ar-SA" w:bidi="ar-SA"/>
    </w:rPr>
  </w:style>
  <w:style w:type="character" w:customStyle="1" w:styleId="cap">
    <w:name w:val="cap (文字)"/>
    <w:rsid w:val="00A517B0"/>
    <w:rPr>
      <w:rFonts w:eastAsia="MS Mincho"/>
      <w:b/>
      <w:lang w:val="en-GB" w:eastAsia="ar-SA" w:bidi="ar-SA"/>
    </w:rPr>
  </w:style>
  <w:style w:type="character" w:customStyle="1" w:styleId="bt">
    <w:name w:val="bt (文字)"/>
    <w:rsid w:val="00A517B0"/>
    <w:rPr>
      <w:rFonts w:eastAsia="MS Mincho"/>
      <w:lang w:val="en-GB" w:eastAsia="ar-SA" w:bidi="ar-SA"/>
    </w:rPr>
  </w:style>
  <w:style w:type="character" w:customStyle="1" w:styleId="a5">
    <w:name w:val="番号付け記号"/>
    <w:rsid w:val="00A517B0"/>
  </w:style>
  <w:style w:type="character" w:customStyle="1" w:styleId="WW8Num27z0">
    <w:name w:val="WW8Num27z0"/>
    <w:rsid w:val="00A517B0"/>
    <w:rPr>
      <w:rFonts w:ascii="Arial" w:eastAsia="Times New Roman" w:hAnsi="Arial" w:cs="Arial"/>
    </w:rPr>
  </w:style>
  <w:style w:type="character" w:customStyle="1" w:styleId="WW8Num27z1">
    <w:name w:val="WW8Num27z1"/>
    <w:rsid w:val="00A517B0"/>
    <w:rPr>
      <w:rFonts w:ascii="Courier New" w:hAnsi="Courier New" w:cs="Courier New"/>
    </w:rPr>
  </w:style>
  <w:style w:type="character" w:customStyle="1" w:styleId="WW8Num27z2">
    <w:name w:val="WW8Num27z2"/>
    <w:rsid w:val="00A517B0"/>
    <w:rPr>
      <w:rFonts w:ascii="Wingdings" w:hAnsi="Wingdings"/>
    </w:rPr>
  </w:style>
  <w:style w:type="character" w:customStyle="1" w:styleId="WW8Num27z3">
    <w:name w:val="WW8Num27z3"/>
    <w:rsid w:val="00A517B0"/>
    <w:rPr>
      <w:rFonts w:ascii="Symbol" w:hAnsi="Symbol"/>
    </w:rPr>
  </w:style>
  <w:style w:type="character" w:customStyle="1" w:styleId="WW8Num29z0">
    <w:name w:val="WW8Num29z0"/>
    <w:rsid w:val="00A517B0"/>
    <w:rPr>
      <w:rFonts w:ascii="Times New Roman" w:eastAsia="MS Mincho" w:hAnsi="Times New Roman" w:cs="Times New Roman"/>
    </w:rPr>
  </w:style>
  <w:style w:type="character" w:customStyle="1" w:styleId="WW8Num29z1">
    <w:name w:val="WW8Num29z1"/>
    <w:rsid w:val="00A517B0"/>
    <w:rPr>
      <w:rFonts w:ascii="Courier New" w:hAnsi="Courier New" w:cs="Courier New"/>
    </w:rPr>
  </w:style>
  <w:style w:type="character" w:customStyle="1" w:styleId="WW8Num29z2">
    <w:name w:val="WW8Num29z2"/>
    <w:rsid w:val="00A517B0"/>
    <w:rPr>
      <w:rFonts w:ascii="Wingdings" w:hAnsi="Wingdings"/>
    </w:rPr>
  </w:style>
  <w:style w:type="character" w:customStyle="1" w:styleId="WW8Num29z3">
    <w:name w:val="WW8Num29z3"/>
    <w:rsid w:val="00A517B0"/>
    <w:rPr>
      <w:rFonts w:ascii="Symbol" w:hAnsi="Symbol"/>
    </w:rPr>
  </w:style>
  <w:style w:type="character" w:customStyle="1" w:styleId="WW8Num31z0">
    <w:name w:val="WW8Num31z0"/>
    <w:rsid w:val="00A517B0"/>
    <w:rPr>
      <w:rFonts w:ascii="Symbol" w:hAnsi="Symbol"/>
    </w:rPr>
  </w:style>
  <w:style w:type="character" w:customStyle="1" w:styleId="WW8Num31z1">
    <w:name w:val="WW8Num31z1"/>
    <w:rsid w:val="00A517B0"/>
    <w:rPr>
      <w:rFonts w:ascii="Courier New" w:hAnsi="Courier New" w:cs="Courier New"/>
    </w:rPr>
  </w:style>
  <w:style w:type="character" w:customStyle="1" w:styleId="WW8Num31z2">
    <w:name w:val="WW8Num31z2"/>
    <w:rsid w:val="00A517B0"/>
    <w:rPr>
      <w:rFonts w:ascii="Wingdings" w:hAnsi="Wingdings"/>
    </w:rPr>
  </w:style>
  <w:style w:type="character" w:customStyle="1" w:styleId="WW8Num34z2">
    <w:name w:val="WW8Num34z2"/>
    <w:rsid w:val="00A517B0"/>
    <w:rPr>
      <w:rFonts w:ascii="Wingdings" w:hAnsi="Wingdings"/>
    </w:rPr>
  </w:style>
  <w:style w:type="character" w:customStyle="1" w:styleId="WW8Num34z3">
    <w:name w:val="WW8Num34z3"/>
    <w:rsid w:val="00A517B0"/>
    <w:rPr>
      <w:rFonts w:ascii="Symbol" w:hAnsi="Symbol"/>
    </w:rPr>
  </w:style>
  <w:style w:type="character" w:customStyle="1" w:styleId="WW8Num37z0">
    <w:name w:val="WW8Num37z0"/>
    <w:rsid w:val="00A517B0"/>
    <w:rPr>
      <w:rFonts w:ascii="Times New Roman" w:eastAsia="SimSun" w:hAnsi="Times New Roman" w:cs="Times New Roman"/>
    </w:rPr>
  </w:style>
  <w:style w:type="character" w:customStyle="1" w:styleId="WW8Num37z1">
    <w:name w:val="WW8Num37z1"/>
    <w:rsid w:val="00A517B0"/>
    <w:rPr>
      <w:rFonts w:ascii="Wingdings" w:hAnsi="Wingdings"/>
    </w:rPr>
  </w:style>
  <w:style w:type="character" w:customStyle="1" w:styleId="WW8Num38z0">
    <w:name w:val="WW8Num38z0"/>
    <w:rsid w:val="00A517B0"/>
    <w:rPr>
      <w:rFonts w:ascii="Times New Roman" w:eastAsia="SimSun" w:hAnsi="Times New Roman" w:cs="Times New Roman"/>
    </w:rPr>
  </w:style>
  <w:style w:type="character" w:customStyle="1" w:styleId="WW8Num38z1">
    <w:name w:val="WW8Num38z1"/>
    <w:rsid w:val="00A517B0"/>
    <w:rPr>
      <w:rFonts w:ascii="Wingdings" w:hAnsi="Wingdings"/>
    </w:rPr>
  </w:style>
  <w:style w:type="character" w:customStyle="1" w:styleId="WW8Num41z0">
    <w:name w:val="WW8Num41z0"/>
    <w:rsid w:val="00A517B0"/>
    <w:rPr>
      <w:rFonts w:ascii="Times New Roman" w:eastAsia="SimSun" w:hAnsi="Times New Roman" w:cs="Times New Roman"/>
    </w:rPr>
  </w:style>
  <w:style w:type="character" w:customStyle="1" w:styleId="WW8Num41z1">
    <w:name w:val="WW8Num41z1"/>
    <w:rsid w:val="00A517B0"/>
    <w:rPr>
      <w:rFonts w:ascii="Wingdings" w:hAnsi="Wingdings"/>
    </w:rPr>
  </w:style>
  <w:style w:type="character" w:customStyle="1" w:styleId="WW8NumSt20z0">
    <w:name w:val="WW8NumSt20z0"/>
    <w:rsid w:val="00A517B0"/>
    <w:rPr>
      <w:rFonts w:ascii="Geneva" w:hAnsi="Geneva"/>
    </w:rPr>
  </w:style>
  <w:style w:type="character" w:customStyle="1" w:styleId="DefaultParagraphFont1">
    <w:name w:val="Default Paragraph Font1"/>
    <w:rsid w:val="00A517B0"/>
  </w:style>
  <w:style w:type="character" w:customStyle="1" w:styleId="Heading1Char1">
    <w:name w:val="Heading 1 Char1"/>
    <w:rsid w:val="00A517B0"/>
    <w:rPr>
      <w:rFonts w:ascii="Arial" w:hAnsi="Arial"/>
      <w:sz w:val="36"/>
      <w:lang w:val="en-GB"/>
    </w:rPr>
  </w:style>
  <w:style w:type="character" w:customStyle="1" w:styleId="Heading2-">
    <w:name w:val="Heading 2-"/>
    <w:rsid w:val="00A517B0"/>
    <w:rPr>
      <w:rFonts w:ascii="Arial" w:hAnsi="Arial"/>
      <w:sz w:val="32"/>
      <w:lang w:val="en-GB"/>
    </w:rPr>
  </w:style>
  <w:style w:type="character" w:customStyle="1" w:styleId="Heading4Char1">
    <w:name w:val="Heading 4 Char1"/>
    <w:rsid w:val="00A517B0"/>
    <w:rPr>
      <w:rFonts w:ascii="Arial" w:hAnsi="Arial"/>
      <w:sz w:val="24"/>
      <w:szCs w:val="28"/>
      <w:lang w:val="en-GB"/>
    </w:rPr>
  </w:style>
  <w:style w:type="character" w:customStyle="1" w:styleId="CommentReference1">
    <w:name w:val="Comment Reference1"/>
    <w:rsid w:val="00A517B0"/>
    <w:rPr>
      <w:sz w:val="16"/>
    </w:rPr>
  </w:style>
  <w:style w:type="character" w:customStyle="1" w:styleId="ListChar">
    <w:name w:val="List Char"/>
    <w:rsid w:val="00A517B0"/>
    <w:rPr>
      <w:lang w:val="en-GB" w:eastAsia="ar-SA" w:bidi="ar-SA"/>
    </w:rPr>
  </w:style>
  <w:style w:type="character" w:customStyle="1" w:styleId="T1Char6">
    <w:name w:val="T1 Char6"/>
    <w:rsid w:val="00A517B0"/>
    <w:rPr>
      <w:rFonts w:ascii="Arial" w:eastAsia="Times New Roman" w:hAnsi="Arial" w:cs="Times New Roman"/>
      <w:sz w:val="20"/>
      <w:szCs w:val="20"/>
      <w:lang w:val="en-GB"/>
    </w:rPr>
  </w:style>
  <w:style w:type="character" w:customStyle="1" w:styleId="capChar5">
    <w:name w:val="cap Char5"/>
    <w:rsid w:val="00A517B0"/>
    <w:rPr>
      <w:b/>
      <w:lang w:val="en-GB" w:eastAsia="en-US" w:bidi="ar-SA"/>
    </w:rPr>
  </w:style>
  <w:style w:type="character" w:customStyle="1" w:styleId="Head2AZchn">
    <w:name w:val="Head2A Zchn"/>
    <w:rsid w:val="00A517B0"/>
    <w:rPr>
      <w:rFonts w:ascii="Arial" w:hAnsi="Arial"/>
      <w:sz w:val="32"/>
      <w:lang w:val="en-GB" w:eastAsia="en-GB" w:bidi="ar-SA"/>
    </w:rPr>
  </w:style>
  <w:style w:type="character" w:customStyle="1" w:styleId="Underrubrik2Zchn">
    <w:name w:val="Underrubrik2 Zchn"/>
    <w:rsid w:val="00A517B0"/>
    <w:rPr>
      <w:rFonts w:ascii="Arial" w:hAnsi="Arial"/>
      <w:sz w:val="28"/>
      <w:lang w:val="en-GB" w:eastAsia="en-GB" w:bidi="ar-SA"/>
    </w:rPr>
  </w:style>
  <w:style w:type="character" w:customStyle="1" w:styleId="h4Zchn">
    <w:name w:val="h4 Zchn"/>
    <w:rsid w:val="00A517B0"/>
    <w:rPr>
      <w:rFonts w:ascii="Arial" w:hAnsi="Arial"/>
      <w:sz w:val="24"/>
      <w:lang w:val="en-GB" w:eastAsia="en-GB" w:bidi="ar-SA"/>
    </w:rPr>
  </w:style>
  <w:style w:type="character" w:customStyle="1" w:styleId="h5Zchn">
    <w:name w:val="h5 Zchn"/>
    <w:rsid w:val="00A517B0"/>
    <w:rPr>
      <w:rFonts w:ascii="Arial" w:hAnsi="Arial"/>
      <w:sz w:val="22"/>
      <w:lang w:val="en-GB" w:eastAsia="en-GB" w:bidi="ar-SA"/>
    </w:rPr>
  </w:style>
  <w:style w:type="character" w:customStyle="1" w:styleId="T1Zchn">
    <w:name w:val="T1 Zchn"/>
    <w:rsid w:val="00A517B0"/>
    <w:rPr>
      <w:rFonts w:ascii="Arial" w:eastAsia="Times New Roman" w:hAnsi="Arial" w:cs="Times New Roman"/>
      <w:sz w:val="20"/>
      <w:szCs w:val="20"/>
      <w:lang w:val="en-GB"/>
    </w:rPr>
  </w:style>
  <w:style w:type="character" w:customStyle="1" w:styleId="NMPHeading1Char2">
    <w:name w:val="NMP Heading 1 Char2"/>
    <w:rsid w:val="00A517B0"/>
    <w:rPr>
      <w:rFonts w:ascii="Arial" w:hAnsi="Arial"/>
      <w:sz w:val="36"/>
      <w:lang w:val="en-GB" w:eastAsia="en-US" w:bidi="ar-SA"/>
    </w:rPr>
  </w:style>
  <w:style w:type="character" w:customStyle="1" w:styleId="T1Char4">
    <w:name w:val="T1 Char4"/>
    <w:rsid w:val="00A517B0"/>
    <w:rPr>
      <w:rFonts w:ascii="Arial" w:eastAsia="Times New Roman" w:hAnsi="Arial" w:cs="Times New Roman"/>
      <w:sz w:val="20"/>
      <w:szCs w:val="20"/>
      <w:lang w:val="en-GB"/>
    </w:rPr>
  </w:style>
  <w:style w:type="character" w:customStyle="1" w:styleId="capChar3">
    <w:name w:val="cap Char3"/>
    <w:rsid w:val="00A517B0"/>
    <w:rPr>
      <w:rFonts w:ascii="Times New Roman" w:eastAsia="Batang" w:hAnsi="Times New Roman"/>
      <w:b/>
      <w:lang w:val="en-GB"/>
    </w:rPr>
  </w:style>
  <w:style w:type="character" w:customStyle="1" w:styleId="capChar2">
    <w:name w:val="cap Char2"/>
    <w:rsid w:val="00A517B0"/>
    <w:rPr>
      <w:rFonts w:eastAsia="Batang"/>
      <w:b/>
      <w:lang w:val="en-GB" w:eastAsia="en-US" w:bidi="ar-SA"/>
    </w:rPr>
  </w:style>
  <w:style w:type="character" w:customStyle="1" w:styleId="Heading6Char2">
    <w:name w:val="Heading 6 Char2"/>
    <w:rsid w:val="00A517B0"/>
    <w:rPr>
      <w:rFonts w:ascii="Arial" w:eastAsia="Times New Roman" w:hAnsi="Arial" w:cs="Times New Roman"/>
      <w:sz w:val="20"/>
      <w:szCs w:val="20"/>
      <w:lang w:val="en-GB"/>
    </w:rPr>
  </w:style>
  <w:style w:type="character" w:customStyle="1" w:styleId="T1Char5">
    <w:name w:val="T1 Char5"/>
    <w:rsid w:val="00A517B0"/>
  </w:style>
  <w:style w:type="character" w:customStyle="1" w:styleId="capChar4">
    <w:name w:val="cap Char4"/>
    <w:rsid w:val="00A517B0"/>
    <w:rPr>
      <w:rFonts w:ascii="Times New Roman" w:eastAsia="MS Mincho" w:hAnsi="Times New Roman"/>
      <w:b/>
      <w:lang w:val="en-GB"/>
    </w:rPr>
  </w:style>
  <w:style w:type="character" w:customStyle="1" w:styleId="h4Char9">
    <w:name w:val="h4 Char9"/>
    <w:rsid w:val="00A517B0"/>
    <w:rPr>
      <w:rFonts w:ascii="Arial" w:eastAsia="MS Mincho" w:hAnsi="Arial" w:cs="Arial"/>
      <w:color w:val="0000FF"/>
      <w:kern w:val="2"/>
      <w:sz w:val="24"/>
      <w:szCs w:val="28"/>
      <w:lang w:val="en-GB" w:eastAsia="en-US" w:bidi="ar-SA"/>
    </w:rPr>
  </w:style>
  <w:style w:type="character" w:customStyle="1" w:styleId="Underrubrik2Char8">
    <w:name w:val="Underrubrik2 Char8"/>
    <w:rsid w:val="00A517B0"/>
    <w:rPr>
      <w:rFonts w:ascii="Arial" w:hAnsi="Arial"/>
      <w:sz w:val="28"/>
      <w:lang w:val="en-GB" w:eastAsia="en-US"/>
    </w:rPr>
  </w:style>
  <w:style w:type="character" w:customStyle="1" w:styleId="h4Char10">
    <w:name w:val="h4 Char10"/>
    <w:rsid w:val="00A517B0"/>
    <w:rPr>
      <w:rFonts w:ascii="Arial" w:hAnsi="Arial"/>
      <w:sz w:val="24"/>
      <w:lang w:val="en-GB" w:eastAsia="en-GB" w:bidi="ar-SA"/>
    </w:rPr>
  </w:style>
  <w:style w:type="character" w:customStyle="1" w:styleId="Head2AChar9">
    <w:name w:val="Head2A Char9"/>
    <w:rsid w:val="00A517B0"/>
    <w:rPr>
      <w:rFonts w:ascii="Arial" w:hAnsi="Arial"/>
      <w:sz w:val="32"/>
      <w:lang w:val="en-GB"/>
    </w:rPr>
  </w:style>
  <w:style w:type="character" w:customStyle="1" w:styleId="T1Char8">
    <w:name w:val="T1 Char8"/>
    <w:rsid w:val="00A517B0"/>
    <w:rPr>
      <w:rFonts w:ascii="Arial" w:hAnsi="Arial"/>
      <w:lang w:val="en-GB" w:eastAsia="en-US" w:bidi="ar-SA"/>
    </w:rPr>
  </w:style>
  <w:style w:type="character" w:customStyle="1" w:styleId="Head2AChar8">
    <w:name w:val="Head2A Char8"/>
    <w:rsid w:val="00A517B0"/>
    <w:rPr>
      <w:rFonts w:ascii="Arial" w:hAnsi="Arial" w:cs="Arial"/>
      <w:sz w:val="32"/>
      <w:szCs w:val="32"/>
      <w:lang w:val="en-GB" w:eastAsia="en-US" w:bidi="he-IL"/>
    </w:rPr>
  </w:style>
  <w:style w:type="character" w:customStyle="1" w:styleId="Underrubrik2Char9">
    <w:name w:val="Underrubrik2 Char9"/>
    <w:rsid w:val="00A517B0"/>
    <w:rPr>
      <w:rFonts w:ascii="Arial" w:hAnsi="Arial" w:cs="Arial"/>
      <w:sz w:val="28"/>
      <w:szCs w:val="28"/>
      <w:lang w:val="en-GB" w:eastAsia="en-US" w:bidi="he-IL"/>
    </w:rPr>
  </w:style>
  <w:style w:type="character" w:customStyle="1" w:styleId="h4Char11">
    <w:name w:val="h4 Char11"/>
    <w:rsid w:val="00A517B0"/>
    <w:rPr>
      <w:rFonts w:ascii="Arial" w:hAnsi="Arial" w:cs="Arial"/>
      <w:sz w:val="24"/>
      <w:szCs w:val="24"/>
      <w:lang w:val="en-GB" w:eastAsia="en-US" w:bidi="he-IL"/>
    </w:rPr>
  </w:style>
  <w:style w:type="character" w:customStyle="1" w:styleId="Underrubrik2Char10">
    <w:name w:val="Underrubrik2 Char10"/>
    <w:rsid w:val="00A517B0"/>
    <w:rPr>
      <w:rFonts w:ascii="Arial" w:hAnsi="Arial" w:cs="Arial"/>
      <w:sz w:val="28"/>
      <w:szCs w:val="28"/>
      <w:lang w:val="en-GB" w:eastAsia="en-US" w:bidi="he-IL"/>
    </w:rPr>
  </w:style>
  <w:style w:type="character" w:customStyle="1" w:styleId="h4Char12">
    <w:name w:val="h4 Char12"/>
    <w:rsid w:val="00A517B0"/>
    <w:rPr>
      <w:rFonts w:ascii="Arial" w:hAnsi="Arial"/>
      <w:sz w:val="24"/>
      <w:szCs w:val="28"/>
      <w:lang w:val="en-GB" w:eastAsia="en-US"/>
    </w:rPr>
  </w:style>
  <w:style w:type="character" w:customStyle="1" w:styleId="Head2AChar10">
    <w:name w:val="Head2A Char10"/>
    <w:rsid w:val="00A517B0"/>
    <w:rPr>
      <w:rFonts w:ascii="Arial" w:hAnsi="Arial"/>
      <w:sz w:val="32"/>
      <w:lang w:val="en-GB" w:eastAsia="en-US"/>
    </w:rPr>
  </w:style>
  <w:style w:type="character" w:customStyle="1" w:styleId="T1Char7">
    <w:name w:val="T1 Char7"/>
    <w:rsid w:val="00A517B0"/>
    <w:rPr>
      <w:rFonts w:ascii="Arial" w:hAnsi="Arial"/>
      <w:lang w:val="en-GB" w:eastAsia="en-US"/>
    </w:rPr>
  </w:style>
  <w:style w:type="character" w:customStyle="1" w:styleId="Underrubrik2Char11">
    <w:name w:val="Underrubrik2 Char11"/>
    <w:rsid w:val="00A517B0"/>
    <w:rPr>
      <w:rFonts w:ascii="Arial" w:hAnsi="Arial" w:cs="Arial"/>
      <w:sz w:val="28"/>
      <w:szCs w:val="28"/>
      <w:lang w:val="en-GB" w:eastAsia="en-US" w:bidi="he-IL"/>
    </w:rPr>
  </w:style>
  <w:style w:type="character" w:customStyle="1" w:styleId="Head2AChar11">
    <w:name w:val="Head2A Char11"/>
    <w:rsid w:val="00A517B0"/>
    <w:rPr>
      <w:rFonts w:ascii="Arial" w:hAnsi="Arial" w:cs="Arial"/>
      <w:sz w:val="32"/>
      <w:szCs w:val="32"/>
      <w:lang w:val="en-GB" w:eastAsia="en-US" w:bidi="he-IL"/>
    </w:rPr>
  </w:style>
  <w:style w:type="character" w:customStyle="1" w:styleId="h4Char13">
    <w:name w:val="h4 Char13"/>
    <w:rsid w:val="00A517B0"/>
    <w:rPr>
      <w:rFonts w:ascii="Arial" w:hAnsi="Arial" w:cs="Arial"/>
      <w:sz w:val="24"/>
      <w:szCs w:val="24"/>
      <w:lang w:val="en-GB" w:eastAsia="en-US" w:bidi="he-IL"/>
    </w:rPr>
  </w:style>
  <w:style w:type="character" w:customStyle="1" w:styleId="T1Char9">
    <w:name w:val="T1 Char9"/>
    <w:rsid w:val="00A517B0"/>
    <w:rPr>
      <w:rFonts w:ascii="Arial" w:hAnsi="Arial" w:cs="Arial"/>
      <w:lang w:val="en-GB" w:eastAsia="en-US" w:bidi="he-IL"/>
    </w:rPr>
  </w:style>
  <w:style w:type="character" w:customStyle="1" w:styleId="TF0">
    <w:name w:val="TF (文字)"/>
    <w:rsid w:val="00A517B0"/>
    <w:rPr>
      <w:rFonts w:ascii="Arial" w:hAnsi="Arial"/>
      <w:b/>
      <w:lang w:val="en-US" w:eastAsia="en-US"/>
    </w:rPr>
  </w:style>
  <w:style w:type="character" w:customStyle="1" w:styleId="BodyText2Char1">
    <w:name w:val="Body Text 2 Char1"/>
    <w:rsid w:val="00A517B0"/>
    <w:rPr>
      <w:lang w:val="en-GB" w:eastAsia="ja-JP"/>
    </w:rPr>
  </w:style>
  <w:style w:type="character" w:customStyle="1" w:styleId="BodyText3Char1">
    <w:name w:val="Body Text 3 Char1"/>
    <w:rsid w:val="00A517B0"/>
    <w:rPr>
      <w:lang w:val="en-GB" w:eastAsia="ja-JP"/>
    </w:rPr>
  </w:style>
  <w:style w:type="character" w:customStyle="1" w:styleId="BodyTextIndentChar1">
    <w:name w:val="Body Text Indent Char1"/>
    <w:rsid w:val="00A517B0"/>
    <w:rPr>
      <w:rFonts w:eastAsia="MS Mincho"/>
      <w:lang w:val="en-GB" w:eastAsia="x-none"/>
    </w:rPr>
  </w:style>
  <w:style w:type="character" w:customStyle="1" w:styleId="BodyTextIndent2Char1">
    <w:name w:val="Body Text Indent 2 Char1"/>
    <w:rsid w:val="00A517B0"/>
    <w:rPr>
      <w:rFonts w:ascii="Arial" w:eastAsia="MS Mincho" w:hAnsi="Arial"/>
      <w:lang w:val="en-GB" w:eastAsia="ja-JP"/>
    </w:rPr>
  </w:style>
  <w:style w:type="character" w:customStyle="1" w:styleId="NoteHeadingChar1">
    <w:name w:val="Note Heading Char1"/>
    <w:rsid w:val="00A517B0"/>
    <w:rPr>
      <w:rFonts w:eastAsia="MS Mincho"/>
      <w:lang w:val="en-GB" w:eastAsia="x-none"/>
    </w:rPr>
  </w:style>
  <w:style w:type="character" w:customStyle="1" w:styleId="HTMLPreformattedChar1">
    <w:name w:val="HTML Preformatted Char1"/>
    <w:uiPriority w:val="99"/>
    <w:rsid w:val="00A517B0"/>
    <w:rPr>
      <w:rFonts w:ascii="Courier New" w:eastAsia="MS Mincho" w:hAnsi="Courier New"/>
      <w:lang w:val="en-GB" w:eastAsia="x-none"/>
    </w:rPr>
  </w:style>
  <w:style w:type="character" w:customStyle="1" w:styleId="Heading7Char3">
    <w:name w:val="Heading 7 Char3"/>
    <w:rsid w:val="00A517B0"/>
    <w:rPr>
      <w:rFonts w:ascii="Arial" w:eastAsia="Times New Roman" w:hAnsi="Arial"/>
      <w:lang w:val="en-GB"/>
    </w:rPr>
  </w:style>
  <w:style w:type="character" w:customStyle="1" w:styleId="Heading8Char3">
    <w:name w:val="Heading 8 Char3"/>
    <w:rsid w:val="00A517B0"/>
    <w:rPr>
      <w:rFonts w:ascii="Arial" w:eastAsia="Times New Roman" w:hAnsi="Arial"/>
      <w:sz w:val="36"/>
      <w:lang w:val="en-GB"/>
    </w:rPr>
  </w:style>
  <w:style w:type="character" w:customStyle="1" w:styleId="Heading9Char2">
    <w:name w:val="Heading 9 Char2"/>
    <w:rsid w:val="00A517B0"/>
    <w:rPr>
      <w:rFonts w:ascii="Arial" w:eastAsia="Times New Roman" w:hAnsi="Arial"/>
      <w:sz w:val="36"/>
      <w:lang w:val="en-GB"/>
    </w:rPr>
  </w:style>
  <w:style w:type="character" w:customStyle="1" w:styleId="FooterChar2">
    <w:name w:val="Footer Char2"/>
    <w:rsid w:val="00A517B0"/>
    <w:rPr>
      <w:rFonts w:ascii="Arial" w:eastAsia="Times New Roman" w:hAnsi="Arial"/>
      <w:b/>
      <w:i/>
      <w:noProof/>
      <w:sz w:val="18"/>
    </w:rPr>
  </w:style>
  <w:style w:type="character" w:customStyle="1" w:styleId="PlainTextChar3">
    <w:name w:val="Plain Text Char3"/>
    <w:rsid w:val="00A517B0"/>
    <w:rPr>
      <w:rFonts w:ascii="Courier New" w:hAnsi="Courier New"/>
      <w:lang w:val="nb-NO" w:eastAsia="ja-JP"/>
    </w:rPr>
  </w:style>
  <w:style w:type="character" w:customStyle="1" w:styleId="BodyText2Char3">
    <w:name w:val="Body Text 2 Char3"/>
    <w:rsid w:val="00A517B0"/>
    <w:rPr>
      <w:rFonts w:ascii="Times New Roman" w:eastAsia="SimSun" w:hAnsi="Times New Roman"/>
      <w:lang w:val="en-GB" w:eastAsia="ja-JP"/>
    </w:rPr>
  </w:style>
  <w:style w:type="character" w:customStyle="1" w:styleId="BodyText3Char3">
    <w:name w:val="Body Text 3 Char3"/>
    <w:rsid w:val="00A517B0"/>
    <w:rPr>
      <w:rFonts w:ascii="Times New Roman" w:eastAsia="SimSun" w:hAnsi="Times New Roman"/>
      <w:lang w:val="en-GB" w:eastAsia="ja-JP"/>
    </w:rPr>
  </w:style>
  <w:style w:type="character" w:customStyle="1" w:styleId="ListChar3">
    <w:name w:val="List Char3"/>
    <w:rsid w:val="00A517B0"/>
    <w:rPr>
      <w:rFonts w:ascii="Times New Roman" w:eastAsia="Times New Roman" w:hAnsi="Times New Roman"/>
      <w:lang w:val="en-GB"/>
    </w:rPr>
  </w:style>
  <w:style w:type="character" w:customStyle="1" w:styleId="BodyTextIndentChar3">
    <w:name w:val="Body Text Indent Char3"/>
    <w:rsid w:val="00A517B0"/>
    <w:rPr>
      <w:rFonts w:ascii="Times New Roman" w:eastAsia="SimSun" w:hAnsi="Times New Roman"/>
      <w:lang w:val="en-GB" w:eastAsia="ja-JP"/>
    </w:rPr>
  </w:style>
  <w:style w:type="character" w:customStyle="1" w:styleId="BodyTextIndent2Char3">
    <w:name w:val="Body Text Indent 2 Char3"/>
    <w:rsid w:val="00A517B0"/>
    <w:rPr>
      <w:rFonts w:ascii="Arial" w:eastAsia="MS Mincho" w:hAnsi="Arial" w:cs="Arial"/>
      <w:lang w:val="en-GB" w:eastAsia="ja-JP"/>
    </w:rPr>
  </w:style>
  <w:style w:type="character" w:customStyle="1" w:styleId="Heading7Char2">
    <w:name w:val="Heading 7 Char2"/>
    <w:rsid w:val="00A517B0"/>
    <w:rPr>
      <w:rFonts w:ascii="Arial" w:hAnsi="Arial"/>
      <w:lang w:val="en-GB" w:eastAsia="en-GB" w:bidi="ar-SA"/>
    </w:rPr>
  </w:style>
  <w:style w:type="character" w:customStyle="1" w:styleId="Heading8Char2">
    <w:name w:val="Heading 8 Char2"/>
    <w:rsid w:val="00A517B0"/>
    <w:rPr>
      <w:rFonts w:ascii="Arial" w:hAnsi="Arial"/>
      <w:sz w:val="36"/>
      <w:lang w:val="en-GB" w:eastAsia="en-GB" w:bidi="ar-SA"/>
    </w:rPr>
  </w:style>
  <w:style w:type="character" w:customStyle="1" w:styleId="ListChar2">
    <w:name w:val="List Char2"/>
    <w:rsid w:val="00A517B0"/>
    <w:rPr>
      <w:lang w:val="en-GB" w:eastAsia="en-GB" w:bidi="ar-SA"/>
    </w:rPr>
  </w:style>
  <w:style w:type="character" w:customStyle="1" w:styleId="PlainTextChar2">
    <w:name w:val="Plain Text Char2"/>
    <w:rsid w:val="00A517B0"/>
    <w:rPr>
      <w:rFonts w:ascii="Courier New" w:hAnsi="Courier New"/>
      <w:lang w:val="nb-NO" w:eastAsia="en-US" w:bidi="ar-SA"/>
    </w:rPr>
  </w:style>
  <w:style w:type="character" w:customStyle="1" w:styleId="CommentTextChar2">
    <w:name w:val="Comment Text Char2"/>
    <w:semiHidden/>
    <w:rsid w:val="00A517B0"/>
    <w:rPr>
      <w:lang w:val="en-GB" w:eastAsia="en-US" w:bidi="ar-SA"/>
    </w:rPr>
  </w:style>
  <w:style w:type="character" w:customStyle="1" w:styleId="BodyText2Char2">
    <w:name w:val="Body Text 2 Char2"/>
    <w:rsid w:val="00A517B0"/>
    <w:rPr>
      <w:lang w:val="en-GB" w:eastAsia="ja-JP" w:bidi="ar-SA"/>
    </w:rPr>
  </w:style>
  <w:style w:type="character" w:customStyle="1" w:styleId="BodyText3Char2">
    <w:name w:val="Body Text 3 Char2"/>
    <w:rsid w:val="00A517B0"/>
    <w:rPr>
      <w:lang w:val="en-GB" w:eastAsia="ja-JP" w:bidi="ar-SA"/>
    </w:rPr>
  </w:style>
  <w:style w:type="character" w:customStyle="1" w:styleId="BodyTextIndentChar2">
    <w:name w:val="Body Text Indent Char2"/>
    <w:rsid w:val="00A517B0"/>
    <w:rPr>
      <w:lang w:val="en-GB" w:eastAsia="en-US" w:bidi="ar-SA"/>
    </w:rPr>
  </w:style>
  <w:style w:type="character" w:customStyle="1" w:styleId="BodyTextIndent2Char2">
    <w:name w:val="Body Text Indent 2 Char2"/>
    <w:rsid w:val="00A517B0"/>
    <w:rPr>
      <w:rFonts w:ascii="Arial" w:eastAsia="MS Mincho" w:hAnsi="Arial" w:cs="Arial"/>
      <w:lang w:val="en-GB" w:eastAsia="ja-JP" w:bidi="ar-SA"/>
    </w:rPr>
  </w:style>
  <w:style w:type="character" w:customStyle="1" w:styleId="btChar6">
    <w:name w:val="bt Char6"/>
    <w:rsid w:val="00A517B0"/>
    <w:rPr>
      <w:lang w:val="en-GB" w:eastAsia="ja-JP" w:bidi="ar-SA"/>
    </w:rPr>
  </w:style>
  <w:style w:type="character" w:customStyle="1" w:styleId="14">
    <w:name w:val="段落フォント1"/>
    <w:rsid w:val="00A517B0"/>
  </w:style>
  <w:style w:type="character" w:customStyle="1" w:styleId="15">
    <w:name w:val="コメント参照1"/>
    <w:rsid w:val="00A517B0"/>
    <w:rPr>
      <w:sz w:val="16"/>
    </w:rPr>
  </w:style>
  <w:style w:type="character" w:customStyle="1" w:styleId="EmailStyle97">
    <w:name w:val="EmailStyle97"/>
    <w:semiHidden/>
    <w:rsid w:val="00A517B0"/>
    <w:rPr>
      <w:rFonts w:ascii="Arial" w:hAnsi="Arial" w:cs="Arial"/>
      <w:color w:val="auto"/>
      <w:sz w:val="20"/>
      <w:szCs w:val="20"/>
    </w:rPr>
  </w:style>
  <w:style w:type="character" w:customStyle="1" w:styleId="B1C">
    <w:name w:val="B1 C"/>
    <w:rsid w:val="00A517B0"/>
    <w:rPr>
      <w:lang w:val="en-GB" w:eastAsia="en-US" w:bidi="ar-SA"/>
    </w:rPr>
  </w:style>
  <w:style w:type="character" w:customStyle="1" w:styleId="Titre3">
    <w:name w:val="Titre 3"/>
    <w:rsid w:val="00A517B0"/>
    <w:rPr>
      <w:rFonts w:ascii="Arial" w:hAnsi="Arial"/>
      <w:sz w:val="28"/>
      <w:szCs w:val="28"/>
      <w:lang w:val="en-GB" w:eastAsia="en-GB"/>
    </w:rPr>
  </w:style>
  <w:style w:type="character" w:customStyle="1" w:styleId="B2C">
    <w:name w:val="B2 C"/>
    <w:rsid w:val="00A517B0"/>
    <w:rPr>
      <w:lang w:val="en-GB" w:eastAsia="en-GB"/>
    </w:rPr>
  </w:style>
  <w:style w:type="character" w:customStyle="1" w:styleId="st1">
    <w:name w:val="st1"/>
    <w:rsid w:val="00A517B0"/>
  </w:style>
  <w:style w:type="character" w:customStyle="1" w:styleId="btChar7">
    <w:name w:val="bt Char7"/>
    <w:rsid w:val="00A517B0"/>
    <w:rPr>
      <w:rFonts w:ascii="Times New Roman" w:eastAsia="Times New Roman" w:hAnsi="Times New Roman"/>
    </w:rPr>
  </w:style>
  <w:style w:type="character" w:customStyle="1" w:styleId="NMPHeading1Char3">
    <w:name w:val="NMP Heading 1 Char3"/>
    <w:rsid w:val="00A517B0"/>
    <w:rPr>
      <w:rFonts w:ascii="Arial" w:hAnsi="Arial"/>
      <w:sz w:val="36"/>
      <w:lang w:val="en-GB" w:eastAsia="en-US" w:bidi="ar-SA"/>
    </w:rPr>
  </w:style>
  <w:style w:type="character" w:customStyle="1" w:styleId="AndreaLeonardi">
    <w:name w:val="Andrea Leonardi"/>
    <w:semiHidden/>
    <w:rsid w:val="00A517B0"/>
    <w:rPr>
      <w:rFonts w:ascii="Arial" w:hAnsi="Arial" w:cs="Arial"/>
      <w:color w:val="auto"/>
      <w:sz w:val="20"/>
      <w:szCs w:val="20"/>
    </w:rPr>
  </w:style>
  <w:style w:type="paragraph" w:styleId="Title">
    <w:name w:val="Title"/>
    <w:basedOn w:val="Normal"/>
    <w:next w:val="Normal"/>
    <w:link w:val="TitleChar"/>
    <w:qFormat/>
    <w:rsid w:val="00A517B0"/>
    <w:pPr>
      <w:spacing w:before="240" w:after="60"/>
      <w:outlineLvl w:val="0"/>
    </w:pPr>
    <w:rPr>
      <w:rFonts w:ascii="Courier New" w:eastAsia="SimSun" w:hAnsi="Courier New"/>
      <w:lang w:val="nb-NO" w:eastAsia="en-GB"/>
    </w:rPr>
  </w:style>
  <w:style w:type="character" w:customStyle="1" w:styleId="TitleChar">
    <w:name w:val="Title Char"/>
    <w:basedOn w:val="DefaultParagraphFont"/>
    <w:link w:val="Title"/>
    <w:rsid w:val="00A517B0"/>
    <w:rPr>
      <w:rFonts w:ascii="Courier New" w:eastAsia="SimSun" w:hAnsi="Courier New" w:cs="Times New Roman"/>
      <w:sz w:val="20"/>
      <w:szCs w:val="20"/>
      <w:lang w:val="nb-NO" w:eastAsia="en-GB"/>
    </w:rPr>
  </w:style>
  <w:style w:type="character" w:customStyle="1" w:styleId="Heading2Char1">
    <w:name w:val="Heading 2 Char1"/>
    <w:rsid w:val="00A517B0"/>
    <w:rPr>
      <w:rFonts w:ascii="Arial" w:hAnsi="Arial"/>
      <w:sz w:val="32"/>
      <w:lang w:val="en-GB"/>
    </w:rPr>
  </w:style>
  <w:style w:type="character" w:customStyle="1" w:styleId="H1Car">
    <w:name w:val="H1 Car"/>
    <w:rsid w:val="00A517B0"/>
    <w:rPr>
      <w:rFonts w:ascii="Arial" w:eastAsia="MS Mincho" w:hAnsi="Arial"/>
      <w:sz w:val="36"/>
      <w:lang w:val="en-GB" w:eastAsia="en-US" w:bidi="ar-SA"/>
    </w:rPr>
  </w:style>
  <w:style w:type="character" w:customStyle="1" w:styleId="Absatz-Standardschriftart1">
    <w:name w:val="Absatz-Standardschriftart1"/>
    <w:rsid w:val="00A517B0"/>
  </w:style>
  <w:style w:type="character" w:customStyle="1" w:styleId="30">
    <w:name w:val="标题 3 字符"/>
    <w:rsid w:val="00A517B0"/>
    <w:rPr>
      <w:rFonts w:ascii="Arial" w:hAnsi="Arial"/>
      <w:sz w:val="28"/>
      <w:lang w:val="en-GB"/>
    </w:rPr>
  </w:style>
  <w:style w:type="character" w:customStyle="1" w:styleId="1Char">
    <w:name w:val="标题 1 Char"/>
    <w:uiPriority w:val="9"/>
    <w:rsid w:val="00A517B0"/>
    <w:rPr>
      <w:rFonts w:ascii="Arial" w:hAnsi="Arial"/>
      <w:sz w:val="36"/>
      <w:lang w:val="en-GB" w:eastAsia="en-US" w:bidi="ar-SA"/>
    </w:rPr>
  </w:style>
  <w:style w:type="character" w:customStyle="1" w:styleId="2Char">
    <w:name w:val="标题 2 Char"/>
    <w:uiPriority w:val="9"/>
    <w:rsid w:val="00A517B0"/>
    <w:rPr>
      <w:rFonts w:ascii="Arial" w:hAnsi="Arial"/>
      <w:sz w:val="32"/>
      <w:lang w:val="en-GB"/>
    </w:rPr>
  </w:style>
  <w:style w:type="character" w:customStyle="1" w:styleId="3Char">
    <w:name w:val="标题 3 Char"/>
    <w:uiPriority w:val="9"/>
    <w:rsid w:val="00A517B0"/>
    <w:rPr>
      <w:rFonts w:ascii="Arial" w:hAnsi="Arial"/>
      <w:sz w:val="28"/>
      <w:lang w:val="en-GB"/>
    </w:rPr>
  </w:style>
  <w:style w:type="character" w:customStyle="1" w:styleId="4Char">
    <w:name w:val="标题 4 Char"/>
    <w:rsid w:val="00A517B0"/>
    <w:rPr>
      <w:rFonts w:ascii="Arial" w:hAnsi="Arial"/>
      <w:sz w:val="24"/>
      <w:szCs w:val="28"/>
      <w:lang w:val="en-GB" w:eastAsia="en-GB"/>
    </w:rPr>
  </w:style>
  <w:style w:type="character" w:customStyle="1" w:styleId="6Char">
    <w:name w:val="标题 6 Char"/>
    <w:uiPriority w:val="9"/>
    <w:rsid w:val="00A517B0"/>
    <w:rPr>
      <w:rFonts w:ascii="Arial" w:hAnsi="Arial"/>
      <w:lang w:val="en-GB"/>
    </w:rPr>
  </w:style>
  <w:style w:type="character" w:customStyle="1" w:styleId="7Char">
    <w:name w:val="标题 7 Char"/>
    <w:uiPriority w:val="9"/>
    <w:rsid w:val="00A517B0"/>
    <w:rPr>
      <w:rFonts w:ascii="Arial" w:hAnsi="Arial"/>
      <w:lang w:val="en-GB"/>
    </w:rPr>
  </w:style>
  <w:style w:type="character" w:customStyle="1" w:styleId="8Char">
    <w:name w:val="标题 8 Char"/>
    <w:uiPriority w:val="9"/>
    <w:rsid w:val="00A517B0"/>
    <w:rPr>
      <w:rFonts w:ascii="Arial" w:hAnsi="Arial"/>
      <w:sz w:val="36"/>
      <w:lang w:val="en-GB"/>
    </w:rPr>
  </w:style>
  <w:style w:type="character" w:customStyle="1" w:styleId="9Char">
    <w:name w:val="标题 9 Char"/>
    <w:uiPriority w:val="9"/>
    <w:rsid w:val="00A517B0"/>
    <w:rPr>
      <w:rFonts w:ascii="Arial" w:hAnsi="Arial"/>
      <w:sz w:val="36"/>
      <w:lang w:val="en-GB"/>
    </w:rPr>
  </w:style>
  <w:style w:type="character" w:customStyle="1" w:styleId="Char0">
    <w:name w:val="页脚 Char"/>
    <w:uiPriority w:val="99"/>
    <w:rsid w:val="00A517B0"/>
    <w:rPr>
      <w:rFonts w:ascii="Arial" w:hAnsi="Arial"/>
      <w:b/>
      <w:i/>
      <w:noProof/>
      <w:sz w:val="18"/>
    </w:rPr>
  </w:style>
  <w:style w:type="character" w:customStyle="1" w:styleId="Char1">
    <w:name w:val="列表 Char"/>
    <w:rsid w:val="00A517B0"/>
    <w:rPr>
      <w:lang w:val="en-GB"/>
    </w:rPr>
  </w:style>
  <w:style w:type="character" w:customStyle="1" w:styleId="Char2">
    <w:name w:val="文档结构图 Char"/>
    <w:uiPriority w:val="99"/>
    <w:rsid w:val="00A517B0"/>
    <w:rPr>
      <w:rFonts w:ascii="Tahoma" w:hAnsi="Tahoma"/>
      <w:lang w:val="en-GB" w:eastAsia="en-US"/>
    </w:rPr>
  </w:style>
  <w:style w:type="character" w:customStyle="1" w:styleId="Char3">
    <w:name w:val="纯文本 Char"/>
    <w:rsid w:val="00A517B0"/>
    <w:rPr>
      <w:rFonts w:ascii="Courier New" w:hAnsi="Courier New"/>
      <w:lang w:val="nb-NO"/>
    </w:rPr>
  </w:style>
  <w:style w:type="character" w:customStyle="1" w:styleId="Char4">
    <w:name w:val="批注框文本 Char"/>
    <w:uiPriority w:val="99"/>
    <w:rsid w:val="00A517B0"/>
    <w:rPr>
      <w:rFonts w:ascii="Tahoma" w:hAnsi="Tahoma" w:cs="Tahoma"/>
      <w:sz w:val="16"/>
      <w:szCs w:val="16"/>
      <w:lang w:val="en-GB" w:eastAsia="en-GB" w:bidi="ar-SA"/>
    </w:rPr>
  </w:style>
  <w:style w:type="character" w:customStyle="1" w:styleId="Char5">
    <w:name w:val="日期 Char"/>
    <w:rsid w:val="00A517B0"/>
    <w:rPr>
      <w:lang w:val="en-GB"/>
    </w:rPr>
  </w:style>
  <w:style w:type="paragraph" w:customStyle="1" w:styleId="40">
    <w:name w:val="修订4"/>
    <w:hidden/>
    <w:semiHidden/>
    <w:rsid w:val="00A517B0"/>
    <w:pPr>
      <w:spacing w:after="0" w:line="240" w:lineRule="auto"/>
    </w:pPr>
    <w:rPr>
      <w:rFonts w:ascii="Times New Roman" w:eastAsia="Batang" w:hAnsi="Times New Roman" w:cs="Times New Roman"/>
      <w:sz w:val="20"/>
      <w:szCs w:val="20"/>
    </w:rPr>
  </w:style>
  <w:style w:type="character" w:customStyle="1" w:styleId="CharChar22">
    <w:name w:val="Char Char22"/>
    <w:rsid w:val="00A517B0"/>
    <w:rPr>
      <w:rFonts w:ascii="Arial" w:hAnsi="Arial"/>
      <w:b/>
      <w:i/>
      <w:noProof/>
      <w:sz w:val="18"/>
      <w:lang w:val="en-GB"/>
    </w:rPr>
  </w:style>
  <w:style w:type="character" w:customStyle="1" w:styleId="a6">
    <w:name w:val="(文字) (文字)"/>
    <w:rsid w:val="00A517B0"/>
    <w:rPr>
      <w:rFonts w:ascii="Arial" w:eastAsia="MS Mincho" w:hAnsi="Arial" w:cs="Arial"/>
      <w:sz w:val="28"/>
      <w:szCs w:val="28"/>
      <w:lang w:val="en-GB" w:eastAsia="ja-JP"/>
    </w:rPr>
  </w:style>
  <w:style w:type="character" w:customStyle="1" w:styleId="CharChar18">
    <w:name w:val="Char Char18"/>
    <w:rsid w:val="00A517B0"/>
    <w:rPr>
      <w:rFonts w:ascii="Arial" w:hAnsi="Arial"/>
      <w:lang w:eastAsia="en-US"/>
    </w:rPr>
  </w:style>
  <w:style w:type="character" w:customStyle="1" w:styleId="CarCar4">
    <w:name w:val="Car Car4"/>
    <w:rsid w:val="00A517B0"/>
    <w:rPr>
      <w:rFonts w:ascii="Arial" w:eastAsia="MS Mincho" w:hAnsi="Arial"/>
      <w:lang w:val="en-GB" w:eastAsia="en-US" w:bidi="ar-SA"/>
    </w:rPr>
  </w:style>
  <w:style w:type="character" w:customStyle="1" w:styleId="CarCar8">
    <w:name w:val="Car Car8"/>
    <w:rsid w:val="00A517B0"/>
    <w:rPr>
      <w:rFonts w:ascii="Arial" w:eastAsia="MS Mincho" w:hAnsi="Arial"/>
      <w:sz w:val="36"/>
      <w:lang w:val="en-GB" w:eastAsia="en-US" w:bidi="ar-SA"/>
    </w:rPr>
  </w:style>
  <w:style w:type="character" w:customStyle="1" w:styleId="CarCar3">
    <w:name w:val="Car Car3"/>
    <w:rsid w:val="00A517B0"/>
    <w:rPr>
      <w:rFonts w:ascii="Arial" w:eastAsia="MS Mincho" w:hAnsi="Arial"/>
      <w:sz w:val="36"/>
      <w:lang w:val="en-GB" w:eastAsia="en-US" w:bidi="ar-SA"/>
    </w:rPr>
  </w:style>
  <w:style w:type="character" w:customStyle="1" w:styleId="CarCar7">
    <w:name w:val="Car Car7"/>
    <w:rsid w:val="00A517B0"/>
    <w:rPr>
      <w:rFonts w:eastAsia="MS Mincho"/>
      <w:lang w:val="en-GB" w:eastAsia="en-US" w:bidi="ar-SA"/>
    </w:rPr>
  </w:style>
  <w:style w:type="character" w:customStyle="1" w:styleId="CarCar6">
    <w:name w:val="Car Car6"/>
    <w:rsid w:val="00A517B0"/>
    <w:rPr>
      <w:rFonts w:ascii="Courier New" w:hAnsi="Courier New"/>
      <w:lang w:val="nb-NO" w:eastAsia="ja-JP" w:bidi="ar-SA"/>
    </w:rPr>
  </w:style>
  <w:style w:type="character" w:customStyle="1" w:styleId="CarCar2">
    <w:name w:val="Car Car2"/>
    <w:rsid w:val="00A517B0"/>
    <w:rPr>
      <w:rFonts w:eastAsia="MS Mincho"/>
      <w:lang w:val="en-GB" w:eastAsia="ja-JP" w:bidi="ar-SA"/>
    </w:rPr>
  </w:style>
  <w:style w:type="character" w:customStyle="1" w:styleId="CarCar9">
    <w:name w:val="Car Car9"/>
    <w:rsid w:val="00A517B0"/>
    <w:rPr>
      <w:rFonts w:ascii="Arial" w:hAnsi="Arial"/>
      <w:lang w:val="en-GB" w:eastAsia="ja-JP" w:bidi="ar-SA"/>
    </w:rPr>
  </w:style>
  <w:style w:type="character" w:customStyle="1" w:styleId="8">
    <w:name w:val="(文字) (文字)8"/>
    <w:rsid w:val="00A517B0"/>
    <w:rPr>
      <w:rFonts w:ascii="Arial" w:eastAsia="MS Mincho" w:hAnsi="Arial"/>
      <w:lang w:val="en-GB" w:eastAsia="ar-SA" w:bidi="ar-SA"/>
    </w:rPr>
  </w:style>
  <w:style w:type="character" w:customStyle="1" w:styleId="7">
    <w:name w:val="(文字) (文字)7"/>
    <w:rsid w:val="00A517B0"/>
    <w:rPr>
      <w:rFonts w:ascii="Arial" w:eastAsia="MS Mincho" w:hAnsi="Arial"/>
      <w:sz w:val="36"/>
      <w:lang w:val="en-GB" w:eastAsia="ar-SA" w:bidi="ar-SA"/>
    </w:rPr>
  </w:style>
  <w:style w:type="character" w:customStyle="1" w:styleId="60">
    <w:name w:val="(文字) (文字)6"/>
    <w:rsid w:val="00A517B0"/>
    <w:rPr>
      <w:rFonts w:eastAsia="MS Mincho"/>
      <w:lang w:val="en-GB" w:eastAsia="ar-SA" w:bidi="ar-SA"/>
    </w:rPr>
  </w:style>
  <w:style w:type="character" w:customStyle="1" w:styleId="5">
    <w:name w:val="(文字) (文字)5"/>
    <w:rsid w:val="00A517B0"/>
    <w:rPr>
      <w:rFonts w:ascii="Courier New" w:eastAsia="MS Mincho" w:hAnsi="Courier New"/>
      <w:lang w:val="nb-NO" w:eastAsia="ar-SA" w:bidi="ar-SA"/>
    </w:rPr>
  </w:style>
  <w:style w:type="character" w:customStyle="1" w:styleId="31">
    <w:name w:val="(文字) (文字)3"/>
    <w:rsid w:val="00A517B0"/>
    <w:rPr>
      <w:rFonts w:eastAsia="MS Mincho"/>
      <w:lang w:val="en-GB" w:eastAsia="ar-SA" w:bidi="ar-SA"/>
    </w:rPr>
  </w:style>
  <w:style w:type="character" w:customStyle="1" w:styleId="16">
    <w:name w:val="(文字) (文字)1"/>
    <w:rsid w:val="00A517B0"/>
    <w:rPr>
      <w:rFonts w:eastAsia="MS Mincho"/>
      <w:lang w:val="en-GB" w:eastAsia="ar-SA" w:bidi="ar-SA"/>
    </w:rPr>
  </w:style>
  <w:style w:type="character" w:customStyle="1" w:styleId="CharChar23">
    <w:name w:val="Char Char23"/>
    <w:rsid w:val="00A517B0"/>
    <w:rPr>
      <w:rFonts w:ascii="Arial" w:hAnsi="Arial"/>
      <w:lang w:val="en-GB" w:eastAsia="en-US"/>
    </w:rPr>
  </w:style>
  <w:style w:type="character" w:customStyle="1" w:styleId="ZchnZchn5">
    <w:name w:val="Zchn Zchn5"/>
    <w:rsid w:val="00A517B0"/>
    <w:rPr>
      <w:rFonts w:ascii="Courier New" w:eastAsia="Batang" w:hAnsi="Courier New"/>
      <w:lang w:val="nb-NO" w:eastAsia="en-US" w:bidi="ar-SA"/>
    </w:rPr>
  </w:style>
  <w:style w:type="paragraph" w:customStyle="1" w:styleId="50">
    <w:name w:val="修订5"/>
    <w:hidden/>
    <w:semiHidden/>
    <w:rsid w:val="00A517B0"/>
    <w:pPr>
      <w:spacing w:after="0" w:line="240" w:lineRule="auto"/>
    </w:pPr>
    <w:rPr>
      <w:rFonts w:ascii="Times New Roman" w:eastAsia="Batang" w:hAnsi="Times New Roman" w:cs="Times New Roman"/>
      <w:sz w:val="20"/>
      <w:szCs w:val="20"/>
    </w:rPr>
  </w:style>
  <w:style w:type="character" w:customStyle="1" w:styleId="Char6">
    <w:name w:val="批注文字 Char"/>
    <w:uiPriority w:val="99"/>
    <w:qFormat/>
    <w:rsid w:val="00A517B0"/>
    <w:rPr>
      <w:lang w:val="en-GB" w:eastAsia="x-none"/>
    </w:rPr>
  </w:style>
  <w:style w:type="character" w:customStyle="1" w:styleId="Char10">
    <w:name w:val="批注主题 Char1"/>
    <w:rsid w:val="00A517B0"/>
    <w:rPr>
      <w:b/>
      <w:bCs/>
      <w:lang w:val="en-GB" w:eastAsia="x-none"/>
    </w:rPr>
  </w:style>
  <w:style w:type="character" w:customStyle="1" w:styleId="Titre32">
    <w:name w:val="Titre 32"/>
    <w:rsid w:val="00A517B0"/>
    <w:rPr>
      <w:rFonts w:ascii="Arial" w:hAnsi="Arial"/>
      <w:sz w:val="28"/>
      <w:szCs w:val="28"/>
      <w:lang w:val="en-GB" w:eastAsia="en-GB"/>
    </w:rPr>
  </w:style>
  <w:style w:type="character" w:customStyle="1" w:styleId="Titre31">
    <w:name w:val="Titre 31"/>
    <w:rsid w:val="00A517B0"/>
    <w:rPr>
      <w:rFonts w:ascii="Arial" w:hAnsi="Arial"/>
      <w:sz w:val="28"/>
      <w:szCs w:val="28"/>
      <w:lang w:val="en-GB" w:eastAsia="en-GB"/>
    </w:rPr>
  </w:style>
  <w:style w:type="character" w:customStyle="1" w:styleId="trans">
    <w:name w:val="trans"/>
    <w:rsid w:val="00A517B0"/>
  </w:style>
  <w:style w:type="character" w:customStyle="1" w:styleId="Char11">
    <w:name w:val="批注文字 Char1"/>
    <w:rsid w:val="00A517B0"/>
    <w:rPr>
      <w:rFonts w:ascii="Times New Roman" w:hAnsi="Times New Roman"/>
      <w:lang w:val="en-GB" w:eastAsia="en-US"/>
    </w:rPr>
  </w:style>
  <w:style w:type="character" w:customStyle="1" w:styleId="h48">
    <w:name w:val="h48"/>
    <w:rsid w:val="00A517B0"/>
    <w:rPr>
      <w:rFonts w:ascii="Arial" w:hAnsi="Arial" w:cs="Arial" w:hint="default"/>
      <w:sz w:val="24"/>
      <w:lang w:val="en-GB"/>
    </w:rPr>
  </w:style>
  <w:style w:type="character" w:customStyle="1" w:styleId="h510">
    <w:name w:val="h51"/>
    <w:rsid w:val="00A517B0"/>
    <w:rPr>
      <w:rFonts w:ascii="Arial" w:eastAsia="SimSun" w:hAnsi="Arial" w:cs="Arial" w:hint="default"/>
      <w:sz w:val="22"/>
      <w:lang w:val="en-GB" w:eastAsia="en-US" w:bidi="ar-SA"/>
    </w:rPr>
  </w:style>
  <w:style w:type="character" w:customStyle="1" w:styleId="Head2A1">
    <w:name w:val="Head2A1"/>
    <w:rsid w:val="00A517B0"/>
    <w:rPr>
      <w:rFonts w:ascii="Arial" w:eastAsia="MS Mincho" w:hAnsi="Arial" w:cs="Arial" w:hint="default"/>
      <w:sz w:val="32"/>
      <w:lang w:val="en-GB" w:eastAsia="en-US" w:bidi="ar-SA"/>
    </w:rPr>
  </w:style>
  <w:style w:type="character" w:customStyle="1" w:styleId="btChar2">
    <w:name w:val="bt Char2"/>
    <w:rsid w:val="00A517B0"/>
    <w:rPr>
      <w:lang w:val="en-GB" w:eastAsia="en-US" w:bidi="ar-SA"/>
    </w:rPr>
  </w:style>
  <w:style w:type="character" w:customStyle="1" w:styleId="ListChar1">
    <w:name w:val="List Char1"/>
    <w:rsid w:val="00A517B0"/>
    <w:rPr>
      <w:lang w:val="en-GB" w:eastAsia="ja-JP" w:bidi="ar-SA"/>
    </w:rPr>
  </w:style>
  <w:style w:type="character" w:customStyle="1" w:styleId="CaptionChar1">
    <w:name w:val="Caption Char1"/>
    <w:rsid w:val="00A517B0"/>
    <w:rPr>
      <w:b/>
      <w:lang w:val="en-GB"/>
    </w:rPr>
  </w:style>
  <w:style w:type="character" w:customStyle="1" w:styleId="a7">
    <w:name w:val="標準太字"/>
    <w:autoRedefine/>
    <w:rsid w:val="00A517B0"/>
    <w:rPr>
      <w:b/>
    </w:rPr>
  </w:style>
  <w:style w:type="character" w:styleId="HTMLCode">
    <w:name w:val="HTML Code"/>
    <w:rsid w:val="00A517B0"/>
    <w:rPr>
      <w:rFonts w:ascii="Arial Unicode MS" w:eastAsia="Arial Unicode MS" w:hAnsi="Arial Unicode MS" w:cs="Arial Unicode MS"/>
      <w:sz w:val="20"/>
      <w:szCs w:val="20"/>
    </w:rPr>
  </w:style>
  <w:style w:type="character" w:customStyle="1" w:styleId="PTK">
    <w:name w:val="PTK"/>
    <w:semiHidden/>
    <w:rsid w:val="00A517B0"/>
    <w:rPr>
      <w:rFonts w:ascii="Arial" w:hAnsi="Arial" w:cs="Arial"/>
      <w:color w:val="000080"/>
      <w:sz w:val="20"/>
      <w:szCs w:val="20"/>
    </w:rPr>
  </w:style>
  <w:style w:type="character" w:customStyle="1" w:styleId="MTEquationSection">
    <w:name w:val="MTEquationSection"/>
    <w:rsid w:val="00A517B0"/>
    <w:rPr>
      <w:noProof w:val="0"/>
      <w:vanish w:val="0"/>
      <w:color w:val="FF0000"/>
      <w:lang w:eastAsia="en-US"/>
    </w:rPr>
  </w:style>
  <w:style w:type="paragraph" w:styleId="TOCHeading">
    <w:name w:val="TOC Heading"/>
    <w:basedOn w:val="Heading1"/>
    <w:next w:val="Normal"/>
    <w:uiPriority w:val="39"/>
    <w:unhideWhenUsed/>
    <w:qFormat/>
    <w:rsid w:val="00A517B0"/>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517B0"/>
    <w:rPr>
      <w:color w:val="808080"/>
    </w:rPr>
  </w:style>
  <w:style w:type="character" w:customStyle="1" w:styleId="CharChar31">
    <w:name w:val="Char Char31"/>
    <w:rsid w:val="00A517B0"/>
    <w:rPr>
      <w:rFonts w:ascii="Arial" w:hAnsi="Arial" w:cs="Arial" w:hint="default"/>
      <w:sz w:val="28"/>
      <w:lang w:val="en-GB" w:eastAsia="ko-KR" w:bidi="ar-SA"/>
    </w:rPr>
  </w:style>
  <w:style w:type="paragraph" w:styleId="Subtitle">
    <w:name w:val="Subtitle"/>
    <w:basedOn w:val="Normal"/>
    <w:next w:val="Normal"/>
    <w:link w:val="SubtitleChar"/>
    <w:qFormat/>
    <w:rsid w:val="00A517B0"/>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517B0"/>
    <w:rPr>
      <w:rFonts w:ascii="Calibri Light" w:eastAsia="SimSun" w:hAnsi="Calibri Light" w:cs="Times New Roman"/>
      <w:b/>
      <w:bCs/>
      <w:kern w:val="28"/>
      <w:sz w:val="32"/>
      <w:szCs w:val="32"/>
      <w:lang w:eastAsia="ko-KR"/>
    </w:rPr>
  </w:style>
  <w:style w:type="character" w:customStyle="1" w:styleId="CharChar12">
    <w:name w:val="Char Char12"/>
    <w:rsid w:val="00A517B0"/>
    <w:rPr>
      <w:lang w:val="en-GB" w:eastAsia="ja-JP"/>
    </w:rPr>
  </w:style>
  <w:style w:type="character" w:customStyle="1" w:styleId="CharChar41">
    <w:name w:val="Char Char41"/>
    <w:rsid w:val="00A517B0"/>
    <w:rPr>
      <w:rFonts w:ascii="Times-Roman" w:hAnsi="Times-Roman"/>
      <w:lang w:val="nb-NO" w:eastAsia="ja-JP"/>
    </w:rPr>
  </w:style>
  <w:style w:type="character" w:customStyle="1" w:styleId="CharChar71">
    <w:name w:val="Char Char71"/>
    <w:rsid w:val="00A517B0"/>
    <w:rPr>
      <w:rFonts w:ascii="SimHei" w:eastAsia="SimHei"/>
      <w:shd w:val="clear" w:color="auto" w:fill="000080"/>
      <w:lang w:val="en-GB" w:eastAsia="en-US"/>
    </w:rPr>
  </w:style>
  <w:style w:type="character" w:customStyle="1" w:styleId="CharChar101">
    <w:name w:val="Char Char101"/>
    <w:rsid w:val="00A517B0"/>
    <w:rPr>
      <w:rFonts w:ascii="Times New Roman" w:hAnsi="Times New Roman"/>
      <w:lang w:val="en-GB" w:eastAsia="en-US"/>
    </w:rPr>
  </w:style>
  <w:style w:type="character" w:customStyle="1" w:styleId="CharChar91">
    <w:name w:val="Char Char91"/>
    <w:rsid w:val="00A517B0"/>
    <w:rPr>
      <w:rFonts w:ascii="SimHei" w:eastAsia="SimHei"/>
      <w:sz w:val="16"/>
      <w:lang w:val="en-GB" w:eastAsia="en-US"/>
    </w:rPr>
  </w:style>
  <w:style w:type="character" w:customStyle="1" w:styleId="CharChar81">
    <w:name w:val="Char Char81"/>
    <w:semiHidden/>
    <w:rsid w:val="00A517B0"/>
    <w:rPr>
      <w:rFonts w:ascii="Times New Roman" w:hAnsi="Times New Roman"/>
      <w:b/>
      <w:lang w:val="en-GB" w:eastAsia="en-US"/>
    </w:rPr>
  </w:style>
  <w:style w:type="paragraph" w:styleId="TableofFigures">
    <w:name w:val="table of figures"/>
    <w:basedOn w:val="Normal"/>
    <w:next w:val="Normal"/>
    <w:rsid w:val="00A517B0"/>
    <w:pPr>
      <w:ind w:left="400" w:hanging="400"/>
      <w:jc w:val="center"/>
    </w:pPr>
    <w:rPr>
      <w:rFonts w:eastAsia="Malgun Gothic"/>
      <w:b/>
    </w:rPr>
  </w:style>
  <w:style w:type="character" w:customStyle="1" w:styleId="CharChar191">
    <w:name w:val="Char Char191"/>
    <w:rsid w:val="00A517B0"/>
    <w:rPr>
      <w:rFonts w:ascii="Times New Roman" w:hAnsi="Times New Roman"/>
      <w:lang w:val="en-GB" w:eastAsia="x-none"/>
    </w:rPr>
  </w:style>
  <w:style w:type="character" w:customStyle="1" w:styleId="CharChar131">
    <w:name w:val="Char Char131"/>
    <w:semiHidden/>
    <w:rsid w:val="00A517B0"/>
    <w:rPr>
      <w:rFonts w:ascii="Malgun Gothic" w:eastAsia="Malgun Gothic" w:hAnsi="Malgun Gothic"/>
      <w:lang w:val="en-GB" w:eastAsia="en-US"/>
    </w:rPr>
  </w:style>
  <w:style w:type="character" w:customStyle="1" w:styleId="CharChar61">
    <w:name w:val="Char Char61"/>
    <w:rsid w:val="00A517B0"/>
    <w:rPr>
      <w:rFonts w:ascii="Arial" w:eastAsia="Malgun Gothic" w:hAnsi="Arial"/>
      <w:sz w:val="32"/>
      <w:lang w:val="en-GB" w:eastAsia="en-US"/>
    </w:rPr>
  </w:style>
  <w:style w:type="character" w:customStyle="1" w:styleId="CharChar51">
    <w:name w:val="Char Char51"/>
    <w:rsid w:val="00A517B0"/>
    <w:rPr>
      <w:rFonts w:ascii="Arial" w:eastAsia="Malgun Gothic" w:hAnsi="Arial"/>
      <w:sz w:val="28"/>
      <w:lang w:val="en-GB" w:eastAsia="en-US"/>
    </w:rPr>
  </w:style>
  <w:style w:type="character" w:customStyle="1" w:styleId="CharChar161">
    <w:name w:val="Char Char161"/>
    <w:rsid w:val="00A517B0"/>
    <w:rPr>
      <w:rFonts w:ascii="Arial" w:eastAsia="Malgun Gothic" w:hAnsi="Arial"/>
      <w:lang w:val="en-GB" w:eastAsia="en-US"/>
    </w:rPr>
  </w:style>
  <w:style w:type="character" w:customStyle="1" w:styleId="CharChar141">
    <w:name w:val="Char Char141"/>
    <w:rsid w:val="00A517B0"/>
    <w:rPr>
      <w:rFonts w:ascii="Arial" w:eastAsia="Malgun Gothic" w:hAnsi="Arial"/>
      <w:sz w:val="36"/>
      <w:lang w:val="en-GB" w:eastAsia="en-US"/>
    </w:rPr>
  </w:style>
  <w:style w:type="character" w:customStyle="1" w:styleId="CharChar111">
    <w:name w:val="Char Char111"/>
    <w:rsid w:val="00A517B0"/>
    <w:rPr>
      <w:rFonts w:ascii="SimHei" w:eastAsia="Malgun Gothic" w:hAnsi="SimHei"/>
      <w:lang w:val="en-GB" w:eastAsia="en-US"/>
    </w:rPr>
  </w:style>
  <w:style w:type="character" w:customStyle="1" w:styleId="CharChar210">
    <w:name w:val="Char Char210"/>
    <w:rsid w:val="00A517B0"/>
    <w:rPr>
      <w:rFonts w:ascii="Arial" w:hAnsi="Arial"/>
      <w:sz w:val="28"/>
      <w:lang w:val="en-GB" w:eastAsia="en-US"/>
    </w:rPr>
  </w:style>
  <w:style w:type="character" w:customStyle="1" w:styleId="CharChar151">
    <w:name w:val="Char Char151"/>
    <w:rsid w:val="00A517B0"/>
    <w:rPr>
      <w:rFonts w:ascii="Arial" w:hAnsi="Arial"/>
      <w:sz w:val="36"/>
      <w:lang w:val="en-GB" w:eastAsia="x-none"/>
    </w:rPr>
  </w:style>
  <w:style w:type="character" w:customStyle="1" w:styleId="CharChar251">
    <w:name w:val="Char Char251"/>
    <w:rsid w:val="00A517B0"/>
    <w:rPr>
      <w:rFonts w:ascii="Arial" w:hAnsi="Arial"/>
      <w:lang w:val="en-GB" w:eastAsia="en-US"/>
    </w:rPr>
  </w:style>
  <w:style w:type="character" w:customStyle="1" w:styleId="CharChar241">
    <w:name w:val="Char Char241"/>
    <w:rsid w:val="00A517B0"/>
    <w:rPr>
      <w:rFonts w:ascii="Arial" w:hAnsi="Arial"/>
      <w:sz w:val="36"/>
      <w:lang w:val="en-GB" w:eastAsia="en-US"/>
    </w:rPr>
  </w:style>
  <w:style w:type="character" w:customStyle="1" w:styleId="CharChar301">
    <w:name w:val="Char Char301"/>
    <w:rsid w:val="00A517B0"/>
    <w:rPr>
      <w:rFonts w:ascii="Arial" w:hAnsi="Arial"/>
      <w:lang w:val="en-GB" w:eastAsia="en-US"/>
    </w:rPr>
  </w:style>
  <w:style w:type="character" w:customStyle="1" w:styleId="CharChar291">
    <w:name w:val="Char Char291"/>
    <w:rsid w:val="00A517B0"/>
    <w:rPr>
      <w:rFonts w:ascii="Arial" w:hAnsi="Arial"/>
      <w:sz w:val="36"/>
      <w:lang w:val="en-GB" w:eastAsia="en-US"/>
    </w:rPr>
  </w:style>
  <w:style w:type="character" w:customStyle="1" w:styleId="CharChar281">
    <w:name w:val="Char Char281"/>
    <w:rsid w:val="00A517B0"/>
    <w:rPr>
      <w:rFonts w:ascii="Arial" w:hAnsi="Arial"/>
      <w:sz w:val="36"/>
      <w:lang w:val="en-GB" w:eastAsia="en-US"/>
    </w:rPr>
  </w:style>
  <w:style w:type="character" w:customStyle="1" w:styleId="CharChar271">
    <w:name w:val="Char Char271"/>
    <w:rsid w:val="00A517B0"/>
    <w:rPr>
      <w:rFonts w:ascii="Arial" w:hAnsi="Arial"/>
      <w:b/>
      <w:i/>
      <w:noProof/>
      <w:sz w:val="18"/>
      <w:lang w:val="en-GB" w:eastAsia="en-US"/>
    </w:rPr>
  </w:style>
  <w:style w:type="character" w:customStyle="1" w:styleId="CharChar261">
    <w:name w:val="Char Char261"/>
    <w:rsid w:val="00A517B0"/>
    <w:rPr>
      <w:rFonts w:ascii="Arial" w:hAnsi="Arial"/>
      <w:lang w:val="en-GB" w:eastAsia="x-none"/>
    </w:rPr>
  </w:style>
  <w:style w:type="character" w:customStyle="1" w:styleId="CharChar171">
    <w:name w:val="Char Char171"/>
    <w:rsid w:val="00A517B0"/>
    <w:rPr>
      <w:rFonts w:ascii="Arial" w:hAnsi="Arial"/>
      <w:sz w:val="36"/>
      <w:lang w:val="x-none" w:eastAsia="en-US"/>
    </w:rPr>
  </w:style>
  <w:style w:type="character" w:customStyle="1" w:styleId="41">
    <w:name w:val="(文字) (文字)41"/>
    <w:rsid w:val="00A517B0"/>
    <w:rPr>
      <w:rFonts w:eastAsia="Times New Roman"/>
      <w:lang w:val="en-GB" w:eastAsia="ar-SA" w:bidi="ar-SA"/>
    </w:rPr>
  </w:style>
  <w:style w:type="character" w:customStyle="1" w:styleId="CharChar211">
    <w:name w:val="Char Char211"/>
    <w:rsid w:val="00A517B0"/>
    <w:rPr>
      <w:rFonts w:ascii="Times New Roman" w:hAnsi="Times New Roman"/>
      <w:lang w:val="en-GB" w:eastAsia="en-US"/>
    </w:rPr>
  </w:style>
  <w:style w:type="character" w:customStyle="1" w:styleId="CharChar201">
    <w:name w:val="Char Char201"/>
    <w:rsid w:val="00A517B0"/>
    <w:rPr>
      <w:rFonts w:ascii="SimHei" w:eastAsia="SimHei"/>
      <w:sz w:val="16"/>
      <w:lang w:val="en-GB" w:eastAsia="en-US"/>
    </w:rPr>
  </w:style>
  <w:style w:type="character" w:customStyle="1" w:styleId="CharChar221">
    <w:name w:val="Char Char221"/>
    <w:rsid w:val="00A517B0"/>
    <w:rPr>
      <w:rFonts w:ascii="Arial" w:hAnsi="Arial"/>
      <w:b/>
      <w:i/>
      <w:noProof/>
      <w:sz w:val="18"/>
      <w:lang w:val="en-GB"/>
    </w:rPr>
  </w:style>
  <w:style w:type="character" w:customStyle="1" w:styleId="9">
    <w:name w:val="(文字) (文字)9"/>
    <w:rsid w:val="00A517B0"/>
    <w:rPr>
      <w:rFonts w:ascii="Arial" w:hAnsi="Arial"/>
      <w:sz w:val="28"/>
      <w:lang w:val="en-GB" w:eastAsia="ja-JP"/>
    </w:rPr>
  </w:style>
  <w:style w:type="character" w:customStyle="1" w:styleId="CharChar181">
    <w:name w:val="Char Char181"/>
    <w:rsid w:val="00A517B0"/>
    <w:rPr>
      <w:rFonts w:ascii="Arial" w:hAnsi="Arial"/>
      <w:lang w:val="x-none" w:eastAsia="en-US"/>
    </w:rPr>
  </w:style>
  <w:style w:type="character" w:customStyle="1" w:styleId="CarCar41">
    <w:name w:val="Car Car41"/>
    <w:rsid w:val="00A517B0"/>
    <w:rPr>
      <w:rFonts w:ascii="Arial" w:hAnsi="Arial"/>
      <w:lang w:val="en-GB" w:eastAsia="en-US"/>
    </w:rPr>
  </w:style>
  <w:style w:type="character" w:customStyle="1" w:styleId="CarCar81">
    <w:name w:val="Car Car81"/>
    <w:rsid w:val="00A517B0"/>
    <w:rPr>
      <w:rFonts w:ascii="Arial" w:hAnsi="Arial"/>
      <w:sz w:val="36"/>
      <w:lang w:val="en-GB" w:eastAsia="en-US"/>
    </w:rPr>
  </w:style>
  <w:style w:type="character" w:customStyle="1" w:styleId="CarCar31">
    <w:name w:val="Car Car31"/>
    <w:rsid w:val="00A517B0"/>
    <w:rPr>
      <w:rFonts w:ascii="Arial" w:hAnsi="Arial"/>
      <w:sz w:val="36"/>
      <w:lang w:val="en-GB" w:eastAsia="en-US"/>
    </w:rPr>
  </w:style>
  <w:style w:type="character" w:customStyle="1" w:styleId="CarCar71">
    <w:name w:val="Car Car71"/>
    <w:rsid w:val="00A517B0"/>
    <w:rPr>
      <w:rFonts w:eastAsia="Times New Roman"/>
      <w:lang w:val="en-GB" w:eastAsia="en-US"/>
    </w:rPr>
  </w:style>
  <w:style w:type="character" w:customStyle="1" w:styleId="CarCar61">
    <w:name w:val="Car Car61"/>
    <w:rsid w:val="00A517B0"/>
    <w:rPr>
      <w:rFonts w:ascii="Times-Roman" w:hAnsi="Times-Roman"/>
      <w:lang w:val="nb-NO" w:eastAsia="ja-JP"/>
    </w:rPr>
  </w:style>
  <w:style w:type="character" w:customStyle="1" w:styleId="CarCar21">
    <w:name w:val="Car Car21"/>
    <w:rsid w:val="00A517B0"/>
    <w:rPr>
      <w:rFonts w:eastAsia="Times New Roman"/>
      <w:lang w:val="en-GB" w:eastAsia="ja-JP"/>
    </w:rPr>
  </w:style>
  <w:style w:type="character" w:customStyle="1" w:styleId="CarCar91">
    <w:name w:val="Car Car91"/>
    <w:rsid w:val="00A517B0"/>
    <w:rPr>
      <w:rFonts w:ascii="Arial" w:hAnsi="Arial"/>
      <w:lang w:val="en-GB" w:eastAsia="ja-JP"/>
    </w:rPr>
  </w:style>
  <w:style w:type="character" w:customStyle="1" w:styleId="CarCar101">
    <w:name w:val="Car Car101"/>
    <w:rsid w:val="00A517B0"/>
    <w:rPr>
      <w:rFonts w:ascii="Arial" w:hAnsi="Arial"/>
      <w:lang w:val="en-GB" w:eastAsia="ja-JP"/>
    </w:rPr>
  </w:style>
  <w:style w:type="character" w:customStyle="1" w:styleId="81">
    <w:name w:val="(文字) (文字)81"/>
    <w:rsid w:val="00A517B0"/>
    <w:rPr>
      <w:rFonts w:ascii="Arial" w:hAnsi="Arial"/>
      <w:lang w:val="en-GB" w:eastAsia="ar-SA" w:bidi="ar-SA"/>
    </w:rPr>
  </w:style>
  <w:style w:type="character" w:customStyle="1" w:styleId="71">
    <w:name w:val="(文字) (文字)71"/>
    <w:rsid w:val="00A517B0"/>
    <w:rPr>
      <w:rFonts w:ascii="Arial" w:hAnsi="Arial"/>
      <w:sz w:val="36"/>
      <w:lang w:val="en-GB" w:eastAsia="ar-SA" w:bidi="ar-SA"/>
    </w:rPr>
  </w:style>
  <w:style w:type="character" w:customStyle="1" w:styleId="61">
    <w:name w:val="(文字) (文字)61"/>
    <w:rsid w:val="00A517B0"/>
    <w:rPr>
      <w:rFonts w:eastAsia="Times New Roman"/>
      <w:lang w:val="en-GB" w:eastAsia="ar-SA" w:bidi="ar-SA"/>
    </w:rPr>
  </w:style>
  <w:style w:type="character" w:customStyle="1" w:styleId="51">
    <w:name w:val="(文字) (文字)51"/>
    <w:rsid w:val="00A517B0"/>
    <w:rPr>
      <w:rFonts w:ascii="Times-Roman" w:hAnsi="Times-Roman"/>
      <w:lang w:val="nb-NO" w:eastAsia="ar-SA" w:bidi="ar-SA"/>
    </w:rPr>
  </w:style>
  <w:style w:type="character" w:customStyle="1" w:styleId="310">
    <w:name w:val="(文字) (文字)31"/>
    <w:rsid w:val="00A517B0"/>
    <w:rPr>
      <w:rFonts w:eastAsia="Times New Roman"/>
      <w:lang w:val="en-GB" w:eastAsia="ar-SA" w:bidi="ar-SA"/>
    </w:rPr>
  </w:style>
  <w:style w:type="character" w:customStyle="1" w:styleId="110">
    <w:name w:val="(文字) (文字)11"/>
    <w:rsid w:val="00A517B0"/>
    <w:rPr>
      <w:rFonts w:eastAsia="Times New Roman"/>
      <w:lang w:val="en-GB" w:eastAsia="ar-SA" w:bidi="ar-SA"/>
    </w:rPr>
  </w:style>
  <w:style w:type="character" w:customStyle="1" w:styleId="CharChar231">
    <w:name w:val="Char Char231"/>
    <w:rsid w:val="00A517B0"/>
    <w:rPr>
      <w:rFonts w:ascii="Arial" w:hAnsi="Arial"/>
      <w:lang w:val="en-GB" w:eastAsia="en-US"/>
    </w:rPr>
  </w:style>
  <w:style w:type="character" w:customStyle="1" w:styleId="Titre33">
    <w:name w:val="Titre 33"/>
    <w:rsid w:val="00A517B0"/>
    <w:rPr>
      <w:rFonts w:ascii="Arial" w:hAnsi="Arial"/>
      <w:sz w:val="28"/>
      <w:lang w:val="en-GB" w:eastAsia="en-GB"/>
    </w:rPr>
  </w:style>
  <w:style w:type="character" w:customStyle="1" w:styleId="ZchnZchn51">
    <w:name w:val="Zchn Zchn51"/>
    <w:rsid w:val="00A517B0"/>
    <w:rPr>
      <w:rFonts w:ascii="Times-Roman" w:eastAsia="Malgun Gothic" w:hAnsi="Times-Roman"/>
      <w:lang w:val="nb-NO" w:eastAsia="en-US"/>
    </w:rPr>
  </w:style>
  <w:style w:type="character" w:customStyle="1" w:styleId="Lgende-figureChar1">
    <w:name w:val="Légende-figure Char1"/>
    <w:uiPriority w:val="99"/>
    <w:rsid w:val="00A517B0"/>
    <w:rPr>
      <w:rFonts w:ascii="Times New Roman" w:eastAsia="Times New Roman" w:hAnsi="Times New Roman" w:cs="Times New Roman"/>
      <w:b/>
      <w:sz w:val="20"/>
      <w:szCs w:val="20"/>
      <w:lang w:val="en-GB" w:eastAsia="x-none"/>
    </w:rPr>
  </w:style>
  <w:style w:type="table" w:styleId="TableGrid1">
    <w:name w:val="Table Grid 1"/>
    <w:basedOn w:val="TableNormal"/>
    <w:rsid w:val="00A517B0"/>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517B0"/>
    <w:rPr>
      <w:rFonts w:ascii="Arial" w:hAnsi="Arial" w:cs="Arial"/>
    </w:rPr>
  </w:style>
  <w:style w:type="character" w:styleId="UnresolvedMention">
    <w:name w:val="Unresolved Mention"/>
    <w:uiPriority w:val="99"/>
    <w:semiHidden/>
    <w:unhideWhenUsed/>
    <w:rsid w:val="00A517B0"/>
    <w:rPr>
      <w:color w:val="808080"/>
      <w:shd w:val="clear" w:color="auto" w:fill="E6E6E6"/>
    </w:rPr>
  </w:style>
  <w:style w:type="character" w:styleId="SubtleReference">
    <w:name w:val="Subtle Reference"/>
    <w:uiPriority w:val="31"/>
    <w:qFormat/>
    <w:rsid w:val="00A517B0"/>
    <w:rPr>
      <w:smallCaps/>
      <w:color w:val="5A5A5A"/>
    </w:rPr>
  </w:style>
  <w:style w:type="character" w:customStyle="1" w:styleId="salin1c">
    <w:name w:val="salin1c"/>
    <w:semiHidden/>
    <w:rsid w:val="00A517B0"/>
    <w:rPr>
      <w:rFonts w:ascii="Arial" w:hAnsi="Arial" w:cs="Arial"/>
      <w:color w:val="auto"/>
      <w:sz w:val="20"/>
      <w:szCs w:val="20"/>
    </w:rPr>
  </w:style>
  <w:style w:type="character" w:customStyle="1" w:styleId="TF1">
    <w:name w:val="TF字符"/>
    <w:rsid w:val="00A517B0"/>
    <w:rPr>
      <w:rFonts w:ascii="Arial" w:hAnsi="Arial"/>
      <w:b/>
      <w:lang w:val="en-GB" w:eastAsia="en-US"/>
    </w:rPr>
  </w:style>
  <w:style w:type="paragraph" w:customStyle="1" w:styleId="a8">
    <w:name w:val="修订"/>
    <w:hidden/>
    <w:semiHidden/>
    <w:rsid w:val="00A517B0"/>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517B0"/>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517B0"/>
    <w:rPr>
      <w:smallCaps/>
      <w:color w:val="5A5A5A"/>
    </w:rPr>
  </w:style>
  <w:style w:type="character" w:customStyle="1" w:styleId="textbodybold1">
    <w:name w:val="textbodybold1"/>
    <w:rsid w:val="00A517B0"/>
    <w:rPr>
      <w:rFonts w:ascii="Arial" w:hAnsi="Arial" w:cs="Arial" w:hint="default"/>
      <w:b/>
      <w:bCs/>
      <w:color w:val="902630"/>
      <w:sz w:val="18"/>
      <w:szCs w:val="18"/>
      <w:bdr w:val="none" w:sz="0" w:space="0" w:color="auto" w:frame="1"/>
    </w:rPr>
  </w:style>
  <w:style w:type="character" w:customStyle="1" w:styleId="TitleChar1">
    <w:name w:val="Title Char1"/>
    <w:rsid w:val="00A517B0"/>
    <w:rPr>
      <w:rFonts w:ascii="Cambria" w:eastAsia="Times New Roman" w:hAnsi="Cambria" w:cs="Times New Roman"/>
      <w:b/>
      <w:bCs/>
      <w:kern w:val="28"/>
      <w:sz w:val="32"/>
      <w:szCs w:val="32"/>
      <w:lang w:val="en-GB"/>
    </w:rPr>
  </w:style>
  <w:style w:type="table" w:styleId="TableClassic2">
    <w:name w:val="Table Classic 2"/>
    <w:basedOn w:val="TableNormal"/>
    <w:rsid w:val="00A517B0"/>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517B0"/>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517B0"/>
    <w:rPr>
      <w:color w:val="808080"/>
    </w:rPr>
  </w:style>
  <w:style w:type="character" w:customStyle="1" w:styleId="nowrap1">
    <w:name w:val="nowrap1"/>
    <w:rsid w:val="00A517B0"/>
  </w:style>
  <w:style w:type="character" w:customStyle="1" w:styleId="shorttext">
    <w:name w:val="short_text"/>
    <w:rsid w:val="00A517B0"/>
  </w:style>
  <w:style w:type="character" w:customStyle="1" w:styleId="UnresolvedMention1">
    <w:name w:val="Unresolved Mention1"/>
    <w:uiPriority w:val="99"/>
    <w:semiHidden/>
    <w:unhideWhenUsed/>
    <w:rsid w:val="00A517B0"/>
    <w:rPr>
      <w:color w:val="808080"/>
      <w:shd w:val="clear" w:color="auto" w:fill="E6E6E6"/>
    </w:rPr>
  </w:style>
  <w:style w:type="character" w:customStyle="1" w:styleId="Char12">
    <w:name w:val="页脚 Char1"/>
    <w:rsid w:val="00A517B0"/>
    <w:rPr>
      <w:sz w:val="18"/>
      <w:szCs w:val="18"/>
      <w:lang w:val="en-GB" w:eastAsia="en-US"/>
    </w:rPr>
  </w:style>
  <w:style w:type="character" w:customStyle="1" w:styleId="-11">
    <w:name w:val="浅色网格 - 着色 11"/>
    <w:uiPriority w:val="99"/>
    <w:rsid w:val="00A517B0"/>
    <w:rPr>
      <w:color w:val="808080"/>
    </w:rPr>
  </w:style>
  <w:style w:type="character" w:customStyle="1" w:styleId="UnresolvedMention2">
    <w:name w:val="Unresolved Mention2"/>
    <w:uiPriority w:val="99"/>
    <w:semiHidden/>
    <w:rsid w:val="00A517B0"/>
    <w:rPr>
      <w:color w:val="808080"/>
      <w:shd w:val="clear" w:color="auto" w:fill="E6E6E6"/>
    </w:rPr>
  </w:style>
  <w:style w:type="paragraph" w:customStyle="1" w:styleId="-110">
    <w:name w:val="彩色底纹 - 着色 11"/>
    <w:hidden/>
    <w:uiPriority w:val="99"/>
    <w:semiHidden/>
    <w:rsid w:val="00A517B0"/>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517B0"/>
    <w:rPr>
      <w:color w:val="808080"/>
      <w:shd w:val="clear" w:color="auto" w:fill="E6E6E6"/>
    </w:rPr>
  </w:style>
  <w:style w:type="character" w:customStyle="1" w:styleId="a9">
    <w:name w:val="未处理的提及"/>
    <w:uiPriority w:val="52"/>
    <w:rsid w:val="00A517B0"/>
    <w:rPr>
      <w:color w:val="808080"/>
      <w:shd w:val="clear" w:color="auto" w:fill="E6E6E6"/>
    </w:rPr>
  </w:style>
  <w:style w:type="character" w:customStyle="1" w:styleId="Char13">
    <w:name w:val="标题 Char1"/>
    <w:rsid w:val="00A517B0"/>
    <w:rPr>
      <w:rFonts w:ascii="Cambria" w:hAnsi="Cambria" w:cs="Times New Roman"/>
      <w:b/>
      <w:bCs/>
      <w:sz w:val="32"/>
      <w:szCs w:val="32"/>
      <w:lang w:val="en-GB" w:eastAsia="en-US"/>
    </w:rPr>
  </w:style>
  <w:style w:type="character" w:customStyle="1" w:styleId="NoSpacingChar">
    <w:name w:val="No Spacing Char"/>
    <w:link w:val="NoSpacing"/>
    <w:uiPriority w:val="1"/>
    <w:locked/>
    <w:rsid w:val="00A517B0"/>
    <w:rPr>
      <w:rFonts w:ascii="Arial" w:eastAsia="PMingLiU" w:hAnsi="Arial" w:cs="Arial"/>
    </w:rPr>
  </w:style>
  <w:style w:type="paragraph" w:styleId="NoSpacing">
    <w:name w:val="No Spacing"/>
    <w:basedOn w:val="Normal"/>
    <w:link w:val="NoSpacingChar"/>
    <w:uiPriority w:val="1"/>
    <w:qFormat/>
    <w:rsid w:val="00A517B0"/>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517B0"/>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517B0"/>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517B0"/>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517B0"/>
    <w:rPr>
      <w:rFonts w:ascii="Arial" w:eastAsia="PMingLiU" w:hAnsi="Arial" w:cs="Times New Roman"/>
      <w:b/>
      <w:bCs/>
      <w:i/>
      <w:iCs/>
      <w:color w:val="4F81BD"/>
      <w:sz w:val="20"/>
      <w:szCs w:val="20"/>
    </w:rPr>
  </w:style>
  <w:style w:type="character" w:styleId="SubtleEmphasis">
    <w:name w:val="Subtle Emphasis"/>
    <w:uiPriority w:val="19"/>
    <w:qFormat/>
    <w:rsid w:val="00A517B0"/>
    <w:rPr>
      <w:i/>
      <w:iCs/>
      <w:color w:val="808080"/>
    </w:rPr>
  </w:style>
  <w:style w:type="character" w:styleId="IntenseEmphasis">
    <w:name w:val="Intense Emphasis"/>
    <w:uiPriority w:val="21"/>
    <w:qFormat/>
    <w:rsid w:val="00A517B0"/>
    <w:rPr>
      <w:b/>
      <w:bCs/>
      <w:i/>
      <w:iCs/>
      <w:color w:val="4F81BD"/>
    </w:rPr>
  </w:style>
  <w:style w:type="character" w:styleId="IntenseReference">
    <w:name w:val="Intense Reference"/>
    <w:uiPriority w:val="32"/>
    <w:qFormat/>
    <w:rsid w:val="00A517B0"/>
    <w:rPr>
      <w:b/>
      <w:bCs/>
      <w:smallCaps/>
      <w:color w:val="C0504D"/>
      <w:spacing w:val="5"/>
      <w:u w:val="single"/>
    </w:rPr>
  </w:style>
  <w:style w:type="character" w:styleId="BookTitle">
    <w:name w:val="Book Title"/>
    <w:uiPriority w:val="33"/>
    <w:qFormat/>
    <w:rsid w:val="00A517B0"/>
    <w:rPr>
      <w:b/>
      <w:bCs/>
      <w:smallCaps/>
      <w:spacing w:val="5"/>
    </w:rPr>
  </w:style>
  <w:style w:type="character" w:customStyle="1" w:styleId="Char30">
    <w:name w:val="批注主题 Char3"/>
    <w:locked/>
    <w:rsid w:val="00A517B0"/>
    <w:rPr>
      <w:rFonts w:ascii="Times New Roman" w:eastAsia="MS Mincho" w:hAnsi="Times New Roman"/>
      <w:b/>
      <w:bCs/>
      <w:lang w:eastAsia="en-US"/>
    </w:rPr>
  </w:style>
  <w:style w:type="character" w:customStyle="1" w:styleId="Char14">
    <w:name w:val="日期 Char1"/>
    <w:rsid w:val="00A517B0"/>
    <w:rPr>
      <w:rFonts w:ascii="MS Mincho" w:eastAsia="MS Mincho" w:hAnsi="MS Mincho" w:hint="eastAsia"/>
      <w:lang w:val="en-GB"/>
    </w:rPr>
  </w:style>
  <w:style w:type="character" w:customStyle="1" w:styleId="Absatz-Standardschriftart2">
    <w:name w:val="Absatz-Standardschriftart2"/>
    <w:rsid w:val="00A517B0"/>
  </w:style>
  <w:style w:type="character" w:customStyle="1" w:styleId="Absatz-Standardschriftart3">
    <w:name w:val="Absatz-Standardschriftart3"/>
    <w:rsid w:val="00A517B0"/>
  </w:style>
  <w:style w:type="character" w:customStyle="1" w:styleId="8Char1">
    <w:name w:val="标题 8 Char1"/>
    <w:rsid w:val="00A517B0"/>
    <w:rPr>
      <w:rFonts w:ascii="Arial" w:hAnsi="Arial" w:cs="Arial" w:hint="default"/>
      <w:sz w:val="36"/>
      <w:lang w:val="en-GB" w:eastAsia="en-US" w:bidi="ar-SA"/>
    </w:rPr>
  </w:style>
  <w:style w:type="character" w:customStyle="1" w:styleId="Char20">
    <w:name w:val="批注主题 Char2"/>
    <w:rsid w:val="00A517B0"/>
    <w:rPr>
      <w:rFonts w:ascii="SimSun" w:eastAsia="SimSun" w:hAnsi="SimSun" w:hint="eastAsia"/>
      <w:b/>
      <w:bCs/>
      <w:lang w:eastAsia="en-US"/>
    </w:rPr>
  </w:style>
  <w:style w:type="character" w:customStyle="1" w:styleId="Char15">
    <w:name w:val="注释标题 Char1"/>
    <w:rsid w:val="00A517B0"/>
    <w:rPr>
      <w:rFonts w:ascii="MS Mincho" w:eastAsia="MS Mincho" w:hAnsi="MS Mincho" w:hint="eastAsia"/>
      <w:lang w:eastAsia="en-US"/>
    </w:rPr>
  </w:style>
  <w:style w:type="character" w:customStyle="1" w:styleId="9Char1">
    <w:name w:val="标题 9 Char1"/>
    <w:rsid w:val="00A517B0"/>
    <w:rPr>
      <w:rFonts w:ascii="Arial" w:hAnsi="Arial" w:cs="Arial" w:hint="default"/>
      <w:sz w:val="36"/>
      <w:lang w:val="en-GB"/>
    </w:rPr>
  </w:style>
  <w:style w:type="character" w:customStyle="1" w:styleId="Char16">
    <w:name w:val="文档结构图 Char1"/>
    <w:semiHidden/>
    <w:rsid w:val="00A517B0"/>
    <w:rPr>
      <w:rFonts w:ascii="Tahoma" w:hAnsi="Tahoma" w:cs="Tahoma" w:hint="default"/>
      <w:shd w:val="clear" w:color="auto" w:fill="000080"/>
      <w:lang w:val="en-GB"/>
    </w:rPr>
  </w:style>
  <w:style w:type="character" w:customStyle="1" w:styleId="Char17">
    <w:name w:val="纯文本 Char1"/>
    <w:rsid w:val="00A517B0"/>
    <w:rPr>
      <w:rFonts w:ascii="Courier New" w:eastAsia="SimSun" w:hAnsi="Courier New" w:cs="Courier New" w:hint="default"/>
      <w:lang w:val="nb-NO"/>
    </w:rPr>
  </w:style>
  <w:style w:type="character" w:customStyle="1" w:styleId="Char18">
    <w:name w:val="批注框文本 Char1"/>
    <w:uiPriority w:val="99"/>
    <w:rsid w:val="00A517B0"/>
    <w:rPr>
      <w:rFonts w:ascii="Tahoma" w:hAnsi="Tahoma" w:cs="Tahoma" w:hint="default"/>
      <w:sz w:val="16"/>
      <w:szCs w:val="16"/>
      <w:lang w:val="en-GB"/>
    </w:rPr>
  </w:style>
  <w:style w:type="character" w:customStyle="1" w:styleId="Char19">
    <w:name w:val="尾注文本 Char1"/>
    <w:rsid w:val="00A517B0"/>
    <w:rPr>
      <w:rFonts w:ascii="SimSun" w:eastAsia="SimSun" w:hAnsi="SimSun" w:hint="eastAsia"/>
      <w:lang w:val="en-GB"/>
    </w:rPr>
  </w:style>
  <w:style w:type="character" w:customStyle="1" w:styleId="Char1a">
    <w:name w:val="正文文本缩进 Char1"/>
    <w:rsid w:val="00A517B0"/>
    <w:rPr>
      <w:rFonts w:ascii="Batang" w:eastAsia="Batang" w:hAnsi="Batang" w:hint="eastAsia"/>
      <w:lang w:val="en-GB"/>
    </w:rPr>
  </w:style>
  <w:style w:type="character" w:customStyle="1" w:styleId="2Char1">
    <w:name w:val="正文文本 2 Char1"/>
    <w:rsid w:val="00A517B0"/>
    <w:rPr>
      <w:rFonts w:ascii="CG Times (WN)" w:eastAsia="Malgun Gothic" w:hAnsi="CG Times (WN)" w:hint="default"/>
      <w:i/>
      <w:iCs w:val="0"/>
      <w:lang w:val="en-GB" w:eastAsia="ko-KR"/>
    </w:rPr>
  </w:style>
  <w:style w:type="character" w:customStyle="1" w:styleId="3Char1">
    <w:name w:val="正文文本 3 Char1"/>
    <w:rsid w:val="00A517B0"/>
    <w:rPr>
      <w:rFonts w:ascii="CG Times (WN)" w:eastAsia="Osaka" w:hAnsi="CG Times (WN)" w:hint="default"/>
      <w:color w:val="000000"/>
      <w:lang w:val="en-GB" w:eastAsia="ko-KR"/>
    </w:rPr>
  </w:style>
  <w:style w:type="character" w:customStyle="1" w:styleId="2Char10">
    <w:name w:val="正文文本缩进 2 Char1"/>
    <w:rsid w:val="00A517B0"/>
    <w:rPr>
      <w:rFonts w:ascii="CG Times (WN)" w:eastAsia="MS Mincho" w:hAnsi="CG Times (WN)" w:hint="default"/>
      <w:lang w:val="en-GB"/>
    </w:rPr>
  </w:style>
  <w:style w:type="character" w:customStyle="1" w:styleId="HTMLChar1">
    <w:name w:val="HTML 预设格式 Char1"/>
    <w:rsid w:val="00A517B0"/>
    <w:rPr>
      <w:rFonts w:ascii="Courier New" w:eastAsia="MS Mincho" w:hAnsi="Courier New" w:cs="Courier New" w:hint="default"/>
      <w:lang w:val="en-GB"/>
    </w:rPr>
  </w:style>
  <w:style w:type="character" w:customStyle="1" w:styleId="gt-baf-word-clickable1">
    <w:name w:val="gt-baf-word-clickable1"/>
    <w:rsid w:val="00A517B0"/>
    <w:rPr>
      <w:color w:val="000000"/>
    </w:rPr>
  </w:style>
  <w:style w:type="character" w:customStyle="1" w:styleId="aa">
    <w:name w:val="页眉 字符"/>
    <w:rsid w:val="00A517B0"/>
    <w:rPr>
      <w:rFonts w:ascii="Arial" w:hAnsi="Arial" w:cs="Arial" w:hint="default"/>
      <w:b/>
      <w:bCs w:val="0"/>
      <w:sz w:val="18"/>
      <w:lang w:val="en-GB" w:eastAsia="en-US"/>
    </w:rPr>
  </w:style>
  <w:style w:type="character" w:customStyle="1" w:styleId="Char21">
    <w:name w:val="메모 주제 Char2"/>
    <w:rsid w:val="00A517B0"/>
    <w:rPr>
      <w:rFonts w:ascii="Times New Roman" w:eastAsia="Times New Roman" w:hAnsi="Times New Roman" w:cs="Times New Roman" w:hint="default"/>
      <w:b/>
      <w:bCs/>
      <w:lang w:val="en-GB" w:eastAsia="en-US"/>
    </w:rPr>
  </w:style>
  <w:style w:type="character" w:customStyle="1" w:styleId="searchcontent1">
    <w:name w:val="search_content1"/>
    <w:rsid w:val="00A517B0"/>
    <w:rPr>
      <w:sz w:val="13"/>
      <w:szCs w:val="13"/>
    </w:rPr>
  </w:style>
  <w:style w:type="character" w:customStyle="1" w:styleId="17">
    <w:name w:val="純文字 字元1"/>
    <w:rsid w:val="00A517B0"/>
    <w:rPr>
      <w:rFonts w:ascii="MingLiU" w:eastAsia="MingLiU" w:hAnsi="Courier New" w:cs="Courier New" w:hint="eastAsia"/>
      <w:sz w:val="24"/>
      <w:szCs w:val="24"/>
      <w:lang w:val="en-GB" w:eastAsia="en-US"/>
    </w:rPr>
  </w:style>
  <w:style w:type="character" w:customStyle="1" w:styleId="18">
    <w:name w:val="章節附註文字 字元1"/>
    <w:rsid w:val="00A517B0"/>
    <w:rPr>
      <w:lang w:val="en-GB" w:eastAsia="en-US"/>
    </w:rPr>
  </w:style>
  <w:style w:type="character" w:customStyle="1" w:styleId="21">
    <w:name w:val="段落フォント2"/>
    <w:rsid w:val="00A517B0"/>
  </w:style>
  <w:style w:type="character" w:customStyle="1" w:styleId="22">
    <w:name w:val="コメント参照2"/>
    <w:rsid w:val="00A517B0"/>
    <w:rPr>
      <w:sz w:val="16"/>
    </w:rPr>
  </w:style>
  <w:style w:type="character" w:customStyle="1" w:styleId="Heading1Char5">
    <w:name w:val="Heading 1 Char5"/>
    <w:rsid w:val="00A517B0"/>
    <w:rPr>
      <w:rFonts w:ascii="Arial" w:hAnsi="Arial" w:cs="Arial" w:hint="default"/>
      <w:sz w:val="36"/>
      <w:lang w:val="en-GB" w:eastAsia="en-US"/>
    </w:rPr>
  </w:style>
  <w:style w:type="character" w:customStyle="1" w:styleId="32">
    <w:name w:val="段落フォント3"/>
    <w:rsid w:val="00A517B0"/>
  </w:style>
  <w:style w:type="character" w:customStyle="1" w:styleId="33">
    <w:name w:val="コメント参照3"/>
    <w:rsid w:val="00A517B0"/>
    <w:rPr>
      <w:sz w:val="16"/>
    </w:rPr>
  </w:style>
  <w:style w:type="character" w:customStyle="1" w:styleId="CommentSubjectChar3">
    <w:name w:val="Comment Subject Char3"/>
    <w:rsid w:val="00A517B0"/>
    <w:rPr>
      <w:rFonts w:ascii="Times New Roman" w:hAnsi="Times New Roman" w:cs="Times New Roman" w:hint="default"/>
      <w:b/>
      <w:bCs/>
      <w:lang w:val="en-GB" w:eastAsia="en-US"/>
    </w:rPr>
  </w:style>
  <w:style w:type="character" w:customStyle="1" w:styleId="19">
    <w:name w:val="吹き出し (文字)1"/>
    <w:uiPriority w:val="99"/>
    <w:semiHidden/>
    <w:rsid w:val="00A517B0"/>
    <w:rPr>
      <w:rFonts w:ascii="MS Mincho" w:eastAsia="MS Mincho" w:hAnsi="Times New Roman" w:hint="eastAsia"/>
      <w:sz w:val="18"/>
      <w:szCs w:val="18"/>
      <w:lang w:val="en-GB" w:eastAsia="en-US"/>
    </w:rPr>
  </w:style>
  <w:style w:type="character" w:customStyle="1" w:styleId="1a">
    <w:name w:val="見出しマップ (文字)1"/>
    <w:uiPriority w:val="99"/>
    <w:semiHidden/>
    <w:rsid w:val="00A517B0"/>
    <w:rPr>
      <w:rFonts w:ascii="MS Mincho" w:eastAsia="MS Mincho" w:hAnsi="Times New Roman" w:hint="eastAsia"/>
      <w:sz w:val="24"/>
      <w:szCs w:val="24"/>
      <w:lang w:val="en-GB" w:eastAsia="en-US"/>
    </w:rPr>
  </w:style>
  <w:style w:type="character" w:customStyle="1" w:styleId="1b">
    <w:name w:val="脚注文字列 (文字)1"/>
    <w:uiPriority w:val="99"/>
    <w:semiHidden/>
    <w:rsid w:val="00A517B0"/>
    <w:rPr>
      <w:rFonts w:ascii="Times New Roman" w:eastAsia="Times New Roman" w:hAnsi="Times New Roman" w:cs="Times New Roman" w:hint="default"/>
      <w:lang w:val="en-GB" w:eastAsia="en-US"/>
    </w:rPr>
  </w:style>
  <w:style w:type="character" w:customStyle="1" w:styleId="1c">
    <w:name w:val="コメント文字列 (文字)1"/>
    <w:uiPriority w:val="99"/>
    <w:semiHidden/>
    <w:rsid w:val="00A517B0"/>
    <w:rPr>
      <w:rFonts w:ascii="Times New Roman" w:eastAsia="Times New Roman" w:hAnsi="Times New Roman" w:cs="Times New Roman" w:hint="default"/>
      <w:lang w:val="en-GB" w:eastAsia="en-US"/>
    </w:rPr>
  </w:style>
  <w:style w:type="character" w:customStyle="1" w:styleId="1d">
    <w:name w:val="コメント内容 (文字)1"/>
    <w:uiPriority w:val="99"/>
    <w:semiHidden/>
    <w:rsid w:val="00A517B0"/>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517B0"/>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517B0"/>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517B0"/>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517B0"/>
    <w:rPr>
      <w:rFonts w:ascii="Arial" w:eastAsia="PMingLiU" w:hAnsi="Arial" w:cs="Arial" w:hint="default"/>
      <w:b/>
      <w:bCs/>
      <w:i/>
      <w:iCs/>
      <w:color w:val="4F81BD"/>
      <w:lang w:val="en-GB" w:eastAsia="en-US"/>
    </w:rPr>
  </w:style>
  <w:style w:type="character" w:customStyle="1" w:styleId="PlainTable35">
    <w:name w:val="Plain Table 35"/>
    <w:uiPriority w:val="19"/>
    <w:qFormat/>
    <w:rsid w:val="00A517B0"/>
    <w:rPr>
      <w:i/>
      <w:iCs/>
      <w:color w:val="808080"/>
    </w:rPr>
  </w:style>
  <w:style w:type="character" w:customStyle="1" w:styleId="PlainTable45">
    <w:name w:val="Plain Table 45"/>
    <w:uiPriority w:val="21"/>
    <w:qFormat/>
    <w:rsid w:val="00A517B0"/>
    <w:rPr>
      <w:b/>
      <w:bCs/>
      <w:i/>
      <w:iCs/>
      <w:color w:val="4F81BD"/>
    </w:rPr>
  </w:style>
  <w:style w:type="character" w:customStyle="1" w:styleId="PlainTable55">
    <w:name w:val="Plain Table 55"/>
    <w:uiPriority w:val="31"/>
    <w:qFormat/>
    <w:rsid w:val="00A517B0"/>
    <w:rPr>
      <w:smallCaps/>
      <w:color w:val="C0504D"/>
      <w:u w:val="single"/>
    </w:rPr>
  </w:style>
  <w:style w:type="character" w:customStyle="1" w:styleId="TableGridLight5">
    <w:name w:val="Table Grid Light5"/>
    <w:uiPriority w:val="32"/>
    <w:qFormat/>
    <w:rsid w:val="00A517B0"/>
    <w:rPr>
      <w:b/>
      <w:bCs/>
      <w:smallCaps/>
      <w:color w:val="C0504D"/>
      <w:spacing w:val="5"/>
      <w:u w:val="single"/>
    </w:rPr>
  </w:style>
  <w:style w:type="character" w:customStyle="1" w:styleId="GridTable1Light5">
    <w:name w:val="Grid Table 1 Light5"/>
    <w:uiPriority w:val="33"/>
    <w:qFormat/>
    <w:rsid w:val="00A517B0"/>
    <w:rPr>
      <w:b/>
      <w:bCs/>
      <w:smallCaps/>
      <w:spacing w:val="5"/>
    </w:rPr>
  </w:style>
  <w:style w:type="character" w:customStyle="1" w:styleId="ab">
    <w:name w:val="註解文字 字元"/>
    <w:rsid w:val="00A517B0"/>
    <w:rPr>
      <w:rFonts w:ascii="Times New Roman" w:eastAsia="Times New Roman" w:hAnsi="Times New Roman" w:cs="Times New Roman" w:hint="default"/>
      <w:lang w:val="en-GB"/>
    </w:rPr>
  </w:style>
  <w:style w:type="character" w:customStyle="1" w:styleId="1e">
    <w:name w:val="註解主旨 字元1"/>
    <w:rsid w:val="00A517B0"/>
    <w:rPr>
      <w:b/>
      <w:bCs/>
      <w:lang w:val="en-GB" w:eastAsia="sv-SE"/>
    </w:rPr>
  </w:style>
  <w:style w:type="character" w:customStyle="1" w:styleId="NurTextZchn1">
    <w:name w:val="Nur Text Zchn1"/>
    <w:rsid w:val="00A517B0"/>
    <w:rPr>
      <w:rFonts w:ascii="Courier New" w:hAnsi="Courier New" w:cs="Courier New" w:hint="default"/>
      <w:lang w:val="en-GB" w:eastAsia="en-US"/>
    </w:rPr>
  </w:style>
  <w:style w:type="character" w:customStyle="1" w:styleId="EndnotentextZchn1">
    <w:name w:val="Endnotentext Zchn1"/>
    <w:rsid w:val="00A517B0"/>
    <w:rPr>
      <w:rFonts w:ascii="Times New Roman" w:hAnsi="Times New Roman" w:cs="Times New Roman" w:hint="default"/>
      <w:lang w:val="en-GB" w:eastAsia="en-US"/>
    </w:rPr>
  </w:style>
  <w:style w:type="character" w:customStyle="1" w:styleId="42">
    <w:name w:val="段落フォント4"/>
    <w:rsid w:val="00A517B0"/>
  </w:style>
  <w:style w:type="character" w:customStyle="1" w:styleId="43">
    <w:name w:val="コメント参照4"/>
    <w:rsid w:val="00A517B0"/>
    <w:rPr>
      <w:sz w:val="16"/>
    </w:rPr>
  </w:style>
  <w:style w:type="character" w:customStyle="1" w:styleId="Char1b">
    <w:name w:val="글자만 Char1"/>
    <w:uiPriority w:val="99"/>
    <w:semiHidden/>
    <w:rsid w:val="00A517B0"/>
    <w:rPr>
      <w:rFonts w:ascii="Malgun Gothic" w:eastAsia="Malgun Gothic" w:hAnsi="Courier New" w:cs="Courier New" w:hint="eastAsia"/>
      <w:lang w:val="en-GB" w:eastAsia="en-US"/>
    </w:rPr>
  </w:style>
  <w:style w:type="character" w:customStyle="1" w:styleId="Char1c">
    <w:name w:val="미주 텍스트 Char1"/>
    <w:uiPriority w:val="99"/>
    <w:semiHidden/>
    <w:rsid w:val="00A517B0"/>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A517B0"/>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A517B0"/>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A517B0"/>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A517B0"/>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A517B0"/>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517B0"/>
  </w:style>
  <w:style w:type="character" w:customStyle="1" w:styleId="CommentSubjectChar4">
    <w:name w:val="Comment Subject Char4"/>
    <w:rsid w:val="00A517B0"/>
    <w:rPr>
      <w:rFonts w:ascii="Times New Roman" w:hAnsi="Times New Roman" w:cs="Times New Roman" w:hint="default"/>
      <w:b/>
      <w:bCs/>
      <w:lang w:val="en-GB" w:eastAsia="en-US"/>
    </w:rPr>
  </w:style>
  <w:style w:type="character" w:customStyle="1" w:styleId="Char7">
    <w:name w:val="메모 주제 Char"/>
    <w:rsid w:val="00A517B0"/>
    <w:rPr>
      <w:rFonts w:ascii="Times New Roman" w:hAnsi="Times New Roman" w:cs="Times New Roman" w:hint="default"/>
      <w:b/>
      <w:bCs/>
      <w:lang w:val="en-GB" w:eastAsia="en-US"/>
    </w:rPr>
  </w:style>
  <w:style w:type="character" w:customStyle="1" w:styleId="CaptionChar4">
    <w:name w:val="Caption Char4"/>
    <w:rsid w:val="00A517B0"/>
    <w:rPr>
      <w:rFonts w:ascii="Times New Roman" w:eastAsia="PMingLiU" w:hAnsi="Times New Roman" w:cs="Times New Roman" w:hint="default"/>
      <w:b/>
      <w:bCs w:val="0"/>
      <w:lang w:val="en-GB" w:eastAsia="ja-JP"/>
    </w:rPr>
  </w:style>
  <w:style w:type="character" w:customStyle="1" w:styleId="CaptionChar5">
    <w:name w:val="Caption Char5"/>
    <w:rsid w:val="00A517B0"/>
    <w:rPr>
      <w:rFonts w:ascii="Times New Roman" w:hAnsi="Times New Roman" w:cs="Times New Roman" w:hint="default"/>
      <w:b/>
      <w:bCs w:val="0"/>
      <w:lang w:val="en-GB"/>
    </w:rPr>
  </w:style>
  <w:style w:type="character" w:customStyle="1" w:styleId="Absatz-Standardschriftart5">
    <w:name w:val="Absatz-Standardschriftart5"/>
    <w:rsid w:val="00A517B0"/>
  </w:style>
  <w:style w:type="character" w:customStyle="1" w:styleId="PlainTable31">
    <w:name w:val="Plain Table 31"/>
    <w:uiPriority w:val="19"/>
    <w:qFormat/>
    <w:rsid w:val="00A517B0"/>
    <w:rPr>
      <w:i/>
      <w:iCs/>
      <w:color w:val="808080"/>
    </w:rPr>
  </w:style>
  <w:style w:type="character" w:customStyle="1" w:styleId="PlainTable41">
    <w:name w:val="Plain Table 41"/>
    <w:uiPriority w:val="21"/>
    <w:qFormat/>
    <w:rsid w:val="00A517B0"/>
    <w:rPr>
      <w:b/>
      <w:bCs/>
      <w:i/>
      <w:iCs/>
      <w:color w:val="4F81BD"/>
    </w:rPr>
  </w:style>
  <w:style w:type="character" w:customStyle="1" w:styleId="PlainTable51">
    <w:name w:val="Plain Table 51"/>
    <w:uiPriority w:val="31"/>
    <w:qFormat/>
    <w:rsid w:val="00A517B0"/>
    <w:rPr>
      <w:smallCaps/>
      <w:color w:val="C0504D"/>
      <w:u w:val="single"/>
    </w:rPr>
  </w:style>
  <w:style w:type="character" w:customStyle="1" w:styleId="TableGridLight1">
    <w:name w:val="Table Grid Light1"/>
    <w:uiPriority w:val="32"/>
    <w:qFormat/>
    <w:rsid w:val="00A517B0"/>
    <w:rPr>
      <w:b/>
      <w:bCs/>
      <w:smallCaps/>
      <w:color w:val="C0504D"/>
      <w:spacing w:val="5"/>
      <w:u w:val="single"/>
    </w:rPr>
  </w:style>
  <w:style w:type="character" w:customStyle="1" w:styleId="GridTable1Light1">
    <w:name w:val="Grid Table 1 Light1"/>
    <w:uiPriority w:val="33"/>
    <w:qFormat/>
    <w:rsid w:val="00A517B0"/>
    <w:rPr>
      <w:b/>
      <w:bCs/>
      <w:smallCaps/>
      <w:spacing w:val="5"/>
    </w:rPr>
  </w:style>
  <w:style w:type="character" w:customStyle="1" w:styleId="510">
    <w:name w:val="見出し 5 (文字)1"/>
    <w:semiHidden/>
    <w:rsid w:val="00A517B0"/>
    <w:rPr>
      <w:rFonts w:ascii="Arial" w:eastAsia="MS Gothic" w:hAnsi="Arial" w:cs="Times New Roman" w:hint="default"/>
      <w:lang w:val="en-GB" w:eastAsia="en-US"/>
    </w:rPr>
  </w:style>
  <w:style w:type="character" w:customStyle="1" w:styleId="PlainTable32">
    <w:name w:val="Plain Table 32"/>
    <w:uiPriority w:val="19"/>
    <w:qFormat/>
    <w:rsid w:val="00A517B0"/>
    <w:rPr>
      <w:i/>
      <w:iCs/>
      <w:color w:val="808080"/>
    </w:rPr>
  </w:style>
  <w:style w:type="character" w:customStyle="1" w:styleId="PlainTable42">
    <w:name w:val="Plain Table 42"/>
    <w:uiPriority w:val="21"/>
    <w:qFormat/>
    <w:rsid w:val="00A517B0"/>
    <w:rPr>
      <w:b/>
      <w:bCs/>
      <w:i/>
      <w:iCs/>
      <w:color w:val="4F81BD"/>
    </w:rPr>
  </w:style>
  <w:style w:type="character" w:customStyle="1" w:styleId="PlainTable52">
    <w:name w:val="Plain Table 52"/>
    <w:uiPriority w:val="31"/>
    <w:qFormat/>
    <w:rsid w:val="00A517B0"/>
    <w:rPr>
      <w:smallCaps/>
      <w:color w:val="C0504D"/>
      <w:u w:val="single"/>
    </w:rPr>
  </w:style>
  <w:style w:type="character" w:customStyle="1" w:styleId="TableGridLight2">
    <w:name w:val="Table Grid Light2"/>
    <w:uiPriority w:val="32"/>
    <w:qFormat/>
    <w:rsid w:val="00A517B0"/>
    <w:rPr>
      <w:b/>
      <w:bCs/>
      <w:smallCaps/>
      <w:color w:val="C0504D"/>
      <w:spacing w:val="5"/>
      <w:u w:val="single"/>
    </w:rPr>
  </w:style>
  <w:style w:type="character" w:customStyle="1" w:styleId="GridTable1Light2">
    <w:name w:val="Grid Table 1 Light2"/>
    <w:uiPriority w:val="33"/>
    <w:qFormat/>
    <w:rsid w:val="00A517B0"/>
    <w:rPr>
      <w:b/>
      <w:bCs/>
      <w:smallCaps/>
      <w:spacing w:val="5"/>
    </w:rPr>
  </w:style>
  <w:style w:type="character" w:customStyle="1" w:styleId="Absatz-Standardschriftart6">
    <w:name w:val="Absatz-Standardschriftart6"/>
    <w:rsid w:val="00A517B0"/>
  </w:style>
  <w:style w:type="character" w:customStyle="1" w:styleId="PlainTable33">
    <w:name w:val="Plain Table 33"/>
    <w:uiPriority w:val="19"/>
    <w:qFormat/>
    <w:rsid w:val="00A517B0"/>
    <w:rPr>
      <w:i/>
      <w:iCs/>
      <w:color w:val="808080"/>
    </w:rPr>
  </w:style>
  <w:style w:type="character" w:customStyle="1" w:styleId="PlainTable43">
    <w:name w:val="Plain Table 43"/>
    <w:uiPriority w:val="21"/>
    <w:qFormat/>
    <w:rsid w:val="00A517B0"/>
    <w:rPr>
      <w:b/>
      <w:bCs/>
      <w:i/>
      <w:iCs/>
      <w:color w:val="4F81BD"/>
    </w:rPr>
  </w:style>
  <w:style w:type="character" w:customStyle="1" w:styleId="PlainTable53">
    <w:name w:val="Plain Table 53"/>
    <w:uiPriority w:val="31"/>
    <w:qFormat/>
    <w:rsid w:val="00A517B0"/>
    <w:rPr>
      <w:smallCaps/>
      <w:color w:val="C0504D"/>
      <w:u w:val="single"/>
    </w:rPr>
  </w:style>
  <w:style w:type="character" w:customStyle="1" w:styleId="TableGridLight3">
    <w:name w:val="Table Grid Light3"/>
    <w:uiPriority w:val="32"/>
    <w:qFormat/>
    <w:rsid w:val="00A517B0"/>
    <w:rPr>
      <w:b/>
      <w:bCs/>
      <w:smallCaps/>
      <w:color w:val="C0504D"/>
      <w:spacing w:val="5"/>
      <w:u w:val="single"/>
    </w:rPr>
  </w:style>
  <w:style w:type="character" w:customStyle="1" w:styleId="GridTable1Light3">
    <w:name w:val="Grid Table 1 Light3"/>
    <w:uiPriority w:val="33"/>
    <w:qFormat/>
    <w:rsid w:val="00A517B0"/>
    <w:rPr>
      <w:b/>
      <w:bCs/>
      <w:smallCaps/>
      <w:spacing w:val="5"/>
    </w:rPr>
  </w:style>
  <w:style w:type="character" w:customStyle="1" w:styleId="Absatz-Standardschriftart7">
    <w:name w:val="Absatz-Standardschriftart7"/>
    <w:rsid w:val="00A517B0"/>
  </w:style>
  <w:style w:type="character" w:customStyle="1" w:styleId="KommentarthemaZchn">
    <w:name w:val="Kommentarthema Zchn"/>
    <w:rsid w:val="00A517B0"/>
    <w:rPr>
      <w:b/>
      <w:bCs/>
      <w:lang w:val="en-GB" w:eastAsia="en-US" w:bidi="ar-SA"/>
    </w:rPr>
  </w:style>
  <w:style w:type="table" w:styleId="TableClassic3">
    <w:name w:val="Table Classic 3"/>
    <w:basedOn w:val="TableNormal"/>
    <w:unhideWhenUsed/>
    <w:rsid w:val="00A517B0"/>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517B0"/>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517B0"/>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517B0"/>
    <w:rPr>
      <w:i/>
      <w:iCs/>
      <w:color w:val="808080"/>
    </w:rPr>
  </w:style>
  <w:style w:type="character" w:customStyle="1" w:styleId="PlainTable44">
    <w:name w:val="Plain Table 44"/>
    <w:uiPriority w:val="21"/>
    <w:qFormat/>
    <w:rsid w:val="00A517B0"/>
    <w:rPr>
      <w:b/>
      <w:bCs/>
      <w:i/>
      <w:iCs/>
      <w:color w:val="4F81BD"/>
    </w:rPr>
  </w:style>
  <w:style w:type="character" w:customStyle="1" w:styleId="PlainTable54">
    <w:name w:val="Plain Table 54"/>
    <w:uiPriority w:val="31"/>
    <w:qFormat/>
    <w:rsid w:val="00A517B0"/>
    <w:rPr>
      <w:smallCaps/>
      <w:color w:val="C0504D"/>
      <w:u w:val="single"/>
    </w:rPr>
  </w:style>
  <w:style w:type="character" w:customStyle="1" w:styleId="TableGridLight4">
    <w:name w:val="Table Grid Light4"/>
    <w:uiPriority w:val="32"/>
    <w:qFormat/>
    <w:rsid w:val="00A517B0"/>
    <w:rPr>
      <w:b/>
      <w:bCs/>
      <w:smallCaps/>
      <w:color w:val="C0504D"/>
      <w:spacing w:val="5"/>
      <w:u w:val="single"/>
    </w:rPr>
  </w:style>
  <w:style w:type="character" w:customStyle="1" w:styleId="GridTable1Light4">
    <w:name w:val="Grid Table 1 Light4"/>
    <w:uiPriority w:val="33"/>
    <w:qFormat/>
    <w:rsid w:val="00A517B0"/>
    <w:rPr>
      <w:b/>
      <w:bCs/>
      <w:smallCaps/>
      <w:spacing w:val="5"/>
    </w:rPr>
  </w:style>
  <w:style w:type="paragraph" w:customStyle="1" w:styleId="80">
    <w:name w:val="修订8"/>
    <w:hidden/>
    <w:semiHidden/>
    <w:rsid w:val="00A517B0"/>
    <w:pPr>
      <w:spacing w:after="0" w:line="240" w:lineRule="auto"/>
    </w:pPr>
    <w:rPr>
      <w:rFonts w:ascii="Times New Roman" w:eastAsia="Batang" w:hAnsi="Times New Roman" w:cs="Times New Roman"/>
      <w:sz w:val="20"/>
      <w:szCs w:val="20"/>
    </w:rPr>
  </w:style>
  <w:style w:type="character" w:customStyle="1" w:styleId="ac">
    <w:name w:val="コメント内容 (文字)"/>
    <w:rsid w:val="00A517B0"/>
    <w:rPr>
      <w:b/>
      <w:bCs/>
      <w:lang w:val="en-GB" w:eastAsia="en-US" w:bidi="ar-SA"/>
    </w:rPr>
  </w:style>
  <w:style w:type="character" w:customStyle="1" w:styleId="Heading1Char6">
    <w:name w:val="Heading 1 Char6"/>
    <w:rsid w:val="00A517B0"/>
    <w:rPr>
      <w:rFonts w:ascii="Arial" w:hAnsi="Arial"/>
      <w:sz w:val="36"/>
      <w:lang w:val="en-GB" w:eastAsia="en-US"/>
    </w:rPr>
  </w:style>
  <w:style w:type="character" w:customStyle="1" w:styleId="111">
    <w:name w:val="見出し 1 (文字)1"/>
    <w:rsid w:val="00A517B0"/>
    <w:rPr>
      <w:rFonts w:ascii="Yu Gothic Light" w:eastAsia="Yu Gothic Light" w:hAnsi="Yu Gothic Light" w:cs="Times New Roman"/>
      <w:sz w:val="24"/>
      <w:szCs w:val="24"/>
      <w:lang w:val="en-GB" w:eastAsia="en-US"/>
    </w:rPr>
  </w:style>
  <w:style w:type="character" w:customStyle="1" w:styleId="210">
    <w:name w:val="見出し 2 (文字)1"/>
    <w:semiHidden/>
    <w:rsid w:val="00A517B0"/>
    <w:rPr>
      <w:rFonts w:ascii="Yu Gothic Light" w:eastAsia="Yu Gothic Light" w:hAnsi="Yu Gothic Light" w:cs="Times New Roman"/>
      <w:lang w:val="en-GB" w:eastAsia="en-US"/>
    </w:rPr>
  </w:style>
  <w:style w:type="character" w:customStyle="1" w:styleId="311">
    <w:name w:val="見出し 3 (文字)1"/>
    <w:semiHidden/>
    <w:rsid w:val="00A517B0"/>
    <w:rPr>
      <w:rFonts w:ascii="Yu Gothic Light" w:eastAsia="Yu Gothic Light" w:hAnsi="Yu Gothic Light" w:cs="Times New Roman"/>
      <w:lang w:val="en-GB" w:eastAsia="en-US"/>
    </w:rPr>
  </w:style>
  <w:style w:type="character" w:customStyle="1" w:styleId="410">
    <w:name w:val="見出し 4 (文字)1"/>
    <w:semiHidden/>
    <w:rsid w:val="00A517B0"/>
    <w:rPr>
      <w:rFonts w:ascii="Times New Roman" w:eastAsia="Yu Mincho" w:hAnsi="Times New Roman"/>
      <w:b/>
      <w:bCs/>
      <w:lang w:val="en-GB" w:eastAsia="en-US"/>
    </w:rPr>
  </w:style>
  <w:style w:type="character" w:customStyle="1" w:styleId="1f">
    <w:name w:val="ヘッダー (文字)1"/>
    <w:semiHidden/>
    <w:rsid w:val="00A517B0"/>
    <w:rPr>
      <w:rFonts w:ascii="Times New Roman" w:eastAsia="Yu Mincho" w:hAnsi="Times New Roman"/>
      <w:lang w:val="en-GB" w:eastAsia="en-US"/>
    </w:rPr>
  </w:style>
  <w:style w:type="character" w:customStyle="1" w:styleId="1f0">
    <w:name w:val="本文 (文字)1"/>
    <w:semiHidden/>
    <w:rsid w:val="00A517B0"/>
    <w:rPr>
      <w:rFonts w:ascii="Times New Roman" w:eastAsia="Yu Mincho" w:hAnsi="Times New Roman"/>
      <w:lang w:val="en-GB" w:eastAsia="en-US"/>
    </w:rPr>
  </w:style>
  <w:style w:type="character" w:customStyle="1" w:styleId="1f1">
    <w:name w:val="註解文字 字元1"/>
    <w:uiPriority w:val="99"/>
    <w:rsid w:val="00A517B0"/>
    <w:rPr>
      <w:lang w:eastAsia="en-US"/>
    </w:rPr>
  </w:style>
  <w:style w:type="paragraph" w:customStyle="1" w:styleId="52">
    <w:name w:val="変更箇所5"/>
    <w:hidden/>
    <w:semiHidden/>
    <w:rsid w:val="00A517B0"/>
    <w:pPr>
      <w:spacing w:after="0" w:line="240" w:lineRule="auto"/>
    </w:pPr>
    <w:rPr>
      <w:rFonts w:ascii="Times New Roman" w:eastAsia="MS Mincho" w:hAnsi="Times New Roman" w:cs="Times New Roman"/>
      <w:sz w:val="20"/>
      <w:szCs w:val="20"/>
    </w:rPr>
  </w:style>
  <w:style w:type="character" w:customStyle="1" w:styleId="53">
    <w:name w:val="段落フォント5"/>
    <w:rsid w:val="00A517B0"/>
  </w:style>
  <w:style w:type="character" w:customStyle="1" w:styleId="54">
    <w:name w:val="コメント参照5"/>
    <w:rsid w:val="00A517B0"/>
    <w:rPr>
      <w:sz w:val="16"/>
    </w:rPr>
  </w:style>
  <w:style w:type="paragraph" w:customStyle="1" w:styleId="90">
    <w:name w:val="修订9"/>
    <w:hidden/>
    <w:semiHidden/>
    <w:rsid w:val="00A517B0"/>
    <w:pPr>
      <w:spacing w:after="0" w:line="240" w:lineRule="auto"/>
    </w:pPr>
    <w:rPr>
      <w:rFonts w:ascii="Times New Roman" w:eastAsia="Batang" w:hAnsi="Times New Roman" w:cs="Times New Roman"/>
      <w:sz w:val="20"/>
      <w:szCs w:val="20"/>
    </w:rPr>
  </w:style>
  <w:style w:type="character" w:customStyle="1" w:styleId="Char40">
    <w:name w:val="批注主题 Char4"/>
    <w:rsid w:val="00A517B0"/>
    <w:rPr>
      <w:b/>
      <w:bCs/>
      <w:lang w:eastAsia="en-US"/>
    </w:rPr>
  </w:style>
  <w:style w:type="character" w:customStyle="1" w:styleId="Char22">
    <w:name w:val="日期 Char2"/>
    <w:rsid w:val="00A517B0"/>
    <w:rPr>
      <w:rFonts w:eastAsia="Times New Roman"/>
      <w:lang w:val="en-GB" w:eastAsia="en-US"/>
    </w:rPr>
  </w:style>
  <w:style w:type="paragraph" w:customStyle="1" w:styleId="100">
    <w:name w:val="修订10"/>
    <w:hidden/>
    <w:semiHidden/>
    <w:rsid w:val="00A517B0"/>
    <w:pPr>
      <w:spacing w:after="0" w:line="240" w:lineRule="auto"/>
    </w:pPr>
    <w:rPr>
      <w:rFonts w:ascii="Times New Roman" w:eastAsia="Batang" w:hAnsi="Times New Roman" w:cs="Times New Roman"/>
      <w:sz w:val="20"/>
      <w:szCs w:val="20"/>
    </w:rPr>
  </w:style>
  <w:style w:type="character" w:customStyle="1" w:styleId="h5Char">
    <w:name w:val="h5 Char"/>
    <w:rsid w:val="00A517B0"/>
    <w:rPr>
      <w:rFonts w:ascii="Arial" w:hAnsi="Arial"/>
      <w:sz w:val="22"/>
      <w:lang w:val="en-GB" w:eastAsia="en-US" w:bidi="ar-SA"/>
    </w:rPr>
  </w:style>
  <w:style w:type="character" w:customStyle="1" w:styleId="h5Char3">
    <w:name w:val="h5 Char3"/>
    <w:rsid w:val="00A517B0"/>
    <w:rPr>
      <w:rFonts w:ascii="Arial" w:hAnsi="Arial"/>
      <w:sz w:val="22"/>
      <w:lang w:val="en-GB" w:eastAsia="en-GB" w:bidi="ar-SA"/>
    </w:rPr>
  </w:style>
  <w:style w:type="character" w:customStyle="1" w:styleId="EditorsNoteCarCar">
    <w:name w:val="Editor's Note Car Car"/>
    <w:rsid w:val="00A517B0"/>
    <w:rPr>
      <w:color w:val="FF0000"/>
      <w:lang w:val="en-GB" w:eastAsia="en-US" w:bidi="ar-SA"/>
    </w:rPr>
  </w:style>
  <w:style w:type="character" w:customStyle="1" w:styleId="NMPHeading1Char">
    <w:name w:val="NMP Heading 1 Char"/>
    <w:rsid w:val="00A517B0"/>
    <w:rPr>
      <w:rFonts w:ascii="Arial" w:hAnsi="Arial"/>
      <w:sz w:val="36"/>
      <w:lang w:val="en-GB" w:eastAsia="en-US" w:bidi="ar-SA"/>
    </w:rPr>
  </w:style>
  <w:style w:type="character" w:customStyle="1" w:styleId="Head2AChar2">
    <w:name w:val="Head2A Char2"/>
    <w:rsid w:val="00A517B0"/>
    <w:rPr>
      <w:rFonts w:ascii="Arial" w:hAnsi="Arial"/>
      <w:sz w:val="32"/>
      <w:lang w:val="en-GB" w:eastAsia="en-US" w:bidi="ar-SA"/>
    </w:rPr>
  </w:style>
  <w:style w:type="character" w:customStyle="1" w:styleId="Underrubrik2Char1">
    <w:name w:val="Underrubrik2 Char1"/>
    <w:locked/>
    <w:rsid w:val="00A517B0"/>
    <w:rPr>
      <w:rFonts w:ascii="Arial" w:eastAsia="Batang" w:hAnsi="Arial" w:cs="Times New Roman"/>
      <w:b/>
      <w:bCs/>
      <w:i/>
      <w:iCs/>
      <w:sz w:val="28"/>
      <w:szCs w:val="28"/>
      <w:lang w:val="en-GB" w:eastAsia="en-US" w:bidi="ar-SA"/>
    </w:rPr>
  </w:style>
  <w:style w:type="character" w:customStyle="1" w:styleId="h4Char8">
    <w:name w:val="h4 Char8"/>
    <w:rsid w:val="00A517B0"/>
    <w:rPr>
      <w:rFonts w:ascii="Arial" w:eastAsia="SimSun" w:hAnsi="Arial"/>
      <w:sz w:val="24"/>
      <w:szCs w:val="28"/>
      <w:lang w:val="en-GB" w:eastAsia="en-US" w:bidi="ar-SA"/>
    </w:rPr>
  </w:style>
  <w:style w:type="character" w:customStyle="1" w:styleId="M5Char6">
    <w:name w:val="M5 Char6"/>
    <w:rsid w:val="00A517B0"/>
    <w:rPr>
      <w:rFonts w:ascii="Arial" w:eastAsia="MS Mincho" w:hAnsi="Arial"/>
      <w:sz w:val="22"/>
      <w:lang w:val="en-GB" w:eastAsia="en-US" w:bidi="ar-SA"/>
    </w:rPr>
  </w:style>
  <w:style w:type="paragraph" w:customStyle="1" w:styleId="34">
    <w:name w:val="変更箇所3"/>
    <w:hidden/>
    <w:semiHidden/>
    <w:rsid w:val="00A517B0"/>
    <w:pPr>
      <w:spacing w:after="0" w:line="240" w:lineRule="auto"/>
    </w:pPr>
    <w:rPr>
      <w:rFonts w:ascii="Times New Roman" w:eastAsia="MS Mincho" w:hAnsi="Times New Roman" w:cs="Times New Roman"/>
      <w:sz w:val="20"/>
      <w:szCs w:val="20"/>
    </w:rPr>
  </w:style>
  <w:style w:type="paragraph" w:customStyle="1" w:styleId="23">
    <w:name w:val="変更箇所2"/>
    <w:hidden/>
    <w:semiHidden/>
    <w:rsid w:val="00A517B0"/>
    <w:pPr>
      <w:spacing w:after="0" w:line="240" w:lineRule="auto"/>
    </w:pPr>
    <w:rPr>
      <w:rFonts w:ascii="Times New Roman" w:eastAsia="MS Mincho" w:hAnsi="Times New Roman" w:cs="Times New Roman"/>
      <w:sz w:val="20"/>
      <w:szCs w:val="20"/>
    </w:rPr>
  </w:style>
  <w:style w:type="paragraph" w:customStyle="1" w:styleId="35">
    <w:name w:val="수정3"/>
    <w:hidden/>
    <w:semiHidden/>
    <w:rsid w:val="00A517B0"/>
    <w:pPr>
      <w:spacing w:after="0" w:line="240" w:lineRule="auto"/>
    </w:pPr>
    <w:rPr>
      <w:rFonts w:ascii="Times New Roman" w:eastAsia="Batang" w:hAnsi="Times New Roman" w:cs="Times New Roman"/>
      <w:sz w:val="20"/>
      <w:szCs w:val="20"/>
    </w:rPr>
  </w:style>
  <w:style w:type="paragraph" w:customStyle="1" w:styleId="44">
    <w:name w:val="수정4"/>
    <w:hidden/>
    <w:semiHidden/>
    <w:rsid w:val="00A517B0"/>
    <w:pPr>
      <w:spacing w:after="0" w:line="240" w:lineRule="auto"/>
    </w:pPr>
    <w:rPr>
      <w:rFonts w:ascii="Times New Roman" w:eastAsia="Batang" w:hAnsi="Times New Roman" w:cs="Times New Roman"/>
      <w:sz w:val="20"/>
      <w:szCs w:val="20"/>
    </w:rPr>
  </w:style>
  <w:style w:type="character" w:customStyle="1" w:styleId="Heading1Char3">
    <w:name w:val="Heading 1 Char3"/>
    <w:rsid w:val="00A517B0"/>
    <w:rPr>
      <w:rFonts w:ascii="Arial" w:eastAsia="Times New Roman" w:hAnsi="Arial"/>
      <w:sz w:val="36"/>
      <w:lang w:val="en-GB" w:eastAsia="ja-JP" w:bidi="ar-SA"/>
    </w:rPr>
  </w:style>
  <w:style w:type="character" w:customStyle="1" w:styleId="Heading1Char4">
    <w:name w:val="Heading 1 Char4"/>
    <w:rsid w:val="00A517B0"/>
    <w:rPr>
      <w:rFonts w:ascii="Arial" w:eastAsia="Times New Roman" w:hAnsi="Arial"/>
      <w:sz w:val="36"/>
      <w:lang w:val="en-GB"/>
    </w:rPr>
  </w:style>
  <w:style w:type="paragraph" w:customStyle="1" w:styleId="45">
    <w:name w:val="変更箇所4"/>
    <w:hidden/>
    <w:semiHidden/>
    <w:rsid w:val="00A517B0"/>
    <w:pPr>
      <w:spacing w:after="0" w:line="240" w:lineRule="auto"/>
    </w:pPr>
    <w:rPr>
      <w:rFonts w:ascii="Times New Roman" w:eastAsia="MS Mincho" w:hAnsi="Times New Roman" w:cs="Times New Roman"/>
      <w:sz w:val="20"/>
      <w:szCs w:val="20"/>
    </w:rPr>
  </w:style>
  <w:style w:type="character" w:customStyle="1" w:styleId="Char1f2">
    <w:name w:val="脚注文本 Char1"/>
    <w:uiPriority w:val="99"/>
    <w:semiHidden/>
    <w:rsid w:val="00A517B0"/>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A517B0"/>
    <w:rPr>
      <w:rFonts w:ascii="Times New Roman" w:hAnsi="Times New Roman"/>
      <w:lang w:val="en-GB" w:eastAsia="ja-JP"/>
    </w:rPr>
  </w:style>
  <w:style w:type="character" w:customStyle="1" w:styleId="h49">
    <w:name w:val="h49"/>
    <w:rsid w:val="00A517B0"/>
    <w:rPr>
      <w:rFonts w:ascii="Arial" w:hAnsi="Arial" w:cs="Arial" w:hint="default"/>
      <w:sz w:val="24"/>
      <w:lang w:val="en-GB"/>
    </w:rPr>
  </w:style>
  <w:style w:type="character" w:customStyle="1" w:styleId="h52">
    <w:name w:val="h52"/>
    <w:rsid w:val="00A517B0"/>
    <w:rPr>
      <w:rFonts w:ascii="Arial" w:eastAsia="SimSun" w:hAnsi="Arial" w:cs="Arial" w:hint="default"/>
      <w:sz w:val="22"/>
      <w:lang w:val="en-GB" w:eastAsia="en-US" w:bidi="ar-SA"/>
    </w:rPr>
  </w:style>
  <w:style w:type="character" w:customStyle="1" w:styleId="Heading8Char5">
    <w:name w:val="Heading 8 Char5"/>
    <w:rsid w:val="00A517B0"/>
    <w:rPr>
      <w:rFonts w:ascii="Arial" w:hAnsi="Arial"/>
      <w:sz w:val="36"/>
      <w:lang w:val="en-GB" w:eastAsia="en-US"/>
    </w:rPr>
  </w:style>
  <w:style w:type="character" w:customStyle="1" w:styleId="Heading9Char4">
    <w:name w:val="Heading 9 Char4"/>
    <w:rsid w:val="00A517B0"/>
    <w:rPr>
      <w:rFonts w:ascii="Arial" w:hAnsi="Arial"/>
      <w:sz w:val="36"/>
      <w:lang w:val="en-GB" w:eastAsia="en-US"/>
    </w:rPr>
  </w:style>
  <w:style w:type="character" w:customStyle="1" w:styleId="FooterChar4">
    <w:name w:val="Footer Char4"/>
    <w:rsid w:val="00A517B0"/>
    <w:rPr>
      <w:rFonts w:ascii="Arial" w:hAnsi="Arial"/>
      <w:b/>
      <w:i/>
      <w:noProof/>
      <w:sz w:val="18"/>
      <w:lang w:val="en-GB" w:eastAsia="en-US"/>
    </w:rPr>
  </w:style>
  <w:style w:type="character" w:customStyle="1" w:styleId="PlainTextChar5">
    <w:name w:val="Plain Text Char5"/>
    <w:rsid w:val="00A517B0"/>
    <w:rPr>
      <w:rFonts w:ascii="Courier New" w:eastAsiaTheme="minorEastAsia" w:hAnsi="Courier New"/>
      <w:lang w:val="nb-NO" w:eastAsia="en-GB"/>
    </w:rPr>
  </w:style>
  <w:style w:type="character" w:customStyle="1" w:styleId="BodyText2Char5">
    <w:name w:val="Body Text 2 Char5"/>
    <w:basedOn w:val="DefaultParagraphFont"/>
    <w:uiPriority w:val="99"/>
    <w:rsid w:val="00A517B0"/>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517B0"/>
    <w:rPr>
      <w:rFonts w:ascii="Times New Roman" w:eastAsiaTheme="minorEastAsia" w:hAnsi="Times New Roman"/>
      <w:lang w:val="en-GB" w:eastAsia="ja-JP"/>
    </w:rPr>
  </w:style>
  <w:style w:type="character" w:customStyle="1" w:styleId="NOChar2">
    <w:name w:val="NO Char2"/>
    <w:locked/>
    <w:rsid w:val="00A517B0"/>
    <w:rPr>
      <w:lang w:eastAsia="en-US"/>
    </w:rPr>
  </w:style>
  <w:style w:type="character" w:customStyle="1" w:styleId="B10">
    <w:name w:val="B1 (文字)"/>
    <w:uiPriority w:val="99"/>
    <w:locked/>
    <w:rsid w:val="00A517B0"/>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517B0"/>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517B0"/>
    <w:rPr>
      <w:rFonts w:eastAsia="MS Mincho"/>
      <w:lang w:val="en-GB" w:eastAsia="en-GB"/>
    </w:rPr>
  </w:style>
  <w:style w:type="character" w:customStyle="1" w:styleId="HTMLPreformattedChar3">
    <w:name w:val="HTML Preformatted Char3"/>
    <w:basedOn w:val="DefaultParagraphFont"/>
    <w:rsid w:val="00A517B0"/>
    <w:rPr>
      <w:rFonts w:ascii="Courier New" w:eastAsia="MS Mincho" w:hAnsi="Courier New"/>
      <w:lang w:val="en-GB" w:eastAsia="x-none"/>
    </w:rPr>
  </w:style>
  <w:style w:type="character" w:customStyle="1" w:styleId="ListChar5">
    <w:name w:val="List Char5"/>
    <w:rsid w:val="00A517B0"/>
    <w:rPr>
      <w:rFonts w:ascii="Times New Roman" w:hAnsi="Times New Roman"/>
      <w:lang w:val="en-GB" w:eastAsia="en-US"/>
    </w:rPr>
  </w:style>
  <w:style w:type="character" w:customStyle="1" w:styleId="Char23">
    <w:name w:val="批注文字 Char2"/>
    <w:qFormat/>
    <w:rsid w:val="00A517B0"/>
    <w:rPr>
      <w:lang w:val="en-GB" w:eastAsia="en-US"/>
    </w:rPr>
  </w:style>
  <w:style w:type="character" w:customStyle="1" w:styleId="Char31">
    <w:name w:val="批注文字 Char3"/>
    <w:uiPriority w:val="99"/>
    <w:qFormat/>
    <w:rsid w:val="00A517B0"/>
    <w:rPr>
      <w:lang w:val="en-GB" w:eastAsia="en-US"/>
    </w:rPr>
  </w:style>
  <w:style w:type="character" w:customStyle="1" w:styleId="8Char2">
    <w:name w:val="标题 8 Char2"/>
    <w:rsid w:val="00A517B0"/>
    <w:rPr>
      <w:rFonts w:ascii="Arial" w:eastAsia="Times New Roman" w:hAnsi="Arial"/>
      <w:sz w:val="36"/>
    </w:rPr>
  </w:style>
  <w:style w:type="character" w:customStyle="1" w:styleId="Char24">
    <w:name w:val="批注框文本 Char2"/>
    <w:rsid w:val="00A517B0"/>
    <w:rPr>
      <w:rFonts w:ascii="Segoe UI" w:hAnsi="Segoe UI" w:cs="Segoe UI"/>
      <w:sz w:val="18"/>
      <w:szCs w:val="18"/>
      <w:lang w:eastAsia="en-US"/>
    </w:rPr>
  </w:style>
  <w:style w:type="character" w:customStyle="1" w:styleId="Char25">
    <w:name w:val="文档结构图 Char2"/>
    <w:rsid w:val="00A517B0"/>
    <w:rPr>
      <w:rFonts w:ascii="Tahoma" w:hAnsi="Tahoma" w:cs="Tahoma"/>
      <w:shd w:val="clear" w:color="auto" w:fill="000080"/>
      <w:lang w:val="en-GB" w:eastAsia="en-US"/>
    </w:rPr>
  </w:style>
  <w:style w:type="character" w:customStyle="1" w:styleId="Char26">
    <w:name w:val="纯文本 Char2"/>
    <w:uiPriority w:val="99"/>
    <w:rsid w:val="00A517B0"/>
    <w:rPr>
      <w:rFonts w:ascii="Courier New" w:hAnsi="Courier New"/>
      <w:lang w:val="nb-NO" w:eastAsia="en-US"/>
    </w:rPr>
  </w:style>
  <w:style w:type="character" w:customStyle="1" w:styleId="abstractlabel">
    <w:name w:val="abstractlabel"/>
    <w:rsid w:val="00A517B0"/>
  </w:style>
  <w:style w:type="character" w:styleId="HTMLCite">
    <w:name w:val="HTML Cite"/>
    <w:unhideWhenUsed/>
    <w:rsid w:val="00A517B0"/>
    <w:rPr>
      <w:i w:val="0"/>
      <w:color w:val="008000"/>
    </w:rPr>
  </w:style>
  <w:style w:type="character" w:customStyle="1" w:styleId="opdict3lineoneresulttip">
    <w:name w:val="op_dict3_lineone_result_tip"/>
    <w:rsid w:val="00A517B0"/>
    <w:rPr>
      <w:color w:val="999999"/>
    </w:rPr>
  </w:style>
  <w:style w:type="character" w:customStyle="1" w:styleId="c-icon">
    <w:name w:val="c-icon"/>
    <w:rsid w:val="00A517B0"/>
  </w:style>
  <w:style w:type="character" w:customStyle="1" w:styleId="420">
    <w:name w:val="(文字) (文字)42"/>
    <w:rsid w:val="00A517B0"/>
    <w:rPr>
      <w:rFonts w:eastAsia="MS Mincho"/>
      <w:lang w:val="en-GB" w:eastAsia="ar-SA" w:bidi="ar-SA"/>
    </w:rPr>
  </w:style>
  <w:style w:type="character" w:customStyle="1" w:styleId="312">
    <w:name w:val="标题 3 字符1"/>
    <w:rsid w:val="00A517B0"/>
    <w:rPr>
      <w:rFonts w:ascii="Arial" w:hAnsi="Arial"/>
      <w:sz w:val="28"/>
    </w:rPr>
  </w:style>
  <w:style w:type="character" w:customStyle="1" w:styleId="Head2A2">
    <w:name w:val="Head2A2"/>
    <w:rsid w:val="00A517B0"/>
    <w:rPr>
      <w:rFonts w:ascii="Arial" w:eastAsia="MS Mincho" w:hAnsi="Arial"/>
      <w:sz w:val="32"/>
      <w:lang w:val="en-GB" w:eastAsia="en-US" w:bidi="ar-SA"/>
    </w:rPr>
  </w:style>
  <w:style w:type="paragraph" w:customStyle="1" w:styleId="120">
    <w:name w:val="修订12"/>
    <w:hidden/>
    <w:semiHidden/>
    <w:rsid w:val="00A517B0"/>
    <w:pPr>
      <w:spacing w:after="0" w:line="240" w:lineRule="auto"/>
    </w:pPr>
    <w:rPr>
      <w:rFonts w:ascii="Times New Roman" w:eastAsia="MS Mincho" w:hAnsi="Times New Roman" w:cs="Times New Roman"/>
      <w:sz w:val="20"/>
      <w:szCs w:val="20"/>
    </w:rPr>
  </w:style>
  <w:style w:type="paragraph" w:customStyle="1" w:styleId="112">
    <w:name w:val="修订11"/>
    <w:hidden/>
    <w:semiHidden/>
    <w:rsid w:val="00A517B0"/>
    <w:pPr>
      <w:spacing w:after="0" w:line="240" w:lineRule="auto"/>
    </w:pPr>
    <w:rPr>
      <w:rFonts w:ascii="Times New Roman" w:eastAsia="MS Mincho" w:hAnsi="Times New Roman" w:cs="Times New Roman"/>
      <w:sz w:val="20"/>
      <w:szCs w:val="20"/>
    </w:rPr>
  </w:style>
  <w:style w:type="character" w:customStyle="1" w:styleId="Char50">
    <w:name w:val="批注主题 Char5"/>
    <w:rsid w:val="00A517B0"/>
    <w:rPr>
      <w:b/>
      <w:bCs/>
      <w:lang w:val="en-GB"/>
    </w:rPr>
  </w:style>
  <w:style w:type="character" w:customStyle="1" w:styleId="Char32">
    <w:name w:val="日期 Char3"/>
    <w:rsid w:val="00A517B0"/>
    <w:rPr>
      <w:lang w:val="en-GB" w:eastAsia="x-none"/>
    </w:rPr>
  </w:style>
  <w:style w:type="character" w:customStyle="1" w:styleId="h410">
    <w:name w:val="h410"/>
    <w:rsid w:val="00A517B0"/>
    <w:rPr>
      <w:rFonts w:ascii="Arial" w:hAnsi="Arial"/>
      <w:sz w:val="24"/>
      <w:lang w:val="en-GB"/>
    </w:rPr>
  </w:style>
  <w:style w:type="character" w:customStyle="1" w:styleId="h53">
    <w:name w:val="h53"/>
    <w:rsid w:val="00A517B0"/>
    <w:rPr>
      <w:rFonts w:ascii="Arial" w:eastAsia="SimSun" w:hAnsi="Arial"/>
      <w:sz w:val="22"/>
      <w:lang w:val="en-GB" w:eastAsia="en-US" w:bidi="ar-SA"/>
    </w:rPr>
  </w:style>
  <w:style w:type="character" w:customStyle="1" w:styleId="Titre34">
    <w:name w:val="Titre 34"/>
    <w:rsid w:val="00A517B0"/>
    <w:rPr>
      <w:rFonts w:ascii="Arial" w:hAnsi="Arial"/>
      <w:sz w:val="28"/>
      <w:szCs w:val="28"/>
      <w:lang w:val="en-GB" w:eastAsia="en-GB"/>
    </w:rPr>
  </w:style>
  <w:style w:type="character" w:customStyle="1" w:styleId="CharChar110">
    <w:name w:val="Char Char110"/>
    <w:rsid w:val="00A517B0"/>
    <w:rPr>
      <w:lang w:val="en-GB" w:eastAsia="ja-JP"/>
    </w:rPr>
  </w:style>
  <w:style w:type="character" w:customStyle="1" w:styleId="CharChar42">
    <w:name w:val="Char Char42"/>
    <w:rsid w:val="00A517B0"/>
    <w:rPr>
      <w:rFonts w:ascii="Courier New" w:hAnsi="Courier New"/>
      <w:lang w:val="nb-NO" w:eastAsia="ja-JP"/>
    </w:rPr>
  </w:style>
  <w:style w:type="character" w:customStyle="1" w:styleId="CharChar72">
    <w:name w:val="Char Char72"/>
    <w:rsid w:val="00A517B0"/>
    <w:rPr>
      <w:rFonts w:ascii="Tahoma" w:hAnsi="Tahoma"/>
      <w:shd w:val="clear" w:color="auto" w:fill="000080"/>
      <w:lang w:val="en-GB" w:eastAsia="en-US"/>
    </w:rPr>
  </w:style>
  <w:style w:type="character" w:customStyle="1" w:styleId="CharChar102">
    <w:name w:val="Char Char102"/>
    <w:rsid w:val="00A517B0"/>
    <w:rPr>
      <w:rFonts w:ascii="Times New Roman" w:hAnsi="Times New Roman"/>
      <w:lang w:val="en-GB" w:eastAsia="en-US"/>
    </w:rPr>
  </w:style>
  <w:style w:type="character" w:customStyle="1" w:styleId="CharChar92">
    <w:name w:val="Char Char92"/>
    <w:rsid w:val="00A517B0"/>
    <w:rPr>
      <w:rFonts w:ascii="Tahoma" w:hAnsi="Tahoma"/>
      <w:sz w:val="16"/>
      <w:lang w:val="en-GB" w:eastAsia="en-US"/>
    </w:rPr>
  </w:style>
  <w:style w:type="character" w:customStyle="1" w:styleId="CharChar82">
    <w:name w:val="Char Char82"/>
    <w:semiHidden/>
    <w:rsid w:val="00A517B0"/>
    <w:rPr>
      <w:rFonts w:ascii="Times New Roman" w:hAnsi="Times New Roman"/>
      <w:b/>
      <w:lang w:val="en-GB" w:eastAsia="en-US"/>
    </w:rPr>
  </w:style>
  <w:style w:type="character" w:customStyle="1" w:styleId="CharChar192">
    <w:name w:val="Char Char192"/>
    <w:rsid w:val="00A517B0"/>
    <w:rPr>
      <w:rFonts w:ascii="Times New Roman" w:hAnsi="Times New Roman" w:cs="Times New Roman" w:hint="default"/>
      <w:lang w:val="en-GB"/>
    </w:rPr>
  </w:style>
  <w:style w:type="character" w:customStyle="1" w:styleId="CharChar132">
    <w:name w:val="Char Char132"/>
    <w:semiHidden/>
    <w:rsid w:val="00A517B0"/>
    <w:rPr>
      <w:rFonts w:ascii="SimSun" w:eastAsia="SimSun" w:hAnsi="SimSun" w:hint="eastAsia"/>
      <w:lang w:val="en-GB" w:eastAsia="en-US" w:bidi="ar-SA"/>
    </w:rPr>
  </w:style>
  <w:style w:type="character" w:customStyle="1" w:styleId="CharChar62">
    <w:name w:val="Char Char62"/>
    <w:rsid w:val="00A517B0"/>
    <w:rPr>
      <w:rFonts w:ascii="Arial" w:eastAsia="SimSun" w:hAnsi="Arial" w:cs="Arial" w:hint="default"/>
      <w:sz w:val="32"/>
      <w:lang w:val="en-GB" w:eastAsia="en-US" w:bidi="ar-SA"/>
    </w:rPr>
  </w:style>
  <w:style w:type="character" w:customStyle="1" w:styleId="CharChar52">
    <w:name w:val="Char Char52"/>
    <w:rsid w:val="00A517B0"/>
    <w:rPr>
      <w:rFonts w:ascii="Arial" w:eastAsia="SimSun" w:hAnsi="Arial" w:cs="Arial" w:hint="default"/>
      <w:sz w:val="28"/>
      <w:lang w:val="en-GB" w:eastAsia="en-US" w:bidi="ar-SA"/>
    </w:rPr>
  </w:style>
  <w:style w:type="character" w:customStyle="1" w:styleId="CharChar162">
    <w:name w:val="Char Char162"/>
    <w:rsid w:val="00A517B0"/>
    <w:rPr>
      <w:rFonts w:ascii="Arial" w:eastAsia="SimSun" w:hAnsi="Arial" w:cs="Arial" w:hint="default"/>
      <w:lang w:val="en-GB" w:eastAsia="en-US" w:bidi="ar-SA"/>
    </w:rPr>
  </w:style>
  <w:style w:type="character" w:customStyle="1" w:styleId="CharChar142">
    <w:name w:val="Char Char142"/>
    <w:rsid w:val="00A517B0"/>
    <w:rPr>
      <w:rFonts w:ascii="Arial" w:eastAsia="SimSun" w:hAnsi="Arial" w:cs="Arial" w:hint="default"/>
      <w:sz w:val="36"/>
      <w:lang w:val="en-GB" w:eastAsia="en-US" w:bidi="ar-SA"/>
    </w:rPr>
  </w:style>
  <w:style w:type="character" w:customStyle="1" w:styleId="CharChar112">
    <w:name w:val="Char Char112"/>
    <w:rsid w:val="00A517B0"/>
    <w:rPr>
      <w:rFonts w:ascii="Tahoma" w:eastAsia="SimSun" w:hAnsi="Tahoma" w:cs="Tahoma" w:hint="default"/>
      <w:lang w:val="en-GB" w:eastAsia="en-US" w:bidi="ar-SA"/>
    </w:rPr>
  </w:style>
  <w:style w:type="character" w:customStyle="1" w:styleId="CharChar34">
    <w:name w:val="Char Char34"/>
    <w:rsid w:val="00A517B0"/>
    <w:rPr>
      <w:rFonts w:ascii="Arial" w:hAnsi="Arial" w:cs="Arial" w:hint="default"/>
      <w:sz w:val="22"/>
      <w:lang w:val="en-GB" w:eastAsia="en-US" w:bidi="ar-SA"/>
    </w:rPr>
  </w:style>
  <w:style w:type="character" w:customStyle="1" w:styleId="CharChar213">
    <w:name w:val="Char Char213"/>
    <w:rsid w:val="00A517B0"/>
    <w:rPr>
      <w:rFonts w:ascii="Arial" w:hAnsi="Arial" w:cs="Arial" w:hint="default"/>
      <w:sz w:val="28"/>
      <w:lang w:val="en-GB" w:eastAsia="en-US"/>
    </w:rPr>
  </w:style>
  <w:style w:type="character" w:customStyle="1" w:styleId="CharChar152">
    <w:name w:val="Char Char152"/>
    <w:rsid w:val="00A517B0"/>
    <w:rPr>
      <w:rFonts w:ascii="Arial" w:hAnsi="Arial" w:cs="Arial" w:hint="default"/>
      <w:sz w:val="36"/>
      <w:lang w:val="en-GB"/>
    </w:rPr>
  </w:style>
  <w:style w:type="character" w:customStyle="1" w:styleId="CharChar252">
    <w:name w:val="Char Char252"/>
    <w:rsid w:val="00A517B0"/>
    <w:rPr>
      <w:rFonts w:ascii="Arial" w:hAnsi="Arial" w:cs="Arial" w:hint="default"/>
      <w:lang w:val="en-GB" w:eastAsia="en-US"/>
    </w:rPr>
  </w:style>
  <w:style w:type="character" w:customStyle="1" w:styleId="CharChar242">
    <w:name w:val="Char Char242"/>
    <w:rsid w:val="00A517B0"/>
    <w:rPr>
      <w:rFonts w:ascii="Arial" w:hAnsi="Arial" w:cs="Arial" w:hint="default"/>
      <w:sz w:val="36"/>
      <w:lang w:val="en-GB" w:eastAsia="en-US"/>
    </w:rPr>
  </w:style>
  <w:style w:type="character" w:customStyle="1" w:styleId="CharChar302">
    <w:name w:val="Char Char302"/>
    <w:rsid w:val="00A517B0"/>
    <w:rPr>
      <w:rFonts w:ascii="Arial" w:hAnsi="Arial" w:cs="Arial" w:hint="default"/>
      <w:lang w:val="en-GB" w:eastAsia="en-US"/>
    </w:rPr>
  </w:style>
  <w:style w:type="character" w:customStyle="1" w:styleId="CharChar292">
    <w:name w:val="Char Char292"/>
    <w:rsid w:val="00A517B0"/>
    <w:rPr>
      <w:rFonts w:ascii="Arial" w:hAnsi="Arial" w:cs="Arial" w:hint="default"/>
      <w:sz w:val="36"/>
      <w:lang w:val="en-GB" w:eastAsia="en-US"/>
    </w:rPr>
  </w:style>
  <w:style w:type="character" w:customStyle="1" w:styleId="CharChar282">
    <w:name w:val="Char Char282"/>
    <w:rsid w:val="00A517B0"/>
    <w:rPr>
      <w:rFonts w:ascii="Arial" w:hAnsi="Arial" w:cs="Arial" w:hint="default"/>
      <w:sz w:val="36"/>
      <w:lang w:val="en-GB" w:eastAsia="en-US"/>
    </w:rPr>
  </w:style>
  <w:style w:type="character" w:customStyle="1" w:styleId="CharChar272">
    <w:name w:val="Char Char272"/>
    <w:rsid w:val="00A517B0"/>
    <w:rPr>
      <w:rFonts w:ascii="Arial" w:hAnsi="Arial" w:cs="Arial" w:hint="default"/>
      <w:b/>
      <w:bCs w:val="0"/>
      <w:i/>
      <w:iCs w:val="0"/>
      <w:noProof/>
      <w:sz w:val="18"/>
      <w:lang w:val="en-GB" w:eastAsia="en-US"/>
    </w:rPr>
  </w:style>
  <w:style w:type="character" w:customStyle="1" w:styleId="CharChar212">
    <w:name w:val="Char Char212"/>
    <w:rsid w:val="00A517B0"/>
    <w:rPr>
      <w:rFonts w:ascii="Times New Roman" w:hAnsi="Times New Roman"/>
      <w:lang w:val="en-GB" w:eastAsia="en-US"/>
    </w:rPr>
  </w:style>
  <w:style w:type="character" w:customStyle="1" w:styleId="CharChar172">
    <w:name w:val="Char Char172"/>
    <w:rsid w:val="00A517B0"/>
    <w:rPr>
      <w:rFonts w:ascii="Tahoma" w:hAnsi="Tahoma" w:cs="Tahoma"/>
      <w:shd w:val="clear" w:color="auto" w:fill="000080"/>
      <w:lang w:val="en-GB" w:eastAsia="en-US"/>
    </w:rPr>
  </w:style>
  <w:style w:type="character" w:customStyle="1" w:styleId="CharChar202">
    <w:name w:val="Char Char202"/>
    <w:rsid w:val="00A517B0"/>
    <w:rPr>
      <w:rFonts w:ascii="Tahoma" w:hAnsi="Tahoma" w:cs="Tahoma"/>
      <w:sz w:val="16"/>
      <w:szCs w:val="16"/>
      <w:lang w:val="en-GB" w:eastAsia="en-US"/>
    </w:rPr>
  </w:style>
  <w:style w:type="character" w:customStyle="1" w:styleId="CharChar262">
    <w:name w:val="Char Char262"/>
    <w:rsid w:val="00A517B0"/>
    <w:rPr>
      <w:rFonts w:ascii="Times New Roman" w:hAnsi="Times New Roman"/>
      <w:lang w:val="en-GB" w:eastAsia="en-US"/>
    </w:rPr>
  </w:style>
  <w:style w:type="character" w:customStyle="1" w:styleId="CharChar182">
    <w:name w:val="Char Char182"/>
    <w:rsid w:val="00A517B0"/>
    <w:rPr>
      <w:rFonts w:ascii="Arial" w:hAnsi="Arial"/>
      <w:lang w:eastAsia="en-US"/>
    </w:rPr>
  </w:style>
  <w:style w:type="character" w:customStyle="1" w:styleId="CarCar92">
    <w:name w:val="Car Car92"/>
    <w:rsid w:val="00A517B0"/>
    <w:rPr>
      <w:rFonts w:ascii="Arial" w:hAnsi="Arial"/>
      <w:lang w:val="en-GB" w:eastAsia="ja-JP" w:bidi="ar-SA"/>
    </w:rPr>
  </w:style>
  <w:style w:type="character" w:customStyle="1" w:styleId="101">
    <w:name w:val="(文字) (文字)10"/>
    <w:rsid w:val="00A517B0"/>
    <w:rPr>
      <w:rFonts w:ascii="Arial" w:eastAsia="MS Mincho" w:hAnsi="Arial" w:cs="Arial"/>
      <w:sz w:val="28"/>
      <w:szCs w:val="28"/>
      <w:lang w:val="en-GB" w:eastAsia="ja-JP"/>
    </w:rPr>
  </w:style>
  <w:style w:type="character" w:customStyle="1" w:styleId="82">
    <w:name w:val="(文字) (文字)82"/>
    <w:rsid w:val="00A517B0"/>
    <w:rPr>
      <w:rFonts w:ascii="Arial" w:eastAsia="MS Mincho" w:hAnsi="Arial"/>
      <w:lang w:val="en-GB" w:eastAsia="ar-SA" w:bidi="ar-SA"/>
    </w:rPr>
  </w:style>
  <w:style w:type="character" w:customStyle="1" w:styleId="72">
    <w:name w:val="(文字) (文字)72"/>
    <w:rsid w:val="00A517B0"/>
    <w:rPr>
      <w:rFonts w:ascii="Arial" w:eastAsia="MS Mincho" w:hAnsi="Arial"/>
      <w:sz w:val="36"/>
      <w:lang w:val="en-GB" w:eastAsia="ar-SA" w:bidi="ar-SA"/>
    </w:rPr>
  </w:style>
  <w:style w:type="character" w:customStyle="1" w:styleId="62">
    <w:name w:val="(文字) (文字)62"/>
    <w:rsid w:val="00A517B0"/>
    <w:rPr>
      <w:rFonts w:eastAsia="MS Mincho"/>
      <w:lang w:val="en-GB" w:eastAsia="ar-SA" w:bidi="ar-SA"/>
    </w:rPr>
  </w:style>
  <w:style w:type="character" w:customStyle="1" w:styleId="520">
    <w:name w:val="(文字) (文字)52"/>
    <w:rsid w:val="00A517B0"/>
    <w:rPr>
      <w:rFonts w:ascii="Courier New" w:eastAsia="MS Mincho" w:hAnsi="Courier New"/>
      <w:lang w:val="nb-NO" w:eastAsia="ar-SA" w:bidi="ar-SA"/>
    </w:rPr>
  </w:style>
  <w:style w:type="character" w:customStyle="1" w:styleId="320">
    <w:name w:val="(文字) (文字)32"/>
    <w:rsid w:val="00A517B0"/>
    <w:rPr>
      <w:rFonts w:eastAsia="MS Mincho"/>
      <w:lang w:val="en-GB" w:eastAsia="ar-SA" w:bidi="ar-SA"/>
    </w:rPr>
  </w:style>
  <w:style w:type="character" w:customStyle="1" w:styleId="122">
    <w:name w:val="(文字) (文字)12"/>
    <w:rsid w:val="00A517B0"/>
    <w:rPr>
      <w:rFonts w:eastAsia="MS Mincho"/>
      <w:lang w:val="en-GB" w:eastAsia="ar-SA" w:bidi="ar-SA"/>
    </w:rPr>
  </w:style>
  <w:style w:type="character" w:customStyle="1" w:styleId="CharChar222">
    <w:name w:val="Char Char222"/>
    <w:rsid w:val="00A517B0"/>
    <w:rPr>
      <w:rFonts w:ascii="Arial" w:hAnsi="Arial"/>
      <w:lang w:val="en-GB"/>
    </w:rPr>
  </w:style>
  <w:style w:type="character" w:customStyle="1" w:styleId="CarCar102">
    <w:name w:val="Car Car102"/>
    <w:rsid w:val="00A517B0"/>
    <w:rPr>
      <w:rFonts w:ascii="Arial" w:hAnsi="Arial"/>
      <w:lang w:val="en-GB" w:eastAsia="ja-JP" w:bidi="ar-SA"/>
    </w:rPr>
  </w:style>
  <w:style w:type="character" w:customStyle="1" w:styleId="CharChar232">
    <w:name w:val="Char Char232"/>
    <w:rsid w:val="00A517B0"/>
    <w:rPr>
      <w:rFonts w:ascii="Arial" w:hAnsi="Arial"/>
      <w:lang w:val="en-GB" w:eastAsia="en-US"/>
    </w:rPr>
  </w:style>
  <w:style w:type="character" w:customStyle="1" w:styleId="ZchnZchn52">
    <w:name w:val="Zchn Zchn52"/>
    <w:rsid w:val="00A517B0"/>
    <w:rPr>
      <w:rFonts w:ascii="Courier New" w:eastAsia="Batang" w:hAnsi="Courier New"/>
      <w:lang w:val="nb-NO" w:eastAsia="en-US" w:bidi="ar-SA"/>
    </w:rPr>
  </w:style>
  <w:style w:type="character" w:customStyle="1" w:styleId="CarCar42">
    <w:name w:val="Car Car42"/>
    <w:rsid w:val="00A517B0"/>
    <w:rPr>
      <w:rFonts w:ascii="Arial" w:eastAsia="MS Mincho" w:hAnsi="Arial"/>
      <w:lang w:val="en-GB" w:eastAsia="en-US" w:bidi="ar-SA"/>
    </w:rPr>
  </w:style>
  <w:style w:type="character" w:customStyle="1" w:styleId="CarCar82">
    <w:name w:val="Car Car82"/>
    <w:rsid w:val="00A517B0"/>
    <w:rPr>
      <w:rFonts w:ascii="Arial" w:eastAsia="MS Mincho" w:hAnsi="Arial"/>
      <w:sz w:val="36"/>
      <w:lang w:val="en-GB" w:eastAsia="en-US" w:bidi="ar-SA"/>
    </w:rPr>
  </w:style>
  <w:style w:type="character" w:customStyle="1" w:styleId="CarCar32">
    <w:name w:val="Car Car32"/>
    <w:rsid w:val="00A517B0"/>
    <w:rPr>
      <w:rFonts w:ascii="Arial" w:eastAsia="MS Mincho" w:hAnsi="Arial"/>
      <w:sz w:val="36"/>
      <w:lang w:val="en-GB" w:eastAsia="en-US" w:bidi="ar-SA"/>
    </w:rPr>
  </w:style>
  <w:style w:type="character" w:customStyle="1" w:styleId="CarCar72">
    <w:name w:val="Car Car72"/>
    <w:rsid w:val="00A517B0"/>
    <w:rPr>
      <w:rFonts w:eastAsia="MS Mincho"/>
      <w:lang w:val="en-GB" w:eastAsia="en-US" w:bidi="ar-SA"/>
    </w:rPr>
  </w:style>
  <w:style w:type="character" w:customStyle="1" w:styleId="CarCar62">
    <w:name w:val="Car Car62"/>
    <w:rsid w:val="00A517B0"/>
    <w:rPr>
      <w:rFonts w:ascii="Courier New" w:hAnsi="Courier New"/>
      <w:lang w:val="nb-NO"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714733">
      <w:bodyDiv w:val="1"/>
      <w:marLeft w:val="0"/>
      <w:marRight w:val="0"/>
      <w:marTop w:val="0"/>
      <w:marBottom w:val="0"/>
      <w:divBdr>
        <w:top w:val="none" w:sz="0" w:space="0" w:color="auto"/>
        <w:left w:val="none" w:sz="0" w:space="0" w:color="auto"/>
        <w:bottom w:val="none" w:sz="0" w:space="0" w:color="auto"/>
        <w:right w:val="none" w:sz="0" w:space="0" w:color="auto"/>
      </w:divBdr>
    </w:div>
    <w:div w:id="177043149">
      <w:bodyDiv w:val="1"/>
      <w:marLeft w:val="0"/>
      <w:marRight w:val="0"/>
      <w:marTop w:val="0"/>
      <w:marBottom w:val="0"/>
      <w:divBdr>
        <w:top w:val="none" w:sz="0" w:space="0" w:color="auto"/>
        <w:left w:val="none" w:sz="0" w:space="0" w:color="auto"/>
        <w:bottom w:val="none" w:sz="0" w:space="0" w:color="auto"/>
        <w:right w:val="none" w:sz="0" w:space="0" w:color="auto"/>
      </w:divBdr>
    </w:div>
    <w:div w:id="289408427">
      <w:bodyDiv w:val="1"/>
      <w:marLeft w:val="0"/>
      <w:marRight w:val="0"/>
      <w:marTop w:val="0"/>
      <w:marBottom w:val="0"/>
      <w:divBdr>
        <w:top w:val="none" w:sz="0" w:space="0" w:color="auto"/>
        <w:left w:val="none" w:sz="0" w:space="0" w:color="auto"/>
        <w:bottom w:val="none" w:sz="0" w:space="0" w:color="auto"/>
        <w:right w:val="none" w:sz="0" w:space="0" w:color="auto"/>
      </w:divBdr>
    </w:div>
    <w:div w:id="385641444">
      <w:bodyDiv w:val="1"/>
      <w:marLeft w:val="0"/>
      <w:marRight w:val="0"/>
      <w:marTop w:val="0"/>
      <w:marBottom w:val="0"/>
      <w:divBdr>
        <w:top w:val="none" w:sz="0" w:space="0" w:color="auto"/>
        <w:left w:val="none" w:sz="0" w:space="0" w:color="auto"/>
        <w:bottom w:val="none" w:sz="0" w:space="0" w:color="auto"/>
        <w:right w:val="none" w:sz="0" w:space="0" w:color="auto"/>
      </w:divBdr>
    </w:div>
    <w:div w:id="871721663">
      <w:bodyDiv w:val="1"/>
      <w:marLeft w:val="0"/>
      <w:marRight w:val="0"/>
      <w:marTop w:val="0"/>
      <w:marBottom w:val="0"/>
      <w:divBdr>
        <w:top w:val="none" w:sz="0" w:space="0" w:color="auto"/>
        <w:left w:val="none" w:sz="0" w:space="0" w:color="auto"/>
        <w:bottom w:val="none" w:sz="0" w:space="0" w:color="auto"/>
        <w:right w:val="none" w:sz="0" w:space="0" w:color="auto"/>
      </w:divBdr>
    </w:div>
    <w:div w:id="1059399428">
      <w:bodyDiv w:val="1"/>
      <w:marLeft w:val="0"/>
      <w:marRight w:val="0"/>
      <w:marTop w:val="0"/>
      <w:marBottom w:val="0"/>
      <w:divBdr>
        <w:top w:val="none" w:sz="0" w:space="0" w:color="auto"/>
        <w:left w:val="none" w:sz="0" w:space="0" w:color="auto"/>
        <w:bottom w:val="none" w:sz="0" w:space="0" w:color="auto"/>
        <w:right w:val="none" w:sz="0" w:space="0" w:color="auto"/>
      </w:divBdr>
    </w:div>
    <w:div w:id="1192256011">
      <w:bodyDiv w:val="1"/>
      <w:marLeft w:val="0"/>
      <w:marRight w:val="0"/>
      <w:marTop w:val="0"/>
      <w:marBottom w:val="0"/>
      <w:divBdr>
        <w:top w:val="none" w:sz="0" w:space="0" w:color="auto"/>
        <w:left w:val="none" w:sz="0" w:space="0" w:color="auto"/>
        <w:bottom w:val="none" w:sz="0" w:space="0" w:color="auto"/>
        <w:right w:val="none" w:sz="0" w:space="0" w:color="auto"/>
      </w:divBdr>
    </w:div>
    <w:div w:id="1453941162">
      <w:bodyDiv w:val="1"/>
      <w:marLeft w:val="0"/>
      <w:marRight w:val="0"/>
      <w:marTop w:val="0"/>
      <w:marBottom w:val="0"/>
      <w:divBdr>
        <w:top w:val="none" w:sz="0" w:space="0" w:color="auto"/>
        <w:left w:val="none" w:sz="0" w:space="0" w:color="auto"/>
        <w:bottom w:val="none" w:sz="0" w:space="0" w:color="auto"/>
        <w:right w:val="none" w:sz="0" w:space="0" w:color="auto"/>
      </w:divBdr>
    </w:div>
    <w:div w:id="1497568710">
      <w:bodyDiv w:val="1"/>
      <w:marLeft w:val="0"/>
      <w:marRight w:val="0"/>
      <w:marTop w:val="0"/>
      <w:marBottom w:val="0"/>
      <w:divBdr>
        <w:top w:val="none" w:sz="0" w:space="0" w:color="auto"/>
        <w:left w:val="none" w:sz="0" w:space="0" w:color="auto"/>
        <w:bottom w:val="none" w:sz="0" w:space="0" w:color="auto"/>
        <w:right w:val="none" w:sz="0" w:space="0" w:color="auto"/>
      </w:divBdr>
    </w:div>
    <w:div w:id="1500390128">
      <w:bodyDiv w:val="1"/>
      <w:marLeft w:val="0"/>
      <w:marRight w:val="0"/>
      <w:marTop w:val="0"/>
      <w:marBottom w:val="0"/>
      <w:divBdr>
        <w:top w:val="none" w:sz="0" w:space="0" w:color="auto"/>
        <w:left w:val="none" w:sz="0" w:space="0" w:color="auto"/>
        <w:bottom w:val="none" w:sz="0" w:space="0" w:color="auto"/>
        <w:right w:val="none" w:sz="0" w:space="0" w:color="auto"/>
      </w:divBdr>
    </w:div>
    <w:div w:id="1573388296">
      <w:bodyDiv w:val="1"/>
      <w:marLeft w:val="0"/>
      <w:marRight w:val="0"/>
      <w:marTop w:val="0"/>
      <w:marBottom w:val="0"/>
      <w:divBdr>
        <w:top w:val="none" w:sz="0" w:space="0" w:color="auto"/>
        <w:left w:val="none" w:sz="0" w:space="0" w:color="auto"/>
        <w:bottom w:val="none" w:sz="0" w:space="0" w:color="auto"/>
        <w:right w:val="none" w:sz="0" w:space="0" w:color="auto"/>
      </w:divBdr>
    </w:div>
    <w:div w:id="1637681991">
      <w:bodyDiv w:val="1"/>
      <w:marLeft w:val="0"/>
      <w:marRight w:val="0"/>
      <w:marTop w:val="0"/>
      <w:marBottom w:val="0"/>
      <w:divBdr>
        <w:top w:val="none" w:sz="0" w:space="0" w:color="auto"/>
        <w:left w:val="none" w:sz="0" w:space="0" w:color="auto"/>
        <w:bottom w:val="none" w:sz="0" w:space="0" w:color="auto"/>
        <w:right w:val="none" w:sz="0" w:space="0" w:color="auto"/>
      </w:divBdr>
    </w:div>
    <w:div w:id="1850633365">
      <w:bodyDiv w:val="1"/>
      <w:marLeft w:val="0"/>
      <w:marRight w:val="0"/>
      <w:marTop w:val="0"/>
      <w:marBottom w:val="0"/>
      <w:divBdr>
        <w:top w:val="none" w:sz="0" w:space="0" w:color="auto"/>
        <w:left w:val="none" w:sz="0" w:space="0" w:color="auto"/>
        <w:bottom w:val="none" w:sz="0" w:space="0" w:color="auto"/>
        <w:right w:val="none" w:sz="0" w:space="0" w:color="auto"/>
      </w:divBdr>
    </w:div>
    <w:div w:id="2004971246">
      <w:bodyDiv w:val="1"/>
      <w:marLeft w:val="0"/>
      <w:marRight w:val="0"/>
      <w:marTop w:val="0"/>
      <w:marBottom w:val="0"/>
      <w:divBdr>
        <w:top w:val="none" w:sz="0" w:space="0" w:color="auto"/>
        <w:left w:val="none" w:sz="0" w:space="0" w:color="auto"/>
        <w:bottom w:val="none" w:sz="0" w:space="0" w:color="auto"/>
        <w:right w:val="none" w:sz="0" w:space="0" w:color="auto"/>
      </w:divBdr>
    </w:div>
    <w:div w:id="2103380815">
      <w:bodyDiv w:val="1"/>
      <w:marLeft w:val="0"/>
      <w:marRight w:val="0"/>
      <w:marTop w:val="0"/>
      <w:marBottom w:val="0"/>
      <w:divBdr>
        <w:top w:val="none" w:sz="0" w:space="0" w:color="auto"/>
        <w:left w:val="none" w:sz="0" w:space="0" w:color="auto"/>
        <w:bottom w:val="none" w:sz="0" w:space="0" w:color="auto"/>
        <w:right w:val="none" w:sz="0" w:space="0" w:color="auto"/>
      </w:divBdr>
    </w:div>
    <w:div w:id="211073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6.bin"/><Relationship Id="rId117" Type="http://schemas.openxmlformats.org/officeDocument/2006/relationships/footer" Target="footer1.xml"/><Relationship Id="rId21" Type="http://schemas.openxmlformats.org/officeDocument/2006/relationships/oleObject" Target="embeddings/oleObject11.bin"/><Relationship Id="rId42" Type="http://schemas.openxmlformats.org/officeDocument/2006/relationships/oleObject" Target="embeddings/oleObject32.bin"/><Relationship Id="rId47" Type="http://schemas.openxmlformats.org/officeDocument/2006/relationships/oleObject" Target="embeddings/oleObject37.bin"/><Relationship Id="rId63" Type="http://schemas.openxmlformats.org/officeDocument/2006/relationships/oleObject" Target="embeddings/oleObject53.bin"/><Relationship Id="rId68" Type="http://schemas.openxmlformats.org/officeDocument/2006/relationships/oleObject" Target="embeddings/oleObject58.bin"/><Relationship Id="rId84" Type="http://schemas.openxmlformats.org/officeDocument/2006/relationships/oleObject" Target="embeddings/oleObject73.bin"/><Relationship Id="rId89" Type="http://schemas.openxmlformats.org/officeDocument/2006/relationships/oleObject" Target="embeddings/oleObject78.bin"/><Relationship Id="rId112" Type="http://schemas.openxmlformats.org/officeDocument/2006/relationships/image" Target="media/image6.png"/><Relationship Id="rId16" Type="http://schemas.openxmlformats.org/officeDocument/2006/relationships/oleObject" Target="embeddings/oleObject7.bin"/><Relationship Id="rId107" Type="http://schemas.openxmlformats.org/officeDocument/2006/relationships/oleObject" Target="embeddings/oleObject96.bin"/><Relationship Id="rId11" Type="http://schemas.openxmlformats.org/officeDocument/2006/relationships/oleObject" Target="embeddings/oleObject3.bin"/><Relationship Id="rId24" Type="http://schemas.openxmlformats.org/officeDocument/2006/relationships/oleObject" Target="embeddings/oleObject14.bin"/><Relationship Id="rId32" Type="http://schemas.openxmlformats.org/officeDocument/2006/relationships/oleObject" Target="embeddings/oleObject22.bin"/><Relationship Id="rId37" Type="http://schemas.openxmlformats.org/officeDocument/2006/relationships/oleObject" Target="embeddings/oleObject27.bin"/><Relationship Id="rId40" Type="http://schemas.openxmlformats.org/officeDocument/2006/relationships/oleObject" Target="embeddings/oleObject30.bin"/><Relationship Id="rId45" Type="http://schemas.openxmlformats.org/officeDocument/2006/relationships/oleObject" Target="embeddings/oleObject35.bin"/><Relationship Id="rId53" Type="http://schemas.openxmlformats.org/officeDocument/2006/relationships/oleObject" Target="embeddings/oleObject43.bin"/><Relationship Id="rId58" Type="http://schemas.openxmlformats.org/officeDocument/2006/relationships/oleObject" Target="embeddings/oleObject48.bin"/><Relationship Id="rId66" Type="http://schemas.openxmlformats.org/officeDocument/2006/relationships/oleObject" Target="embeddings/oleObject56.bin"/><Relationship Id="rId74" Type="http://schemas.openxmlformats.org/officeDocument/2006/relationships/oleObject" Target="embeddings/oleObject64.bin"/><Relationship Id="rId79" Type="http://schemas.openxmlformats.org/officeDocument/2006/relationships/oleObject" Target="embeddings/oleObject68.bin"/><Relationship Id="rId87" Type="http://schemas.openxmlformats.org/officeDocument/2006/relationships/oleObject" Target="embeddings/oleObject76.bin"/><Relationship Id="rId102" Type="http://schemas.openxmlformats.org/officeDocument/2006/relationships/oleObject" Target="embeddings/oleObject91.bin"/><Relationship Id="rId110" Type="http://schemas.openxmlformats.org/officeDocument/2006/relationships/oleObject" Target="embeddings/oleObject99.bin"/><Relationship Id="rId115" Type="http://schemas.openxmlformats.org/officeDocument/2006/relationships/image" Target="media/image9.wmf"/><Relationship Id="rId5" Type="http://schemas.openxmlformats.org/officeDocument/2006/relationships/footnotes" Target="footnotes.xml"/><Relationship Id="rId61" Type="http://schemas.openxmlformats.org/officeDocument/2006/relationships/oleObject" Target="embeddings/oleObject51.bin"/><Relationship Id="rId82" Type="http://schemas.openxmlformats.org/officeDocument/2006/relationships/oleObject" Target="embeddings/oleObject71.bin"/><Relationship Id="rId90" Type="http://schemas.openxmlformats.org/officeDocument/2006/relationships/oleObject" Target="embeddings/oleObject79.bin"/><Relationship Id="rId95" Type="http://schemas.openxmlformats.org/officeDocument/2006/relationships/oleObject" Target="embeddings/oleObject84.bin"/><Relationship Id="rId19" Type="http://schemas.openxmlformats.org/officeDocument/2006/relationships/oleObject" Target="embeddings/oleObject9.bin"/><Relationship Id="rId14" Type="http://schemas.openxmlformats.org/officeDocument/2006/relationships/oleObject" Target="embeddings/oleObject5.bin"/><Relationship Id="rId22" Type="http://schemas.openxmlformats.org/officeDocument/2006/relationships/oleObject" Target="embeddings/oleObject12.bin"/><Relationship Id="rId27" Type="http://schemas.openxmlformats.org/officeDocument/2006/relationships/oleObject" Target="embeddings/oleObject17.bin"/><Relationship Id="rId30" Type="http://schemas.openxmlformats.org/officeDocument/2006/relationships/oleObject" Target="embeddings/oleObject20.bin"/><Relationship Id="rId35" Type="http://schemas.openxmlformats.org/officeDocument/2006/relationships/oleObject" Target="embeddings/oleObject25.bin"/><Relationship Id="rId43" Type="http://schemas.openxmlformats.org/officeDocument/2006/relationships/oleObject" Target="embeddings/oleObject33.bin"/><Relationship Id="rId48" Type="http://schemas.openxmlformats.org/officeDocument/2006/relationships/oleObject" Target="embeddings/oleObject38.bin"/><Relationship Id="rId56" Type="http://schemas.openxmlformats.org/officeDocument/2006/relationships/oleObject" Target="embeddings/oleObject46.bin"/><Relationship Id="rId64" Type="http://schemas.openxmlformats.org/officeDocument/2006/relationships/oleObject" Target="embeddings/oleObject54.bin"/><Relationship Id="rId69" Type="http://schemas.openxmlformats.org/officeDocument/2006/relationships/oleObject" Target="embeddings/oleObject59.bin"/><Relationship Id="rId77" Type="http://schemas.openxmlformats.org/officeDocument/2006/relationships/oleObject" Target="embeddings/oleObject66.bin"/><Relationship Id="rId100" Type="http://schemas.openxmlformats.org/officeDocument/2006/relationships/oleObject" Target="embeddings/oleObject89.bin"/><Relationship Id="rId105" Type="http://schemas.openxmlformats.org/officeDocument/2006/relationships/oleObject" Target="embeddings/oleObject94.bin"/><Relationship Id="rId113" Type="http://schemas.openxmlformats.org/officeDocument/2006/relationships/image" Target="media/image7.png"/><Relationship Id="rId118"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oleObject" Target="embeddings/oleObject41.bin"/><Relationship Id="rId72" Type="http://schemas.openxmlformats.org/officeDocument/2006/relationships/oleObject" Target="embeddings/oleObject62.bin"/><Relationship Id="rId80" Type="http://schemas.openxmlformats.org/officeDocument/2006/relationships/oleObject" Target="embeddings/oleObject69.bin"/><Relationship Id="rId85" Type="http://schemas.openxmlformats.org/officeDocument/2006/relationships/oleObject" Target="embeddings/oleObject74.bin"/><Relationship Id="rId93" Type="http://schemas.openxmlformats.org/officeDocument/2006/relationships/oleObject" Target="embeddings/oleObject82.bin"/><Relationship Id="rId98" Type="http://schemas.openxmlformats.org/officeDocument/2006/relationships/oleObject" Target="embeddings/oleObject87.bin"/><Relationship Id="rId3"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image" Target="media/image4.wmf"/><Relationship Id="rId25" Type="http://schemas.openxmlformats.org/officeDocument/2006/relationships/oleObject" Target="embeddings/oleObject15.bin"/><Relationship Id="rId33" Type="http://schemas.openxmlformats.org/officeDocument/2006/relationships/oleObject" Target="embeddings/oleObject23.bin"/><Relationship Id="rId38" Type="http://schemas.openxmlformats.org/officeDocument/2006/relationships/oleObject" Target="embeddings/oleObject28.bin"/><Relationship Id="rId46" Type="http://schemas.openxmlformats.org/officeDocument/2006/relationships/oleObject" Target="embeddings/oleObject36.bin"/><Relationship Id="rId59" Type="http://schemas.openxmlformats.org/officeDocument/2006/relationships/oleObject" Target="embeddings/oleObject49.bin"/><Relationship Id="rId67" Type="http://schemas.openxmlformats.org/officeDocument/2006/relationships/oleObject" Target="embeddings/oleObject57.bin"/><Relationship Id="rId103" Type="http://schemas.openxmlformats.org/officeDocument/2006/relationships/oleObject" Target="embeddings/oleObject92.bin"/><Relationship Id="rId108" Type="http://schemas.openxmlformats.org/officeDocument/2006/relationships/oleObject" Target="embeddings/oleObject97.bin"/><Relationship Id="rId116" Type="http://schemas.openxmlformats.org/officeDocument/2006/relationships/header" Target="header1.xml"/><Relationship Id="rId20" Type="http://schemas.openxmlformats.org/officeDocument/2006/relationships/oleObject" Target="embeddings/oleObject10.bin"/><Relationship Id="rId41" Type="http://schemas.openxmlformats.org/officeDocument/2006/relationships/oleObject" Target="embeddings/oleObject31.bin"/><Relationship Id="rId54" Type="http://schemas.openxmlformats.org/officeDocument/2006/relationships/oleObject" Target="embeddings/oleObject44.bin"/><Relationship Id="rId62" Type="http://schemas.openxmlformats.org/officeDocument/2006/relationships/oleObject" Target="embeddings/oleObject52.bin"/><Relationship Id="rId70" Type="http://schemas.openxmlformats.org/officeDocument/2006/relationships/oleObject" Target="embeddings/oleObject60.bin"/><Relationship Id="rId75" Type="http://schemas.openxmlformats.org/officeDocument/2006/relationships/image" Target="media/image5.wmf"/><Relationship Id="rId83" Type="http://schemas.openxmlformats.org/officeDocument/2006/relationships/oleObject" Target="embeddings/oleObject72.bin"/><Relationship Id="rId88" Type="http://schemas.openxmlformats.org/officeDocument/2006/relationships/oleObject" Target="embeddings/oleObject77.bin"/><Relationship Id="rId91" Type="http://schemas.openxmlformats.org/officeDocument/2006/relationships/oleObject" Target="embeddings/oleObject80.bin"/><Relationship Id="rId96" Type="http://schemas.openxmlformats.org/officeDocument/2006/relationships/oleObject" Target="embeddings/oleObject85.bin"/><Relationship Id="rId111" Type="http://schemas.openxmlformats.org/officeDocument/2006/relationships/oleObject" Target="embeddings/oleObject100.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6.bin"/><Relationship Id="rId23" Type="http://schemas.openxmlformats.org/officeDocument/2006/relationships/oleObject" Target="embeddings/oleObject13.bin"/><Relationship Id="rId28" Type="http://schemas.openxmlformats.org/officeDocument/2006/relationships/oleObject" Target="embeddings/oleObject18.bin"/><Relationship Id="rId36" Type="http://schemas.openxmlformats.org/officeDocument/2006/relationships/oleObject" Target="embeddings/oleObject26.bin"/><Relationship Id="rId49" Type="http://schemas.openxmlformats.org/officeDocument/2006/relationships/oleObject" Target="embeddings/oleObject39.bin"/><Relationship Id="rId57" Type="http://schemas.openxmlformats.org/officeDocument/2006/relationships/oleObject" Target="embeddings/oleObject47.bin"/><Relationship Id="rId106" Type="http://schemas.openxmlformats.org/officeDocument/2006/relationships/oleObject" Target="embeddings/oleObject95.bin"/><Relationship Id="rId114" Type="http://schemas.openxmlformats.org/officeDocument/2006/relationships/image" Target="media/image8.png"/><Relationship Id="rId119" Type="http://schemas.openxmlformats.org/officeDocument/2006/relationships/theme" Target="theme/theme1.xml"/><Relationship Id="rId10" Type="http://schemas.openxmlformats.org/officeDocument/2006/relationships/oleObject" Target="embeddings/oleObject2.bin"/><Relationship Id="rId31" Type="http://schemas.openxmlformats.org/officeDocument/2006/relationships/oleObject" Target="embeddings/oleObject21.bin"/><Relationship Id="rId44" Type="http://schemas.openxmlformats.org/officeDocument/2006/relationships/oleObject" Target="embeddings/oleObject34.bin"/><Relationship Id="rId52" Type="http://schemas.openxmlformats.org/officeDocument/2006/relationships/oleObject" Target="embeddings/oleObject42.bin"/><Relationship Id="rId60" Type="http://schemas.openxmlformats.org/officeDocument/2006/relationships/oleObject" Target="embeddings/oleObject50.bin"/><Relationship Id="rId65" Type="http://schemas.openxmlformats.org/officeDocument/2006/relationships/oleObject" Target="embeddings/oleObject55.bin"/><Relationship Id="rId73" Type="http://schemas.openxmlformats.org/officeDocument/2006/relationships/oleObject" Target="embeddings/oleObject63.bin"/><Relationship Id="rId78" Type="http://schemas.openxmlformats.org/officeDocument/2006/relationships/oleObject" Target="embeddings/oleObject67.bin"/><Relationship Id="rId81" Type="http://schemas.openxmlformats.org/officeDocument/2006/relationships/oleObject" Target="embeddings/oleObject70.bin"/><Relationship Id="rId86" Type="http://schemas.openxmlformats.org/officeDocument/2006/relationships/oleObject" Target="embeddings/oleObject75.bin"/><Relationship Id="rId94" Type="http://schemas.openxmlformats.org/officeDocument/2006/relationships/oleObject" Target="embeddings/oleObject83.bin"/><Relationship Id="rId99" Type="http://schemas.openxmlformats.org/officeDocument/2006/relationships/oleObject" Target="embeddings/oleObject88.bin"/><Relationship Id="rId101" Type="http://schemas.openxmlformats.org/officeDocument/2006/relationships/oleObject" Target="embeddings/oleObject90.bin"/><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oleObject" Target="embeddings/oleObject4.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oleObject" Target="embeddings/oleObject98.bin"/><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5.bin"/><Relationship Id="rId97" Type="http://schemas.openxmlformats.org/officeDocument/2006/relationships/oleObject" Target="embeddings/oleObject86.bin"/><Relationship Id="rId104" Type="http://schemas.openxmlformats.org/officeDocument/2006/relationships/oleObject" Target="embeddings/oleObject93.bin"/><Relationship Id="rId7" Type="http://schemas.openxmlformats.org/officeDocument/2006/relationships/image" Target="media/image1.wmf"/><Relationship Id="rId71" Type="http://schemas.openxmlformats.org/officeDocument/2006/relationships/oleObject" Target="embeddings/oleObject61.bin"/><Relationship Id="rId92" Type="http://schemas.openxmlformats.org/officeDocument/2006/relationships/oleObject" Target="embeddings/oleObject81.bin"/><Relationship Id="rId2" Type="http://schemas.openxmlformats.org/officeDocument/2006/relationships/styles" Target="styles.xml"/><Relationship Id="rId29"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1163</TotalTime>
  <Pages>177</Pages>
  <Words>63774</Words>
  <Characters>363513</Characters>
  <Application>Microsoft Office Word</Application>
  <DocSecurity>0</DocSecurity>
  <Lines>3029</Lines>
  <Paragraphs>852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426435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2283</cp:lastModifiedBy>
  <cp:revision>169</cp:revision>
  <dcterms:created xsi:type="dcterms:W3CDTF">2021-12-01T13:54:00Z</dcterms:created>
  <dcterms:modified xsi:type="dcterms:W3CDTF">2022-06-29T11:10:00Z</dcterms:modified>
</cp:coreProperties>
</file>